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C0" w:rsidRPr="006C428E" w:rsidRDefault="00D74D97" w:rsidP="006C428E">
      <w:pPr>
        <w:spacing w:after="0" w:line="480" w:lineRule="auto"/>
        <w:jc w:val="center"/>
        <w:rPr>
          <w:rFonts w:eastAsia="Calibri" w:cs="Times New Roman"/>
          <w:b/>
          <w:kern w:val="2"/>
          <w:szCs w:val="24"/>
          <w14:ligatures w14:val="standardContextual"/>
        </w:rPr>
      </w:pPr>
      <w:bookmarkStart w:id="0" w:name="_Hlk158373030"/>
      <w:bookmarkStart w:id="1" w:name="_GoBack"/>
      <w:bookmarkEnd w:id="1"/>
      <w:r w:rsidRPr="006C428E">
        <w:rPr>
          <w:rFonts w:eastAsia="Calibri" w:cs="Times New Roman"/>
          <w:b/>
          <w:kern w:val="2"/>
          <w:szCs w:val="24"/>
          <w14:ligatures w14:val="standardContextual"/>
        </w:rPr>
        <w:t>ASSESSMENT OF THE IMPACT OF TRAINING AND DEVELOPMENT ON EMPLOYEE PERFORMANCE IN THE NATIONAL S</w:t>
      </w:r>
      <w:r w:rsidR="007C43C0" w:rsidRPr="006C428E">
        <w:rPr>
          <w:rFonts w:eastAsia="Calibri" w:cs="Times New Roman"/>
          <w:b/>
          <w:kern w:val="2"/>
          <w:szCs w:val="24"/>
          <w14:ligatures w14:val="standardContextual"/>
        </w:rPr>
        <w:t>OCIAL SECURITY FUND IN TANZANIA</w:t>
      </w:r>
    </w:p>
    <w:p w:rsidR="00D5585D" w:rsidRPr="006C428E" w:rsidRDefault="00D5585D" w:rsidP="006C428E">
      <w:pPr>
        <w:spacing w:after="0" w:line="480" w:lineRule="auto"/>
        <w:jc w:val="center"/>
        <w:rPr>
          <w:rFonts w:eastAsia="Calibri" w:cs="Times New Roman"/>
          <w:b/>
          <w:kern w:val="2"/>
          <w:szCs w:val="24"/>
          <w14:ligatures w14:val="standardContextual"/>
        </w:rPr>
      </w:pPr>
    </w:p>
    <w:p w:rsidR="00D5585D" w:rsidRPr="006C428E" w:rsidRDefault="00D5585D" w:rsidP="006C428E">
      <w:pPr>
        <w:spacing w:after="0" w:line="480" w:lineRule="auto"/>
        <w:jc w:val="center"/>
        <w:rPr>
          <w:rFonts w:eastAsia="Calibri" w:cs="Times New Roman"/>
          <w:b/>
          <w:kern w:val="2"/>
          <w:szCs w:val="24"/>
          <w14:ligatures w14:val="standardContextual"/>
        </w:rPr>
      </w:pPr>
    </w:p>
    <w:p w:rsidR="007C43C0" w:rsidRPr="006C428E" w:rsidRDefault="007C43C0" w:rsidP="006C428E">
      <w:pPr>
        <w:spacing w:after="0" w:line="480" w:lineRule="auto"/>
        <w:jc w:val="center"/>
        <w:rPr>
          <w:rFonts w:eastAsia="Calibri" w:cs="Times New Roman"/>
          <w:b/>
          <w:kern w:val="2"/>
          <w:szCs w:val="24"/>
          <w14:ligatures w14:val="standardContextual"/>
        </w:rPr>
      </w:pPr>
    </w:p>
    <w:p w:rsidR="00D5585D" w:rsidRPr="006C428E" w:rsidRDefault="00D5585D" w:rsidP="006C428E">
      <w:pPr>
        <w:spacing w:after="0" w:line="480" w:lineRule="auto"/>
        <w:jc w:val="center"/>
        <w:rPr>
          <w:rFonts w:eastAsia="Calibri" w:cs="Times New Roman"/>
          <w:b/>
          <w:kern w:val="2"/>
          <w:szCs w:val="24"/>
          <w14:ligatures w14:val="standardContextual"/>
        </w:rPr>
      </w:pPr>
    </w:p>
    <w:p w:rsidR="00D5585D" w:rsidRPr="006C428E" w:rsidRDefault="00D5585D" w:rsidP="006C428E">
      <w:pPr>
        <w:spacing w:after="0" w:line="480" w:lineRule="auto"/>
        <w:jc w:val="center"/>
        <w:rPr>
          <w:rFonts w:eastAsia="Calibri" w:cs="Times New Roman"/>
          <w:b/>
          <w:kern w:val="2"/>
          <w:szCs w:val="24"/>
          <w14:ligatures w14:val="standardContextual"/>
        </w:rPr>
      </w:pPr>
    </w:p>
    <w:p w:rsidR="006C428E" w:rsidRPr="002A330E" w:rsidRDefault="006C428E" w:rsidP="006C428E">
      <w:pPr>
        <w:spacing w:after="0" w:line="480" w:lineRule="auto"/>
        <w:jc w:val="center"/>
        <w:rPr>
          <w:rFonts w:eastAsia="Calibri" w:cs="Times New Roman"/>
          <w:b/>
          <w:kern w:val="2"/>
          <w:sz w:val="28"/>
          <w:szCs w:val="24"/>
          <w14:ligatures w14:val="standardContextual"/>
        </w:rPr>
      </w:pPr>
      <w:bookmarkStart w:id="2" w:name="_Hlk171342950"/>
    </w:p>
    <w:p w:rsidR="00D74D97" w:rsidRPr="006C428E" w:rsidRDefault="00D74D97" w:rsidP="006C428E">
      <w:pPr>
        <w:spacing w:after="0" w:line="480" w:lineRule="auto"/>
        <w:jc w:val="center"/>
        <w:rPr>
          <w:rFonts w:eastAsia="Calibri" w:cs="Times New Roman"/>
          <w:b/>
          <w:kern w:val="2"/>
          <w:szCs w:val="24"/>
          <w14:ligatures w14:val="standardContextual"/>
        </w:rPr>
      </w:pPr>
      <w:r w:rsidRPr="006C428E">
        <w:rPr>
          <w:rFonts w:eastAsia="Calibri" w:cs="Times New Roman"/>
          <w:b/>
          <w:kern w:val="2"/>
          <w:szCs w:val="24"/>
          <w14:ligatures w14:val="standardContextual"/>
        </w:rPr>
        <w:t>TIME RASHID SHAKA</w:t>
      </w:r>
    </w:p>
    <w:p w:rsidR="00D5585D" w:rsidRDefault="00D5585D" w:rsidP="006C428E">
      <w:pPr>
        <w:spacing w:after="0" w:line="480" w:lineRule="auto"/>
        <w:jc w:val="center"/>
        <w:rPr>
          <w:rFonts w:eastAsia="Calibri" w:cs="Times New Roman"/>
          <w:b/>
          <w:kern w:val="2"/>
          <w:szCs w:val="24"/>
          <w14:ligatures w14:val="standardContextual"/>
        </w:rPr>
      </w:pPr>
    </w:p>
    <w:p w:rsidR="006C428E" w:rsidRDefault="006C428E" w:rsidP="006C428E">
      <w:pPr>
        <w:spacing w:after="0" w:line="480" w:lineRule="auto"/>
        <w:jc w:val="center"/>
        <w:rPr>
          <w:rFonts w:eastAsia="Calibri" w:cs="Times New Roman"/>
          <w:b/>
          <w:kern w:val="2"/>
          <w:szCs w:val="24"/>
          <w14:ligatures w14:val="standardContextual"/>
        </w:rPr>
      </w:pPr>
    </w:p>
    <w:p w:rsidR="006C428E" w:rsidRDefault="006C428E" w:rsidP="006C428E">
      <w:pPr>
        <w:spacing w:after="0" w:line="480" w:lineRule="auto"/>
        <w:jc w:val="center"/>
        <w:rPr>
          <w:rFonts w:eastAsia="Calibri" w:cs="Times New Roman"/>
          <w:b/>
          <w:kern w:val="2"/>
          <w:szCs w:val="24"/>
          <w14:ligatures w14:val="standardContextual"/>
        </w:rPr>
      </w:pPr>
    </w:p>
    <w:p w:rsidR="006C428E" w:rsidRPr="006C428E" w:rsidRDefault="006C428E" w:rsidP="006C428E">
      <w:pPr>
        <w:spacing w:after="0" w:line="480" w:lineRule="auto"/>
        <w:jc w:val="center"/>
        <w:rPr>
          <w:rFonts w:eastAsia="Calibri" w:cs="Times New Roman"/>
          <w:b/>
          <w:kern w:val="2"/>
          <w:szCs w:val="24"/>
          <w14:ligatures w14:val="standardContextual"/>
        </w:rPr>
      </w:pPr>
    </w:p>
    <w:p w:rsidR="00D5585D" w:rsidRPr="006C428E" w:rsidRDefault="00D5585D" w:rsidP="006C428E">
      <w:pPr>
        <w:spacing w:after="0" w:line="480" w:lineRule="auto"/>
        <w:jc w:val="center"/>
        <w:rPr>
          <w:rFonts w:eastAsia="Calibri" w:cs="Times New Roman"/>
          <w:b/>
          <w:kern w:val="2"/>
          <w:szCs w:val="24"/>
          <w14:ligatures w14:val="standardContextual"/>
        </w:rPr>
      </w:pPr>
    </w:p>
    <w:p w:rsidR="00D5585D" w:rsidRDefault="00D5585D" w:rsidP="006C428E">
      <w:pPr>
        <w:spacing w:after="0" w:line="480" w:lineRule="auto"/>
        <w:jc w:val="center"/>
        <w:rPr>
          <w:rFonts w:eastAsia="Calibri" w:cs="Times New Roman"/>
          <w:b/>
          <w:kern w:val="2"/>
          <w:szCs w:val="24"/>
          <w14:ligatures w14:val="standardContextual"/>
        </w:rPr>
      </w:pPr>
    </w:p>
    <w:p w:rsidR="00AE1E7F" w:rsidRPr="006C428E" w:rsidRDefault="00AE1E7F" w:rsidP="006C428E">
      <w:pPr>
        <w:spacing w:after="0" w:line="480" w:lineRule="auto"/>
        <w:jc w:val="center"/>
        <w:rPr>
          <w:rFonts w:eastAsia="Calibri" w:cs="Times New Roman"/>
          <w:b/>
          <w:kern w:val="2"/>
          <w:szCs w:val="24"/>
          <w14:ligatures w14:val="standardContextual"/>
        </w:rPr>
      </w:pPr>
    </w:p>
    <w:p w:rsidR="00AE1E7F" w:rsidRPr="00AE1E7F" w:rsidRDefault="00AE1E7F" w:rsidP="00AE1E7F">
      <w:pPr>
        <w:widowControl w:val="0"/>
        <w:spacing w:after="0" w:line="480" w:lineRule="auto"/>
        <w:jc w:val="center"/>
        <w:rPr>
          <w:rFonts w:eastAsia="Calibri" w:cs="Times New Roman"/>
          <w:b/>
          <w:szCs w:val="24"/>
          <w:lang w:val="sw-KE"/>
        </w:rPr>
      </w:pPr>
      <w:bookmarkStart w:id="3" w:name="_Toc150837371"/>
      <w:bookmarkStart w:id="4" w:name="_Toc129195503"/>
      <w:bookmarkStart w:id="5" w:name="_Toc127213957"/>
      <w:bookmarkStart w:id="6" w:name="_Toc161370938"/>
      <w:bookmarkEnd w:id="2"/>
      <w:r w:rsidRPr="00AE1E7F">
        <w:rPr>
          <w:rFonts w:eastAsia="Calibri" w:cs="Times New Roman"/>
          <w:b/>
          <w:szCs w:val="24"/>
        </w:rPr>
        <w:t xml:space="preserve">A DISSERTATION SUBMITTED IN PARTIAL FULFILMENT OF THE REQUIREMENTS FOR THE DEREE OF MASTER OF HUMAN RESOURCE MANAGEMENT </w:t>
      </w:r>
      <w:r w:rsidRPr="00AE1E7F">
        <w:rPr>
          <w:rFonts w:eastAsia="Calibri" w:cs="Times New Roman"/>
          <w:b/>
          <w:szCs w:val="24"/>
          <w:lang w:val="sw-KE"/>
        </w:rPr>
        <w:t>(MHRM)</w:t>
      </w:r>
    </w:p>
    <w:p w:rsidR="00AE1E7F" w:rsidRPr="00AE1E7F" w:rsidRDefault="00AE1E7F" w:rsidP="00AE1E7F">
      <w:pPr>
        <w:widowControl w:val="0"/>
        <w:spacing w:after="0" w:line="480" w:lineRule="auto"/>
        <w:jc w:val="center"/>
        <w:rPr>
          <w:rFonts w:eastAsia="Calibri" w:cs="Times New Roman"/>
          <w:b/>
          <w:szCs w:val="24"/>
        </w:rPr>
      </w:pPr>
      <w:r w:rsidRPr="00AE1E7F">
        <w:rPr>
          <w:rFonts w:eastAsia="Calibri" w:cs="Times New Roman"/>
          <w:b/>
          <w:szCs w:val="24"/>
          <w:lang w:val="sw-KE"/>
        </w:rPr>
        <w:t xml:space="preserve">DEPARTMENT OF </w:t>
      </w:r>
      <w:r w:rsidRPr="00AE1E7F">
        <w:rPr>
          <w:rFonts w:eastAsia="Calibri" w:cs="Times New Roman"/>
          <w:b/>
          <w:szCs w:val="24"/>
        </w:rPr>
        <w:t>MARKETING, ENTREPRENEURSHIP AND MANAGEMENT</w:t>
      </w:r>
    </w:p>
    <w:p w:rsidR="00AE1E7F" w:rsidRPr="00AE1E7F" w:rsidRDefault="00AE1E7F" w:rsidP="00AE1E7F">
      <w:pPr>
        <w:widowControl w:val="0"/>
        <w:spacing w:after="0" w:line="480" w:lineRule="auto"/>
        <w:jc w:val="center"/>
        <w:rPr>
          <w:rFonts w:eastAsia="Calibri" w:cs="Times New Roman"/>
          <w:b/>
          <w:szCs w:val="24"/>
          <w:lang w:val="sw-KE"/>
        </w:rPr>
      </w:pPr>
      <w:r w:rsidRPr="00AE1E7F">
        <w:rPr>
          <w:rFonts w:eastAsia="Calibri" w:cs="Times New Roman"/>
          <w:b/>
          <w:szCs w:val="24"/>
          <w:lang w:val="sw-KE"/>
        </w:rPr>
        <w:t>OF THE OPEN UNIVERSITY OF TANZANIA</w:t>
      </w:r>
    </w:p>
    <w:p w:rsidR="00AE1E7F" w:rsidRPr="00AE1E7F" w:rsidRDefault="00AE1E7F" w:rsidP="00AE1E7F">
      <w:pPr>
        <w:spacing w:after="0" w:line="480" w:lineRule="auto"/>
        <w:ind w:right="2"/>
        <w:jc w:val="center"/>
        <w:rPr>
          <w:rFonts w:eastAsia="Calibri" w:cs="Times New Roman"/>
          <w:b/>
          <w:spacing w:val="-4"/>
          <w:szCs w:val="24"/>
        </w:rPr>
      </w:pPr>
      <w:r w:rsidRPr="00AE1E7F">
        <w:rPr>
          <w:rFonts w:eastAsia="Calibri" w:cs="Times New Roman"/>
          <w:b/>
          <w:spacing w:val="-4"/>
          <w:szCs w:val="24"/>
        </w:rPr>
        <w:t>2025</w:t>
      </w:r>
    </w:p>
    <w:p w:rsidR="00D74D97" w:rsidRPr="006C428E" w:rsidRDefault="00D74D97" w:rsidP="00B94F60">
      <w:pPr>
        <w:pStyle w:val="Heading1"/>
        <w:rPr>
          <w:lang w:val="en-GB"/>
        </w:rPr>
      </w:pPr>
      <w:r w:rsidRPr="006C428E">
        <w:rPr>
          <w:lang w:val="en-GB"/>
        </w:rPr>
        <w:lastRenderedPageBreak/>
        <w:t>CERTIFICATION</w:t>
      </w:r>
      <w:bookmarkEnd w:id="3"/>
      <w:bookmarkEnd w:id="4"/>
      <w:bookmarkEnd w:id="5"/>
      <w:bookmarkEnd w:id="6"/>
      <w:r w:rsidR="00054784">
        <w:rPr>
          <w:lang w:val="en-GB"/>
        </w:rPr>
        <w:fldChar w:fldCharType="begin"/>
      </w:r>
      <w:r w:rsidR="00054784">
        <w:instrText xml:space="preserve"> TC "</w:instrText>
      </w:r>
      <w:bookmarkStart w:id="7" w:name="_Toc211845535"/>
      <w:r w:rsidR="00054784" w:rsidRPr="00B56CC7">
        <w:rPr>
          <w:lang w:val="en-GB"/>
        </w:rPr>
        <w:instrText>CERTIFICATION</w:instrText>
      </w:r>
      <w:bookmarkEnd w:id="7"/>
      <w:r w:rsidR="00054784">
        <w:instrText xml:space="preserve">" \f C \l "1" </w:instrText>
      </w:r>
      <w:r w:rsidR="00054784">
        <w:rPr>
          <w:lang w:val="en-GB"/>
        </w:rPr>
        <w:fldChar w:fldCharType="end"/>
      </w:r>
    </w:p>
    <w:p w:rsidR="00F046DE" w:rsidRPr="00F046DE" w:rsidRDefault="00F046DE" w:rsidP="00F046DE">
      <w:pPr>
        <w:spacing w:after="0" w:line="480" w:lineRule="auto"/>
        <w:rPr>
          <w:rFonts w:eastAsia="Times New Roman" w:cs="Times New Roman"/>
          <w:color w:val="000000"/>
          <w:szCs w:val="24"/>
          <w:lang w:val="en-GB" w:eastAsia="en-GB"/>
        </w:rPr>
      </w:pPr>
      <w:r w:rsidRPr="00F046DE">
        <w:rPr>
          <w:rFonts w:eastAsia="Times New Roman" w:cs="Times New Roman"/>
          <w:szCs w:val="24"/>
          <w:lang w:val="en-GB" w:eastAsia="en-GB"/>
        </w:rPr>
        <w:t>The</w:t>
      </w:r>
      <w:r w:rsidRPr="00F046DE">
        <w:rPr>
          <w:rFonts w:eastAsia="Times New Roman" w:cs="Times New Roman"/>
          <w:spacing w:val="-13"/>
          <w:szCs w:val="24"/>
          <w:lang w:val="en-GB" w:eastAsia="en-GB"/>
        </w:rPr>
        <w:t xml:space="preserve"> </w:t>
      </w:r>
      <w:r w:rsidRPr="00F046DE">
        <w:rPr>
          <w:rFonts w:eastAsia="Times New Roman" w:cs="Times New Roman"/>
          <w:szCs w:val="24"/>
          <w:lang w:val="en-GB" w:eastAsia="en-GB"/>
        </w:rPr>
        <w:t>undersigned</w:t>
      </w:r>
      <w:r w:rsidRPr="00F046DE">
        <w:rPr>
          <w:rFonts w:eastAsia="Times New Roman" w:cs="Times New Roman"/>
          <w:spacing w:val="-12"/>
          <w:szCs w:val="24"/>
          <w:lang w:val="en-GB" w:eastAsia="en-GB"/>
        </w:rPr>
        <w:t xml:space="preserve"> </w:t>
      </w:r>
      <w:r w:rsidRPr="00F046DE">
        <w:rPr>
          <w:rFonts w:eastAsia="Times New Roman" w:cs="Times New Roman"/>
          <w:szCs w:val="24"/>
          <w:lang w:val="en-GB" w:eastAsia="en-GB"/>
        </w:rPr>
        <w:t>certifies</w:t>
      </w:r>
      <w:r w:rsidRPr="00F046DE">
        <w:rPr>
          <w:rFonts w:eastAsia="Times New Roman" w:cs="Times New Roman"/>
          <w:spacing w:val="-9"/>
          <w:szCs w:val="24"/>
          <w:lang w:val="en-GB" w:eastAsia="en-GB"/>
        </w:rPr>
        <w:t xml:space="preserve"> </w:t>
      </w:r>
      <w:r w:rsidRPr="00F046DE">
        <w:rPr>
          <w:rFonts w:eastAsia="Times New Roman" w:cs="Times New Roman"/>
          <w:szCs w:val="24"/>
          <w:lang w:val="en-GB" w:eastAsia="en-GB"/>
        </w:rPr>
        <w:t>that</w:t>
      </w:r>
      <w:r w:rsidRPr="00F046DE">
        <w:rPr>
          <w:rFonts w:eastAsia="Times New Roman" w:cs="Times New Roman"/>
          <w:spacing w:val="-10"/>
          <w:szCs w:val="24"/>
          <w:lang w:val="en-GB" w:eastAsia="en-GB"/>
        </w:rPr>
        <w:t xml:space="preserve"> </w:t>
      </w:r>
      <w:r w:rsidRPr="00F046DE">
        <w:rPr>
          <w:rFonts w:eastAsia="Times New Roman" w:cs="Times New Roman"/>
          <w:szCs w:val="24"/>
          <w:lang w:val="en-GB" w:eastAsia="en-GB"/>
        </w:rPr>
        <w:t>they</w:t>
      </w:r>
      <w:r w:rsidRPr="00F046DE">
        <w:rPr>
          <w:rFonts w:eastAsia="Times New Roman" w:cs="Times New Roman"/>
          <w:spacing w:val="-12"/>
          <w:szCs w:val="24"/>
          <w:lang w:val="en-GB" w:eastAsia="en-GB"/>
        </w:rPr>
        <w:t xml:space="preserve"> </w:t>
      </w:r>
      <w:r w:rsidRPr="00F046DE">
        <w:rPr>
          <w:rFonts w:eastAsia="Times New Roman" w:cs="Times New Roman"/>
          <w:szCs w:val="24"/>
          <w:lang w:val="en-GB" w:eastAsia="en-GB"/>
        </w:rPr>
        <w:t>have</w:t>
      </w:r>
      <w:r w:rsidRPr="00F046DE">
        <w:rPr>
          <w:rFonts w:eastAsia="Times New Roman" w:cs="Times New Roman"/>
          <w:spacing w:val="-13"/>
          <w:szCs w:val="24"/>
          <w:lang w:val="en-GB" w:eastAsia="en-GB"/>
        </w:rPr>
        <w:t xml:space="preserve"> </w:t>
      </w:r>
      <w:r w:rsidRPr="00F046DE">
        <w:rPr>
          <w:rFonts w:eastAsia="Times New Roman" w:cs="Times New Roman"/>
          <w:szCs w:val="24"/>
          <w:lang w:val="en-GB" w:eastAsia="en-GB"/>
        </w:rPr>
        <w:t>read</w:t>
      </w:r>
      <w:r w:rsidRPr="00F046DE">
        <w:rPr>
          <w:rFonts w:eastAsia="Times New Roman" w:cs="Times New Roman"/>
          <w:spacing w:val="-12"/>
          <w:szCs w:val="24"/>
          <w:lang w:val="en-GB" w:eastAsia="en-GB"/>
        </w:rPr>
        <w:t xml:space="preserve"> </w:t>
      </w:r>
      <w:r w:rsidRPr="00F046DE">
        <w:rPr>
          <w:rFonts w:eastAsia="Times New Roman" w:cs="Times New Roman"/>
          <w:szCs w:val="24"/>
          <w:lang w:val="en-GB" w:eastAsia="en-GB"/>
        </w:rPr>
        <w:t>and</w:t>
      </w:r>
      <w:r w:rsidRPr="00F046DE">
        <w:rPr>
          <w:rFonts w:eastAsia="Times New Roman" w:cs="Times New Roman"/>
          <w:spacing w:val="-12"/>
          <w:szCs w:val="24"/>
          <w:lang w:val="en-GB" w:eastAsia="en-GB"/>
        </w:rPr>
        <w:t xml:space="preserve"> </w:t>
      </w:r>
      <w:r w:rsidRPr="00F046DE">
        <w:rPr>
          <w:rFonts w:eastAsia="Times New Roman" w:cs="Times New Roman"/>
          <w:szCs w:val="24"/>
          <w:lang w:val="en-GB" w:eastAsia="en-GB"/>
        </w:rPr>
        <w:t>hereby</w:t>
      </w:r>
      <w:r w:rsidRPr="00F046DE">
        <w:rPr>
          <w:rFonts w:eastAsia="Times New Roman" w:cs="Times New Roman"/>
          <w:spacing w:val="-12"/>
          <w:szCs w:val="24"/>
          <w:lang w:val="en-GB" w:eastAsia="en-GB"/>
        </w:rPr>
        <w:t xml:space="preserve"> </w:t>
      </w:r>
      <w:r w:rsidRPr="00F046DE">
        <w:rPr>
          <w:rFonts w:eastAsia="Times New Roman" w:cs="Times New Roman"/>
          <w:szCs w:val="24"/>
          <w:lang w:val="en-GB" w:eastAsia="en-GB"/>
        </w:rPr>
        <w:t>recommends</w:t>
      </w:r>
      <w:r w:rsidRPr="00F046DE">
        <w:rPr>
          <w:rFonts w:eastAsia="Times New Roman" w:cs="Times New Roman"/>
          <w:spacing w:val="-12"/>
          <w:szCs w:val="24"/>
          <w:lang w:val="en-GB" w:eastAsia="en-GB"/>
        </w:rPr>
        <w:t xml:space="preserve"> </w:t>
      </w:r>
      <w:r w:rsidRPr="00F046DE">
        <w:rPr>
          <w:rFonts w:eastAsia="Times New Roman" w:cs="Times New Roman"/>
          <w:szCs w:val="24"/>
          <w:lang w:val="en-GB" w:eastAsia="en-GB"/>
        </w:rPr>
        <w:t>for</w:t>
      </w:r>
      <w:r w:rsidRPr="00F046DE">
        <w:rPr>
          <w:rFonts w:eastAsia="Times New Roman" w:cs="Times New Roman"/>
          <w:spacing w:val="-12"/>
          <w:szCs w:val="24"/>
          <w:lang w:val="en-GB" w:eastAsia="en-GB"/>
        </w:rPr>
        <w:t xml:space="preserve"> </w:t>
      </w:r>
      <w:r w:rsidRPr="00F046DE">
        <w:rPr>
          <w:rFonts w:eastAsia="Times New Roman" w:cs="Times New Roman"/>
          <w:szCs w:val="24"/>
          <w:lang w:val="en-GB" w:eastAsia="en-GB"/>
        </w:rPr>
        <w:t>acceptance by the Open University of Tanzania a dissertation titled:</w:t>
      </w:r>
      <w:r>
        <w:rPr>
          <w:rFonts w:eastAsia="Calibri" w:cs="Times New Roman"/>
          <w:b/>
          <w:kern w:val="2"/>
          <w:szCs w:val="24"/>
          <w:lang w:val="en-GB"/>
          <w14:ligatures w14:val="standardContextual"/>
        </w:rPr>
        <w:t xml:space="preserve"> “</w:t>
      </w:r>
      <w:r w:rsidR="00D74D97" w:rsidRPr="006C428E">
        <w:rPr>
          <w:rFonts w:eastAsia="Calibri" w:cs="Times New Roman"/>
          <w:b/>
          <w:kern w:val="2"/>
          <w:szCs w:val="24"/>
          <w:lang w:val="en-GB"/>
          <w14:ligatures w14:val="standardContextual"/>
        </w:rPr>
        <w:t xml:space="preserve">Assessment of the Impact of Training and Development </w:t>
      </w:r>
      <w:r w:rsidR="00651368" w:rsidRPr="006C428E">
        <w:rPr>
          <w:rFonts w:eastAsia="Calibri" w:cs="Times New Roman"/>
          <w:b/>
          <w:kern w:val="2"/>
          <w:szCs w:val="24"/>
          <w:lang w:val="en-GB"/>
          <w14:ligatures w14:val="standardContextual"/>
        </w:rPr>
        <w:t>o</w:t>
      </w:r>
      <w:r w:rsidR="00D74D97" w:rsidRPr="006C428E">
        <w:rPr>
          <w:rFonts w:eastAsia="Calibri" w:cs="Times New Roman"/>
          <w:b/>
          <w:kern w:val="2"/>
          <w:szCs w:val="24"/>
          <w:lang w:val="en-GB"/>
          <w14:ligatures w14:val="standardContextual"/>
        </w:rPr>
        <w:t>n Employee Performance in the National Social Security Fund in Tanzania</w:t>
      </w:r>
      <w:r>
        <w:rPr>
          <w:rFonts w:eastAsia="Calibri" w:cs="Times New Roman"/>
          <w:b/>
          <w:kern w:val="2"/>
          <w:szCs w:val="24"/>
          <w:lang w:val="en-GB"/>
          <w14:ligatures w14:val="standardContextual"/>
        </w:rPr>
        <w:t>”,</w:t>
      </w:r>
      <w:r w:rsidR="00D74D97" w:rsidRPr="006C428E">
        <w:rPr>
          <w:rFonts w:eastAsia="Calibri" w:cs="Times New Roman"/>
          <w:b/>
          <w:kern w:val="2"/>
          <w:szCs w:val="24"/>
          <w:lang w:val="en-GB"/>
          <w14:ligatures w14:val="standardContextual"/>
        </w:rPr>
        <w:t xml:space="preserve"> </w:t>
      </w:r>
      <w:r w:rsidRPr="00F046DE">
        <w:rPr>
          <w:rFonts w:eastAsia="Times New Roman" w:cs="Times New Roman"/>
          <w:szCs w:val="24"/>
          <w:lang w:val="en-GB" w:eastAsia="en-GB"/>
        </w:rPr>
        <w:t>in partial fulfilment of the requirements for the Degree of Master of Human Resource Management (MHRM) of the Open University of Tanzania.</w:t>
      </w:r>
    </w:p>
    <w:p w:rsidR="00F046DE" w:rsidRPr="00F046DE" w:rsidRDefault="00F046DE" w:rsidP="00F046DE">
      <w:pPr>
        <w:widowControl w:val="0"/>
        <w:autoSpaceDE w:val="0"/>
        <w:autoSpaceDN w:val="0"/>
        <w:spacing w:after="0" w:line="480" w:lineRule="auto"/>
        <w:jc w:val="center"/>
        <w:rPr>
          <w:rFonts w:eastAsia="Times New Roman" w:cs="Times New Roman"/>
          <w:color w:val="000000"/>
          <w:szCs w:val="24"/>
          <w:lang w:eastAsia="en-GB"/>
        </w:rPr>
      </w:pPr>
    </w:p>
    <w:p w:rsidR="00F046DE" w:rsidRPr="00F046DE" w:rsidRDefault="00F046DE" w:rsidP="00F046DE">
      <w:pPr>
        <w:spacing w:after="0" w:line="480" w:lineRule="auto"/>
        <w:jc w:val="center"/>
        <w:rPr>
          <w:rFonts w:eastAsia="Times New Roman" w:cs="Times New Roman"/>
          <w:b/>
          <w:color w:val="000000"/>
          <w:spacing w:val="-2"/>
          <w:szCs w:val="24"/>
          <w:lang w:val="en-GB" w:eastAsia="en-GB"/>
        </w:rPr>
      </w:pPr>
    </w:p>
    <w:p w:rsidR="00F046DE" w:rsidRPr="00F046DE" w:rsidRDefault="00F046DE" w:rsidP="00F046DE">
      <w:pPr>
        <w:spacing w:after="0" w:line="480" w:lineRule="auto"/>
        <w:jc w:val="center"/>
        <w:rPr>
          <w:rFonts w:eastAsia="Times New Roman" w:cs="Times New Roman"/>
          <w:color w:val="000000"/>
          <w:spacing w:val="-2"/>
          <w:szCs w:val="24"/>
          <w:lang w:val="en-GB" w:eastAsia="en-GB"/>
        </w:rPr>
      </w:pPr>
      <w:r w:rsidRPr="00F046DE">
        <w:rPr>
          <w:rFonts w:eastAsia="Times New Roman" w:cs="Times New Roman"/>
          <w:color w:val="000000"/>
          <w:spacing w:val="-2"/>
          <w:szCs w:val="24"/>
          <w:lang w:val="en-GB" w:eastAsia="en-GB"/>
        </w:rPr>
        <w:t>………………….………………</w:t>
      </w:r>
    </w:p>
    <w:p w:rsidR="00F046DE" w:rsidRPr="006C428E" w:rsidRDefault="00F046DE" w:rsidP="00F046DE">
      <w:pPr>
        <w:spacing w:after="0" w:line="480" w:lineRule="auto"/>
        <w:jc w:val="center"/>
        <w:rPr>
          <w:rFonts w:eastAsia="Calibri" w:cs="Times New Roman"/>
          <w:kern w:val="2"/>
          <w:szCs w:val="24"/>
          <w:lang w:val="en-GB"/>
          <w14:ligatures w14:val="standardContextual"/>
        </w:rPr>
      </w:pPr>
      <w:proofErr w:type="spellStart"/>
      <w:r w:rsidRPr="006C428E">
        <w:rPr>
          <w:rFonts w:eastAsia="Calibri" w:cs="Times New Roman"/>
          <w:kern w:val="2"/>
          <w:szCs w:val="24"/>
          <w:lang w:val="en-GB"/>
          <w14:ligatures w14:val="standardContextual"/>
        </w:rPr>
        <w:t>Dr.</w:t>
      </w:r>
      <w:proofErr w:type="spellEnd"/>
      <w:r w:rsidRPr="006C428E">
        <w:rPr>
          <w:rFonts w:eastAsia="Calibri" w:cs="Times New Roman"/>
          <w:kern w:val="2"/>
          <w:szCs w:val="24"/>
          <w:lang w:val="en-GB"/>
          <w14:ligatures w14:val="standardContextual"/>
        </w:rPr>
        <w:t xml:space="preserve"> </w:t>
      </w:r>
      <w:proofErr w:type="spellStart"/>
      <w:r w:rsidRPr="006C428E">
        <w:rPr>
          <w:rFonts w:eastAsia="Calibri" w:cs="Times New Roman"/>
          <w:kern w:val="2"/>
          <w:szCs w:val="24"/>
          <w:lang w:val="en-GB"/>
          <w14:ligatures w14:val="standardContextual"/>
        </w:rPr>
        <w:t>Vicent</w:t>
      </w:r>
      <w:proofErr w:type="spellEnd"/>
      <w:r w:rsidRPr="006C428E">
        <w:rPr>
          <w:rFonts w:eastAsia="Calibri" w:cs="Times New Roman"/>
          <w:kern w:val="2"/>
          <w:szCs w:val="24"/>
          <w:lang w:val="en-GB"/>
          <w14:ligatures w14:val="standardContextual"/>
        </w:rPr>
        <w:t xml:space="preserve"> </w:t>
      </w:r>
      <w:proofErr w:type="spellStart"/>
      <w:r w:rsidRPr="006C428E">
        <w:rPr>
          <w:rFonts w:eastAsia="Calibri" w:cs="Times New Roman"/>
          <w:kern w:val="2"/>
          <w:szCs w:val="24"/>
          <w:lang w:val="en-GB"/>
          <w14:ligatures w14:val="standardContextual"/>
        </w:rPr>
        <w:t>Stanslaus</w:t>
      </w:r>
      <w:proofErr w:type="spellEnd"/>
    </w:p>
    <w:p w:rsidR="00F046DE" w:rsidRPr="00F046DE" w:rsidRDefault="00F046DE" w:rsidP="00F046DE">
      <w:pPr>
        <w:spacing w:after="0" w:line="480" w:lineRule="auto"/>
        <w:jc w:val="center"/>
        <w:rPr>
          <w:rFonts w:eastAsia="Times New Roman" w:cs="Times New Roman"/>
          <w:color w:val="000000"/>
          <w:spacing w:val="-2"/>
          <w:szCs w:val="24"/>
          <w:lang w:val="en-GB" w:eastAsia="en-GB"/>
        </w:rPr>
      </w:pPr>
      <w:r w:rsidRPr="00F046DE">
        <w:rPr>
          <w:rFonts w:eastAsia="Times New Roman" w:cs="Times New Roman"/>
          <w:color w:val="000000"/>
          <w:spacing w:val="-2"/>
          <w:szCs w:val="24"/>
          <w:lang w:val="en-GB" w:eastAsia="en-GB"/>
        </w:rPr>
        <w:t xml:space="preserve"> (Supervisor)</w:t>
      </w:r>
    </w:p>
    <w:p w:rsidR="00F046DE" w:rsidRPr="00F046DE" w:rsidRDefault="00F046DE" w:rsidP="00F046DE">
      <w:pPr>
        <w:spacing w:after="0" w:line="480" w:lineRule="auto"/>
        <w:jc w:val="center"/>
        <w:rPr>
          <w:rFonts w:eastAsia="Times New Roman" w:cs="Times New Roman"/>
          <w:color w:val="000000"/>
          <w:szCs w:val="24"/>
          <w:lang w:val="en-GB" w:eastAsia="en-GB"/>
        </w:rPr>
      </w:pPr>
    </w:p>
    <w:p w:rsidR="00F046DE" w:rsidRPr="00F046DE" w:rsidRDefault="00F046DE" w:rsidP="00F046DE">
      <w:pPr>
        <w:keepNext/>
        <w:keepLines/>
        <w:spacing w:after="0" w:line="480" w:lineRule="auto"/>
        <w:jc w:val="center"/>
        <w:outlineLvl w:val="1"/>
        <w:rPr>
          <w:rFonts w:eastAsia="Times New Roman" w:cs="Times New Roman"/>
          <w:bCs/>
          <w:color w:val="000000"/>
          <w:spacing w:val="-2"/>
          <w:szCs w:val="24"/>
          <w:lang w:val="en-GB" w:eastAsia="en-GB"/>
        </w:rPr>
      </w:pPr>
      <w:r w:rsidRPr="00F046DE">
        <w:rPr>
          <w:rFonts w:eastAsia="Times New Roman" w:cs="Times New Roman"/>
          <w:bCs/>
          <w:color w:val="000000"/>
          <w:spacing w:val="-2"/>
          <w:szCs w:val="24"/>
          <w:lang w:val="en-GB" w:eastAsia="en-GB"/>
        </w:rPr>
        <w:t>……………….………..………</w:t>
      </w:r>
    </w:p>
    <w:p w:rsidR="00F046DE" w:rsidRPr="00F046DE" w:rsidRDefault="00F046DE" w:rsidP="00F046DE">
      <w:pPr>
        <w:spacing w:after="0" w:line="480" w:lineRule="auto"/>
        <w:jc w:val="center"/>
        <w:rPr>
          <w:rFonts w:eastAsia="Times New Roman" w:cs="Times New Roman"/>
          <w:color w:val="000000"/>
          <w:spacing w:val="-4"/>
          <w:szCs w:val="24"/>
          <w:lang w:val="en-GB" w:eastAsia="en-GB"/>
        </w:rPr>
      </w:pPr>
      <w:r w:rsidRPr="00F046DE">
        <w:rPr>
          <w:rFonts w:eastAsia="Times New Roman" w:cs="Times New Roman"/>
          <w:color w:val="000000"/>
          <w:spacing w:val="-4"/>
          <w:szCs w:val="24"/>
          <w:lang w:val="en-GB" w:eastAsia="en-GB"/>
        </w:rPr>
        <w:t>Date</w:t>
      </w:r>
    </w:p>
    <w:p w:rsidR="00D74D97" w:rsidRDefault="00D74D97" w:rsidP="006C428E">
      <w:pPr>
        <w:spacing w:after="0" w:line="480" w:lineRule="auto"/>
        <w:rPr>
          <w:rFonts w:eastAsia="Calibri" w:cs="Times New Roman"/>
          <w:kern w:val="2"/>
          <w:szCs w:val="24"/>
          <w:lang w:val="en-GB"/>
          <w14:ligatures w14:val="standardContextual"/>
        </w:rPr>
      </w:pPr>
    </w:p>
    <w:p w:rsidR="006C428E" w:rsidRDefault="006C428E" w:rsidP="006C428E">
      <w:pPr>
        <w:spacing w:after="0" w:line="480" w:lineRule="auto"/>
        <w:rPr>
          <w:rFonts w:eastAsia="Calibri" w:cs="Times New Roman"/>
          <w:kern w:val="2"/>
          <w:szCs w:val="24"/>
          <w:lang w:val="en-GB"/>
          <w14:ligatures w14:val="standardContextual"/>
        </w:rPr>
      </w:pPr>
    </w:p>
    <w:p w:rsidR="00F046DE" w:rsidRDefault="00F046DE" w:rsidP="006C428E">
      <w:pPr>
        <w:spacing w:after="0" w:line="480" w:lineRule="auto"/>
        <w:rPr>
          <w:rFonts w:eastAsia="Calibri" w:cs="Times New Roman"/>
          <w:kern w:val="2"/>
          <w:szCs w:val="24"/>
          <w:lang w:val="en-GB"/>
          <w14:ligatures w14:val="standardContextual"/>
        </w:rPr>
      </w:pPr>
    </w:p>
    <w:p w:rsidR="00F046DE" w:rsidRPr="00F046DE" w:rsidRDefault="00F046DE" w:rsidP="00F046DE">
      <w:pPr>
        <w:spacing w:after="0" w:line="480" w:lineRule="auto"/>
        <w:jc w:val="center"/>
        <w:rPr>
          <w:rFonts w:eastAsia="Times New Roman" w:cs="Times New Roman"/>
          <w:color w:val="000000"/>
          <w:spacing w:val="-2"/>
          <w:szCs w:val="24"/>
          <w:lang w:val="en-GB" w:eastAsia="en-GB"/>
        </w:rPr>
      </w:pPr>
      <w:r w:rsidRPr="00F046DE">
        <w:rPr>
          <w:rFonts w:eastAsia="Times New Roman" w:cs="Times New Roman"/>
          <w:color w:val="000000"/>
          <w:spacing w:val="-2"/>
          <w:szCs w:val="24"/>
          <w:lang w:val="en-GB" w:eastAsia="en-GB"/>
        </w:rPr>
        <w:t>………………….………………</w:t>
      </w:r>
    </w:p>
    <w:p w:rsidR="00F046DE" w:rsidRPr="006C428E" w:rsidRDefault="00F046DE" w:rsidP="00F046DE">
      <w:pPr>
        <w:spacing w:after="0" w:line="480" w:lineRule="auto"/>
        <w:jc w:val="center"/>
        <w:rPr>
          <w:rFonts w:eastAsia="Calibri" w:cs="Times New Roman"/>
          <w:kern w:val="2"/>
          <w:szCs w:val="24"/>
          <w:lang w:val="en-GB"/>
          <w14:ligatures w14:val="standardContextual"/>
        </w:rPr>
      </w:pPr>
      <w:r w:rsidRPr="006C428E">
        <w:rPr>
          <w:rFonts w:eastAsia="Calibri" w:cs="Times New Roman"/>
          <w:kern w:val="2"/>
          <w:szCs w:val="24"/>
          <w14:ligatures w14:val="standardContextual"/>
        </w:rPr>
        <w:t xml:space="preserve">Dr. </w:t>
      </w:r>
      <w:proofErr w:type="spellStart"/>
      <w:r w:rsidRPr="006C428E">
        <w:rPr>
          <w:rFonts w:eastAsia="Calibri" w:cs="Times New Roman"/>
          <w:kern w:val="2"/>
          <w:szCs w:val="24"/>
          <w14:ligatures w14:val="standardContextual"/>
        </w:rPr>
        <w:t>Nasra</w:t>
      </w:r>
      <w:proofErr w:type="spellEnd"/>
      <w:r w:rsidRPr="006C428E">
        <w:rPr>
          <w:rFonts w:eastAsia="Calibri" w:cs="Times New Roman"/>
          <w:kern w:val="2"/>
          <w:szCs w:val="24"/>
          <w14:ligatures w14:val="standardContextual"/>
        </w:rPr>
        <w:t xml:space="preserve"> Kara</w:t>
      </w:r>
    </w:p>
    <w:p w:rsidR="00F046DE" w:rsidRPr="00F046DE" w:rsidRDefault="00F046DE" w:rsidP="00F046DE">
      <w:pPr>
        <w:spacing w:after="0" w:line="480" w:lineRule="auto"/>
        <w:jc w:val="center"/>
        <w:rPr>
          <w:rFonts w:eastAsia="Times New Roman" w:cs="Times New Roman"/>
          <w:color w:val="000000"/>
          <w:spacing w:val="-2"/>
          <w:szCs w:val="24"/>
          <w:lang w:val="en-GB" w:eastAsia="en-GB"/>
        </w:rPr>
      </w:pPr>
      <w:r w:rsidRPr="00F046DE">
        <w:rPr>
          <w:rFonts w:eastAsia="Times New Roman" w:cs="Times New Roman"/>
          <w:color w:val="000000"/>
          <w:spacing w:val="-2"/>
          <w:szCs w:val="24"/>
          <w:lang w:val="en-GB" w:eastAsia="en-GB"/>
        </w:rPr>
        <w:t xml:space="preserve"> (Supervisor)</w:t>
      </w:r>
    </w:p>
    <w:p w:rsidR="00F046DE" w:rsidRPr="00F046DE" w:rsidRDefault="00F046DE" w:rsidP="00F046DE">
      <w:pPr>
        <w:spacing w:after="0" w:line="480" w:lineRule="auto"/>
        <w:jc w:val="center"/>
        <w:rPr>
          <w:rFonts w:eastAsia="Times New Roman" w:cs="Times New Roman"/>
          <w:color w:val="000000"/>
          <w:szCs w:val="24"/>
          <w:lang w:val="en-GB" w:eastAsia="en-GB"/>
        </w:rPr>
      </w:pPr>
    </w:p>
    <w:p w:rsidR="00F046DE" w:rsidRPr="00F046DE" w:rsidRDefault="00F046DE" w:rsidP="00F046DE">
      <w:pPr>
        <w:keepNext/>
        <w:keepLines/>
        <w:spacing w:after="0" w:line="480" w:lineRule="auto"/>
        <w:jc w:val="center"/>
        <w:outlineLvl w:val="1"/>
        <w:rPr>
          <w:rFonts w:eastAsia="Times New Roman" w:cs="Times New Roman"/>
          <w:bCs/>
          <w:color w:val="000000"/>
          <w:spacing w:val="-2"/>
          <w:szCs w:val="24"/>
          <w:lang w:val="en-GB" w:eastAsia="en-GB"/>
        </w:rPr>
      </w:pPr>
      <w:r w:rsidRPr="00F046DE">
        <w:rPr>
          <w:rFonts w:eastAsia="Times New Roman" w:cs="Times New Roman"/>
          <w:bCs/>
          <w:color w:val="000000"/>
          <w:spacing w:val="-2"/>
          <w:szCs w:val="24"/>
          <w:lang w:val="en-GB" w:eastAsia="en-GB"/>
        </w:rPr>
        <w:t>……………….………..………</w:t>
      </w:r>
    </w:p>
    <w:p w:rsidR="00F046DE" w:rsidRPr="00F046DE" w:rsidRDefault="00F046DE" w:rsidP="00F046DE">
      <w:pPr>
        <w:spacing w:after="0" w:line="480" w:lineRule="auto"/>
        <w:jc w:val="center"/>
        <w:rPr>
          <w:rFonts w:eastAsia="Times New Roman" w:cs="Times New Roman"/>
          <w:color w:val="000000"/>
          <w:spacing w:val="-4"/>
          <w:szCs w:val="24"/>
          <w:lang w:val="en-GB" w:eastAsia="en-GB"/>
        </w:rPr>
      </w:pPr>
      <w:r w:rsidRPr="00F046DE">
        <w:rPr>
          <w:rFonts w:eastAsia="Times New Roman" w:cs="Times New Roman"/>
          <w:color w:val="000000"/>
          <w:spacing w:val="-4"/>
          <w:szCs w:val="24"/>
          <w:lang w:val="en-GB" w:eastAsia="en-GB"/>
        </w:rPr>
        <w:t>Date</w:t>
      </w:r>
    </w:p>
    <w:p w:rsidR="00D74D97" w:rsidRPr="006C428E" w:rsidRDefault="00D74D97" w:rsidP="00B94F60">
      <w:pPr>
        <w:pStyle w:val="Heading1"/>
        <w:rPr>
          <w:lang w:val="en-GB"/>
        </w:rPr>
      </w:pPr>
      <w:bookmarkStart w:id="8" w:name="_Toc129195504"/>
      <w:bookmarkStart w:id="9" w:name="_Toc127213958"/>
      <w:bookmarkStart w:id="10" w:name="_Toc150837372"/>
      <w:bookmarkStart w:id="11" w:name="_Toc161370939"/>
      <w:r w:rsidRPr="006C428E">
        <w:rPr>
          <w:lang w:val="en-GB"/>
        </w:rPr>
        <w:lastRenderedPageBreak/>
        <w:t>COPYRIGHT</w:t>
      </w:r>
      <w:bookmarkEnd w:id="8"/>
      <w:bookmarkEnd w:id="9"/>
      <w:bookmarkEnd w:id="10"/>
      <w:bookmarkEnd w:id="11"/>
      <w:r w:rsidR="00054784">
        <w:rPr>
          <w:lang w:val="en-GB"/>
        </w:rPr>
        <w:fldChar w:fldCharType="begin"/>
      </w:r>
      <w:r w:rsidR="00054784">
        <w:instrText xml:space="preserve"> TC "</w:instrText>
      </w:r>
      <w:bookmarkStart w:id="12" w:name="_Toc211845536"/>
      <w:r w:rsidR="00054784" w:rsidRPr="007D4A42">
        <w:rPr>
          <w:lang w:val="en-GB"/>
        </w:rPr>
        <w:instrText>COPYRIGHT</w:instrText>
      </w:r>
      <w:bookmarkEnd w:id="12"/>
      <w:r w:rsidR="00054784">
        <w:instrText xml:space="preserve">" \f C \l "1" </w:instrText>
      </w:r>
      <w:r w:rsidR="00054784">
        <w:rPr>
          <w:lang w:val="en-GB"/>
        </w:rPr>
        <w:fldChar w:fldCharType="end"/>
      </w:r>
    </w:p>
    <w:p w:rsidR="00D74D97" w:rsidRPr="006C428E" w:rsidRDefault="00D74D97" w:rsidP="006C428E">
      <w:pPr>
        <w:spacing w:after="0" w:line="480" w:lineRule="auto"/>
        <w:rPr>
          <w:rFonts w:eastAsia="Calibri" w:cs="Times New Roman"/>
          <w:kern w:val="2"/>
          <w:szCs w:val="24"/>
          <w:lang w:val="en-GB"/>
          <w14:ligatures w14:val="standardContextual"/>
        </w:rPr>
      </w:pPr>
      <w:r w:rsidRPr="006C428E">
        <w:rPr>
          <w:rFonts w:eastAsia="Calibri" w:cs="Times New Roman"/>
          <w:kern w:val="2"/>
          <w:szCs w:val="24"/>
          <w:lang w:val="en-GB"/>
          <w14:ligatures w14:val="standardContextual"/>
        </w:rPr>
        <w:t xml:space="preserve">No part of this </w:t>
      </w:r>
      <w:r w:rsidR="00C714FD" w:rsidRPr="006C428E">
        <w:rPr>
          <w:rFonts w:eastAsia="Calibri" w:cs="Times New Roman"/>
          <w:kern w:val="2"/>
          <w:szCs w:val="24"/>
          <w:lang w:val="en-GB"/>
          <w14:ligatures w14:val="standardContextual"/>
        </w:rPr>
        <w:t>dissertation</w:t>
      </w:r>
      <w:r w:rsidRPr="006C428E">
        <w:rPr>
          <w:rFonts w:eastAsia="Calibri" w:cs="Times New Roman"/>
          <w:kern w:val="2"/>
          <w:szCs w:val="24"/>
          <w:lang w:val="en-GB"/>
          <w14:ligatures w14:val="standardContextual"/>
        </w:rPr>
        <w:t xml:space="preserve"> may be reproduced, stored in any retrieval system, or transmitted in any form by any means, electronic, mechanical, photocopying, recording or otherwise without prior written permission of the author or the Open University of Tanzania in that behalf.</w:t>
      </w: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D74D97" w:rsidRPr="006C428E" w:rsidRDefault="00D74D97" w:rsidP="006C428E">
      <w:pPr>
        <w:spacing w:after="0" w:line="480" w:lineRule="auto"/>
        <w:rPr>
          <w:rFonts w:eastAsia="Calibri" w:cs="Times New Roman"/>
          <w:kern w:val="2"/>
          <w:szCs w:val="24"/>
          <w:lang w:val="en-GB"/>
          <w14:ligatures w14:val="standardContextual"/>
        </w:rPr>
      </w:pPr>
    </w:p>
    <w:p w:rsidR="00B94F60" w:rsidRDefault="00B94F60" w:rsidP="00B94F60">
      <w:pPr>
        <w:pStyle w:val="Heading1"/>
        <w:rPr>
          <w:lang w:val="en-GB"/>
        </w:rPr>
      </w:pPr>
      <w:bookmarkStart w:id="13" w:name="_Toc161370940"/>
    </w:p>
    <w:p w:rsidR="00B94F60" w:rsidRDefault="00B94F60" w:rsidP="00B94F60">
      <w:pPr>
        <w:pStyle w:val="Heading1"/>
        <w:rPr>
          <w:lang w:val="en-GB"/>
        </w:rPr>
      </w:pPr>
    </w:p>
    <w:p w:rsidR="00B94F60" w:rsidRDefault="00B94F60" w:rsidP="00B94F60">
      <w:pPr>
        <w:pStyle w:val="Heading1"/>
        <w:rPr>
          <w:lang w:val="en-GB"/>
        </w:rPr>
      </w:pPr>
    </w:p>
    <w:p w:rsidR="00B85556" w:rsidRDefault="00B85556">
      <w:pPr>
        <w:spacing w:after="160" w:line="259" w:lineRule="auto"/>
        <w:jc w:val="left"/>
        <w:rPr>
          <w:b/>
          <w:bCs/>
          <w:kern w:val="2"/>
          <w:lang w:val="en-GB"/>
          <w14:ligatures w14:val="standardContextual"/>
        </w:rPr>
      </w:pPr>
      <w:r>
        <w:rPr>
          <w:lang w:val="en-GB"/>
        </w:rPr>
        <w:br w:type="page"/>
      </w:r>
    </w:p>
    <w:p w:rsidR="00D74D97" w:rsidRPr="006C428E" w:rsidRDefault="00D74D97" w:rsidP="00B94F60">
      <w:pPr>
        <w:pStyle w:val="Heading1"/>
        <w:rPr>
          <w:lang w:val="en-GB"/>
        </w:rPr>
      </w:pPr>
      <w:r w:rsidRPr="006C428E">
        <w:rPr>
          <w:lang w:val="en-GB"/>
        </w:rPr>
        <w:t>DECLARATION</w:t>
      </w:r>
      <w:bookmarkEnd w:id="13"/>
      <w:r w:rsidR="00054784">
        <w:rPr>
          <w:lang w:val="en-GB"/>
        </w:rPr>
        <w:fldChar w:fldCharType="begin"/>
      </w:r>
      <w:r w:rsidR="00054784">
        <w:instrText xml:space="preserve"> TC "</w:instrText>
      </w:r>
      <w:bookmarkStart w:id="14" w:name="_Toc211845537"/>
      <w:r w:rsidR="00054784" w:rsidRPr="009631A8">
        <w:rPr>
          <w:lang w:val="en-GB"/>
        </w:rPr>
        <w:instrText>DECLARATION</w:instrText>
      </w:r>
      <w:bookmarkEnd w:id="14"/>
      <w:r w:rsidR="00054784">
        <w:instrText xml:space="preserve">" \f C \l "1" </w:instrText>
      </w:r>
      <w:r w:rsidR="00054784">
        <w:rPr>
          <w:lang w:val="en-GB"/>
        </w:rPr>
        <w:fldChar w:fldCharType="end"/>
      </w:r>
    </w:p>
    <w:p w:rsidR="00D74D97" w:rsidRPr="006C428E" w:rsidRDefault="00D74D97" w:rsidP="006C428E">
      <w:pPr>
        <w:spacing w:after="0" w:line="480" w:lineRule="auto"/>
        <w:rPr>
          <w:rFonts w:eastAsia="Calibri" w:cs="Times New Roman"/>
          <w:b/>
          <w:bCs/>
          <w:kern w:val="2"/>
          <w:szCs w:val="24"/>
          <w:lang w:val="en-GB"/>
          <w14:ligatures w14:val="standardContextual"/>
        </w:rPr>
      </w:pPr>
      <w:r w:rsidRPr="006C428E">
        <w:rPr>
          <w:rFonts w:eastAsia="Calibri" w:cs="Times New Roman"/>
          <w:kern w:val="2"/>
          <w:szCs w:val="24"/>
          <w:lang w:val="en-GB"/>
          <w14:ligatures w14:val="standardContextual"/>
        </w:rPr>
        <w:t xml:space="preserve">I, </w:t>
      </w:r>
      <w:r w:rsidRPr="006C428E">
        <w:rPr>
          <w:rFonts w:eastAsia="Calibri" w:cs="Times New Roman"/>
          <w:b/>
          <w:bCs/>
          <w:kern w:val="2"/>
          <w:szCs w:val="24"/>
          <w:lang w:val="en-GB"/>
          <w14:ligatures w14:val="standardContextual"/>
        </w:rPr>
        <w:t xml:space="preserve">Time Rashid </w:t>
      </w:r>
      <w:proofErr w:type="spellStart"/>
      <w:r w:rsidRPr="006C428E">
        <w:rPr>
          <w:rFonts w:eastAsia="Calibri" w:cs="Times New Roman"/>
          <w:b/>
          <w:bCs/>
          <w:kern w:val="2"/>
          <w:szCs w:val="24"/>
          <w:lang w:val="en-GB"/>
          <w14:ligatures w14:val="standardContextual"/>
        </w:rPr>
        <w:t>Shaka</w:t>
      </w:r>
      <w:proofErr w:type="spellEnd"/>
      <w:r w:rsidRPr="006C428E">
        <w:rPr>
          <w:rFonts w:eastAsia="Calibri" w:cs="Times New Roman"/>
          <w:b/>
          <w:bCs/>
          <w:kern w:val="2"/>
          <w:szCs w:val="24"/>
          <w:lang w:val="en-GB"/>
          <w14:ligatures w14:val="standardContextual"/>
        </w:rPr>
        <w:t xml:space="preserve"> </w:t>
      </w:r>
      <w:r w:rsidRPr="006C428E">
        <w:rPr>
          <w:rFonts w:eastAsia="Calibri" w:cs="Times New Roman"/>
          <w:kern w:val="2"/>
          <w:szCs w:val="24"/>
          <w:lang w:val="en-GB"/>
          <w14:ligatures w14:val="standardContextual"/>
        </w:rPr>
        <w:t xml:space="preserve">declare that, the work presented in this </w:t>
      </w:r>
      <w:r w:rsidR="00C714FD" w:rsidRPr="006C428E">
        <w:rPr>
          <w:rFonts w:eastAsia="Calibri" w:cs="Times New Roman"/>
          <w:kern w:val="2"/>
          <w:szCs w:val="24"/>
          <w:lang w:val="en-GB"/>
          <w14:ligatures w14:val="standardContextual"/>
        </w:rPr>
        <w:t>dissertation</w:t>
      </w:r>
      <w:r w:rsidRPr="006C428E">
        <w:rPr>
          <w:rFonts w:eastAsia="Calibri" w:cs="Times New Roman"/>
          <w:kern w:val="2"/>
          <w:szCs w:val="24"/>
          <w:lang w:val="en-GB"/>
          <w14:ligatures w14:val="standardContextual"/>
        </w:rPr>
        <w:t xml:space="preserve"> is original. It has never been presented to any other University or Institution. Where other people’s works have been used, references have been provided. It is in this regard that I declare this work as originally mine. It is hereby presented </w:t>
      </w:r>
      <w:r w:rsidR="00054784" w:rsidRPr="00F046DE">
        <w:rPr>
          <w:rFonts w:eastAsia="Times New Roman" w:cs="Times New Roman"/>
          <w:szCs w:val="24"/>
          <w:lang w:val="en-GB" w:eastAsia="en-GB"/>
        </w:rPr>
        <w:t>in partial fulfilment of the requirements for the Degree of Master of Human Resource Management (MHRM) of the Open University of Tanzania.</w:t>
      </w:r>
    </w:p>
    <w:p w:rsidR="00D74D97" w:rsidRPr="006C428E" w:rsidRDefault="00D74D97" w:rsidP="006C428E">
      <w:pPr>
        <w:spacing w:after="0" w:line="480" w:lineRule="auto"/>
        <w:jc w:val="center"/>
        <w:rPr>
          <w:rFonts w:eastAsia="Calibri" w:cs="Times New Roman"/>
          <w:kern w:val="2"/>
          <w:szCs w:val="24"/>
          <w:lang w:val="en-GB"/>
          <w14:ligatures w14:val="standardContextual"/>
        </w:rPr>
      </w:pPr>
    </w:p>
    <w:p w:rsidR="00D74D97" w:rsidRPr="006C428E" w:rsidRDefault="00B94F60" w:rsidP="00B94F60">
      <w:pPr>
        <w:spacing w:after="0" w:line="480" w:lineRule="auto"/>
        <w:rPr>
          <w:rFonts w:eastAsia="Calibri" w:cs="Times New Roman"/>
          <w:bCs/>
          <w:kern w:val="2"/>
          <w:szCs w:val="24"/>
          <w:lang w:val="en-GB"/>
          <w14:ligatures w14:val="standardContextual"/>
        </w:rPr>
      </w:pPr>
      <w:r w:rsidRPr="006C428E">
        <w:rPr>
          <w:rFonts w:eastAsia="Calibri" w:cs="Times New Roman"/>
          <w:noProof/>
          <w:kern w:val="2"/>
          <w:szCs w:val="24"/>
          <w14:ligatures w14:val="standardContextual"/>
        </w:rPr>
        <w:drawing>
          <wp:anchor distT="0" distB="0" distL="114300" distR="114300" simplePos="0" relativeHeight="251666432" behindDoc="1" locked="0" layoutInCell="1" allowOverlap="1" wp14:anchorId="089BED7B" wp14:editId="6F52CBCB">
            <wp:simplePos x="0" y="0"/>
            <wp:positionH relativeFrom="column">
              <wp:posOffset>2055495</wp:posOffset>
            </wp:positionH>
            <wp:positionV relativeFrom="paragraph">
              <wp:posOffset>175260</wp:posOffset>
            </wp:positionV>
            <wp:extent cx="923925" cy="3524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27254" cy="353695"/>
                    </a:xfrm>
                    <a:prstGeom prst="rect">
                      <a:avLst/>
                    </a:prstGeom>
                    <a:noFill/>
                  </pic:spPr>
                </pic:pic>
              </a:graphicData>
            </a:graphic>
            <wp14:sizeRelH relativeFrom="margin">
              <wp14:pctWidth>0</wp14:pctWidth>
            </wp14:sizeRelH>
          </wp:anchor>
        </w:drawing>
      </w:r>
    </w:p>
    <w:p w:rsidR="00B94F60" w:rsidRDefault="00054784" w:rsidP="006C428E">
      <w:pPr>
        <w:spacing w:after="0" w:line="480" w:lineRule="auto"/>
        <w:jc w:val="center"/>
        <w:rPr>
          <w:rFonts w:eastAsia="Calibri" w:cs="Times New Roman"/>
          <w:bCs/>
          <w:kern w:val="2"/>
          <w:szCs w:val="24"/>
          <w:lang w:val="en-GB"/>
          <w14:ligatures w14:val="standardContextual"/>
        </w:rPr>
      </w:pPr>
      <w:r>
        <w:rPr>
          <w:rFonts w:eastAsia="Calibri" w:cs="Times New Roman"/>
          <w:bCs/>
          <w:kern w:val="2"/>
          <w:szCs w:val="24"/>
          <w:lang w:val="en-GB"/>
          <w14:ligatures w14:val="standardContextual"/>
        </w:rPr>
        <w:t>…………………………</w:t>
      </w:r>
    </w:p>
    <w:p w:rsidR="00D74D97" w:rsidRDefault="00D74D97" w:rsidP="006C428E">
      <w:pPr>
        <w:spacing w:after="0" w:line="480" w:lineRule="auto"/>
        <w:jc w:val="center"/>
        <w:rPr>
          <w:rFonts w:eastAsia="Calibri" w:cs="Times New Roman"/>
          <w:bCs/>
          <w:kern w:val="2"/>
          <w:szCs w:val="24"/>
          <w:lang w:val="en-GB"/>
          <w14:ligatures w14:val="standardContextual"/>
        </w:rPr>
      </w:pPr>
      <w:r w:rsidRPr="006C428E">
        <w:rPr>
          <w:rFonts w:eastAsia="Calibri" w:cs="Times New Roman"/>
          <w:bCs/>
          <w:kern w:val="2"/>
          <w:szCs w:val="24"/>
          <w:lang w:val="en-GB"/>
          <w14:ligatures w14:val="standardContextual"/>
        </w:rPr>
        <w:t>Signature</w:t>
      </w:r>
    </w:p>
    <w:p w:rsidR="00B94F60" w:rsidRPr="006C428E" w:rsidRDefault="00B94F60" w:rsidP="006C428E">
      <w:pPr>
        <w:spacing w:after="0" w:line="480" w:lineRule="auto"/>
        <w:jc w:val="center"/>
        <w:rPr>
          <w:rFonts w:eastAsia="Calibri" w:cs="Times New Roman"/>
          <w:bCs/>
          <w:kern w:val="2"/>
          <w:szCs w:val="24"/>
          <w:lang w:val="en-GB"/>
          <w14:ligatures w14:val="standardContextual"/>
        </w:rPr>
      </w:pPr>
    </w:p>
    <w:p w:rsidR="00B94F60" w:rsidRDefault="00B94F60" w:rsidP="006C428E">
      <w:pPr>
        <w:spacing w:after="0" w:line="480" w:lineRule="auto"/>
        <w:jc w:val="center"/>
        <w:rPr>
          <w:rFonts w:eastAsia="Calibri" w:cs="Times New Roman"/>
          <w:bCs/>
          <w:kern w:val="2"/>
          <w:szCs w:val="24"/>
          <w:lang w:val="en-GB"/>
          <w14:ligatures w14:val="standardContextual"/>
        </w:rPr>
      </w:pPr>
      <w:r w:rsidRPr="006C428E">
        <w:rPr>
          <w:rFonts w:eastAsia="Calibri" w:cs="Times New Roman"/>
          <w:bCs/>
          <w:kern w:val="2"/>
          <w:szCs w:val="24"/>
          <w:lang w:val="en-GB"/>
          <w14:ligatures w14:val="standardContextual"/>
        </w:rPr>
        <w:t>………………………………</w:t>
      </w:r>
    </w:p>
    <w:p w:rsidR="00D74D97" w:rsidRPr="006C428E" w:rsidRDefault="00D74D97" w:rsidP="006C428E">
      <w:pPr>
        <w:spacing w:after="0" w:line="480" w:lineRule="auto"/>
        <w:jc w:val="center"/>
        <w:rPr>
          <w:rFonts w:eastAsia="Calibri" w:cs="Times New Roman"/>
          <w:bCs/>
          <w:kern w:val="2"/>
          <w:szCs w:val="24"/>
          <w:lang w:val="en-GB"/>
          <w14:ligatures w14:val="standardContextual"/>
        </w:rPr>
      </w:pPr>
      <w:r w:rsidRPr="006C428E">
        <w:rPr>
          <w:rFonts w:eastAsia="Calibri" w:cs="Times New Roman"/>
          <w:bCs/>
          <w:kern w:val="2"/>
          <w:szCs w:val="24"/>
          <w:lang w:val="en-GB"/>
          <w14:ligatures w14:val="standardContextual"/>
        </w:rPr>
        <w:t>Date</w:t>
      </w:r>
    </w:p>
    <w:p w:rsidR="007C43C0" w:rsidRPr="006C428E" w:rsidRDefault="007C43C0" w:rsidP="006C428E">
      <w:pPr>
        <w:spacing w:after="0" w:line="480" w:lineRule="auto"/>
        <w:rPr>
          <w:rFonts w:eastAsia="Calibri" w:cs="Times New Roman"/>
          <w:bCs/>
          <w:kern w:val="2"/>
          <w:szCs w:val="24"/>
          <w:lang w:val="en-GB"/>
          <w14:ligatures w14:val="standardContextual"/>
        </w:rPr>
      </w:pPr>
    </w:p>
    <w:p w:rsidR="007C43C0" w:rsidRPr="006C428E" w:rsidRDefault="007C43C0" w:rsidP="006C428E">
      <w:pPr>
        <w:spacing w:after="0" w:line="480" w:lineRule="auto"/>
        <w:rPr>
          <w:rFonts w:eastAsia="Calibri" w:cs="Times New Roman"/>
          <w:bCs/>
          <w:kern w:val="2"/>
          <w:szCs w:val="24"/>
          <w:lang w:val="en-GB"/>
          <w14:ligatures w14:val="standardContextual"/>
        </w:rPr>
      </w:pPr>
    </w:p>
    <w:p w:rsidR="007C43C0" w:rsidRPr="006C428E" w:rsidRDefault="007C43C0" w:rsidP="006C428E">
      <w:pPr>
        <w:spacing w:after="0" w:line="480" w:lineRule="auto"/>
        <w:rPr>
          <w:rFonts w:eastAsia="Calibri" w:cs="Times New Roman"/>
          <w:bCs/>
          <w:kern w:val="2"/>
          <w:szCs w:val="24"/>
          <w:lang w:val="en-GB"/>
          <w14:ligatures w14:val="standardContextual"/>
        </w:rPr>
      </w:pPr>
    </w:p>
    <w:p w:rsidR="00C714FD" w:rsidRPr="006C428E" w:rsidRDefault="00C714FD" w:rsidP="006C428E">
      <w:pPr>
        <w:spacing w:after="0" w:line="480" w:lineRule="auto"/>
        <w:rPr>
          <w:rFonts w:eastAsia="Calibri" w:cs="Times New Roman"/>
          <w:bCs/>
          <w:kern w:val="2"/>
          <w:szCs w:val="24"/>
          <w:lang w:val="en-GB"/>
          <w14:ligatures w14:val="standardContextual"/>
        </w:rPr>
      </w:pPr>
    </w:p>
    <w:p w:rsidR="007C43C0" w:rsidRPr="006C428E" w:rsidRDefault="007C43C0" w:rsidP="006C428E">
      <w:pPr>
        <w:spacing w:after="0" w:line="480" w:lineRule="auto"/>
        <w:rPr>
          <w:rFonts w:eastAsia="Calibri" w:cs="Times New Roman"/>
          <w:bCs/>
          <w:kern w:val="2"/>
          <w:szCs w:val="24"/>
          <w:lang w:val="en-GB"/>
          <w14:ligatures w14:val="standardContextual"/>
        </w:rPr>
      </w:pPr>
    </w:p>
    <w:p w:rsidR="007C43C0" w:rsidRDefault="007C43C0" w:rsidP="006C428E">
      <w:pPr>
        <w:spacing w:after="0" w:line="480" w:lineRule="auto"/>
        <w:rPr>
          <w:rFonts w:eastAsia="Calibri" w:cs="Times New Roman"/>
          <w:bCs/>
          <w:kern w:val="2"/>
          <w:szCs w:val="24"/>
          <w:lang w:val="en-GB"/>
          <w14:ligatures w14:val="standardContextual"/>
        </w:rPr>
      </w:pPr>
    </w:p>
    <w:p w:rsidR="00B94F60" w:rsidRDefault="00B94F60" w:rsidP="006C428E">
      <w:pPr>
        <w:spacing w:after="0" w:line="480" w:lineRule="auto"/>
        <w:rPr>
          <w:rFonts w:eastAsia="Calibri" w:cs="Times New Roman"/>
          <w:bCs/>
          <w:kern w:val="2"/>
          <w:szCs w:val="24"/>
          <w:lang w:val="en-GB"/>
          <w14:ligatures w14:val="standardContextual"/>
        </w:rPr>
      </w:pPr>
    </w:p>
    <w:p w:rsidR="00B94F60" w:rsidRPr="006C428E" w:rsidRDefault="00B94F60" w:rsidP="006C428E">
      <w:pPr>
        <w:spacing w:after="0" w:line="480" w:lineRule="auto"/>
        <w:rPr>
          <w:rFonts w:eastAsia="Calibri" w:cs="Times New Roman"/>
          <w:bCs/>
          <w:kern w:val="2"/>
          <w:szCs w:val="24"/>
          <w:lang w:val="en-GB"/>
          <w14:ligatures w14:val="standardContextual"/>
        </w:rPr>
      </w:pPr>
    </w:p>
    <w:p w:rsidR="00FC74A4" w:rsidRPr="006C428E" w:rsidRDefault="00FC74A4" w:rsidP="006C428E">
      <w:pPr>
        <w:spacing w:after="0" w:line="480" w:lineRule="auto"/>
        <w:rPr>
          <w:rFonts w:eastAsia="Calibri" w:cs="Times New Roman"/>
          <w:bCs/>
          <w:kern w:val="2"/>
          <w:szCs w:val="24"/>
          <w:lang w:val="en-GB"/>
          <w14:ligatures w14:val="standardContextual"/>
        </w:rPr>
      </w:pPr>
    </w:p>
    <w:p w:rsidR="00FC74A4" w:rsidRPr="006C428E" w:rsidRDefault="00FC74A4" w:rsidP="006C428E">
      <w:pPr>
        <w:spacing w:after="0" w:line="480" w:lineRule="auto"/>
        <w:rPr>
          <w:rFonts w:eastAsia="Calibri" w:cs="Times New Roman"/>
          <w:bCs/>
          <w:kern w:val="2"/>
          <w:szCs w:val="24"/>
          <w:lang w:val="en-GB"/>
          <w14:ligatures w14:val="standardContextual"/>
        </w:rPr>
      </w:pPr>
    </w:p>
    <w:p w:rsidR="007C43C0" w:rsidRPr="006C428E" w:rsidRDefault="007C43C0" w:rsidP="00B94F60">
      <w:pPr>
        <w:pStyle w:val="Heading1"/>
        <w:rPr>
          <w:lang w:val="en-GB"/>
        </w:rPr>
      </w:pPr>
      <w:bookmarkStart w:id="15" w:name="_Toc151070029"/>
      <w:bookmarkStart w:id="16" w:name="_Toc151332433"/>
      <w:bookmarkStart w:id="17" w:name="_Toc181166824"/>
      <w:bookmarkStart w:id="18" w:name="_Toc181681158"/>
      <w:bookmarkStart w:id="19" w:name="_Toc182102789"/>
      <w:r w:rsidRPr="006C428E">
        <w:rPr>
          <w:lang w:val="en-GB"/>
        </w:rPr>
        <w:t>ACKNOWLEDGEMENTS</w:t>
      </w:r>
      <w:bookmarkEnd w:id="15"/>
      <w:bookmarkEnd w:id="16"/>
      <w:bookmarkEnd w:id="17"/>
      <w:bookmarkEnd w:id="18"/>
      <w:bookmarkEnd w:id="19"/>
      <w:r w:rsidR="00054784">
        <w:rPr>
          <w:lang w:val="en-GB"/>
        </w:rPr>
        <w:fldChar w:fldCharType="begin"/>
      </w:r>
      <w:r w:rsidR="00054784">
        <w:instrText xml:space="preserve"> TC "</w:instrText>
      </w:r>
      <w:bookmarkStart w:id="20" w:name="_Toc211845538"/>
      <w:r w:rsidR="00054784" w:rsidRPr="005C5AAD">
        <w:rPr>
          <w:lang w:val="en-GB"/>
        </w:rPr>
        <w:instrText>ACKNOWLEDGEMENTS</w:instrText>
      </w:r>
      <w:bookmarkEnd w:id="20"/>
      <w:r w:rsidR="00054784">
        <w:instrText xml:space="preserve">" \f C \l "1" </w:instrText>
      </w:r>
      <w:r w:rsidR="00054784">
        <w:rPr>
          <w:lang w:val="en-GB"/>
        </w:rPr>
        <w:fldChar w:fldCharType="end"/>
      </w:r>
    </w:p>
    <w:p w:rsidR="00B94F60" w:rsidRDefault="007C43C0" w:rsidP="006C428E">
      <w:pPr>
        <w:spacing w:after="0" w:line="480" w:lineRule="auto"/>
        <w:rPr>
          <w:rFonts w:eastAsia="Calibri" w:cs="Times New Roman"/>
          <w:bCs/>
          <w:kern w:val="2"/>
          <w:szCs w:val="24"/>
          <w:lang w:val="en-GB"/>
          <w14:ligatures w14:val="standardContextual"/>
        </w:rPr>
      </w:pPr>
      <w:r w:rsidRPr="006C428E">
        <w:rPr>
          <w:rFonts w:eastAsia="Calibri" w:cs="Times New Roman"/>
          <w:bCs/>
          <w:kern w:val="2"/>
          <w:szCs w:val="24"/>
          <w:lang w:val="en-GB"/>
          <w14:ligatures w14:val="standardContextual"/>
        </w:rPr>
        <w:t>Firstly, I extend my deepest gratitude to Almighty God for granting me health, strength, and His guidance and grace throughout this research project.</w:t>
      </w:r>
      <w:r w:rsidR="00B94F60">
        <w:rPr>
          <w:rFonts w:eastAsia="Calibri" w:cs="Times New Roman"/>
          <w:bCs/>
          <w:kern w:val="2"/>
          <w:szCs w:val="24"/>
          <w:lang w:val="en-GB"/>
          <w14:ligatures w14:val="standardContextual"/>
        </w:rPr>
        <w:t xml:space="preserve"> </w:t>
      </w:r>
    </w:p>
    <w:p w:rsidR="00B94F60" w:rsidRDefault="00B94F60" w:rsidP="006C428E">
      <w:pPr>
        <w:spacing w:after="0" w:line="480" w:lineRule="auto"/>
        <w:rPr>
          <w:rFonts w:eastAsia="Calibri" w:cs="Times New Roman"/>
          <w:bCs/>
          <w:kern w:val="2"/>
          <w:szCs w:val="24"/>
          <w:lang w:val="en-GB"/>
          <w14:ligatures w14:val="standardContextual"/>
        </w:rPr>
      </w:pPr>
    </w:p>
    <w:p w:rsidR="007C43C0" w:rsidRDefault="007C43C0" w:rsidP="006C428E">
      <w:pPr>
        <w:spacing w:after="0" w:line="480" w:lineRule="auto"/>
        <w:rPr>
          <w:rFonts w:eastAsia="Calibri" w:cs="Times New Roman"/>
          <w:bCs/>
          <w:kern w:val="2"/>
          <w:szCs w:val="24"/>
          <w:lang w:val="en-GB"/>
          <w14:ligatures w14:val="standardContextual"/>
        </w:rPr>
      </w:pPr>
      <w:r w:rsidRPr="006C428E">
        <w:rPr>
          <w:rFonts w:eastAsia="Calibri" w:cs="Times New Roman"/>
          <w:bCs/>
          <w:kern w:val="2"/>
          <w:szCs w:val="24"/>
          <w:lang w:val="en-GB"/>
          <w14:ligatures w14:val="standardContextual"/>
        </w:rPr>
        <w:t>I owe special thanks to my supervisor</w:t>
      </w:r>
      <w:r w:rsidR="00FC74A4" w:rsidRPr="006C428E">
        <w:rPr>
          <w:rFonts w:eastAsia="Calibri" w:cs="Times New Roman"/>
          <w:bCs/>
          <w:kern w:val="2"/>
          <w:szCs w:val="24"/>
          <w:lang w:val="en-GB"/>
          <w14:ligatures w14:val="standardContextual"/>
        </w:rPr>
        <w:t>s</w:t>
      </w:r>
      <w:r w:rsidRPr="006C428E">
        <w:rPr>
          <w:rFonts w:eastAsia="Calibri" w:cs="Times New Roman"/>
          <w:bCs/>
          <w:kern w:val="2"/>
          <w:szCs w:val="24"/>
          <w:lang w:val="en-GB"/>
          <w14:ligatures w14:val="standardContextual"/>
        </w:rPr>
        <w:t>,</w:t>
      </w:r>
      <w:r w:rsidRPr="006C428E">
        <w:rPr>
          <w:rFonts w:cs="Times New Roman"/>
          <w:szCs w:val="24"/>
        </w:rPr>
        <w:t xml:space="preserve"> </w:t>
      </w:r>
      <w:proofErr w:type="spellStart"/>
      <w:r w:rsidRPr="006C428E">
        <w:rPr>
          <w:rFonts w:eastAsia="Calibri" w:cs="Times New Roman"/>
          <w:bCs/>
          <w:kern w:val="2"/>
          <w:szCs w:val="24"/>
          <w:lang w:val="en-GB"/>
          <w14:ligatures w14:val="standardContextual"/>
        </w:rPr>
        <w:t>Vicent</w:t>
      </w:r>
      <w:proofErr w:type="spellEnd"/>
      <w:r w:rsidRPr="006C428E">
        <w:rPr>
          <w:rFonts w:eastAsia="Calibri" w:cs="Times New Roman"/>
          <w:bCs/>
          <w:kern w:val="2"/>
          <w:szCs w:val="24"/>
          <w:lang w:val="en-GB"/>
          <w14:ligatures w14:val="standardContextual"/>
        </w:rPr>
        <w:t xml:space="preserve"> </w:t>
      </w:r>
      <w:proofErr w:type="spellStart"/>
      <w:r w:rsidRPr="006C428E">
        <w:rPr>
          <w:rFonts w:eastAsia="Calibri" w:cs="Times New Roman"/>
          <w:bCs/>
          <w:kern w:val="2"/>
          <w:szCs w:val="24"/>
          <w:lang w:val="en-GB"/>
          <w14:ligatures w14:val="standardContextual"/>
        </w:rPr>
        <w:t>Stanslaus</w:t>
      </w:r>
      <w:proofErr w:type="spellEnd"/>
      <w:r w:rsidRPr="006C428E">
        <w:rPr>
          <w:rFonts w:eastAsia="Calibri" w:cs="Times New Roman"/>
          <w:bCs/>
          <w:kern w:val="2"/>
          <w:szCs w:val="24"/>
          <w:lang w:val="en-GB"/>
          <w14:ligatures w14:val="standardContextual"/>
        </w:rPr>
        <w:t xml:space="preserve"> (PhD)</w:t>
      </w:r>
      <w:r w:rsidR="00FC74A4" w:rsidRPr="006C428E">
        <w:rPr>
          <w:rFonts w:eastAsia="Calibri" w:cs="Times New Roman"/>
          <w:bCs/>
          <w:kern w:val="2"/>
          <w:szCs w:val="24"/>
          <w:lang w:val="en-GB"/>
          <w14:ligatures w14:val="standardContextual"/>
        </w:rPr>
        <w:t xml:space="preserve"> and </w:t>
      </w:r>
      <w:proofErr w:type="spellStart"/>
      <w:r w:rsidR="00FC74A4" w:rsidRPr="006C428E">
        <w:rPr>
          <w:rFonts w:eastAsia="Calibri" w:cs="Times New Roman"/>
          <w:bCs/>
          <w:kern w:val="2"/>
          <w:szCs w:val="24"/>
          <w:lang w:val="en-GB"/>
          <w14:ligatures w14:val="standardContextual"/>
        </w:rPr>
        <w:t>Dr.</w:t>
      </w:r>
      <w:proofErr w:type="spellEnd"/>
      <w:r w:rsidR="00FC74A4" w:rsidRPr="006C428E">
        <w:rPr>
          <w:rFonts w:eastAsia="Calibri" w:cs="Times New Roman"/>
          <w:bCs/>
          <w:kern w:val="2"/>
          <w:szCs w:val="24"/>
          <w:lang w:val="en-GB"/>
          <w14:ligatures w14:val="standardContextual"/>
        </w:rPr>
        <w:t xml:space="preserve"> </w:t>
      </w:r>
      <w:proofErr w:type="spellStart"/>
      <w:r w:rsidR="00FC74A4" w:rsidRPr="006C428E">
        <w:rPr>
          <w:rFonts w:eastAsia="Calibri" w:cs="Times New Roman"/>
          <w:bCs/>
          <w:kern w:val="2"/>
          <w:szCs w:val="24"/>
          <w:lang w:val="en-GB"/>
          <w14:ligatures w14:val="standardContextual"/>
        </w:rPr>
        <w:t>Nasra</w:t>
      </w:r>
      <w:proofErr w:type="spellEnd"/>
      <w:r w:rsidR="00FC74A4" w:rsidRPr="006C428E">
        <w:rPr>
          <w:rFonts w:eastAsia="Calibri" w:cs="Times New Roman"/>
          <w:bCs/>
          <w:kern w:val="2"/>
          <w:szCs w:val="24"/>
          <w:lang w:val="en-GB"/>
          <w14:ligatures w14:val="standardContextual"/>
        </w:rPr>
        <w:t xml:space="preserve"> Kara</w:t>
      </w:r>
      <w:r w:rsidRPr="006C428E">
        <w:rPr>
          <w:rFonts w:eastAsia="Calibri" w:cs="Times New Roman"/>
          <w:bCs/>
          <w:kern w:val="2"/>
          <w:szCs w:val="24"/>
          <w:lang w:val="en-GB"/>
          <w14:ligatures w14:val="standardContextual"/>
        </w:rPr>
        <w:t xml:space="preserve">, for </w:t>
      </w:r>
      <w:r w:rsidR="00C07F47" w:rsidRPr="006C428E">
        <w:rPr>
          <w:rFonts w:eastAsia="Calibri" w:cs="Times New Roman"/>
          <w:bCs/>
          <w:kern w:val="2"/>
          <w:szCs w:val="24"/>
          <w:lang w:val="en-GB"/>
          <w14:ligatures w14:val="standardContextual"/>
        </w:rPr>
        <w:t>their</w:t>
      </w:r>
      <w:r w:rsidRPr="006C428E">
        <w:rPr>
          <w:rFonts w:eastAsia="Calibri" w:cs="Times New Roman"/>
          <w:bCs/>
          <w:kern w:val="2"/>
          <w:szCs w:val="24"/>
          <w:lang w:val="en-GB"/>
          <w14:ligatures w14:val="standardContextual"/>
        </w:rPr>
        <w:t xml:space="preserve"> unwavering support, insightful guidance, positive outlook, and patience, which were instrumental to the successful completion of this research.</w:t>
      </w:r>
      <w:r w:rsidR="00B94F60">
        <w:rPr>
          <w:rFonts w:eastAsia="Calibri" w:cs="Times New Roman"/>
          <w:bCs/>
          <w:kern w:val="2"/>
          <w:szCs w:val="24"/>
          <w:lang w:val="en-GB"/>
          <w14:ligatures w14:val="standardContextual"/>
        </w:rPr>
        <w:t xml:space="preserve"> </w:t>
      </w:r>
      <w:r w:rsidRPr="006C428E">
        <w:rPr>
          <w:rFonts w:eastAsia="Calibri" w:cs="Times New Roman"/>
          <w:bCs/>
          <w:kern w:val="2"/>
          <w:szCs w:val="24"/>
          <w:lang w:val="en-GB"/>
          <w14:ligatures w14:val="standardContextual"/>
        </w:rPr>
        <w:t>My sincere appreciation also goes to all participants and respondents for their invaluable time and contributions that made this study possible.</w:t>
      </w:r>
    </w:p>
    <w:p w:rsidR="00B94F60" w:rsidRPr="006C428E" w:rsidRDefault="00B94F60" w:rsidP="006C428E">
      <w:pPr>
        <w:spacing w:after="0" w:line="480" w:lineRule="auto"/>
        <w:rPr>
          <w:rFonts w:eastAsia="Calibri" w:cs="Times New Roman"/>
          <w:bCs/>
          <w:kern w:val="2"/>
          <w:szCs w:val="24"/>
          <w:lang w:val="en-GB"/>
          <w14:ligatures w14:val="standardContextual"/>
        </w:rPr>
      </w:pPr>
    </w:p>
    <w:p w:rsidR="007C43C0" w:rsidRDefault="007C43C0" w:rsidP="006C428E">
      <w:pPr>
        <w:spacing w:after="0" w:line="480" w:lineRule="auto"/>
        <w:rPr>
          <w:rFonts w:eastAsia="Calibri" w:cs="Times New Roman"/>
          <w:bCs/>
          <w:kern w:val="2"/>
          <w:szCs w:val="24"/>
          <w:lang w:val="en-GB"/>
          <w14:ligatures w14:val="standardContextual"/>
        </w:rPr>
      </w:pPr>
      <w:r w:rsidRPr="006C428E">
        <w:rPr>
          <w:rFonts w:eastAsia="Calibri" w:cs="Times New Roman"/>
          <w:bCs/>
          <w:kern w:val="2"/>
          <w:szCs w:val="24"/>
          <w:lang w:val="en-GB"/>
          <w14:ligatures w14:val="standardContextual"/>
        </w:rPr>
        <w:t xml:space="preserve">I am grateful to the Open University of Tanzania, particularly the </w:t>
      </w:r>
      <w:r w:rsidR="00B5083E" w:rsidRPr="006C428E">
        <w:rPr>
          <w:rFonts w:eastAsia="Calibri" w:cs="Times New Roman"/>
          <w:bCs/>
          <w:kern w:val="2"/>
          <w:szCs w:val="24"/>
          <w:lang w:val="en-GB"/>
          <w14:ligatures w14:val="standardContextual"/>
        </w:rPr>
        <w:t>Faculty of Business Management (FBM)</w:t>
      </w:r>
      <w:r w:rsidRPr="006C428E">
        <w:rPr>
          <w:rFonts w:eastAsia="Calibri" w:cs="Times New Roman"/>
          <w:bCs/>
          <w:kern w:val="2"/>
          <w:szCs w:val="24"/>
          <w:lang w:val="en-GB"/>
          <w14:ligatures w14:val="standardContextual"/>
        </w:rPr>
        <w:t>, for the opportunity to undertake this study, which has enriched my knowledge and research skills.</w:t>
      </w:r>
      <w:r w:rsidR="00B94F60">
        <w:rPr>
          <w:rFonts w:eastAsia="Calibri" w:cs="Times New Roman"/>
          <w:bCs/>
          <w:kern w:val="2"/>
          <w:szCs w:val="24"/>
          <w:lang w:val="en-GB"/>
          <w14:ligatures w14:val="standardContextual"/>
        </w:rPr>
        <w:t xml:space="preserve"> </w:t>
      </w:r>
      <w:r w:rsidRPr="006C428E">
        <w:rPr>
          <w:rFonts w:eastAsia="Calibri" w:cs="Times New Roman"/>
          <w:bCs/>
          <w:kern w:val="2"/>
          <w:szCs w:val="24"/>
          <w:lang w:val="en-GB"/>
          <w14:ligatures w14:val="standardContextual"/>
        </w:rPr>
        <w:t>I am especially thankful to my family, whose encouragement gave me the confidence to see this study through to completion.</w:t>
      </w:r>
    </w:p>
    <w:p w:rsidR="00B94F60" w:rsidRPr="006C428E" w:rsidRDefault="00B94F60" w:rsidP="006C428E">
      <w:pPr>
        <w:spacing w:after="0" w:line="480" w:lineRule="auto"/>
        <w:rPr>
          <w:rFonts w:eastAsia="Calibri" w:cs="Times New Roman"/>
          <w:bCs/>
          <w:kern w:val="2"/>
          <w:szCs w:val="24"/>
          <w:lang w:val="en-GB"/>
          <w14:ligatures w14:val="standardContextual"/>
        </w:rPr>
      </w:pPr>
    </w:p>
    <w:p w:rsidR="007C43C0" w:rsidRPr="006C428E" w:rsidRDefault="007C43C0" w:rsidP="006C428E">
      <w:pPr>
        <w:spacing w:after="0" w:line="480" w:lineRule="auto"/>
        <w:rPr>
          <w:rFonts w:eastAsia="Calibri" w:cs="Times New Roman"/>
          <w:bCs/>
          <w:kern w:val="2"/>
          <w:szCs w:val="24"/>
          <w:lang w:val="en-GB"/>
          <w14:ligatures w14:val="standardContextual"/>
        </w:rPr>
      </w:pPr>
      <w:r w:rsidRPr="006C428E">
        <w:rPr>
          <w:rFonts w:eastAsia="Calibri" w:cs="Times New Roman"/>
          <w:bCs/>
          <w:kern w:val="2"/>
          <w:szCs w:val="24"/>
          <w:lang w:val="en-GB"/>
          <w14:ligatures w14:val="standardContextual"/>
        </w:rPr>
        <w:t>Finally, my heartfelt thanks to everyone who, in one way or another, contributed to the success of this research.</w:t>
      </w:r>
    </w:p>
    <w:p w:rsidR="007C43C0" w:rsidRPr="006C428E" w:rsidRDefault="007C43C0" w:rsidP="006C428E">
      <w:pPr>
        <w:spacing w:after="0" w:line="480" w:lineRule="auto"/>
        <w:rPr>
          <w:rFonts w:eastAsia="Calibri" w:cs="Times New Roman"/>
          <w:bCs/>
          <w:kern w:val="2"/>
          <w:szCs w:val="24"/>
          <w:lang w:val="en-GB"/>
          <w14:ligatures w14:val="standardContextual"/>
        </w:rPr>
      </w:pPr>
    </w:p>
    <w:p w:rsidR="00D74D97" w:rsidRPr="006C428E" w:rsidRDefault="00D74D97" w:rsidP="006C428E">
      <w:pPr>
        <w:spacing w:after="0" w:line="480" w:lineRule="auto"/>
        <w:rPr>
          <w:rFonts w:eastAsia="Calibri" w:cs="Times New Roman"/>
          <w:bCs/>
          <w:kern w:val="2"/>
          <w:szCs w:val="24"/>
          <w:lang w:val="en-GB"/>
          <w14:ligatures w14:val="standardContextual"/>
        </w:rPr>
      </w:pPr>
    </w:p>
    <w:p w:rsidR="00D74D97" w:rsidRPr="006C428E" w:rsidRDefault="00D74D97" w:rsidP="006C428E">
      <w:pPr>
        <w:spacing w:after="0" w:line="480" w:lineRule="auto"/>
        <w:rPr>
          <w:rFonts w:eastAsia="Calibri" w:cs="Times New Roman"/>
          <w:bCs/>
          <w:kern w:val="2"/>
          <w:szCs w:val="24"/>
          <w:lang w:val="en-GB"/>
          <w14:ligatures w14:val="standardContextual"/>
        </w:rPr>
      </w:pPr>
    </w:p>
    <w:p w:rsidR="00D74D97" w:rsidRPr="006C428E" w:rsidRDefault="00D74D97" w:rsidP="006C428E">
      <w:pPr>
        <w:spacing w:after="0" w:line="480" w:lineRule="auto"/>
        <w:rPr>
          <w:rFonts w:eastAsia="Calibri" w:cs="Times New Roman"/>
          <w:bCs/>
          <w:kern w:val="2"/>
          <w:szCs w:val="24"/>
          <w:lang w:val="en-GB"/>
          <w14:ligatures w14:val="standardContextual"/>
        </w:rPr>
      </w:pPr>
    </w:p>
    <w:p w:rsidR="00D74D97" w:rsidRPr="006C428E" w:rsidRDefault="00D74D97" w:rsidP="006C428E">
      <w:pPr>
        <w:spacing w:after="0" w:line="480" w:lineRule="auto"/>
        <w:rPr>
          <w:rFonts w:eastAsia="Calibri" w:cs="Times New Roman"/>
          <w:bCs/>
          <w:kern w:val="2"/>
          <w:szCs w:val="24"/>
          <w:lang w:val="en-GB"/>
          <w14:ligatures w14:val="standardContextual"/>
        </w:rPr>
      </w:pPr>
    </w:p>
    <w:p w:rsidR="00C714FD" w:rsidRPr="006C428E" w:rsidRDefault="00C714FD" w:rsidP="006C428E">
      <w:pPr>
        <w:spacing w:after="0" w:line="480" w:lineRule="auto"/>
        <w:rPr>
          <w:rFonts w:eastAsia="Calibri" w:cs="Times New Roman"/>
          <w:bCs/>
          <w:kern w:val="2"/>
          <w:szCs w:val="24"/>
          <w:lang w:val="en-GB"/>
          <w14:ligatures w14:val="standardContextual"/>
        </w:rPr>
      </w:pPr>
    </w:p>
    <w:p w:rsidR="00B85556" w:rsidRDefault="00B85556">
      <w:pPr>
        <w:spacing w:after="160" w:line="259" w:lineRule="auto"/>
        <w:jc w:val="left"/>
        <w:rPr>
          <w:b/>
          <w:bCs/>
          <w:kern w:val="2"/>
          <w:lang w:val="en-GB"/>
          <w14:ligatures w14:val="standardContextual"/>
        </w:rPr>
      </w:pPr>
      <w:bookmarkStart w:id="21" w:name="_Toc161370943"/>
      <w:r>
        <w:rPr>
          <w:lang w:val="en-GB"/>
        </w:rPr>
        <w:br w:type="page"/>
      </w:r>
    </w:p>
    <w:p w:rsidR="00D74D97" w:rsidRPr="006C428E" w:rsidRDefault="00D74D97" w:rsidP="00B94F60">
      <w:pPr>
        <w:pStyle w:val="Heading1"/>
        <w:rPr>
          <w:lang w:val="en-GB"/>
        </w:rPr>
      </w:pPr>
      <w:r w:rsidRPr="006C428E">
        <w:rPr>
          <w:lang w:val="en-GB"/>
        </w:rPr>
        <w:t>ABSTRACT</w:t>
      </w:r>
      <w:bookmarkEnd w:id="21"/>
      <w:r w:rsidR="00054784">
        <w:rPr>
          <w:lang w:val="en-GB"/>
        </w:rPr>
        <w:fldChar w:fldCharType="begin"/>
      </w:r>
      <w:r w:rsidR="00054784">
        <w:instrText xml:space="preserve"> TC "</w:instrText>
      </w:r>
      <w:bookmarkStart w:id="22" w:name="_Toc211845539"/>
      <w:r w:rsidR="00054784" w:rsidRPr="0091228A">
        <w:rPr>
          <w:lang w:val="en-GB"/>
        </w:rPr>
        <w:instrText>ABSTRACT</w:instrText>
      </w:r>
      <w:bookmarkEnd w:id="22"/>
      <w:r w:rsidR="00054784">
        <w:instrText xml:space="preserve">" \f C \l "1" </w:instrText>
      </w:r>
      <w:r w:rsidR="00054784">
        <w:rPr>
          <w:lang w:val="en-GB"/>
        </w:rPr>
        <w:fldChar w:fldCharType="end"/>
      </w:r>
    </w:p>
    <w:p w:rsidR="002F7FC7" w:rsidRPr="00406415" w:rsidRDefault="002F7FC7" w:rsidP="002F7FC7">
      <w:pPr>
        <w:spacing w:after="0" w:line="480" w:lineRule="auto"/>
        <w:rPr>
          <w:rFonts w:eastAsia="Calibri"/>
          <w:kern w:val="2"/>
          <w14:ligatures w14:val="standardContextual"/>
        </w:rPr>
      </w:pPr>
      <w:r w:rsidRPr="0098164E">
        <w:rPr>
          <w:rFonts w:eastAsia="Calibri" w:cs="Times New Roman"/>
          <w:kern w:val="2"/>
          <w:szCs w:val="24"/>
          <w14:ligatures w14:val="standardContextual"/>
        </w:rPr>
        <w:t>This study examines the impact of training and development on employee performance at the National Social Security Fund (NSSF) in Tanzania. The</w:t>
      </w:r>
      <w:r>
        <w:rPr>
          <w:rFonts w:eastAsia="Calibri" w:cs="Times New Roman"/>
          <w:kern w:val="2"/>
          <w:szCs w:val="24"/>
          <w14:ligatures w14:val="standardContextual"/>
        </w:rPr>
        <w:t xml:space="preserve"> </w:t>
      </w:r>
      <w:r w:rsidRPr="0098164E">
        <w:rPr>
          <w:rFonts w:eastAsia="Calibri" w:cs="Times New Roman"/>
          <w:kern w:val="2"/>
          <w:szCs w:val="24"/>
          <w14:ligatures w14:val="standardContextual"/>
        </w:rPr>
        <w:t>study</w:t>
      </w:r>
      <w:r>
        <w:rPr>
          <w:rFonts w:eastAsia="Calibri" w:cs="Times New Roman"/>
          <w:kern w:val="2"/>
          <w:szCs w:val="24"/>
          <w14:ligatures w14:val="standardContextual"/>
        </w:rPr>
        <w:t>, g</w:t>
      </w:r>
      <w:r w:rsidRPr="0098164E">
        <w:rPr>
          <w:rFonts w:eastAsia="Calibri" w:cs="Times New Roman"/>
          <w:kern w:val="2"/>
          <w:szCs w:val="24"/>
          <w14:ligatures w14:val="standardContextual"/>
        </w:rPr>
        <w:t xml:space="preserve">rounded in the Human Capital Theory, assesses the effectiveness of training processes, methods, and resources in enhancing employee performance, particularly in service delivery, ethical behavior, and motivation. </w:t>
      </w:r>
      <w:r w:rsidRPr="00D20E16">
        <w:rPr>
          <w:rFonts w:eastAsia="Calibri"/>
          <w:kern w:val="2"/>
          <w14:ligatures w14:val="standardContextual"/>
        </w:rPr>
        <w:t>Using a quantitative design, survey data were collected from 199 NSSF employees and analyzed through descriptive and inferential statistics, including regression models.</w:t>
      </w:r>
      <w:r>
        <w:rPr>
          <w:rFonts w:eastAsia="Calibri"/>
          <w:kern w:val="2"/>
          <w14:ligatures w14:val="standardContextual"/>
        </w:rPr>
        <w:t xml:space="preserve"> </w:t>
      </w:r>
      <w:r w:rsidRPr="00D20E16">
        <w:rPr>
          <w:rFonts w:eastAsia="Calibri" w:cs="Times New Roman"/>
          <w:kern w:val="2"/>
          <w:szCs w:val="24"/>
          <w14:ligatures w14:val="standardContextual"/>
        </w:rPr>
        <w:t>Findings revealed that training methods and resources significantly influence employee performance (β = 0.412, p &lt; 0.01; β = 0.368, p &lt; 0.05), while training processes showed a weaker positive effect (β = 0.215, p &lt; 0.10). Interactive methods such as workshops and on-the-job training yielded greater performance improvement than structured process</w:t>
      </w:r>
      <w:r>
        <w:rPr>
          <w:rFonts w:eastAsia="Calibri" w:cs="Times New Roman"/>
          <w:kern w:val="2"/>
          <w:szCs w:val="24"/>
          <w14:ligatures w14:val="standardContextual"/>
        </w:rPr>
        <w:t xml:space="preserve">es. Adequate training resources, </w:t>
      </w:r>
      <w:r w:rsidRPr="00D20E16">
        <w:rPr>
          <w:rFonts w:eastAsia="Calibri" w:cs="Times New Roman"/>
          <w:kern w:val="2"/>
          <w:szCs w:val="24"/>
          <w14:ligatures w14:val="standardContextual"/>
        </w:rPr>
        <w:t>especially mod</w:t>
      </w:r>
      <w:r>
        <w:rPr>
          <w:rFonts w:eastAsia="Calibri" w:cs="Times New Roman"/>
          <w:kern w:val="2"/>
          <w:szCs w:val="24"/>
          <w14:ligatures w14:val="standardContextual"/>
        </w:rPr>
        <w:t xml:space="preserve">ern materials and digital tools, </w:t>
      </w:r>
      <w:r w:rsidRPr="00D20E16">
        <w:rPr>
          <w:rFonts w:eastAsia="Calibri" w:cs="Times New Roman"/>
          <w:kern w:val="2"/>
          <w:szCs w:val="24"/>
          <w14:ligatures w14:val="standardContextual"/>
        </w:rPr>
        <w:t>were also critical for enhancing outcomes. The model explained 62.3% of the variance in employee performance (R² = 0.623), supporting the theory that investment in human capital improves productivity. The study recommends NSSF strengthen interactive and role-specific training, invest in modern resources, and refine processes through feedback and employee participation. Policymakers should prioritize training budgets and standardize frameworks across the public sector. Future research should assess long-term training impacts and use mixed methods for deeper insight.</w:t>
      </w:r>
    </w:p>
    <w:p w:rsidR="002F7FC7" w:rsidRPr="00D20E16" w:rsidRDefault="002F7FC7" w:rsidP="002F7FC7">
      <w:pPr>
        <w:spacing w:after="0" w:line="480" w:lineRule="auto"/>
        <w:rPr>
          <w:rFonts w:eastAsia="Calibri" w:cs="Times New Roman"/>
          <w:kern w:val="2"/>
          <w:szCs w:val="24"/>
          <w14:ligatures w14:val="standardContextual"/>
        </w:rPr>
      </w:pPr>
    </w:p>
    <w:p w:rsidR="002F7FC7" w:rsidRPr="00D20E16" w:rsidRDefault="002F7FC7" w:rsidP="002F7FC7">
      <w:pPr>
        <w:spacing w:after="0"/>
        <w:ind w:left="1276" w:hanging="1276"/>
        <w:rPr>
          <w:rFonts w:eastAsia="Calibri" w:cs="Times New Roman"/>
          <w:kern w:val="2"/>
          <w:szCs w:val="24"/>
          <w14:ligatures w14:val="standardContextual"/>
        </w:rPr>
      </w:pPr>
      <w:r w:rsidRPr="00D20E16">
        <w:rPr>
          <w:rFonts w:eastAsia="Calibri" w:cs="Times New Roman"/>
          <w:b/>
          <w:bCs/>
          <w:kern w:val="2"/>
          <w:szCs w:val="24"/>
          <w14:ligatures w14:val="standardContextual"/>
        </w:rPr>
        <w:t>Keywords:</w:t>
      </w:r>
      <w:r w:rsidRPr="00D20E16">
        <w:rPr>
          <w:rFonts w:eastAsia="Calibri" w:cs="Times New Roman"/>
          <w:kern w:val="2"/>
          <w:szCs w:val="24"/>
          <w14:ligatures w14:val="standardContextual"/>
        </w:rPr>
        <w:t xml:space="preserve"> </w:t>
      </w:r>
      <w:r w:rsidRPr="00616926">
        <w:rPr>
          <w:rFonts w:eastAsia="Calibri" w:cs="Times New Roman"/>
          <w:i/>
          <w:kern w:val="2"/>
          <w:szCs w:val="24"/>
          <w14:ligatures w14:val="standardContextual"/>
        </w:rPr>
        <w:t>Training and Development, Training Process, Training Methods, Training Resources, Employee Performance, Social Security</w:t>
      </w:r>
      <w:r>
        <w:rPr>
          <w:rFonts w:eastAsia="Calibri" w:cs="Times New Roman"/>
          <w:i/>
          <w:kern w:val="2"/>
          <w:szCs w:val="24"/>
          <w14:ligatures w14:val="standardContextual"/>
        </w:rPr>
        <w:t>.</w:t>
      </w:r>
    </w:p>
    <w:p w:rsidR="00B94F60" w:rsidRDefault="00B94F60" w:rsidP="00B94F60">
      <w:pPr>
        <w:spacing w:after="0" w:line="480" w:lineRule="auto"/>
        <w:rPr>
          <w:rFonts w:eastAsia="Calibri" w:cs="Times New Roman"/>
          <w:b/>
          <w:bCs/>
          <w:kern w:val="2"/>
          <w:szCs w:val="24"/>
          <w14:ligatures w14:val="standardContextual"/>
        </w:rPr>
      </w:pPr>
    </w:p>
    <w:p w:rsidR="00D26C9D" w:rsidRPr="00B94F60" w:rsidRDefault="00D26C9D" w:rsidP="00B94F60">
      <w:pPr>
        <w:spacing w:after="0" w:line="480" w:lineRule="auto"/>
        <w:jc w:val="center"/>
        <w:rPr>
          <w:rFonts w:eastAsia="Calibri" w:cs="Times New Roman"/>
          <w:b/>
          <w:bCs/>
          <w:kern w:val="2"/>
          <w:szCs w:val="24"/>
          <w14:ligatures w14:val="standardContextual"/>
        </w:rPr>
      </w:pPr>
      <w:r w:rsidRPr="00B94F60">
        <w:rPr>
          <w:rFonts w:eastAsia="Calibri" w:cs="Times New Roman"/>
          <w:b/>
          <w:bCs/>
          <w:kern w:val="2"/>
          <w:szCs w:val="24"/>
          <w14:ligatures w14:val="standardContextual"/>
        </w:rPr>
        <w:t>TABLE OF CONTENTS</w:t>
      </w:r>
    </w:p>
    <w:p w:rsidR="00EB0A9B" w:rsidRPr="00B368EE" w:rsidRDefault="00201B97"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4B4BA5">
        <w:rPr>
          <w:rFonts w:eastAsia="Calibri" w:cs="Times New Roman"/>
          <w:szCs w:val="24"/>
        </w:rPr>
        <w:fldChar w:fldCharType="begin"/>
      </w:r>
      <w:r w:rsidRPr="004B4BA5">
        <w:rPr>
          <w:rFonts w:eastAsia="Calibri" w:cs="Times New Roman"/>
          <w:szCs w:val="24"/>
        </w:rPr>
        <w:instrText xml:space="preserve"> TOC \f </w:instrText>
      </w:r>
      <w:r w:rsidRPr="004B4BA5">
        <w:rPr>
          <w:rFonts w:eastAsia="Calibri" w:cs="Times New Roman"/>
          <w:szCs w:val="24"/>
        </w:rPr>
        <w:fldChar w:fldCharType="separate"/>
      </w:r>
      <w:r w:rsidR="00EB0A9B" w:rsidRPr="00B368EE">
        <w:rPr>
          <w:rFonts w:cs="Times New Roman"/>
          <w:b/>
          <w:noProof/>
          <w:szCs w:val="24"/>
          <w:lang w:val="en-GB"/>
        </w:rPr>
        <w:t>CERTIFICATION</w:t>
      </w:r>
      <w:r w:rsidR="00EB0A9B" w:rsidRPr="00B368EE">
        <w:rPr>
          <w:rFonts w:cs="Times New Roman"/>
          <w:b/>
          <w:noProof/>
          <w:szCs w:val="24"/>
        </w:rPr>
        <w:tab/>
      </w:r>
      <w:r w:rsidR="00EB0A9B" w:rsidRPr="00B368EE">
        <w:rPr>
          <w:rFonts w:cs="Times New Roman"/>
          <w:b/>
          <w:noProof/>
          <w:szCs w:val="24"/>
        </w:rPr>
        <w:fldChar w:fldCharType="begin"/>
      </w:r>
      <w:r w:rsidR="00EB0A9B" w:rsidRPr="00B368EE">
        <w:rPr>
          <w:rFonts w:cs="Times New Roman"/>
          <w:b/>
          <w:noProof/>
          <w:szCs w:val="24"/>
        </w:rPr>
        <w:instrText xml:space="preserve"> PAGEREF _Toc211845535 \h </w:instrText>
      </w:r>
      <w:r w:rsidR="00EB0A9B" w:rsidRPr="00B368EE">
        <w:rPr>
          <w:rFonts w:cs="Times New Roman"/>
          <w:b/>
          <w:noProof/>
          <w:szCs w:val="24"/>
        </w:rPr>
      </w:r>
      <w:r w:rsidR="00EB0A9B" w:rsidRPr="00B368EE">
        <w:rPr>
          <w:rFonts w:cs="Times New Roman"/>
          <w:b/>
          <w:noProof/>
          <w:szCs w:val="24"/>
        </w:rPr>
        <w:fldChar w:fldCharType="separate"/>
      </w:r>
      <w:r w:rsidR="00727BA3">
        <w:rPr>
          <w:rFonts w:cs="Times New Roman"/>
          <w:b/>
          <w:noProof/>
          <w:szCs w:val="24"/>
        </w:rPr>
        <w:t>ii</w:t>
      </w:r>
      <w:r w:rsidR="00EB0A9B" w:rsidRPr="00B368EE">
        <w:rPr>
          <w:rFonts w:cs="Times New Roman"/>
          <w:b/>
          <w:noProof/>
          <w:szCs w:val="24"/>
        </w:rPr>
        <w:fldChar w:fldCharType="end"/>
      </w:r>
    </w:p>
    <w:p w:rsidR="00EB0A9B" w:rsidRPr="00B368EE"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B368EE">
        <w:rPr>
          <w:rFonts w:cs="Times New Roman"/>
          <w:b/>
          <w:noProof/>
          <w:szCs w:val="24"/>
          <w:lang w:val="en-GB"/>
        </w:rPr>
        <w:t>COPYRIGHT</w:t>
      </w:r>
      <w:r w:rsidRPr="00B368EE">
        <w:rPr>
          <w:rFonts w:cs="Times New Roman"/>
          <w:b/>
          <w:noProof/>
          <w:szCs w:val="24"/>
        </w:rPr>
        <w:tab/>
      </w:r>
      <w:r w:rsidRPr="00B368EE">
        <w:rPr>
          <w:rFonts w:cs="Times New Roman"/>
          <w:b/>
          <w:noProof/>
          <w:szCs w:val="24"/>
        </w:rPr>
        <w:fldChar w:fldCharType="begin"/>
      </w:r>
      <w:r w:rsidRPr="00B368EE">
        <w:rPr>
          <w:rFonts w:cs="Times New Roman"/>
          <w:b/>
          <w:noProof/>
          <w:szCs w:val="24"/>
        </w:rPr>
        <w:instrText xml:space="preserve"> PAGEREF _Toc211845536 \h </w:instrText>
      </w:r>
      <w:r w:rsidRPr="00B368EE">
        <w:rPr>
          <w:rFonts w:cs="Times New Roman"/>
          <w:b/>
          <w:noProof/>
          <w:szCs w:val="24"/>
        </w:rPr>
      </w:r>
      <w:r w:rsidRPr="00B368EE">
        <w:rPr>
          <w:rFonts w:cs="Times New Roman"/>
          <w:b/>
          <w:noProof/>
          <w:szCs w:val="24"/>
        </w:rPr>
        <w:fldChar w:fldCharType="separate"/>
      </w:r>
      <w:r w:rsidR="00727BA3">
        <w:rPr>
          <w:rFonts w:cs="Times New Roman"/>
          <w:b/>
          <w:noProof/>
          <w:szCs w:val="24"/>
        </w:rPr>
        <w:t>iii</w:t>
      </w:r>
      <w:r w:rsidRPr="00B368EE">
        <w:rPr>
          <w:rFonts w:cs="Times New Roman"/>
          <w:b/>
          <w:noProof/>
          <w:szCs w:val="24"/>
        </w:rPr>
        <w:fldChar w:fldCharType="end"/>
      </w:r>
    </w:p>
    <w:p w:rsidR="00EB0A9B" w:rsidRPr="00B368EE"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B368EE">
        <w:rPr>
          <w:rFonts w:cs="Times New Roman"/>
          <w:b/>
          <w:noProof/>
          <w:szCs w:val="24"/>
          <w:lang w:val="en-GB"/>
        </w:rPr>
        <w:t>DECLARATION</w:t>
      </w:r>
      <w:r w:rsidRPr="00B368EE">
        <w:rPr>
          <w:rFonts w:cs="Times New Roman"/>
          <w:b/>
          <w:noProof/>
          <w:szCs w:val="24"/>
        </w:rPr>
        <w:tab/>
      </w:r>
      <w:r w:rsidRPr="00B368EE">
        <w:rPr>
          <w:rFonts w:cs="Times New Roman"/>
          <w:b/>
          <w:noProof/>
          <w:szCs w:val="24"/>
        </w:rPr>
        <w:fldChar w:fldCharType="begin"/>
      </w:r>
      <w:r w:rsidRPr="00B368EE">
        <w:rPr>
          <w:rFonts w:cs="Times New Roman"/>
          <w:b/>
          <w:noProof/>
          <w:szCs w:val="24"/>
        </w:rPr>
        <w:instrText xml:space="preserve"> PAGEREF _Toc211845537 \h </w:instrText>
      </w:r>
      <w:r w:rsidRPr="00B368EE">
        <w:rPr>
          <w:rFonts w:cs="Times New Roman"/>
          <w:b/>
          <w:noProof/>
          <w:szCs w:val="24"/>
        </w:rPr>
      </w:r>
      <w:r w:rsidRPr="00B368EE">
        <w:rPr>
          <w:rFonts w:cs="Times New Roman"/>
          <w:b/>
          <w:noProof/>
          <w:szCs w:val="24"/>
        </w:rPr>
        <w:fldChar w:fldCharType="separate"/>
      </w:r>
      <w:r w:rsidR="00727BA3">
        <w:rPr>
          <w:rFonts w:cs="Times New Roman"/>
          <w:b/>
          <w:noProof/>
          <w:szCs w:val="24"/>
        </w:rPr>
        <w:t>iv</w:t>
      </w:r>
      <w:r w:rsidRPr="00B368EE">
        <w:rPr>
          <w:rFonts w:cs="Times New Roman"/>
          <w:b/>
          <w:noProof/>
          <w:szCs w:val="24"/>
        </w:rPr>
        <w:fldChar w:fldCharType="end"/>
      </w:r>
    </w:p>
    <w:p w:rsidR="00EB0A9B" w:rsidRPr="00B368EE"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B368EE">
        <w:rPr>
          <w:rFonts w:cs="Times New Roman"/>
          <w:b/>
          <w:noProof/>
          <w:szCs w:val="24"/>
          <w:lang w:val="en-GB"/>
        </w:rPr>
        <w:t>ACKNOWLEDGEMENTS</w:t>
      </w:r>
      <w:r w:rsidRPr="00B368EE">
        <w:rPr>
          <w:rFonts w:cs="Times New Roman"/>
          <w:b/>
          <w:noProof/>
          <w:szCs w:val="24"/>
        </w:rPr>
        <w:tab/>
      </w:r>
      <w:r w:rsidRPr="00B368EE">
        <w:rPr>
          <w:rFonts w:cs="Times New Roman"/>
          <w:b/>
          <w:noProof/>
          <w:szCs w:val="24"/>
        </w:rPr>
        <w:fldChar w:fldCharType="begin"/>
      </w:r>
      <w:r w:rsidRPr="00B368EE">
        <w:rPr>
          <w:rFonts w:cs="Times New Roman"/>
          <w:b/>
          <w:noProof/>
          <w:szCs w:val="24"/>
        </w:rPr>
        <w:instrText xml:space="preserve"> PAGEREF _Toc211845538 \h </w:instrText>
      </w:r>
      <w:r w:rsidRPr="00B368EE">
        <w:rPr>
          <w:rFonts w:cs="Times New Roman"/>
          <w:b/>
          <w:noProof/>
          <w:szCs w:val="24"/>
        </w:rPr>
      </w:r>
      <w:r w:rsidRPr="00B368EE">
        <w:rPr>
          <w:rFonts w:cs="Times New Roman"/>
          <w:b/>
          <w:noProof/>
          <w:szCs w:val="24"/>
        </w:rPr>
        <w:fldChar w:fldCharType="separate"/>
      </w:r>
      <w:r w:rsidR="00727BA3">
        <w:rPr>
          <w:rFonts w:cs="Times New Roman"/>
          <w:b/>
          <w:noProof/>
          <w:szCs w:val="24"/>
        </w:rPr>
        <w:t>v</w:t>
      </w:r>
      <w:r w:rsidRPr="00B368EE">
        <w:rPr>
          <w:rFonts w:cs="Times New Roman"/>
          <w:b/>
          <w:noProof/>
          <w:szCs w:val="24"/>
        </w:rPr>
        <w:fldChar w:fldCharType="end"/>
      </w:r>
    </w:p>
    <w:p w:rsidR="00EB0A9B" w:rsidRPr="00B368EE"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B368EE">
        <w:rPr>
          <w:rFonts w:cs="Times New Roman"/>
          <w:b/>
          <w:noProof/>
          <w:szCs w:val="24"/>
          <w:lang w:val="en-GB"/>
        </w:rPr>
        <w:t>ABSTRACT</w:t>
      </w:r>
      <w:r w:rsidRPr="00B368EE">
        <w:rPr>
          <w:rFonts w:cs="Times New Roman"/>
          <w:b/>
          <w:noProof/>
          <w:szCs w:val="24"/>
        </w:rPr>
        <w:tab/>
      </w:r>
      <w:r w:rsidRPr="00B368EE">
        <w:rPr>
          <w:rFonts w:cs="Times New Roman"/>
          <w:b/>
          <w:noProof/>
          <w:szCs w:val="24"/>
        </w:rPr>
        <w:fldChar w:fldCharType="begin"/>
      </w:r>
      <w:r w:rsidRPr="00B368EE">
        <w:rPr>
          <w:rFonts w:cs="Times New Roman"/>
          <w:b/>
          <w:noProof/>
          <w:szCs w:val="24"/>
        </w:rPr>
        <w:instrText xml:space="preserve"> PAGEREF _Toc211845539 \h </w:instrText>
      </w:r>
      <w:r w:rsidRPr="00B368EE">
        <w:rPr>
          <w:rFonts w:cs="Times New Roman"/>
          <w:b/>
          <w:noProof/>
          <w:szCs w:val="24"/>
        </w:rPr>
      </w:r>
      <w:r w:rsidRPr="00B368EE">
        <w:rPr>
          <w:rFonts w:cs="Times New Roman"/>
          <w:b/>
          <w:noProof/>
          <w:szCs w:val="24"/>
        </w:rPr>
        <w:fldChar w:fldCharType="separate"/>
      </w:r>
      <w:r w:rsidR="00727BA3">
        <w:rPr>
          <w:rFonts w:cs="Times New Roman"/>
          <w:b/>
          <w:noProof/>
          <w:szCs w:val="24"/>
        </w:rPr>
        <w:t>vi</w:t>
      </w:r>
      <w:r w:rsidRPr="00B368EE">
        <w:rPr>
          <w:rFonts w:cs="Times New Roman"/>
          <w:b/>
          <w:noProof/>
          <w:szCs w:val="24"/>
        </w:rPr>
        <w:fldChar w:fldCharType="end"/>
      </w:r>
    </w:p>
    <w:p w:rsidR="00EB0A9B" w:rsidRPr="00B368EE"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B368EE">
        <w:rPr>
          <w:rFonts w:cs="Times New Roman"/>
          <w:b/>
          <w:noProof/>
          <w:szCs w:val="24"/>
          <w:lang w:val="en-GB"/>
        </w:rPr>
        <w:t>LIST OF TABLES</w:t>
      </w:r>
      <w:r w:rsidRPr="00B368EE">
        <w:rPr>
          <w:rFonts w:cs="Times New Roman"/>
          <w:b/>
          <w:noProof/>
          <w:szCs w:val="24"/>
        </w:rPr>
        <w:tab/>
      </w:r>
      <w:r w:rsidRPr="00B368EE">
        <w:rPr>
          <w:rFonts w:cs="Times New Roman"/>
          <w:b/>
          <w:noProof/>
          <w:szCs w:val="24"/>
        </w:rPr>
        <w:fldChar w:fldCharType="begin"/>
      </w:r>
      <w:r w:rsidRPr="00B368EE">
        <w:rPr>
          <w:rFonts w:cs="Times New Roman"/>
          <w:b/>
          <w:noProof/>
          <w:szCs w:val="24"/>
        </w:rPr>
        <w:instrText xml:space="preserve"> PAGEREF _Toc211845540 \h </w:instrText>
      </w:r>
      <w:r w:rsidRPr="00B368EE">
        <w:rPr>
          <w:rFonts w:cs="Times New Roman"/>
          <w:b/>
          <w:noProof/>
          <w:szCs w:val="24"/>
        </w:rPr>
      </w:r>
      <w:r w:rsidRPr="00B368EE">
        <w:rPr>
          <w:rFonts w:cs="Times New Roman"/>
          <w:b/>
          <w:noProof/>
          <w:szCs w:val="24"/>
        </w:rPr>
        <w:fldChar w:fldCharType="separate"/>
      </w:r>
      <w:r w:rsidR="00727BA3">
        <w:rPr>
          <w:rFonts w:cs="Times New Roman"/>
          <w:b/>
          <w:noProof/>
          <w:szCs w:val="24"/>
        </w:rPr>
        <w:t>xi</w:t>
      </w:r>
      <w:r w:rsidRPr="00B368EE">
        <w:rPr>
          <w:rFonts w:cs="Times New Roman"/>
          <w:b/>
          <w:noProof/>
          <w:szCs w:val="24"/>
        </w:rPr>
        <w:fldChar w:fldCharType="end"/>
      </w:r>
    </w:p>
    <w:p w:rsidR="00EB0A9B" w:rsidRPr="00B368EE"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B368EE">
        <w:rPr>
          <w:rFonts w:cs="Times New Roman"/>
          <w:b/>
          <w:noProof/>
          <w:szCs w:val="24"/>
          <w:lang w:val="en-GB"/>
        </w:rPr>
        <w:t>LIST OF FIGURE</w:t>
      </w:r>
      <w:r w:rsidRPr="00B368EE">
        <w:rPr>
          <w:rFonts w:cs="Times New Roman"/>
          <w:b/>
          <w:noProof/>
          <w:szCs w:val="24"/>
        </w:rPr>
        <w:tab/>
      </w:r>
      <w:r w:rsidRPr="00B368EE">
        <w:rPr>
          <w:rFonts w:cs="Times New Roman"/>
          <w:b/>
          <w:noProof/>
          <w:szCs w:val="24"/>
        </w:rPr>
        <w:fldChar w:fldCharType="begin"/>
      </w:r>
      <w:r w:rsidRPr="00B368EE">
        <w:rPr>
          <w:rFonts w:cs="Times New Roman"/>
          <w:b/>
          <w:noProof/>
          <w:szCs w:val="24"/>
        </w:rPr>
        <w:instrText xml:space="preserve"> PAGEREF _Toc211845541 \h </w:instrText>
      </w:r>
      <w:r w:rsidRPr="00B368EE">
        <w:rPr>
          <w:rFonts w:cs="Times New Roman"/>
          <w:b/>
          <w:noProof/>
          <w:szCs w:val="24"/>
        </w:rPr>
      </w:r>
      <w:r w:rsidRPr="00B368EE">
        <w:rPr>
          <w:rFonts w:cs="Times New Roman"/>
          <w:b/>
          <w:noProof/>
          <w:szCs w:val="24"/>
        </w:rPr>
        <w:fldChar w:fldCharType="separate"/>
      </w:r>
      <w:r w:rsidR="00727BA3">
        <w:rPr>
          <w:rFonts w:cs="Times New Roman"/>
          <w:b/>
          <w:noProof/>
          <w:szCs w:val="24"/>
        </w:rPr>
        <w:t>xii</w:t>
      </w:r>
      <w:r w:rsidRPr="00B368EE">
        <w:rPr>
          <w:rFonts w:cs="Times New Roman"/>
          <w:b/>
          <w:noProof/>
          <w:szCs w:val="24"/>
        </w:rPr>
        <w:fldChar w:fldCharType="end"/>
      </w:r>
    </w:p>
    <w:p w:rsidR="00EB0A9B" w:rsidRPr="00B368EE"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B368EE">
        <w:rPr>
          <w:rFonts w:cs="Times New Roman"/>
          <w:b/>
          <w:noProof/>
          <w:szCs w:val="24"/>
          <w:lang w:val="en-GB"/>
        </w:rPr>
        <w:t>LIST OF ACRONMYS AND ABBREVIATIONS</w:t>
      </w:r>
      <w:r w:rsidRPr="00B368EE">
        <w:rPr>
          <w:rFonts w:cs="Times New Roman"/>
          <w:b/>
          <w:noProof/>
          <w:szCs w:val="24"/>
        </w:rPr>
        <w:tab/>
      </w:r>
      <w:r w:rsidRPr="00B368EE">
        <w:rPr>
          <w:rFonts w:cs="Times New Roman"/>
          <w:b/>
          <w:noProof/>
          <w:szCs w:val="24"/>
        </w:rPr>
        <w:fldChar w:fldCharType="begin"/>
      </w:r>
      <w:r w:rsidRPr="00B368EE">
        <w:rPr>
          <w:rFonts w:cs="Times New Roman"/>
          <w:b/>
          <w:noProof/>
          <w:szCs w:val="24"/>
        </w:rPr>
        <w:instrText xml:space="preserve"> PAGEREF _Toc211845542 \h </w:instrText>
      </w:r>
      <w:r w:rsidRPr="00B368EE">
        <w:rPr>
          <w:rFonts w:cs="Times New Roman"/>
          <w:b/>
          <w:noProof/>
          <w:szCs w:val="24"/>
        </w:rPr>
      </w:r>
      <w:r w:rsidRPr="00B368EE">
        <w:rPr>
          <w:rFonts w:cs="Times New Roman"/>
          <w:b/>
          <w:noProof/>
          <w:szCs w:val="24"/>
        </w:rPr>
        <w:fldChar w:fldCharType="separate"/>
      </w:r>
      <w:r w:rsidR="00727BA3">
        <w:rPr>
          <w:rFonts w:cs="Times New Roman"/>
          <w:b/>
          <w:noProof/>
          <w:szCs w:val="24"/>
        </w:rPr>
        <w:t>xiii</w:t>
      </w:r>
      <w:r w:rsidRPr="00B368EE">
        <w:rPr>
          <w:rFonts w:cs="Times New Roman"/>
          <w:b/>
          <w:noProof/>
          <w:szCs w:val="24"/>
        </w:rPr>
        <w:fldChar w:fldCharType="end"/>
      </w:r>
    </w:p>
    <w:p w:rsidR="00EB0A9B" w:rsidRPr="00B368EE"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B368EE">
        <w:rPr>
          <w:rFonts w:cs="Times New Roman"/>
          <w:b/>
          <w:noProof/>
          <w:szCs w:val="24"/>
        </w:rPr>
        <w:t>CHAPTER ONE</w:t>
      </w:r>
      <w:r w:rsidRPr="00B368EE">
        <w:rPr>
          <w:rFonts w:cs="Times New Roman"/>
          <w:b/>
          <w:noProof/>
          <w:szCs w:val="24"/>
        </w:rPr>
        <w:tab/>
      </w:r>
      <w:r w:rsidRPr="00B368EE">
        <w:rPr>
          <w:rFonts w:cs="Times New Roman"/>
          <w:b/>
          <w:noProof/>
          <w:szCs w:val="24"/>
        </w:rPr>
        <w:fldChar w:fldCharType="begin"/>
      </w:r>
      <w:r w:rsidRPr="00B368EE">
        <w:rPr>
          <w:rFonts w:cs="Times New Roman"/>
          <w:b/>
          <w:noProof/>
          <w:szCs w:val="24"/>
        </w:rPr>
        <w:instrText xml:space="preserve"> PAGEREF _Toc211845543 \h </w:instrText>
      </w:r>
      <w:r w:rsidRPr="00B368EE">
        <w:rPr>
          <w:rFonts w:cs="Times New Roman"/>
          <w:b/>
          <w:noProof/>
          <w:szCs w:val="24"/>
        </w:rPr>
      </w:r>
      <w:r w:rsidRPr="00B368EE">
        <w:rPr>
          <w:rFonts w:cs="Times New Roman"/>
          <w:b/>
          <w:noProof/>
          <w:szCs w:val="24"/>
        </w:rPr>
        <w:fldChar w:fldCharType="separate"/>
      </w:r>
      <w:r w:rsidR="00727BA3">
        <w:rPr>
          <w:rFonts w:cs="Times New Roman"/>
          <w:b/>
          <w:noProof/>
          <w:szCs w:val="24"/>
        </w:rPr>
        <w:t>1</w:t>
      </w:r>
      <w:r w:rsidRPr="00B368EE">
        <w:rPr>
          <w:rFonts w:cs="Times New Roman"/>
          <w:b/>
          <w:noProof/>
          <w:szCs w:val="24"/>
        </w:rPr>
        <w:fldChar w:fldCharType="end"/>
      </w:r>
    </w:p>
    <w:p w:rsidR="00EB0A9B" w:rsidRPr="00B368EE"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B368EE">
        <w:rPr>
          <w:rFonts w:cs="Times New Roman"/>
          <w:b/>
          <w:noProof/>
          <w:szCs w:val="24"/>
        </w:rPr>
        <w:t>INTRODUCTION</w:t>
      </w:r>
      <w:r w:rsidRPr="00B368EE">
        <w:rPr>
          <w:rFonts w:cs="Times New Roman"/>
          <w:b/>
          <w:noProof/>
          <w:szCs w:val="24"/>
        </w:rPr>
        <w:tab/>
      </w:r>
      <w:r w:rsidRPr="00B368EE">
        <w:rPr>
          <w:rFonts w:cs="Times New Roman"/>
          <w:b/>
          <w:noProof/>
          <w:szCs w:val="24"/>
        </w:rPr>
        <w:fldChar w:fldCharType="begin"/>
      </w:r>
      <w:r w:rsidRPr="00B368EE">
        <w:rPr>
          <w:rFonts w:cs="Times New Roman"/>
          <w:b/>
          <w:noProof/>
          <w:szCs w:val="24"/>
        </w:rPr>
        <w:instrText xml:space="preserve"> PAGEREF _Toc211845544 \h </w:instrText>
      </w:r>
      <w:r w:rsidRPr="00B368EE">
        <w:rPr>
          <w:rFonts w:cs="Times New Roman"/>
          <w:b/>
          <w:noProof/>
          <w:szCs w:val="24"/>
        </w:rPr>
      </w:r>
      <w:r w:rsidRPr="00B368EE">
        <w:rPr>
          <w:rFonts w:cs="Times New Roman"/>
          <w:b/>
          <w:noProof/>
          <w:szCs w:val="24"/>
        </w:rPr>
        <w:fldChar w:fldCharType="separate"/>
      </w:r>
      <w:r w:rsidR="00727BA3">
        <w:rPr>
          <w:rFonts w:cs="Times New Roman"/>
          <w:b/>
          <w:noProof/>
          <w:szCs w:val="24"/>
        </w:rPr>
        <w:t>1</w:t>
      </w:r>
      <w:r w:rsidRPr="00B368EE">
        <w:rPr>
          <w:rFonts w:cs="Times New Roman"/>
          <w:b/>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1.1 </w:t>
      </w:r>
      <w:r w:rsidR="00B368EE">
        <w:rPr>
          <w:rFonts w:cs="Times New Roman"/>
          <w:noProof/>
          <w:szCs w:val="24"/>
        </w:rPr>
        <w:tab/>
      </w:r>
      <w:r w:rsidRPr="004B4BA5">
        <w:rPr>
          <w:rFonts w:cs="Times New Roman"/>
          <w:noProof/>
          <w:szCs w:val="24"/>
        </w:rPr>
        <w:t>Overview</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_Toc211845545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1.2 </w:t>
      </w:r>
      <w:r w:rsidR="00B368EE">
        <w:rPr>
          <w:rFonts w:cs="Times New Roman"/>
          <w:noProof/>
          <w:szCs w:val="24"/>
        </w:rPr>
        <w:tab/>
      </w:r>
      <w:r w:rsidRPr="004B4BA5">
        <w:rPr>
          <w:rFonts w:cs="Times New Roman"/>
          <w:noProof/>
          <w:szCs w:val="24"/>
        </w:rPr>
        <w:t>Background to the Study</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_Toc211845546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1.3 </w:t>
      </w:r>
      <w:r w:rsidR="00DA0640">
        <w:rPr>
          <w:rFonts w:cs="Times New Roman"/>
          <w:noProof/>
          <w:szCs w:val="24"/>
        </w:rPr>
        <w:tab/>
      </w:r>
      <w:r w:rsidRPr="004B4BA5">
        <w:rPr>
          <w:rFonts w:cs="Times New Roman"/>
          <w:noProof/>
          <w:szCs w:val="24"/>
        </w:rPr>
        <w:t>Statement of the Problem</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_Toc211845547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4</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1.4 </w:t>
      </w:r>
      <w:r w:rsidR="00DA0640">
        <w:rPr>
          <w:rFonts w:cs="Times New Roman"/>
          <w:noProof/>
          <w:szCs w:val="24"/>
        </w:rPr>
        <w:tab/>
      </w:r>
      <w:r w:rsidRPr="004B4BA5">
        <w:rPr>
          <w:rFonts w:cs="Times New Roman"/>
          <w:noProof/>
          <w:szCs w:val="24"/>
        </w:rPr>
        <w:t>Objective of the Study</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_Toc211845548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1.4.1 </w:t>
      </w:r>
      <w:r w:rsidR="00DA0640">
        <w:rPr>
          <w:rFonts w:cs="Times New Roman"/>
          <w:noProof/>
          <w:szCs w:val="24"/>
        </w:rPr>
        <w:tab/>
      </w:r>
      <w:r w:rsidRPr="004B4BA5">
        <w:rPr>
          <w:rFonts w:cs="Times New Roman"/>
          <w:noProof/>
          <w:szCs w:val="24"/>
        </w:rPr>
        <w:t>General Research Objectives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_Toc211845549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1.4.2 </w:t>
      </w:r>
      <w:r w:rsidR="00DA0640">
        <w:rPr>
          <w:rFonts w:cs="Times New Roman"/>
          <w:noProof/>
          <w:szCs w:val="24"/>
        </w:rPr>
        <w:tab/>
      </w:r>
      <w:r w:rsidRPr="004B4BA5">
        <w:rPr>
          <w:rFonts w:cs="Times New Roman"/>
          <w:noProof/>
          <w:szCs w:val="24"/>
        </w:rPr>
        <w:t>Specific Research Objectives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_Toc211845550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1.5 </w:t>
      </w:r>
      <w:r w:rsidR="00DA0640">
        <w:rPr>
          <w:rFonts w:cs="Times New Roman"/>
          <w:noProof/>
          <w:szCs w:val="24"/>
        </w:rPr>
        <w:tab/>
      </w:r>
      <w:r w:rsidRPr="004B4BA5">
        <w:rPr>
          <w:rFonts w:cs="Times New Roman"/>
          <w:noProof/>
          <w:szCs w:val="24"/>
        </w:rPr>
        <w:t>Research Questions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_Toc211845551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1.5.1 </w:t>
      </w:r>
      <w:r w:rsidR="00DA0640">
        <w:rPr>
          <w:rFonts w:cs="Times New Roman"/>
          <w:noProof/>
          <w:szCs w:val="24"/>
        </w:rPr>
        <w:tab/>
      </w:r>
      <w:r w:rsidRPr="004B4BA5">
        <w:rPr>
          <w:rFonts w:cs="Times New Roman"/>
          <w:noProof/>
          <w:szCs w:val="24"/>
        </w:rPr>
        <w:t>General Research Question</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_Toc211845552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1.5.2 </w:t>
      </w:r>
      <w:r w:rsidR="00DA0640">
        <w:rPr>
          <w:rFonts w:cs="Times New Roman"/>
          <w:noProof/>
          <w:szCs w:val="24"/>
        </w:rPr>
        <w:tab/>
      </w:r>
      <w:r w:rsidRPr="004B4BA5">
        <w:rPr>
          <w:rFonts w:cs="Times New Roman"/>
          <w:noProof/>
          <w:szCs w:val="24"/>
        </w:rPr>
        <w:t>Specific Research Questions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_Toc211845553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1.6 </w:t>
      </w:r>
      <w:r w:rsidR="00DA0640">
        <w:rPr>
          <w:rFonts w:cs="Times New Roman"/>
          <w:noProof/>
          <w:szCs w:val="24"/>
        </w:rPr>
        <w:tab/>
      </w:r>
      <w:r w:rsidRPr="004B4BA5">
        <w:rPr>
          <w:rFonts w:cs="Times New Roman"/>
          <w:noProof/>
          <w:szCs w:val="24"/>
        </w:rPr>
        <w:t>Significance of the Study</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_Toc211845554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7</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1.7 </w:t>
      </w:r>
      <w:r w:rsidR="00DA0640">
        <w:rPr>
          <w:rFonts w:cs="Times New Roman"/>
          <w:noProof/>
          <w:szCs w:val="24"/>
        </w:rPr>
        <w:tab/>
      </w:r>
      <w:r w:rsidRPr="004B4BA5">
        <w:rPr>
          <w:rFonts w:cs="Times New Roman"/>
          <w:noProof/>
          <w:szCs w:val="24"/>
        </w:rPr>
        <w:t>Scope of the Study</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_Toc211845555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8</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1.8 </w:t>
      </w:r>
      <w:r w:rsidR="00DA0640">
        <w:rPr>
          <w:rFonts w:cs="Times New Roman"/>
          <w:noProof/>
          <w:szCs w:val="24"/>
        </w:rPr>
        <w:tab/>
      </w:r>
      <w:r w:rsidRPr="004B4BA5">
        <w:rPr>
          <w:rFonts w:cs="Times New Roman"/>
          <w:noProof/>
          <w:szCs w:val="24"/>
        </w:rPr>
        <w:t>Organization of the Dissertation</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_Toc211845556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9</w:t>
      </w:r>
      <w:r w:rsidRPr="004B4BA5">
        <w:rPr>
          <w:rFonts w:cs="Times New Roman"/>
          <w:noProof/>
          <w:szCs w:val="24"/>
        </w:rPr>
        <w:fldChar w:fldCharType="end"/>
      </w:r>
    </w:p>
    <w:p w:rsidR="00EB0A9B" w:rsidRPr="00DA0640"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DA0640">
        <w:rPr>
          <w:rFonts w:cs="Times New Roman"/>
          <w:b/>
          <w:noProof/>
          <w:szCs w:val="24"/>
        </w:rPr>
        <w:t>CHAPTER TWO</w:t>
      </w:r>
      <w:r w:rsidRPr="00DA0640">
        <w:rPr>
          <w:rFonts w:cs="Times New Roman"/>
          <w:b/>
          <w:noProof/>
          <w:szCs w:val="24"/>
        </w:rPr>
        <w:tab/>
      </w:r>
      <w:r w:rsidRPr="00DA0640">
        <w:rPr>
          <w:rFonts w:cs="Times New Roman"/>
          <w:b/>
          <w:noProof/>
          <w:szCs w:val="24"/>
        </w:rPr>
        <w:fldChar w:fldCharType="begin"/>
      </w:r>
      <w:r w:rsidRPr="00DA0640">
        <w:rPr>
          <w:rFonts w:cs="Times New Roman"/>
          <w:b/>
          <w:noProof/>
          <w:szCs w:val="24"/>
        </w:rPr>
        <w:instrText xml:space="preserve"> PAGEREF _Toc211845557 \h </w:instrText>
      </w:r>
      <w:r w:rsidRPr="00DA0640">
        <w:rPr>
          <w:rFonts w:cs="Times New Roman"/>
          <w:b/>
          <w:noProof/>
          <w:szCs w:val="24"/>
        </w:rPr>
      </w:r>
      <w:r w:rsidRPr="00DA0640">
        <w:rPr>
          <w:rFonts w:cs="Times New Roman"/>
          <w:b/>
          <w:noProof/>
          <w:szCs w:val="24"/>
        </w:rPr>
        <w:fldChar w:fldCharType="separate"/>
      </w:r>
      <w:r w:rsidR="00727BA3">
        <w:rPr>
          <w:rFonts w:cs="Times New Roman"/>
          <w:b/>
          <w:noProof/>
          <w:szCs w:val="24"/>
        </w:rPr>
        <w:t>11</w:t>
      </w:r>
      <w:r w:rsidRPr="00DA0640">
        <w:rPr>
          <w:rFonts w:cs="Times New Roman"/>
          <w:b/>
          <w:noProof/>
          <w:szCs w:val="24"/>
        </w:rPr>
        <w:fldChar w:fldCharType="end"/>
      </w:r>
    </w:p>
    <w:p w:rsidR="00EB0A9B" w:rsidRPr="00DA0640"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DA0640">
        <w:rPr>
          <w:rFonts w:cs="Times New Roman"/>
          <w:b/>
          <w:noProof/>
          <w:szCs w:val="24"/>
        </w:rPr>
        <w:t>LITERATURE REVIEW</w:t>
      </w:r>
      <w:r w:rsidRPr="00DA0640">
        <w:rPr>
          <w:rFonts w:cs="Times New Roman"/>
          <w:b/>
          <w:noProof/>
          <w:szCs w:val="24"/>
        </w:rPr>
        <w:tab/>
      </w:r>
      <w:r w:rsidRPr="00DA0640">
        <w:rPr>
          <w:rFonts w:cs="Times New Roman"/>
          <w:b/>
          <w:noProof/>
          <w:szCs w:val="24"/>
        </w:rPr>
        <w:fldChar w:fldCharType="begin"/>
      </w:r>
      <w:r w:rsidRPr="00DA0640">
        <w:rPr>
          <w:rFonts w:cs="Times New Roman"/>
          <w:b/>
          <w:noProof/>
          <w:szCs w:val="24"/>
        </w:rPr>
        <w:instrText xml:space="preserve"> PAGEREF _Toc211845558 \h </w:instrText>
      </w:r>
      <w:r w:rsidRPr="00DA0640">
        <w:rPr>
          <w:rFonts w:cs="Times New Roman"/>
          <w:b/>
          <w:noProof/>
          <w:szCs w:val="24"/>
        </w:rPr>
      </w:r>
      <w:r w:rsidRPr="00DA0640">
        <w:rPr>
          <w:rFonts w:cs="Times New Roman"/>
          <w:b/>
          <w:noProof/>
          <w:szCs w:val="24"/>
        </w:rPr>
        <w:fldChar w:fldCharType="separate"/>
      </w:r>
      <w:r w:rsidR="00727BA3">
        <w:rPr>
          <w:rFonts w:cs="Times New Roman"/>
          <w:b/>
          <w:noProof/>
          <w:szCs w:val="24"/>
        </w:rPr>
        <w:t>11</w:t>
      </w:r>
      <w:r w:rsidRPr="00DA0640">
        <w:rPr>
          <w:rFonts w:cs="Times New Roman"/>
          <w:b/>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2.1 </w:t>
      </w:r>
      <w:r w:rsidR="00DA0640">
        <w:rPr>
          <w:rFonts w:cs="Times New Roman"/>
          <w:noProof/>
          <w:szCs w:val="24"/>
        </w:rPr>
        <w:tab/>
      </w:r>
      <w:r w:rsidRPr="004B4BA5">
        <w:rPr>
          <w:rFonts w:cs="Times New Roman"/>
          <w:noProof/>
          <w:szCs w:val="24"/>
        </w:rPr>
        <w:t>Overview</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_Toc211845559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11</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2.2 </w:t>
      </w:r>
      <w:r w:rsidR="00DA0640">
        <w:rPr>
          <w:rFonts w:cs="Times New Roman"/>
          <w:noProof/>
          <w:szCs w:val="24"/>
        </w:rPr>
        <w:tab/>
      </w:r>
      <w:r w:rsidRPr="004B4BA5">
        <w:rPr>
          <w:rFonts w:cs="Times New Roman"/>
          <w:noProof/>
          <w:szCs w:val="24"/>
        </w:rPr>
        <w:t>Definition of Key Terms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_Toc211845560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11</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2.2.1 </w:t>
      </w:r>
      <w:r w:rsidR="00DA0640">
        <w:rPr>
          <w:rFonts w:cs="Times New Roman"/>
          <w:noProof/>
          <w:szCs w:val="24"/>
        </w:rPr>
        <w:tab/>
      </w:r>
      <w:r w:rsidRPr="004B4BA5">
        <w:rPr>
          <w:rFonts w:cs="Times New Roman"/>
          <w:noProof/>
          <w:szCs w:val="24"/>
        </w:rPr>
        <w:t>Training and Development</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_Toc211845561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11</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2.2.2 </w:t>
      </w:r>
      <w:r w:rsidR="00DA0640">
        <w:rPr>
          <w:rFonts w:cs="Times New Roman"/>
          <w:noProof/>
          <w:szCs w:val="24"/>
        </w:rPr>
        <w:tab/>
      </w:r>
      <w:r w:rsidRPr="004B4BA5">
        <w:rPr>
          <w:rFonts w:cs="Times New Roman"/>
          <w:noProof/>
          <w:szCs w:val="24"/>
        </w:rPr>
        <w:t>Social Security Fund</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_Toc211845562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11</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2.2.3 </w:t>
      </w:r>
      <w:r w:rsidR="00DA0640">
        <w:rPr>
          <w:rFonts w:cs="Times New Roman"/>
          <w:noProof/>
          <w:szCs w:val="24"/>
        </w:rPr>
        <w:tab/>
      </w:r>
      <w:r w:rsidRPr="004B4BA5">
        <w:rPr>
          <w:rFonts w:cs="Times New Roman"/>
          <w:noProof/>
          <w:szCs w:val="24"/>
        </w:rPr>
        <w:t>Training Processes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_Toc211845563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12</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2.2.4 </w:t>
      </w:r>
      <w:r w:rsidR="00DA0640">
        <w:rPr>
          <w:rFonts w:cs="Times New Roman"/>
          <w:noProof/>
          <w:szCs w:val="24"/>
        </w:rPr>
        <w:tab/>
      </w:r>
      <w:r w:rsidRPr="004B4BA5">
        <w:rPr>
          <w:rFonts w:cs="Times New Roman"/>
          <w:noProof/>
          <w:szCs w:val="24"/>
        </w:rPr>
        <w:t>Training Methods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_Toc211845564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12</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2.2.5 </w:t>
      </w:r>
      <w:r w:rsidR="00DA0640">
        <w:rPr>
          <w:rFonts w:cs="Times New Roman"/>
          <w:noProof/>
          <w:szCs w:val="24"/>
        </w:rPr>
        <w:tab/>
      </w:r>
      <w:r w:rsidRPr="004B4BA5">
        <w:rPr>
          <w:rFonts w:cs="Times New Roman"/>
          <w:noProof/>
          <w:szCs w:val="24"/>
        </w:rPr>
        <w:t>Training Resources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_Toc211845565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13</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2.2.5 </w:t>
      </w:r>
      <w:r w:rsidR="00DA0640">
        <w:rPr>
          <w:rFonts w:cs="Times New Roman"/>
          <w:noProof/>
          <w:szCs w:val="24"/>
        </w:rPr>
        <w:tab/>
      </w:r>
      <w:r w:rsidRPr="004B4BA5">
        <w:rPr>
          <w:rFonts w:cs="Times New Roman"/>
          <w:noProof/>
          <w:szCs w:val="24"/>
        </w:rPr>
        <w:t>Employee Performance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_Toc211845566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13</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2.3 </w:t>
      </w:r>
      <w:r w:rsidR="00DA0640">
        <w:rPr>
          <w:rFonts w:cs="Times New Roman"/>
          <w:noProof/>
          <w:szCs w:val="24"/>
        </w:rPr>
        <w:tab/>
      </w:r>
      <w:r w:rsidRPr="004B4BA5">
        <w:rPr>
          <w:rFonts w:cs="Times New Roman"/>
          <w:noProof/>
          <w:szCs w:val="24"/>
        </w:rPr>
        <w:t>Theoretical Literature Review</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_Toc211845567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14</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2.3.1 </w:t>
      </w:r>
      <w:r w:rsidR="00DA0640">
        <w:rPr>
          <w:rFonts w:cs="Times New Roman"/>
          <w:noProof/>
          <w:szCs w:val="24"/>
        </w:rPr>
        <w:tab/>
      </w:r>
      <w:r w:rsidRPr="004B4BA5">
        <w:rPr>
          <w:rFonts w:cs="Times New Roman"/>
          <w:noProof/>
          <w:szCs w:val="24"/>
        </w:rPr>
        <w:t>Human Capital Theory</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_Toc211845568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14</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2.4 </w:t>
      </w:r>
      <w:r w:rsidR="00DA0640">
        <w:rPr>
          <w:rFonts w:cs="Times New Roman"/>
          <w:noProof/>
          <w:szCs w:val="24"/>
        </w:rPr>
        <w:tab/>
      </w:r>
      <w:r w:rsidRPr="004B4BA5">
        <w:rPr>
          <w:rFonts w:cs="Times New Roman"/>
          <w:noProof/>
          <w:szCs w:val="24"/>
        </w:rPr>
        <w:t>Empirical Review</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_Toc211845569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2.4.1 </w:t>
      </w:r>
      <w:r w:rsidR="00DA0640">
        <w:rPr>
          <w:rFonts w:cs="Times New Roman"/>
          <w:noProof/>
          <w:szCs w:val="24"/>
        </w:rPr>
        <w:tab/>
      </w:r>
      <w:r w:rsidRPr="004B4BA5">
        <w:rPr>
          <w:rFonts w:cs="Times New Roman"/>
          <w:noProof/>
          <w:szCs w:val="24"/>
        </w:rPr>
        <w:t>Training Processes on Employee Performance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_Toc211845570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2.4.2 </w:t>
      </w:r>
      <w:r w:rsidR="00DA0640">
        <w:rPr>
          <w:rFonts w:cs="Times New Roman"/>
          <w:noProof/>
          <w:szCs w:val="24"/>
        </w:rPr>
        <w:tab/>
      </w:r>
      <w:r w:rsidRPr="004B4BA5">
        <w:rPr>
          <w:rFonts w:cs="Times New Roman"/>
          <w:noProof/>
          <w:szCs w:val="24"/>
        </w:rPr>
        <w:t>Training Methods on Employee Performance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_Toc211845571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18</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2.4.3 </w:t>
      </w:r>
      <w:r w:rsidR="00DA0640">
        <w:rPr>
          <w:rFonts w:cs="Times New Roman"/>
          <w:noProof/>
          <w:szCs w:val="24"/>
        </w:rPr>
        <w:tab/>
      </w:r>
      <w:r w:rsidRPr="004B4BA5">
        <w:rPr>
          <w:rFonts w:cs="Times New Roman"/>
          <w:noProof/>
          <w:szCs w:val="24"/>
        </w:rPr>
        <w:t>Training Resources on Employee Performance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_Toc211845572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19</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2.5 </w:t>
      </w:r>
      <w:r w:rsidR="00DA0640">
        <w:rPr>
          <w:rFonts w:cs="Times New Roman"/>
          <w:noProof/>
          <w:szCs w:val="24"/>
        </w:rPr>
        <w:tab/>
      </w:r>
      <w:r w:rsidRPr="004B4BA5">
        <w:rPr>
          <w:rFonts w:cs="Times New Roman"/>
          <w:noProof/>
          <w:szCs w:val="24"/>
        </w:rPr>
        <w:t>Research Gap</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_Toc211845573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21</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2.6 </w:t>
      </w:r>
      <w:r w:rsidR="00DA0640">
        <w:rPr>
          <w:rFonts w:cs="Times New Roman"/>
          <w:noProof/>
          <w:szCs w:val="24"/>
        </w:rPr>
        <w:tab/>
      </w:r>
      <w:r w:rsidRPr="004B4BA5">
        <w:rPr>
          <w:rFonts w:cs="Times New Roman"/>
          <w:noProof/>
          <w:szCs w:val="24"/>
        </w:rPr>
        <w:t>Conceptual Framework</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_Toc211845574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22</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2.6.1 </w:t>
      </w:r>
      <w:r w:rsidR="00DA0640">
        <w:rPr>
          <w:rFonts w:cs="Times New Roman"/>
          <w:noProof/>
          <w:szCs w:val="24"/>
        </w:rPr>
        <w:tab/>
      </w:r>
      <w:r w:rsidRPr="004B4BA5">
        <w:rPr>
          <w:rFonts w:cs="Times New Roman"/>
          <w:noProof/>
          <w:szCs w:val="24"/>
        </w:rPr>
        <w:t>Independent Variable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_Toc211845575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23</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2.6.2 </w:t>
      </w:r>
      <w:r w:rsidR="00DA0640">
        <w:rPr>
          <w:rFonts w:cs="Times New Roman"/>
          <w:noProof/>
          <w:szCs w:val="24"/>
        </w:rPr>
        <w:tab/>
      </w:r>
      <w:r w:rsidRPr="004B4BA5">
        <w:rPr>
          <w:rFonts w:cs="Times New Roman"/>
          <w:noProof/>
          <w:szCs w:val="24"/>
        </w:rPr>
        <w:t>Dependent Variable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_Toc211845576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23</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2.6.3 </w:t>
      </w:r>
      <w:r w:rsidR="00DA0640">
        <w:rPr>
          <w:rFonts w:cs="Times New Roman"/>
          <w:noProof/>
          <w:szCs w:val="24"/>
        </w:rPr>
        <w:tab/>
      </w:r>
      <w:r w:rsidRPr="004B4BA5">
        <w:rPr>
          <w:rFonts w:cs="Times New Roman"/>
          <w:noProof/>
          <w:szCs w:val="24"/>
        </w:rPr>
        <w:t>Operationalization of Variables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_Toc211845577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24</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2.6.4 </w:t>
      </w:r>
      <w:r w:rsidR="00DA0640">
        <w:rPr>
          <w:rFonts w:cs="Times New Roman"/>
          <w:noProof/>
          <w:szCs w:val="24"/>
        </w:rPr>
        <w:tab/>
      </w:r>
      <w:r w:rsidRPr="004B4BA5">
        <w:rPr>
          <w:rFonts w:cs="Times New Roman"/>
          <w:noProof/>
          <w:szCs w:val="24"/>
        </w:rPr>
        <w:t>Intervening Link</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_Toc211845578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25</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2.7 </w:t>
      </w:r>
      <w:r w:rsidR="00DA0640">
        <w:rPr>
          <w:rFonts w:cs="Times New Roman"/>
          <w:noProof/>
          <w:szCs w:val="24"/>
        </w:rPr>
        <w:tab/>
      </w:r>
      <w:r w:rsidRPr="004B4BA5">
        <w:rPr>
          <w:rFonts w:cs="Times New Roman"/>
          <w:noProof/>
          <w:szCs w:val="24"/>
        </w:rPr>
        <w:t>Conceptual Framework</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_Toc211845579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25</w:t>
      </w:r>
      <w:r w:rsidRPr="004B4BA5">
        <w:rPr>
          <w:rFonts w:cs="Times New Roman"/>
          <w:noProof/>
          <w:szCs w:val="24"/>
        </w:rPr>
        <w:fldChar w:fldCharType="end"/>
      </w:r>
    </w:p>
    <w:p w:rsidR="00EB0A9B" w:rsidRPr="000F55C9"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0F55C9">
        <w:rPr>
          <w:rFonts w:cs="Times New Roman"/>
          <w:b/>
          <w:noProof/>
          <w:szCs w:val="24"/>
        </w:rPr>
        <w:t>CHAPTER THREE</w:t>
      </w:r>
      <w:r w:rsidRPr="000F55C9">
        <w:rPr>
          <w:rFonts w:cs="Times New Roman"/>
          <w:b/>
          <w:noProof/>
          <w:szCs w:val="24"/>
        </w:rPr>
        <w:tab/>
      </w:r>
      <w:r w:rsidRPr="000F55C9">
        <w:rPr>
          <w:rFonts w:cs="Times New Roman"/>
          <w:b/>
          <w:noProof/>
          <w:szCs w:val="24"/>
        </w:rPr>
        <w:fldChar w:fldCharType="begin"/>
      </w:r>
      <w:r w:rsidRPr="000F55C9">
        <w:rPr>
          <w:rFonts w:cs="Times New Roman"/>
          <w:b/>
          <w:noProof/>
          <w:szCs w:val="24"/>
        </w:rPr>
        <w:instrText xml:space="preserve"> PAGEREF _Toc211845580 \h </w:instrText>
      </w:r>
      <w:r w:rsidRPr="000F55C9">
        <w:rPr>
          <w:rFonts w:cs="Times New Roman"/>
          <w:b/>
          <w:noProof/>
          <w:szCs w:val="24"/>
        </w:rPr>
      </w:r>
      <w:r w:rsidRPr="000F55C9">
        <w:rPr>
          <w:rFonts w:cs="Times New Roman"/>
          <w:b/>
          <w:noProof/>
          <w:szCs w:val="24"/>
        </w:rPr>
        <w:fldChar w:fldCharType="separate"/>
      </w:r>
      <w:r w:rsidR="00727BA3">
        <w:rPr>
          <w:rFonts w:cs="Times New Roman"/>
          <w:b/>
          <w:noProof/>
          <w:szCs w:val="24"/>
        </w:rPr>
        <w:t>26</w:t>
      </w:r>
      <w:r w:rsidRPr="000F55C9">
        <w:rPr>
          <w:rFonts w:cs="Times New Roman"/>
          <w:b/>
          <w:noProof/>
          <w:szCs w:val="24"/>
        </w:rPr>
        <w:fldChar w:fldCharType="end"/>
      </w:r>
    </w:p>
    <w:p w:rsidR="00EB0A9B" w:rsidRPr="000F55C9"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0F55C9">
        <w:rPr>
          <w:rFonts w:cs="Times New Roman"/>
          <w:b/>
          <w:noProof/>
          <w:szCs w:val="24"/>
        </w:rPr>
        <w:t>RESEARCH METHODOLOGY</w:t>
      </w:r>
      <w:r w:rsidRPr="000F55C9">
        <w:rPr>
          <w:rFonts w:cs="Times New Roman"/>
          <w:b/>
          <w:noProof/>
          <w:szCs w:val="24"/>
        </w:rPr>
        <w:tab/>
      </w:r>
      <w:r w:rsidRPr="000F55C9">
        <w:rPr>
          <w:rFonts w:cs="Times New Roman"/>
          <w:b/>
          <w:noProof/>
          <w:szCs w:val="24"/>
        </w:rPr>
        <w:fldChar w:fldCharType="begin"/>
      </w:r>
      <w:r w:rsidRPr="000F55C9">
        <w:rPr>
          <w:rFonts w:cs="Times New Roman"/>
          <w:b/>
          <w:noProof/>
          <w:szCs w:val="24"/>
        </w:rPr>
        <w:instrText xml:space="preserve"> PAGEREF _Toc211845581 \h </w:instrText>
      </w:r>
      <w:r w:rsidRPr="000F55C9">
        <w:rPr>
          <w:rFonts w:cs="Times New Roman"/>
          <w:b/>
          <w:noProof/>
          <w:szCs w:val="24"/>
        </w:rPr>
      </w:r>
      <w:r w:rsidRPr="000F55C9">
        <w:rPr>
          <w:rFonts w:cs="Times New Roman"/>
          <w:b/>
          <w:noProof/>
          <w:szCs w:val="24"/>
        </w:rPr>
        <w:fldChar w:fldCharType="separate"/>
      </w:r>
      <w:r w:rsidR="00727BA3">
        <w:rPr>
          <w:rFonts w:cs="Times New Roman"/>
          <w:b/>
          <w:noProof/>
          <w:szCs w:val="24"/>
        </w:rPr>
        <w:t>26</w:t>
      </w:r>
      <w:r w:rsidRPr="000F55C9">
        <w:rPr>
          <w:rFonts w:cs="Times New Roman"/>
          <w:b/>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3.1 </w:t>
      </w:r>
      <w:r w:rsidR="000F55C9">
        <w:rPr>
          <w:rFonts w:cs="Times New Roman"/>
          <w:noProof/>
          <w:szCs w:val="24"/>
        </w:rPr>
        <w:tab/>
      </w:r>
      <w:r w:rsidRPr="004B4BA5">
        <w:rPr>
          <w:rFonts w:cs="Times New Roman"/>
          <w:noProof/>
          <w:szCs w:val="24"/>
        </w:rPr>
        <w:t>Overview</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_Toc211845582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3.2 </w:t>
      </w:r>
      <w:r w:rsidR="000F55C9">
        <w:rPr>
          <w:rFonts w:cs="Times New Roman"/>
          <w:noProof/>
          <w:szCs w:val="24"/>
        </w:rPr>
        <w:tab/>
      </w:r>
      <w:r w:rsidRPr="004B4BA5">
        <w:rPr>
          <w:rFonts w:cs="Times New Roman"/>
          <w:noProof/>
          <w:szCs w:val="24"/>
        </w:rPr>
        <w:t>Research Philosophy</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_Toc211845583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3.3 </w:t>
      </w:r>
      <w:r w:rsidR="000F55C9">
        <w:rPr>
          <w:rFonts w:cs="Times New Roman"/>
          <w:noProof/>
          <w:szCs w:val="24"/>
        </w:rPr>
        <w:tab/>
      </w:r>
      <w:r w:rsidRPr="004B4BA5">
        <w:rPr>
          <w:rFonts w:cs="Times New Roman"/>
          <w:noProof/>
          <w:szCs w:val="24"/>
        </w:rPr>
        <w:t>Research Approach</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_Toc211845584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3.4 </w:t>
      </w:r>
      <w:r w:rsidR="000F55C9">
        <w:rPr>
          <w:rFonts w:cs="Times New Roman"/>
          <w:noProof/>
          <w:szCs w:val="24"/>
        </w:rPr>
        <w:tab/>
      </w:r>
      <w:r w:rsidRPr="004B4BA5">
        <w:rPr>
          <w:rFonts w:cs="Times New Roman"/>
          <w:noProof/>
          <w:szCs w:val="24"/>
        </w:rPr>
        <w:t>Research Design and Strategy</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_Toc211845585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3.5 </w:t>
      </w:r>
      <w:r w:rsidR="000F55C9">
        <w:rPr>
          <w:rFonts w:cs="Times New Roman"/>
          <w:noProof/>
          <w:szCs w:val="24"/>
        </w:rPr>
        <w:tab/>
      </w:r>
      <w:r w:rsidRPr="004B4BA5">
        <w:rPr>
          <w:rFonts w:cs="Times New Roman"/>
          <w:noProof/>
          <w:szCs w:val="24"/>
        </w:rPr>
        <w:t>Area of Study</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_Toc211845586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27</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3.6 </w:t>
      </w:r>
      <w:r w:rsidR="000F55C9">
        <w:rPr>
          <w:rFonts w:cs="Times New Roman"/>
          <w:noProof/>
          <w:szCs w:val="24"/>
        </w:rPr>
        <w:tab/>
      </w:r>
      <w:r w:rsidRPr="004B4BA5">
        <w:rPr>
          <w:rFonts w:cs="Times New Roman"/>
          <w:noProof/>
          <w:szCs w:val="24"/>
        </w:rPr>
        <w:t>Study Population</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_Toc211845587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28</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3.7 </w:t>
      </w:r>
      <w:r w:rsidR="000F55C9">
        <w:rPr>
          <w:rFonts w:cs="Times New Roman"/>
          <w:noProof/>
          <w:szCs w:val="24"/>
        </w:rPr>
        <w:tab/>
      </w:r>
      <w:r w:rsidRPr="004B4BA5">
        <w:rPr>
          <w:rFonts w:cs="Times New Roman"/>
          <w:noProof/>
          <w:szCs w:val="24"/>
        </w:rPr>
        <w:t>Sample Size and Sampling Techniques.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_Toc211845588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28</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3.7.1 </w:t>
      </w:r>
      <w:r w:rsidR="000F55C9">
        <w:rPr>
          <w:rFonts w:cs="Times New Roman"/>
          <w:noProof/>
          <w:szCs w:val="24"/>
        </w:rPr>
        <w:tab/>
      </w:r>
      <w:r w:rsidRPr="004B4BA5">
        <w:rPr>
          <w:rFonts w:cs="Times New Roman"/>
          <w:noProof/>
          <w:szCs w:val="24"/>
        </w:rPr>
        <w:t>Sample Size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_Toc211845589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28</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3.7.2 </w:t>
      </w:r>
      <w:r w:rsidR="000F55C9">
        <w:rPr>
          <w:rFonts w:cs="Times New Roman"/>
          <w:noProof/>
          <w:szCs w:val="24"/>
        </w:rPr>
        <w:tab/>
      </w:r>
      <w:r w:rsidRPr="004B4BA5">
        <w:rPr>
          <w:rFonts w:cs="Times New Roman"/>
          <w:noProof/>
          <w:szCs w:val="24"/>
        </w:rPr>
        <w:t>Sampling Techniques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_Toc211845590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30</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3.8 </w:t>
      </w:r>
      <w:r w:rsidR="000F55C9">
        <w:rPr>
          <w:rFonts w:cs="Times New Roman"/>
          <w:noProof/>
          <w:szCs w:val="24"/>
        </w:rPr>
        <w:tab/>
      </w:r>
      <w:r w:rsidRPr="004B4BA5">
        <w:rPr>
          <w:rFonts w:cs="Times New Roman"/>
          <w:noProof/>
          <w:szCs w:val="24"/>
        </w:rPr>
        <w:t>Measurement of Variables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_Toc211845591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30</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3.9 </w:t>
      </w:r>
      <w:r w:rsidR="000F55C9">
        <w:rPr>
          <w:rFonts w:cs="Times New Roman"/>
          <w:noProof/>
          <w:szCs w:val="24"/>
        </w:rPr>
        <w:tab/>
      </w:r>
      <w:r w:rsidRPr="004B4BA5">
        <w:rPr>
          <w:rFonts w:cs="Times New Roman"/>
          <w:noProof/>
          <w:szCs w:val="24"/>
        </w:rPr>
        <w:t>Types of Data Used</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_Toc211845592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33</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3.10 </w:t>
      </w:r>
      <w:r w:rsidR="000F55C9">
        <w:rPr>
          <w:rFonts w:cs="Times New Roman"/>
          <w:noProof/>
          <w:szCs w:val="24"/>
        </w:rPr>
        <w:tab/>
      </w:r>
      <w:r w:rsidRPr="004B4BA5">
        <w:rPr>
          <w:rFonts w:cs="Times New Roman"/>
          <w:noProof/>
          <w:szCs w:val="24"/>
        </w:rPr>
        <w:t>Data Collection Methods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_Toc211845593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33</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3.11 </w:t>
      </w:r>
      <w:r w:rsidR="000F55C9">
        <w:rPr>
          <w:rFonts w:cs="Times New Roman"/>
          <w:noProof/>
          <w:szCs w:val="24"/>
        </w:rPr>
        <w:tab/>
      </w:r>
      <w:r w:rsidRPr="004B4BA5">
        <w:rPr>
          <w:rFonts w:cs="Times New Roman"/>
          <w:noProof/>
          <w:szCs w:val="24"/>
        </w:rPr>
        <w:t>Data Processing and Analyses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_Toc211845594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34</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3.11.1 </w:t>
      </w:r>
      <w:r w:rsidR="000F55C9">
        <w:rPr>
          <w:rFonts w:cs="Times New Roman"/>
          <w:noProof/>
          <w:szCs w:val="24"/>
        </w:rPr>
        <w:tab/>
      </w:r>
      <w:r w:rsidRPr="004B4BA5">
        <w:rPr>
          <w:rFonts w:cs="Times New Roman"/>
          <w:noProof/>
          <w:szCs w:val="24"/>
        </w:rPr>
        <w:t>Data Cleaning Process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_Toc211845595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34</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3.11.2 </w:t>
      </w:r>
      <w:r w:rsidR="000F55C9">
        <w:rPr>
          <w:rFonts w:cs="Times New Roman"/>
          <w:noProof/>
          <w:szCs w:val="24"/>
        </w:rPr>
        <w:tab/>
      </w:r>
      <w:r w:rsidRPr="004B4BA5">
        <w:rPr>
          <w:rFonts w:cs="Times New Roman"/>
          <w:noProof/>
          <w:szCs w:val="24"/>
        </w:rPr>
        <w:t>Descriptive Statistical Analysis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_Toc211845596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35</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3.11.3 </w:t>
      </w:r>
      <w:r w:rsidR="000F55C9">
        <w:rPr>
          <w:rFonts w:cs="Times New Roman"/>
          <w:noProof/>
          <w:szCs w:val="24"/>
        </w:rPr>
        <w:tab/>
      </w:r>
      <w:r w:rsidRPr="004B4BA5">
        <w:rPr>
          <w:rFonts w:cs="Times New Roman"/>
          <w:noProof/>
          <w:szCs w:val="24"/>
        </w:rPr>
        <w:t>Inferential Statistical Analysis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_Toc211845597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35</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3.12 </w:t>
      </w:r>
      <w:r w:rsidR="000F55C9">
        <w:rPr>
          <w:rFonts w:cs="Times New Roman"/>
          <w:noProof/>
          <w:szCs w:val="24"/>
        </w:rPr>
        <w:tab/>
      </w:r>
      <w:r w:rsidRPr="004B4BA5">
        <w:rPr>
          <w:rFonts w:cs="Times New Roman"/>
          <w:noProof/>
          <w:szCs w:val="24"/>
        </w:rPr>
        <w:t>Validity and Reliability of the Data</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_Toc211845598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37</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3.12.1 </w:t>
      </w:r>
      <w:r w:rsidR="000F55C9">
        <w:rPr>
          <w:rFonts w:cs="Times New Roman"/>
          <w:noProof/>
          <w:szCs w:val="24"/>
        </w:rPr>
        <w:tab/>
      </w:r>
      <w:r w:rsidRPr="004B4BA5">
        <w:rPr>
          <w:rFonts w:cs="Times New Roman"/>
          <w:noProof/>
          <w:szCs w:val="24"/>
        </w:rPr>
        <w:t>Validity</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_Toc211845599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37</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3.12.2 </w:t>
      </w:r>
      <w:r w:rsidR="000F55C9">
        <w:rPr>
          <w:rFonts w:cs="Times New Roman"/>
          <w:noProof/>
          <w:szCs w:val="24"/>
        </w:rPr>
        <w:tab/>
      </w:r>
      <w:r w:rsidRPr="004B4BA5">
        <w:rPr>
          <w:rFonts w:cs="Times New Roman"/>
          <w:noProof/>
          <w:szCs w:val="24"/>
        </w:rPr>
        <w:t>Reliability of the Data</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_Toc211845600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38</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bCs/>
          <w:noProof/>
          <w:szCs w:val="24"/>
        </w:rPr>
        <w:t xml:space="preserve">3.13 </w:t>
      </w:r>
      <w:r w:rsidR="000F55C9">
        <w:rPr>
          <w:rFonts w:cs="Times New Roman"/>
          <w:bCs/>
          <w:noProof/>
          <w:szCs w:val="24"/>
        </w:rPr>
        <w:tab/>
      </w:r>
      <w:r w:rsidRPr="004B4BA5">
        <w:rPr>
          <w:rFonts w:cs="Times New Roman"/>
          <w:bCs/>
          <w:noProof/>
          <w:szCs w:val="24"/>
        </w:rPr>
        <w:t>Ethical Considerations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_Toc211845601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38</w:t>
      </w:r>
      <w:r w:rsidRPr="004B4BA5">
        <w:rPr>
          <w:rFonts w:cs="Times New Roman"/>
          <w:noProof/>
          <w:szCs w:val="24"/>
        </w:rPr>
        <w:fldChar w:fldCharType="end"/>
      </w:r>
    </w:p>
    <w:p w:rsidR="00EB0A9B" w:rsidRPr="000F55C9"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0F55C9">
        <w:rPr>
          <w:rFonts w:cs="Times New Roman"/>
          <w:b/>
          <w:noProof/>
          <w:szCs w:val="24"/>
          <w:lang w:val="en-GB"/>
        </w:rPr>
        <w:t>CHAPTER FOUR</w:t>
      </w:r>
      <w:r w:rsidRPr="000F55C9">
        <w:rPr>
          <w:rFonts w:cs="Times New Roman"/>
          <w:b/>
          <w:noProof/>
          <w:szCs w:val="24"/>
        </w:rPr>
        <w:tab/>
      </w:r>
      <w:r w:rsidRPr="000F55C9">
        <w:rPr>
          <w:rFonts w:cs="Times New Roman"/>
          <w:b/>
          <w:noProof/>
          <w:szCs w:val="24"/>
        </w:rPr>
        <w:fldChar w:fldCharType="begin"/>
      </w:r>
      <w:r w:rsidRPr="000F55C9">
        <w:rPr>
          <w:rFonts w:cs="Times New Roman"/>
          <w:b/>
          <w:noProof/>
          <w:szCs w:val="24"/>
        </w:rPr>
        <w:instrText xml:space="preserve"> PAGEREF _Toc211845602 \h </w:instrText>
      </w:r>
      <w:r w:rsidRPr="000F55C9">
        <w:rPr>
          <w:rFonts w:cs="Times New Roman"/>
          <w:b/>
          <w:noProof/>
          <w:szCs w:val="24"/>
        </w:rPr>
      </w:r>
      <w:r w:rsidRPr="000F55C9">
        <w:rPr>
          <w:rFonts w:cs="Times New Roman"/>
          <w:b/>
          <w:noProof/>
          <w:szCs w:val="24"/>
        </w:rPr>
        <w:fldChar w:fldCharType="separate"/>
      </w:r>
      <w:r w:rsidR="00727BA3">
        <w:rPr>
          <w:rFonts w:cs="Times New Roman"/>
          <w:b/>
          <w:noProof/>
          <w:szCs w:val="24"/>
        </w:rPr>
        <w:t>39</w:t>
      </w:r>
      <w:r w:rsidRPr="000F55C9">
        <w:rPr>
          <w:rFonts w:cs="Times New Roman"/>
          <w:b/>
          <w:noProof/>
          <w:szCs w:val="24"/>
        </w:rPr>
        <w:fldChar w:fldCharType="end"/>
      </w:r>
    </w:p>
    <w:p w:rsidR="00EB0A9B" w:rsidRPr="000F55C9"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0F55C9">
        <w:rPr>
          <w:rFonts w:cs="Times New Roman"/>
          <w:b/>
          <w:noProof/>
          <w:szCs w:val="24"/>
          <w:lang w:val="en-GB"/>
        </w:rPr>
        <w:t>FINDINGS AND DISCUSSION OF THE FINDINGS</w:t>
      </w:r>
      <w:r w:rsidRPr="000F55C9">
        <w:rPr>
          <w:rFonts w:cs="Times New Roman"/>
          <w:b/>
          <w:noProof/>
          <w:szCs w:val="24"/>
        </w:rPr>
        <w:tab/>
      </w:r>
      <w:r w:rsidRPr="000F55C9">
        <w:rPr>
          <w:rFonts w:cs="Times New Roman"/>
          <w:b/>
          <w:noProof/>
          <w:szCs w:val="24"/>
        </w:rPr>
        <w:fldChar w:fldCharType="begin"/>
      </w:r>
      <w:r w:rsidRPr="000F55C9">
        <w:rPr>
          <w:rFonts w:cs="Times New Roman"/>
          <w:b/>
          <w:noProof/>
          <w:szCs w:val="24"/>
        </w:rPr>
        <w:instrText xml:space="preserve"> PAGEREF _Toc211845603 \h </w:instrText>
      </w:r>
      <w:r w:rsidRPr="000F55C9">
        <w:rPr>
          <w:rFonts w:cs="Times New Roman"/>
          <w:b/>
          <w:noProof/>
          <w:szCs w:val="24"/>
        </w:rPr>
      </w:r>
      <w:r w:rsidRPr="000F55C9">
        <w:rPr>
          <w:rFonts w:cs="Times New Roman"/>
          <w:b/>
          <w:noProof/>
          <w:szCs w:val="24"/>
        </w:rPr>
        <w:fldChar w:fldCharType="separate"/>
      </w:r>
      <w:r w:rsidR="00727BA3">
        <w:rPr>
          <w:rFonts w:cs="Times New Roman"/>
          <w:b/>
          <w:noProof/>
          <w:szCs w:val="24"/>
        </w:rPr>
        <w:t>39</w:t>
      </w:r>
      <w:r w:rsidRPr="000F55C9">
        <w:rPr>
          <w:rFonts w:cs="Times New Roman"/>
          <w:b/>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4.1 </w:t>
      </w:r>
      <w:r w:rsidR="000F55C9">
        <w:rPr>
          <w:rFonts w:cs="Times New Roman"/>
          <w:noProof/>
          <w:szCs w:val="24"/>
          <w:lang w:val="en-GB"/>
        </w:rPr>
        <w:tab/>
      </w:r>
      <w:r w:rsidRPr="004B4BA5">
        <w:rPr>
          <w:rFonts w:cs="Times New Roman"/>
          <w:noProof/>
          <w:szCs w:val="24"/>
          <w:lang w:val="en-GB"/>
        </w:rPr>
        <w:t>Overview</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_Toc211845604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39</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4.2 </w:t>
      </w:r>
      <w:r w:rsidR="000F55C9">
        <w:rPr>
          <w:rFonts w:cs="Times New Roman"/>
          <w:noProof/>
          <w:szCs w:val="24"/>
          <w:lang w:val="en-GB"/>
        </w:rPr>
        <w:tab/>
      </w:r>
      <w:r w:rsidRPr="004B4BA5">
        <w:rPr>
          <w:rFonts w:cs="Times New Roman"/>
          <w:noProof/>
          <w:szCs w:val="24"/>
          <w:lang w:val="en-GB"/>
        </w:rPr>
        <w:t>Presentation of Findings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_Toc211845605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39</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4.2.1 </w:t>
      </w:r>
      <w:r w:rsidR="000F55C9">
        <w:rPr>
          <w:rFonts w:cs="Times New Roman"/>
          <w:noProof/>
          <w:szCs w:val="24"/>
        </w:rPr>
        <w:tab/>
      </w:r>
      <w:r w:rsidRPr="004B4BA5">
        <w:rPr>
          <w:rFonts w:cs="Times New Roman"/>
          <w:noProof/>
          <w:szCs w:val="24"/>
        </w:rPr>
        <w:t>Response Rate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_Toc211845606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39</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4.2.2 </w:t>
      </w:r>
      <w:r w:rsidR="000F55C9">
        <w:rPr>
          <w:rFonts w:cs="Times New Roman"/>
          <w:noProof/>
          <w:szCs w:val="24"/>
        </w:rPr>
        <w:tab/>
      </w:r>
      <w:r w:rsidRPr="004B4BA5">
        <w:rPr>
          <w:rFonts w:cs="Times New Roman"/>
          <w:noProof/>
          <w:szCs w:val="24"/>
        </w:rPr>
        <w:t>Socio - Demographic Information of the Respondents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_Toc211845607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39</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eastAsia="Times New Roman" w:cs="Times New Roman"/>
          <w:noProof/>
          <w:color w:val="000000"/>
          <w:szCs w:val="24"/>
          <w:lang w:val="en-GB"/>
        </w:rPr>
        <w:t xml:space="preserve">4.2.3 </w:t>
      </w:r>
      <w:r w:rsidR="000F55C9">
        <w:rPr>
          <w:rFonts w:eastAsia="Times New Roman" w:cs="Times New Roman"/>
          <w:noProof/>
          <w:color w:val="000000"/>
          <w:szCs w:val="24"/>
          <w:lang w:val="en-GB"/>
        </w:rPr>
        <w:tab/>
      </w:r>
      <w:r w:rsidRPr="004B4BA5">
        <w:rPr>
          <w:rFonts w:eastAsia="Times New Roman" w:cs="Times New Roman"/>
          <w:noProof/>
          <w:color w:val="000000"/>
          <w:szCs w:val="24"/>
          <w:lang w:val="en-GB"/>
        </w:rPr>
        <w:t>Descriptive Analysis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_Toc211845608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42</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eastAsia="Times New Roman" w:cs="Times New Roman"/>
          <w:iCs/>
          <w:noProof/>
          <w:szCs w:val="24"/>
          <w:lang w:val="en-GB"/>
        </w:rPr>
        <w:t xml:space="preserve">4.2.3.1 </w:t>
      </w:r>
      <w:r w:rsidR="000F55C9">
        <w:rPr>
          <w:rFonts w:eastAsia="Times New Roman" w:cs="Times New Roman"/>
          <w:iCs/>
          <w:noProof/>
          <w:szCs w:val="24"/>
          <w:lang w:val="en-GB"/>
        </w:rPr>
        <w:tab/>
      </w:r>
      <w:r w:rsidRPr="004B4BA5">
        <w:rPr>
          <w:rFonts w:eastAsia="Times New Roman" w:cs="Times New Roman"/>
          <w:iCs/>
          <w:noProof/>
          <w:szCs w:val="24"/>
          <w:lang w:val="en-GB"/>
        </w:rPr>
        <w:t>Training Process on Employee Perfomance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_Toc211845609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42</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bCs/>
          <w:noProof/>
          <w:szCs w:val="24"/>
          <w:lang w:val="en-GB"/>
        </w:rPr>
        <w:t xml:space="preserve">4.2.3.2 </w:t>
      </w:r>
      <w:r w:rsidR="000F55C9">
        <w:rPr>
          <w:rFonts w:cs="Times New Roman"/>
          <w:bCs/>
          <w:noProof/>
          <w:szCs w:val="24"/>
          <w:lang w:val="en-GB"/>
        </w:rPr>
        <w:tab/>
      </w:r>
      <w:r w:rsidRPr="004B4BA5">
        <w:rPr>
          <w:rFonts w:cs="Times New Roman"/>
          <w:bCs/>
          <w:noProof/>
          <w:szCs w:val="24"/>
          <w:lang w:val="en-GB"/>
        </w:rPr>
        <w:t>Training Methods on Employee Perfomance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_Toc211845610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45</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eastAsia="Times New Roman" w:cs="Times New Roman"/>
          <w:bCs/>
          <w:iCs/>
          <w:noProof/>
          <w:szCs w:val="24"/>
          <w:lang w:val="en-GB"/>
        </w:rPr>
        <w:t xml:space="preserve">4.2.3.3 </w:t>
      </w:r>
      <w:r w:rsidR="000F55C9">
        <w:rPr>
          <w:rFonts w:eastAsia="Times New Roman" w:cs="Times New Roman"/>
          <w:bCs/>
          <w:iCs/>
          <w:noProof/>
          <w:szCs w:val="24"/>
          <w:lang w:val="en-GB"/>
        </w:rPr>
        <w:tab/>
      </w:r>
      <w:r w:rsidRPr="004B4BA5">
        <w:rPr>
          <w:rFonts w:eastAsia="Times New Roman" w:cs="Times New Roman"/>
          <w:bCs/>
          <w:iCs/>
          <w:noProof/>
          <w:szCs w:val="24"/>
          <w:lang w:val="en-GB"/>
        </w:rPr>
        <w:t>Training Resources on Employee Performance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_Toc211845611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47</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rPr>
        <w:t xml:space="preserve">4.2.4 </w:t>
      </w:r>
      <w:r w:rsidR="000F55C9">
        <w:rPr>
          <w:rFonts w:cs="Times New Roman"/>
          <w:noProof/>
          <w:szCs w:val="24"/>
        </w:rPr>
        <w:tab/>
      </w:r>
      <w:r w:rsidRPr="004B4BA5">
        <w:rPr>
          <w:rFonts w:cs="Times New Roman"/>
          <w:noProof/>
          <w:szCs w:val="24"/>
        </w:rPr>
        <w:t>Regression Analysis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_Toc211845612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49</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eastAsia="Times New Roman" w:cs="Times New Roman"/>
          <w:noProof/>
          <w:color w:val="000000"/>
          <w:szCs w:val="24"/>
          <w:lang w:val="en-GB"/>
        </w:rPr>
        <w:t xml:space="preserve">4.3 </w:t>
      </w:r>
      <w:r w:rsidR="000F55C9">
        <w:rPr>
          <w:rFonts w:eastAsia="Times New Roman" w:cs="Times New Roman"/>
          <w:noProof/>
          <w:color w:val="000000"/>
          <w:szCs w:val="24"/>
          <w:lang w:val="en-GB"/>
        </w:rPr>
        <w:tab/>
      </w:r>
      <w:r w:rsidRPr="004B4BA5">
        <w:rPr>
          <w:rFonts w:eastAsia="Times New Roman" w:cs="Times New Roman"/>
          <w:noProof/>
          <w:color w:val="000000"/>
          <w:szCs w:val="24"/>
          <w:lang w:val="en-GB"/>
        </w:rPr>
        <w:t>Discussion of Findings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_Toc211845613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51</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4.3.1 </w:t>
      </w:r>
      <w:r w:rsidR="000F55C9">
        <w:rPr>
          <w:rFonts w:cs="Times New Roman"/>
          <w:noProof/>
          <w:szCs w:val="24"/>
          <w:lang w:val="en-GB"/>
        </w:rPr>
        <w:tab/>
      </w:r>
      <w:r w:rsidRPr="004B4BA5">
        <w:rPr>
          <w:rFonts w:cs="Times New Roman"/>
          <w:noProof/>
          <w:szCs w:val="24"/>
          <w:lang w:val="en-GB"/>
        </w:rPr>
        <w:t>Training Process on Employee Performance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_Toc211845614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51</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4.3.2 </w:t>
      </w:r>
      <w:r w:rsidR="000F55C9">
        <w:rPr>
          <w:rFonts w:cs="Times New Roman"/>
          <w:noProof/>
          <w:szCs w:val="24"/>
          <w:lang w:val="en-GB"/>
        </w:rPr>
        <w:tab/>
      </w:r>
      <w:r w:rsidRPr="004B4BA5">
        <w:rPr>
          <w:rFonts w:cs="Times New Roman"/>
          <w:noProof/>
          <w:szCs w:val="24"/>
          <w:lang w:val="en-GB"/>
        </w:rPr>
        <w:t>Training Methods on Employee Performance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_Toc211845615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52</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4.3.3 </w:t>
      </w:r>
      <w:r w:rsidR="000F55C9">
        <w:rPr>
          <w:rFonts w:cs="Times New Roman"/>
          <w:noProof/>
          <w:szCs w:val="24"/>
          <w:lang w:val="en-GB"/>
        </w:rPr>
        <w:tab/>
      </w:r>
      <w:r w:rsidRPr="004B4BA5">
        <w:rPr>
          <w:rFonts w:cs="Times New Roman"/>
          <w:noProof/>
          <w:szCs w:val="24"/>
          <w:lang w:val="en-GB"/>
        </w:rPr>
        <w:t>Training Resources on Employee Performance</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_Toc211845616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52</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4.4 </w:t>
      </w:r>
      <w:r w:rsidR="000F55C9">
        <w:rPr>
          <w:rFonts w:cs="Times New Roman"/>
          <w:noProof/>
          <w:szCs w:val="24"/>
          <w:lang w:val="en-GB"/>
        </w:rPr>
        <w:tab/>
      </w:r>
      <w:r w:rsidRPr="004B4BA5">
        <w:rPr>
          <w:rFonts w:cs="Times New Roman"/>
          <w:noProof/>
          <w:szCs w:val="24"/>
          <w:lang w:val="en-GB"/>
        </w:rPr>
        <w:t>The Relationship between Theories and Study Findings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_Toc211845617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53</w:t>
      </w:r>
      <w:r w:rsidRPr="004B4BA5">
        <w:rPr>
          <w:rFonts w:cs="Times New Roman"/>
          <w:noProof/>
          <w:szCs w:val="24"/>
        </w:rPr>
        <w:fldChar w:fldCharType="end"/>
      </w:r>
    </w:p>
    <w:p w:rsidR="00EB0A9B" w:rsidRPr="000F55C9"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0F55C9">
        <w:rPr>
          <w:rFonts w:cs="Times New Roman"/>
          <w:b/>
          <w:noProof/>
          <w:szCs w:val="24"/>
          <w:lang w:val="en-GB"/>
        </w:rPr>
        <w:t>CHAPTER FIVE</w:t>
      </w:r>
      <w:r w:rsidRPr="000F55C9">
        <w:rPr>
          <w:rFonts w:cs="Times New Roman"/>
          <w:b/>
          <w:noProof/>
          <w:szCs w:val="24"/>
        </w:rPr>
        <w:tab/>
      </w:r>
      <w:r w:rsidRPr="000F55C9">
        <w:rPr>
          <w:rFonts w:cs="Times New Roman"/>
          <w:b/>
          <w:noProof/>
          <w:szCs w:val="24"/>
        </w:rPr>
        <w:fldChar w:fldCharType="begin"/>
      </w:r>
      <w:r w:rsidRPr="000F55C9">
        <w:rPr>
          <w:rFonts w:cs="Times New Roman"/>
          <w:b/>
          <w:noProof/>
          <w:szCs w:val="24"/>
        </w:rPr>
        <w:instrText xml:space="preserve"> PAGEREF _Toc211845618 \h </w:instrText>
      </w:r>
      <w:r w:rsidRPr="000F55C9">
        <w:rPr>
          <w:rFonts w:cs="Times New Roman"/>
          <w:b/>
          <w:noProof/>
          <w:szCs w:val="24"/>
        </w:rPr>
      </w:r>
      <w:r w:rsidRPr="000F55C9">
        <w:rPr>
          <w:rFonts w:cs="Times New Roman"/>
          <w:b/>
          <w:noProof/>
          <w:szCs w:val="24"/>
        </w:rPr>
        <w:fldChar w:fldCharType="separate"/>
      </w:r>
      <w:r w:rsidR="00727BA3">
        <w:rPr>
          <w:rFonts w:cs="Times New Roman"/>
          <w:b/>
          <w:noProof/>
          <w:szCs w:val="24"/>
        </w:rPr>
        <w:t>54</w:t>
      </w:r>
      <w:r w:rsidRPr="000F55C9">
        <w:rPr>
          <w:rFonts w:cs="Times New Roman"/>
          <w:b/>
          <w:noProof/>
          <w:szCs w:val="24"/>
        </w:rPr>
        <w:fldChar w:fldCharType="end"/>
      </w:r>
    </w:p>
    <w:p w:rsidR="00EB0A9B" w:rsidRPr="000F55C9"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0F55C9">
        <w:rPr>
          <w:rFonts w:cs="Times New Roman"/>
          <w:b/>
          <w:noProof/>
          <w:szCs w:val="24"/>
          <w:lang w:val="en-GB"/>
        </w:rPr>
        <w:t>CONCLUSION AND RECOMMENDATIONS</w:t>
      </w:r>
      <w:r w:rsidRPr="000F55C9">
        <w:rPr>
          <w:rFonts w:cs="Times New Roman"/>
          <w:b/>
          <w:noProof/>
          <w:szCs w:val="24"/>
        </w:rPr>
        <w:tab/>
      </w:r>
      <w:r w:rsidRPr="000F55C9">
        <w:rPr>
          <w:rFonts w:cs="Times New Roman"/>
          <w:b/>
          <w:noProof/>
          <w:szCs w:val="24"/>
        </w:rPr>
        <w:fldChar w:fldCharType="begin"/>
      </w:r>
      <w:r w:rsidRPr="000F55C9">
        <w:rPr>
          <w:rFonts w:cs="Times New Roman"/>
          <w:b/>
          <w:noProof/>
          <w:szCs w:val="24"/>
        </w:rPr>
        <w:instrText xml:space="preserve"> PAGEREF _Toc211845619 \h </w:instrText>
      </w:r>
      <w:r w:rsidRPr="000F55C9">
        <w:rPr>
          <w:rFonts w:cs="Times New Roman"/>
          <w:b/>
          <w:noProof/>
          <w:szCs w:val="24"/>
        </w:rPr>
      </w:r>
      <w:r w:rsidRPr="000F55C9">
        <w:rPr>
          <w:rFonts w:cs="Times New Roman"/>
          <w:b/>
          <w:noProof/>
          <w:szCs w:val="24"/>
        </w:rPr>
        <w:fldChar w:fldCharType="separate"/>
      </w:r>
      <w:r w:rsidR="00727BA3">
        <w:rPr>
          <w:rFonts w:cs="Times New Roman"/>
          <w:b/>
          <w:noProof/>
          <w:szCs w:val="24"/>
        </w:rPr>
        <w:t>54</w:t>
      </w:r>
      <w:r w:rsidRPr="000F55C9">
        <w:rPr>
          <w:rFonts w:cs="Times New Roman"/>
          <w:b/>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5.1 </w:t>
      </w:r>
      <w:r w:rsidR="000F55C9">
        <w:rPr>
          <w:rFonts w:cs="Times New Roman"/>
          <w:noProof/>
          <w:szCs w:val="24"/>
          <w:lang w:val="en-GB"/>
        </w:rPr>
        <w:tab/>
      </w:r>
      <w:r w:rsidRPr="004B4BA5">
        <w:rPr>
          <w:rFonts w:cs="Times New Roman"/>
          <w:noProof/>
          <w:szCs w:val="24"/>
          <w:lang w:val="en-GB"/>
        </w:rPr>
        <w:t>Overview</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_Toc211845620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54</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5.2 </w:t>
      </w:r>
      <w:r w:rsidR="000F55C9">
        <w:rPr>
          <w:rFonts w:cs="Times New Roman"/>
          <w:noProof/>
          <w:szCs w:val="24"/>
          <w:lang w:val="en-GB"/>
        </w:rPr>
        <w:tab/>
      </w:r>
      <w:r w:rsidRPr="004B4BA5">
        <w:rPr>
          <w:rFonts w:cs="Times New Roman"/>
          <w:noProof/>
          <w:szCs w:val="24"/>
          <w:lang w:val="en-GB"/>
        </w:rPr>
        <w:t>Conclusion</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_Toc211845621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54</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5.3 </w:t>
      </w:r>
      <w:r w:rsidR="000F55C9">
        <w:rPr>
          <w:rFonts w:cs="Times New Roman"/>
          <w:noProof/>
          <w:szCs w:val="24"/>
          <w:lang w:val="en-GB"/>
        </w:rPr>
        <w:tab/>
      </w:r>
      <w:r w:rsidRPr="004B4BA5">
        <w:rPr>
          <w:rFonts w:cs="Times New Roman"/>
          <w:noProof/>
          <w:szCs w:val="24"/>
          <w:lang w:val="en-GB"/>
        </w:rPr>
        <w:t>Recommendations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_Toc211845622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54</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5.3.1 </w:t>
      </w:r>
      <w:r w:rsidR="000F55C9">
        <w:rPr>
          <w:rFonts w:cs="Times New Roman"/>
          <w:noProof/>
          <w:szCs w:val="24"/>
          <w:lang w:val="en-GB"/>
        </w:rPr>
        <w:tab/>
      </w:r>
      <w:r w:rsidRPr="004B4BA5">
        <w:rPr>
          <w:rFonts w:cs="Times New Roman"/>
          <w:noProof/>
          <w:szCs w:val="24"/>
          <w:lang w:val="en-GB"/>
        </w:rPr>
        <w:t>Recommendations of Study Findings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_Toc211845623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54</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5.3.1.1 </w:t>
      </w:r>
      <w:r w:rsidR="000F55C9">
        <w:rPr>
          <w:rFonts w:cs="Times New Roman"/>
          <w:noProof/>
          <w:szCs w:val="24"/>
          <w:lang w:val="en-GB"/>
        </w:rPr>
        <w:tab/>
      </w:r>
      <w:r w:rsidRPr="004B4BA5">
        <w:rPr>
          <w:rFonts w:cs="Times New Roman"/>
          <w:noProof/>
          <w:szCs w:val="24"/>
          <w:lang w:val="en-GB"/>
        </w:rPr>
        <w:t>Recommendation to NSSF Management</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_Toc211845624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55</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5.3.1.2 </w:t>
      </w:r>
      <w:r w:rsidR="000F55C9">
        <w:rPr>
          <w:rFonts w:cs="Times New Roman"/>
          <w:noProof/>
          <w:szCs w:val="24"/>
          <w:lang w:val="en-GB"/>
        </w:rPr>
        <w:tab/>
      </w:r>
      <w:r w:rsidRPr="004B4BA5">
        <w:rPr>
          <w:rFonts w:cs="Times New Roman"/>
          <w:noProof/>
          <w:szCs w:val="24"/>
          <w:lang w:val="en-GB"/>
        </w:rPr>
        <w:t>Recommendation to Policy Makers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_Toc211845625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55</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5.3.2 </w:t>
      </w:r>
      <w:r w:rsidR="000F55C9">
        <w:rPr>
          <w:rFonts w:cs="Times New Roman"/>
          <w:noProof/>
          <w:szCs w:val="24"/>
          <w:lang w:val="en-GB"/>
        </w:rPr>
        <w:tab/>
      </w:r>
      <w:r w:rsidRPr="004B4BA5">
        <w:rPr>
          <w:rFonts w:cs="Times New Roman"/>
          <w:noProof/>
          <w:szCs w:val="24"/>
          <w:lang w:val="en-GB"/>
        </w:rPr>
        <w:t>Recommendations for Further Studies</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_Toc211845626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56</w:t>
      </w:r>
      <w:r w:rsidRPr="004B4BA5">
        <w:rPr>
          <w:rFonts w:cs="Times New Roman"/>
          <w:noProof/>
          <w:szCs w:val="24"/>
        </w:rPr>
        <w:fldChar w:fldCharType="end"/>
      </w:r>
    </w:p>
    <w:p w:rsidR="00EB0A9B" w:rsidRPr="004B4BA5" w:rsidRDefault="00EB0A9B" w:rsidP="004B4BA5">
      <w:pPr>
        <w:pStyle w:val="TOC1"/>
        <w:tabs>
          <w:tab w:val="right" w:leader="dot" w:pos="8211"/>
        </w:tabs>
        <w:spacing w:after="0" w:line="480" w:lineRule="auto"/>
        <w:ind w:left="1134" w:hanging="1134"/>
        <w:rPr>
          <w:rFonts w:eastAsiaTheme="minorEastAsia" w:cs="Times New Roman"/>
          <w:noProof/>
          <w:kern w:val="0"/>
          <w:szCs w:val="24"/>
          <w14:ligatures w14:val="none"/>
        </w:rPr>
      </w:pPr>
      <w:r w:rsidRPr="004B4BA5">
        <w:rPr>
          <w:rFonts w:cs="Times New Roman"/>
          <w:noProof/>
          <w:szCs w:val="24"/>
          <w:lang w:val="en-GB"/>
        </w:rPr>
        <w:t xml:space="preserve">5.4 </w:t>
      </w:r>
      <w:r w:rsidR="000F55C9">
        <w:rPr>
          <w:rFonts w:cs="Times New Roman"/>
          <w:noProof/>
          <w:szCs w:val="24"/>
          <w:lang w:val="en-GB"/>
        </w:rPr>
        <w:tab/>
      </w:r>
      <w:r w:rsidRPr="004B4BA5">
        <w:rPr>
          <w:rFonts w:cs="Times New Roman"/>
          <w:noProof/>
          <w:szCs w:val="24"/>
          <w:lang w:val="en-GB"/>
        </w:rPr>
        <w:t>Limitations of the Study</w:t>
      </w:r>
      <w:r w:rsidRPr="004B4BA5">
        <w:rPr>
          <w:rFonts w:cs="Times New Roman"/>
          <w:noProof/>
          <w:szCs w:val="24"/>
        </w:rPr>
        <w:tab/>
      </w:r>
      <w:r w:rsidRPr="004B4BA5">
        <w:rPr>
          <w:rFonts w:cs="Times New Roman"/>
          <w:noProof/>
          <w:szCs w:val="24"/>
        </w:rPr>
        <w:fldChar w:fldCharType="begin"/>
      </w:r>
      <w:r w:rsidRPr="004B4BA5">
        <w:rPr>
          <w:rFonts w:cs="Times New Roman"/>
          <w:noProof/>
          <w:szCs w:val="24"/>
        </w:rPr>
        <w:instrText xml:space="preserve"> PAGEREF _Toc211845627 \h </w:instrText>
      </w:r>
      <w:r w:rsidRPr="004B4BA5">
        <w:rPr>
          <w:rFonts w:cs="Times New Roman"/>
          <w:noProof/>
          <w:szCs w:val="24"/>
        </w:rPr>
      </w:r>
      <w:r w:rsidRPr="004B4BA5">
        <w:rPr>
          <w:rFonts w:cs="Times New Roman"/>
          <w:noProof/>
          <w:szCs w:val="24"/>
        </w:rPr>
        <w:fldChar w:fldCharType="separate"/>
      </w:r>
      <w:r w:rsidR="00727BA3">
        <w:rPr>
          <w:rFonts w:cs="Times New Roman"/>
          <w:noProof/>
          <w:szCs w:val="24"/>
        </w:rPr>
        <w:t>56</w:t>
      </w:r>
      <w:r w:rsidRPr="004B4BA5">
        <w:rPr>
          <w:rFonts w:cs="Times New Roman"/>
          <w:noProof/>
          <w:szCs w:val="24"/>
        </w:rPr>
        <w:fldChar w:fldCharType="end"/>
      </w:r>
    </w:p>
    <w:p w:rsidR="00EB0A9B" w:rsidRPr="000F55C9"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0F55C9">
        <w:rPr>
          <w:rFonts w:cs="Times New Roman"/>
          <w:b/>
          <w:noProof/>
          <w:szCs w:val="24"/>
        </w:rPr>
        <w:t>REFERENCES</w:t>
      </w:r>
      <w:r w:rsidRPr="000F55C9">
        <w:rPr>
          <w:rFonts w:cs="Times New Roman"/>
          <w:b/>
          <w:noProof/>
          <w:szCs w:val="24"/>
        </w:rPr>
        <w:tab/>
      </w:r>
      <w:r w:rsidRPr="000F55C9">
        <w:rPr>
          <w:rFonts w:cs="Times New Roman"/>
          <w:b/>
          <w:noProof/>
          <w:szCs w:val="24"/>
        </w:rPr>
        <w:fldChar w:fldCharType="begin"/>
      </w:r>
      <w:r w:rsidRPr="000F55C9">
        <w:rPr>
          <w:rFonts w:cs="Times New Roman"/>
          <w:b/>
          <w:noProof/>
          <w:szCs w:val="24"/>
        </w:rPr>
        <w:instrText xml:space="preserve"> PAGEREF _Toc211845628 \h </w:instrText>
      </w:r>
      <w:r w:rsidRPr="000F55C9">
        <w:rPr>
          <w:rFonts w:cs="Times New Roman"/>
          <w:b/>
          <w:noProof/>
          <w:szCs w:val="24"/>
        </w:rPr>
      </w:r>
      <w:r w:rsidRPr="000F55C9">
        <w:rPr>
          <w:rFonts w:cs="Times New Roman"/>
          <w:b/>
          <w:noProof/>
          <w:szCs w:val="24"/>
        </w:rPr>
        <w:fldChar w:fldCharType="separate"/>
      </w:r>
      <w:r w:rsidR="00727BA3">
        <w:rPr>
          <w:rFonts w:cs="Times New Roman"/>
          <w:b/>
          <w:noProof/>
          <w:szCs w:val="24"/>
        </w:rPr>
        <w:t>57</w:t>
      </w:r>
      <w:r w:rsidRPr="000F55C9">
        <w:rPr>
          <w:rFonts w:cs="Times New Roman"/>
          <w:b/>
          <w:noProof/>
          <w:szCs w:val="24"/>
        </w:rPr>
        <w:fldChar w:fldCharType="end"/>
      </w:r>
    </w:p>
    <w:p w:rsidR="00EB0A9B" w:rsidRPr="000F55C9" w:rsidRDefault="00EB0A9B" w:rsidP="004B4BA5">
      <w:pPr>
        <w:pStyle w:val="TOC1"/>
        <w:tabs>
          <w:tab w:val="right" w:leader="dot" w:pos="8211"/>
        </w:tabs>
        <w:spacing w:after="0" w:line="480" w:lineRule="auto"/>
        <w:ind w:left="1134" w:hanging="1134"/>
        <w:rPr>
          <w:rFonts w:eastAsiaTheme="minorEastAsia" w:cs="Times New Roman"/>
          <w:b/>
          <w:noProof/>
          <w:kern w:val="0"/>
          <w:szCs w:val="24"/>
          <w14:ligatures w14:val="none"/>
        </w:rPr>
      </w:pPr>
      <w:r w:rsidRPr="000F55C9">
        <w:rPr>
          <w:rFonts w:cs="Times New Roman"/>
          <w:b/>
          <w:bCs/>
          <w:noProof/>
          <w:szCs w:val="24"/>
        </w:rPr>
        <w:t>APPENDICES</w:t>
      </w:r>
      <w:r w:rsidRPr="000F55C9">
        <w:rPr>
          <w:rFonts w:cs="Times New Roman"/>
          <w:b/>
          <w:noProof/>
          <w:szCs w:val="24"/>
        </w:rPr>
        <w:tab/>
      </w:r>
      <w:r w:rsidRPr="000F55C9">
        <w:rPr>
          <w:rFonts w:cs="Times New Roman"/>
          <w:b/>
          <w:noProof/>
          <w:szCs w:val="24"/>
        </w:rPr>
        <w:fldChar w:fldCharType="begin"/>
      </w:r>
      <w:r w:rsidRPr="000F55C9">
        <w:rPr>
          <w:rFonts w:cs="Times New Roman"/>
          <w:b/>
          <w:noProof/>
          <w:szCs w:val="24"/>
        </w:rPr>
        <w:instrText xml:space="preserve"> PAGEREF _Toc211845629 \h </w:instrText>
      </w:r>
      <w:r w:rsidRPr="000F55C9">
        <w:rPr>
          <w:rFonts w:cs="Times New Roman"/>
          <w:b/>
          <w:noProof/>
          <w:szCs w:val="24"/>
        </w:rPr>
      </w:r>
      <w:r w:rsidRPr="000F55C9">
        <w:rPr>
          <w:rFonts w:cs="Times New Roman"/>
          <w:b/>
          <w:noProof/>
          <w:szCs w:val="24"/>
        </w:rPr>
        <w:fldChar w:fldCharType="separate"/>
      </w:r>
      <w:r w:rsidR="00727BA3">
        <w:rPr>
          <w:rFonts w:cs="Times New Roman"/>
          <w:b/>
          <w:noProof/>
          <w:szCs w:val="24"/>
        </w:rPr>
        <w:t>64</w:t>
      </w:r>
      <w:r w:rsidRPr="000F55C9">
        <w:rPr>
          <w:rFonts w:cs="Times New Roman"/>
          <w:b/>
          <w:noProof/>
          <w:szCs w:val="24"/>
        </w:rPr>
        <w:fldChar w:fldCharType="end"/>
      </w:r>
    </w:p>
    <w:p w:rsidR="00F750AB" w:rsidRPr="000F55C9" w:rsidRDefault="00201B97" w:rsidP="000F55C9">
      <w:pPr>
        <w:tabs>
          <w:tab w:val="right" w:leader="dot" w:pos="8211"/>
        </w:tabs>
        <w:spacing w:after="0" w:line="480" w:lineRule="auto"/>
        <w:jc w:val="center"/>
        <w:rPr>
          <w:b/>
          <w:lang w:val="en-GB"/>
        </w:rPr>
      </w:pPr>
      <w:r w:rsidRPr="004B4BA5">
        <w:rPr>
          <w:rFonts w:eastAsia="Calibri" w:cs="Times New Roman"/>
          <w:kern w:val="2"/>
          <w:szCs w:val="24"/>
          <w14:ligatures w14:val="standardContextual"/>
        </w:rPr>
        <w:fldChar w:fldCharType="end"/>
      </w:r>
      <w:bookmarkStart w:id="23" w:name="_Toc181005804"/>
      <w:bookmarkEnd w:id="0"/>
      <w:r w:rsidR="00F750AB" w:rsidRPr="000F55C9">
        <w:rPr>
          <w:b/>
          <w:lang w:val="en-GB"/>
        </w:rPr>
        <w:t>LIST OF TABLES</w:t>
      </w:r>
      <w:bookmarkEnd w:id="23"/>
      <w:r w:rsidR="00054784" w:rsidRPr="000F55C9">
        <w:rPr>
          <w:b/>
          <w:lang w:val="en-GB"/>
        </w:rPr>
        <w:fldChar w:fldCharType="begin"/>
      </w:r>
      <w:r w:rsidR="00054784" w:rsidRPr="000F55C9">
        <w:rPr>
          <w:b/>
        </w:rPr>
        <w:instrText xml:space="preserve"> TC "</w:instrText>
      </w:r>
      <w:bookmarkStart w:id="24" w:name="_Toc211845540"/>
      <w:r w:rsidR="00054784" w:rsidRPr="000F55C9">
        <w:rPr>
          <w:b/>
          <w:lang w:val="en-GB"/>
        </w:rPr>
        <w:instrText>LIST OF TABLES</w:instrText>
      </w:r>
      <w:bookmarkEnd w:id="24"/>
      <w:r w:rsidR="00054784" w:rsidRPr="000F55C9">
        <w:rPr>
          <w:b/>
        </w:rPr>
        <w:instrText xml:space="preserve">" \f C \l "1" </w:instrText>
      </w:r>
      <w:r w:rsidR="00054784" w:rsidRPr="000F55C9">
        <w:rPr>
          <w:b/>
          <w:lang w:val="en-GB"/>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rFonts w:cs="Times New Roman"/>
          <w:szCs w:val="24"/>
          <w:lang w:val="en-GB"/>
        </w:rPr>
        <w:fldChar w:fldCharType="begin"/>
      </w:r>
      <w:r w:rsidRPr="000F55C9">
        <w:rPr>
          <w:rFonts w:cs="Times New Roman"/>
          <w:szCs w:val="24"/>
          <w:lang w:val="en-GB"/>
        </w:rPr>
        <w:instrText xml:space="preserve"> TOC \f T \c "Table" </w:instrText>
      </w:r>
      <w:r w:rsidRPr="000F55C9">
        <w:rPr>
          <w:rFonts w:cs="Times New Roman"/>
          <w:szCs w:val="24"/>
          <w:lang w:val="en-GB"/>
        </w:rPr>
        <w:fldChar w:fldCharType="separate"/>
      </w:r>
      <w:r w:rsidRPr="000F55C9">
        <w:rPr>
          <w:noProof/>
        </w:rPr>
        <w:t>Table 2.1: Operationalization of the Study Variables</w:t>
      </w:r>
      <w:r w:rsidRPr="000F55C9">
        <w:rPr>
          <w:noProof/>
        </w:rPr>
        <w:tab/>
      </w:r>
      <w:r w:rsidRPr="000F55C9">
        <w:rPr>
          <w:noProof/>
        </w:rPr>
        <w:fldChar w:fldCharType="begin"/>
      </w:r>
      <w:r w:rsidRPr="000F55C9">
        <w:rPr>
          <w:noProof/>
        </w:rPr>
        <w:instrText xml:space="preserve"> PAGEREF _Toc211844316 \h </w:instrText>
      </w:r>
      <w:r w:rsidRPr="000F55C9">
        <w:rPr>
          <w:noProof/>
        </w:rPr>
      </w:r>
      <w:r w:rsidRPr="000F55C9">
        <w:rPr>
          <w:noProof/>
        </w:rPr>
        <w:fldChar w:fldCharType="separate"/>
      </w:r>
      <w:r w:rsidR="00727BA3">
        <w:rPr>
          <w:noProof/>
        </w:rPr>
        <w:t>24</w:t>
      </w:r>
      <w:r w:rsidRPr="000F55C9">
        <w:rPr>
          <w:noProof/>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noProof/>
        </w:rPr>
        <w:t>Table 3.1: Categorical Distribution of the Study Population</w:t>
      </w:r>
      <w:r w:rsidRPr="000F55C9">
        <w:rPr>
          <w:noProof/>
        </w:rPr>
        <w:tab/>
      </w:r>
      <w:r w:rsidRPr="000F55C9">
        <w:rPr>
          <w:noProof/>
        </w:rPr>
        <w:fldChar w:fldCharType="begin"/>
      </w:r>
      <w:r w:rsidRPr="000F55C9">
        <w:rPr>
          <w:noProof/>
        </w:rPr>
        <w:instrText xml:space="preserve"> PAGEREF _Toc211844319 \h </w:instrText>
      </w:r>
      <w:r w:rsidRPr="000F55C9">
        <w:rPr>
          <w:noProof/>
        </w:rPr>
      </w:r>
      <w:r w:rsidRPr="000F55C9">
        <w:rPr>
          <w:noProof/>
        </w:rPr>
        <w:fldChar w:fldCharType="separate"/>
      </w:r>
      <w:r w:rsidR="00727BA3">
        <w:rPr>
          <w:noProof/>
        </w:rPr>
        <w:t>28</w:t>
      </w:r>
      <w:r w:rsidRPr="000F55C9">
        <w:rPr>
          <w:noProof/>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noProof/>
        </w:rPr>
        <w:t>Table 3.2: Variables and their Measurements</w:t>
      </w:r>
      <w:r w:rsidRPr="000F55C9">
        <w:rPr>
          <w:noProof/>
        </w:rPr>
        <w:tab/>
      </w:r>
      <w:r w:rsidRPr="000F55C9">
        <w:rPr>
          <w:noProof/>
        </w:rPr>
        <w:fldChar w:fldCharType="begin"/>
      </w:r>
      <w:r w:rsidRPr="000F55C9">
        <w:rPr>
          <w:noProof/>
        </w:rPr>
        <w:instrText xml:space="preserve"> PAGEREF _Toc211844320 \h </w:instrText>
      </w:r>
      <w:r w:rsidRPr="000F55C9">
        <w:rPr>
          <w:noProof/>
        </w:rPr>
      </w:r>
      <w:r w:rsidRPr="000F55C9">
        <w:rPr>
          <w:noProof/>
        </w:rPr>
        <w:fldChar w:fldCharType="separate"/>
      </w:r>
      <w:r w:rsidR="00727BA3">
        <w:rPr>
          <w:noProof/>
        </w:rPr>
        <w:t>32</w:t>
      </w:r>
      <w:r w:rsidRPr="000F55C9">
        <w:rPr>
          <w:noProof/>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rFonts w:cs="Times New Roman"/>
          <w:noProof/>
        </w:rPr>
        <w:t>Table 4.1: Response Rate</w:t>
      </w:r>
      <w:r w:rsidRPr="000F55C9">
        <w:rPr>
          <w:noProof/>
        </w:rPr>
        <w:tab/>
      </w:r>
      <w:r w:rsidRPr="000F55C9">
        <w:rPr>
          <w:noProof/>
        </w:rPr>
        <w:fldChar w:fldCharType="begin"/>
      </w:r>
      <w:r w:rsidRPr="000F55C9">
        <w:rPr>
          <w:noProof/>
        </w:rPr>
        <w:instrText xml:space="preserve"> PAGEREF _Toc211844323 \h </w:instrText>
      </w:r>
      <w:r w:rsidRPr="000F55C9">
        <w:rPr>
          <w:noProof/>
        </w:rPr>
      </w:r>
      <w:r w:rsidRPr="000F55C9">
        <w:rPr>
          <w:noProof/>
        </w:rPr>
        <w:fldChar w:fldCharType="separate"/>
      </w:r>
      <w:r w:rsidR="00727BA3">
        <w:rPr>
          <w:noProof/>
        </w:rPr>
        <w:t>39</w:t>
      </w:r>
      <w:r w:rsidRPr="000F55C9">
        <w:rPr>
          <w:noProof/>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rFonts w:cs="Times New Roman"/>
          <w:noProof/>
        </w:rPr>
        <w:t>Table 4.2: Socio - Demographic Characteristics of the Participants</w:t>
      </w:r>
      <w:r w:rsidRPr="000F55C9">
        <w:rPr>
          <w:noProof/>
        </w:rPr>
        <w:tab/>
      </w:r>
      <w:r w:rsidRPr="000F55C9">
        <w:rPr>
          <w:noProof/>
        </w:rPr>
        <w:fldChar w:fldCharType="begin"/>
      </w:r>
      <w:r w:rsidRPr="000F55C9">
        <w:rPr>
          <w:noProof/>
        </w:rPr>
        <w:instrText xml:space="preserve"> PAGEREF _Toc211844324 \h </w:instrText>
      </w:r>
      <w:r w:rsidRPr="000F55C9">
        <w:rPr>
          <w:noProof/>
        </w:rPr>
      </w:r>
      <w:r w:rsidRPr="000F55C9">
        <w:rPr>
          <w:noProof/>
        </w:rPr>
        <w:fldChar w:fldCharType="separate"/>
      </w:r>
      <w:r w:rsidR="00727BA3">
        <w:rPr>
          <w:noProof/>
        </w:rPr>
        <w:t>41</w:t>
      </w:r>
      <w:r w:rsidRPr="000F55C9">
        <w:rPr>
          <w:noProof/>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rFonts w:cs="Times New Roman"/>
          <w:bCs/>
          <w:noProof/>
        </w:rPr>
        <w:t>Table 4.3:</w:t>
      </w:r>
      <w:r w:rsidRPr="000F55C9">
        <w:rPr>
          <w:rFonts w:cs="Times New Roman"/>
          <w:noProof/>
        </w:rPr>
        <w:t xml:space="preserve"> Descriptive Statistics for Responses on Training Process</w:t>
      </w:r>
      <w:r w:rsidRPr="000F55C9">
        <w:rPr>
          <w:noProof/>
        </w:rPr>
        <w:tab/>
      </w:r>
      <w:r w:rsidRPr="000F55C9">
        <w:rPr>
          <w:noProof/>
        </w:rPr>
        <w:fldChar w:fldCharType="begin"/>
      </w:r>
      <w:r w:rsidRPr="000F55C9">
        <w:rPr>
          <w:noProof/>
        </w:rPr>
        <w:instrText xml:space="preserve"> PAGEREF _Toc211844327 \h </w:instrText>
      </w:r>
      <w:r w:rsidRPr="000F55C9">
        <w:rPr>
          <w:noProof/>
        </w:rPr>
      </w:r>
      <w:r w:rsidRPr="000F55C9">
        <w:rPr>
          <w:noProof/>
        </w:rPr>
        <w:fldChar w:fldCharType="separate"/>
      </w:r>
      <w:r w:rsidR="00727BA3">
        <w:rPr>
          <w:noProof/>
        </w:rPr>
        <w:t>43</w:t>
      </w:r>
      <w:r w:rsidRPr="000F55C9">
        <w:rPr>
          <w:noProof/>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rFonts w:cs="Times New Roman"/>
          <w:bCs/>
          <w:noProof/>
        </w:rPr>
        <w:t>Table 4.4:</w:t>
      </w:r>
      <w:r w:rsidRPr="000F55C9">
        <w:rPr>
          <w:rFonts w:cs="Times New Roman"/>
          <w:noProof/>
        </w:rPr>
        <w:t xml:space="preserve"> Descriptive Statistics for Responses on Training Methods</w:t>
      </w:r>
      <w:r w:rsidRPr="000F55C9">
        <w:rPr>
          <w:noProof/>
        </w:rPr>
        <w:tab/>
      </w:r>
      <w:r w:rsidRPr="000F55C9">
        <w:rPr>
          <w:noProof/>
        </w:rPr>
        <w:fldChar w:fldCharType="begin"/>
      </w:r>
      <w:r w:rsidRPr="000F55C9">
        <w:rPr>
          <w:noProof/>
        </w:rPr>
        <w:instrText xml:space="preserve"> PAGEREF _Toc211844328 \h </w:instrText>
      </w:r>
      <w:r w:rsidRPr="000F55C9">
        <w:rPr>
          <w:noProof/>
        </w:rPr>
      </w:r>
      <w:r w:rsidRPr="000F55C9">
        <w:rPr>
          <w:noProof/>
        </w:rPr>
        <w:fldChar w:fldCharType="separate"/>
      </w:r>
      <w:r w:rsidR="00727BA3">
        <w:rPr>
          <w:noProof/>
        </w:rPr>
        <w:t>46</w:t>
      </w:r>
      <w:r w:rsidRPr="000F55C9">
        <w:rPr>
          <w:noProof/>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rFonts w:cs="Times New Roman"/>
          <w:bCs/>
          <w:noProof/>
        </w:rPr>
        <w:t>Table 4.5:</w:t>
      </w:r>
      <w:r w:rsidRPr="000F55C9">
        <w:rPr>
          <w:rFonts w:cs="Times New Roman"/>
          <w:noProof/>
        </w:rPr>
        <w:t xml:space="preserve"> Descriptive Statistics for Responses on Training Resources</w:t>
      </w:r>
      <w:r w:rsidRPr="000F55C9">
        <w:rPr>
          <w:noProof/>
        </w:rPr>
        <w:tab/>
      </w:r>
      <w:r w:rsidRPr="000F55C9">
        <w:rPr>
          <w:noProof/>
        </w:rPr>
        <w:fldChar w:fldCharType="begin"/>
      </w:r>
      <w:r w:rsidRPr="000F55C9">
        <w:rPr>
          <w:noProof/>
        </w:rPr>
        <w:instrText xml:space="preserve"> PAGEREF _Toc211844331 \h </w:instrText>
      </w:r>
      <w:r w:rsidRPr="000F55C9">
        <w:rPr>
          <w:noProof/>
        </w:rPr>
      </w:r>
      <w:r w:rsidRPr="000F55C9">
        <w:rPr>
          <w:noProof/>
        </w:rPr>
        <w:fldChar w:fldCharType="separate"/>
      </w:r>
      <w:r w:rsidR="00727BA3">
        <w:rPr>
          <w:noProof/>
        </w:rPr>
        <w:t>48</w:t>
      </w:r>
      <w:r w:rsidRPr="000F55C9">
        <w:rPr>
          <w:noProof/>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rFonts w:cs="Times New Roman"/>
          <w:noProof/>
        </w:rPr>
        <w:t>Table 4.6: SPSS Output on Coefficients of the Variables</w:t>
      </w:r>
      <w:r w:rsidRPr="000F55C9">
        <w:rPr>
          <w:noProof/>
        </w:rPr>
        <w:tab/>
      </w:r>
      <w:r w:rsidRPr="000F55C9">
        <w:rPr>
          <w:noProof/>
        </w:rPr>
        <w:fldChar w:fldCharType="begin"/>
      </w:r>
      <w:r w:rsidRPr="000F55C9">
        <w:rPr>
          <w:noProof/>
        </w:rPr>
        <w:instrText xml:space="preserve"> PAGEREF _Toc211844332 \h </w:instrText>
      </w:r>
      <w:r w:rsidRPr="000F55C9">
        <w:rPr>
          <w:noProof/>
        </w:rPr>
      </w:r>
      <w:r w:rsidRPr="000F55C9">
        <w:rPr>
          <w:noProof/>
        </w:rPr>
        <w:fldChar w:fldCharType="separate"/>
      </w:r>
      <w:r w:rsidR="00727BA3">
        <w:rPr>
          <w:noProof/>
        </w:rPr>
        <w:t>49</w:t>
      </w:r>
      <w:r w:rsidRPr="000F55C9">
        <w:rPr>
          <w:noProof/>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rFonts w:cs="Times New Roman"/>
          <w:noProof/>
        </w:rPr>
        <w:t>Table 4.7: SPSS Output on Model Summary</w:t>
      </w:r>
      <w:r w:rsidRPr="000F55C9">
        <w:rPr>
          <w:noProof/>
        </w:rPr>
        <w:tab/>
      </w:r>
      <w:r w:rsidRPr="000F55C9">
        <w:rPr>
          <w:noProof/>
        </w:rPr>
        <w:fldChar w:fldCharType="begin"/>
      </w:r>
      <w:r w:rsidRPr="000F55C9">
        <w:rPr>
          <w:noProof/>
        </w:rPr>
        <w:instrText xml:space="preserve"> PAGEREF _Toc211844335 \h </w:instrText>
      </w:r>
      <w:r w:rsidRPr="000F55C9">
        <w:rPr>
          <w:noProof/>
        </w:rPr>
      </w:r>
      <w:r w:rsidRPr="000F55C9">
        <w:rPr>
          <w:noProof/>
        </w:rPr>
        <w:fldChar w:fldCharType="separate"/>
      </w:r>
      <w:r w:rsidR="00727BA3">
        <w:rPr>
          <w:noProof/>
        </w:rPr>
        <w:t>50</w:t>
      </w:r>
      <w:r w:rsidRPr="000F55C9">
        <w:rPr>
          <w:noProof/>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rFonts w:cs="Times New Roman"/>
          <w:noProof/>
        </w:rPr>
        <w:t>Table 4.8: SPSS Output on ANOVA</w:t>
      </w:r>
      <w:r w:rsidRPr="000F55C9">
        <w:rPr>
          <w:noProof/>
        </w:rPr>
        <w:tab/>
      </w:r>
      <w:r w:rsidRPr="000F55C9">
        <w:rPr>
          <w:noProof/>
        </w:rPr>
        <w:fldChar w:fldCharType="begin"/>
      </w:r>
      <w:r w:rsidRPr="000F55C9">
        <w:rPr>
          <w:noProof/>
        </w:rPr>
        <w:instrText xml:space="preserve"> PAGEREF _Toc211844336 \h </w:instrText>
      </w:r>
      <w:r w:rsidRPr="000F55C9">
        <w:rPr>
          <w:noProof/>
        </w:rPr>
      </w:r>
      <w:r w:rsidRPr="000F55C9">
        <w:rPr>
          <w:noProof/>
        </w:rPr>
        <w:fldChar w:fldCharType="separate"/>
      </w:r>
      <w:r w:rsidR="00727BA3">
        <w:rPr>
          <w:noProof/>
        </w:rPr>
        <w:t>51</w:t>
      </w:r>
      <w:r w:rsidRPr="000F55C9">
        <w:rPr>
          <w:noProof/>
        </w:rPr>
        <w:fldChar w:fldCharType="end"/>
      </w:r>
    </w:p>
    <w:p w:rsidR="00F750AB" w:rsidRDefault="00201B97" w:rsidP="000F55C9">
      <w:pPr>
        <w:tabs>
          <w:tab w:val="right" w:leader="dot" w:pos="8211"/>
        </w:tabs>
        <w:spacing w:after="0" w:line="480" w:lineRule="auto"/>
        <w:rPr>
          <w:rFonts w:cs="Times New Roman"/>
          <w:szCs w:val="24"/>
          <w:lang w:val="en-GB"/>
        </w:rPr>
      </w:pPr>
      <w:r w:rsidRPr="000F55C9">
        <w:rPr>
          <w:rFonts w:cs="Times New Roman"/>
          <w:szCs w:val="24"/>
          <w:lang w:val="en-GB"/>
        </w:rPr>
        <w:fldChar w:fldCharType="end"/>
      </w:r>
    </w:p>
    <w:p w:rsidR="000F55C9" w:rsidRDefault="000F55C9" w:rsidP="000F55C9">
      <w:pPr>
        <w:tabs>
          <w:tab w:val="right" w:leader="dot" w:pos="8211"/>
        </w:tabs>
        <w:spacing w:after="0" w:line="480" w:lineRule="auto"/>
        <w:rPr>
          <w:rFonts w:cs="Times New Roman"/>
          <w:szCs w:val="24"/>
          <w:lang w:val="en-GB"/>
        </w:rPr>
      </w:pPr>
    </w:p>
    <w:p w:rsidR="000F55C9" w:rsidRDefault="000F55C9" w:rsidP="000F55C9">
      <w:pPr>
        <w:tabs>
          <w:tab w:val="right" w:leader="dot" w:pos="8211"/>
        </w:tabs>
        <w:spacing w:after="0" w:line="480" w:lineRule="auto"/>
        <w:rPr>
          <w:rFonts w:cs="Times New Roman"/>
          <w:szCs w:val="24"/>
          <w:lang w:val="en-GB"/>
        </w:rPr>
      </w:pPr>
    </w:p>
    <w:p w:rsidR="000F55C9" w:rsidRDefault="000F55C9" w:rsidP="000F55C9">
      <w:pPr>
        <w:tabs>
          <w:tab w:val="right" w:leader="dot" w:pos="8211"/>
        </w:tabs>
        <w:spacing w:after="0" w:line="480" w:lineRule="auto"/>
        <w:rPr>
          <w:rFonts w:cs="Times New Roman"/>
          <w:szCs w:val="24"/>
          <w:lang w:val="en-GB"/>
        </w:rPr>
      </w:pPr>
    </w:p>
    <w:p w:rsidR="000F55C9" w:rsidRDefault="000F55C9" w:rsidP="000F55C9">
      <w:pPr>
        <w:tabs>
          <w:tab w:val="right" w:leader="dot" w:pos="8211"/>
        </w:tabs>
        <w:spacing w:after="0" w:line="480" w:lineRule="auto"/>
        <w:rPr>
          <w:rFonts w:cs="Times New Roman"/>
          <w:szCs w:val="24"/>
          <w:lang w:val="en-GB"/>
        </w:rPr>
      </w:pPr>
    </w:p>
    <w:p w:rsidR="000F55C9" w:rsidRDefault="000F55C9" w:rsidP="000F55C9">
      <w:pPr>
        <w:tabs>
          <w:tab w:val="right" w:leader="dot" w:pos="8211"/>
        </w:tabs>
        <w:spacing w:after="0" w:line="480" w:lineRule="auto"/>
        <w:rPr>
          <w:rFonts w:cs="Times New Roman"/>
          <w:szCs w:val="24"/>
          <w:lang w:val="en-GB"/>
        </w:rPr>
      </w:pPr>
    </w:p>
    <w:p w:rsidR="000F55C9" w:rsidRDefault="000F55C9" w:rsidP="000F55C9">
      <w:pPr>
        <w:tabs>
          <w:tab w:val="right" w:leader="dot" w:pos="8211"/>
        </w:tabs>
        <w:spacing w:after="0" w:line="480" w:lineRule="auto"/>
        <w:rPr>
          <w:rFonts w:cs="Times New Roman"/>
          <w:szCs w:val="24"/>
          <w:lang w:val="en-GB"/>
        </w:rPr>
      </w:pPr>
    </w:p>
    <w:p w:rsidR="00B94F60" w:rsidRDefault="00B94F60" w:rsidP="006C428E">
      <w:pPr>
        <w:spacing w:after="0" w:line="480" w:lineRule="auto"/>
        <w:rPr>
          <w:rFonts w:cs="Times New Roman"/>
          <w:szCs w:val="24"/>
          <w:lang w:val="en-GB"/>
        </w:rPr>
      </w:pPr>
    </w:p>
    <w:p w:rsidR="00B94F60" w:rsidRDefault="00B94F60" w:rsidP="006C428E">
      <w:pPr>
        <w:spacing w:after="0" w:line="480" w:lineRule="auto"/>
        <w:rPr>
          <w:rFonts w:cs="Times New Roman"/>
          <w:szCs w:val="24"/>
          <w:lang w:val="en-GB"/>
        </w:rPr>
      </w:pPr>
    </w:p>
    <w:p w:rsidR="00B94F60" w:rsidRDefault="00B94F60" w:rsidP="006C428E">
      <w:pPr>
        <w:spacing w:after="0" w:line="480" w:lineRule="auto"/>
        <w:rPr>
          <w:rFonts w:cs="Times New Roman"/>
          <w:szCs w:val="24"/>
          <w:lang w:val="en-GB"/>
        </w:rPr>
      </w:pPr>
    </w:p>
    <w:p w:rsidR="00B94F60" w:rsidRDefault="00B94F60" w:rsidP="006C428E">
      <w:pPr>
        <w:spacing w:after="0" w:line="480" w:lineRule="auto"/>
        <w:rPr>
          <w:rFonts w:cs="Times New Roman"/>
          <w:szCs w:val="24"/>
          <w:lang w:val="en-GB"/>
        </w:rPr>
      </w:pPr>
    </w:p>
    <w:p w:rsidR="00B94F60" w:rsidRDefault="00B94F60" w:rsidP="006C428E">
      <w:pPr>
        <w:spacing w:after="0" w:line="480" w:lineRule="auto"/>
        <w:rPr>
          <w:rFonts w:cs="Times New Roman"/>
          <w:szCs w:val="24"/>
          <w:lang w:val="en-GB"/>
        </w:rPr>
      </w:pPr>
    </w:p>
    <w:p w:rsidR="00F750AB" w:rsidRPr="006C428E" w:rsidRDefault="00F750AB" w:rsidP="00B94F60">
      <w:pPr>
        <w:pStyle w:val="Heading1"/>
        <w:rPr>
          <w:lang w:val="en-GB"/>
        </w:rPr>
      </w:pPr>
      <w:bookmarkStart w:id="25" w:name="_Toc181005805"/>
      <w:r w:rsidRPr="006C428E">
        <w:rPr>
          <w:lang w:val="en-GB"/>
        </w:rPr>
        <w:t>LIST OF FIGURE</w:t>
      </w:r>
      <w:bookmarkEnd w:id="25"/>
      <w:r w:rsidR="00054784">
        <w:rPr>
          <w:lang w:val="en-GB"/>
        </w:rPr>
        <w:fldChar w:fldCharType="begin"/>
      </w:r>
      <w:r w:rsidR="00054784">
        <w:instrText xml:space="preserve"> TC "</w:instrText>
      </w:r>
      <w:bookmarkStart w:id="26" w:name="_Toc211845541"/>
      <w:r w:rsidR="00054784" w:rsidRPr="00AF2ECE">
        <w:rPr>
          <w:lang w:val="en-GB"/>
        </w:rPr>
        <w:instrText>LIST OF FIGURE</w:instrText>
      </w:r>
      <w:bookmarkEnd w:id="26"/>
      <w:r w:rsidR="00054784">
        <w:instrText xml:space="preserve">" \f C \l "1" </w:instrText>
      </w:r>
      <w:r w:rsidR="00054784">
        <w:rPr>
          <w:lang w:val="en-GB"/>
        </w:rPr>
        <w:fldChar w:fldCharType="end"/>
      </w:r>
    </w:p>
    <w:p w:rsidR="00201B97" w:rsidRPr="000F55C9" w:rsidRDefault="00201B97" w:rsidP="000F55C9">
      <w:pPr>
        <w:pStyle w:val="TableofFigures"/>
        <w:tabs>
          <w:tab w:val="right" w:leader="dot" w:pos="8211"/>
        </w:tabs>
        <w:spacing w:line="480" w:lineRule="auto"/>
        <w:rPr>
          <w:rFonts w:asciiTheme="minorHAnsi" w:eastAsiaTheme="minorEastAsia" w:hAnsiTheme="minorHAnsi"/>
          <w:noProof/>
          <w:kern w:val="0"/>
          <w:sz w:val="22"/>
          <w14:ligatures w14:val="none"/>
        </w:rPr>
      </w:pPr>
      <w:r w:rsidRPr="000F55C9">
        <w:rPr>
          <w:rFonts w:cs="Times New Roman"/>
          <w:szCs w:val="24"/>
          <w:lang w:val="en-GB"/>
        </w:rPr>
        <w:fldChar w:fldCharType="begin"/>
      </w:r>
      <w:r w:rsidRPr="000F55C9">
        <w:rPr>
          <w:rFonts w:cs="Times New Roman"/>
          <w:szCs w:val="24"/>
          <w:lang w:val="en-GB"/>
        </w:rPr>
        <w:instrText xml:space="preserve"> TOC \f F \c "Figure" </w:instrText>
      </w:r>
      <w:r w:rsidRPr="000F55C9">
        <w:rPr>
          <w:rFonts w:cs="Times New Roman"/>
          <w:szCs w:val="24"/>
          <w:lang w:val="en-GB"/>
        </w:rPr>
        <w:fldChar w:fldCharType="separate"/>
      </w:r>
      <w:r w:rsidRPr="000F55C9">
        <w:rPr>
          <w:rFonts w:cs="Times New Roman"/>
          <w:noProof/>
        </w:rPr>
        <w:t>Figure 2.1: Conceptual Framework of the Study</w:t>
      </w:r>
      <w:r w:rsidRPr="000F55C9">
        <w:rPr>
          <w:noProof/>
        </w:rPr>
        <w:tab/>
      </w:r>
      <w:r w:rsidRPr="000F55C9">
        <w:rPr>
          <w:noProof/>
        </w:rPr>
        <w:fldChar w:fldCharType="begin"/>
      </w:r>
      <w:r w:rsidRPr="000F55C9">
        <w:rPr>
          <w:noProof/>
        </w:rPr>
        <w:instrText xml:space="preserve"> PAGEREF _Toc211844338 \h </w:instrText>
      </w:r>
      <w:r w:rsidRPr="000F55C9">
        <w:rPr>
          <w:noProof/>
        </w:rPr>
      </w:r>
      <w:r w:rsidRPr="000F55C9">
        <w:rPr>
          <w:noProof/>
        </w:rPr>
        <w:fldChar w:fldCharType="separate"/>
      </w:r>
      <w:r w:rsidR="00727BA3">
        <w:rPr>
          <w:noProof/>
        </w:rPr>
        <w:t>25</w:t>
      </w:r>
      <w:r w:rsidRPr="000F55C9">
        <w:rPr>
          <w:noProof/>
        </w:rPr>
        <w:fldChar w:fldCharType="end"/>
      </w:r>
    </w:p>
    <w:p w:rsidR="00F750AB" w:rsidRPr="006C428E" w:rsidRDefault="00201B97" w:rsidP="000F55C9">
      <w:pPr>
        <w:spacing w:after="0" w:line="480" w:lineRule="auto"/>
        <w:rPr>
          <w:rFonts w:cs="Times New Roman"/>
          <w:szCs w:val="24"/>
          <w:lang w:val="en-GB"/>
        </w:rPr>
      </w:pPr>
      <w:r w:rsidRPr="000F55C9">
        <w:rPr>
          <w:rFonts w:cs="Times New Roman"/>
          <w:szCs w:val="24"/>
          <w:lang w:val="en-GB"/>
        </w:rPr>
        <w:fldChar w:fldCharType="end"/>
      </w: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F750AB" w:rsidRPr="006C428E" w:rsidRDefault="00F750AB" w:rsidP="006C428E">
      <w:pPr>
        <w:spacing w:after="0" w:line="480" w:lineRule="auto"/>
        <w:rPr>
          <w:rFonts w:cs="Times New Roman"/>
          <w:szCs w:val="24"/>
          <w:lang w:val="en-GB"/>
        </w:rPr>
      </w:pPr>
    </w:p>
    <w:p w:rsidR="007C43C0" w:rsidRPr="006C428E" w:rsidRDefault="007C43C0" w:rsidP="006C428E">
      <w:pPr>
        <w:spacing w:after="0" w:line="480" w:lineRule="auto"/>
        <w:rPr>
          <w:rFonts w:cs="Times New Roman"/>
          <w:szCs w:val="24"/>
          <w:lang w:val="en-GB"/>
        </w:rPr>
      </w:pPr>
    </w:p>
    <w:p w:rsidR="007C43C0" w:rsidRDefault="007C43C0" w:rsidP="006C428E">
      <w:pPr>
        <w:spacing w:after="0" w:line="480" w:lineRule="auto"/>
        <w:rPr>
          <w:rFonts w:cs="Times New Roman"/>
          <w:szCs w:val="24"/>
          <w:lang w:val="en-GB"/>
        </w:rPr>
      </w:pPr>
    </w:p>
    <w:p w:rsidR="00B94F60" w:rsidRDefault="00B94F60" w:rsidP="006C428E">
      <w:pPr>
        <w:spacing w:after="0" w:line="480" w:lineRule="auto"/>
        <w:rPr>
          <w:rFonts w:cs="Times New Roman"/>
          <w:szCs w:val="24"/>
          <w:lang w:val="en-GB"/>
        </w:rPr>
      </w:pPr>
    </w:p>
    <w:p w:rsidR="00B94F60" w:rsidRDefault="00B94F60" w:rsidP="006C428E">
      <w:pPr>
        <w:spacing w:after="0" w:line="480" w:lineRule="auto"/>
        <w:rPr>
          <w:rFonts w:cs="Times New Roman"/>
          <w:szCs w:val="24"/>
          <w:lang w:val="en-GB"/>
        </w:rPr>
      </w:pPr>
    </w:p>
    <w:p w:rsidR="003D2B8D" w:rsidRDefault="003D2B8D" w:rsidP="00B94F60">
      <w:pPr>
        <w:pStyle w:val="Heading1"/>
        <w:rPr>
          <w:lang w:val="en-GB"/>
        </w:rPr>
      </w:pPr>
      <w:bookmarkStart w:id="27" w:name="_Toc181005806"/>
    </w:p>
    <w:p w:rsidR="00F750AB" w:rsidRPr="006C428E" w:rsidRDefault="00F750AB" w:rsidP="00B94F60">
      <w:pPr>
        <w:pStyle w:val="Heading1"/>
        <w:rPr>
          <w:lang w:val="en-GB"/>
        </w:rPr>
      </w:pPr>
      <w:r w:rsidRPr="006C428E">
        <w:rPr>
          <w:lang w:val="en-GB"/>
        </w:rPr>
        <w:t xml:space="preserve">LIST OF </w:t>
      </w:r>
      <w:r w:rsidR="00927ECE" w:rsidRPr="006C428E">
        <w:rPr>
          <w:lang w:val="en-GB"/>
        </w:rPr>
        <w:t xml:space="preserve">ACRONYMS </w:t>
      </w:r>
      <w:r w:rsidRPr="006C428E">
        <w:rPr>
          <w:lang w:val="en-GB"/>
        </w:rPr>
        <w:t>AND ABBREVIATIONS</w:t>
      </w:r>
      <w:bookmarkEnd w:id="27"/>
      <w:r w:rsidR="00054784">
        <w:rPr>
          <w:lang w:val="en-GB"/>
        </w:rPr>
        <w:fldChar w:fldCharType="begin"/>
      </w:r>
      <w:r w:rsidR="00054784">
        <w:instrText xml:space="preserve"> TC "</w:instrText>
      </w:r>
      <w:bookmarkStart w:id="28" w:name="_Toc211845542"/>
      <w:r w:rsidR="00054784" w:rsidRPr="003631A9">
        <w:rPr>
          <w:lang w:val="en-GB"/>
        </w:rPr>
        <w:instrText>LIST OF ACRONMYS AND ABBREVIATIONS</w:instrText>
      </w:r>
      <w:bookmarkEnd w:id="28"/>
      <w:r w:rsidR="00054784">
        <w:instrText xml:space="preserve">" \f C \l "1" </w:instrText>
      </w:r>
      <w:r w:rsidR="00054784">
        <w:rPr>
          <w:lang w:val="en-GB"/>
        </w:rPr>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195"/>
      </w:tblGrid>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bCs/>
                <w:kern w:val="0"/>
                <w:szCs w:val="24"/>
                <w:lang w:val="en-GB"/>
                <w14:ligatures w14:val="none"/>
              </w:rPr>
              <w:t>ANOVA</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Analysis of Variance</w:t>
            </w:r>
          </w:p>
        </w:tc>
      </w:tr>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kern w:val="0"/>
                <w:szCs w:val="24"/>
                <w:lang w:val="en-GB"/>
                <w14:ligatures w14:val="none"/>
              </w:rPr>
              <w:t>ATD</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Association for Talent Development</w:t>
            </w:r>
          </w:p>
        </w:tc>
      </w:tr>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kern w:val="0"/>
                <w:szCs w:val="24"/>
                <w:lang w:val="en-GB"/>
                <w14:ligatures w14:val="none"/>
              </w:rPr>
              <w:t>CSC</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Civil Service College</w:t>
            </w:r>
          </w:p>
        </w:tc>
      </w:tr>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bCs/>
                <w:kern w:val="0"/>
                <w:szCs w:val="24"/>
                <w:lang w:val="en-GB"/>
                <w14:ligatures w14:val="none"/>
              </w:rPr>
              <w:t>DV</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Dependent Variable</w:t>
            </w:r>
          </w:p>
        </w:tc>
      </w:tr>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bCs/>
                <w:kern w:val="0"/>
                <w:szCs w:val="24"/>
                <w:lang w:val="en-GB"/>
                <w14:ligatures w14:val="none"/>
              </w:rPr>
              <w:t>IV</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Independent Variable</w:t>
            </w:r>
          </w:p>
        </w:tc>
      </w:tr>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kern w:val="0"/>
                <w:szCs w:val="24"/>
                <w:lang w:val="en-GB"/>
                <w14:ligatures w14:val="none"/>
              </w:rPr>
              <w:t>NSSF</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National Social Security Fund</w:t>
            </w:r>
          </w:p>
        </w:tc>
      </w:tr>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bCs/>
                <w:kern w:val="0"/>
                <w:szCs w:val="24"/>
                <w:lang w:val="en-GB"/>
                <w14:ligatures w14:val="none"/>
              </w:rPr>
              <w:t>OUT</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Open University of Tanzania</w:t>
            </w:r>
          </w:p>
        </w:tc>
      </w:tr>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bCs/>
                <w:kern w:val="0"/>
                <w:szCs w:val="24"/>
                <w:lang w:val="en-GB"/>
                <w14:ligatures w14:val="none"/>
              </w:rPr>
              <w:t>PSSSF</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Public Service Social Security Fund</w:t>
            </w:r>
          </w:p>
        </w:tc>
      </w:tr>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bCs/>
                <w:kern w:val="0"/>
                <w:szCs w:val="24"/>
                <w:lang w:val="en-GB"/>
                <w14:ligatures w14:val="none"/>
              </w:rPr>
              <w:t>SPSS</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Statistical Package for the Social Sciences</w:t>
            </w:r>
          </w:p>
        </w:tc>
      </w:tr>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bCs/>
                <w:kern w:val="0"/>
                <w:szCs w:val="24"/>
                <w:lang w:val="en-GB"/>
                <w14:ligatures w14:val="none"/>
              </w:rPr>
              <w:t>VIF</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Variance Inflation Factor</w:t>
            </w:r>
          </w:p>
        </w:tc>
      </w:tr>
      <w:tr w:rsidR="00B94F60" w:rsidRPr="00B94F60" w:rsidTr="00B94F60">
        <w:tc>
          <w:tcPr>
            <w:tcW w:w="736" w:type="pct"/>
          </w:tcPr>
          <w:p w:rsidR="00B94F60" w:rsidRPr="00B94F60" w:rsidRDefault="00B94F60" w:rsidP="006C428E">
            <w:pPr>
              <w:spacing w:after="0" w:line="480" w:lineRule="auto"/>
              <w:rPr>
                <w:rFonts w:cs="Times New Roman"/>
                <w:bCs/>
                <w:kern w:val="0"/>
                <w:szCs w:val="24"/>
                <w:lang w:val="en-GB"/>
                <w14:ligatures w14:val="none"/>
              </w:rPr>
            </w:pPr>
            <w:r w:rsidRPr="00B94F60">
              <w:rPr>
                <w:rFonts w:cs="Times New Roman"/>
                <w:kern w:val="0"/>
                <w:szCs w:val="24"/>
                <w:lang w:val="en-GB"/>
                <w14:ligatures w14:val="none"/>
              </w:rPr>
              <w:t>ZSSF</w:t>
            </w:r>
          </w:p>
        </w:tc>
        <w:tc>
          <w:tcPr>
            <w:tcW w:w="4264" w:type="pct"/>
          </w:tcPr>
          <w:p w:rsidR="00B94F60" w:rsidRPr="00B94F60" w:rsidRDefault="00B94F60" w:rsidP="006C428E">
            <w:pPr>
              <w:spacing w:after="0" w:line="480" w:lineRule="auto"/>
              <w:rPr>
                <w:rFonts w:cs="Times New Roman"/>
                <w:kern w:val="0"/>
                <w:szCs w:val="24"/>
                <w:lang w:val="en-GB"/>
                <w14:ligatures w14:val="none"/>
              </w:rPr>
            </w:pPr>
            <w:r w:rsidRPr="00B94F60">
              <w:rPr>
                <w:rFonts w:cs="Times New Roman"/>
                <w:kern w:val="0"/>
                <w:szCs w:val="24"/>
                <w:lang w:val="en-GB"/>
                <w14:ligatures w14:val="none"/>
              </w:rPr>
              <w:t>- Zanzibar Social Security Fund</w:t>
            </w:r>
          </w:p>
        </w:tc>
      </w:tr>
    </w:tbl>
    <w:p w:rsidR="00F750AB" w:rsidRPr="006C428E" w:rsidRDefault="00F750AB" w:rsidP="006C428E">
      <w:pPr>
        <w:spacing w:after="0" w:line="480" w:lineRule="auto"/>
        <w:rPr>
          <w:rFonts w:cs="Times New Roman"/>
          <w:szCs w:val="24"/>
        </w:rPr>
      </w:pPr>
    </w:p>
    <w:p w:rsidR="00F750AB" w:rsidRPr="006C428E" w:rsidRDefault="00F750AB" w:rsidP="006C428E">
      <w:pPr>
        <w:spacing w:after="0" w:line="480" w:lineRule="auto"/>
        <w:rPr>
          <w:rFonts w:cs="Times New Roman"/>
          <w:szCs w:val="24"/>
        </w:rPr>
      </w:pPr>
    </w:p>
    <w:p w:rsidR="00F750AB" w:rsidRPr="006C428E" w:rsidRDefault="00F750AB" w:rsidP="006C428E">
      <w:pPr>
        <w:spacing w:after="0" w:line="480" w:lineRule="auto"/>
        <w:rPr>
          <w:rFonts w:cs="Times New Roman"/>
          <w:szCs w:val="24"/>
        </w:rPr>
      </w:pPr>
    </w:p>
    <w:p w:rsidR="00F750AB" w:rsidRPr="006C428E" w:rsidRDefault="00F750AB" w:rsidP="006C428E">
      <w:pPr>
        <w:spacing w:after="0" w:line="480" w:lineRule="auto"/>
        <w:rPr>
          <w:rFonts w:cs="Times New Roman"/>
          <w:szCs w:val="24"/>
        </w:rPr>
      </w:pPr>
    </w:p>
    <w:p w:rsidR="00F750AB" w:rsidRPr="006C428E" w:rsidRDefault="00F750AB" w:rsidP="006C428E">
      <w:pPr>
        <w:spacing w:after="0" w:line="480" w:lineRule="auto"/>
        <w:rPr>
          <w:rFonts w:cs="Times New Roman"/>
          <w:szCs w:val="24"/>
        </w:rPr>
      </w:pPr>
    </w:p>
    <w:p w:rsidR="00F750AB" w:rsidRPr="006C428E" w:rsidRDefault="00F750AB" w:rsidP="006C428E">
      <w:pPr>
        <w:spacing w:after="0" w:line="480" w:lineRule="auto"/>
        <w:rPr>
          <w:rFonts w:cs="Times New Roman"/>
          <w:szCs w:val="24"/>
        </w:rPr>
      </w:pPr>
    </w:p>
    <w:p w:rsidR="00F750AB" w:rsidRPr="006C428E" w:rsidRDefault="00F750AB" w:rsidP="006C428E">
      <w:pPr>
        <w:spacing w:after="0" w:line="480" w:lineRule="auto"/>
        <w:rPr>
          <w:rFonts w:cs="Times New Roman"/>
          <w:szCs w:val="24"/>
        </w:rPr>
      </w:pPr>
    </w:p>
    <w:p w:rsidR="007C43C0" w:rsidRPr="006C428E" w:rsidRDefault="007C43C0" w:rsidP="006C428E">
      <w:pPr>
        <w:spacing w:after="0" w:line="480" w:lineRule="auto"/>
        <w:rPr>
          <w:rFonts w:cs="Times New Roman"/>
          <w:szCs w:val="24"/>
        </w:rPr>
        <w:sectPr w:rsidR="007C43C0" w:rsidRPr="006C428E" w:rsidSect="006C428E">
          <w:headerReference w:type="default" r:id="rId11"/>
          <w:pgSz w:w="11907" w:h="16839" w:code="9"/>
          <w:pgMar w:top="2268" w:right="1418" w:bottom="1418" w:left="2268" w:header="720" w:footer="720" w:gutter="0"/>
          <w:pgNumType w:fmt="lowerRoman" w:start="1"/>
          <w:cols w:space="720"/>
          <w:titlePg/>
          <w:docGrid w:linePitch="360"/>
        </w:sectPr>
      </w:pPr>
    </w:p>
    <w:p w:rsidR="00D26C9D" w:rsidRPr="006C428E" w:rsidRDefault="00D26C9D" w:rsidP="00B94F60">
      <w:pPr>
        <w:pStyle w:val="Heading1"/>
      </w:pPr>
      <w:bookmarkStart w:id="29" w:name="_Toc184910802"/>
      <w:r w:rsidRPr="006C428E">
        <w:t>CHAPTER ONE</w:t>
      </w:r>
      <w:bookmarkEnd w:id="29"/>
      <w:r w:rsidR="00054784">
        <w:fldChar w:fldCharType="begin"/>
      </w:r>
      <w:r w:rsidR="00054784">
        <w:instrText xml:space="preserve"> TC "</w:instrText>
      </w:r>
      <w:bookmarkStart w:id="30" w:name="_Toc211845543"/>
      <w:r w:rsidR="00054784" w:rsidRPr="00024C37">
        <w:instrText>CHAPTER ONE</w:instrText>
      </w:r>
      <w:bookmarkEnd w:id="30"/>
      <w:r w:rsidR="00054784">
        <w:instrText xml:space="preserve">" \f C \l "1" </w:instrText>
      </w:r>
      <w:r w:rsidR="00054784">
        <w:fldChar w:fldCharType="end"/>
      </w:r>
    </w:p>
    <w:p w:rsidR="00D26C9D" w:rsidRPr="006C428E" w:rsidRDefault="00D26C9D" w:rsidP="00B94F60">
      <w:pPr>
        <w:pStyle w:val="Heading1"/>
      </w:pPr>
      <w:bookmarkStart w:id="31" w:name="_Toc184910803"/>
      <w:r w:rsidRPr="006C428E">
        <w:t>INTRODUCTION</w:t>
      </w:r>
      <w:bookmarkEnd w:id="31"/>
      <w:r w:rsidR="00054784">
        <w:fldChar w:fldCharType="begin"/>
      </w:r>
      <w:r w:rsidR="00054784">
        <w:instrText xml:space="preserve"> TC "</w:instrText>
      </w:r>
      <w:bookmarkStart w:id="32" w:name="_Toc211845544"/>
      <w:r w:rsidR="00054784" w:rsidRPr="00C07BC9">
        <w:instrText>INTRODUCTION</w:instrText>
      </w:r>
      <w:bookmarkEnd w:id="32"/>
      <w:r w:rsidR="00054784">
        <w:instrText xml:space="preserve">" \f C \l "1" </w:instrText>
      </w:r>
      <w:r w:rsidR="00054784">
        <w:fldChar w:fldCharType="end"/>
      </w:r>
    </w:p>
    <w:p w:rsidR="00862957" w:rsidRPr="006C428E" w:rsidRDefault="00862957" w:rsidP="00054784">
      <w:pPr>
        <w:pStyle w:val="Heading2"/>
        <w:numPr>
          <w:ilvl w:val="1"/>
          <w:numId w:val="8"/>
        </w:numPr>
        <w:tabs>
          <w:tab w:val="left" w:pos="426"/>
        </w:tabs>
        <w:spacing w:after="0" w:line="480" w:lineRule="auto"/>
        <w:ind w:left="0" w:firstLine="0"/>
      </w:pPr>
      <w:bookmarkStart w:id="33" w:name="_Toc114669742"/>
      <w:bookmarkStart w:id="34" w:name="_Toc149669051"/>
      <w:bookmarkStart w:id="35" w:name="_Toc163988505"/>
      <w:bookmarkStart w:id="36" w:name="_Toc184910804"/>
      <w:bookmarkStart w:id="37" w:name="_Toc62760774"/>
      <w:r w:rsidRPr="006C428E">
        <w:t>Overview</w:t>
      </w:r>
      <w:bookmarkEnd w:id="33"/>
      <w:bookmarkEnd w:id="34"/>
      <w:bookmarkEnd w:id="35"/>
      <w:bookmarkEnd w:id="36"/>
      <w:r w:rsidR="00054784">
        <w:fldChar w:fldCharType="begin"/>
      </w:r>
      <w:r w:rsidR="00054784">
        <w:instrText xml:space="preserve"> TC "</w:instrText>
      </w:r>
      <w:bookmarkStart w:id="38" w:name="_Toc211845545"/>
      <w:r w:rsidR="00054784" w:rsidRPr="00440175">
        <w:instrText>1.1 Overview</w:instrText>
      </w:r>
      <w:bookmarkEnd w:id="38"/>
      <w:r w:rsidR="00054784">
        <w:instrText xml:space="preserve">" \f C \l "1" </w:instrText>
      </w:r>
      <w:r w:rsidR="00054784">
        <w:fldChar w:fldCharType="end"/>
      </w:r>
    </w:p>
    <w:p w:rsidR="00D26C9D" w:rsidRDefault="003F6F4D" w:rsidP="006C428E">
      <w:pPr>
        <w:spacing w:after="0" w:line="480" w:lineRule="auto"/>
        <w:rPr>
          <w:rFonts w:cs="Times New Roman"/>
          <w:szCs w:val="24"/>
        </w:rPr>
      </w:pPr>
      <w:r w:rsidRPr="006C428E">
        <w:rPr>
          <w:rFonts w:cs="Times New Roman"/>
          <w:szCs w:val="24"/>
        </w:rPr>
        <w:t>This chapter introduces the background of the study, states the problem, outlines the objectives and research questions, and explains the significance, scope, and organization of the dissertation</w:t>
      </w:r>
      <w:r w:rsidR="00D26C9D" w:rsidRPr="006C428E">
        <w:rPr>
          <w:rFonts w:cs="Times New Roman"/>
          <w:szCs w:val="24"/>
        </w:rPr>
        <w:t>.</w:t>
      </w:r>
    </w:p>
    <w:p w:rsidR="00B94F60" w:rsidRPr="006C428E" w:rsidRDefault="00B94F60" w:rsidP="006C428E">
      <w:pPr>
        <w:spacing w:after="0" w:line="480" w:lineRule="auto"/>
        <w:rPr>
          <w:rFonts w:cs="Times New Roman"/>
          <w:szCs w:val="24"/>
        </w:rPr>
      </w:pPr>
    </w:p>
    <w:p w:rsidR="00862957" w:rsidRPr="006C428E" w:rsidRDefault="00862957" w:rsidP="00054784">
      <w:pPr>
        <w:pStyle w:val="Heading2"/>
        <w:numPr>
          <w:ilvl w:val="1"/>
          <w:numId w:val="8"/>
        </w:numPr>
        <w:tabs>
          <w:tab w:val="left" w:pos="426"/>
        </w:tabs>
        <w:spacing w:after="0" w:line="480" w:lineRule="auto"/>
        <w:ind w:left="0" w:firstLine="0"/>
      </w:pPr>
      <w:bookmarkStart w:id="39" w:name="_Toc114669743"/>
      <w:bookmarkStart w:id="40" w:name="_Toc149669052"/>
      <w:bookmarkStart w:id="41" w:name="_Toc163988506"/>
      <w:bookmarkStart w:id="42" w:name="_Toc184910805"/>
      <w:r w:rsidRPr="006C428E">
        <w:t>Background to the Study</w:t>
      </w:r>
      <w:bookmarkEnd w:id="37"/>
      <w:bookmarkEnd w:id="39"/>
      <w:bookmarkEnd w:id="40"/>
      <w:bookmarkEnd w:id="41"/>
      <w:bookmarkEnd w:id="42"/>
      <w:r w:rsidR="00054784">
        <w:fldChar w:fldCharType="begin"/>
      </w:r>
      <w:r w:rsidR="00054784">
        <w:instrText xml:space="preserve"> TC "</w:instrText>
      </w:r>
      <w:bookmarkStart w:id="43" w:name="_Toc211845546"/>
      <w:r w:rsidR="00054784" w:rsidRPr="00CE4092">
        <w:instrText>1.2 Background to the Study</w:instrText>
      </w:r>
      <w:bookmarkEnd w:id="43"/>
      <w:r w:rsidR="00054784">
        <w:instrText xml:space="preserve">" \f C \l "1" </w:instrText>
      </w:r>
      <w:r w:rsidR="00054784">
        <w:fldChar w:fldCharType="end"/>
      </w:r>
    </w:p>
    <w:p w:rsidR="00454813" w:rsidRDefault="00454813" w:rsidP="006C428E">
      <w:pPr>
        <w:spacing w:after="0" w:line="480" w:lineRule="auto"/>
        <w:rPr>
          <w:rFonts w:cs="Times New Roman"/>
          <w:szCs w:val="24"/>
        </w:rPr>
      </w:pPr>
      <w:bookmarkStart w:id="44" w:name="_Toc184910806"/>
      <w:r w:rsidRPr="006C428E">
        <w:rPr>
          <w:rFonts w:cs="Times New Roman"/>
          <w:szCs w:val="24"/>
        </w:rPr>
        <w:t xml:space="preserve">Training and development are globally recognized as fundamental drivers of employee performance and organizational success </w:t>
      </w:r>
      <w:sdt>
        <w:sdtPr>
          <w:rPr>
            <w:rFonts w:cs="Times New Roman"/>
            <w:szCs w:val="24"/>
          </w:rPr>
          <w:id w:val="-1179425208"/>
          <w:citation/>
        </w:sdtPr>
        <w:sdtEndPr/>
        <w:sdtContent>
          <w:r w:rsidRPr="006C428E">
            <w:rPr>
              <w:rFonts w:cs="Times New Roman"/>
              <w:szCs w:val="24"/>
            </w:rPr>
            <w:fldChar w:fldCharType="begin"/>
          </w:r>
          <w:r w:rsidRPr="006C428E">
            <w:rPr>
              <w:rFonts w:cs="Times New Roman"/>
              <w:szCs w:val="24"/>
            </w:rPr>
            <w:instrText xml:space="preserve"> CITATION Asl241 \l 1033 </w:instrText>
          </w:r>
          <w:r w:rsidRPr="006C428E">
            <w:rPr>
              <w:rFonts w:cs="Times New Roman"/>
              <w:szCs w:val="24"/>
            </w:rPr>
            <w:fldChar w:fldCharType="separate"/>
          </w:r>
          <w:r w:rsidRPr="006C428E">
            <w:rPr>
              <w:rFonts w:cs="Times New Roman"/>
              <w:noProof/>
              <w:szCs w:val="24"/>
            </w:rPr>
            <w:t>(Aslichah, Krishernawan, &amp; Widaningsih, 2024)</w:t>
          </w:r>
          <w:r w:rsidRPr="006C428E">
            <w:rPr>
              <w:rFonts w:cs="Times New Roman"/>
              <w:szCs w:val="24"/>
            </w:rPr>
            <w:fldChar w:fldCharType="end"/>
          </w:r>
        </w:sdtContent>
      </w:sdt>
      <w:r w:rsidRPr="006C428E">
        <w:rPr>
          <w:rFonts w:cs="Times New Roman"/>
          <w:szCs w:val="24"/>
        </w:rPr>
        <w:t xml:space="preserve">. Across sectors, organizations invest heavily in training initiatives to enhance employee capabilities, boost job satisfaction, and strengthen retention. The Association for Talent Development (ATD) reported that companies worldwide spent an average of USD 1,200 per employee on training programs in 2022, underscoring the substantial global commitment to workforce productivity </w:t>
      </w:r>
      <w:sdt>
        <w:sdtPr>
          <w:rPr>
            <w:rFonts w:cs="Times New Roman"/>
            <w:szCs w:val="24"/>
          </w:rPr>
          <w:id w:val="-1793043214"/>
          <w:citation/>
        </w:sdtPr>
        <w:sdtEndPr/>
        <w:sdtContent>
          <w:r w:rsidRPr="006C428E">
            <w:rPr>
              <w:rFonts w:cs="Times New Roman"/>
              <w:szCs w:val="24"/>
            </w:rPr>
            <w:fldChar w:fldCharType="begin"/>
          </w:r>
          <w:r w:rsidRPr="006C428E">
            <w:rPr>
              <w:rFonts w:cs="Times New Roman"/>
              <w:szCs w:val="24"/>
            </w:rPr>
            <w:instrText xml:space="preserve"> CITATION ATD22 \l 1033 </w:instrText>
          </w:r>
          <w:r w:rsidRPr="006C428E">
            <w:rPr>
              <w:rFonts w:cs="Times New Roman"/>
              <w:szCs w:val="24"/>
            </w:rPr>
            <w:fldChar w:fldCharType="separate"/>
          </w:r>
          <w:r w:rsidRPr="006C428E">
            <w:rPr>
              <w:rFonts w:cs="Times New Roman"/>
              <w:noProof/>
              <w:szCs w:val="24"/>
            </w:rPr>
            <w:t>(ATD, 2022)</w:t>
          </w:r>
          <w:r w:rsidRPr="006C428E">
            <w:rPr>
              <w:rFonts w:cs="Times New Roman"/>
              <w:szCs w:val="24"/>
            </w:rPr>
            <w:fldChar w:fldCharType="end"/>
          </w:r>
        </w:sdtContent>
      </w:sdt>
      <w:r w:rsidRPr="006C428E">
        <w:rPr>
          <w:rFonts w:cs="Times New Roman"/>
          <w:szCs w:val="24"/>
        </w:rPr>
        <w:t>.</w:t>
      </w:r>
    </w:p>
    <w:p w:rsidR="00B94F60" w:rsidRPr="006C428E" w:rsidRDefault="00B94F60" w:rsidP="006C428E">
      <w:pPr>
        <w:spacing w:after="0" w:line="480" w:lineRule="auto"/>
        <w:rPr>
          <w:rFonts w:cs="Times New Roman"/>
          <w:szCs w:val="24"/>
        </w:rPr>
      </w:pPr>
    </w:p>
    <w:p w:rsidR="00454813" w:rsidRPr="006C428E" w:rsidRDefault="00454813" w:rsidP="006C428E">
      <w:pPr>
        <w:spacing w:after="0" w:line="480" w:lineRule="auto"/>
        <w:rPr>
          <w:rFonts w:cs="Times New Roman"/>
          <w:szCs w:val="24"/>
        </w:rPr>
      </w:pPr>
      <w:r w:rsidRPr="006C428E">
        <w:rPr>
          <w:rFonts w:cs="Times New Roman"/>
          <w:szCs w:val="24"/>
        </w:rPr>
        <w:t xml:space="preserve">In the </w:t>
      </w:r>
      <w:r w:rsidRPr="006C428E">
        <w:rPr>
          <w:rFonts w:cs="Times New Roman"/>
          <w:bCs/>
          <w:szCs w:val="24"/>
        </w:rPr>
        <w:t>public sector</w:t>
      </w:r>
      <w:r w:rsidRPr="006C428E">
        <w:rPr>
          <w:rFonts w:cs="Times New Roman"/>
          <w:szCs w:val="24"/>
        </w:rPr>
        <w:t xml:space="preserve">, training and development play an equally critical role in improving service delivery, promoting ethical conduct, and enhancing employee motivation and satisfaction. Empirical evidence worldwide shows that well-designed training programs enable public employees to meet performance expectations, uphold ethical standards, and sustain motivation and job satisfaction </w:t>
      </w:r>
      <w:sdt>
        <w:sdtPr>
          <w:rPr>
            <w:rFonts w:cs="Times New Roman"/>
            <w:szCs w:val="24"/>
          </w:rPr>
          <w:id w:val="1556194021"/>
          <w:citation/>
        </w:sdtPr>
        <w:sdtEndPr/>
        <w:sdtContent>
          <w:r w:rsidRPr="006C428E">
            <w:rPr>
              <w:rFonts w:cs="Times New Roman"/>
              <w:szCs w:val="24"/>
            </w:rPr>
            <w:fldChar w:fldCharType="begin"/>
          </w:r>
          <w:r w:rsidRPr="006C428E">
            <w:rPr>
              <w:rFonts w:cs="Times New Roman"/>
              <w:szCs w:val="24"/>
            </w:rPr>
            <w:instrText xml:space="preserve"> CITATION Lam22 \l 1033  \m Sal20</w:instrText>
          </w:r>
          <w:r w:rsidRPr="006C428E">
            <w:rPr>
              <w:rFonts w:cs="Times New Roman"/>
              <w:szCs w:val="24"/>
            </w:rPr>
            <w:fldChar w:fldCharType="separate"/>
          </w:r>
          <w:r w:rsidRPr="006C428E">
            <w:rPr>
              <w:rFonts w:cs="Times New Roman"/>
              <w:noProof/>
              <w:szCs w:val="24"/>
            </w:rPr>
            <w:t>(Lamsal &amp; Gupta, 2022; Saleem, Qadeer, Mahmood, Ariza-Montes, &amp; Han, 2020)</w:t>
          </w:r>
          <w:r w:rsidRPr="006C428E">
            <w:rPr>
              <w:rFonts w:cs="Times New Roman"/>
              <w:szCs w:val="24"/>
            </w:rPr>
            <w:fldChar w:fldCharType="end"/>
          </w:r>
        </w:sdtContent>
      </w:sdt>
      <w:r w:rsidRPr="006C428E">
        <w:rPr>
          <w:rFonts w:cs="Times New Roman"/>
          <w:szCs w:val="24"/>
        </w:rPr>
        <w:t xml:space="preserve">. For instance, </w:t>
      </w:r>
      <w:r w:rsidRPr="006C428E">
        <w:rPr>
          <w:rFonts w:cs="Times New Roman"/>
          <w:bCs/>
          <w:szCs w:val="24"/>
        </w:rPr>
        <w:t>Singapore’s Civil Service College (CSC)</w:t>
      </w:r>
      <w:r w:rsidRPr="006C428E">
        <w:rPr>
          <w:rFonts w:cs="Times New Roman"/>
          <w:szCs w:val="24"/>
        </w:rPr>
        <w:t xml:space="preserve"> has established comprehensive training programs that continually upgrade the skills of public servants to meet evolving governance needs. These initiatives have led to improved service delivery, increased citizen satisfaction, and a reduction in unethical behavior through the cultivation of a culture of integrity </w:t>
      </w:r>
      <w:sdt>
        <w:sdtPr>
          <w:rPr>
            <w:rFonts w:cs="Times New Roman"/>
            <w:szCs w:val="24"/>
          </w:rPr>
          <w:id w:val="1359078179"/>
          <w:citation/>
        </w:sdtPr>
        <w:sdtEndPr/>
        <w:sdtContent>
          <w:r w:rsidRPr="006C428E">
            <w:rPr>
              <w:rFonts w:cs="Times New Roman"/>
              <w:szCs w:val="24"/>
            </w:rPr>
            <w:fldChar w:fldCharType="begin"/>
          </w:r>
          <w:r w:rsidRPr="006C428E">
            <w:rPr>
              <w:rFonts w:cs="Times New Roman"/>
              <w:szCs w:val="24"/>
            </w:rPr>
            <w:instrText xml:space="preserve"> CITATION Cho221 \l 1033 </w:instrText>
          </w:r>
          <w:r w:rsidRPr="006C428E">
            <w:rPr>
              <w:rFonts w:cs="Times New Roman"/>
              <w:szCs w:val="24"/>
            </w:rPr>
            <w:fldChar w:fldCharType="separate"/>
          </w:r>
          <w:r w:rsidRPr="006C428E">
            <w:rPr>
              <w:rFonts w:cs="Times New Roman"/>
              <w:noProof/>
              <w:szCs w:val="24"/>
            </w:rPr>
            <w:t>(Choy &amp; Sedlacek, 2022)</w:t>
          </w:r>
          <w:r w:rsidRPr="006C428E">
            <w:rPr>
              <w:rFonts w:cs="Times New Roman"/>
              <w:szCs w:val="24"/>
            </w:rPr>
            <w:fldChar w:fldCharType="end"/>
          </w:r>
        </w:sdtContent>
      </w:sdt>
      <w:r w:rsidRPr="006C428E">
        <w:rPr>
          <w:rFonts w:cs="Times New Roman"/>
          <w:szCs w:val="24"/>
        </w:rPr>
        <w:t>.</w:t>
      </w:r>
    </w:p>
    <w:p w:rsidR="001E50DC" w:rsidRDefault="001E50DC" w:rsidP="006C428E">
      <w:pPr>
        <w:spacing w:after="0" w:line="480" w:lineRule="auto"/>
        <w:rPr>
          <w:rFonts w:cs="Times New Roman"/>
          <w:szCs w:val="24"/>
        </w:rPr>
      </w:pPr>
    </w:p>
    <w:p w:rsidR="00454813" w:rsidRPr="006C428E" w:rsidRDefault="00454813" w:rsidP="006C428E">
      <w:pPr>
        <w:spacing w:after="0" w:line="480" w:lineRule="auto"/>
        <w:rPr>
          <w:rFonts w:cs="Times New Roman"/>
          <w:szCs w:val="24"/>
        </w:rPr>
      </w:pPr>
      <w:r w:rsidRPr="006C428E">
        <w:rPr>
          <w:rFonts w:cs="Times New Roman"/>
          <w:szCs w:val="24"/>
        </w:rPr>
        <w:t xml:space="preserve">At the </w:t>
      </w:r>
      <w:r w:rsidRPr="006C428E">
        <w:rPr>
          <w:rFonts w:cs="Times New Roman"/>
          <w:bCs/>
          <w:szCs w:val="24"/>
        </w:rPr>
        <w:t>regional level</w:t>
      </w:r>
      <w:r w:rsidRPr="006C428E">
        <w:rPr>
          <w:rFonts w:cs="Times New Roman"/>
          <w:szCs w:val="24"/>
        </w:rPr>
        <w:t xml:space="preserve">, African countries have increasingly recognized the value of employee training and development in improving public sector performance. Studies across the continent confirm that capacity-building programs significantly enhance efficiency, ethical behavior, and employee motivation </w:t>
      </w:r>
      <w:sdt>
        <w:sdtPr>
          <w:rPr>
            <w:rFonts w:cs="Times New Roman"/>
            <w:szCs w:val="24"/>
          </w:rPr>
          <w:id w:val="-418639151"/>
          <w:citation/>
        </w:sdtPr>
        <w:sdtEndPr/>
        <w:sdtContent>
          <w:r w:rsidRPr="006C428E">
            <w:rPr>
              <w:rFonts w:cs="Times New Roman"/>
              <w:szCs w:val="24"/>
            </w:rPr>
            <w:fldChar w:fldCharType="begin"/>
          </w:r>
          <w:r w:rsidRPr="006C428E">
            <w:rPr>
              <w:rFonts w:cs="Times New Roman"/>
              <w:szCs w:val="24"/>
            </w:rPr>
            <w:instrText xml:space="preserve"> CITATION Nor23 \l 1033  \m Lai21</w:instrText>
          </w:r>
          <w:r w:rsidRPr="006C428E">
            <w:rPr>
              <w:rFonts w:cs="Times New Roman"/>
              <w:szCs w:val="24"/>
            </w:rPr>
            <w:fldChar w:fldCharType="separate"/>
          </w:r>
          <w:r w:rsidRPr="006C428E">
            <w:rPr>
              <w:rFonts w:cs="Times New Roman"/>
              <w:noProof/>
              <w:szCs w:val="24"/>
            </w:rPr>
            <w:t>(Nor, 2023; Laing, 2021)</w:t>
          </w:r>
          <w:r w:rsidRPr="006C428E">
            <w:rPr>
              <w:rFonts w:cs="Times New Roman"/>
              <w:szCs w:val="24"/>
            </w:rPr>
            <w:fldChar w:fldCharType="end"/>
          </w:r>
        </w:sdtContent>
      </w:sdt>
      <w:r w:rsidRPr="006C428E">
        <w:rPr>
          <w:rFonts w:cs="Times New Roman"/>
          <w:szCs w:val="24"/>
        </w:rPr>
        <w:t xml:space="preserve">. A notable example is </w:t>
      </w:r>
      <w:r w:rsidRPr="006C428E">
        <w:rPr>
          <w:rFonts w:cs="Times New Roman"/>
          <w:bCs/>
          <w:szCs w:val="24"/>
        </w:rPr>
        <w:t>Kenya’s Ministry of Public Service, Youth, and Gender Affairs</w:t>
      </w:r>
      <w:r w:rsidRPr="006C428E">
        <w:rPr>
          <w:rFonts w:cs="Times New Roman"/>
          <w:szCs w:val="24"/>
        </w:rPr>
        <w:t xml:space="preserve">, which implemented structured training programs combining workshops, seminars, and on-the-job learning. These efforts led to measurable improvements in employee efficiency and service delivery </w:t>
      </w:r>
      <w:sdt>
        <w:sdtPr>
          <w:rPr>
            <w:rFonts w:cs="Times New Roman"/>
            <w:szCs w:val="24"/>
          </w:rPr>
          <w:id w:val="993448119"/>
          <w:citation/>
        </w:sdtPr>
        <w:sdtEndPr/>
        <w:sdtContent>
          <w:r w:rsidRPr="006C428E">
            <w:rPr>
              <w:rFonts w:cs="Times New Roman"/>
              <w:szCs w:val="24"/>
            </w:rPr>
            <w:fldChar w:fldCharType="begin"/>
          </w:r>
          <w:r w:rsidRPr="006C428E">
            <w:rPr>
              <w:rFonts w:cs="Times New Roman"/>
              <w:szCs w:val="24"/>
            </w:rPr>
            <w:instrText xml:space="preserve"> CITATION Kam22 \l 1033 </w:instrText>
          </w:r>
          <w:r w:rsidRPr="006C428E">
            <w:rPr>
              <w:rFonts w:cs="Times New Roman"/>
              <w:szCs w:val="24"/>
            </w:rPr>
            <w:fldChar w:fldCharType="separate"/>
          </w:r>
          <w:r w:rsidRPr="006C428E">
            <w:rPr>
              <w:rFonts w:cs="Times New Roman"/>
              <w:noProof/>
              <w:szCs w:val="24"/>
            </w:rPr>
            <w:t>(Kamau &amp; Oluoch, 2022)</w:t>
          </w:r>
          <w:r w:rsidRPr="006C428E">
            <w:rPr>
              <w:rFonts w:cs="Times New Roman"/>
              <w:szCs w:val="24"/>
            </w:rPr>
            <w:fldChar w:fldCharType="end"/>
          </w:r>
        </w:sdtContent>
      </w:sdt>
      <w:r w:rsidRPr="006C428E">
        <w:rPr>
          <w:rFonts w:cs="Times New Roman"/>
          <w:szCs w:val="24"/>
        </w:rPr>
        <w:t xml:space="preserve">. Similarly, in </w:t>
      </w:r>
      <w:r w:rsidRPr="006C428E">
        <w:rPr>
          <w:rFonts w:cs="Times New Roman"/>
          <w:bCs/>
          <w:szCs w:val="24"/>
        </w:rPr>
        <w:t>Ethiopia</w:t>
      </w:r>
      <w:r w:rsidRPr="006C428E">
        <w:rPr>
          <w:rFonts w:cs="Times New Roman"/>
          <w:szCs w:val="24"/>
        </w:rPr>
        <w:t xml:space="preserve">, training interventions in public institutions have shown a positive relationship with improved employee performance metrics </w:t>
      </w:r>
      <w:sdt>
        <w:sdtPr>
          <w:rPr>
            <w:rFonts w:cs="Times New Roman"/>
            <w:szCs w:val="24"/>
          </w:rPr>
          <w:id w:val="-2034560689"/>
          <w:citation/>
        </w:sdtPr>
        <w:sdtEndPr/>
        <w:sdtContent>
          <w:r w:rsidRPr="006C428E">
            <w:rPr>
              <w:rFonts w:cs="Times New Roman"/>
              <w:szCs w:val="24"/>
            </w:rPr>
            <w:fldChar w:fldCharType="begin"/>
          </w:r>
          <w:r w:rsidRPr="006C428E">
            <w:rPr>
              <w:rFonts w:cs="Times New Roman"/>
              <w:szCs w:val="24"/>
            </w:rPr>
            <w:instrText xml:space="preserve"> CITATION Asf15 \l 1033 </w:instrText>
          </w:r>
          <w:r w:rsidRPr="006C428E">
            <w:rPr>
              <w:rFonts w:cs="Times New Roman"/>
              <w:szCs w:val="24"/>
            </w:rPr>
            <w:fldChar w:fldCharType="separate"/>
          </w:r>
          <w:r w:rsidRPr="006C428E">
            <w:rPr>
              <w:rFonts w:cs="Times New Roman"/>
              <w:noProof/>
              <w:szCs w:val="24"/>
            </w:rPr>
            <w:t>(Asfaw, Argaw, &amp; Bayissa, 2015)</w:t>
          </w:r>
          <w:r w:rsidRPr="006C428E">
            <w:rPr>
              <w:rFonts w:cs="Times New Roman"/>
              <w:szCs w:val="24"/>
            </w:rPr>
            <w:fldChar w:fldCharType="end"/>
          </w:r>
        </w:sdtContent>
      </w:sdt>
      <w:r w:rsidRPr="006C428E">
        <w:rPr>
          <w:rFonts w:cs="Times New Roman"/>
          <w:szCs w:val="24"/>
        </w:rPr>
        <w:t>.</w:t>
      </w:r>
    </w:p>
    <w:p w:rsidR="001E50DC" w:rsidRDefault="001E50DC" w:rsidP="006C428E">
      <w:pPr>
        <w:spacing w:after="0" w:line="480" w:lineRule="auto"/>
        <w:rPr>
          <w:rFonts w:cs="Times New Roman"/>
          <w:szCs w:val="24"/>
        </w:rPr>
      </w:pPr>
    </w:p>
    <w:p w:rsidR="00454813" w:rsidRDefault="00454813" w:rsidP="006C428E">
      <w:pPr>
        <w:spacing w:after="0" w:line="480" w:lineRule="auto"/>
        <w:rPr>
          <w:rFonts w:cs="Times New Roman"/>
          <w:szCs w:val="24"/>
        </w:rPr>
      </w:pPr>
      <w:r w:rsidRPr="006C428E">
        <w:rPr>
          <w:rFonts w:cs="Times New Roman"/>
          <w:szCs w:val="24"/>
        </w:rPr>
        <w:t xml:space="preserve">In </w:t>
      </w:r>
      <w:r w:rsidRPr="006C428E">
        <w:rPr>
          <w:rFonts w:cs="Times New Roman"/>
          <w:bCs/>
          <w:szCs w:val="24"/>
        </w:rPr>
        <w:t>Tanzania</w:t>
      </w:r>
      <w:r w:rsidRPr="006C428E">
        <w:rPr>
          <w:rFonts w:cs="Times New Roman"/>
          <w:szCs w:val="24"/>
        </w:rPr>
        <w:t xml:space="preserve">, despite the government’s recognition of training as a tool for improving public sector performance, challenges such as inefficiency, unethical practices, and low motivation persist in many institutions </w:t>
      </w:r>
      <w:sdt>
        <w:sdtPr>
          <w:rPr>
            <w:rFonts w:cs="Times New Roman"/>
            <w:szCs w:val="24"/>
          </w:rPr>
          <w:id w:val="711379291"/>
          <w:citation/>
        </w:sdtPr>
        <w:sdtEndPr/>
        <w:sdtContent>
          <w:r w:rsidRPr="006C428E">
            <w:rPr>
              <w:rFonts w:cs="Times New Roman"/>
              <w:szCs w:val="24"/>
            </w:rPr>
            <w:fldChar w:fldCharType="begin"/>
          </w:r>
          <w:r w:rsidRPr="006C428E">
            <w:rPr>
              <w:rFonts w:cs="Times New Roman"/>
              <w:szCs w:val="24"/>
            </w:rPr>
            <w:instrText xml:space="preserve"> CITATION Moh241 \l 1033  \m Sen21</w:instrText>
          </w:r>
          <w:r w:rsidRPr="006C428E">
            <w:rPr>
              <w:rFonts w:cs="Times New Roman"/>
              <w:szCs w:val="24"/>
            </w:rPr>
            <w:fldChar w:fldCharType="separate"/>
          </w:r>
          <w:r w:rsidRPr="006C428E">
            <w:rPr>
              <w:rFonts w:cs="Times New Roman"/>
              <w:noProof/>
              <w:szCs w:val="24"/>
            </w:rPr>
            <w:t>(Mohd &amp; Bulengela, 2024; Senkoro, 2021)</w:t>
          </w:r>
          <w:r w:rsidRPr="006C428E">
            <w:rPr>
              <w:rFonts w:cs="Times New Roman"/>
              <w:szCs w:val="24"/>
            </w:rPr>
            <w:fldChar w:fldCharType="end"/>
          </w:r>
        </w:sdtContent>
      </w:sdt>
      <w:r w:rsidRPr="006C428E">
        <w:rPr>
          <w:rFonts w:cs="Times New Roman"/>
          <w:szCs w:val="24"/>
        </w:rPr>
        <w:t>. These shortcomings have hindered the effective delivery of essential public services, including education, healthcare, and social welfare areas crucial to national development.</w:t>
      </w:r>
      <w:r w:rsidR="001E50DC">
        <w:rPr>
          <w:rFonts w:cs="Times New Roman"/>
          <w:szCs w:val="24"/>
        </w:rPr>
        <w:t xml:space="preserve"> </w:t>
      </w:r>
      <w:r w:rsidRPr="006C428E">
        <w:rPr>
          <w:rFonts w:cs="Times New Roman"/>
          <w:szCs w:val="24"/>
        </w:rPr>
        <w:t xml:space="preserve">Within this context, </w:t>
      </w:r>
      <w:r w:rsidRPr="006C428E">
        <w:rPr>
          <w:rFonts w:cs="Times New Roman"/>
          <w:bCs/>
          <w:szCs w:val="24"/>
        </w:rPr>
        <w:t>social security institutions</w:t>
      </w:r>
      <w:r w:rsidRPr="006C428E">
        <w:rPr>
          <w:rFonts w:cs="Times New Roman"/>
          <w:szCs w:val="24"/>
        </w:rPr>
        <w:t xml:space="preserve"> such as the National Social Security Fund (NSSF) and the Public Service Social Security Fund (PSSSF) play a vital role in safeguarding workers’ welfare. NSSF, which primarily serves private-sector employees and informal workers, provides benefits such as pensions, maternity support, and unemployment insurance, while PSSSF caters mainly to public servants </w:t>
      </w:r>
      <w:sdt>
        <w:sdtPr>
          <w:rPr>
            <w:rFonts w:cs="Times New Roman"/>
            <w:szCs w:val="24"/>
          </w:rPr>
          <w:id w:val="763033146"/>
          <w:citation/>
        </w:sdtPr>
        <w:sdtEndPr/>
        <w:sdtContent>
          <w:r w:rsidRPr="006C428E">
            <w:rPr>
              <w:rFonts w:cs="Times New Roman"/>
              <w:szCs w:val="24"/>
            </w:rPr>
            <w:fldChar w:fldCharType="begin"/>
          </w:r>
          <w:r w:rsidRPr="006C428E">
            <w:rPr>
              <w:rFonts w:cs="Times New Roman"/>
              <w:szCs w:val="24"/>
            </w:rPr>
            <w:instrText xml:space="preserve"> CITATION NSS24 \l 1033  \m PSS24</w:instrText>
          </w:r>
          <w:r w:rsidRPr="006C428E">
            <w:rPr>
              <w:rFonts w:cs="Times New Roman"/>
              <w:szCs w:val="24"/>
            </w:rPr>
            <w:fldChar w:fldCharType="separate"/>
          </w:r>
          <w:r w:rsidRPr="006C428E">
            <w:rPr>
              <w:rFonts w:cs="Times New Roman"/>
              <w:noProof/>
              <w:szCs w:val="24"/>
            </w:rPr>
            <w:t>(NSSF, 2024; PSSSF, 2024)</w:t>
          </w:r>
          <w:r w:rsidRPr="006C428E">
            <w:rPr>
              <w:rFonts w:cs="Times New Roman"/>
              <w:szCs w:val="24"/>
            </w:rPr>
            <w:fldChar w:fldCharType="end"/>
          </w:r>
        </w:sdtContent>
      </w:sdt>
      <w:r w:rsidRPr="006C428E">
        <w:rPr>
          <w:rFonts w:cs="Times New Roman"/>
          <w:szCs w:val="24"/>
        </w:rPr>
        <w:t>. Delivering these services effectively demands a competent, motivated, and ethically grounded workforce attributes that are fostered through effective training and development programs.</w:t>
      </w:r>
    </w:p>
    <w:p w:rsidR="001E50DC" w:rsidRPr="006C428E" w:rsidRDefault="001E50DC" w:rsidP="006C428E">
      <w:pPr>
        <w:spacing w:after="0" w:line="480" w:lineRule="auto"/>
        <w:rPr>
          <w:rFonts w:cs="Times New Roman"/>
          <w:szCs w:val="24"/>
        </w:rPr>
      </w:pPr>
    </w:p>
    <w:p w:rsidR="00454813" w:rsidRDefault="00454813" w:rsidP="006C428E">
      <w:pPr>
        <w:spacing w:after="0" w:line="480" w:lineRule="auto"/>
        <w:rPr>
          <w:rFonts w:cs="Times New Roman"/>
          <w:szCs w:val="24"/>
        </w:rPr>
      </w:pPr>
      <w:r w:rsidRPr="006C428E">
        <w:rPr>
          <w:rFonts w:cs="Times New Roman"/>
          <w:szCs w:val="24"/>
        </w:rPr>
        <w:t xml:space="preserve">However, NSSF has faced recurring challenges that may stem from weaknesses in its training initiatives. Previous studies and reports highlight inefficiencies in service delivery, unethical practices, and low employee motivation, which compromise the organization’s ability to meet beneficiary needs </w:t>
      </w:r>
      <w:sdt>
        <w:sdtPr>
          <w:rPr>
            <w:rFonts w:cs="Times New Roman"/>
            <w:szCs w:val="24"/>
          </w:rPr>
          <w:id w:val="1991131871"/>
          <w:citation/>
        </w:sdtPr>
        <w:sdtEndPr/>
        <w:sdtContent>
          <w:r w:rsidRPr="006C428E">
            <w:rPr>
              <w:rFonts w:cs="Times New Roman"/>
              <w:szCs w:val="24"/>
            </w:rPr>
            <w:fldChar w:fldCharType="begin"/>
          </w:r>
          <w:r w:rsidRPr="006C428E">
            <w:rPr>
              <w:rFonts w:cs="Times New Roman"/>
              <w:szCs w:val="24"/>
            </w:rPr>
            <w:instrText xml:space="preserve"> CITATION Pes \l 1033  \m Gum18 \m Sen21</w:instrText>
          </w:r>
          <w:r w:rsidRPr="006C428E">
            <w:rPr>
              <w:rFonts w:cs="Times New Roman"/>
              <w:szCs w:val="24"/>
            </w:rPr>
            <w:fldChar w:fldCharType="separate"/>
          </w:r>
          <w:r w:rsidRPr="006C428E">
            <w:rPr>
              <w:rFonts w:cs="Times New Roman"/>
              <w:noProof/>
              <w:szCs w:val="24"/>
            </w:rPr>
            <w:t>(Pessa, 2023; Gumbo, 2018; Senkoro, 2021)</w:t>
          </w:r>
          <w:r w:rsidRPr="006C428E">
            <w:rPr>
              <w:rFonts w:cs="Times New Roman"/>
              <w:szCs w:val="24"/>
            </w:rPr>
            <w:fldChar w:fldCharType="end"/>
          </w:r>
        </w:sdtContent>
      </w:sdt>
      <w:r w:rsidRPr="006C428E">
        <w:rPr>
          <w:rFonts w:cs="Times New Roman"/>
          <w:szCs w:val="24"/>
        </w:rPr>
        <w:t xml:space="preserve">. To address these issues, NSSF has introduced various training programs aimed at enhancing employee skills, promoting ethical conduct, and aligning staff competencies with institutional reforms. For instance, the NSSF (2020) newsletter reported that employees had undergone a series of training sessions designed to equip staff with the skills and knowledge necessary to adapt to policy and structural changes intended to improve service delivery. Despite these efforts, the </w:t>
      </w:r>
      <w:r w:rsidRPr="006C428E">
        <w:rPr>
          <w:rFonts w:cs="Times New Roman"/>
          <w:bCs/>
          <w:szCs w:val="24"/>
        </w:rPr>
        <w:t>effectiveness of NSSF’s training and development programs in improving employee performance remains insufficiently evaluated</w:t>
      </w:r>
      <w:r w:rsidRPr="006C428E">
        <w:rPr>
          <w:rFonts w:cs="Times New Roman"/>
          <w:szCs w:val="24"/>
        </w:rPr>
        <w:t>.</w:t>
      </w:r>
    </w:p>
    <w:p w:rsidR="001E50DC" w:rsidRPr="006C428E" w:rsidRDefault="001E50DC" w:rsidP="006C428E">
      <w:pPr>
        <w:spacing w:after="0" w:line="480" w:lineRule="auto"/>
        <w:rPr>
          <w:rFonts w:cs="Times New Roman"/>
          <w:szCs w:val="24"/>
        </w:rPr>
      </w:pPr>
    </w:p>
    <w:p w:rsidR="00454813" w:rsidRDefault="00454813" w:rsidP="006C428E">
      <w:pPr>
        <w:spacing w:after="0" w:line="480" w:lineRule="auto"/>
        <w:rPr>
          <w:rFonts w:cs="Times New Roman"/>
          <w:szCs w:val="24"/>
        </w:rPr>
      </w:pPr>
      <w:r w:rsidRPr="006C428E">
        <w:rPr>
          <w:rFonts w:cs="Times New Roman"/>
          <w:szCs w:val="24"/>
        </w:rPr>
        <w:t xml:space="preserve">Therefore, this study seeks to assess the effectiveness of NSSF’s training and development programs in enhancing employee performance. Specifically, it examines the role of training processes, methods, and resources in addressing challenges related to service delivery, ethical behavior, and motivation. Grounded in </w:t>
      </w:r>
      <w:r w:rsidRPr="006C428E">
        <w:rPr>
          <w:rFonts w:cs="Times New Roman"/>
          <w:bCs/>
          <w:szCs w:val="24"/>
        </w:rPr>
        <w:t>Human Capital Theory</w:t>
      </w:r>
      <w:r w:rsidRPr="006C428E">
        <w:rPr>
          <w:rFonts w:cs="Times New Roman"/>
          <w:szCs w:val="24"/>
        </w:rPr>
        <w:t>, the study posits that structured and well-implemented training programs can equip employees with the competencies required to deliver high-quality services, uphold ethical standards, and sustain motivation within the workplace.</w:t>
      </w:r>
    </w:p>
    <w:p w:rsidR="001E50DC" w:rsidRPr="006C428E" w:rsidRDefault="001E50DC" w:rsidP="006C428E">
      <w:pPr>
        <w:spacing w:after="0" w:line="480" w:lineRule="auto"/>
        <w:rPr>
          <w:rFonts w:cs="Times New Roman"/>
          <w:szCs w:val="24"/>
        </w:rPr>
      </w:pPr>
    </w:p>
    <w:p w:rsidR="00862957" w:rsidRPr="006C428E" w:rsidRDefault="00862957" w:rsidP="001E50DC">
      <w:pPr>
        <w:pStyle w:val="Heading2"/>
        <w:numPr>
          <w:ilvl w:val="1"/>
          <w:numId w:val="8"/>
        </w:numPr>
        <w:tabs>
          <w:tab w:val="left" w:pos="426"/>
        </w:tabs>
        <w:spacing w:after="0" w:line="480" w:lineRule="auto"/>
        <w:ind w:left="0" w:firstLine="0"/>
      </w:pPr>
      <w:r w:rsidRPr="006C428E">
        <w:t>Statement of the Problem</w:t>
      </w:r>
      <w:bookmarkEnd w:id="44"/>
      <w:r w:rsidR="00054784">
        <w:fldChar w:fldCharType="begin"/>
      </w:r>
      <w:r w:rsidR="00054784">
        <w:instrText xml:space="preserve"> TC "</w:instrText>
      </w:r>
      <w:bookmarkStart w:id="45" w:name="_Toc211845547"/>
      <w:r w:rsidR="00054784" w:rsidRPr="001745E3">
        <w:instrText>1.3 Statement of the Problem</w:instrText>
      </w:r>
      <w:bookmarkEnd w:id="45"/>
      <w:r w:rsidR="00054784">
        <w:instrText xml:space="preserve">" \f C \l "1" </w:instrText>
      </w:r>
      <w:r w:rsidR="00054784">
        <w:fldChar w:fldCharType="end"/>
      </w:r>
    </w:p>
    <w:p w:rsidR="005E43ED" w:rsidRPr="006C428E" w:rsidRDefault="009407B0" w:rsidP="006C428E">
      <w:pPr>
        <w:spacing w:after="0" w:line="480" w:lineRule="auto"/>
        <w:rPr>
          <w:rFonts w:cs="Times New Roman"/>
          <w:szCs w:val="24"/>
        </w:rPr>
      </w:pPr>
      <w:r w:rsidRPr="006C428E">
        <w:rPr>
          <w:rFonts w:cs="Times New Roman"/>
          <w:szCs w:val="24"/>
        </w:rPr>
        <w:t>The National Social Security Fund (NSSF) plays a crucial role in Tanzania’s socio-economic system by providing social protection to private-sector employees and informal workers. To effectively fulfill this mandate, the institution depends on a skilled, ethical, and motivated workforce capable of ensuring efficient service delivery. However, in recent years, NSSF has faced persistent challenges, including inefficiencies in service delivery, unethical practices, and low employee motivation</w:t>
      </w:r>
      <w:r w:rsidR="001E50DC">
        <w:rPr>
          <w:rFonts w:cs="Times New Roman"/>
          <w:szCs w:val="24"/>
        </w:rPr>
        <w:t xml:space="preserve"> </w:t>
      </w:r>
      <w:r w:rsidRPr="006C428E">
        <w:rPr>
          <w:rFonts w:cs="Times New Roman"/>
          <w:szCs w:val="24"/>
        </w:rPr>
        <w:t>factors that collectively undermine its operational performance and public credibility</w:t>
      </w:r>
      <w:r w:rsidR="005E43ED" w:rsidRPr="006C428E">
        <w:rPr>
          <w:rFonts w:cs="Times New Roman"/>
          <w:szCs w:val="24"/>
        </w:rPr>
        <w:t xml:space="preserve"> </w:t>
      </w:r>
      <w:sdt>
        <w:sdtPr>
          <w:rPr>
            <w:rFonts w:cs="Times New Roman"/>
            <w:szCs w:val="24"/>
          </w:rPr>
          <w:id w:val="2050096340"/>
          <w:citation/>
        </w:sdtPr>
        <w:sdtEndPr/>
        <w:sdtContent>
          <w:r w:rsidR="00F6704E" w:rsidRPr="006C428E">
            <w:rPr>
              <w:rFonts w:cs="Times New Roman"/>
              <w:szCs w:val="24"/>
            </w:rPr>
            <w:fldChar w:fldCharType="begin"/>
          </w:r>
          <w:r w:rsidR="00F6704E" w:rsidRPr="006C428E">
            <w:rPr>
              <w:rFonts w:cs="Times New Roman"/>
              <w:szCs w:val="24"/>
            </w:rPr>
            <w:instrText xml:space="preserve"> CITATION Pes \l 1033  \m Gum18 \m Sen21</w:instrText>
          </w:r>
          <w:r w:rsidR="00F6704E" w:rsidRPr="006C428E">
            <w:rPr>
              <w:rFonts w:cs="Times New Roman"/>
              <w:szCs w:val="24"/>
            </w:rPr>
            <w:fldChar w:fldCharType="separate"/>
          </w:r>
          <w:r w:rsidR="00F6704E" w:rsidRPr="006C428E">
            <w:rPr>
              <w:rFonts w:cs="Times New Roman"/>
              <w:noProof/>
              <w:szCs w:val="24"/>
            </w:rPr>
            <w:t>(Pessa, 2023; Gumbo, 2018; Senkoro, 2021)</w:t>
          </w:r>
          <w:r w:rsidR="00F6704E" w:rsidRPr="006C428E">
            <w:rPr>
              <w:rFonts w:cs="Times New Roman"/>
              <w:szCs w:val="24"/>
            </w:rPr>
            <w:fldChar w:fldCharType="end"/>
          </w:r>
        </w:sdtContent>
      </w:sdt>
      <w:r w:rsidR="005E43ED" w:rsidRPr="006C428E">
        <w:rPr>
          <w:rFonts w:cs="Times New Roman"/>
          <w:szCs w:val="24"/>
        </w:rPr>
        <w:t>.</w:t>
      </w:r>
    </w:p>
    <w:p w:rsidR="001E50DC" w:rsidRDefault="001E50DC" w:rsidP="006C428E">
      <w:pPr>
        <w:spacing w:after="0" w:line="480" w:lineRule="auto"/>
        <w:rPr>
          <w:rFonts w:cs="Times New Roman"/>
          <w:szCs w:val="24"/>
        </w:rPr>
      </w:pPr>
    </w:p>
    <w:p w:rsidR="005E43ED" w:rsidRPr="006C428E" w:rsidRDefault="009407B0" w:rsidP="006C428E">
      <w:pPr>
        <w:spacing w:after="0" w:line="480" w:lineRule="auto"/>
        <w:rPr>
          <w:rFonts w:cs="Times New Roman"/>
          <w:szCs w:val="24"/>
        </w:rPr>
      </w:pPr>
      <w:r w:rsidRPr="006C428E">
        <w:rPr>
          <w:rFonts w:cs="Times New Roman"/>
          <w:szCs w:val="24"/>
        </w:rPr>
        <w:t>Inefficiencies in service delivery remain a key concern, manifested through delays in processing and disbursing member benefits. Retirees and other beneficiaries often experience prolonged waiting periods caused by procedural bottlenecks, errors, and limited employee competencies</w:t>
      </w:r>
      <w:r w:rsidR="005E43ED" w:rsidRPr="006C428E">
        <w:rPr>
          <w:rFonts w:cs="Times New Roman"/>
          <w:szCs w:val="24"/>
        </w:rPr>
        <w:t xml:space="preserve"> </w:t>
      </w:r>
      <w:sdt>
        <w:sdtPr>
          <w:rPr>
            <w:rFonts w:cs="Times New Roman"/>
            <w:szCs w:val="24"/>
          </w:rPr>
          <w:id w:val="-1083370885"/>
          <w:citation/>
        </w:sdtPr>
        <w:sdtEndPr/>
        <w:sdtContent>
          <w:r w:rsidR="00F6704E" w:rsidRPr="006C428E">
            <w:rPr>
              <w:rFonts w:cs="Times New Roman"/>
              <w:szCs w:val="24"/>
            </w:rPr>
            <w:fldChar w:fldCharType="begin"/>
          </w:r>
          <w:r w:rsidR="00F6704E" w:rsidRPr="006C428E">
            <w:rPr>
              <w:rFonts w:cs="Times New Roman"/>
              <w:szCs w:val="24"/>
            </w:rPr>
            <w:instrText xml:space="preserve"> CITATION Cha24 \l 1033 </w:instrText>
          </w:r>
          <w:r w:rsidR="00F6704E" w:rsidRPr="006C428E">
            <w:rPr>
              <w:rFonts w:cs="Times New Roman"/>
              <w:szCs w:val="24"/>
            </w:rPr>
            <w:fldChar w:fldCharType="separate"/>
          </w:r>
          <w:r w:rsidR="00F6704E" w:rsidRPr="006C428E">
            <w:rPr>
              <w:rFonts w:cs="Times New Roman"/>
              <w:noProof/>
              <w:szCs w:val="24"/>
            </w:rPr>
            <w:t>(Chao &amp; Mhango, 2024)</w:t>
          </w:r>
          <w:r w:rsidR="00F6704E" w:rsidRPr="006C428E">
            <w:rPr>
              <w:rFonts w:cs="Times New Roman"/>
              <w:szCs w:val="24"/>
            </w:rPr>
            <w:fldChar w:fldCharType="end"/>
          </w:r>
        </w:sdtContent>
      </w:sdt>
      <w:r w:rsidR="005E43ED" w:rsidRPr="006C428E">
        <w:rPr>
          <w:rFonts w:cs="Times New Roman"/>
          <w:szCs w:val="24"/>
        </w:rPr>
        <w:t xml:space="preserve">. </w:t>
      </w:r>
      <w:r w:rsidRPr="006C428E">
        <w:rPr>
          <w:rFonts w:cs="Times New Roman"/>
          <w:szCs w:val="24"/>
        </w:rPr>
        <w:t>These inefficiencies not only diminish public confidence but also erode the institution’s reputation for reliability. Furthermore, ethical lapses</w:t>
      </w:r>
      <w:r w:rsidR="00A92387">
        <w:rPr>
          <w:rFonts w:cs="Times New Roman"/>
          <w:szCs w:val="24"/>
        </w:rPr>
        <w:t xml:space="preserve"> </w:t>
      </w:r>
      <w:r w:rsidRPr="006C428E">
        <w:rPr>
          <w:rFonts w:cs="Times New Roman"/>
          <w:szCs w:val="24"/>
        </w:rPr>
        <w:t>such as corruption, mismanagement, and fraud</w:t>
      </w:r>
      <w:r w:rsidR="00A92387">
        <w:rPr>
          <w:rFonts w:cs="Times New Roman"/>
          <w:szCs w:val="24"/>
        </w:rPr>
        <w:t xml:space="preserve"> </w:t>
      </w:r>
      <w:r w:rsidRPr="006C428E">
        <w:rPr>
          <w:rFonts w:cs="Times New Roman"/>
          <w:szCs w:val="24"/>
        </w:rPr>
        <w:t>have compounded operational challenges</w:t>
      </w:r>
      <w:r w:rsidR="005E43ED" w:rsidRPr="006C428E">
        <w:rPr>
          <w:rFonts w:cs="Times New Roman"/>
          <w:szCs w:val="24"/>
        </w:rPr>
        <w:t xml:space="preserve">. Reports indicate a 20% rise in fraud cases </w:t>
      </w:r>
      <w:r w:rsidRPr="006C428E">
        <w:rPr>
          <w:rFonts w:cs="Times New Roman"/>
          <w:szCs w:val="24"/>
        </w:rPr>
        <w:t xml:space="preserve">in the Tanzanian public sector </w:t>
      </w:r>
      <w:r w:rsidR="005E43ED" w:rsidRPr="006C428E">
        <w:rPr>
          <w:rFonts w:cs="Times New Roman"/>
          <w:szCs w:val="24"/>
        </w:rPr>
        <w:t xml:space="preserve">over recent years, further straining NSSF’s credibility </w:t>
      </w:r>
      <w:r w:rsidRPr="006C428E">
        <w:rPr>
          <w:rFonts w:cs="Times New Roman"/>
          <w:szCs w:val="24"/>
        </w:rPr>
        <w:t xml:space="preserve">and other public institutions in general </w:t>
      </w:r>
      <w:r w:rsidR="005E43ED" w:rsidRPr="006C428E">
        <w:rPr>
          <w:rFonts w:cs="Times New Roman"/>
          <w:szCs w:val="24"/>
        </w:rPr>
        <w:t>(Transparency International, 2022).</w:t>
      </w:r>
      <w:r w:rsidR="001E50DC">
        <w:rPr>
          <w:rFonts w:cs="Times New Roman"/>
          <w:szCs w:val="24"/>
        </w:rPr>
        <w:t xml:space="preserve"> </w:t>
      </w:r>
      <w:r w:rsidRPr="006C428E">
        <w:rPr>
          <w:rFonts w:cs="Times New Roman"/>
          <w:szCs w:val="24"/>
        </w:rPr>
        <w:t>Equally concerning is the issue of low employee motivation, largely attributed to inadequate and inconsistent training opportunities. Studies have shown that insufficient training negatively affects employee performance, resulting in job dissatisfaction, low productivity, and high turnover</w:t>
      </w:r>
      <w:r w:rsidR="005E43ED" w:rsidRPr="006C428E">
        <w:rPr>
          <w:rFonts w:cs="Times New Roman"/>
          <w:szCs w:val="24"/>
        </w:rPr>
        <w:t xml:space="preserve">. For example, </w:t>
      </w:r>
      <w:proofErr w:type="spellStart"/>
      <w:r w:rsidR="005E43ED" w:rsidRPr="006C428E">
        <w:rPr>
          <w:rFonts w:cs="Times New Roman"/>
          <w:szCs w:val="24"/>
        </w:rPr>
        <w:t>Onyango</w:t>
      </w:r>
      <w:proofErr w:type="spellEnd"/>
      <w:r w:rsidR="005E43ED" w:rsidRPr="006C428E">
        <w:rPr>
          <w:rFonts w:cs="Times New Roman"/>
          <w:szCs w:val="24"/>
        </w:rPr>
        <w:t xml:space="preserve"> and </w:t>
      </w:r>
      <w:proofErr w:type="spellStart"/>
      <w:r w:rsidR="005E43ED" w:rsidRPr="006C428E">
        <w:rPr>
          <w:rFonts w:cs="Times New Roman"/>
          <w:szCs w:val="24"/>
        </w:rPr>
        <w:t>Wanyoike</w:t>
      </w:r>
      <w:proofErr w:type="spellEnd"/>
      <w:r w:rsidR="005E43ED" w:rsidRPr="006C428E">
        <w:rPr>
          <w:rFonts w:cs="Times New Roman"/>
          <w:szCs w:val="24"/>
        </w:rPr>
        <w:t xml:space="preserve"> (2020) found that public sector employees in Kenya who underwent regular training reported higher motivation and improved performance. While similar studies in Tanzania are limited, anecdotal evidence suggests a comparable situation at NSSF </w:t>
      </w:r>
      <w:sdt>
        <w:sdtPr>
          <w:rPr>
            <w:rFonts w:cs="Times New Roman"/>
            <w:szCs w:val="24"/>
          </w:rPr>
          <w:id w:val="1153262005"/>
          <w:citation/>
        </w:sdtPr>
        <w:sdtEndPr/>
        <w:sdtContent>
          <w:r w:rsidR="00F6704E" w:rsidRPr="006C428E">
            <w:rPr>
              <w:rFonts w:cs="Times New Roman"/>
              <w:szCs w:val="24"/>
            </w:rPr>
            <w:fldChar w:fldCharType="begin"/>
          </w:r>
          <w:r w:rsidR="00F6704E" w:rsidRPr="006C428E">
            <w:rPr>
              <w:rFonts w:cs="Times New Roman"/>
              <w:szCs w:val="24"/>
            </w:rPr>
            <w:instrText xml:space="preserve"> CITATION Sen21 \l 1033 </w:instrText>
          </w:r>
          <w:r w:rsidR="00F6704E" w:rsidRPr="006C428E">
            <w:rPr>
              <w:rFonts w:cs="Times New Roman"/>
              <w:szCs w:val="24"/>
            </w:rPr>
            <w:fldChar w:fldCharType="separate"/>
          </w:r>
          <w:r w:rsidR="00F6704E" w:rsidRPr="006C428E">
            <w:rPr>
              <w:rFonts w:cs="Times New Roman"/>
              <w:noProof/>
              <w:szCs w:val="24"/>
            </w:rPr>
            <w:t>(Senkoro, 2021)</w:t>
          </w:r>
          <w:r w:rsidR="00F6704E" w:rsidRPr="006C428E">
            <w:rPr>
              <w:rFonts w:cs="Times New Roman"/>
              <w:szCs w:val="24"/>
            </w:rPr>
            <w:fldChar w:fldCharType="end"/>
          </w:r>
        </w:sdtContent>
      </w:sdt>
      <w:r w:rsidR="005E43ED" w:rsidRPr="006C428E">
        <w:rPr>
          <w:rFonts w:cs="Times New Roman"/>
          <w:szCs w:val="24"/>
        </w:rPr>
        <w:t>.</w:t>
      </w:r>
    </w:p>
    <w:p w:rsidR="001E50DC" w:rsidRDefault="001E50DC" w:rsidP="006C428E">
      <w:pPr>
        <w:spacing w:after="0" w:line="480" w:lineRule="auto"/>
        <w:rPr>
          <w:rFonts w:cs="Times New Roman"/>
          <w:szCs w:val="24"/>
        </w:rPr>
      </w:pPr>
    </w:p>
    <w:p w:rsidR="009407B0" w:rsidRPr="006C428E" w:rsidRDefault="009407B0" w:rsidP="006C428E">
      <w:pPr>
        <w:spacing w:after="0" w:line="480" w:lineRule="auto"/>
        <w:rPr>
          <w:rFonts w:cs="Times New Roman"/>
          <w:szCs w:val="24"/>
        </w:rPr>
      </w:pPr>
      <w:r w:rsidRPr="006C428E">
        <w:rPr>
          <w:rFonts w:cs="Times New Roman"/>
          <w:szCs w:val="24"/>
        </w:rPr>
        <w:t>Despite NSSF’s efforts to implement various training and development programs</w:t>
      </w:r>
      <w:r w:rsidR="00921015" w:rsidRPr="006C428E">
        <w:rPr>
          <w:rFonts w:cs="Times New Roman"/>
          <w:szCs w:val="24"/>
        </w:rPr>
        <w:t xml:space="preserve"> </w:t>
      </w:r>
      <w:sdt>
        <w:sdtPr>
          <w:rPr>
            <w:rFonts w:cs="Times New Roman"/>
            <w:szCs w:val="24"/>
          </w:rPr>
          <w:id w:val="-356041403"/>
          <w:citation/>
        </w:sdtPr>
        <w:sdtEndPr/>
        <w:sdtContent>
          <w:r w:rsidR="00921015" w:rsidRPr="006C428E">
            <w:rPr>
              <w:rFonts w:cs="Times New Roman"/>
              <w:szCs w:val="24"/>
            </w:rPr>
            <w:fldChar w:fldCharType="begin"/>
          </w:r>
          <w:r w:rsidR="00921015" w:rsidRPr="006C428E">
            <w:rPr>
              <w:rFonts w:cs="Times New Roman"/>
              <w:szCs w:val="24"/>
            </w:rPr>
            <w:instrText xml:space="preserve"> CITATION NSS20 \l 1033 </w:instrText>
          </w:r>
          <w:r w:rsidR="00921015" w:rsidRPr="006C428E">
            <w:rPr>
              <w:rFonts w:cs="Times New Roman"/>
              <w:szCs w:val="24"/>
            </w:rPr>
            <w:fldChar w:fldCharType="separate"/>
          </w:r>
          <w:r w:rsidR="00921015" w:rsidRPr="006C428E">
            <w:rPr>
              <w:rFonts w:cs="Times New Roman"/>
              <w:noProof/>
              <w:szCs w:val="24"/>
            </w:rPr>
            <w:t>(NSSF, 2020)</w:t>
          </w:r>
          <w:r w:rsidR="00921015" w:rsidRPr="006C428E">
            <w:rPr>
              <w:rFonts w:cs="Times New Roman"/>
              <w:szCs w:val="24"/>
            </w:rPr>
            <w:fldChar w:fldCharType="end"/>
          </w:r>
        </w:sdtContent>
      </w:sdt>
      <w:r w:rsidRPr="006C428E">
        <w:rPr>
          <w:rFonts w:cs="Times New Roman"/>
          <w:szCs w:val="24"/>
        </w:rPr>
        <w:t xml:space="preserve">, the persistence of inefficiencies, unethical practices, and low motivation suggests that these initiatives may not be achieving their intended outcomes. More critically, little is known about how the </w:t>
      </w:r>
      <w:r w:rsidRPr="006C428E">
        <w:rPr>
          <w:rFonts w:cs="Times New Roman"/>
          <w:bCs/>
          <w:szCs w:val="24"/>
        </w:rPr>
        <w:t>specific dimensions of training</w:t>
      </w:r>
      <w:r w:rsidR="00A92387">
        <w:rPr>
          <w:rFonts w:cs="Times New Roman"/>
          <w:bCs/>
          <w:szCs w:val="24"/>
        </w:rPr>
        <w:t xml:space="preserve"> </w:t>
      </w:r>
      <w:r w:rsidRPr="006C428E">
        <w:rPr>
          <w:rFonts w:cs="Times New Roman"/>
          <w:bCs/>
          <w:szCs w:val="24"/>
        </w:rPr>
        <w:t>such as the processes, methods, and resources employed</w:t>
      </w:r>
      <w:r w:rsidR="001E50DC">
        <w:rPr>
          <w:rFonts w:cs="Times New Roman"/>
          <w:bCs/>
          <w:szCs w:val="24"/>
        </w:rPr>
        <w:t xml:space="preserve"> </w:t>
      </w:r>
      <w:r w:rsidRPr="006C428E">
        <w:rPr>
          <w:rFonts w:cs="Times New Roman"/>
          <w:bCs/>
          <w:szCs w:val="24"/>
        </w:rPr>
        <w:t>contribute to employee performance</w:t>
      </w:r>
      <w:r w:rsidRPr="006C428E">
        <w:rPr>
          <w:rFonts w:cs="Times New Roman"/>
          <w:szCs w:val="24"/>
        </w:rPr>
        <w:t xml:space="preserve"> within NSSF. This gap limits the organization’s ability to design and implement training strategies that effectively enhance productivity, ethical conduct, and service quality.</w:t>
      </w:r>
    </w:p>
    <w:p w:rsidR="001E50DC" w:rsidRDefault="001E50DC" w:rsidP="006C428E">
      <w:pPr>
        <w:spacing w:after="0" w:line="480" w:lineRule="auto"/>
        <w:rPr>
          <w:rFonts w:cs="Times New Roman"/>
          <w:szCs w:val="24"/>
        </w:rPr>
      </w:pPr>
    </w:p>
    <w:p w:rsidR="00CB58D0" w:rsidRPr="006C428E" w:rsidRDefault="009407B0" w:rsidP="006C428E">
      <w:pPr>
        <w:spacing w:after="0" w:line="480" w:lineRule="auto"/>
        <w:rPr>
          <w:rFonts w:cs="Times New Roman"/>
          <w:szCs w:val="24"/>
        </w:rPr>
      </w:pPr>
      <w:r w:rsidRPr="006C428E">
        <w:rPr>
          <w:rFonts w:cs="Times New Roman"/>
          <w:szCs w:val="24"/>
        </w:rPr>
        <w:t>Therefore, this study seeks to fill this gap by examining the effectiveness of NSSF’s training and development programs in improving employee performance. By focusing on training processes, methods, and resources, the study aims to generate empirical evidence that can inform more effective human resource development practices and strengthen performance within Tanzania’s social security sector</w:t>
      </w:r>
      <w:r w:rsidR="005E43ED" w:rsidRPr="006C428E">
        <w:rPr>
          <w:rFonts w:cs="Times New Roman"/>
          <w:szCs w:val="24"/>
        </w:rPr>
        <w:t xml:space="preserve">. </w:t>
      </w:r>
      <w:r w:rsidR="00D26C9D" w:rsidRPr="006C428E">
        <w:rPr>
          <w:rFonts w:cs="Times New Roman"/>
          <w:szCs w:val="24"/>
        </w:rPr>
        <w:t xml:space="preserve"> </w:t>
      </w:r>
    </w:p>
    <w:p w:rsidR="00921015" w:rsidRPr="006C428E" w:rsidRDefault="00921015" w:rsidP="006C428E">
      <w:pPr>
        <w:spacing w:after="0" w:line="480" w:lineRule="auto"/>
        <w:rPr>
          <w:rFonts w:cs="Times New Roman"/>
          <w:szCs w:val="24"/>
        </w:rPr>
      </w:pPr>
    </w:p>
    <w:p w:rsidR="00921015" w:rsidRPr="006C428E" w:rsidRDefault="00921015" w:rsidP="006C428E">
      <w:pPr>
        <w:spacing w:after="0" w:line="480" w:lineRule="auto"/>
        <w:rPr>
          <w:rFonts w:cs="Times New Roman"/>
          <w:szCs w:val="24"/>
        </w:rPr>
      </w:pPr>
    </w:p>
    <w:p w:rsidR="00862957" w:rsidRPr="006C428E" w:rsidRDefault="00862957" w:rsidP="00A92387">
      <w:pPr>
        <w:pStyle w:val="Heading2"/>
        <w:numPr>
          <w:ilvl w:val="1"/>
          <w:numId w:val="8"/>
        </w:numPr>
        <w:tabs>
          <w:tab w:val="left" w:pos="426"/>
        </w:tabs>
        <w:spacing w:after="0" w:line="480" w:lineRule="auto"/>
        <w:ind w:left="0" w:firstLine="0"/>
      </w:pPr>
      <w:bookmarkStart w:id="46" w:name="_Toc184910807"/>
      <w:r w:rsidRPr="006C428E">
        <w:t>Objective of the Study</w:t>
      </w:r>
      <w:bookmarkEnd w:id="46"/>
      <w:r w:rsidR="00A92387">
        <w:fldChar w:fldCharType="begin"/>
      </w:r>
      <w:r w:rsidR="00A92387">
        <w:instrText xml:space="preserve"> TC "</w:instrText>
      </w:r>
      <w:bookmarkStart w:id="47" w:name="_Toc211845548"/>
      <w:r w:rsidR="00A92387" w:rsidRPr="00126ADA">
        <w:instrText>1.4 Objective of the Study</w:instrText>
      </w:r>
      <w:bookmarkEnd w:id="47"/>
      <w:r w:rsidR="00A92387">
        <w:instrText xml:space="preserve">" \f C \l "1" </w:instrText>
      </w:r>
      <w:r w:rsidR="00A92387">
        <w:fldChar w:fldCharType="end"/>
      </w:r>
    </w:p>
    <w:p w:rsidR="00D26C9D" w:rsidRPr="006C428E" w:rsidRDefault="00D26C9D" w:rsidP="006C428E">
      <w:pPr>
        <w:pStyle w:val="Heading3"/>
        <w:numPr>
          <w:ilvl w:val="2"/>
          <w:numId w:val="8"/>
        </w:numPr>
        <w:spacing w:line="480" w:lineRule="auto"/>
        <w:ind w:left="0" w:firstLine="0"/>
      </w:pPr>
      <w:bookmarkStart w:id="48" w:name="_Toc184910808"/>
      <w:bookmarkStart w:id="49" w:name="_Hlk170910332"/>
      <w:r w:rsidRPr="006C428E">
        <w:t>General Research Objectives</w:t>
      </w:r>
      <w:bookmarkEnd w:id="48"/>
      <w:r w:rsidR="00A92387">
        <w:fldChar w:fldCharType="begin"/>
      </w:r>
      <w:r w:rsidR="00A92387">
        <w:instrText xml:space="preserve"> TC "</w:instrText>
      </w:r>
      <w:bookmarkStart w:id="50" w:name="_Toc211845549"/>
      <w:r w:rsidR="00A92387" w:rsidRPr="00A0567A">
        <w:instrText>1.4.1 General Research Objectives</w:instrText>
      </w:r>
      <w:bookmarkEnd w:id="50"/>
      <w:r w:rsidR="00A92387">
        <w:instrText xml:space="preserve">" \f C \l "1" </w:instrText>
      </w:r>
      <w:r w:rsidR="00A92387">
        <w:fldChar w:fldCharType="end"/>
      </w:r>
    </w:p>
    <w:p w:rsidR="00560666" w:rsidRDefault="00D26C9D" w:rsidP="006C428E">
      <w:pPr>
        <w:spacing w:after="0" w:line="480" w:lineRule="auto"/>
        <w:rPr>
          <w:rFonts w:cs="Times New Roman"/>
          <w:szCs w:val="24"/>
        </w:rPr>
      </w:pPr>
      <w:r w:rsidRPr="006C428E">
        <w:rPr>
          <w:rFonts w:cs="Times New Roman"/>
          <w:szCs w:val="24"/>
        </w:rPr>
        <w:t xml:space="preserve">The general objective of this study </w:t>
      </w:r>
      <w:bookmarkStart w:id="51" w:name="_Hlk158554466"/>
      <w:bookmarkStart w:id="52" w:name="_Hlk160679622"/>
      <w:r w:rsidRPr="006C428E">
        <w:rPr>
          <w:rFonts w:cs="Times New Roman"/>
          <w:szCs w:val="24"/>
        </w:rPr>
        <w:t xml:space="preserve">is </w:t>
      </w:r>
      <w:bookmarkStart w:id="53" w:name="_Hlk158352508"/>
      <w:bookmarkStart w:id="54" w:name="_Hlk170915163"/>
      <w:r w:rsidRPr="006C428E">
        <w:rPr>
          <w:rFonts w:cs="Times New Roman"/>
          <w:szCs w:val="24"/>
        </w:rPr>
        <w:t xml:space="preserve">to assess the impact of training and development on employee performance </w:t>
      </w:r>
      <w:bookmarkEnd w:id="51"/>
      <w:bookmarkEnd w:id="53"/>
      <w:r w:rsidRPr="006C428E">
        <w:rPr>
          <w:rFonts w:cs="Times New Roman"/>
          <w:szCs w:val="24"/>
        </w:rPr>
        <w:t>in the National Social Security Fund (NSSF) in Tanzania.</w:t>
      </w:r>
      <w:bookmarkEnd w:id="54"/>
    </w:p>
    <w:p w:rsidR="001E50DC" w:rsidRPr="006C428E" w:rsidRDefault="001E50DC" w:rsidP="006C428E">
      <w:pPr>
        <w:spacing w:after="0" w:line="480" w:lineRule="auto"/>
        <w:rPr>
          <w:rFonts w:cs="Times New Roman"/>
          <w:szCs w:val="24"/>
        </w:rPr>
      </w:pPr>
    </w:p>
    <w:p w:rsidR="00D26C9D" w:rsidRPr="006C428E" w:rsidRDefault="00D26C9D" w:rsidP="006C428E">
      <w:pPr>
        <w:pStyle w:val="Heading3"/>
        <w:numPr>
          <w:ilvl w:val="2"/>
          <w:numId w:val="8"/>
        </w:numPr>
        <w:spacing w:line="480" w:lineRule="auto"/>
        <w:ind w:left="0" w:firstLine="0"/>
      </w:pPr>
      <w:bookmarkStart w:id="55" w:name="_Toc184910809"/>
      <w:bookmarkEnd w:id="52"/>
      <w:r w:rsidRPr="006C428E">
        <w:t>Specific Research Objectives</w:t>
      </w:r>
      <w:bookmarkEnd w:id="55"/>
      <w:r w:rsidR="00A92387">
        <w:fldChar w:fldCharType="begin"/>
      </w:r>
      <w:r w:rsidR="00A92387">
        <w:instrText xml:space="preserve"> TC "</w:instrText>
      </w:r>
      <w:bookmarkStart w:id="56" w:name="_Toc211845550"/>
      <w:r w:rsidR="00A92387" w:rsidRPr="009B641C">
        <w:instrText>1.4.2 Specific Research Objectives</w:instrText>
      </w:r>
      <w:bookmarkEnd w:id="56"/>
      <w:r w:rsidR="00A92387">
        <w:instrText xml:space="preserve">" \f C \l "1" </w:instrText>
      </w:r>
      <w:r w:rsidR="00A92387">
        <w:fldChar w:fldCharType="end"/>
      </w:r>
    </w:p>
    <w:p w:rsidR="00D26C9D" w:rsidRPr="006C428E" w:rsidRDefault="00D26C9D" w:rsidP="001E50DC">
      <w:pPr>
        <w:numPr>
          <w:ilvl w:val="0"/>
          <w:numId w:val="1"/>
        </w:numPr>
        <w:spacing w:after="0" w:line="480" w:lineRule="auto"/>
        <w:ind w:left="426" w:hanging="142"/>
        <w:rPr>
          <w:rFonts w:cs="Times New Roman"/>
          <w:szCs w:val="24"/>
        </w:rPr>
      </w:pPr>
      <w:bookmarkStart w:id="57" w:name="_Hlk170914907"/>
      <w:bookmarkStart w:id="58" w:name="_Hlk170926115"/>
      <w:bookmarkEnd w:id="49"/>
      <w:r w:rsidRPr="006C428E">
        <w:rPr>
          <w:rFonts w:cs="Times New Roman"/>
          <w:szCs w:val="24"/>
        </w:rPr>
        <w:t xml:space="preserve">Assess the </w:t>
      </w:r>
      <w:r w:rsidR="005F6176" w:rsidRPr="006C428E">
        <w:rPr>
          <w:rFonts w:cs="Times New Roman"/>
          <w:szCs w:val="24"/>
        </w:rPr>
        <w:t>effect</w:t>
      </w:r>
      <w:r w:rsidRPr="006C428E">
        <w:rPr>
          <w:rFonts w:cs="Times New Roman"/>
          <w:szCs w:val="24"/>
        </w:rPr>
        <w:t xml:space="preserve"> of </w:t>
      </w:r>
      <w:r w:rsidR="00DD4F07" w:rsidRPr="006C428E">
        <w:rPr>
          <w:rFonts w:cs="Times New Roman"/>
          <w:szCs w:val="24"/>
        </w:rPr>
        <w:t>training</w:t>
      </w:r>
      <w:r w:rsidR="00B876AB" w:rsidRPr="006C428E">
        <w:rPr>
          <w:rFonts w:cs="Times New Roman"/>
          <w:szCs w:val="24"/>
        </w:rPr>
        <w:t xml:space="preserve"> </w:t>
      </w:r>
      <w:r w:rsidR="00DD4F07" w:rsidRPr="006C428E">
        <w:rPr>
          <w:rFonts w:cs="Times New Roman"/>
          <w:szCs w:val="24"/>
        </w:rPr>
        <w:t>process</w:t>
      </w:r>
      <w:r w:rsidR="00B876AB" w:rsidRPr="006C428E">
        <w:rPr>
          <w:rFonts w:cs="Times New Roman"/>
          <w:szCs w:val="24"/>
        </w:rPr>
        <w:t>es</w:t>
      </w:r>
      <w:r w:rsidR="00DD4F07" w:rsidRPr="006C428E">
        <w:rPr>
          <w:rFonts w:cs="Times New Roman"/>
          <w:szCs w:val="24"/>
        </w:rPr>
        <w:t xml:space="preserve"> </w:t>
      </w:r>
      <w:r w:rsidR="005F6176" w:rsidRPr="006C428E">
        <w:rPr>
          <w:rFonts w:cs="Times New Roman"/>
          <w:szCs w:val="24"/>
        </w:rPr>
        <w:t xml:space="preserve">used </w:t>
      </w:r>
      <w:r w:rsidR="00DD4F07" w:rsidRPr="006C428E">
        <w:rPr>
          <w:rFonts w:cs="Times New Roman"/>
          <w:szCs w:val="24"/>
        </w:rPr>
        <w:t>o</w:t>
      </w:r>
      <w:r w:rsidR="00B876AB" w:rsidRPr="006C428E">
        <w:rPr>
          <w:rFonts w:cs="Times New Roman"/>
          <w:szCs w:val="24"/>
        </w:rPr>
        <w:t xml:space="preserve">n </w:t>
      </w:r>
      <w:r w:rsidR="005F6176" w:rsidRPr="006C428E">
        <w:rPr>
          <w:rFonts w:cs="Times New Roman"/>
          <w:szCs w:val="24"/>
        </w:rPr>
        <w:t xml:space="preserve">the </w:t>
      </w:r>
      <w:r w:rsidR="00B876AB" w:rsidRPr="006C428E">
        <w:rPr>
          <w:rFonts w:cs="Times New Roman"/>
          <w:szCs w:val="24"/>
        </w:rPr>
        <w:t>performance of NSSF employees</w:t>
      </w:r>
      <w:r w:rsidR="00DD4F07" w:rsidRPr="006C428E">
        <w:rPr>
          <w:rFonts w:cs="Times New Roman"/>
          <w:szCs w:val="24"/>
        </w:rPr>
        <w:t>.</w:t>
      </w:r>
    </w:p>
    <w:p w:rsidR="00D26C9D" w:rsidRPr="006C428E" w:rsidRDefault="00D26C9D" w:rsidP="001E50DC">
      <w:pPr>
        <w:numPr>
          <w:ilvl w:val="0"/>
          <w:numId w:val="1"/>
        </w:numPr>
        <w:spacing w:after="0" w:line="480" w:lineRule="auto"/>
        <w:ind w:left="426" w:hanging="142"/>
        <w:rPr>
          <w:rFonts w:cs="Times New Roman"/>
          <w:szCs w:val="24"/>
        </w:rPr>
      </w:pPr>
      <w:r w:rsidRPr="006C428E">
        <w:rPr>
          <w:rFonts w:cs="Times New Roman"/>
          <w:szCs w:val="24"/>
        </w:rPr>
        <w:t xml:space="preserve">Evaluate the </w:t>
      </w:r>
      <w:r w:rsidR="00DD4F07" w:rsidRPr="006C428E">
        <w:rPr>
          <w:rFonts w:cs="Times New Roman"/>
          <w:szCs w:val="24"/>
        </w:rPr>
        <w:t>effect of training</w:t>
      </w:r>
      <w:r w:rsidR="00B876AB" w:rsidRPr="006C428E">
        <w:rPr>
          <w:rFonts w:cs="Times New Roman"/>
          <w:szCs w:val="24"/>
        </w:rPr>
        <w:t xml:space="preserve"> </w:t>
      </w:r>
      <w:r w:rsidR="00DD4F07" w:rsidRPr="006C428E">
        <w:rPr>
          <w:rFonts w:cs="Times New Roman"/>
          <w:szCs w:val="24"/>
        </w:rPr>
        <w:t xml:space="preserve">methods </w:t>
      </w:r>
      <w:r w:rsidR="005F6176" w:rsidRPr="006C428E">
        <w:rPr>
          <w:rFonts w:cs="Times New Roman"/>
          <w:szCs w:val="24"/>
        </w:rPr>
        <w:t xml:space="preserve">used </w:t>
      </w:r>
      <w:r w:rsidR="00DD4F07" w:rsidRPr="006C428E">
        <w:rPr>
          <w:rFonts w:cs="Times New Roman"/>
          <w:szCs w:val="24"/>
        </w:rPr>
        <w:t xml:space="preserve">on the performance of NSSF </w:t>
      </w:r>
      <w:r w:rsidR="00B876AB" w:rsidRPr="006C428E">
        <w:rPr>
          <w:rFonts w:cs="Times New Roman"/>
          <w:szCs w:val="24"/>
        </w:rPr>
        <w:t>employees.</w:t>
      </w:r>
    </w:p>
    <w:p w:rsidR="001E50DC" w:rsidRDefault="00D26C9D" w:rsidP="001E50DC">
      <w:pPr>
        <w:numPr>
          <w:ilvl w:val="0"/>
          <w:numId w:val="1"/>
        </w:numPr>
        <w:spacing w:after="0" w:line="480" w:lineRule="auto"/>
        <w:ind w:left="426" w:hanging="142"/>
        <w:rPr>
          <w:rFonts w:cs="Times New Roman"/>
          <w:szCs w:val="24"/>
        </w:rPr>
      </w:pPr>
      <w:r w:rsidRPr="006C428E">
        <w:rPr>
          <w:rFonts w:cs="Times New Roman"/>
          <w:szCs w:val="24"/>
        </w:rPr>
        <w:t xml:space="preserve">Investigate the </w:t>
      </w:r>
      <w:bookmarkEnd w:id="57"/>
      <w:r w:rsidR="00DD4F07" w:rsidRPr="006C428E">
        <w:rPr>
          <w:rFonts w:cs="Times New Roman"/>
          <w:szCs w:val="24"/>
        </w:rPr>
        <w:t>effect of training</w:t>
      </w:r>
      <w:r w:rsidR="005F6176" w:rsidRPr="006C428E">
        <w:rPr>
          <w:rFonts w:cs="Times New Roman"/>
          <w:szCs w:val="24"/>
        </w:rPr>
        <w:t xml:space="preserve"> </w:t>
      </w:r>
      <w:r w:rsidR="001233E3" w:rsidRPr="006C428E">
        <w:rPr>
          <w:rFonts w:cs="Times New Roman"/>
          <w:szCs w:val="24"/>
        </w:rPr>
        <w:t>resources</w:t>
      </w:r>
      <w:r w:rsidR="00DD4F07" w:rsidRPr="006C428E">
        <w:rPr>
          <w:rFonts w:cs="Times New Roman"/>
          <w:szCs w:val="24"/>
        </w:rPr>
        <w:t xml:space="preserve"> </w:t>
      </w:r>
      <w:r w:rsidR="001233E3" w:rsidRPr="006C428E">
        <w:rPr>
          <w:rFonts w:cs="Times New Roman"/>
          <w:szCs w:val="24"/>
        </w:rPr>
        <w:t xml:space="preserve">used </w:t>
      </w:r>
      <w:r w:rsidR="00DD4F07" w:rsidRPr="006C428E">
        <w:rPr>
          <w:rFonts w:cs="Times New Roman"/>
          <w:szCs w:val="24"/>
        </w:rPr>
        <w:t>on th</w:t>
      </w:r>
      <w:r w:rsidR="005F6176" w:rsidRPr="006C428E">
        <w:rPr>
          <w:rFonts w:cs="Times New Roman"/>
          <w:szCs w:val="24"/>
        </w:rPr>
        <w:t>e performance of NSSF employees.</w:t>
      </w:r>
    </w:p>
    <w:p w:rsidR="001E50DC" w:rsidRPr="001E50DC" w:rsidRDefault="001E50DC" w:rsidP="001E50DC">
      <w:pPr>
        <w:spacing w:after="0" w:line="480" w:lineRule="auto"/>
        <w:rPr>
          <w:rFonts w:cs="Times New Roman"/>
          <w:szCs w:val="24"/>
        </w:rPr>
      </w:pPr>
    </w:p>
    <w:p w:rsidR="00862957" w:rsidRPr="006C428E" w:rsidRDefault="00862957" w:rsidP="00A92387">
      <w:pPr>
        <w:pStyle w:val="Heading2"/>
        <w:numPr>
          <w:ilvl w:val="1"/>
          <w:numId w:val="8"/>
        </w:numPr>
        <w:tabs>
          <w:tab w:val="left" w:pos="426"/>
        </w:tabs>
        <w:spacing w:after="0" w:line="480" w:lineRule="auto"/>
        <w:ind w:left="0" w:firstLine="0"/>
      </w:pPr>
      <w:bookmarkStart w:id="59" w:name="_Toc184910810"/>
      <w:bookmarkEnd w:id="58"/>
      <w:r w:rsidRPr="006C428E">
        <w:t>Research Questions</w:t>
      </w:r>
      <w:bookmarkEnd w:id="59"/>
      <w:r w:rsidR="00A92387">
        <w:fldChar w:fldCharType="begin"/>
      </w:r>
      <w:r w:rsidR="00A92387">
        <w:instrText xml:space="preserve"> TC "</w:instrText>
      </w:r>
      <w:bookmarkStart w:id="60" w:name="_Toc211845551"/>
      <w:r w:rsidR="00A92387" w:rsidRPr="007E42C9">
        <w:instrText>1.5 Research Questions</w:instrText>
      </w:r>
      <w:bookmarkEnd w:id="60"/>
      <w:r w:rsidR="00A92387">
        <w:instrText xml:space="preserve">" \f C \l "1" </w:instrText>
      </w:r>
      <w:r w:rsidR="00A92387">
        <w:fldChar w:fldCharType="end"/>
      </w:r>
      <w:r w:rsidR="004D6E23" w:rsidRPr="006C428E">
        <w:t xml:space="preserve"> </w:t>
      </w:r>
    </w:p>
    <w:p w:rsidR="00D26C9D" w:rsidRPr="006C428E" w:rsidRDefault="00D26C9D" w:rsidP="006C428E">
      <w:pPr>
        <w:pStyle w:val="Heading3"/>
        <w:numPr>
          <w:ilvl w:val="2"/>
          <w:numId w:val="8"/>
        </w:numPr>
        <w:spacing w:line="480" w:lineRule="auto"/>
        <w:ind w:left="0" w:firstLine="0"/>
      </w:pPr>
      <w:bookmarkStart w:id="61" w:name="_Toc184910811"/>
      <w:r w:rsidRPr="006C428E">
        <w:t>General Research Question</w:t>
      </w:r>
      <w:bookmarkEnd w:id="61"/>
      <w:r w:rsidR="00A92387">
        <w:fldChar w:fldCharType="begin"/>
      </w:r>
      <w:r w:rsidR="00A92387">
        <w:instrText xml:space="preserve"> TC "</w:instrText>
      </w:r>
      <w:bookmarkStart w:id="62" w:name="_Toc211845552"/>
      <w:r w:rsidR="00A92387" w:rsidRPr="00DD78E4">
        <w:instrText>1.5.1 General Research Question</w:instrText>
      </w:r>
      <w:bookmarkEnd w:id="62"/>
      <w:r w:rsidR="00A92387">
        <w:instrText xml:space="preserve">" \f C \l "1" </w:instrText>
      </w:r>
      <w:r w:rsidR="00A92387">
        <w:fldChar w:fldCharType="end"/>
      </w:r>
    </w:p>
    <w:p w:rsidR="00D26C9D" w:rsidRDefault="00D26C9D" w:rsidP="006C428E">
      <w:pPr>
        <w:spacing w:after="0" w:line="480" w:lineRule="auto"/>
        <w:rPr>
          <w:rFonts w:cs="Times New Roman"/>
          <w:szCs w:val="24"/>
        </w:rPr>
      </w:pPr>
      <w:r w:rsidRPr="006C428E">
        <w:rPr>
          <w:rFonts w:cs="Times New Roman"/>
          <w:szCs w:val="24"/>
        </w:rPr>
        <w:t>The general research question of the study is: What is the impact of training and development on employee performance in the National Social Security Fund (NSSF) in Tanzania?</w:t>
      </w:r>
    </w:p>
    <w:p w:rsidR="001E50DC" w:rsidRPr="006C428E" w:rsidRDefault="001E50DC" w:rsidP="006C428E">
      <w:pPr>
        <w:spacing w:after="0" w:line="480" w:lineRule="auto"/>
        <w:rPr>
          <w:rFonts w:cs="Times New Roman"/>
          <w:szCs w:val="24"/>
        </w:rPr>
      </w:pPr>
    </w:p>
    <w:p w:rsidR="00D26C9D" w:rsidRPr="006C428E" w:rsidRDefault="00D26C9D" w:rsidP="006C428E">
      <w:pPr>
        <w:pStyle w:val="Heading3"/>
        <w:numPr>
          <w:ilvl w:val="2"/>
          <w:numId w:val="8"/>
        </w:numPr>
        <w:spacing w:line="480" w:lineRule="auto"/>
        <w:ind w:left="0" w:firstLine="0"/>
      </w:pPr>
      <w:bookmarkStart w:id="63" w:name="_Toc184910812"/>
      <w:r w:rsidRPr="006C428E">
        <w:t>Specific Research Questions</w:t>
      </w:r>
      <w:bookmarkEnd w:id="63"/>
      <w:r w:rsidR="00A92387">
        <w:fldChar w:fldCharType="begin"/>
      </w:r>
      <w:r w:rsidR="00A92387">
        <w:instrText xml:space="preserve"> TC "</w:instrText>
      </w:r>
      <w:bookmarkStart w:id="64" w:name="_Toc211845553"/>
      <w:r w:rsidR="00A92387" w:rsidRPr="00560716">
        <w:instrText>1.5.2 Specific Research Questions</w:instrText>
      </w:r>
      <w:bookmarkEnd w:id="64"/>
      <w:r w:rsidR="00A92387">
        <w:instrText xml:space="preserve">" \f C \l "1" </w:instrText>
      </w:r>
      <w:r w:rsidR="00A92387">
        <w:fldChar w:fldCharType="end"/>
      </w:r>
      <w:r w:rsidRPr="006C428E">
        <w:t xml:space="preserve"> </w:t>
      </w:r>
    </w:p>
    <w:p w:rsidR="00F27734" w:rsidRPr="006C428E" w:rsidRDefault="00F27734" w:rsidP="001E50DC">
      <w:pPr>
        <w:numPr>
          <w:ilvl w:val="0"/>
          <w:numId w:val="2"/>
        </w:numPr>
        <w:spacing w:after="0" w:line="480" w:lineRule="auto"/>
        <w:ind w:left="426" w:hanging="142"/>
        <w:rPr>
          <w:rFonts w:cs="Times New Roman"/>
          <w:szCs w:val="24"/>
        </w:rPr>
      </w:pPr>
      <w:r w:rsidRPr="006C428E">
        <w:rPr>
          <w:rFonts w:cs="Times New Roman"/>
          <w:szCs w:val="24"/>
        </w:rPr>
        <w:t xml:space="preserve">How </w:t>
      </w:r>
      <w:r w:rsidR="001E50DC" w:rsidRPr="006C428E">
        <w:rPr>
          <w:rFonts w:cs="Times New Roman"/>
          <w:szCs w:val="24"/>
        </w:rPr>
        <w:t>does the training process</w:t>
      </w:r>
      <w:r w:rsidRPr="006C428E">
        <w:rPr>
          <w:rFonts w:cs="Times New Roman"/>
          <w:szCs w:val="24"/>
        </w:rPr>
        <w:t xml:space="preserve"> used affect the performance of NSSF employees?</w:t>
      </w:r>
    </w:p>
    <w:p w:rsidR="00F27734" w:rsidRPr="006C428E" w:rsidRDefault="00F27734" w:rsidP="001E50DC">
      <w:pPr>
        <w:numPr>
          <w:ilvl w:val="0"/>
          <w:numId w:val="2"/>
        </w:numPr>
        <w:spacing w:after="0" w:line="480" w:lineRule="auto"/>
        <w:ind w:left="426" w:hanging="142"/>
        <w:rPr>
          <w:rFonts w:cs="Times New Roman"/>
          <w:szCs w:val="24"/>
        </w:rPr>
      </w:pPr>
      <w:r w:rsidRPr="006C428E">
        <w:rPr>
          <w:rFonts w:cs="Times New Roman"/>
          <w:szCs w:val="24"/>
        </w:rPr>
        <w:t>What is the effect of training methods used on the performance of NSSF employees?</w:t>
      </w:r>
    </w:p>
    <w:p w:rsidR="00D26C9D" w:rsidRPr="006C428E" w:rsidRDefault="00F27734" w:rsidP="001E50DC">
      <w:pPr>
        <w:numPr>
          <w:ilvl w:val="0"/>
          <w:numId w:val="2"/>
        </w:numPr>
        <w:spacing w:after="0" w:line="480" w:lineRule="auto"/>
        <w:ind w:left="426" w:hanging="142"/>
        <w:rPr>
          <w:rFonts w:cs="Times New Roman"/>
          <w:szCs w:val="24"/>
        </w:rPr>
      </w:pPr>
      <w:r w:rsidRPr="006C428E">
        <w:rPr>
          <w:rFonts w:cs="Times New Roman"/>
          <w:szCs w:val="24"/>
        </w:rPr>
        <w:t>How do training resources used influence the performance of NSSF employees?</w:t>
      </w:r>
    </w:p>
    <w:p w:rsidR="00C97389" w:rsidRPr="006C428E" w:rsidRDefault="00C97389" w:rsidP="006C428E">
      <w:pPr>
        <w:spacing w:after="0" w:line="480" w:lineRule="auto"/>
        <w:rPr>
          <w:rFonts w:cs="Times New Roman"/>
          <w:szCs w:val="24"/>
        </w:rPr>
      </w:pPr>
    </w:p>
    <w:p w:rsidR="00862957" w:rsidRPr="006C428E" w:rsidRDefault="00862957" w:rsidP="00A92387">
      <w:pPr>
        <w:pStyle w:val="Heading2"/>
        <w:numPr>
          <w:ilvl w:val="1"/>
          <w:numId w:val="8"/>
        </w:numPr>
        <w:tabs>
          <w:tab w:val="left" w:pos="426"/>
        </w:tabs>
        <w:spacing w:after="0" w:line="480" w:lineRule="auto"/>
        <w:ind w:left="0" w:firstLine="0"/>
      </w:pPr>
      <w:bookmarkStart w:id="65" w:name="_Toc184910813"/>
      <w:r w:rsidRPr="006C428E">
        <w:t>Significance of the Study</w:t>
      </w:r>
      <w:bookmarkEnd w:id="65"/>
      <w:r w:rsidR="00A92387">
        <w:fldChar w:fldCharType="begin"/>
      </w:r>
      <w:r w:rsidR="00A92387">
        <w:instrText xml:space="preserve"> TC "</w:instrText>
      </w:r>
      <w:bookmarkStart w:id="66" w:name="_Toc211845554"/>
      <w:r w:rsidR="00A92387" w:rsidRPr="001A4297">
        <w:instrText>1.6 Significance of the Study</w:instrText>
      </w:r>
      <w:bookmarkEnd w:id="66"/>
      <w:r w:rsidR="00A92387">
        <w:instrText xml:space="preserve">" \f C \l "1" </w:instrText>
      </w:r>
      <w:r w:rsidR="00A92387">
        <w:fldChar w:fldCharType="end"/>
      </w:r>
      <w:r w:rsidR="004D6E23" w:rsidRPr="006C428E">
        <w:rPr>
          <w:color w:val="FF0000"/>
        </w:rPr>
        <w:t xml:space="preserve"> </w:t>
      </w:r>
    </w:p>
    <w:p w:rsidR="004F42B7" w:rsidRDefault="004F42B7" w:rsidP="006C428E">
      <w:pPr>
        <w:spacing w:after="0" w:line="480" w:lineRule="auto"/>
        <w:rPr>
          <w:rFonts w:cs="Times New Roman"/>
          <w:szCs w:val="24"/>
        </w:rPr>
      </w:pPr>
      <w:r w:rsidRPr="006C428E">
        <w:rPr>
          <w:rFonts w:cs="Times New Roman"/>
          <w:szCs w:val="24"/>
        </w:rPr>
        <w:t>This study holds significant academic, practical, and policy implications, contributing to the understanding and improvement of employee training and development in Tanzania’s public sector, particularly within the National Social Security Fund (NSSF).</w:t>
      </w:r>
      <w:r w:rsidR="001E50DC">
        <w:rPr>
          <w:rFonts w:cs="Times New Roman"/>
          <w:szCs w:val="24"/>
        </w:rPr>
        <w:t xml:space="preserve"> </w:t>
      </w:r>
      <w:r w:rsidRPr="006C428E">
        <w:rPr>
          <w:rFonts w:cs="Times New Roman"/>
          <w:szCs w:val="24"/>
        </w:rPr>
        <w:t>From an academic perspective, the study addresses a critical knowledge gap in the existing literature on training and development in Tanzania’s public institutions. While various studies have explored general human resource practices, few have specifically examined the interplay of training processes, methods, and resources and their distinct impact on employee performance. By grounding the study in Human Capital Theory, it adds to the theoretical discourse on how targeted investments in employee training can translate into improved service delivery, ethical behavior, and motivation. The study’s findings serve as a reference for future research on training and development in similar institutional contexts across Sub-Saharan Africa.</w:t>
      </w:r>
    </w:p>
    <w:p w:rsidR="001E50DC" w:rsidRPr="006C428E" w:rsidRDefault="001E50DC" w:rsidP="006C428E">
      <w:pPr>
        <w:spacing w:after="0" w:line="480" w:lineRule="auto"/>
        <w:rPr>
          <w:rFonts w:cs="Times New Roman"/>
          <w:szCs w:val="24"/>
        </w:rPr>
      </w:pPr>
    </w:p>
    <w:p w:rsidR="004F42B7" w:rsidRDefault="004F42B7" w:rsidP="006C428E">
      <w:pPr>
        <w:spacing w:after="0" w:line="480" w:lineRule="auto"/>
        <w:rPr>
          <w:rFonts w:cs="Times New Roman"/>
          <w:szCs w:val="24"/>
        </w:rPr>
      </w:pPr>
      <w:r w:rsidRPr="006C428E">
        <w:rPr>
          <w:rFonts w:cs="Times New Roman"/>
          <w:szCs w:val="24"/>
        </w:rPr>
        <w:t>Practically, the study offer</w:t>
      </w:r>
      <w:r w:rsidR="00231C73" w:rsidRPr="006C428E">
        <w:rPr>
          <w:rFonts w:cs="Times New Roman"/>
          <w:szCs w:val="24"/>
        </w:rPr>
        <w:t>s</w:t>
      </w:r>
      <w:r w:rsidRPr="006C428E">
        <w:rPr>
          <w:rFonts w:cs="Times New Roman"/>
          <w:szCs w:val="24"/>
        </w:rPr>
        <w:t xml:space="preserve"> actionable insights for NSSF management and other stakeholders. By identifying the effectiveness of current training processes, methods, and resources, it provide</w:t>
      </w:r>
      <w:r w:rsidR="00231C73" w:rsidRPr="006C428E">
        <w:rPr>
          <w:rFonts w:cs="Times New Roman"/>
          <w:szCs w:val="24"/>
        </w:rPr>
        <w:t>s</w:t>
      </w:r>
      <w:r w:rsidRPr="006C428E">
        <w:rPr>
          <w:rFonts w:cs="Times New Roman"/>
          <w:szCs w:val="24"/>
        </w:rPr>
        <w:t xml:space="preserve"> a foundation for redesigning and optimizing training programs to better align with organizational goals and employee needs. </w:t>
      </w:r>
      <w:proofErr w:type="gramStart"/>
      <w:r w:rsidRPr="006C428E">
        <w:rPr>
          <w:rFonts w:cs="Times New Roman"/>
          <w:szCs w:val="24"/>
        </w:rPr>
        <w:t>Improved training programs enhance</w:t>
      </w:r>
      <w:r w:rsidR="00231C73" w:rsidRPr="006C428E">
        <w:rPr>
          <w:rFonts w:cs="Times New Roman"/>
          <w:szCs w:val="24"/>
        </w:rPr>
        <w:t>s</w:t>
      </w:r>
      <w:proofErr w:type="gramEnd"/>
      <w:r w:rsidRPr="006C428E">
        <w:rPr>
          <w:rFonts w:cs="Times New Roman"/>
          <w:szCs w:val="24"/>
        </w:rPr>
        <w:t xml:space="preserve"> service delivery efficiency, promote ethical behavior, and foster employee motivation, ultimately improving the experiences of NSSF beneficiaries. Furthermore, this study guide</w:t>
      </w:r>
      <w:r w:rsidR="00231C73" w:rsidRPr="006C428E">
        <w:rPr>
          <w:rFonts w:cs="Times New Roman"/>
          <w:szCs w:val="24"/>
        </w:rPr>
        <w:t>s</w:t>
      </w:r>
      <w:r w:rsidRPr="006C428E">
        <w:rPr>
          <w:rFonts w:cs="Times New Roman"/>
          <w:szCs w:val="24"/>
        </w:rPr>
        <w:t xml:space="preserve"> other public and private organizations in designing effective training interventions tailored to their specific operational challenges.</w:t>
      </w:r>
    </w:p>
    <w:p w:rsidR="001E50DC" w:rsidRPr="006C428E" w:rsidRDefault="001E50DC" w:rsidP="006C428E">
      <w:pPr>
        <w:spacing w:after="0" w:line="480" w:lineRule="auto"/>
        <w:rPr>
          <w:rFonts w:cs="Times New Roman"/>
          <w:szCs w:val="24"/>
        </w:rPr>
      </w:pPr>
    </w:p>
    <w:p w:rsidR="004F42B7" w:rsidRPr="006C428E" w:rsidRDefault="004F42B7" w:rsidP="006C428E">
      <w:pPr>
        <w:spacing w:after="0" w:line="480" w:lineRule="auto"/>
        <w:rPr>
          <w:rFonts w:cs="Times New Roman"/>
          <w:szCs w:val="24"/>
        </w:rPr>
      </w:pPr>
      <w:r w:rsidRPr="006C428E">
        <w:rPr>
          <w:rFonts w:cs="Times New Roman"/>
          <w:szCs w:val="24"/>
        </w:rPr>
        <w:t>For policymakers, the study offers critical insights into resource allocation and policy formulation. Policymakers can use the findings to prioritize investments in training and development initiatives that yield the greatest impact. The study’s evidence-based recommendations can support the development of national policies aimed at strengthening the human resource capacities of public institutions, thereby enhancing the overall effectiveness of Tanzania’s public sector.</w:t>
      </w:r>
    </w:p>
    <w:p w:rsidR="001E50DC" w:rsidRDefault="001E50DC" w:rsidP="006C428E">
      <w:pPr>
        <w:spacing w:after="0" w:line="480" w:lineRule="auto"/>
        <w:rPr>
          <w:rFonts w:cs="Times New Roman"/>
          <w:szCs w:val="24"/>
        </w:rPr>
      </w:pPr>
    </w:p>
    <w:p w:rsidR="00F27734" w:rsidRDefault="004F42B7" w:rsidP="006C428E">
      <w:pPr>
        <w:spacing w:after="0" w:line="480" w:lineRule="auto"/>
        <w:rPr>
          <w:rFonts w:cs="Times New Roman"/>
          <w:szCs w:val="24"/>
        </w:rPr>
      </w:pPr>
      <w:r w:rsidRPr="006C428E">
        <w:rPr>
          <w:rFonts w:cs="Times New Roman"/>
          <w:szCs w:val="24"/>
        </w:rPr>
        <w:t>The beneficiaries of this study extend beyond the immediate stakeholders at NSSF. Enhanced employee performance translate</w:t>
      </w:r>
      <w:r w:rsidR="00231C73" w:rsidRPr="006C428E">
        <w:rPr>
          <w:rFonts w:cs="Times New Roman"/>
          <w:szCs w:val="24"/>
        </w:rPr>
        <w:t>s</w:t>
      </w:r>
      <w:r w:rsidRPr="006C428E">
        <w:rPr>
          <w:rFonts w:cs="Times New Roman"/>
          <w:szCs w:val="24"/>
        </w:rPr>
        <w:t xml:space="preserve"> into improved service quality, timeliness, and accountability in the delivery of social security services. Beneficiaries, including retirees, informal workers, and other vulnerable groups, will experience fewer delays, reduced incidences of corruption, and greater trust in the institution. Additionally, the broader Tanzanian community and government will benefit from a more efficient and transparent social security system, which is critical for fostering social welfare and economic stability</w:t>
      </w:r>
      <w:r w:rsidR="00F6704E" w:rsidRPr="006C428E">
        <w:rPr>
          <w:rFonts w:cs="Times New Roman"/>
          <w:szCs w:val="24"/>
        </w:rPr>
        <w:t>.</w:t>
      </w:r>
      <w:r w:rsidR="00D26C9D" w:rsidRPr="006C428E">
        <w:rPr>
          <w:rFonts w:cs="Times New Roman"/>
          <w:szCs w:val="24"/>
        </w:rPr>
        <w:t xml:space="preserve"> </w:t>
      </w:r>
    </w:p>
    <w:p w:rsidR="001E50DC" w:rsidRPr="006C428E" w:rsidRDefault="001E50DC" w:rsidP="006C428E">
      <w:pPr>
        <w:spacing w:after="0" w:line="480" w:lineRule="auto"/>
        <w:rPr>
          <w:rFonts w:cs="Times New Roman"/>
          <w:szCs w:val="24"/>
        </w:rPr>
      </w:pPr>
    </w:p>
    <w:p w:rsidR="00862957" w:rsidRPr="006C428E" w:rsidRDefault="00862957" w:rsidP="00A92387">
      <w:pPr>
        <w:pStyle w:val="Heading2"/>
        <w:numPr>
          <w:ilvl w:val="1"/>
          <w:numId w:val="8"/>
        </w:numPr>
        <w:tabs>
          <w:tab w:val="left" w:pos="426"/>
        </w:tabs>
        <w:spacing w:after="0" w:line="480" w:lineRule="auto"/>
        <w:ind w:left="0" w:firstLine="0"/>
      </w:pPr>
      <w:bookmarkStart w:id="67" w:name="_Toc184910814"/>
      <w:r w:rsidRPr="006C428E">
        <w:t>Scope of the Study</w:t>
      </w:r>
      <w:bookmarkEnd w:id="67"/>
      <w:r w:rsidR="00A92387">
        <w:fldChar w:fldCharType="begin"/>
      </w:r>
      <w:r w:rsidR="00A92387">
        <w:instrText xml:space="preserve"> TC "</w:instrText>
      </w:r>
      <w:bookmarkStart w:id="68" w:name="_Toc211845555"/>
      <w:r w:rsidR="00A92387" w:rsidRPr="004F0E81">
        <w:instrText>1.7 Scope of the Study</w:instrText>
      </w:r>
      <w:bookmarkEnd w:id="68"/>
      <w:r w:rsidR="00A92387">
        <w:instrText xml:space="preserve">" \f C \l "1" </w:instrText>
      </w:r>
      <w:r w:rsidR="00A92387">
        <w:fldChar w:fldCharType="end"/>
      </w:r>
      <w:r w:rsidRPr="006C428E">
        <w:t xml:space="preserve"> </w:t>
      </w:r>
    </w:p>
    <w:p w:rsidR="00921015" w:rsidRDefault="00921015" w:rsidP="006C428E">
      <w:pPr>
        <w:spacing w:after="0" w:line="480" w:lineRule="auto"/>
        <w:rPr>
          <w:rFonts w:cs="Times New Roman"/>
          <w:szCs w:val="24"/>
        </w:rPr>
      </w:pPr>
      <w:r w:rsidRPr="006C428E">
        <w:rPr>
          <w:rFonts w:cs="Times New Roman"/>
          <w:szCs w:val="24"/>
        </w:rPr>
        <w:t>Conceptually, this study is confined to assessing the impact of training and development on employee performance within the National Social Security Fund (NSSF) in Tanzania. Specifically, it focuses on three dimensions of training and development</w:t>
      </w:r>
      <w:r w:rsidR="00A92387">
        <w:rPr>
          <w:rFonts w:cs="Times New Roman"/>
          <w:szCs w:val="24"/>
        </w:rPr>
        <w:t xml:space="preserve"> </w:t>
      </w:r>
      <w:r w:rsidRPr="006C428E">
        <w:rPr>
          <w:rFonts w:cs="Times New Roman"/>
          <w:szCs w:val="24"/>
        </w:rPr>
        <w:t>training processes, training methods, and training resources</w:t>
      </w:r>
      <w:r w:rsidR="00A92387">
        <w:rPr>
          <w:rFonts w:cs="Times New Roman"/>
          <w:szCs w:val="24"/>
        </w:rPr>
        <w:t xml:space="preserve"> </w:t>
      </w:r>
      <w:r w:rsidRPr="006C428E">
        <w:rPr>
          <w:rFonts w:cs="Times New Roman"/>
          <w:szCs w:val="24"/>
        </w:rPr>
        <w:t>and how these influence employee performance in terms of efficiency, ethical behavior, and motivation. The study is grounded in Human Capital Theory, which posits that strategic investment in employee knowledge and skills enhances organizational productivity and performance.</w:t>
      </w:r>
    </w:p>
    <w:p w:rsidR="001E50DC" w:rsidRPr="006C428E" w:rsidRDefault="001E50DC" w:rsidP="006C428E">
      <w:pPr>
        <w:spacing w:after="0" w:line="480" w:lineRule="auto"/>
        <w:rPr>
          <w:rFonts w:cs="Times New Roman"/>
          <w:szCs w:val="24"/>
        </w:rPr>
      </w:pPr>
    </w:p>
    <w:p w:rsidR="00921015" w:rsidRPr="006C428E" w:rsidRDefault="00921015" w:rsidP="006C428E">
      <w:pPr>
        <w:spacing w:after="0" w:line="480" w:lineRule="auto"/>
        <w:rPr>
          <w:rFonts w:cs="Times New Roman"/>
          <w:szCs w:val="24"/>
        </w:rPr>
      </w:pPr>
      <w:r w:rsidRPr="006C428E">
        <w:rPr>
          <w:rFonts w:cs="Times New Roman"/>
          <w:szCs w:val="24"/>
        </w:rPr>
        <w:t xml:space="preserve">Geographically, the study is limited to the operations of the NSSF Headquarters in Dar </w:t>
      </w:r>
      <w:proofErr w:type="spellStart"/>
      <w:r w:rsidRPr="006C428E">
        <w:rPr>
          <w:rFonts w:cs="Times New Roman"/>
          <w:szCs w:val="24"/>
        </w:rPr>
        <w:t>es</w:t>
      </w:r>
      <w:proofErr w:type="spellEnd"/>
      <w:r w:rsidRPr="006C428E">
        <w:rPr>
          <w:rFonts w:cs="Times New Roman"/>
          <w:szCs w:val="24"/>
        </w:rPr>
        <w:t xml:space="preserve"> Salaam, which serves as the central administrative and operational hub of the institution. This location was purposefully selected because it accommodates a large concentration of employees across various departments, many of whom have participated in training programs. Consequently, the data obtained from this setting provide a representative understanding of the organization’s training and development practices and their overall impact on employee performance.</w:t>
      </w:r>
    </w:p>
    <w:p w:rsidR="001E50DC" w:rsidRDefault="001E50DC" w:rsidP="006C428E">
      <w:pPr>
        <w:spacing w:after="0" w:line="480" w:lineRule="auto"/>
        <w:rPr>
          <w:rFonts w:cs="Times New Roman"/>
          <w:szCs w:val="24"/>
        </w:rPr>
      </w:pPr>
    </w:p>
    <w:p w:rsidR="00D26C9D" w:rsidRDefault="00921015" w:rsidP="006C428E">
      <w:pPr>
        <w:spacing w:after="0" w:line="480" w:lineRule="auto"/>
        <w:rPr>
          <w:rFonts w:cs="Times New Roman"/>
          <w:szCs w:val="24"/>
        </w:rPr>
      </w:pPr>
      <w:r w:rsidRPr="006C428E">
        <w:rPr>
          <w:rFonts w:cs="Times New Roman"/>
          <w:szCs w:val="24"/>
        </w:rPr>
        <w:t>Methodologically, the study adopts a quantitative research approach, employing structured questionnaires as the primary data collection instrument. The focus was on training programs implemented within the past five years (2020–2024) to ensure a recent and contextually relevant assessment of their effectiveness. The chosen timeframe allows for the evaluation of ongoing reforms and capacity-building initiatives aimed at improving employee performance and service delivery within the NSSF</w:t>
      </w:r>
      <w:r w:rsidR="00D26C9D" w:rsidRPr="006C428E">
        <w:rPr>
          <w:rFonts w:cs="Times New Roman"/>
          <w:szCs w:val="24"/>
        </w:rPr>
        <w:t>.</w:t>
      </w:r>
    </w:p>
    <w:p w:rsidR="001E50DC" w:rsidRPr="006C428E" w:rsidRDefault="001E50DC" w:rsidP="006C428E">
      <w:pPr>
        <w:spacing w:after="0" w:line="480" w:lineRule="auto"/>
        <w:rPr>
          <w:rFonts w:cs="Times New Roman"/>
          <w:szCs w:val="24"/>
        </w:rPr>
      </w:pPr>
    </w:p>
    <w:p w:rsidR="00862957" w:rsidRPr="006C428E" w:rsidRDefault="003F6F4D" w:rsidP="00A92387">
      <w:pPr>
        <w:pStyle w:val="Heading2"/>
        <w:numPr>
          <w:ilvl w:val="1"/>
          <w:numId w:val="8"/>
        </w:numPr>
        <w:tabs>
          <w:tab w:val="left" w:pos="426"/>
        </w:tabs>
        <w:spacing w:after="0" w:line="480" w:lineRule="auto"/>
        <w:ind w:left="0" w:firstLine="0"/>
      </w:pPr>
      <w:bookmarkStart w:id="69" w:name="_Toc184910815"/>
      <w:r w:rsidRPr="006C428E">
        <w:t>Organization of the</w:t>
      </w:r>
      <w:bookmarkEnd w:id="69"/>
      <w:r w:rsidRPr="006C428E">
        <w:t xml:space="preserve"> Dissertation</w:t>
      </w:r>
      <w:r w:rsidR="00A92387">
        <w:fldChar w:fldCharType="begin"/>
      </w:r>
      <w:r w:rsidR="00A92387">
        <w:instrText xml:space="preserve"> TC "</w:instrText>
      </w:r>
      <w:bookmarkStart w:id="70" w:name="_Toc211845556"/>
      <w:r w:rsidR="00A92387" w:rsidRPr="008E7DB0">
        <w:instrText>1.8 Organization of the Dissertation</w:instrText>
      </w:r>
      <w:bookmarkEnd w:id="70"/>
      <w:r w:rsidR="00A92387">
        <w:instrText xml:space="preserve">" \f C \l "1" </w:instrText>
      </w:r>
      <w:r w:rsidR="00A92387">
        <w:fldChar w:fldCharType="end"/>
      </w:r>
    </w:p>
    <w:p w:rsidR="00D26C9D" w:rsidRPr="006C428E" w:rsidRDefault="00E82C39" w:rsidP="006C428E">
      <w:pPr>
        <w:spacing w:after="0" w:line="480" w:lineRule="auto"/>
        <w:rPr>
          <w:rFonts w:cs="Times New Roman"/>
          <w:szCs w:val="24"/>
        </w:rPr>
      </w:pPr>
      <w:r w:rsidRPr="006C428E">
        <w:rPr>
          <w:rFonts w:cs="Times New Roman"/>
          <w:szCs w:val="24"/>
          <w:lang w:val="en-GB"/>
        </w:rPr>
        <w:t>The study is organized in five</w:t>
      </w:r>
      <w:r w:rsidR="003F6F4D" w:rsidRPr="006C428E">
        <w:rPr>
          <w:rFonts w:cs="Times New Roman"/>
          <w:szCs w:val="24"/>
          <w:lang w:val="en-GB"/>
        </w:rPr>
        <w:t xml:space="preserve"> chapters. Chapter one has presented the background to the research problem, the statement of the problem, the research objectives and the research questions. </w:t>
      </w:r>
      <w:proofErr w:type="gramStart"/>
      <w:r w:rsidR="003F6F4D" w:rsidRPr="006C428E">
        <w:rPr>
          <w:rFonts w:cs="Times New Roman"/>
          <w:szCs w:val="24"/>
          <w:lang w:val="en-GB"/>
        </w:rPr>
        <w:t>Additionally, the significance of the study and a highlight on the scope of the study.</w:t>
      </w:r>
      <w:proofErr w:type="gramEnd"/>
      <w:r w:rsidR="003F6F4D" w:rsidRPr="006C428E">
        <w:rPr>
          <w:rFonts w:cs="Times New Roman"/>
          <w:szCs w:val="24"/>
          <w:lang w:val="en-GB"/>
        </w:rPr>
        <w:t xml:space="preserve"> Chapter two presents the literature review, </w:t>
      </w:r>
      <w:r w:rsidR="003F6F4D" w:rsidRPr="006C428E">
        <w:rPr>
          <w:rFonts w:cs="Times New Roman"/>
          <w:szCs w:val="24"/>
        </w:rPr>
        <w:t>exploring relevant theories and empirical studies to establish a theoretical foundation and identify gaps</w:t>
      </w:r>
      <w:r w:rsidR="003F6F4D" w:rsidRPr="006C428E">
        <w:rPr>
          <w:rFonts w:cs="Times New Roman"/>
          <w:szCs w:val="24"/>
          <w:lang w:val="en-GB"/>
        </w:rPr>
        <w:t xml:space="preserve">. Chapter three contains a description of the research methodology and procedure while findings of the study and discussion of findings are presented in chapters four. Chapter </w:t>
      </w:r>
      <w:r w:rsidRPr="006C428E">
        <w:rPr>
          <w:rFonts w:cs="Times New Roman"/>
          <w:szCs w:val="24"/>
          <w:lang w:val="en-GB"/>
        </w:rPr>
        <w:t>five</w:t>
      </w:r>
      <w:r w:rsidR="003F6F4D" w:rsidRPr="006C428E">
        <w:rPr>
          <w:rFonts w:cs="Times New Roman"/>
          <w:szCs w:val="24"/>
          <w:lang w:val="en-GB"/>
        </w:rPr>
        <w:t xml:space="preserve"> presents the conclusion and recommendations of the study</w:t>
      </w:r>
      <w:r w:rsidR="00D26C9D" w:rsidRPr="006C428E">
        <w:rPr>
          <w:rFonts w:cs="Times New Roman"/>
          <w:szCs w:val="24"/>
        </w:rPr>
        <w:t>.</w:t>
      </w:r>
    </w:p>
    <w:p w:rsidR="004F42B7" w:rsidRDefault="004F42B7" w:rsidP="006C428E">
      <w:pPr>
        <w:spacing w:after="0" w:line="480" w:lineRule="auto"/>
        <w:rPr>
          <w:rFonts w:cs="Times New Roman"/>
          <w:szCs w:val="24"/>
        </w:rPr>
      </w:pPr>
    </w:p>
    <w:p w:rsidR="001E50DC" w:rsidRDefault="001E50DC" w:rsidP="006C428E">
      <w:pPr>
        <w:spacing w:after="0" w:line="480" w:lineRule="auto"/>
        <w:rPr>
          <w:rFonts w:cs="Times New Roman"/>
          <w:szCs w:val="24"/>
        </w:rPr>
      </w:pPr>
    </w:p>
    <w:p w:rsidR="001E50DC" w:rsidRDefault="001E50DC" w:rsidP="006C428E">
      <w:pPr>
        <w:spacing w:after="0" w:line="480" w:lineRule="auto"/>
        <w:rPr>
          <w:rFonts w:cs="Times New Roman"/>
          <w:szCs w:val="24"/>
        </w:rPr>
      </w:pPr>
    </w:p>
    <w:p w:rsidR="001E50DC" w:rsidRPr="006C428E" w:rsidRDefault="001E50DC" w:rsidP="006C428E">
      <w:pPr>
        <w:spacing w:after="0" w:line="480" w:lineRule="auto"/>
        <w:rPr>
          <w:rFonts w:cs="Times New Roman"/>
          <w:szCs w:val="24"/>
        </w:rPr>
      </w:pPr>
    </w:p>
    <w:p w:rsidR="004F42B7" w:rsidRPr="006C428E" w:rsidRDefault="004F42B7"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C97389" w:rsidRPr="006C428E" w:rsidRDefault="00C97389" w:rsidP="006C428E">
      <w:pPr>
        <w:spacing w:after="0" w:line="480" w:lineRule="auto"/>
        <w:rPr>
          <w:rFonts w:cs="Times New Roman"/>
          <w:szCs w:val="24"/>
        </w:rPr>
      </w:pPr>
    </w:p>
    <w:p w:rsidR="00D26C9D" w:rsidRPr="006C428E" w:rsidRDefault="00D26C9D" w:rsidP="00B94F60">
      <w:pPr>
        <w:pStyle w:val="Heading1"/>
      </w:pPr>
      <w:bookmarkStart w:id="71" w:name="_Toc184910816"/>
      <w:r w:rsidRPr="006C428E">
        <w:t>CHAPTER TWO</w:t>
      </w:r>
      <w:bookmarkEnd w:id="71"/>
      <w:r w:rsidR="00A92387">
        <w:fldChar w:fldCharType="begin"/>
      </w:r>
      <w:r w:rsidR="00A92387">
        <w:instrText xml:space="preserve"> TC "</w:instrText>
      </w:r>
      <w:bookmarkStart w:id="72" w:name="_Toc211845557"/>
      <w:r w:rsidR="00A92387" w:rsidRPr="00BA1C5D">
        <w:instrText>CHAPTER TWO</w:instrText>
      </w:r>
      <w:bookmarkEnd w:id="72"/>
      <w:r w:rsidR="00A92387">
        <w:instrText xml:space="preserve">" \f C \l "1" </w:instrText>
      </w:r>
      <w:r w:rsidR="00A92387">
        <w:fldChar w:fldCharType="end"/>
      </w:r>
    </w:p>
    <w:p w:rsidR="00D26C9D" w:rsidRPr="006C428E" w:rsidRDefault="00D26C9D" w:rsidP="00B94F60">
      <w:pPr>
        <w:pStyle w:val="Heading1"/>
      </w:pPr>
      <w:bookmarkStart w:id="73" w:name="_Toc184910817"/>
      <w:r w:rsidRPr="006C428E">
        <w:t>LITERATURE REVIEW</w:t>
      </w:r>
      <w:bookmarkEnd w:id="73"/>
      <w:r w:rsidR="00A92387">
        <w:fldChar w:fldCharType="begin"/>
      </w:r>
      <w:r w:rsidR="00A92387">
        <w:instrText xml:space="preserve"> TC "</w:instrText>
      </w:r>
      <w:bookmarkStart w:id="74" w:name="_Toc211845558"/>
      <w:r w:rsidR="00A92387" w:rsidRPr="007668AE">
        <w:instrText>LITERATURE REVIEW</w:instrText>
      </w:r>
      <w:bookmarkEnd w:id="74"/>
      <w:r w:rsidR="00A92387">
        <w:instrText xml:space="preserve">" \f C \l "1" </w:instrText>
      </w:r>
      <w:r w:rsidR="00A92387">
        <w:fldChar w:fldCharType="end"/>
      </w:r>
    </w:p>
    <w:p w:rsidR="00862957" w:rsidRPr="006C428E" w:rsidRDefault="00862957" w:rsidP="00A92387">
      <w:pPr>
        <w:pStyle w:val="Heading2"/>
        <w:numPr>
          <w:ilvl w:val="1"/>
          <w:numId w:val="11"/>
        </w:numPr>
        <w:tabs>
          <w:tab w:val="left" w:pos="426"/>
        </w:tabs>
        <w:spacing w:after="0" w:line="480" w:lineRule="auto"/>
        <w:ind w:left="0" w:firstLine="0"/>
      </w:pPr>
      <w:bookmarkStart w:id="75" w:name="_Toc184910818"/>
      <w:r w:rsidRPr="006C428E">
        <w:t>Overview</w:t>
      </w:r>
      <w:bookmarkEnd w:id="75"/>
      <w:r w:rsidR="00A92387">
        <w:fldChar w:fldCharType="begin"/>
      </w:r>
      <w:r w:rsidR="00A92387">
        <w:instrText xml:space="preserve"> TC "</w:instrText>
      </w:r>
      <w:bookmarkStart w:id="76" w:name="_Toc211845559"/>
      <w:r w:rsidR="00A92387" w:rsidRPr="009A7D15">
        <w:instrText>2.1 Overview</w:instrText>
      </w:r>
      <w:bookmarkEnd w:id="76"/>
      <w:r w:rsidR="00A92387">
        <w:instrText xml:space="preserve">" \f C \l "1" </w:instrText>
      </w:r>
      <w:r w:rsidR="00A92387">
        <w:fldChar w:fldCharType="end"/>
      </w:r>
    </w:p>
    <w:p w:rsidR="00D26C9D" w:rsidRDefault="003F6F4D" w:rsidP="006C428E">
      <w:pPr>
        <w:spacing w:after="0" w:line="480" w:lineRule="auto"/>
        <w:rPr>
          <w:rFonts w:cs="Times New Roman"/>
          <w:szCs w:val="24"/>
        </w:rPr>
      </w:pPr>
      <w:r w:rsidRPr="006C428E">
        <w:rPr>
          <w:rFonts w:cs="Times New Roman"/>
          <w:szCs w:val="24"/>
        </w:rPr>
        <w:t>This chapter covers the definitions of key terms, the theoretical review, the empirical review, the research gap, and the conceptual framework of the study.</w:t>
      </w:r>
    </w:p>
    <w:p w:rsidR="007F6985" w:rsidRPr="006C428E" w:rsidRDefault="007F6985" w:rsidP="006C428E">
      <w:pPr>
        <w:spacing w:after="0" w:line="480" w:lineRule="auto"/>
        <w:rPr>
          <w:rFonts w:cs="Times New Roman"/>
          <w:szCs w:val="24"/>
        </w:rPr>
      </w:pPr>
    </w:p>
    <w:p w:rsidR="00862957" w:rsidRPr="006C428E" w:rsidRDefault="00862957" w:rsidP="00A92387">
      <w:pPr>
        <w:pStyle w:val="Heading2"/>
        <w:numPr>
          <w:ilvl w:val="1"/>
          <w:numId w:val="11"/>
        </w:numPr>
        <w:tabs>
          <w:tab w:val="left" w:pos="426"/>
        </w:tabs>
        <w:spacing w:after="0" w:line="480" w:lineRule="auto"/>
        <w:ind w:left="0" w:firstLine="0"/>
      </w:pPr>
      <w:bookmarkStart w:id="77" w:name="_Toc184910819"/>
      <w:r w:rsidRPr="006C428E">
        <w:t xml:space="preserve">Definition of Key </w:t>
      </w:r>
      <w:r w:rsidR="00A92387" w:rsidRPr="006C428E">
        <w:t>Terms</w:t>
      </w:r>
      <w:bookmarkEnd w:id="77"/>
      <w:r w:rsidR="00A92387">
        <w:fldChar w:fldCharType="begin"/>
      </w:r>
      <w:r w:rsidR="00A92387">
        <w:instrText xml:space="preserve"> TC "</w:instrText>
      </w:r>
      <w:bookmarkStart w:id="78" w:name="_Toc211845560"/>
      <w:r w:rsidR="00A92387" w:rsidRPr="00064565">
        <w:instrText>2.2 Definition of Key Terms</w:instrText>
      </w:r>
      <w:bookmarkEnd w:id="78"/>
      <w:r w:rsidR="00A92387">
        <w:instrText xml:space="preserve">" \f C \l "1" </w:instrText>
      </w:r>
      <w:r w:rsidR="00A92387">
        <w:fldChar w:fldCharType="end"/>
      </w:r>
    </w:p>
    <w:p w:rsidR="00D26C9D" w:rsidRPr="006C428E" w:rsidRDefault="00D26C9D" w:rsidP="006C428E">
      <w:pPr>
        <w:pStyle w:val="Heading3"/>
        <w:numPr>
          <w:ilvl w:val="2"/>
          <w:numId w:val="11"/>
        </w:numPr>
        <w:spacing w:line="480" w:lineRule="auto"/>
        <w:ind w:left="0" w:firstLine="0"/>
      </w:pPr>
      <w:bookmarkStart w:id="79" w:name="_Toc184910820"/>
      <w:r w:rsidRPr="006C428E">
        <w:t>Training and Development</w:t>
      </w:r>
      <w:bookmarkEnd w:id="79"/>
      <w:r w:rsidR="002A7433">
        <w:fldChar w:fldCharType="begin"/>
      </w:r>
      <w:r w:rsidR="002A7433">
        <w:instrText xml:space="preserve"> TC "</w:instrText>
      </w:r>
      <w:bookmarkStart w:id="80" w:name="_Toc211845561"/>
      <w:r w:rsidR="002A7433" w:rsidRPr="00CC0B6E">
        <w:instrText>2.2.1 Training and Development</w:instrText>
      </w:r>
      <w:bookmarkEnd w:id="80"/>
      <w:r w:rsidR="002A7433">
        <w:instrText xml:space="preserve">" \f C \l "1" </w:instrText>
      </w:r>
      <w:r w:rsidR="002A7433">
        <w:fldChar w:fldCharType="end"/>
      </w:r>
    </w:p>
    <w:p w:rsidR="00D26C9D" w:rsidRDefault="00E619AD" w:rsidP="006C428E">
      <w:pPr>
        <w:spacing w:after="0" w:line="480" w:lineRule="auto"/>
        <w:rPr>
          <w:rFonts w:cs="Times New Roman"/>
          <w:szCs w:val="24"/>
        </w:rPr>
      </w:pPr>
      <w:r w:rsidRPr="006C428E">
        <w:rPr>
          <w:rFonts w:cs="Times New Roman"/>
          <w:szCs w:val="24"/>
        </w:rPr>
        <w:t xml:space="preserve">Training and development refer to organizational efforts to enhance employees' skills, knowledge, and competencies. </w:t>
      </w:r>
      <w:r w:rsidR="005B7299" w:rsidRPr="006C428E">
        <w:rPr>
          <w:rFonts w:cs="Times New Roman"/>
          <w:noProof/>
          <w:szCs w:val="24"/>
        </w:rPr>
        <w:t>Armstrong and Taylor (2014)</w:t>
      </w:r>
      <w:r w:rsidRPr="006C428E">
        <w:rPr>
          <w:rFonts w:cs="Times New Roman"/>
          <w:szCs w:val="24"/>
        </w:rPr>
        <w:t xml:space="preserve"> define training as a planned process to develop knowledge, skills, and attitudes through learning experiences to achieve specific organizational objectives. Development, on the other hand, is broader and focuses on long-term personal and professional growth (</w:t>
      </w:r>
      <w:proofErr w:type="spellStart"/>
      <w:r w:rsidRPr="006C428E">
        <w:rPr>
          <w:rFonts w:cs="Times New Roman"/>
          <w:szCs w:val="24"/>
        </w:rPr>
        <w:t>Noe</w:t>
      </w:r>
      <w:proofErr w:type="spellEnd"/>
      <w:r w:rsidRPr="006C428E">
        <w:rPr>
          <w:rFonts w:cs="Times New Roman"/>
          <w:szCs w:val="24"/>
        </w:rPr>
        <w:t>, 2017). Goldstein and Ford (2002) emphasize that training addresses immediate job requirements, while development prepares employees for future roles.</w:t>
      </w:r>
      <w:r w:rsidR="007F6985">
        <w:rPr>
          <w:rFonts w:cs="Times New Roman"/>
          <w:szCs w:val="24"/>
        </w:rPr>
        <w:t xml:space="preserve"> </w:t>
      </w:r>
      <w:r w:rsidRPr="006C428E">
        <w:rPr>
          <w:rFonts w:cs="Times New Roman"/>
          <w:szCs w:val="24"/>
        </w:rPr>
        <w:t>For this study, training and development are defined as structured programs initiated by NSSF to equip employees with the skills, knowledge, and competencies necessary to improve their performance, enhance service delivery, promote ethical behavior, and boost motivation. This definition aligns with Armstrong and Taylor’s (2014) emphasis on achieving specific organizational objectives</w:t>
      </w:r>
      <w:r w:rsidR="00D26C9D" w:rsidRPr="006C428E">
        <w:rPr>
          <w:rFonts w:cs="Times New Roman"/>
          <w:szCs w:val="24"/>
        </w:rPr>
        <w:t xml:space="preserve">. </w:t>
      </w:r>
    </w:p>
    <w:p w:rsidR="007F6985" w:rsidRPr="006C428E" w:rsidRDefault="007F6985" w:rsidP="006C428E">
      <w:pPr>
        <w:spacing w:after="0" w:line="480" w:lineRule="auto"/>
        <w:rPr>
          <w:rFonts w:cs="Times New Roman"/>
          <w:szCs w:val="24"/>
        </w:rPr>
      </w:pPr>
    </w:p>
    <w:p w:rsidR="00D26C9D" w:rsidRPr="006C428E" w:rsidRDefault="00D26C9D" w:rsidP="006C428E">
      <w:pPr>
        <w:pStyle w:val="Heading3"/>
        <w:numPr>
          <w:ilvl w:val="2"/>
          <w:numId w:val="10"/>
        </w:numPr>
        <w:spacing w:line="480" w:lineRule="auto"/>
        <w:ind w:left="0" w:firstLine="0"/>
      </w:pPr>
      <w:bookmarkStart w:id="81" w:name="_Toc184910821"/>
      <w:r w:rsidRPr="006C428E">
        <w:t>Social Security</w:t>
      </w:r>
      <w:bookmarkEnd w:id="81"/>
      <w:r w:rsidR="008D7A47" w:rsidRPr="006C428E">
        <w:t xml:space="preserve"> Fund</w:t>
      </w:r>
      <w:r w:rsidR="002A7433">
        <w:fldChar w:fldCharType="begin"/>
      </w:r>
      <w:r w:rsidR="002A7433">
        <w:instrText xml:space="preserve"> TC "</w:instrText>
      </w:r>
      <w:bookmarkStart w:id="82" w:name="_Toc211845562"/>
      <w:r w:rsidR="002A7433" w:rsidRPr="00B042D7">
        <w:instrText>2.2.2 Social Security Fund</w:instrText>
      </w:r>
      <w:bookmarkEnd w:id="82"/>
      <w:r w:rsidR="002A7433">
        <w:instrText xml:space="preserve">" \f C \l "1" </w:instrText>
      </w:r>
      <w:r w:rsidR="002A7433">
        <w:fldChar w:fldCharType="end"/>
      </w:r>
    </w:p>
    <w:p w:rsidR="00D26C9D" w:rsidRDefault="00DB72F0" w:rsidP="006C428E">
      <w:pPr>
        <w:spacing w:after="0" w:line="480" w:lineRule="auto"/>
        <w:rPr>
          <w:rFonts w:cs="Times New Roman"/>
          <w:szCs w:val="24"/>
        </w:rPr>
      </w:pPr>
      <w:r w:rsidRPr="006C428E">
        <w:rPr>
          <w:rFonts w:cs="Times New Roman"/>
          <w:szCs w:val="24"/>
        </w:rPr>
        <w:t>Social security</w:t>
      </w:r>
      <w:r w:rsidR="008D7A47" w:rsidRPr="006C428E">
        <w:rPr>
          <w:rFonts w:cs="Times New Roman"/>
          <w:szCs w:val="24"/>
        </w:rPr>
        <w:t xml:space="preserve"> fund</w:t>
      </w:r>
      <w:r w:rsidRPr="006C428E">
        <w:rPr>
          <w:rFonts w:cs="Times New Roman"/>
          <w:szCs w:val="24"/>
        </w:rPr>
        <w:t xml:space="preserve"> is a concept that can be interpreted in many different ways. Barr (2012) notes that in the United States, it refers to retirement pensions; in the United Kingdom, it refers to the entire system of cash benefits; and in mainland Europe (in accordance with the practice of the International Labor Organization), it refers to all cash benefits plus health care. </w:t>
      </w:r>
      <w:r w:rsidR="00BC5E96" w:rsidRPr="006C428E">
        <w:rPr>
          <w:rFonts w:cs="Times New Roman"/>
          <w:szCs w:val="24"/>
        </w:rPr>
        <w:t>Social security funds are systems designed to provide financial protection during periods of unemployment, disability, retiremen</w:t>
      </w:r>
      <w:r w:rsidRPr="006C428E">
        <w:rPr>
          <w:rFonts w:cs="Times New Roman"/>
          <w:szCs w:val="24"/>
        </w:rPr>
        <w:t xml:space="preserve">t, or other life contingencies. </w:t>
      </w:r>
      <w:proofErr w:type="spellStart"/>
      <w:r w:rsidR="00BC5E96" w:rsidRPr="006C428E">
        <w:rPr>
          <w:rFonts w:cs="Times New Roman"/>
          <w:szCs w:val="24"/>
        </w:rPr>
        <w:t>Gillion</w:t>
      </w:r>
      <w:proofErr w:type="spellEnd"/>
      <w:r w:rsidR="00BC5E96" w:rsidRPr="006C428E">
        <w:rPr>
          <w:rFonts w:cs="Times New Roman"/>
          <w:szCs w:val="24"/>
        </w:rPr>
        <w:t xml:space="preserve"> (2000) highlights its role in poverty alleviation and promoting social equity.</w:t>
      </w:r>
      <w:r w:rsidR="007F6985">
        <w:rPr>
          <w:rFonts w:cs="Times New Roman"/>
          <w:szCs w:val="24"/>
        </w:rPr>
        <w:t xml:space="preserve"> </w:t>
      </w:r>
      <w:r w:rsidR="00BC5E96" w:rsidRPr="006C428E">
        <w:rPr>
          <w:rFonts w:cs="Times New Roman"/>
          <w:szCs w:val="24"/>
        </w:rPr>
        <w:t xml:space="preserve">In Tanzania, the National Social Security Fund (NSSF) provides services such as pensions, maternity benefits, and unemployment assistance to private and informal sector workers </w:t>
      </w:r>
      <w:sdt>
        <w:sdtPr>
          <w:rPr>
            <w:rFonts w:cs="Times New Roman"/>
            <w:szCs w:val="24"/>
          </w:rPr>
          <w:id w:val="-1043286592"/>
          <w:citation/>
        </w:sdtPr>
        <w:sdtEndPr/>
        <w:sdtContent>
          <w:r w:rsidR="00BC5E96" w:rsidRPr="006C428E">
            <w:rPr>
              <w:rFonts w:cs="Times New Roman"/>
              <w:szCs w:val="24"/>
            </w:rPr>
            <w:fldChar w:fldCharType="begin"/>
          </w:r>
          <w:r w:rsidR="00BC5E96" w:rsidRPr="006C428E">
            <w:rPr>
              <w:rFonts w:cs="Times New Roman"/>
              <w:szCs w:val="24"/>
            </w:rPr>
            <w:instrText xml:space="preserve"> CITATION NSS24 \l 1033 </w:instrText>
          </w:r>
          <w:r w:rsidR="00BC5E96" w:rsidRPr="006C428E">
            <w:rPr>
              <w:rFonts w:cs="Times New Roman"/>
              <w:szCs w:val="24"/>
            </w:rPr>
            <w:fldChar w:fldCharType="separate"/>
          </w:r>
          <w:r w:rsidR="00BC5E96" w:rsidRPr="006C428E">
            <w:rPr>
              <w:rFonts w:cs="Times New Roman"/>
              <w:noProof/>
              <w:szCs w:val="24"/>
            </w:rPr>
            <w:t>(NSSF, 2024)</w:t>
          </w:r>
          <w:r w:rsidR="00BC5E96" w:rsidRPr="006C428E">
            <w:rPr>
              <w:rFonts w:cs="Times New Roman"/>
              <w:szCs w:val="24"/>
            </w:rPr>
            <w:fldChar w:fldCharType="end"/>
          </w:r>
        </w:sdtContent>
      </w:sdt>
      <w:r w:rsidR="00BC5E96" w:rsidRPr="006C428E">
        <w:rPr>
          <w:rFonts w:cs="Times New Roman"/>
          <w:szCs w:val="24"/>
        </w:rPr>
        <w:t>. For this study, a social security fund refers to the structured services and benefits provided by NSSF to its beneficiaries to ensure financial stability and social protection.</w:t>
      </w:r>
    </w:p>
    <w:p w:rsidR="007F6985" w:rsidRPr="006C428E" w:rsidRDefault="007F6985" w:rsidP="006C428E">
      <w:pPr>
        <w:spacing w:after="0" w:line="480" w:lineRule="auto"/>
        <w:rPr>
          <w:rFonts w:cs="Times New Roman"/>
          <w:szCs w:val="24"/>
        </w:rPr>
      </w:pPr>
    </w:p>
    <w:p w:rsidR="00D26C9D" w:rsidRPr="006C428E" w:rsidRDefault="006C14E6" w:rsidP="006C428E">
      <w:pPr>
        <w:pStyle w:val="Heading3"/>
        <w:numPr>
          <w:ilvl w:val="2"/>
          <w:numId w:val="9"/>
        </w:numPr>
        <w:spacing w:line="480" w:lineRule="auto"/>
        <w:ind w:left="0" w:firstLine="0"/>
      </w:pPr>
      <w:r w:rsidRPr="006C428E">
        <w:t>Training Processes</w:t>
      </w:r>
      <w:r w:rsidR="002A7433">
        <w:fldChar w:fldCharType="begin"/>
      </w:r>
      <w:r w:rsidR="002A7433">
        <w:instrText xml:space="preserve"> TC "</w:instrText>
      </w:r>
      <w:bookmarkStart w:id="83" w:name="_Toc211845563"/>
      <w:r w:rsidR="002A7433" w:rsidRPr="00CD35F7">
        <w:instrText>2.2.3 Training Processes</w:instrText>
      </w:r>
      <w:bookmarkEnd w:id="83"/>
      <w:r w:rsidR="002A7433">
        <w:instrText xml:space="preserve">" \f C \l "1" </w:instrText>
      </w:r>
      <w:r w:rsidR="002A7433">
        <w:fldChar w:fldCharType="end"/>
      </w:r>
    </w:p>
    <w:p w:rsidR="00D26C9D" w:rsidRDefault="00BC5E96" w:rsidP="006C428E">
      <w:pPr>
        <w:spacing w:after="0" w:line="480" w:lineRule="auto"/>
        <w:rPr>
          <w:rFonts w:cs="Times New Roman"/>
          <w:szCs w:val="24"/>
        </w:rPr>
      </w:pPr>
      <w:r w:rsidRPr="006C428E">
        <w:rPr>
          <w:rFonts w:cs="Times New Roman"/>
          <w:szCs w:val="24"/>
        </w:rPr>
        <w:t>Training processes encompass the sequence of activities undertaken to design, implement, and evaluate training programs. Armstrong and Taylor (2014) describe these processes as a cycle that includes needs assessment, curriculum design, delivery, and evaluation. Goldstein and Ford (2002) argue that effective training processes are iterative and involve continuous feedback for improvement.</w:t>
      </w:r>
      <w:r w:rsidR="007F6985">
        <w:rPr>
          <w:rFonts w:cs="Times New Roman"/>
          <w:szCs w:val="24"/>
        </w:rPr>
        <w:t xml:space="preserve"> </w:t>
      </w:r>
      <w:r w:rsidRPr="006C428E">
        <w:rPr>
          <w:rFonts w:cs="Times New Roman"/>
          <w:szCs w:val="24"/>
        </w:rPr>
        <w:t>This study adopts Armstrong and Taylor’s (2014) definition of training processes, focusing on the structured steps used by NSSF to design and execute training programs to improve employee performance.</w:t>
      </w:r>
    </w:p>
    <w:p w:rsidR="007F6985" w:rsidRPr="006C428E" w:rsidRDefault="007F6985" w:rsidP="006C428E">
      <w:pPr>
        <w:spacing w:after="0" w:line="480" w:lineRule="auto"/>
        <w:rPr>
          <w:rFonts w:cs="Times New Roman"/>
          <w:szCs w:val="24"/>
        </w:rPr>
      </w:pPr>
    </w:p>
    <w:p w:rsidR="00D26C9D" w:rsidRPr="006C428E" w:rsidRDefault="006C14E6" w:rsidP="006C428E">
      <w:pPr>
        <w:pStyle w:val="Heading3"/>
        <w:numPr>
          <w:ilvl w:val="2"/>
          <w:numId w:val="9"/>
        </w:numPr>
        <w:spacing w:line="480" w:lineRule="auto"/>
        <w:ind w:left="0" w:firstLine="0"/>
      </w:pPr>
      <w:r w:rsidRPr="006C428E">
        <w:t>Training Methods</w:t>
      </w:r>
      <w:r w:rsidR="002A7433">
        <w:fldChar w:fldCharType="begin"/>
      </w:r>
      <w:r w:rsidR="002A7433">
        <w:instrText xml:space="preserve"> TC "</w:instrText>
      </w:r>
      <w:bookmarkStart w:id="84" w:name="_Toc211845564"/>
      <w:r w:rsidR="002A7433" w:rsidRPr="008B54A3">
        <w:instrText>2.2.4 Training Methods</w:instrText>
      </w:r>
      <w:bookmarkEnd w:id="84"/>
      <w:r w:rsidR="002A7433">
        <w:instrText xml:space="preserve">" \f C \l "1" </w:instrText>
      </w:r>
      <w:r w:rsidR="002A7433">
        <w:fldChar w:fldCharType="end"/>
      </w:r>
    </w:p>
    <w:p w:rsidR="00D26C9D" w:rsidRPr="006C428E" w:rsidRDefault="00BC5E96" w:rsidP="006C428E">
      <w:pPr>
        <w:spacing w:after="0" w:line="480" w:lineRule="auto"/>
        <w:rPr>
          <w:rFonts w:cs="Times New Roman"/>
          <w:szCs w:val="24"/>
        </w:rPr>
      </w:pPr>
      <w:r w:rsidRPr="006C428E">
        <w:rPr>
          <w:rFonts w:cs="Times New Roman"/>
          <w:szCs w:val="24"/>
        </w:rPr>
        <w:t xml:space="preserve">Training methods refer to the approaches used to deliver training content and facilitate learning. </w:t>
      </w:r>
      <w:proofErr w:type="spellStart"/>
      <w:r w:rsidRPr="006C428E">
        <w:rPr>
          <w:rFonts w:cs="Times New Roman"/>
          <w:szCs w:val="24"/>
        </w:rPr>
        <w:t>Dessler</w:t>
      </w:r>
      <w:proofErr w:type="spellEnd"/>
      <w:r w:rsidRPr="006C428E">
        <w:rPr>
          <w:rFonts w:cs="Times New Roman"/>
          <w:szCs w:val="24"/>
        </w:rPr>
        <w:t xml:space="preserve"> (2013) categorizes training methods into on-the-job methods (e.g., mentoring, job rotation) and off-the-job methods (e.g., workshops, simulations, e-learning). Goldstein and Ford (2002) emphasize that the choice of method should align with organizational objectives and employee needs to maximize effectiveness.</w:t>
      </w:r>
      <w:r w:rsidR="007F6985">
        <w:rPr>
          <w:rFonts w:cs="Times New Roman"/>
          <w:szCs w:val="24"/>
        </w:rPr>
        <w:t xml:space="preserve"> </w:t>
      </w:r>
      <w:r w:rsidRPr="006C428E">
        <w:rPr>
          <w:rFonts w:cs="Times New Roman"/>
          <w:szCs w:val="24"/>
        </w:rPr>
        <w:t xml:space="preserve">For this study, training methods </w:t>
      </w:r>
      <w:r w:rsidR="003F6F4D" w:rsidRPr="006C428E">
        <w:rPr>
          <w:rFonts w:cs="Times New Roman"/>
          <w:szCs w:val="24"/>
        </w:rPr>
        <w:t>refer to</w:t>
      </w:r>
      <w:r w:rsidRPr="006C428E">
        <w:rPr>
          <w:rFonts w:cs="Times New Roman"/>
          <w:szCs w:val="24"/>
        </w:rPr>
        <w:t xml:space="preserve"> the specific approaches NSSF uses to deliver training content to its employees, including workshops, on-the-job training, and e-learning, to address performance gaps and enhance competencies</w:t>
      </w:r>
      <w:r w:rsidR="00E619AD" w:rsidRPr="006C428E">
        <w:rPr>
          <w:rFonts w:cs="Times New Roman"/>
          <w:szCs w:val="24"/>
        </w:rPr>
        <w:t>.</w:t>
      </w:r>
    </w:p>
    <w:p w:rsidR="008D7A47" w:rsidRPr="006C428E" w:rsidRDefault="008D7A47" w:rsidP="006C428E">
      <w:pPr>
        <w:spacing w:after="0" w:line="480" w:lineRule="auto"/>
        <w:rPr>
          <w:rFonts w:cs="Times New Roman"/>
          <w:szCs w:val="24"/>
        </w:rPr>
      </w:pPr>
    </w:p>
    <w:p w:rsidR="00D26C9D" w:rsidRPr="006C428E" w:rsidRDefault="006C14E6" w:rsidP="006C428E">
      <w:pPr>
        <w:pStyle w:val="Heading3"/>
        <w:numPr>
          <w:ilvl w:val="2"/>
          <w:numId w:val="9"/>
        </w:numPr>
        <w:spacing w:line="480" w:lineRule="auto"/>
        <w:ind w:left="0" w:firstLine="0"/>
      </w:pPr>
      <w:r w:rsidRPr="006C428E">
        <w:t>Training Resources</w:t>
      </w:r>
      <w:r w:rsidR="002A7433">
        <w:fldChar w:fldCharType="begin"/>
      </w:r>
      <w:r w:rsidR="002A7433">
        <w:instrText xml:space="preserve"> TC "</w:instrText>
      </w:r>
      <w:bookmarkStart w:id="85" w:name="_Toc211845565"/>
      <w:r w:rsidR="002A7433" w:rsidRPr="008D643B">
        <w:instrText>2.2.5 Training Resources</w:instrText>
      </w:r>
      <w:bookmarkEnd w:id="85"/>
      <w:r w:rsidR="002A7433">
        <w:instrText xml:space="preserve">" \f C \l "1" </w:instrText>
      </w:r>
      <w:r w:rsidR="002A7433">
        <w:fldChar w:fldCharType="end"/>
      </w:r>
    </w:p>
    <w:p w:rsidR="00E619AD" w:rsidRDefault="00BC5E96" w:rsidP="006C428E">
      <w:pPr>
        <w:spacing w:after="0" w:line="480" w:lineRule="auto"/>
        <w:rPr>
          <w:rFonts w:cs="Times New Roman"/>
          <w:szCs w:val="24"/>
        </w:rPr>
      </w:pPr>
      <w:r w:rsidRPr="006C428E">
        <w:rPr>
          <w:rFonts w:cs="Times New Roman"/>
          <w:szCs w:val="24"/>
        </w:rPr>
        <w:t xml:space="preserve">Training resources include the materials, tools, and facilities required to deliver effective training programs. According to </w:t>
      </w:r>
      <w:proofErr w:type="spellStart"/>
      <w:r w:rsidRPr="006C428E">
        <w:rPr>
          <w:rFonts w:cs="Times New Roman"/>
          <w:szCs w:val="24"/>
        </w:rPr>
        <w:t>Dessler</w:t>
      </w:r>
      <w:proofErr w:type="spellEnd"/>
      <w:r w:rsidRPr="006C428E">
        <w:rPr>
          <w:rFonts w:cs="Times New Roman"/>
          <w:szCs w:val="24"/>
        </w:rPr>
        <w:t xml:space="preserve"> (2013), resources encompass instructional materials, financial investments, trainers, and technological tools. Armstrong and Taylor (2014) highlight the importance of resource adequacy in ensuring training effectiveness and employee engagement.</w:t>
      </w:r>
      <w:r w:rsidR="007F6985">
        <w:rPr>
          <w:rFonts w:cs="Times New Roman"/>
          <w:szCs w:val="24"/>
        </w:rPr>
        <w:t xml:space="preserve"> </w:t>
      </w:r>
      <w:r w:rsidR="003F6F4D" w:rsidRPr="006C428E">
        <w:rPr>
          <w:rFonts w:cs="Times New Roman"/>
          <w:szCs w:val="24"/>
        </w:rPr>
        <w:t xml:space="preserve">In this study, training resources refer to the tools, materials, and infrastructure provided by NSSF to support its training programs, including budgets, trainers, technology, and physical facilities. This definition aligns with </w:t>
      </w:r>
      <w:proofErr w:type="spellStart"/>
      <w:r w:rsidR="003F6F4D" w:rsidRPr="006C428E">
        <w:rPr>
          <w:rFonts w:cs="Times New Roman"/>
          <w:szCs w:val="24"/>
        </w:rPr>
        <w:t>Dessler’s</w:t>
      </w:r>
      <w:proofErr w:type="spellEnd"/>
      <w:r w:rsidR="003F6F4D" w:rsidRPr="006C428E">
        <w:rPr>
          <w:rFonts w:cs="Times New Roman"/>
          <w:szCs w:val="24"/>
        </w:rPr>
        <w:t xml:space="preserve"> (2013) emphasis on the critical role of resource availability in training success.</w:t>
      </w:r>
    </w:p>
    <w:p w:rsidR="007F6985" w:rsidRPr="006C428E" w:rsidRDefault="007F6985" w:rsidP="006C428E">
      <w:pPr>
        <w:spacing w:after="0" w:line="480" w:lineRule="auto"/>
        <w:rPr>
          <w:rFonts w:cs="Times New Roman"/>
          <w:szCs w:val="24"/>
        </w:rPr>
      </w:pPr>
    </w:p>
    <w:p w:rsidR="00D26C9D" w:rsidRPr="006C428E" w:rsidRDefault="00D26C9D" w:rsidP="006C428E">
      <w:pPr>
        <w:pStyle w:val="Heading3"/>
        <w:numPr>
          <w:ilvl w:val="2"/>
          <w:numId w:val="9"/>
        </w:numPr>
        <w:spacing w:line="480" w:lineRule="auto"/>
        <w:ind w:left="0" w:firstLine="0"/>
      </w:pPr>
      <w:bookmarkStart w:id="86" w:name="_Toc184910825"/>
      <w:r w:rsidRPr="006C428E">
        <w:t>Employee Performance</w:t>
      </w:r>
      <w:bookmarkEnd w:id="86"/>
      <w:r w:rsidR="002A7433">
        <w:fldChar w:fldCharType="begin"/>
      </w:r>
      <w:r w:rsidR="002A7433">
        <w:instrText xml:space="preserve"> TC "</w:instrText>
      </w:r>
      <w:bookmarkStart w:id="87" w:name="_Toc211845566"/>
      <w:r w:rsidR="002A7433" w:rsidRPr="006148A8">
        <w:instrText>2.2.5 Employee Performance</w:instrText>
      </w:r>
      <w:bookmarkEnd w:id="87"/>
      <w:r w:rsidR="002A7433">
        <w:instrText xml:space="preserve">" \f C \l "1" </w:instrText>
      </w:r>
      <w:r w:rsidR="002A7433">
        <w:fldChar w:fldCharType="end"/>
      </w:r>
      <w:r w:rsidR="004D6E23" w:rsidRPr="006C428E">
        <w:t xml:space="preserve"> </w:t>
      </w:r>
    </w:p>
    <w:p w:rsidR="00D26C9D" w:rsidRPr="006C428E" w:rsidRDefault="00BC5E96" w:rsidP="006C428E">
      <w:pPr>
        <w:spacing w:after="0" w:line="480" w:lineRule="auto"/>
        <w:rPr>
          <w:rFonts w:cs="Times New Roman"/>
          <w:szCs w:val="24"/>
        </w:rPr>
      </w:pPr>
      <w:r w:rsidRPr="006C428E">
        <w:rPr>
          <w:rFonts w:cs="Times New Roman"/>
          <w:szCs w:val="24"/>
        </w:rPr>
        <w:t xml:space="preserve">Employee performance refers to the extent to which employees fulfill job responsibilities and contribute to organizational goals. </w:t>
      </w:r>
      <w:proofErr w:type="spellStart"/>
      <w:r w:rsidRPr="006C428E">
        <w:rPr>
          <w:rFonts w:cs="Times New Roman"/>
          <w:szCs w:val="24"/>
        </w:rPr>
        <w:t>Siddiqui</w:t>
      </w:r>
      <w:proofErr w:type="spellEnd"/>
      <w:r w:rsidRPr="006C428E">
        <w:rPr>
          <w:rFonts w:cs="Times New Roman"/>
          <w:szCs w:val="24"/>
        </w:rPr>
        <w:t xml:space="preserve"> and </w:t>
      </w:r>
      <w:proofErr w:type="spellStart"/>
      <w:r w:rsidRPr="006C428E">
        <w:rPr>
          <w:rFonts w:cs="Times New Roman"/>
          <w:szCs w:val="24"/>
        </w:rPr>
        <w:t>Siddiqui</w:t>
      </w:r>
      <w:proofErr w:type="spellEnd"/>
      <w:r w:rsidRPr="006C428E">
        <w:rPr>
          <w:rFonts w:cs="Times New Roman"/>
          <w:szCs w:val="24"/>
        </w:rPr>
        <w:t xml:space="preserve"> (2014) define it as the quality and quantity of work achieved by an employee. </w:t>
      </w:r>
      <w:proofErr w:type="spellStart"/>
      <w:r w:rsidRPr="006C428E">
        <w:rPr>
          <w:rFonts w:cs="Times New Roman"/>
          <w:szCs w:val="24"/>
        </w:rPr>
        <w:t>Pavan</w:t>
      </w:r>
      <w:proofErr w:type="spellEnd"/>
      <w:r w:rsidRPr="006C428E">
        <w:rPr>
          <w:rFonts w:cs="Times New Roman"/>
          <w:szCs w:val="24"/>
        </w:rPr>
        <w:t xml:space="preserve"> and </w:t>
      </w:r>
      <w:proofErr w:type="spellStart"/>
      <w:r w:rsidRPr="006C428E">
        <w:rPr>
          <w:rFonts w:cs="Times New Roman"/>
          <w:szCs w:val="24"/>
        </w:rPr>
        <w:t>Aparanji</w:t>
      </w:r>
      <w:proofErr w:type="spellEnd"/>
      <w:r w:rsidRPr="006C428E">
        <w:rPr>
          <w:rFonts w:cs="Times New Roman"/>
          <w:szCs w:val="24"/>
        </w:rPr>
        <w:t xml:space="preserve"> (2023) highlight its measurement through productivity, adherence to deadlines, and job quality. </w:t>
      </w:r>
      <w:proofErr w:type="spellStart"/>
      <w:r w:rsidRPr="006C428E">
        <w:rPr>
          <w:rFonts w:cs="Times New Roman"/>
          <w:szCs w:val="24"/>
        </w:rPr>
        <w:t>Kiruja</w:t>
      </w:r>
      <w:proofErr w:type="spellEnd"/>
      <w:r w:rsidRPr="006C428E">
        <w:rPr>
          <w:rFonts w:cs="Times New Roman"/>
          <w:szCs w:val="24"/>
        </w:rPr>
        <w:t xml:space="preserve"> and </w:t>
      </w:r>
      <w:proofErr w:type="spellStart"/>
      <w:r w:rsidRPr="006C428E">
        <w:rPr>
          <w:rFonts w:cs="Times New Roman"/>
          <w:szCs w:val="24"/>
        </w:rPr>
        <w:t>Mukuru</w:t>
      </w:r>
      <w:proofErr w:type="spellEnd"/>
      <w:r w:rsidRPr="006C428E">
        <w:rPr>
          <w:rFonts w:cs="Times New Roman"/>
          <w:szCs w:val="24"/>
        </w:rPr>
        <w:t xml:space="preserve"> (2013) emphasize that high performance in public organizations ensures timely service delivery and promotes customer satisfaction.</w:t>
      </w:r>
      <w:r w:rsidR="007F6985">
        <w:rPr>
          <w:rFonts w:cs="Times New Roman"/>
          <w:szCs w:val="24"/>
        </w:rPr>
        <w:t xml:space="preserve"> </w:t>
      </w:r>
      <w:r w:rsidRPr="006C428E">
        <w:rPr>
          <w:rFonts w:cs="Times New Roman"/>
          <w:szCs w:val="24"/>
        </w:rPr>
        <w:t xml:space="preserve">For this study, employee performance </w:t>
      </w:r>
      <w:r w:rsidR="003F6F4D" w:rsidRPr="006C428E">
        <w:rPr>
          <w:rFonts w:cs="Times New Roman"/>
          <w:szCs w:val="24"/>
        </w:rPr>
        <w:t>refers to</w:t>
      </w:r>
      <w:r w:rsidRPr="006C428E">
        <w:rPr>
          <w:rFonts w:cs="Times New Roman"/>
          <w:szCs w:val="24"/>
        </w:rPr>
        <w:t xml:space="preserve"> the measurable outcomes of improvements in service delivery efficiency, adherence to ethical standards, and job satisfaction among NSSF employees following their participation in training programs. This definition aligns with </w:t>
      </w:r>
      <w:proofErr w:type="spellStart"/>
      <w:r w:rsidRPr="006C428E">
        <w:rPr>
          <w:rFonts w:cs="Times New Roman"/>
          <w:szCs w:val="24"/>
        </w:rPr>
        <w:t>Kiruja</w:t>
      </w:r>
      <w:proofErr w:type="spellEnd"/>
      <w:r w:rsidRPr="006C428E">
        <w:rPr>
          <w:rFonts w:cs="Times New Roman"/>
          <w:szCs w:val="24"/>
        </w:rPr>
        <w:t xml:space="preserve"> and </w:t>
      </w:r>
      <w:proofErr w:type="spellStart"/>
      <w:r w:rsidRPr="006C428E">
        <w:rPr>
          <w:rFonts w:cs="Times New Roman"/>
          <w:szCs w:val="24"/>
        </w:rPr>
        <w:t>Mukuru’s</w:t>
      </w:r>
      <w:proofErr w:type="spellEnd"/>
      <w:r w:rsidRPr="006C428E">
        <w:rPr>
          <w:rFonts w:cs="Times New Roman"/>
          <w:szCs w:val="24"/>
        </w:rPr>
        <w:t xml:space="preserve"> (2013) focus on performance outcomes in public institutions.</w:t>
      </w:r>
    </w:p>
    <w:p w:rsidR="008D7A47" w:rsidRPr="006C428E" w:rsidRDefault="008D7A47" w:rsidP="006C428E">
      <w:pPr>
        <w:spacing w:after="0" w:line="480" w:lineRule="auto"/>
        <w:rPr>
          <w:rFonts w:cs="Times New Roman"/>
          <w:szCs w:val="24"/>
        </w:rPr>
      </w:pPr>
    </w:p>
    <w:p w:rsidR="00862957" w:rsidRPr="006C428E" w:rsidRDefault="002A7433" w:rsidP="002A7433">
      <w:pPr>
        <w:pStyle w:val="Heading2"/>
        <w:numPr>
          <w:ilvl w:val="1"/>
          <w:numId w:val="9"/>
        </w:numPr>
        <w:tabs>
          <w:tab w:val="left" w:pos="426"/>
        </w:tabs>
        <w:spacing w:after="0" w:line="480" w:lineRule="auto"/>
        <w:ind w:left="0" w:firstLine="0"/>
      </w:pPr>
      <w:bookmarkStart w:id="88" w:name="_Toc184910826"/>
      <w:r>
        <w:t>Theoretical</w:t>
      </w:r>
      <w:r w:rsidR="00862957" w:rsidRPr="006C428E">
        <w:t xml:space="preserve"> </w:t>
      </w:r>
      <w:r w:rsidRPr="006C428E">
        <w:t>Literature Review</w:t>
      </w:r>
      <w:bookmarkEnd w:id="88"/>
      <w:r>
        <w:fldChar w:fldCharType="begin"/>
      </w:r>
      <w:r>
        <w:instrText xml:space="preserve"> TC "</w:instrText>
      </w:r>
      <w:bookmarkStart w:id="89" w:name="_Toc211845567"/>
      <w:r w:rsidRPr="00195FFD">
        <w:instrText>2.3 Theoretical Literature Review</w:instrText>
      </w:r>
      <w:bookmarkEnd w:id="89"/>
      <w:r>
        <w:instrText xml:space="preserve">" \f C \l "1" </w:instrText>
      </w:r>
      <w:r>
        <w:fldChar w:fldCharType="end"/>
      </w:r>
    </w:p>
    <w:p w:rsidR="00D26C9D" w:rsidRPr="006C428E" w:rsidRDefault="00D26C9D" w:rsidP="006C428E">
      <w:pPr>
        <w:pStyle w:val="Heading3"/>
        <w:numPr>
          <w:ilvl w:val="2"/>
          <w:numId w:val="34"/>
        </w:numPr>
        <w:spacing w:line="480" w:lineRule="auto"/>
        <w:ind w:left="0" w:firstLine="0"/>
      </w:pPr>
      <w:bookmarkStart w:id="90" w:name="_Toc184910828"/>
      <w:r w:rsidRPr="006C428E">
        <w:t>Human Capital Theory</w:t>
      </w:r>
      <w:bookmarkEnd w:id="90"/>
      <w:r w:rsidR="002A7433">
        <w:fldChar w:fldCharType="begin"/>
      </w:r>
      <w:r w:rsidR="002A7433">
        <w:instrText xml:space="preserve"> TC "</w:instrText>
      </w:r>
      <w:bookmarkStart w:id="91" w:name="_Toc211845568"/>
      <w:r w:rsidR="002A7433" w:rsidRPr="00A56AD7">
        <w:instrText>2.3.1 Human Capital Theory</w:instrText>
      </w:r>
      <w:bookmarkEnd w:id="91"/>
      <w:r w:rsidR="002A7433">
        <w:instrText xml:space="preserve">" \f C \l "1" </w:instrText>
      </w:r>
      <w:r w:rsidR="002A7433">
        <w:fldChar w:fldCharType="end"/>
      </w:r>
      <w:r w:rsidR="00994DED" w:rsidRPr="006C428E">
        <w:t xml:space="preserve"> </w:t>
      </w:r>
    </w:p>
    <w:p w:rsidR="009C552E" w:rsidRPr="006C428E" w:rsidRDefault="009C552E" w:rsidP="006C428E">
      <w:pPr>
        <w:spacing w:after="0" w:line="480" w:lineRule="auto"/>
        <w:rPr>
          <w:rFonts w:cs="Times New Roman"/>
          <w:szCs w:val="24"/>
        </w:rPr>
      </w:pPr>
      <w:r w:rsidRPr="006C428E">
        <w:rPr>
          <w:rFonts w:cs="Times New Roman"/>
          <w:szCs w:val="24"/>
        </w:rPr>
        <w:t xml:space="preserve">Human Capital Theory, extensively developed by economists Gary Becker and Theodore Schultz in the 1960s, posits that investments in education, training, and skill development enhance the productivity and capabilities of individuals, thereby leading to greater economic returns for both individuals and organizations </w:t>
      </w:r>
      <w:sdt>
        <w:sdtPr>
          <w:rPr>
            <w:rFonts w:cs="Times New Roman"/>
            <w:szCs w:val="24"/>
          </w:rPr>
          <w:id w:val="276295715"/>
          <w:citation/>
        </w:sdtPr>
        <w:sdtEndPr/>
        <w:sdtContent>
          <w:r w:rsidRPr="006C428E">
            <w:rPr>
              <w:rFonts w:cs="Times New Roman"/>
              <w:szCs w:val="24"/>
            </w:rPr>
            <w:fldChar w:fldCharType="begin"/>
          </w:r>
          <w:r w:rsidRPr="006C428E">
            <w:rPr>
              <w:rFonts w:cs="Times New Roman"/>
              <w:szCs w:val="24"/>
            </w:rPr>
            <w:instrText xml:space="preserve"> CITATION Red67 \l 1033  \m Mel65</w:instrText>
          </w:r>
          <w:r w:rsidRPr="006C428E">
            <w:rPr>
              <w:rFonts w:cs="Times New Roman"/>
              <w:szCs w:val="24"/>
            </w:rPr>
            <w:fldChar w:fldCharType="separate"/>
          </w:r>
          <w:r w:rsidRPr="006C428E">
            <w:rPr>
              <w:rFonts w:cs="Times New Roman"/>
              <w:noProof/>
              <w:szCs w:val="24"/>
            </w:rPr>
            <w:t>(Reder, 1967; Melton, 1965)</w:t>
          </w:r>
          <w:r w:rsidRPr="006C428E">
            <w:rPr>
              <w:rFonts w:cs="Times New Roman"/>
              <w:szCs w:val="24"/>
            </w:rPr>
            <w:fldChar w:fldCharType="end"/>
          </w:r>
        </w:sdtContent>
      </w:sdt>
      <w:r w:rsidRPr="006C428E">
        <w:rPr>
          <w:rFonts w:cs="Times New Roman"/>
          <w:szCs w:val="24"/>
        </w:rPr>
        <w:t>. This theory views human skills and knowledge as a form of capital similar to physical or financial capital, emphasizing that such investments yield dividends in the form of improved performance, efficiency, and innovation.</w:t>
      </w:r>
    </w:p>
    <w:p w:rsidR="007F6985" w:rsidRDefault="007F6985" w:rsidP="006C428E">
      <w:pPr>
        <w:spacing w:after="0" w:line="480" w:lineRule="auto"/>
        <w:rPr>
          <w:rFonts w:cs="Times New Roman"/>
          <w:szCs w:val="24"/>
        </w:rPr>
      </w:pPr>
    </w:p>
    <w:p w:rsidR="009C552E" w:rsidRPr="006C428E" w:rsidRDefault="009C552E" w:rsidP="006C428E">
      <w:pPr>
        <w:spacing w:after="0" w:line="480" w:lineRule="auto"/>
        <w:rPr>
          <w:rFonts w:cs="Times New Roman"/>
          <w:szCs w:val="24"/>
        </w:rPr>
      </w:pPr>
      <w:r w:rsidRPr="006C428E">
        <w:rPr>
          <w:rFonts w:cs="Times New Roman"/>
          <w:szCs w:val="24"/>
        </w:rPr>
        <w:t xml:space="preserve">The theory operates under several key assumptions. First, it assumes that individuals and organizations invest in education and training with the expectation of future benefits, such as increased productivity and higher earnings. Second, it highlights that the primary outcome of these investments is enhanced economic productivity, benefiting both employees and employers. Third, the skills and knowledge acquired through training are considered transferable and applicable across various contexts and roles. Finally, the theory posits that employees with greater skills and education contribute more significantly to organizational success than those </w:t>
      </w:r>
      <w:r w:rsidR="005D7D1A" w:rsidRPr="006C428E">
        <w:rPr>
          <w:rFonts w:cs="Times New Roman"/>
          <w:szCs w:val="24"/>
        </w:rPr>
        <w:t>without</w:t>
      </w:r>
      <w:r w:rsidR="008D7A47" w:rsidRPr="006C428E">
        <w:rPr>
          <w:rFonts w:cs="Times New Roman"/>
          <w:szCs w:val="24"/>
        </w:rPr>
        <w:t xml:space="preserve"> </w:t>
      </w:r>
      <w:sdt>
        <w:sdtPr>
          <w:rPr>
            <w:rFonts w:cs="Times New Roman"/>
            <w:szCs w:val="24"/>
          </w:rPr>
          <w:id w:val="1617334985"/>
          <w:citation/>
        </w:sdtPr>
        <w:sdtEndPr/>
        <w:sdtContent>
          <w:r w:rsidR="008D7A47" w:rsidRPr="006C428E">
            <w:rPr>
              <w:rFonts w:cs="Times New Roman"/>
              <w:szCs w:val="24"/>
            </w:rPr>
            <w:fldChar w:fldCharType="begin"/>
          </w:r>
          <w:r w:rsidR="008D7A47" w:rsidRPr="006C428E">
            <w:rPr>
              <w:rFonts w:cs="Times New Roman"/>
              <w:szCs w:val="24"/>
            </w:rPr>
            <w:instrText xml:space="preserve"> CITATION McL14 \l 1033 </w:instrText>
          </w:r>
          <w:r w:rsidR="008D7A47" w:rsidRPr="006C428E">
            <w:rPr>
              <w:rFonts w:cs="Times New Roman"/>
              <w:szCs w:val="24"/>
            </w:rPr>
            <w:fldChar w:fldCharType="separate"/>
          </w:r>
          <w:r w:rsidR="008D7A47" w:rsidRPr="006C428E">
            <w:rPr>
              <w:rFonts w:cs="Times New Roman"/>
              <w:noProof/>
              <w:szCs w:val="24"/>
            </w:rPr>
            <w:t>(McLean &amp; Kuo, 2014)</w:t>
          </w:r>
          <w:r w:rsidR="008D7A47" w:rsidRPr="006C428E">
            <w:rPr>
              <w:rFonts w:cs="Times New Roman"/>
              <w:szCs w:val="24"/>
            </w:rPr>
            <w:fldChar w:fldCharType="end"/>
          </w:r>
        </w:sdtContent>
      </w:sdt>
      <w:r w:rsidR="005D7D1A" w:rsidRPr="006C428E">
        <w:rPr>
          <w:rFonts w:cs="Times New Roman"/>
          <w:szCs w:val="24"/>
        </w:rPr>
        <w:t>.</w:t>
      </w:r>
    </w:p>
    <w:p w:rsidR="007F6985" w:rsidRDefault="007F6985" w:rsidP="006C428E">
      <w:pPr>
        <w:spacing w:after="0" w:line="480" w:lineRule="auto"/>
        <w:rPr>
          <w:rFonts w:cs="Times New Roman"/>
          <w:szCs w:val="24"/>
        </w:rPr>
      </w:pPr>
    </w:p>
    <w:p w:rsidR="005D7D1A" w:rsidRPr="006C428E" w:rsidRDefault="009C552E" w:rsidP="006C428E">
      <w:pPr>
        <w:spacing w:after="0" w:line="480" w:lineRule="auto"/>
        <w:rPr>
          <w:rFonts w:cs="Times New Roman"/>
          <w:szCs w:val="24"/>
        </w:rPr>
      </w:pPr>
      <w:r w:rsidRPr="006C428E">
        <w:rPr>
          <w:rFonts w:cs="Times New Roman"/>
          <w:szCs w:val="24"/>
        </w:rPr>
        <w:t>Human Capital Theory identifies several variables that are central to its application. Investments in training (i.e., the processes, methods and resources used) represent the independent variables, while the outcome, employee performance is the dependent variable. One of the primary strengths of Human Capital Theory is its ability to provide a strong economic justification for investing in employee training by demonstrating clear links to organizational</w:t>
      </w:r>
      <w:r w:rsidR="005D7D1A" w:rsidRPr="006C428E">
        <w:rPr>
          <w:rFonts w:cs="Times New Roman"/>
          <w:szCs w:val="24"/>
        </w:rPr>
        <w:t xml:space="preserve"> productivity and profitability. </w:t>
      </w:r>
      <w:r w:rsidRPr="006C428E">
        <w:rPr>
          <w:rFonts w:cs="Times New Roman"/>
          <w:szCs w:val="24"/>
        </w:rPr>
        <w:t>It also informs workforce development policies, emphasizing education and training as critical drivers of economic growth. Furthermore, the theory’s adaptability across diverse fields, including human resource management, public administration, and education, highlights its broad utility</w:t>
      </w:r>
      <w:r w:rsidR="005D7D1A" w:rsidRPr="006C428E">
        <w:rPr>
          <w:rFonts w:cs="Times New Roman"/>
          <w:szCs w:val="24"/>
        </w:rPr>
        <w:t xml:space="preserve"> </w:t>
      </w:r>
      <w:sdt>
        <w:sdtPr>
          <w:rPr>
            <w:rFonts w:cs="Times New Roman"/>
            <w:szCs w:val="24"/>
          </w:rPr>
          <w:id w:val="1882973674"/>
          <w:citation/>
        </w:sdtPr>
        <w:sdtEndPr/>
        <w:sdtContent>
          <w:r w:rsidR="005D7D1A" w:rsidRPr="006C428E">
            <w:rPr>
              <w:rFonts w:cs="Times New Roman"/>
              <w:szCs w:val="24"/>
            </w:rPr>
            <w:fldChar w:fldCharType="begin"/>
          </w:r>
          <w:r w:rsidR="005D7D1A" w:rsidRPr="006C428E">
            <w:rPr>
              <w:rFonts w:cs="Times New Roman"/>
              <w:szCs w:val="24"/>
            </w:rPr>
            <w:instrText xml:space="preserve"> CITATION McL14 \l 1033 </w:instrText>
          </w:r>
          <w:r w:rsidR="005D7D1A" w:rsidRPr="006C428E">
            <w:rPr>
              <w:rFonts w:cs="Times New Roman"/>
              <w:szCs w:val="24"/>
            </w:rPr>
            <w:fldChar w:fldCharType="separate"/>
          </w:r>
          <w:r w:rsidR="005D7D1A" w:rsidRPr="006C428E">
            <w:rPr>
              <w:rFonts w:cs="Times New Roman"/>
              <w:noProof/>
              <w:szCs w:val="24"/>
            </w:rPr>
            <w:t>(McLean &amp; Kuo, 2014)</w:t>
          </w:r>
          <w:r w:rsidR="005D7D1A" w:rsidRPr="006C428E">
            <w:rPr>
              <w:rFonts w:cs="Times New Roman"/>
              <w:szCs w:val="24"/>
            </w:rPr>
            <w:fldChar w:fldCharType="end"/>
          </w:r>
        </w:sdtContent>
      </w:sdt>
      <w:r w:rsidRPr="006C428E">
        <w:rPr>
          <w:rFonts w:cs="Times New Roman"/>
          <w:szCs w:val="24"/>
        </w:rPr>
        <w:t xml:space="preserve">. </w:t>
      </w:r>
    </w:p>
    <w:p w:rsidR="007F6985" w:rsidRDefault="007F6985" w:rsidP="006C428E">
      <w:pPr>
        <w:spacing w:after="0" w:line="480" w:lineRule="auto"/>
        <w:rPr>
          <w:rFonts w:cs="Times New Roman"/>
          <w:szCs w:val="24"/>
        </w:rPr>
      </w:pPr>
    </w:p>
    <w:p w:rsidR="007F6985" w:rsidRDefault="009C552E" w:rsidP="006C428E">
      <w:pPr>
        <w:spacing w:after="0" w:line="480" w:lineRule="auto"/>
        <w:rPr>
          <w:rFonts w:cs="Times New Roman"/>
          <w:szCs w:val="24"/>
        </w:rPr>
      </w:pPr>
      <w:r w:rsidRPr="006C428E">
        <w:rPr>
          <w:rFonts w:cs="Times New Roman"/>
          <w:szCs w:val="24"/>
        </w:rPr>
        <w:t xml:space="preserve">However, the theory is not without its criticisms. It has been argued that its narrow focus on economic returns overlooks non-economic benefits such as social equity, cultural enrichment, and personal well-being </w:t>
      </w:r>
      <w:sdt>
        <w:sdtPr>
          <w:rPr>
            <w:rFonts w:cs="Times New Roman"/>
            <w:szCs w:val="24"/>
          </w:rPr>
          <w:id w:val="170080"/>
          <w:citation/>
        </w:sdtPr>
        <w:sdtEndPr/>
        <w:sdtContent>
          <w:r w:rsidR="005D7D1A" w:rsidRPr="006C428E">
            <w:rPr>
              <w:rFonts w:cs="Times New Roman"/>
              <w:szCs w:val="24"/>
            </w:rPr>
            <w:fldChar w:fldCharType="begin"/>
          </w:r>
          <w:r w:rsidR="005D7D1A" w:rsidRPr="006C428E">
            <w:rPr>
              <w:rFonts w:cs="Times New Roman"/>
              <w:szCs w:val="24"/>
            </w:rPr>
            <w:instrText xml:space="preserve"> CITATION Mar19 \l 1033 </w:instrText>
          </w:r>
          <w:r w:rsidR="005D7D1A" w:rsidRPr="006C428E">
            <w:rPr>
              <w:rFonts w:cs="Times New Roman"/>
              <w:szCs w:val="24"/>
            </w:rPr>
            <w:fldChar w:fldCharType="separate"/>
          </w:r>
          <w:r w:rsidR="005D7D1A" w:rsidRPr="006C428E">
            <w:rPr>
              <w:rFonts w:cs="Times New Roman"/>
              <w:noProof/>
              <w:szCs w:val="24"/>
            </w:rPr>
            <w:t>(Marginson, 2019)</w:t>
          </w:r>
          <w:r w:rsidR="005D7D1A" w:rsidRPr="006C428E">
            <w:rPr>
              <w:rFonts w:cs="Times New Roman"/>
              <w:szCs w:val="24"/>
            </w:rPr>
            <w:fldChar w:fldCharType="end"/>
          </w:r>
        </w:sdtContent>
      </w:sdt>
      <w:r w:rsidRPr="006C428E">
        <w:rPr>
          <w:rFonts w:cs="Times New Roman"/>
          <w:szCs w:val="24"/>
        </w:rPr>
        <w:t xml:space="preserve">. Additionally, it simplifies the relationship between education, training, and productivity, failing to account for external factors like job market dynamics and organizational barriers </w:t>
      </w:r>
      <w:sdt>
        <w:sdtPr>
          <w:rPr>
            <w:rFonts w:cs="Times New Roman"/>
            <w:szCs w:val="24"/>
          </w:rPr>
          <w:id w:val="-37518588"/>
          <w:citation/>
        </w:sdtPr>
        <w:sdtEndPr/>
        <w:sdtContent>
          <w:r w:rsidR="005D7D1A" w:rsidRPr="006C428E">
            <w:rPr>
              <w:rFonts w:cs="Times New Roman"/>
              <w:szCs w:val="24"/>
            </w:rPr>
            <w:fldChar w:fldCharType="begin"/>
          </w:r>
          <w:r w:rsidR="005D7D1A" w:rsidRPr="006C428E">
            <w:rPr>
              <w:rFonts w:cs="Times New Roman"/>
              <w:szCs w:val="24"/>
            </w:rPr>
            <w:instrText xml:space="preserve"> CITATION Tan14 \l 1033 </w:instrText>
          </w:r>
          <w:r w:rsidR="005D7D1A" w:rsidRPr="006C428E">
            <w:rPr>
              <w:rFonts w:cs="Times New Roman"/>
              <w:szCs w:val="24"/>
            </w:rPr>
            <w:fldChar w:fldCharType="separate"/>
          </w:r>
          <w:r w:rsidR="005D7D1A" w:rsidRPr="006C428E">
            <w:rPr>
              <w:rFonts w:cs="Times New Roman"/>
              <w:noProof/>
              <w:szCs w:val="24"/>
            </w:rPr>
            <w:t>(Tan, 2014)</w:t>
          </w:r>
          <w:r w:rsidR="005D7D1A" w:rsidRPr="006C428E">
            <w:rPr>
              <w:rFonts w:cs="Times New Roman"/>
              <w:szCs w:val="24"/>
            </w:rPr>
            <w:fldChar w:fldCharType="end"/>
          </w:r>
        </w:sdtContent>
      </w:sdt>
      <w:r w:rsidRPr="006C428E">
        <w:rPr>
          <w:rFonts w:cs="Times New Roman"/>
          <w:szCs w:val="24"/>
        </w:rPr>
        <w:t xml:space="preserve">. </w:t>
      </w:r>
    </w:p>
    <w:p w:rsidR="007F6985" w:rsidRDefault="007F6985" w:rsidP="006C428E">
      <w:pPr>
        <w:spacing w:after="0" w:line="480" w:lineRule="auto"/>
        <w:rPr>
          <w:rFonts w:cs="Times New Roman"/>
          <w:szCs w:val="24"/>
        </w:rPr>
      </w:pPr>
    </w:p>
    <w:p w:rsidR="009C552E" w:rsidRPr="006C428E" w:rsidRDefault="009C552E" w:rsidP="006C428E">
      <w:pPr>
        <w:spacing w:after="0" w:line="480" w:lineRule="auto"/>
        <w:rPr>
          <w:rFonts w:cs="Times New Roman"/>
          <w:szCs w:val="24"/>
        </w:rPr>
      </w:pPr>
      <w:r w:rsidRPr="006C428E">
        <w:rPr>
          <w:rFonts w:cs="Times New Roman"/>
          <w:szCs w:val="24"/>
        </w:rPr>
        <w:t>The theory’s applicability is also highly context-dependent, with varying effectiveness across different industries, cultures, and socio-economic conditions.</w:t>
      </w:r>
      <w:r w:rsidR="007F6985">
        <w:rPr>
          <w:rFonts w:cs="Times New Roman"/>
          <w:szCs w:val="24"/>
        </w:rPr>
        <w:t xml:space="preserve"> </w:t>
      </w:r>
      <w:r w:rsidR="001337A3" w:rsidRPr="006C428E">
        <w:rPr>
          <w:rFonts w:cs="Times New Roman"/>
          <w:szCs w:val="24"/>
        </w:rPr>
        <w:t>The relevance of Human Capital Theory to this study lies in its ability to explain how training processes, methods, and resource allocation influence employee performance within the National Social Security Fund (NSSF). The theory provides a framework for understanding how investments in employee capacity-building initiatives can lead to improved service delivery, strengthened ethical conduct, and heightened motivation</w:t>
      </w:r>
      <w:r w:rsidR="002A7433">
        <w:rPr>
          <w:rFonts w:cs="Times New Roman"/>
          <w:szCs w:val="24"/>
        </w:rPr>
        <w:t xml:space="preserve"> </w:t>
      </w:r>
      <w:r w:rsidR="001337A3" w:rsidRPr="006C428E">
        <w:rPr>
          <w:rFonts w:cs="Times New Roman"/>
          <w:szCs w:val="24"/>
        </w:rPr>
        <w:t>factors that directly contribute to NSSF’s operational efficiency and institutional credibility</w:t>
      </w:r>
      <w:r w:rsidRPr="006C428E">
        <w:rPr>
          <w:rFonts w:cs="Times New Roman"/>
          <w:szCs w:val="24"/>
        </w:rPr>
        <w:t xml:space="preserve">. </w:t>
      </w:r>
    </w:p>
    <w:p w:rsidR="007F6985" w:rsidRDefault="007F6985" w:rsidP="006C428E">
      <w:pPr>
        <w:spacing w:after="0" w:line="480" w:lineRule="auto"/>
        <w:rPr>
          <w:rFonts w:cs="Times New Roman"/>
          <w:szCs w:val="24"/>
        </w:rPr>
      </w:pPr>
    </w:p>
    <w:p w:rsidR="009C552E" w:rsidRDefault="00E619AD" w:rsidP="006C428E">
      <w:pPr>
        <w:spacing w:after="0" w:line="480" w:lineRule="auto"/>
        <w:rPr>
          <w:rFonts w:cs="Times New Roman"/>
          <w:szCs w:val="24"/>
        </w:rPr>
      </w:pPr>
      <w:r w:rsidRPr="006C428E">
        <w:rPr>
          <w:rFonts w:cs="Times New Roman"/>
          <w:szCs w:val="24"/>
        </w:rPr>
        <w:t>Generally</w:t>
      </w:r>
      <w:r w:rsidR="009C552E" w:rsidRPr="006C428E">
        <w:rPr>
          <w:rFonts w:cs="Times New Roman"/>
          <w:szCs w:val="24"/>
        </w:rPr>
        <w:t>, Human Capital Theory provides a robust foundation for this research, aligning its principles with the study’s objectives to assess the impact of training and development on employee performance at NSSF. Its emphasis on the economic and practical benefits of training makes it a pertinent theoretical framework for addressing the research problem.</w:t>
      </w:r>
    </w:p>
    <w:p w:rsidR="007F6985" w:rsidRPr="006C428E" w:rsidRDefault="007F6985" w:rsidP="006C428E">
      <w:pPr>
        <w:spacing w:after="0" w:line="480" w:lineRule="auto"/>
        <w:rPr>
          <w:rFonts w:cs="Times New Roman"/>
          <w:szCs w:val="24"/>
        </w:rPr>
      </w:pPr>
    </w:p>
    <w:p w:rsidR="00862957" w:rsidRPr="006C428E" w:rsidRDefault="00862957" w:rsidP="002A7433">
      <w:pPr>
        <w:pStyle w:val="Heading2"/>
        <w:numPr>
          <w:ilvl w:val="1"/>
          <w:numId w:val="13"/>
        </w:numPr>
        <w:tabs>
          <w:tab w:val="left" w:pos="426"/>
        </w:tabs>
        <w:spacing w:after="0" w:line="480" w:lineRule="auto"/>
        <w:ind w:left="0" w:firstLine="0"/>
      </w:pPr>
      <w:bookmarkStart w:id="92" w:name="_Toc184910829"/>
      <w:r w:rsidRPr="006C428E">
        <w:t>Empirical Review</w:t>
      </w:r>
      <w:bookmarkEnd w:id="92"/>
      <w:r w:rsidR="002A7433">
        <w:fldChar w:fldCharType="begin"/>
      </w:r>
      <w:r w:rsidR="002A7433">
        <w:instrText xml:space="preserve"> TC "</w:instrText>
      </w:r>
      <w:bookmarkStart w:id="93" w:name="_Toc211845569"/>
      <w:r w:rsidR="002A7433" w:rsidRPr="002A0659">
        <w:instrText>2.4 Empirical Review</w:instrText>
      </w:r>
      <w:bookmarkEnd w:id="93"/>
      <w:r w:rsidR="002A7433">
        <w:instrText xml:space="preserve">" \f C \l "1" </w:instrText>
      </w:r>
      <w:r w:rsidR="002A7433">
        <w:fldChar w:fldCharType="end"/>
      </w:r>
    </w:p>
    <w:p w:rsidR="00D26C9D" w:rsidRPr="006C428E" w:rsidRDefault="00D26C9D" w:rsidP="006C428E">
      <w:pPr>
        <w:pStyle w:val="Heading3"/>
        <w:numPr>
          <w:ilvl w:val="2"/>
          <w:numId w:val="13"/>
        </w:numPr>
        <w:spacing w:line="480" w:lineRule="auto"/>
        <w:ind w:left="0" w:firstLine="0"/>
      </w:pPr>
      <w:bookmarkStart w:id="94" w:name="_Toc184910830"/>
      <w:r w:rsidRPr="006C428E">
        <w:t xml:space="preserve">Training </w:t>
      </w:r>
      <w:bookmarkEnd w:id="94"/>
      <w:r w:rsidR="005D7D1A" w:rsidRPr="006C428E">
        <w:t>Processes on Employee Performance</w:t>
      </w:r>
      <w:r w:rsidR="002A7433">
        <w:fldChar w:fldCharType="begin"/>
      </w:r>
      <w:r w:rsidR="002A7433">
        <w:instrText xml:space="preserve"> TC "</w:instrText>
      </w:r>
      <w:bookmarkStart w:id="95" w:name="_Toc211845570"/>
      <w:r w:rsidR="002A7433" w:rsidRPr="00846DD2">
        <w:instrText>2.4.1 Training Processes on Employee Performance</w:instrText>
      </w:r>
      <w:bookmarkEnd w:id="95"/>
      <w:r w:rsidR="002A7433">
        <w:instrText xml:space="preserve">" \f C \l "1" </w:instrText>
      </w:r>
      <w:r w:rsidR="002A7433">
        <w:fldChar w:fldCharType="end"/>
      </w:r>
    </w:p>
    <w:p w:rsidR="002145CD" w:rsidRPr="006C428E" w:rsidRDefault="002145CD" w:rsidP="006C428E">
      <w:pPr>
        <w:spacing w:after="0" w:line="480" w:lineRule="auto"/>
        <w:rPr>
          <w:rFonts w:cs="Times New Roman"/>
          <w:szCs w:val="24"/>
        </w:rPr>
      </w:pPr>
      <w:proofErr w:type="spellStart"/>
      <w:r w:rsidRPr="006C428E">
        <w:rPr>
          <w:rFonts w:cs="Times New Roman"/>
          <w:szCs w:val="24"/>
        </w:rPr>
        <w:t>Mwamakula</w:t>
      </w:r>
      <w:proofErr w:type="spellEnd"/>
      <w:r w:rsidRPr="006C428E">
        <w:rPr>
          <w:rFonts w:cs="Times New Roman"/>
          <w:szCs w:val="24"/>
        </w:rPr>
        <w:t xml:space="preserve"> (2024) explored the impact of training processes on employee performance in Tanzania’s social security institutions, focusing on structured planning and evaluation mechanisms. The study targeted employees from three major social security funds, including NSSF, using purposive sampling to select 150 participants. Data were analyzed using descriptive statistics and regression analysis. The findings highlighted that well-planned training processes significantly improved employee productivity, job satisfaction, and service delivery. However, gaps in feedback mechanisms and a lack of regular evaluations were identified as limiting factors, emphasizing the need for continuous improvement in training processes.</w:t>
      </w:r>
    </w:p>
    <w:p w:rsidR="002145CD" w:rsidRDefault="002145CD" w:rsidP="006C428E">
      <w:pPr>
        <w:spacing w:after="0" w:line="480" w:lineRule="auto"/>
        <w:rPr>
          <w:rFonts w:cs="Times New Roman"/>
          <w:szCs w:val="24"/>
        </w:rPr>
      </w:pPr>
      <w:proofErr w:type="spellStart"/>
      <w:r w:rsidRPr="006C428E">
        <w:rPr>
          <w:rFonts w:cs="Times New Roman"/>
          <w:szCs w:val="24"/>
        </w:rPr>
        <w:t>Kibe</w:t>
      </w:r>
      <w:proofErr w:type="spellEnd"/>
      <w:r w:rsidRPr="006C428E">
        <w:rPr>
          <w:rFonts w:cs="Times New Roman"/>
          <w:szCs w:val="24"/>
        </w:rPr>
        <w:t xml:space="preserve"> and </w:t>
      </w:r>
      <w:proofErr w:type="spellStart"/>
      <w:r w:rsidRPr="006C428E">
        <w:rPr>
          <w:rFonts w:cs="Times New Roman"/>
          <w:szCs w:val="24"/>
        </w:rPr>
        <w:t>Odhiambo</w:t>
      </w:r>
      <w:proofErr w:type="spellEnd"/>
      <w:r w:rsidRPr="006C428E">
        <w:rPr>
          <w:rFonts w:cs="Times New Roman"/>
          <w:szCs w:val="24"/>
        </w:rPr>
        <w:t xml:space="preserve"> (2021) examined the role of training needs assessment in enhancing employee performance in Kenya’s Ministry of Public Service. Using stratified sampling to select 200 employees, the study employed a mixed-methods approach, integrating surveys and interviews. The results revealed that aligning training programs with employee needs led to a 30% improvement in task efficiency and problem-solving skills. Nonetheless, the study noted that bureaucratic delays in the planning phase hindered the timely implementation of training initiatives, a challenge likely applicable in other public institutions, including NSSF.</w:t>
      </w:r>
    </w:p>
    <w:p w:rsidR="007F6985" w:rsidRPr="006C428E" w:rsidRDefault="007F6985" w:rsidP="006C428E">
      <w:pPr>
        <w:spacing w:after="0" w:line="480" w:lineRule="auto"/>
        <w:rPr>
          <w:rFonts w:cs="Times New Roman"/>
          <w:szCs w:val="24"/>
        </w:rPr>
      </w:pPr>
    </w:p>
    <w:p w:rsidR="008D7A47" w:rsidRDefault="008D7A47" w:rsidP="006C428E">
      <w:pPr>
        <w:spacing w:after="0" w:line="480" w:lineRule="auto"/>
        <w:rPr>
          <w:rFonts w:cs="Times New Roman"/>
          <w:szCs w:val="24"/>
        </w:rPr>
      </w:pPr>
      <w:r w:rsidRPr="006C428E">
        <w:rPr>
          <w:rFonts w:cs="Times New Roman"/>
          <w:szCs w:val="24"/>
        </w:rPr>
        <w:t xml:space="preserve">Nor and </w:t>
      </w:r>
      <w:proofErr w:type="spellStart"/>
      <w:r w:rsidRPr="006C428E">
        <w:rPr>
          <w:rFonts w:cs="Times New Roman"/>
          <w:szCs w:val="24"/>
        </w:rPr>
        <w:t>Nyambegera</w:t>
      </w:r>
      <w:proofErr w:type="spellEnd"/>
      <w:r w:rsidRPr="006C428E">
        <w:rPr>
          <w:rFonts w:cs="Times New Roman"/>
          <w:szCs w:val="24"/>
        </w:rPr>
        <w:t xml:space="preserve"> (2019) investigated the effect of training process standardization on public sector performance in Uganda. Using a sample of 250 employees from municipal councils and regression modeling, the study found that structured and standardized training processes improved task execution and service delivery by 40%. However, it highlighted challenges such as insufficient funding and inconsistency in implementation across departments.</w:t>
      </w:r>
    </w:p>
    <w:p w:rsidR="007F6985" w:rsidRPr="006C428E" w:rsidRDefault="007F6985" w:rsidP="006C428E">
      <w:pPr>
        <w:spacing w:after="0" w:line="480" w:lineRule="auto"/>
        <w:rPr>
          <w:rFonts w:cs="Times New Roman"/>
          <w:szCs w:val="24"/>
        </w:rPr>
      </w:pPr>
    </w:p>
    <w:p w:rsidR="002145CD" w:rsidRPr="006C428E" w:rsidRDefault="002145CD" w:rsidP="006C428E">
      <w:pPr>
        <w:spacing w:after="0" w:line="480" w:lineRule="auto"/>
        <w:rPr>
          <w:rFonts w:cs="Times New Roman"/>
          <w:szCs w:val="24"/>
        </w:rPr>
      </w:pPr>
      <w:proofErr w:type="spellStart"/>
      <w:r w:rsidRPr="006C428E">
        <w:rPr>
          <w:rFonts w:cs="Times New Roman"/>
          <w:szCs w:val="24"/>
        </w:rPr>
        <w:t>Saleem</w:t>
      </w:r>
      <w:proofErr w:type="spellEnd"/>
      <w:r w:rsidRPr="006C428E">
        <w:rPr>
          <w:rFonts w:cs="Times New Roman"/>
          <w:szCs w:val="24"/>
        </w:rPr>
        <w:t xml:space="preserve"> et al. (2020) analyzed the effectiveness of training program designs on performance outcomes in Pakistan's public sector organizations. The study used cluster sampling to select 300 employees across various departments and employed multiple regression analysis for data interpretation. Findings indicated that clear goal-setting during the planning phase and </w:t>
      </w:r>
      <w:proofErr w:type="gramStart"/>
      <w:r w:rsidRPr="006C428E">
        <w:rPr>
          <w:rFonts w:cs="Times New Roman"/>
          <w:szCs w:val="24"/>
        </w:rPr>
        <w:t>alignment with organizational objectives were</w:t>
      </w:r>
      <w:proofErr w:type="gramEnd"/>
      <w:r w:rsidRPr="006C428E">
        <w:rPr>
          <w:rFonts w:cs="Times New Roman"/>
          <w:szCs w:val="24"/>
        </w:rPr>
        <w:t xml:space="preserve"> critical for successful training outcomes. However, the study criticized the lack of follow-up mechanisms to track long-term impacts.</w:t>
      </w:r>
    </w:p>
    <w:p w:rsidR="008D7A47" w:rsidRPr="006C428E" w:rsidRDefault="008D7A47" w:rsidP="006C428E">
      <w:pPr>
        <w:spacing w:after="0" w:line="480" w:lineRule="auto"/>
        <w:rPr>
          <w:rFonts w:cs="Times New Roman"/>
          <w:szCs w:val="24"/>
        </w:rPr>
      </w:pPr>
    </w:p>
    <w:p w:rsidR="00D26C9D" w:rsidRPr="006C428E" w:rsidRDefault="005D7D1A" w:rsidP="006C428E">
      <w:pPr>
        <w:pStyle w:val="Heading3"/>
        <w:numPr>
          <w:ilvl w:val="2"/>
          <w:numId w:val="13"/>
        </w:numPr>
        <w:spacing w:line="480" w:lineRule="auto"/>
        <w:ind w:left="0" w:firstLine="0"/>
      </w:pPr>
      <w:r w:rsidRPr="006C428E">
        <w:t>Training Methods on Employee Performance</w:t>
      </w:r>
      <w:r w:rsidR="002A7433">
        <w:fldChar w:fldCharType="begin"/>
      </w:r>
      <w:r w:rsidR="002A7433">
        <w:instrText xml:space="preserve"> TC "</w:instrText>
      </w:r>
      <w:bookmarkStart w:id="96" w:name="_Toc211845571"/>
      <w:r w:rsidR="002A7433" w:rsidRPr="0010636E">
        <w:instrText>2.4.2 Training Methods on Employee Performance</w:instrText>
      </w:r>
      <w:bookmarkEnd w:id="96"/>
      <w:r w:rsidR="002A7433">
        <w:instrText xml:space="preserve">" \f C \l "1" </w:instrText>
      </w:r>
      <w:r w:rsidR="002A7433">
        <w:fldChar w:fldCharType="end"/>
      </w:r>
      <w:r w:rsidR="00D26C9D" w:rsidRPr="006C428E">
        <w:t xml:space="preserve"> </w:t>
      </w:r>
    </w:p>
    <w:p w:rsidR="002145CD" w:rsidRDefault="002145CD" w:rsidP="006C428E">
      <w:pPr>
        <w:spacing w:after="0" w:line="480" w:lineRule="auto"/>
        <w:rPr>
          <w:rFonts w:cs="Times New Roman"/>
          <w:szCs w:val="24"/>
        </w:rPr>
      </w:pPr>
      <w:proofErr w:type="spellStart"/>
      <w:r w:rsidRPr="006C428E">
        <w:rPr>
          <w:rFonts w:cs="Times New Roman"/>
          <w:szCs w:val="24"/>
        </w:rPr>
        <w:t>Khamis</w:t>
      </w:r>
      <w:proofErr w:type="spellEnd"/>
      <w:r w:rsidRPr="006C428E">
        <w:rPr>
          <w:rFonts w:cs="Times New Roman"/>
          <w:szCs w:val="24"/>
        </w:rPr>
        <w:t xml:space="preserve"> (2019) investigated the effectiveness of various training methods on employee performance at the Zanzibar Social Security Fund (ZSSF). The study aimed to assess the comparative impact of on-the-job training, workshops, and simulations on employees' skill acquisition. A sample of 120 employees was selected through simple random sampling, and regression analysis was used to evaluate the data. Findings indicated that interactive methods like simulations and workshops had a greater impact on knowledge retention and application compared to traditional lecture-based approaches. However, the study highlighted resource constraints as a barrier to adopting more effective, interactive methods.</w:t>
      </w:r>
    </w:p>
    <w:p w:rsidR="007F6985" w:rsidRPr="006C428E" w:rsidRDefault="007F6985" w:rsidP="006C428E">
      <w:pPr>
        <w:spacing w:after="0" w:line="480" w:lineRule="auto"/>
        <w:rPr>
          <w:rFonts w:cs="Times New Roman"/>
          <w:szCs w:val="24"/>
        </w:rPr>
      </w:pPr>
    </w:p>
    <w:p w:rsidR="002145CD" w:rsidRDefault="002145CD" w:rsidP="006C428E">
      <w:pPr>
        <w:spacing w:after="0" w:line="480" w:lineRule="auto"/>
        <w:rPr>
          <w:rFonts w:cs="Times New Roman"/>
          <w:szCs w:val="24"/>
        </w:rPr>
      </w:pPr>
      <w:proofErr w:type="spellStart"/>
      <w:r w:rsidRPr="006C428E">
        <w:rPr>
          <w:rFonts w:cs="Times New Roman"/>
          <w:szCs w:val="24"/>
        </w:rPr>
        <w:t>Maina</w:t>
      </w:r>
      <w:proofErr w:type="spellEnd"/>
      <w:r w:rsidRPr="006C428E">
        <w:rPr>
          <w:rFonts w:cs="Times New Roman"/>
          <w:szCs w:val="24"/>
        </w:rPr>
        <w:t xml:space="preserve"> and </w:t>
      </w:r>
      <w:proofErr w:type="spellStart"/>
      <w:r w:rsidRPr="006C428E">
        <w:rPr>
          <w:rFonts w:cs="Times New Roman"/>
          <w:szCs w:val="24"/>
        </w:rPr>
        <w:t>Otieno</w:t>
      </w:r>
      <w:proofErr w:type="spellEnd"/>
      <w:r w:rsidRPr="006C428E">
        <w:rPr>
          <w:rFonts w:cs="Times New Roman"/>
          <w:szCs w:val="24"/>
        </w:rPr>
        <w:t xml:space="preserve"> (2020) analyzed the influence of e-learning methods on public sector performance in Nairobi County, Kenya. Using a sample of 250 government employees chosen through stratified random sampling, the study employed a quantitative approach with structural equation modeling for analysis. The results showed that e-learning enhanced flexibility and accessibility, leading to a 25% increase in employee productivity. However, inconsistent internet connectivity and inadequate digital infrastructure were cited as major challenges, pointing to the need for improved technological support in implementing e-learning programs.</w:t>
      </w:r>
    </w:p>
    <w:p w:rsidR="007F6985" w:rsidRPr="006C428E" w:rsidRDefault="007F6985" w:rsidP="006C428E">
      <w:pPr>
        <w:spacing w:after="0" w:line="480" w:lineRule="auto"/>
        <w:rPr>
          <w:rFonts w:cs="Times New Roman"/>
          <w:szCs w:val="24"/>
        </w:rPr>
      </w:pPr>
    </w:p>
    <w:p w:rsidR="008D7A47" w:rsidRDefault="008D7A47" w:rsidP="006C428E">
      <w:pPr>
        <w:spacing w:after="0" w:line="480" w:lineRule="auto"/>
        <w:rPr>
          <w:rFonts w:cs="Times New Roman"/>
          <w:szCs w:val="24"/>
        </w:rPr>
      </w:pPr>
      <w:proofErr w:type="spellStart"/>
      <w:r w:rsidRPr="006C428E">
        <w:rPr>
          <w:rFonts w:cs="Times New Roman"/>
          <w:szCs w:val="24"/>
        </w:rPr>
        <w:t>Asfaw</w:t>
      </w:r>
      <w:proofErr w:type="spellEnd"/>
      <w:r w:rsidRPr="006C428E">
        <w:rPr>
          <w:rFonts w:cs="Times New Roman"/>
          <w:szCs w:val="24"/>
        </w:rPr>
        <w:t xml:space="preserve">, </w:t>
      </w:r>
      <w:proofErr w:type="spellStart"/>
      <w:r w:rsidRPr="006C428E">
        <w:rPr>
          <w:rFonts w:cs="Times New Roman"/>
          <w:szCs w:val="24"/>
        </w:rPr>
        <w:t>Argaw</w:t>
      </w:r>
      <w:proofErr w:type="spellEnd"/>
      <w:r w:rsidRPr="006C428E">
        <w:rPr>
          <w:rFonts w:cs="Times New Roman"/>
          <w:szCs w:val="24"/>
        </w:rPr>
        <w:t xml:space="preserve">, and </w:t>
      </w:r>
      <w:proofErr w:type="spellStart"/>
      <w:r w:rsidRPr="006C428E">
        <w:rPr>
          <w:rFonts w:cs="Times New Roman"/>
          <w:szCs w:val="24"/>
        </w:rPr>
        <w:t>Bayissa</w:t>
      </w:r>
      <w:proofErr w:type="spellEnd"/>
      <w:r w:rsidRPr="006C428E">
        <w:rPr>
          <w:rFonts w:cs="Times New Roman"/>
          <w:szCs w:val="24"/>
        </w:rPr>
        <w:t xml:space="preserve"> (2015) conducted a study on training delivery methods in Ethiopia's public organizations, sampling 200 employees using a convenience sampling approach. The study employed correlation analysis to evaluate the relationship between training methods and job performance. The results showed that participatory methods, including case studies and group discussions, significantly enhanced employee engagement and performance. A limitation of the study was its focus on short-term impacts without exploring sustained effects over time.</w:t>
      </w:r>
    </w:p>
    <w:p w:rsidR="007F6985" w:rsidRPr="006C428E" w:rsidRDefault="007F6985" w:rsidP="006C428E">
      <w:pPr>
        <w:spacing w:after="0" w:line="480" w:lineRule="auto"/>
        <w:rPr>
          <w:rFonts w:cs="Times New Roman"/>
          <w:szCs w:val="24"/>
        </w:rPr>
      </w:pPr>
    </w:p>
    <w:p w:rsidR="002145CD" w:rsidRDefault="002145CD" w:rsidP="006C428E">
      <w:pPr>
        <w:spacing w:after="0" w:line="480" w:lineRule="auto"/>
        <w:rPr>
          <w:rFonts w:cs="Times New Roman"/>
          <w:szCs w:val="24"/>
        </w:rPr>
      </w:pPr>
      <w:r w:rsidRPr="006C428E">
        <w:rPr>
          <w:rFonts w:cs="Times New Roman"/>
          <w:szCs w:val="24"/>
        </w:rPr>
        <w:t xml:space="preserve">Choy and </w:t>
      </w:r>
      <w:proofErr w:type="spellStart"/>
      <w:r w:rsidRPr="006C428E">
        <w:rPr>
          <w:rFonts w:cs="Times New Roman"/>
          <w:szCs w:val="24"/>
        </w:rPr>
        <w:t>Sedlacek</w:t>
      </w:r>
      <w:proofErr w:type="spellEnd"/>
      <w:r w:rsidRPr="006C428E">
        <w:rPr>
          <w:rFonts w:cs="Times New Roman"/>
          <w:szCs w:val="24"/>
        </w:rPr>
        <w:t xml:space="preserve"> (2022) examined the role of blended training methods on employee competency development in Singapore’s Civil Service College. A stratified sample of 300 public servants participated in the study, which used ANOVA and regression analysis to assess outcomes. Results indicated that combining face-to-face training with e-learning methods led to a 45% improvement in knowledge transfer and application. However, they noted that the effectiveness depended on employees’ digital literacy levels and access to technological resources.</w:t>
      </w:r>
    </w:p>
    <w:p w:rsidR="007F6985" w:rsidRPr="006C428E" w:rsidRDefault="007F6985" w:rsidP="006C428E">
      <w:pPr>
        <w:spacing w:after="0" w:line="480" w:lineRule="auto"/>
        <w:rPr>
          <w:rFonts w:cs="Times New Roman"/>
          <w:szCs w:val="24"/>
        </w:rPr>
      </w:pPr>
    </w:p>
    <w:p w:rsidR="00D26C9D" w:rsidRPr="006C428E" w:rsidRDefault="005D7D1A" w:rsidP="006C428E">
      <w:pPr>
        <w:pStyle w:val="Heading3"/>
        <w:numPr>
          <w:ilvl w:val="2"/>
          <w:numId w:val="13"/>
        </w:numPr>
        <w:spacing w:line="480" w:lineRule="auto"/>
        <w:ind w:left="0" w:firstLine="0"/>
      </w:pPr>
      <w:r w:rsidRPr="006C428E">
        <w:t>Training Resources on Employee Performance</w:t>
      </w:r>
      <w:r w:rsidR="00384134">
        <w:fldChar w:fldCharType="begin"/>
      </w:r>
      <w:r w:rsidR="00384134">
        <w:instrText xml:space="preserve"> TC "</w:instrText>
      </w:r>
      <w:bookmarkStart w:id="97" w:name="_Toc211845572"/>
      <w:r w:rsidR="00384134" w:rsidRPr="001C667F">
        <w:instrText>2.4.3 Training Resources on Employee Performance</w:instrText>
      </w:r>
      <w:bookmarkEnd w:id="97"/>
      <w:r w:rsidR="00384134">
        <w:instrText xml:space="preserve">" \f C \l "1" </w:instrText>
      </w:r>
      <w:r w:rsidR="00384134">
        <w:fldChar w:fldCharType="end"/>
      </w:r>
      <w:r w:rsidR="00D26C9D" w:rsidRPr="006C428E">
        <w:t xml:space="preserve"> </w:t>
      </w:r>
    </w:p>
    <w:p w:rsidR="002145CD" w:rsidRDefault="002145CD" w:rsidP="006C428E">
      <w:pPr>
        <w:spacing w:after="0" w:line="480" w:lineRule="auto"/>
        <w:rPr>
          <w:rFonts w:cs="Times New Roman"/>
          <w:szCs w:val="24"/>
        </w:rPr>
      </w:pPr>
      <w:r w:rsidRPr="006C428E">
        <w:rPr>
          <w:rFonts w:cs="Times New Roman"/>
          <w:szCs w:val="24"/>
        </w:rPr>
        <w:t xml:space="preserve">Gumbo (2018) assessed the availability and adequacy of training resources at NSSF in </w:t>
      </w:r>
      <w:proofErr w:type="spellStart"/>
      <w:r w:rsidRPr="006C428E">
        <w:rPr>
          <w:rFonts w:cs="Times New Roman"/>
          <w:szCs w:val="24"/>
        </w:rPr>
        <w:t>Morogoro</w:t>
      </w:r>
      <w:proofErr w:type="spellEnd"/>
      <w:r w:rsidRPr="006C428E">
        <w:rPr>
          <w:rFonts w:cs="Times New Roman"/>
          <w:szCs w:val="24"/>
        </w:rPr>
        <w:t xml:space="preserve"> and their influence on employee performance. The study sampled 100 employees using convenience sampling and analyzed data through descriptive statistics and correlation analysis. Key findings indicated that limited financial resources, outdated training materials, and insufficient trainers negatively affected training outcomes. Gumbo recommended increased investment in modern training facilities and continuous trainer development programs to improve employee performance.</w:t>
      </w:r>
    </w:p>
    <w:p w:rsidR="007F6985" w:rsidRPr="006C428E" w:rsidRDefault="007F6985" w:rsidP="006C428E">
      <w:pPr>
        <w:spacing w:after="0" w:line="480" w:lineRule="auto"/>
        <w:rPr>
          <w:rFonts w:cs="Times New Roman"/>
          <w:szCs w:val="24"/>
        </w:rPr>
      </w:pPr>
    </w:p>
    <w:p w:rsidR="002145CD" w:rsidRDefault="002145CD" w:rsidP="006C428E">
      <w:pPr>
        <w:spacing w:after="0" w:line="480" w:lineRule="auto"/>
        <w:rPr>
          <w:rFonts w:cs="Times New Roman"/>
          <w:szCs w:val="24"/>
        </w:rPr>
      </w:pPr>
      <w:proofErr w:type="spellStart"/>
      <w:r w:rsidRPr="006C428E">
        <w:rPr>
          <w:rFonts w:cs="Times New Roman"/>
          <w:szCs w:val="24"/>
        </w:rPr>
        <w:t>Pessa</w:t>
      </w:r>
      <w:proofErr w:type="spellEnd"/>
      <w:r w:rsidRPr="006C428E">
        <w:rPr>
          <w:rFonts w:cs="Times New Roman"/>
          <w:szCs w:val="24"/>
        </w:rPr>
        <w:t xml:space="preserve"> (2023) explored the role of digital tools in training delivery at NSSF and PSSSF in Tanzania. The study aimed to evaluate how resource availability, specifically digital tools and infrastructure, influenced training outcomes. Using a sample of 180 employees selected through quota sampling, the study utilized regression analysis to analyze the data. The findings showed that digital tools significantly enhanced employee engagement and skill development, particularly in training on new policies and technologies. However, the study criticized the uneven distribution of resources across regional branches, suggesting a need for equitable resource allocation to maximize training benefits.</w:t>
      </w:r>
    </w:p>
    <w:p w:rsidR="007F6985" w:rsidRPr="006C428E" w:rsidRDefault="007F6985" w:rsidP="006C428E">
      <w:pPr>
        <w:spacing w:after="0" w:line="480" w:lineRule="auto"/>
        <w:rPr>
          <w:rFonts w:cs="Times New Roman"/>
          <w:szCs w:val="24"/>
        </w:rPr>
      </w:pPr>
    </w:p>
    <w:p w:rsidR="002145CD" w:rsidRDefault="002145CD" w:rsidP="006C428E">
      <w:pPr>
        <w:spacing w:after="0" w:line="480" w:lineRule="auto"/>
        <w:rPr>
          <w:rFonts w:cs="Times New Roman"/>
          <w:szCs w:val="24"/>
        </w:rPr>
      </w:pPr>
      <w:proofErr w:type="spellStart"/>
      <w:r w:rsidRPr="006C428E">
        <w:rPr>
          <w:rFonts w:cs="Times New Roman"/>
          <w:szCs w:val="24"/>
        </w:rPr>
        <w:t>Ongori</w:t>
      </w:r>
      <w:proofErr w:type="spellEnd"/>
      <w:r w:rsidRPr="006C428E">
        <w:rPr>
          <w:rFonts w:cs="Times New Roman"/>
          <w:szCs w:val="24"/>
        </w:rPr>
        <w:t xml:space="preserve"> and </w:t>
      </w:r>
      <w:proofErr w:type="spellStart"/>
      <w:r w:rsidRPr="006C428E">
        <w:rPr>
          <w:rFonts w:cs="Times New Roman"/>
          <w:szCs w:val="24"/>
        </w:rPr>
        <w:t>Nzonzo</w:t>
      </w:r>
      <w:proofErr w:type="spellEnd"/>
      <w:r w:rsidRPr="006C428E">
        <w:rPr>
          <w:rFonts w:cs="Times New Roman"/>
          <w:szCs w:val="24"/>
        </w:rPr>
        <w:t xml:space="preserve"> (2011) investigated the impact of material and financial resources on training effectiveness in Kenyan manufacturing firms. Using simple random sampling to select 150 employees, the study analyzed data through descriptive statistics and multiple </w:t>
      </w:r>
      <w:proofErr w:type="gramStart"/>
      <w:r w:rsidRPr="006C428E">
        <w:rPr>
          <w:rFonts w:cs="Times New Roman"/>
          <w:szCs w:val="24"/>
        </w:rPr>
        <w:t>regression</w:t>
      </w:r>
      <w:proofErr w:type="gramEnd"/>
      <w:r w:rsidRPr="006C428E">
        <w:rPr>
          <w:rFonts w:cs="Times New Roman"/>
          <w:szCs w:val="24"/>
        </w:rPr>
        <w:t>. Findings revealed that insufficient training budgets and inadequate training venues were major barriers to effective training delivery. Recommendations included increasing financial allocations and upgrading training facilities to align with modern standards.</w:t>
      </w:r>
    </w:p>
    <w:p w:rsidR="007F6985" w:rsidRPr="006C428E" w:rsidRDefault="007F6985" w:rsidP="006C428E">
      <w:pPr>
        <w:spacing w:after="0" w:line="480" w:lineRule="auto"/>
        <w:rPr>
          <w:rFonts w:cs="Times New Roman"/>
          <w:szCs w:val="24"/>
        </w:rPr>
      </w:pPr>
    </w:p>
    <w:p w:rsidR="00D26C9D" w:rsidRDefault="008D7A47" w:rsidP="006C428E">
      <w:pPr>
        <w:spacing w:after="0" w:line="480" w:lineRule="auto"/>
        <w:rPr>
          <w:rFonts w:cs="Times New Roman"/>
          <w:szCs w:val="24"/>
        </w:rPr>
      </w:pPr>
      <w:r w:rsidRPr="006C428E">
        <w:rPr>
          <w:rFonts w:cs="Times New Roman"/>
          <w:szCs w:val="24"/>
        </w:rPr>
        <w:t xml:space="preserve">Similarly, </w:t>
      </w:r>
      <w:proofErr w:type="spellStart"/>
      <w:r w:rsidR="002145CD" w:rsidRPr="006C428E">
        <w:rPr>
          <w:rFonts w:cs="Times New Roman"/>
          <w:szCs w:val="24"/>
        </w:rPr>
        <w:t>Kamau</w:t>
      </w:r>
      <w:proofErr w:type="spellEnd"/>
      <w:r w:rsidR="002145CD" w:rsidRPr="006C428E">
        <w:rPr>
          <w:rFonts w:cs="Times New Roman"/>
          <w:szCs w:val="24"/>
        </w:rPr>
        <w:t xml:space="preserve"> and </w:t>
      </w:r>
      <w:proofErr w:type="spellStart"/>
      <w:r w:rsidR="002145CD" w:rsidRPr="006C428E">
        <w:rPr>
          <w:rFonts w:cs="Times New Roman"/>
          <w:szCs w:val="24"/>
        </w:rPr>
        <w:t>Oluoch</w:t>
      </w:r>
      <w:proofErr w:type="spellEnd"/>
      <w:r w:rsidR="002145CD" w:rsidRPr="006C428E">
        <w:rPr>
          <w:rFonts w:cs="Times New Roman"/>
          <w:szCs w:val="24"/>
        </w:rPr>
        <w:t xml:space="preserve"> (2022) assessed the influence of training infrastructure on public sector performance in Kenya’s Ministry of Education. A stratified sample of 200 employees participated, and data were analyzed using structural equation modeling. The study found that well-equipped training facilities and access to updated instructional materials improved learning outcomes by 50%. However, the study highlighted that rural areas often lacked adequate infrastructure, creating disparities in training quality.</w:t>
      </w:r>
    </w:p>
    <w:p w:rsidR="007F6985" w:rsidRPr="006C428E" w:rsidRDefault="007F6985" w:rsidP="006C428E">
      <w:pPr>
        <w:spacing w:after="0" w:line="480" w:lineRule="auto"/>
        <w:rPr>
          <w:rFonts w:cs="Times New Roman"/>
          <w:szCs w:val="24"/>
        </w:rPr>
      </w:pPr>
    </w:p>
    <w:p w:rsidR="00862957" w:rsidRPr="006C428E" w:rsidRDefault="00862957" w:rsidP="00384134">
      <w:pPr>
        <w:pStyle w:val="Heading2"/>
        <w:numPr>
          <w:ilvl w:val="1"/>
          <w:numId w:val="35"/>
        </w:numPr>
        <w:tabs>
          <w:tab w:val="left" w:pos="426"/>
        </w:tabs>
        <w:spacing w:after="0" w:line="480" w:lineRule="auto"/>
        <w:ind w:left="0" w:firstLine="0"/>
      </w:pPr>
      <w:bookmarkStart w:id="98" w:name="_Toc184910833"/>
      <w:r w:rsidRPr="006C428E">
        <w:t>Research Gap</w:t>
      </w:r>
      <w:bookmarkEnd w:id="98"/>
      <w:r w:rsidR="00384134">
        <w:fldChar w:fldCharType="begin"/>
      </w:r>
      <w:r w:rsidR="00384134">
        <w:instrText xml:space="preserve"> TC "</w:instrText>
      </w:r>
      <w:bookmarkStart w:id="99" w:name="_Toc211845573"/>
      <w:r w:rsidR="00384134" w:rsidRPr="00A7506D">
        <w:instrText>2.5 Research Gap</w:instrText>
      </w:r>
      <w:bookmarkEnd w:id="99"/>
      <w:r w:rsidR="00384134">
        <w:instrText xml:space="preserve">" \f C \l "1" </w:instrText>
      </w:r>
      <w:r w:rsidR="00384134">
        <w:fldChar w:fldCharType="end"/>
      </w:r>
    </w:p>
    <w:p w:rsidR="003F6F4D" w:rsidRDefault="003F6F4D" w:rsidP="006C428E">
      <w:pPr>
        <w:spacing w:after="0" w:line="480" w:lineRule="auto"/>
        <w:rPr>
          <w:rFonts w:cs="Times New Roman"/>
          <w:szCs w:val="24"/>
        </w:rPr>
      </w:pPr>
      <w:r w:rsidRPr="006C428E">
        <w:rPr>
          <w:rFonts w:cs="Times New Roman"/>
          <w:szCs w:val="24"/>
        </w:rPr>
        <w:t>The empirical review reveals significant insights into the relationship between training and development and employee performance. However, several gaps persist, particularly in the context of Tanzania’s public sector and the National Social Security Fund (NSSF).</w:t>
      </w:r>
    </w:p>
    <w:p w:rsidR="007F6985" w:rsidRPr="006C428E" w:rsidRDefault="007F6985" w:rsidP="006C428E">
      <w:pPr>
        <w:spacing w:after="0" w:line="480" w:lineRule="auto"/>
        <w:rPr>
          <w:rFonts w:cs="Times New Roman"/>
          <w:szCs w:val="24"/>
        </w:rPr>
      </w:pPr>
    </w:p>
    <w:p w:rsidR="003F6F4D" w:rsidRDefault="003F6F4D" w:rsidP="006C428E">
      <w:pPr>
        <w:spacing w:after="0" w:line="480" w:lineRule="auto"/>
        <w:rPr>
          <w:rFonts w:cs="Times New Roman"/>
          <w:szCs w:val="24"/>
        </w:rPr>
      </w:pPr>
      <w:r w:rsidRPr="006C428E">
        <w:rPr>
          <w:rFonts w:cs="Times New Roman"/>
          <w:szCs w:val="24"/>
        </w:rPr>
        <w:t xml:space="preserve">First, while studies such as </w:t>
      </w:r>
      <w:proofErr w:type="spellStart"/>
      <w:r w:rsidRPr="006C428E">
        <w:rPr>
          <w:rFonts w:cs="Times New Roman"/>
          <w:szCs w:val="24"/>
        </w:rPr>
        <w:t>Mwamakula</w:t>
      </w:r>
      <w:proofErr w:type="spellEnd"/>
      <w:r w:rsidRPr="006C428E">
        <w:rPr>
          <w:rFonts w:cs="Times New Roman"/>
          <w:szCs w:val="24"/>
        </w:rPr>
        <w:t xml:space="preserve"> (2024) and </w:t>
      </w:r>
      <w:proofErr w:type="spellStart"/>
      <w:r w:rsidRPr="006C428E">
        <w:rPr>
          <w:rFonts w:cs="Times New Roman"/>
          <w:szCs w:val="24"/>
        </w:rPr>
        <w:t>Kibe</w:t>
      </w:r>
      <w:proofErr w:type="spellEnd"/>
      <w:r w:rsidRPr="006C428E">
        <w:rPr>
          <w:rFonts w:cs="Times New Roman"/>
          <w:szCs w:val="24"/>
        </w:rPr>
        <w:t xml:space="preserve"> and </w:t>
      </w:r>
      <w:proofErr w:type="spellStart"/>
      <w:r w:rsidRPr="006C428E">
        <w:rPr>
          <w:rFonts w:cs="Times New Roman"/>
          <w:szCs w:val="24"/>
        </w:rPr>
        <w:t>Odhiambo</w:t>
      </w:r>
      <w:proofErr w:type="spellEnd"/>
      <w:r w:rsidRPr="006C428E">
        <w:rPr>
          <w:rFonts w:cs="Times New Roman"/>
          <w:szCs w:val="24"/>
        </w:rPr>
        <w:t xml:space="preserve"> (2021) highlight the importance of structured training processes, they do not explore the long-term sustainability and effectiveness of these processes in public institutions. Similarly, although </w:t>
      </w:r>
      <w:proofErr w:type="gramStart"/>
      <w:r w:rsidRPr="006C428E">
        <w:rPr>
          <w:rFonts w:cs="Times New Roman"/>
          <w:szCs w:val="24"/>
        </w:rPr>
        <w:t>Nor</w:t>
      </w:r>
      <w:proofErr w:type="gramEnd"/>
      <w:r w:rsidRPr="006C428E">
        <w:rPr>
          <w:rFonts w:cs="Times New Roman"/>
          <w:szCs w:val="24"/>
        </w:rPr>
        <w:t xml:space="preserve"> and </w:t>
      </w:r>
      <w:proofErr w:type="spellStart"/>
      <w:r w:rsidRPr="006C428E">
        <w:rPr>
          <w:rFonts w:cs="Times New Roman"/>
          <w:szCs w:val="24"/>
        </w:rPr>
        <w:t>Nyambegera</w:t>
      </w:r>
      <w:proofErr w:type="spellEnd"/>
      <w:r w:rsidRPr="006C428E">
        <w:rPr>
          <w:rFonts w:cs="Times New Roman"/>
          <w:szCs w:val="24"/>
        </w:rPr>
        <w:t xml:space="preserve"> (2019) emphasize the role of standardization, they do not account for the unique challenges faced by NSSF, such as regional disparities in training implementation.</w:t>
      </w:r>
    </w:p>
    <w:p w:rsidR="007F6985" w:rsidRPr="006C428E" w:rsidRDefault="007F6985" w:rsidP="006C428E">
      <w:pPr>
        <w:spacing w:after="0" w:line="480" w:lineRule="auto"/>
        <w:rPr>
          <w:rFonts w:cs="Times New Roman"/>
          <w:szCs w:val="24"/>
        </w:rPr>
      </w:pPr>
    </w:p>
    <w:p w:rsidR="003F6F4D" w:rsidRDefault="003F6F4D" w:rsidP="006C428E">
      <w:pPr>
        <w:spacing w:after="0" w:line="480" w:lineRule="auto"/>
        <w:rPr>
          <w:rFonts w:cs="Times New Roman"/>
          <w:szCs w:val="24"/>
        </w:rPr>
      </w:pPr>
      <w:r w:rsidRPr="006C428E">
        <w:rPr>
          <w:rFonts w:cs="Times New Roman"/>
          <w:szCs w:val="24"/>
        </w:rPr>
        <w:t>Secon</w:t>
      </w:r>
      <w:r w:rsidR="00384134">
        <w:rPr>
          <w:rFonts w:cs="Times New Roman"/>
          <w:szCs w:val="24"/>
        </w:rPr>
        <w:t xml:space="preserve">d, research on training methods </w:t>
      </w:r>
      <w:r w:rsidRPr="006C428E">
        <w:rPr>
          <w:rFonts w:cs="Times New Roman"/>
          <w:szCs w:val="24"/>
        </w:rPr>
        <w:t xml:space="preserve">illustrated by studies such as </w:t>
      </w:r>
      <w:proofErr w:type="spellStart"/>
      <w:r w:rsidRPr="006C428E">
        <w:rPr>
          <w:rFonts w:cs="Times New Roman"/>
          <w:szCs w:val="24"/>
        </w:rPr>
        <w:t>Khamis</w:t>
      </w:r>
      <w:proofErr w:type="spellEnd"/>
      <w:r w:rsidRPr="006C428E">
        <w:rPr>
          <w:rFonts w:cs="Times New Roman"/>
          <w:szCs w:val="24"/>
        </w:rPr>
        <w:t xml:space="preserve"> (20</w:t>
      </w:r>
      <w:r w:rsidR="00384134">
        <w:rPr>
          <w:rFonts w:cs="Times New Roman"/>
          <w:szCs w:val="24"/>
        </w:rPr>
        <w:t xml:space="preserve">19) and </w:t>
      </w:r>
      <w:proofErr w:type="spellStart"/>
      <w:r w:rsidR="00384134">
        <w:rPr>
          <w:rFonts w:cs="Times New Roman"/>
          <w:szCs w:val="24"/>
        </w:rPr>
        <w:t>Maina</w:t>
      </w:r>
      <w:proofErr w:type="spellEnd"/>
      <w:r w:rsidR="00384134">
        <w:rPr>
          <w:rFonts w:cs="Times New Roman"/>
          <w:szCs w:val="24"/>
        </w:rPr>
        <w:t xml:space="preserve"> and </w:t>
      </w:r>
      <w:proofErr w:type="spellStart"/>
      <w:r w:rsidR="00384134">
        <w:rPr>
          <w:rFonts w:cs="Times New Roman"/>
          <w:szCs w:val="24"/>
        </w:rPr>
        <w:t>Otieno</w:t>
      </w:r>
      <w:proofErr w:type="spellEnd"/>
      <w:r w:rsidR="00384134">
        <w:rPr>
          <w:rFonts w:cs="Times New Roman"/>
          <w:szCs w:val="24"/>
        </w:rPr>
        <w:t xml:space="preserve"> (2020) </w:t>
      </w:r>
      <w:r w:rsidRPr="006C428E">
        <w:rPr>
          <w:rFonts w:cs="Times New Roman"/>
          <w:szCs w:val="24"/>
        </w:rPr>
        <w:t xml:space="preserve">underscores the effectiveness of interactive and blended approaches. However, these studies primarily focus on general public sector organizations or private institutions, thereby offering limited insights into the specific needs of social security organizations like NSSF. Additionally, challenges such as resource constraints and digital literacy, as identified by Choy and </w:t>
      </w:r>
      <w:proofErr w:type="spellStart"/>
      <w:r w:rsidRPr="006C428E">
        <w:rPr>
          <w:rFonts w:cs="Times New Roman"/>
          <w:szCs w:val="24"/>
        </w:rPr>
        <w:t>Sedlacek</w:t>
      </w:r>
      <w:proofErr w:type="spellEnd"/>
      <w:r w:rsidRPr="006C428E">
        <w:rPr>
          <w:rFonts w:cs="Times New Roman"/>
          <w:szCs w:val="24"/>
        </w:rPr>
        <w:t xml:space="preserve"> (2022), require further investigation to determine their impact on the choice and effectiveness of training methods in Tanzania’s public sector.</w:t>
      </w:r>
    </w:p>
    <w:p w:rsidR="007F6985" w:rsidRPr="006C428E" w:rsidRDefault="007F6985" w:rsidP="006C428E">
      <w:pPr>
        <w:spacing w:after="0" w:line="480" w:lineRule="auto"/>
        <w:rPr>
          <w:rFonts w:cs="Times New Roman"/>
          <w:szCs w:val="24"/>
        </w:rPr>
      </w:pPr>
    </w:p>
    <w:p w:rsidR="003F6F4D" w:rsidRDefault="003F6F4D" w:rsidP="006C428E">
      <w:pPr>
        <w:spacing w:after="0" w:line="480" w:lineRule="auto"/>
        <w:rPr>
          <w:rFonts w:cs="Times New Roman"/>
          <w:szCs w:val="24"/>
        </w:rPr>
      </w:pPr>
      <w:r w:rsidRPr="006C428E">
        <w:rPr>
          <w:rFonts w:cs="Times New Roman"/>
          <w:szCs w:val="24"/>
        </w:rPr>
        <w:t xml:space="preserve">Third, studies on training resources, including those by Gumbo (2018) and </w:t>
      </w:r>
      <w:proofErr w:type="spellStart"/>
      <w:r w:rsidRPr="006C428E">
        <w:rPr>
          <w:rFonts w:cs="Times New Roman"/>
          <w:szCs w:val="24"/>
        </w:rPr>
        <w:t>Pessa</w:t>
      </w:r>
      <w:proofErr w:type="spellEnd"/>
      <w:r w:rsidRPr="006C428E">
        <w:rPr>
          <w:rFonts w:cs="Times New Roman"/>
          <w:szCs w:val="24"/>
        </w:rPr>
        <w:t xml:space="preserve"> (2023), highlight significant challenges such as outdated training materials, insufficient financial allocations, and uneven resource distribution. Nonetheless, there is limited empirical evidence on how these challenges specifically affect employee performance at NSSF. Moreover, while studies like </w:t>
      </w:r>
      <w:proofErr w:type="spellStart"/>
      <w:r w:rsidRPr="006C428E">
        <w:rPr>
          <w:rFonts w:cs="Times New Roman"/>
          <w:szCs w:val="24"/>
        </w:rPr>
        <w:t>Ongori</w:t>
      </w:r>
      <w:proofErr w:type="spellEnd"/>
      <w:r w:rsidRPr="006C428E">
        <w:rPr>
          <w:rFonts w:cs="Times New Roman"/>
          <w:szCs w:val="24"/>
        </w:rPr>
        <w:t xml:space="preserve"> and </w:t>
      </w:r>
      <w:proofErr w:type="spellStart"/>
      <w:r w:rsidRPr="006C428E">
        <w:rPr>
          <w:rFonts w:cs="Times New Roman"/>
          <w:szCs w:val="24"/>
        </w:rPr>
        <w:t>Nzonzo</w:t>
      </w:r>
      <w:proofErr w:type="spellEnd"/>
      <w:r w:rsidRPr="006C428E">
        <w:rPr>
          <w:rFonts w:cs="Times New Roman"/>
          <w:szCs w:val="24"/>
        </w:rPr>
        <w:t xml:space="preserve"> (2011) and </w:t>
      </w:r>
      <w:proofErr w:type="spellStart"/>
      <w:r w:rsidRPr="006C428E">
        <w:rPr>
          <w:rFonts w:cs="Times New Roman"/>
          <w:szCs w:val="24"/>
        </w:rPr>
        <w:t>Kamau</w:t>
      </w:r>
      <w:proofErr w:type="spellEnd"/>
      <w:r w:rsidRPr="006C428E">
        <w:rPr>
          <w:rFonts w:cs="Times New Roman"/>
          <w:szCs w:val="24"/>
        </w:rPr>
        <w:t xml:space="preserve"> and </w:t>
      </w:r>
      <w:proofErr w:type="spellStart"/>
      <w:r w:rsidRPr="006C428E">
        <w:rPr>
          <w:rFonts w:cs="Times New Roman"/>
          <w:szCs w:val="24"/>
        </w:rPr>
        <w:t>Oluoch</w:t>
      </w:r>
      <w:proofErr w:type="spellEnd"/>
      <w:r w:rsidRPr="006C428E">
        <w:rPr>
          <w:rFonts w:cs="Times New Roman"/>
          <w:szCs w:val="24"/>
        </w:rPr>
        <w:t xml:space="preserve"> (2022) provide valuable recommendations for resource allocation, they do not examine the interplay between resource adequacy and other training components, such as methods and processes.</w:t>
      </w:r>
    </w:p>
    <w:p w:rsidR="007F6985" w:rsidRPr="006C428E" w:rsidRDefault="007F6985" w:rsidP="006C428E">
      <w:pPr>
        <w:spacing w:after="0" w:line="480" w:lineRule="auto"/>
        <w:rPr>
          <w:rFonts w:cs="Times New Roman"/>
          <w:szCs w:val="24"/>
        </w:rPr>
      </w:pPr>
    </w:p>
    <w:p w:rsidR="003F6F4D" w:rsidRDefault="003F6F4D" w:rsidP="006C428E">
      <w:pPr>
        <w:spacing w:after="0" w:line="480" w:lineRule="auto"/>
        <w:rPr>
          <w:rFonts w:cs="Times New Roman"/>
          <w:szCs w:val="24"/>
        </w:rPr>
      </w:pPr>
      <w:r w:rsidRPr="006C428E">
        <w:rPr>
          <w:rFonts w:cs="Times New Roman"/>
          <w:szCs w:val="24"/>
        </w:rPr>
        <w:t>Lastly, while existing literature demonstrates a positive link between training and development and emp</w:t>
      </w:r>
      <w:r w:rsidR="00384134">
        <w:rPr>
          <w:rFonts w:cs="Times New Roman"/>
          <w:szCs w:val="24"/>
        </w:rPr>
        <w:t xml:space="preserve">loyee performance, most studies </w:t>
      </w:r>
      <w:r w:rsidRPr="006C428E">
        <w:rPr>
          <w:rFonts w:cs="Times New Roman"/>
          <w:szCs w:val="24"/>
        </w:rPr>
        <w:t xml:space="preserve">such as those by </w:t>
      </w:r>
      <w:proofErr w:type="spellStart"/>
      <w:r w:rsidRPr="006C428E">
        <w:rPr>
          <w:rFonts w:cs="Times New Roman"/>
          <w:szCs w:val="24"/>
        </w:rPr>
        <w:t>Asfaw</w:t>
      </w:r>
      <w:proofErr w:type="spellEnd"/>
      <w:r w:rsidRPr="006C428E">
        <w:rPr>
          <w:rFonts w:cs="Times New Roman"/>
          <w:szCs w:val="24"/>
        </w:rPr>
        <w:t xml:space="preserve"> et al. (2015) and </w:t>
      </w:r>
      <w:proofErr w:type="spellStart"/>
      <w:r w:rsidRPr="006C428E">
        <w:rPr>
          <w:rFonts w:cs="Times New Roman"/>
          <w:szCs w:val="24"/>
        </w:rPr>
        <w:t>Saleem</w:t>
      </w:r>
      <w:proofErr w:type="spellEnd"/>
      <w:r w:rsidRPr="006C428E">
        <w:rPr>
          <w:rFonts w:cs="Times New Roman"/>
          <w:szCs w:val="24"/>
        </w:rPr>
        <w:t xml:space="preserve"> et al. (2020)</w:t>
      </w:r>
      <w:r w:rsidR="00384134">
        <w:rPr>
          <w:rFonts w:cs="Times New Roman"/>
          <w:szCs w:val="24"/>
        </w:rPr>
        <w:t xml:space="preserve"> </w:t>
      </w:r>
      <w:r w:rsidRPr="006C428E">
        <w:rPr>
          <w:rFonts w:cs="Times New Roman"/>
          <w:szCs w:val="24"/>
        </w:rPr>
        <w:t>focus on short-term impacts and neglect the long-term effectiveness of training programs. There is also a lack of research examining the combined effect of training processes, methods, and resources on specific performance indicators such as service delivery efficiency, ethical behavior, and employee motivation, which are critical for NSSF’s operational success.</w:t>
      </w:r>
    </w:p>
    <w:p w:rsidR="007F6985" w:rsidRPr="006C428E" w:rsidRDefault="007F6985" w:rsidP="006C428E">
      <w:pPr>
        <w:spacing w:after="0" w:line="480" w:lineRule="auto"/>
        <w:rPr>
          <w:rFonts w:cs="Times New Roman"/>
          <w:szCs w:val="24"/>
        </w:rPr>
      </w:pPr>
    </w:p>
    <w:p w:rsidR="005D7D1A" w:rsidRDefault="00560666" w:rsidP="006C428E">
      <w:pPr>
        <w:spacing w:after="0" w:line="480" w:lineRule="auto"/>
        <w:rPr>
          <w:rFonts w:cs="Times New Roman"/>
          <w:szCs w:val="24"/>
        </w:rPr>
      </w:pPr>
      <w:r w:rsidRPr="006C428E">
        <w:rPr>
          <w:rFonts w:cs="Times New Roman"/>
          <w:szCs w:val="24"/>
        </w:rPr>
        <w:t xml:space="preserve">This study </w:t>
      </w:r>
      <w:r w:rsidR="003F6F4D" w:rsidRPr="006C428E">
        <w:rPr>
          <w:rFonts w:cs="Times New Roman"/>
          <w:szCs w:val="24"/>
        </w:rPr>
        <w:t>address</w:t>
      </w:r>
      <w:r w:rsidRPr="006C428E">
        <w:rPr>
          <w:rFonts w:cs="Times New Roman"/>
          <w:szCs w:val="24"/>
        </w:rPr>
        <w:t>ed</w:t>
      </w:r>
      <w:r w:rsidR="003F6F4D" w:rsidRPr="006C428E">
        <w:rPr>
          <w:rFonts w:cs="Times New Roman"/>
          <w:szCs w:val="24"/>
        </w:rPr>
        <w:t xml:space="preserve"> these gaps by providing a comprehensive assessment of the impact of training processes, methods, and resources on employee performance at NSSF. By focusing on the unique challenges and contextual factors affecting Tanzania’s social security sector, the study offer</w:t>
      </w:r>
      <w:r w:rsidRPr="006C428E">
        <w:rPr>
          <w:rFonts w:cs="Times New Roman"/>
          <w:szCs w:val="24"/>
        </w:rPr>
        <w:t>s</w:t>
      </w:r>
      <w:r w:rsidR="003F6F4D" w:rsidRPr="006C428E">
        <w:rPr>
          <w:rFonts w:cs="Times New Roman"/>
          <w:szCs w:val="24"/>
        </w:rPr>
        <w:t xml:space="preserve"> actionable insights for optimizing training programs and enhancing employee performance</w:t>
      </w:r>
      <w:r w:rsidR="002145CD" w:rsidRPr="006C428E">
        <w:rPr>
          <w:rFonts w:cs="Times New Roman"/>
          <w:szCs w:val="24"/>
        </w:rPr>
        <w:t>.</w:t>
      </w:r>
    </w:p>
    <w:p w:rsidR="007F6985" w:rsidRPr="006C428E" w:rsidRDefault="007F6985" w:rsidP="006C428E">
      <w:pPr>
        <w:spacing w:after="0" w:line="480" w:lineRule="auto"/>
        <w:rPr>
          <w:rFonts w:cs="Times New Roman"/>
          <w:szCs w:val="24"/>
        </w:rPr>
      </w:pPr>
    </w:p>
    <w:p w:rsidR="00862957" w:rsidRPr="006C428E" w:rsidRDefault="003F5B00" w:rsidP="00384134">
      <w:pPr>
        <w:pStyle w:val="Heading2"/>
        <w:numPr>
          <w:ilvl w:val="1"/>
          <w:numId w:val="35"/>
        </w:numPr>
        <w:tabs>
          <w:tab w:val="left" w:pos="426"/>
        </w:tabs>
        <w:spacing w:after="0" w:line="480" w:lineRule="auto"/>
        <w:ind w:left="0" w:firstLine="0"/>
      </w:pPr>
      <w:bookmarkStart w:id="100" w:name="_Toc184910834"/>
      <w:r w:rsidRPr="006C428E">
        <w:t>Conceptual F</w:t>
      </w:r>
      <w:r w:rsidR="00862957" w:rsidRPr="006C428E">
        <w:t>ramework</w:t>
      </w:r>
      <w:bookmarkEnd w:id="100"/>
      <w:r w:rsidR="00384134">
        <w:fldChar w:fldCharType="begin"/>
      </w:r>
      <w:r w:rsidR="00384134">
        <w:instrText xml:space="preserve"> TC "</w:instrText>
      </w:r>
      <w:bookmarkStart w:id="101" w:name="_Toc211845574"/>
      <w:r w:rsidR="00384134" w:rsidRPr="009963A1">
        <w:instrText>2.6 Conceptual Framework</w:instrText>
      </w:r>
      <w:bookmarkEnd w:id="101"/>
      <w:r w:rsidR="00384134">
        <w:instrText xml:space="preserve">" \f C \l "1" </w:instrText>
      </w:r>
      <w:r w:rsidR="00384134">
        <w:fldChar w:fldCharType="end"/>
      </w:r>
      <w:r w:rsidR="003B6C08" w:rsidRPr="006C428E">
        <w:t xml:space="preserve"> </w:t>
      </w:r>
    </w:p>
    <w:p w:rsidR="001337A3" w:rsidRDefault="001337A3" w:rsidP="006C428E">
      <w:pPr>
        <w:spacing w:after="0" w:line="480" w:lineRule="auto"/>
        <w:rPr>
          <w:rFonts w:cs="Times New Roman"/>
          <w:szCs w:val="24"/>
        </w:rPr>
      </w:pPr>
      <w:r w:rsidRPr="006C428E">
        <w:rPr>
          <w:rFonts w:cs="Times New Roman"/>
          <w:szCs w:val="24"/>
        </w:rPr>
        <w:t xml:space="preserve">The conceptual framework illustrates the hypothesized relationship between </w:t>
      </w:r>
      <w:r w:rsidRPr="006C428E">
        <w:rPr>
          <w:rFonts w:cs="Times New Roman"/>
          <w:bCs/>
          <w:szCs w:val="24"/>
        </w:rPr>
        <w:t>training and development</w:t>
      </w:r>
      <w:r w:rsidRPr="006C428E">
        <w:rPr>
          <w:rFonts w:cs="Times New Roman"/>
          <w:szCs w:val="24"/>
        </w:rPr>
        <w:t xml:space="preserve"> (independent variable) and </w:t>
      </w:r>
      <w:r w:rsidRPr="006C428E">
        <w:rPr>
          <w:rFonts w:cs="Times New Roman"/>
          <w:bCs/>
          <w:szCs w:val="24"/>
        </w:rPr>
        <w:t>employee performance</w:t>
      </w:r>
      <w:r w:rsidRPr="006C428E">
        <w:rPr>
          <w:rFonts w:cs="Times New Roman"/>
          <w:szCs w:val="24"/>
        </w:rPr>
        <w:t xml:space="preserve"> (dependent variable). The framework is built upon the assumption that effective training processes, appropriate methods, and adequate resources contribute to higher employee performance levels, characterized by improved efficiency, ethical behavior, and motivation.</w:t>
      </w:r>
    </w:p>
    <w:p w:rsidR="007F6985" w:rsidRPr="006C428E" w:rsidRDefault="007F6985" w:rsidP="006C428E">
      <w:pPr>
        <w:spacing w:after="0" w:line="480" w:lineRule="auto"/>
        <w:rPr>
          <w:rFonts w:cs="Times New Roman"/>
          <w:szCs w:val="24"/>
        </w:rPr>
      </w:pPr>
    </w:p>
    <w:p w:rsidR="001337A3" w:rsidRPr="006C428E" w:rsidRDefault="001337A3" w:rsidP="00384134">
      <w:pPr>
        <w:pStyle w:val="Heading3"/>
        <w:numPr>
          <w:ilvl w:val="2"/>
          <w:numId w:val="37"/>
        </w:numPr>
        <w:spacing w:line="480" w:lineRule="auto"/>
      </w:pPr>
      <w:r w:rsidRPr="006C428E">
        <w:t>Independent Variable</w:t>
      </w:r>
      <w:r w:rsidR="00384134">
        <w:fldChar w:fldCharType="begin"/>
      </w:r>
      <w:r w:rsidR="00384134">
        <w:instrText xml:space="preserve"> TC "</w:instrText>
      </w:r>
      <w:bookmarkStart w:id="102" w:name="_Toc211845575"/>
      <w:r w:rsidR="00384134" w:rsidRPr="001C187F">
        <w:instrText>2.6.1 Independent Variable</w:instrText>
      </w:r>
      <w:bookmarkEnd w:id="102"/>
      <w:r w:rsidR="00384134">
        <w:instrText xml:space="preserve">" \f C \l "1" </w:instrText>
      </w:r>
      <w:r w:rsidR="00384134">
        <w:fldChar w:fldCharType="end"/>
      </w:r>
    </w:p>
    <w:p w:rsidR="00D3691F" w:rsidRPr="006C428E" w:rsidRDefault="00AB1E19" w:rsidP="006C428E">
      <w:pPr>
        <w:spacing w:after="0" w:line="480" w:lineRule="auto"/>
        <w:rPr>
          <w:rFonts w:cs="Times New Roman"/>
          <w:szCs w:val="24"/>
        </w:rPr>
      </w:pPr>
      <w:r w:rsidRPr="006C428E">
        <w:rPr>
          <w:rFonts w:cs="Times New Roman"/>
          <w:szCs w:val="24"/>
        </w:rPr>
        <w:t>The independent variable of this study</w:t>
      </w:r>
      <w:r w:rsidR="006A3777" w:rsidRPr="006C428E">
        <w:rPr>
          <w:rFonts w:cs="Times New Roman"/>
          <w:szCs w:val="24"/>
        </w:rPr>
        <w:t xml:space="preserve"> (</w:t>
      </w:r>
      <w:r w:rsidRPr="006C428E">
        <w:rPr>
          <w:rFonts w:cs="Times New Roman"/>
          <w:szCs w:val="24"/>
        </w:rPr>
        <w:t>Training and Development</w:t>
      </w:r>
      <w:r w:rsidR="006A3777" w:rsidRPr="006C428E">
        <w:rPr>
          <w:rFonts w:cs="Times New Roman"/>
          <w:szCs w:val="24"/>
        </w:rPr>
        <w:t>)</w:t>
      </w:r>
      <w:r w:rsidRPr="006C428E">
        <w:rPr>
          <w:rFonts w:cs="Times New Roman"/>
          <w:szCs w:val="24"/>
        </w:rPr>
        <w:t xml:space="preserve"> encompasses three </w:t>
      </w:r>
      <w:r w:rsidR="006A3777" w:rsidRPr="006C428E">
        <w:rPr>
          <w:rFonts w:cs="Times New Roman"/>
          <w:szCs w:val="24"/>
        </w:rPr>
        <w:t>components</w:t>
      </w:r>
      <w:r w:rsidR="00384134">
        <w:rPr>
          <w:rFonts w:cs="Times New Roman"/>
          <w:szCs w:val="24"/>
        </w:rPr>
        <w:t xml:space="preserve"> </w:t>
      </w:r>
      <w:r w:rsidRPr="006C428E">
        <w:rPr>
          <w:rFonts w:cs="Times New Roman"/>
          <w:szCs w:val="24"/>
        </w:rPr>
        <w:t>training processes, training methods, and training resources</w:t>
      </w:r>
      <w:r w:rsidR="006A3777" w:rsidRPr="006C428E">
        <w:rPr>
          <w:rFonts w:cs="Times New Roman"/>
          <w:szCs w:val="24"/>
        </w:rPr>
        <w:t xml:space="preserve"> defined as follows: </w:t>
      </w:r>
    </w:p>
    <w:p w:rsidR="00767D87" w:rsidRPr="006C428E" w:rsidRDefault="001337A3" w:rsidP="007F6985">
      <w:pPr>
        <w:pStyle w:val="ListParagraph"/>
        <w:numPr>
          <w:ilvl w:val="0"/>
          <w:numId w:val="31"/>
        </w:numPr>
        <w:tabs>
          <w:tab w:val="left" w:pos="284"/>
        </w:tabs>
        <w:spacing w:after="0" w:line="480" w:lineRule="auto"/>
        <w:ind w:left="0" w:firstLine="0"/>
        <w:rPr>
          <w:rFonts w:cs="Times New Roman"/>
          <w:szCs w:val="24"/>
        </w:rPr>
      </w:pPr>
      <w:r w:rsidRPr="006C428E">
        <w:rPr>
          <w:rFonts w:cs="Times New Roman"/>
          <w:b/>
          <w:szCs w:val="24"/>
        </w:rPr>
        <w:t>Training Processes</w:t>
      </w:r>
      <w:r w:rsidR="00767D87" w:rsidRPr="006C428E">
        <w:rPr>
          <w:rFonts w:cs="Times New Roman"/>
          <w:b/>
          <w:szCs w:val="24"/>
        </w:rPr>
        <w:t xml:space="preserve">: </w:t>
      </w:r>
      <w:r w:rsidRPr="006C428E">
        <w:rPr>
          <w:rFonts w:cs="Times New Roman"/>
          <w:szCs w:val="24"/>
        </w:rPr>
        <w:t>This refers to the systematic planning, design, and implementation of training programs, including needs assessment, goal setting, and evaluation procedures. Effective processes ensure that training aligns with organizational goals and employee skill requirements.</w:t>
      </w:r>
    </w:p>
    <w:p w:rsidR="00767D87" w:rsidRPr="006C428E" w:rsidRDefault="001337A3" w:rsidP="007F6985">
      <w:pPr>
        <w:pStyle w:val="ListParagraph"/>
        <w:numPr>
          <w:ilvl w:val="0"/>
          <w:numId w:val="31"/>
        </w:numPr>
        <w:tabs>
          <w:tab w:val="left" w:pos="284"/>
        </w:tabs>
        <w:spacing w:after="0" w:line="480" w:lineRule="auto"/>
        <w:ind w:left="0" w:firstLine="0"/>
        <w:rPr>
          <w:rFonts w:cs="Times New Roman"/>
          <w:szCs w:val="24"/>
        </w:rPr>
      </w:pPr>
      <w:r w:rsidRPr="006C428E">
        <w:rPr>
          <w:rFonts w:cs="Times New Roman"/>
          <w:b/>
          <w:szCs w:val="24"/>
        </w:rPr>
        <w:t>Training Methods</w:t>
      </w:r>
      <w:r w:rsidR="00767D87" w:rsidRPr="006C428E">
        <w:rPr>
          <w:rFonts w:cs="Times New Roman"/>
          <w:b/>
          <w:szCs w:val="24"/>
        </w:rPr>
        <w:t>:</w:t>
      </w:r>
      <w:r w:rsidR="00767D87" w:rsidRPr="006C428E">
        <w:rPr>
          <w:rFonts w:cs="Times New Roman"/>
          <w:szCs w:val="24"/>
        </w:rPr>
        <w:t xml:space="preserve"> </w:t>
      </w:r>
      <w:r w:rsidRPr="006C428E">
        <w:rPr>
          <w:rFonts w:cs="Times New Roman"/>
          <w:szCs w:val="24"/>
        </w:rPr>
        <w:t>These encompass the various approaches used to deliver training, such as workshops, on-the-job training, seminars, mentorship, and e-learning. The suitability of methods affects knowledge retention and skill application.</w:t>
      </w:r>
    </w:p>
    <w:p w:rsidR="001337A3" w:rsidRDefault="001337A3" w:rsidP="007F6985">
      <w:pPr>
        <w:pStyle w:val="ListParagraph"/>
        <w:numPr>
          <w:ilvl w:val="0"/>
          <w:numId w:val="31"/>
        </w:numPr>
        <w:tabs>
          <w:tab w:val="left" w:pos="284"/>
        </w:tabs>
        <w:spacing w:after="0" w:line="480" w:lineRule="auto"/>
        <w:ind w:left="0" w:firstLine="0"/>
        <w:rPr>
          <w:rFonts w:cs="Times New Roman"/>
          <w:szCs w:val="24"/>
        </w:rPr>
      </w:pPr>
      <w:r w:rsidRPr="006C428E">
        <w:rPr>
          <w:rFonts w:cs="Times New Roman"/>
          <w:b/>
          <w:szCs w:val="24"/>
        </w:rPr>
        <w:t>Training Resources</w:t>
      </w:r>
      <w:r w:rsidR="00767D87" w:rsidRPr="006C428E">
        <w:rPr>
          <w:rFonts w:cs="Times New Roman"/>
          <w:b/>
          <w:szCs w:val="24"/>
        </w:rPr>
        <w:t>:</w:t>
      </w:r>
      <w:r w:rsidR="00767D87" w:rsidRPr="006C428E">
        <w:rPr>
          <w:rFonts w:cs="Times New Roman"/>
          <w:szCs w:val="24"/>
        </w:rPr>
        <w:t xml:space="preserve"> </w:t>
      </w:r>
      <w:r w:rsidRPr="006C428E">
        <w:rPr>
          <w:rFonts w:cs="Times New Roman"/>
          <w:szCs w:val="24"/>
        </w:rPr>
        <w:t>These include financial, material, and human resources allocated for training activities. Sufficient and well-utilized resources enhance training quality and outcomes.</w:t>
      </w:r>
    </w:p>
    <w:p w:rsidR="007F6985" w:rsidRPr="006C428E" w:rsidRDefault="007F6985" w:rsidP="007F6985">
      <w:pPr>
        <w:pStyle w:val="ListParagraph"/>
        <w:spacing w:after="0" w:line="480" w:lineRule="auto"/>
        <w:ind w:left="0"/>
        <w:rPr>
          <w:rFonts w:cs="Times New Roman"/>
          <w:szCs w:val="24"/>
        </w:rPr>
      </w:pPr>
    </w:p>
    <w:p w:rsidR="001337A3" w:rsidRPr="006C428E" w:rsidRDefault="001337A3" w:rsidP="00384134">
      <w:pPr>
        <w:pStyle w:val="Heading3"/>
        <w:numPr>
          <w:ilvl w:val="2"/>
          <w:numId w:val="37"/>
        </w:numPr>
        <w:spacing w:line="480" w:lineRule="auto"/>
        <w:ind w:left="0" w:firstLine="0"/>
      </w:pPr>
      <w:r w:rsidRPr="006C428E">
        <w:t>Dependent Variable</w:t>
      </w:r>
      <w:r w:rsidR="00384134">
        <w:fldChar w:fldCharType="begin"/>
      </w:r>
      <w:r w:rsidR="00384134">
        <w:instrText xml:space="preserve"> TC "</w:instrText>
      </w:r>
      <w:bookmarkStart w:id="103" w:name="_Toc211845576"/>
      <w:r w:rsidR="00384134" w:rsidRPr="00521564">
        <w:instrText>2.6.2 Dependent Variable</w:instrText>
      </w:r>
      <w:bookmarkEnd w:id="103"/>
      <w:r w:rsidR="00384134">
        <w:instrText xml:space="preserve">" \f C \l "1" </w:instrText>
      </w:r>
      <w:r w:rsidR="00384134">
        <w:fldChar w:fldCharType="end"/>
      </w:r>
    </w:p>
    <w:p w:rsidR="001337A3" w:rsidRPr="006C428E" w:rsidRDefault="006A3777" w:rsidP="006C428E">
      <w:pPr>
        <w:spacing w:after="0" w:line="480" w:lineRule="auto"/>
        <w:rPr>
          <w:rFonts w:cs="Times New Roman"/>
          <w:szCs w:val="24"/>
        </w:rPr>
      </w:pPr>
      <w:r w:rsidRPr="006C428E">
        <w:rPr>
          <w:rFonts w:cs="Times New Roman"/>
          <w:szCs w:val="24"/>
        </w:rPr>
        <w:t>The dependent variable of this study i.e., e</w:t>
      </w:r>
      <w:r w:rsidR="001337A3" w:rsidRPr="006C428E">
        <w:rPr>
          <w:rFonts w:cs="Times New Roman"/>
          <w:szCs w:val="24"/>
        </w:rPr>
        <w:t>mployee performance</w:t>
      </w:r>
      <w:r w:rsidRPr="006C428E">
        <w:rPr>
          <w:rFonts w:cs="Times New Roman"/>
          <w:szCs w:val="24"/>
        </w:rPr>
        <w:t>,</w:t>
      </w:r>
      <w:r w:rsidR="001337A3" w:rsidRPr="006C428E">
        <w:rPr>
          <w:rFonts w:cs="Times New Roman"/>
          <w:szCs w:val="24"/>
        </w:rPr>
        <w:t xml:space="preserve"> reflects the extent to which employees effectively achieve organizational objectives. In this study, it is assessed using three main dimensions:</w:t>
      </w:r>
    </w:p>
    <w:p w:rsidR="00D3691F" w:rsidRDefault="001337A3" w:rsidP="00D3691F">
      <w:pPr>
        <w:pStyle w:val="ListParagraph"/>
        <w:numPr>
          <w:ilvl w:val="0"/>
          <w:numId w:val="30"/>
        </w:numPr>
        <w:tabs>
          <w:tab w:val="left" w:pos="284"/>
        </w:tabs>
        <w:spacing w:after="0" w:line="480" w:lineRule="auto"/>
        <w:ind w:left="0" w:firstLine="0"/>
        <w:rPr>
          <w:rFonts w:cs="Times New Roman"/>
          <w:szCs w:val="24"/>
        </w:rPr>
      </w:pPr>
      <w:r w:rsidRPr="006C428E">
        <w:rPr>
          <w:rFonts w:cs="Times New Roman"/>
          <w:b/>
          <w:szCs w:val="24"/>
        </w:rPr>
        <w:t>Service Delivery Efficiency</w:t>
      </w:r>
      <w:r w:rsidR="00372B40" w:rsidRPr="006C428E">
        <w:rPr>
          <w:rFonts w:cs="Times New Roman"/>
          <w:szCs w:val="24"/>
        </w:rPr>
        <w:t xml:space="preserve"> –</w:t>
      </w:r>
      <w:r w:rsidR="00372B40" w:rsidRPr="006C428E">
        <w:rPr>
          <w:rFonts w:cs="Times New Roman"/>
          <w:b/>
          <w:szCs w:val="24"/>
        </w:rPr>
        <w:t xml:space="preserve"> </w:t>
      </w:r>
      <w:r w:rsidRPr="006C428E">
        <w:rPr>
          <w:rFonts w:cs="Times New Roman"/>
          <w:szCs w:val="24"/>
        </w:rPr>
        <w:t>the ability of employees to deliver services timely, accurately, and effectively.</w:t>
      </w:r>
    </w:p>
    <w:p w:rsidR="00D3691F" w:rsidRPr="00D3691F" w:rsidRDefault="00D3691F" w:rsidP="00D3691F">
      <w:pPr>
        <w:pStyle w:val="ListParagraph"/>
        <w:tabs>
          <w:tab w:val="left" w:pos="284"/>
        </w:tabs>
        <w:spacing w:after="0" w:line="480" w:lineRule="auto"/>
        <w:ind w:left="0"/>
        <w:rPr>
          <w:rFonts w:cs="Times New Roman"/>
          <w:szCs w:val="24"/>
        </w:rPr>
      </w:pPr>
    </w:p>
    <w:p w:rsidR="00372B40" w:rsidRDefault="001337A3" w:rsidP="00D3691F">
      <w:pPr>
        <w:pStyle w:val="ListParagraph"/>
        <w:numPr>
          <w:ilvl w:val="0"/>
          <w:numId w:val="30"/>
        </w:numPr>
        <w:tabs>
          <w:tab w:val="left" w:pos="284"/>
        </w:tabs>
        <w:spacing w:after="0" w:line="480" w:lineRule="auto"/>
        <w:ind w:left="0" w:firstLine="0"/>
        <w:rPr>
          <w:rFonts w:cs="Times New Roman"/>
          <w:szCs w:val="24"/>
        </w:rPr>
      </w:pPr>
      <w:r w:rsidRPr="006C428E">
        <w:rPr>
          <w:rFonts w:cs="Times New Roman"/>
          <w:b/>
          <w:bCs/>
          <w:szCs w:val="24"/>
        </w:rPr>
        <w:t>Ethical Behavior</w:t>
      </w:r>
      <w:r w:rsidRPr="006C428E">
        <w:rPr>
          <w:rFonts w:cs="Times New Roman"/>
          <w:szCs w:val="24"/>
        </w:rPr>
        <w:t xml:space="preserve"> – adherence to professional and institutional codes of conduct, minimizing corruption, favoritism, and negligence.</w:t>
      </w:r>
    </w:p>
    <w:p w:rsidR="00D3691F" w:rsidRPr="006C428E" w:rsidRDefault="00D3691F" w:rsidP="00D3691F">
      <w:pPr>
        <w:pStyle w:val="ListParagraph"/>
        <w:tabs>
          <w:tab w:val="left" w:pos="284"/>
        </w:tabs>
        <w:spacing w:after="0" w:line="480" w:lineRule="auto"/>
        <w:ind w:left="0"/>
        <w:rPr>
          <w:rFonts w:cs="Times New Roman"/>
          <w:szCs w:val="24"/>
        </w:rPr>
      </w:pPr>
    </w:p>
    <w:p w:rsidR="001337A3" w:rsidRDefault="001337A3" w:rsidP="00D3691F">
      <w:pPr>
        <w:pStyle w:val="ListParagraph"/>
        <w:numPr>
          <w:ilvl w:val="0"/>
          <w:numId w:val="30"/>
        </w:numPr>
        <w:tabs>
          <w:tab w:val="left" w:pos="284"/>
        </w:tabs>
        <w:spacing w:after="0" w:line="480" w:lineRule="auto"/>
        <w:ind w:left="0" w:firstLine="0"/>
        <w:rPr>
          <w:rFonts w:cs="Times New Roman"/>
          <w:szCs w:val="24"/>
        </w:rPr>
      </w:pPr>
      <w:r w:rsidRPr="006C428E">
        <w:rPr>
          <w:rFonts w:cs="Times New Roman"/>
          <w:b/>
          <w:bCs/>
          <w:szCs w:val="24"/>
        </w:rPr>
        <w:t>Employee Motivation</w:t>
      </w:r>
      <w:r w:rsidRPr="006C428E">
        <w:rPr>
          <w:rFonts w:cs="Times New Roman"/>
          <w:szCs w:val="24"/>
        </w:rPr>
        <w:t xml:space="preserve"> – the level of enthusiasm and commitment employees demonstrate toward achieving organizational goals.</w:t>
      </w:r>
    </w:p>
    <w:p w:rsidR="00D3691F" w:rsidRPr="00D3691F" w:rsidRDefault="00D3691F" w:rsidP="00D3691F">
      <w:pPr>
        <w:pStyle w:val="ListParagraph"/>
        <w:spacing w:after="0" w:line="480" w:lineRule="auto"/>
        <w:ind w:left="0"/>
        <w:rPr>
          <w:rFonts w:cs="Times New Roman"/>
          <w:szCs w:val="24"/>
        </w:rPr>
      </w:pPr>
    </w:p>
    <w:p w:rsidR="00372B40" w:rsidRPr="006C428E" w:rsidRDefault="00372B40" w:rsidP="00384134">
      <w:pPr>
        <w:pStyle w:val="Heading3"/>
        <w:numPr>
          <w:ilvl w:val="2"/>
          <w:numId w:val="37"/>
        </w:numPr>
        <w:spacing w:line="480" w:lineRule="auto"/>
        <w:ind w:left="0" w:firstLine="0"/>
      </w:pPr>
      <w:r w:rsidRPr="006C428E">
        <w:t>Operational</w:t>
      </w:r>
      <w:r w:rsidR="00767D87" w:rsidRPr="006C428E">
        <w:t>ization</w:t>
      </w:r>
      <w:r w:rsidRPr="006C428E">
        <w:t xml:space="preserve"> of Variables</w:t>
      </w:r>
      <w:r w:rsidR="00384134">
        <w:fldChar w:fldCharType="begin"/>
      </w:r>
      <w:r w:rsidR="00384134">
        <w:instrText xml:space="preserve"> TC "</w:instrText>
      </w:r>
      <w:bookmarkStart w:id="104" w:name="_Toc211845577"/>
      <w:r w:rsidR="00384134" w:rsidRPr="00546122">
        <w:instrText>2.6.3 Operationalization of Variables</w:instrText>
      </w:r>
      <w:bookmarkEnd w:id="104"/>
      <w:r w:rsidR="00384134">
        <w:instrText xml:space="preserve">" \f C \l "1" </w:instrText>
      </w:r>
      <w:r w:rsidR="00384134">
        <w:fldChar w:fldCharType="end"/>
      </w:r>
      <w:r w:rsidRPr="006C428E">
        <w:t xml:space="preserve"> </w:t>
      </w:r>
    </w:p>
    <w:p w:rsidR="00767D87" w:rsidRPr="006C428E" w:rsidRDefault="00767D87" w:rsidP="006C428E">
      <w:pPr>
        <w:spacing w:after="0" w:line="480" w:lineRule="auto"/>
        <w:rPr>
          <w:rFonts w:cs="Times New Roman"/>
          <w:szCs w:val="24"/>
        </w:rPr>
      </w:pPr>
      <w:proofErr w:type="gramStart"/>
      <w:r w:rsidRPr="006C428E">
        <w:rPr>
          <w:rFonts w:cs="Times New Roman"/>
          <w:szCs w:val="24"/>
        </w:rPr>
        <w:t>Table 2.1.</w:t>
      </w:r>
      <w:proofErr w:type="gramEnd"/>
      <w:r w:rsidRPr="006C428E">
        <w:rPr>
          <w:rFonts w:cs="Times New Roman"/>
          <w:szCs w:val="24"/>
        </w:rPr>
        <w:t xml:space="preserve"> </w:t>
      </w:r>
      <w:proofErr w:type="gramStart"/>
      <w:r w:rsidRPr="006C428E">
        <w:rPr>
          <w:rFonts w:cs="Times New Roman"/>
          <w:szCs w:val="24"/>
        </w:rPr>
        <w:t>shows</w:t>
      </w:r>
      <w:proofErr w:type="gramEnd"/>
      <w:r w:rsidRPr="006C428E">
        <w:rPr>
          <w:rFonts w:cs="Times New Roman"/>
          <w:szCs w:val="24"/>
        </w:rPr>
        <w:t xml:space="preserve"> the </w:t>
      </w:r>
      <w:r w:rsidR="006A3777" w:rsidRPr="006C428E">
        <w:rPr>
          <w:rFonts w:cs="Times New Roman"/>
          <w:szCs w:val="24"/>
        </w:rPr>
        <w:t xml:space="preserve">dimensions and indicators of the </w:t>
      </w:r>
      <w:r w:rsidRPr="006C428E">
        <w:rPr>
          <w:rFonts w:cs="Times New Roman"/>
          <w:szCs w:val="24"/>
        </w:rPr>
        <w:t xml:space="preserve">study variables (Training and Development and Employee Performance). </w:t>
      </w:r>
      <w:r w:rsidR="0044057E" w:rsidRPr="006C428E">
        <w:rPr>
          <w:rFonts w:cs="Times New Roman"/>
          <w:szCs w:val="24"/>
        </w:rPr>
        <w:t xml:space="preserve">Measurements of the indicators and their expected relationship are detailed in the methodology chapter. </w:t>
      </w:r>
    </w:p>
    <w:p w:rsidR="006A3777" w:rsidRPr="00D3691F" w:rsidRDefault="006A3777" w:rsidP="006C428E">
      <w:pPr>
        <w:spacing w:after="0" w:line="480" w:lineRule="auto"/>
        <w:rPr>
          <w:rFonts w:cs="Times New Roman"/>
          <w:szCs w:val="24"/>
        </w:rPr>
      </w:pPr>
    </w:p>
    <w:p w:rsidR="00767D87" w:rsidRPr="00384134" w:rsidRDefault="00767D87" w:rsidP="00384134">
      <w:pPr>
        <w:pStyle w:val="Caption"/>
      </w:pPr>
      <w:bookmarkStart w:id="105" w:name="_Toc211325089"/>
      <w:bookmarkStart w:id="106" w:name="_Toc211844316"/>
      <w:proofErr w:type="gramStart"/>
      <w:r w:rsidRPr="00384134">
        <w:t xml:space="preserve">Table </w:t>
      </w:r>
      <w:r w:rsidR="003401E0" w:rsidRPr="00384134">
        <w:t>2</w:t>
      </w:r>
      <w:r w:rsidR="00232D58" w:rsidRPr="00384134">
        <w:t>.</w:t>
      </w:r>
      <w:proofErr w:type="gramEnd"/>
      <w:r w:rsidR="00B06826" w:rsidRPr="00384134">
        <w:rPr>
          <w:noProof/>
        </w:rPr>
        <w:fldChar w:fldCharType="begin"/>
      </w:r>
      <w:r w:rsidR="00B06826" w:rsidRPr="00384134">
        <w:rPr>
          <w:noProof/>
        </w:rPr>
        <w:instrText xml:space="preserve"> SEQ Table \* ARABIC \s 1 </w:instrText>
      </w:r>
      <w:r w:rsidR="00B06826" w:rsidRPr="00384134">
        <w:rPr>
          <w:noProof/>
        </w:rPr>
        <w:fldChar w:fldCharType="separate"/>
      </w:r>
      <w:r w:rsidR="00727BA3">
        <w:rPr>
          <w:noProof/>
        </w:rPr>
        <w:t>1</w:t>
      </w:r>
      <w:r w:rsidR="00B06826" w:rsidRPr="00384134">
        <w:rPr>
          <w:noProof/>
        </w:rPr>
        <w:fldChar w:fldCharType="end"/>
      </w:r>
      <w:r w:rsidRPr="00384134">
        <w:t>: Operationalization of the Study Variables</w:t>
      </w:r>
      <w:bookmarkEnd w:id="105"/>
      <w:bookmarkEnd w:id="106"/>
      <w:r w:rsidR="00384134">
        <w:fldChar w:fldCharType="begin"/>
      </w:r>
      <w:r w:rsidR="00384134">
        <w:instrText xml:space="preserve"> TC "</w:instrText>
      </w:r>
      <w:bookmarkStart w:id="107" w:name="_Toc211844317"/>
      <w:r w:rsidR="00384134" w:rsidRPr="009615FB">
        <w:instrText>Table 2.</w:instrText>
      </w:r>
      <w:r w:rsidR="00384134" w:rsidRPr="009615FB">
        <w:rPr>
          <w:noProof/>
        </w:rPr>
        <w:instrText>1</w:instrText>
      </w:r>
      <w:r w:rsidR="00384134" w:rsidRPr="009615FB">
        <w:instrText>: Operationalization of the Study Variables</w:instrText>
      </w:r>
      <w:bookmarkEnd w:id="107"/>
      <w:r w:rsidR="00384134">
        <w:instrText xml:space="preserve">" \f T \l "1" </w:instrText>
      </w:r>
      <w:r w:rsidR="00384134">
        <w:fldChar w:fldCharType="end"/>
      </w:r>
    </w:p>
    <w:tbl>
      <w:tblPr>
        <w:tblStyle w:val="TableGrid1"/>
        <w:tblW w:w="5000" w:type="pct"/>
        <w:tblLook w:val="04A0" w:firstRow="1" w:lastRow="0" w:firstColumn="1" w:lastColumn="0" w:noHBand="0" w:noVBand="1"/>
      </w:tblPr>
      <w:tblGrid>
        <w:gridCol w:w="1807"/>
        <w:gridCol w:w="1988"/>
        <w:gridCol w:w="4642"/>
      </w:tblGrid>
      <w:tr w:rsidR="00767D87" w:rsidRPr="006C428E" w:rsidTr="00D3691F">
        <w:trPr>
          <w:trHeight w:val="183"/>
        </w:trPr>
        <w:tc>
          <w:tcPr>
            <w:tcW w:w="1071" w:type="pct"/>
            <w:hideMark/>
          </w:tcPr>
          <w:p w:rsidR="00767D87" w:rsidRPr="006C428E" w:rsidRDefault="00767D87" w:rsidP="00384134">
            <w:pPr>
              <w:spacing w:after="0" w:line="240" w:lineRule="auto"/>
              <w:jc w:val="center"/>
              <w:rPr>
                <w:b/>
                <w:bCs/>
                <w:szCs w:val="24"/>
              </w:rPr>
            </w:pPr>
            <w:r w:rsidRPr="006C428E">
              <w:rPr>
                <w:b/>
                <w:bCs/>
                <w:szCs w:val="24"/>
              </w:rPr>
              <w:t>Variable</w:t>
            </w:r>
          </w:p>
        </w:tc>
        <w:tc>
          <w:tcPr>
            <w:tcW w:w="1178" w:type="pct"/>
            <w:hideMark/>
          </w:tcPr>
          <w:p w:rsidR="00767D87" w:rsidRPr="006C428E" w:rsidRDefault="00767D87" w:rsidP="00384134">
            <w:pPr>
              <w:spacing w:after="0" w:line="240" w:lineRule="auto"/>
              <w:jc w:val="center"/>
              <w:rPr>
                <w:b/>
                <w:bCs/>
                <w:szCs w:val="24"/>
              </w:rPr>
            </w:pPr>
            <w:r w:rsidRPr="006C428E">
              <w:rPr>
                <w:b/>
                <w:bCs/>
                <w:szCs w:val="24"/>
              </w:rPr>
              <w:t>Dimension</w:t>
            </w:r>
          </w:p>
        </w:tc>
        <w:tc>
          <w:tcPr>
            <w:tcW w:w="2752" w:type="pct"/>
            <w:hideMark/>
          </w:tcPr>
          <w:p w:rsidR="00767D87" w:rsidRPr="006C428E" w:rsidRDefault="00767D87" w:rsidP="00384134">
            <w:pPr>
              <w:spacing w:after="0" w:line="240" w:lineRule="auto"/>
              <w:jc w:val="center"/>
              <w:rPr>
                <w:b/>
                <w:bCs/>
                <w:szCs w:val="24"/>
              </w:rPr>
            </w:pPr>
            <w:r w:rsidRPr="006C428E">
              <w:rPr>
                <w:b/>
                <w:bCs/>
                <w:szCs w:val="24"/>
              </w:rPr>
              <w:t>Indicators</w:t>
            </w:r>
          </w:p>
        </w:tc>
      </w:tr>
      <w:tr w:rsidR="00767D87" w:rsidRPr="006C428E" w:rsidTr="00D3691F">
        <w:trPr>
          <w:trHeight w:val="562"/>
        </w:trPr>
        <w:tc>
          <w:tcPr>
            <w:tcW w:w="1071" w:type="pct"/>
            <w:vMerge w:val="restart"/>
            <w:hideMark/>
          </w:tcPr>
          <w:p w:rsidR="00767D87" w:rsidRPr="006C428E" w:rsidRDefault="00767D87" w:rsidP="00384134">
            <w:pPr>
              <w:spacing w:after="0" w:line="240" w:lineRule="auto"/>
              <w:rPr>
                <w:szCs w:val="24"/>
              </w:rPr>
            </w:pPr>
            <w:r w:rsidRPr="006C428E">
              <w:rPr>
                <w:b/>
                <w:bCs/>
                <w:szCs w:val="24"/>
              </w:rPr>
              <w:t>Training and Development</w:t>
            </w:r>
            <w:r w:rsidRPr="006C428E">
              <w:rPr>
                <w:szCs w:val="24"/>
              </w:rPr>
              <w:t xml:space="preserve"> (Independent)</w:t>
            </w:r>
          </w:p>
        </w:tc>
        <w:tc>
          <w:tcPr>
            <w:tcW w:w="1178" w:type="pct"/>
            <w:hideMark/>
          </w:tcPr>
          <w:p w:rsidR="00767D87" w:rsidRPr="006C428E" w:rsidRDefault="00767D87" w:rsidP="00384134">
            <w:pPr>
              <w:spacing w:after="0" w:line="240" w:lineRule="auto"/>
              <w:rPr>
                <w:szCs w:val="24"/>
              </w:rPr>
            </w:pPr>
            <w:r w:rsidRPr="006C428E">
              <w:rPr>
                <w:szCs w:val="24"/>
              </w:rPr>
              <w:t>Training Processes</w:t>
            </w:r>
          </w:p>
        </w:tc>
        <w:tc>
          <w:tcPr>
            <w:tcW w:w="2752" w:type="pct"/>
            <w:hideMark/>
          </w:tcPr>
          <w:p w:rsidR="00767D87" w:rsidRPr="006C428E" w:rsidRDefault="00767D87" w:rsidP="00384134">
            <w:pPr>
              <w:spacing w:after="0" w:line="240" w:lineRule="auto"/>
              <w:rPr>
                <w:szCs w:val="24"/>
              </w:rPr>
            </w:pPr>
            <w:r w:rsidRPr="006C428E">
              <w:rPr>
                <w:szCs w:val="24"/>
              </w:rPr>
              <w:t>Existence of training needs assessment, alignment with organizational goals, monitoring and evaluation systems</w:t>
            </w:r>
          </w:p>
        </w:tc>
      </w:tr>
      <w:tr w:rsidR="00767D87" w:rsidRPr="006C428E" w:rsidTr="00D3691F">
        <w:trPr>
          <w:trHeight w:val="562"/>
        </w:trPr>
        <w:tc>
          <w:tcPr>
            <w:tcW w:w="1071" w:type="pct"/>
            <w:vMerge/>
            <w:hideMark/>
          </w:tcPr>
          <w:p w:rsidR="00767D87" w:rsidRPr="006C428E" w:rsidRDefault="00767D87" w:rsidP="00384134">
            <w:pPr>
              <w:spacing w:after="0" w:line="240" w:lineRule="auto"/>
              <w:rPr>
                <w:szCs w:val="24"/>
              </w:rPr>
            </w:pPr>
          </w:p>
        </w:tc>
        <w:tc>
          <w:tcPr>
            <w:tcW w:w="1178" w:type="pct"/>
            <w:hideMark/>
          </w:tcPr>
          <w:p w:rsidR="00767D87" w:rsidRPr="006C428E" w:rsidRDefault="00767D87" w:rsidP="00384134">
            <w:pPr>
              <w:spacing w:after="0" w:line="240" w:lineRule="auto"/>
              <w:rPr>
                <w:szCs w:val="24"/>
              </w:rPr>
            </w:pPr>
            <w:r w:rsidRPr="006C428E">
              <w:rPr>
                <w:szCs w:val="24"/>
              </w:rPr>
              <w:t>Training Methods</w:t>
            </w:r>
          </w:p>
        </w:tc>
        <w:tc>
          <w:tcPr>
            <w:tcW w:w="2752" w:type="pct"/>
            <w:hideMark/>
          </w:tcPr>
          <w:p w:rsidR="00767D87" w:rsidRPr="006C428E" w:rsidRDefault="00767D87" w:rsidP="00384134">
            <w:pPr>
              <w:spacing w:after="0" w:line="240" w:lineRule="auto"/>
              <w:rPr>
                <w:szCs w:val="24"/>
              </w:rPr>
            </w:pPr>
            <w:r w:rsidRPr="006C428E">
              <w:rPr>
                <w:szCs w:val="24"/>
              </w:rPr>
              <w:t>Use of workshops, on-the-job training, e-learning, mentoring</w:t>
            </w:r>
          </w:p>
        </w:tc>
      </w:tr>
      <w:tr w:rsidR="00767D87" w:rsidRPr="006C428E" w:rsidTr="00D3691F">
        <w:trPr>
          <w:trHeight w:val="562"/>
        </w:trPr>
        <w:tc>
          <w:tcPr>
            <w:tcW w:w="1071" w:type="pct"/>
            <w:vMerge/>
            <w:hideMark/>
          </w:tcPr>
          <w:p w:rsidR="00767D87" w:rsidRPr="006C428E" w:rsidRDefault="00767D87" w:rsidP="00384134">
            <w:pPr>
              <w:spacing w:after="0" w:line="240" w:lineRule="auto"/>
              <w:rPr>
                <w:szCs w:val="24"/>
              </w:rPr>
            </w:pPr>
          </w:p>
        </w:tc>
        <w:tc>
          <w:tcPr>
            <w:tcW w:w="1178" w:type="pct"/>
            <w:hideMark/>
          </w:tcPr>
          <w:p w:rsidR="00767D87" w:rsidRPr="006C428E" w:rsidRDefault="00767D87" w:rsidP="00384134">
            <w:pPr>
              <w:spacing w:after="0" w:line="240" w:lineRule="auto"/>
              <w:rPr>
                <w:szCs w:val="24"/>
              </w:rPr>
            </w:pPr>
            <w:r w:rsidRPr="006C428E">
              <w:rPr>
                <w:szCs w:val="24"/>
              </w:rPr>
              <w:t>Training Resources</w:t>
            </w:r>
          </w:p>
        </w:tc>
        <w:tc>
          <w:tcPr>
            <w:tcW w:w="2752" w:type="pct"/>
            <w:hideMark/>
          </w:tcPr>
          <w:p w:rsidR="00767D87" w:rsidRPr="006C428E" w:rsidRDefault="00767D87" w:rsidP="00384134">
            <w:pPr>
              <w:spacing w:after="0" w:line="240" w:lineRule="auto"/>
              <w:rPr>
                <w:szCs w:val="24"/>
              </w:rPr>
            </w:pPr>
            <w:r w:rsidRPr="006C428E">
              <w:rPr>
                <w:szCs w:val="24"/>
              </w:rPr>
              <w:t>Availability of funds, training materials, and qualified trainers</w:t>
            </w:r>
          </w:p>
        </w:tc>
      </w:tr>
      <w:tr w:rsidR="00767D87" w:rsidRPr="006C428E" w:rsidTr="00D3691F">
        <w:trPr>
          <w:trHeight w:val="188"/>
        </w:trPr>
        <w:tc>
          <w:tcPr>
            <w:tcW w:w="1071" w:type="pct"/>
            <w:hideMark/>
          </w:tcPr>
          <w:p w:rsidR="00767D87" w:rsidRPr="006C428E" w:rsidRDefault="00767D87" w:rsidP="00384134">
            <w:pPr>
              <w:spacing w:after="0" w:line="240" w:lineRule="auto"/>
              <w:jc w:val="left"/>
              <w:rPr>
                <w:szCs w:val="24"/>
              </w:rPr>
            </w:pPr>
            <w:r w:rsidRPr="006C428E">
              <w:rPr>
                <w:b/>
                <w:bCs/>
                <w:szCs w:val="24"/>
              </w:rPr>
              <w:t>Employee Performance</w:t>
            </w:r>
            <w:r w:rsidRPr="006C428E">
              <w:rPr>
                <w:szCs w:val="24"/>
              </w:rPr>
              <w:t xml:space="preserve"> (Dependent)</w:t>
            </w:r>
          </w:p>
        </w:tc>
        <w:tc>
          <w:tcPr>
            <w:tcW w:w="1178" w:type="pct"/>
            <w:hideMark/>
          </w:tcPr>
          <w:p w:rsidR="00767D87" w:rsidRPr="006C428E" w:rsidRDefault="00767D87" w:rsidP="00384134">
            <w:pPr>
              <w:spacing w:after="0" w:line="240" w:lineRule="auto"/>
              <w:rPr>
                <w:szCs w:val="24"/>
              </w:rPr>
            </w:pPr>
            <w:r w:rsidRPr="006C428E">
              <w:rPr>
                <w:szCs w:val="24"/>
              </w:rPr>
              <w:t>Service Delivery Efficiency</w:t>
            </w:r>
          </w:p>
        </w:tc>
        <w:tc>
          <w:tcPr>
            <w:tcW w:w="2752" w:type="pct"/>
            <w:hideMark/>
          </w:tcPr>
          <w:p w:rsidR="00767D87" w:rsidRPr="006C428E" w:rsidRDefault="00767D87" w:rsidP="00384134">
            <w:pPr>
              <w:spacing w:after="0" w:line="240" w:lineRule="auto"/>
              <w:rPr>
                <w:szCs w:val="24"/>
              </w:rPr>
            </w:pPr>
            <w:r w:rsidRPr="006C428E">
              <w:rPr>
                <w:szCs w:val="24"/>
              </w:rPr>
              <w:t>Timeliness, accuracy, client satisfaction</w:t>
            </w:r>
          </w:p>
        </w:tc>
      </w:tr>
      <w:tr w:rsidR="00767D87" w:rsidRPr="006C428E" w:rsidTr="00D3691F">
        <w:trPr>
          <w:trHeight w:val="373"/>
        </w:trPr>
        <w:tc>
          <w:tcPr>
            <w:tcW w:w="1071" w:type="pct"/>
            <w:hideMark/>
          </w:tcPr>
          <w:p w:rsidR="00767D87" w:rsidRPr="006C428E" w:rsidRDefault="00767D87" w:rsidP="00384134">
            <w:pPr>
              <w:spacing w:after="0" w:line="240" w:lineRule="auto"/>
              <w:rPr>
                <w:szCs w:val="24"/>
              </w:rPr>
            </w:pPr>
          </w:p>
        </w:tc>
        <w:tc>
          <w:tcPr>
            <w:tcW w:w="1178" w:type="pct"/>
            <w:hideMark/>
          </w:tcPr>
          <w:p w:rsidR="00767D87" w:rsidRPr="006C428E" w:rsidRDefault="00767D87" w:rsidP="00384134">
            <w:pPr>
              <w:spacing w:after="0" w:line="240" w:lineRule="auto"/>
              <w:rPr>
                <w:szCs w:val="24"/>
              </w:rPr>
            </w:pPr>
            <w:r w:rsidRPr="006C428E">
              <w:rPr>
                <w:szCs w:val="24"/>
              </w:rPr>
              <w:t>Ethical Behavior</w:t>
            </w:r>
          </w:p>
        </w:tc>
        <w:tc>
          <w:tcPr>
            <w:tcW w:w="2752" w:type="pct"/>
            <w:hideMark/>
          </w:tcPr>
          <w:p w:rsidR="00767D87" w:rsidRPr="006C428E" w:rsidRDefault="00767D87" w:rsidP="00384134">
            <w:pPr>
              <w:spacing w:after="0" w:line="240" w:lineRule="auto"/>
              <w:rPr>
                <w:szCs w:val="24"/>
              </w:rPr>
            </w:pPr>
            <w:r w:rsidRPr="006C428E">
              <w:rPr>
                <w:szCs w:val="24"/>
              </w:rPr>
              <w:t>Compliance with codes of conduct, accountability, integrity</w:t>
            </w:r>
          </w:p>
        </w:tc>
      </w:tr>
      <w:tr w:rsidR="00767D87" w:rsidRPr="006C428E" w:rsidTr="00D3691F">
        <w:trPr>
          <w:trHeight w:val="373"/>
        </w:trPr>
        <w:tc>
          <w:tcPr>
            <w:tcW w:w="1071" w:type="pct"/>
            <w:hideMark/>
          </w:tcPr>
          <w:p w:rsidR="00767D87" w:rsidRPr="006C428E" w:rsidRDefault="00767D87" w:rsidP="00384134">
            <w:pPr>
              <w:spacing w:after="0" w:line="240" w:lineRule="auto"/>
              <w:rPr>
                <w:szCs w:val="24"/>
              </w:rPr>
            </w:pPr>
          </w:p>
        </w:tc>
        <w:tc>
          <w:tcPr>
            <w:tcW w:w="1178" w:type="pct"/>
            <w:hideMark/>
          </w:tcPr>
          <w:p w:rsidR="00767D87" w:rsidRPr="006C428E" w:rsidRDefault="00767D87" w:rsidP="00384134">
            <w:pPr>
              <w:spacing w:after="0" w:line="240" w:lineRule="auto"/>
              <w:rPr>
                <w:szCs w:val="24"/>
              </w:rPr>
            </w:pPr>
            <w:r w:rsidRPr="006C428E">
              <w:rPr>
                <w:szCs w:val="24"/>
              </w:rPr>
              <w:t>Employee Motivation</w:t>
            </w:r>
          </w:p>
        </w:tc>
        <w:tc>
          <w:tcPr>
            <w:tcW w:w="2752" w:type="pct"/>
            <w:hideMark/>
          </w:tcPr>
          <w:p w:rsidR="00767D87" w:rsidRPr="006C428E" w:rsidRDefault="00767D87" w:rsidP="00384134">
            <w:pPr>
              <w:spacing w:after="0" w:line="240" w:lineRule="auto"/>
              <w:rPr>
                <w:szCs w:val="24"/>
              </w:rPr>
            </w:pPr>
            <w:r w:rsidRPr="006C428E">
              <w:rPr>
                <w:szCs w:val="24"/>
              </w:rPr>
              <w:t>Commitment, job satisfaction, reduced absenteeism</w:t>
            </w:r>
          </w:p>
        </w:tc>
      </w:tr>
    </w:tbl>
    <w:p w:rsidR="00D3691F" w:rsidRPr="00D3691F" w:rsidRDefault="00D3691F" w:rsidP="00D3691F">
      <w:pPr>
        <w:rPr>
          <w:szCs w:val="24"/>
        </w:rPr>
      </w:pPr>
    </w:p>
    <w:p w:rsidR="001337A3" w:rsidRPr="006C428E" w:rsidRDefault="001337A3" w:rsidP="00384134">
      <w:pPr>
        <w:pStyle w:val="Heading3"/>
        <w:numPr>
          <w:ilvl w:val="2"/>
          <w:numId w:val="37"/>
        </w:numPr>
        <w:spacing w:line="480" w:lineRule="auto"/>
        <w:ind w:left="0" w:firstLine="0"/>
      </w:pPr>
      <w:r w:rsidRPr="006C428E">
        <w:t>Intervening Link</w:t>
      </w:r>
      <w:r w:rsidR="00384134">
        <w:fldChar w:fldCharType="begin"/>
      </w:r>
      <w:r w:rsidR="00384134">
        <w:instrText xml:space="preserve"> TC "</w:instrText>
      </w:r>
      <w:bookmarkStart w:id="108" w:name="_Toc211845578"/>
      <w:r w:rsidR="00384134" w:rsidRPr="00B42E19">
        <w:instrText>2.6.4 Intervening Link</w:instrText>
      </w:r>
      <w:bookmarkEnd w:id="108"/>
      <w:r w:rsidR="00384134">
        <w:instrText xml:space="preserve">" \f C \l "1" </w:instrText>
      </w:r>
      <w:r w:rsidR="00384134">
        <w:fldChar w:fldCharType="end"/>
      </w:r>
    </w:p>
    <w:p w:rsidR="00372B40" w:rsidRPr="006C428E" w:rsidRDefault="001337A3" w:rsidP="006C428E">
      <w:pPr>
        <w:spacing w:after="0" w:line="480" w:lineRule="auto"/>
        <w:rPr>
          <w:rFonts w:cs="Times New Roman"/>
          <w:szCs w:val="24"/>
        </w:rPr>
      </w:pPr>
      <w:r w:rsidRPr="006C428E">
        <w:rPr>
          <w:rFonts w:cs="Times New Roman"/>
          <w:szCs w:val="24"/>
        </w:rPr>
        <w:t>The framework assumes that when training and development programs are properly designed and resourced, they improve employee competencies and ethical standards, leading to enhanced performance and service delivery within NSSF.</w:t>
      </w:r>
    </w:p>
    <w:p w:rsidR="001860DE" w:rsidRPr="006C428E" w:rsidRDefault="001860DE" w:rsidP="006C428E">
      <w:pPr>
        <w:spacing w:after="0" w:line="480" w:lineRule="auto"/>
        <w:rPr>
          <w:rFonts w:cs="Times New Roman"/>
          <w:szCs w:val="24"/>
        </w:rPr>
      </w:pPr>
    </w:p>
    <w:p w:rsidR="00D3691F" w:rsidRPr="00D3691F" w:rsidRDefault="00D3691F" w:rsidP="00D3691F">
      <w:pPr>
        <w:pStyle w:val="Heading3"/>
        <w:spacing w:line="480" w:lineRule="auto"/>
      </w:pPr>
      <w:r w:rsidRPr="00384134">
        <w:rPr>
          <w:noProof/>
        </w:rPr>
        <mc:AlternateContent>
          <mc:Choice Requires="wpg">
            <w:drawing>
              <wp:anchor distT="0" distB="0" distL="114300" distR="114300" simplePos="0" relativeHeight="251663360" behindDoc="0" locked="0" layoutInCell="1" allowOverlap="1" wp14:anchorId="1BEDF181" wp14:editId="6D243B76">
                <wp:simplePos x="0" y="0"/>
                <wp:positionH relativeFrom="margin">
                  <wp:posOffset>121920</wp:posOffset>
                </wp:positionH>
                <wp:positionV relativeFrom="paragraph">
                  <wp:posOffset>445770</wp:posOffset>
                </wp:positionV>
                <wp:extent cx="5276850" cy="4829175"/>
                <wp:effectExtent l="0" t="0" r="19050" b="28575"/>
                <wp:wrapTopAndBottom/>
                <wp:docPr id="13" name="Group 13"/>
                <wp:cNvGraphicFramePr/>
                <a:graphic xmlns:a="http://schemas.openxmlformats.org/drawingml/2006/main">
                  <a:graphicData uri="http://schemas.microsoft.com/office/word/2010/wordprocessingGroup">
                    <wpg:wgp>
                      <wpg:cNvGrpSpPr/>
                      <wpg:grpSpPr>
                        <a:xfrm>
                          <a:off x="0" y="0"/>
                          <a:ext cx="5276850" cy="4829175"/>
                          <a:chOff x="-11284" y="470983"/>
                          <a:chExt cx="5334228" cy="2049281"/>
                        </a:xfrm>
                      </wpg:grpSpPr>
                      <wpg:grpSp>
                        <wpg:cNvPr id="6" name="Group 6"/>
                        <wpg:cNvGrpSpPr/>
                        <wpg:grpSpPr>
                          <a:xfrm>
                            <a:off x="-11284" y="470983"/>
                            <a:ext cx="5334228" cy="2049281"/>
                            <a:chOff x="40778" y="472808"/>
                            <a:chExt cx="5053178" cy="1641518"/>
                          </a:xfrm>
                        </wpg:grpSpPr>
                        <wps:wsp>
                          <wps:cNvPr id="2" name="Callout: Down Arrow 2"/>
                          <wps:cNvSpPr/>
                          <wps:spPr>
                            <a:xfrm>
                              <a:off x="40778" y="472808"/>
                              <a:ext cx="3947783" cy="253308"/>
                            </a:xfrm>
                            <a:prstGeom prst="downArrowCallout">
                              <a:avLst>
                                <a:gd name="adj1" fmla="val 10877"/>
                                <a:gd name="adj2" fmla="val 9780"/>
                                <a:gd name="adj3" fmla="val 17803"/>
                                <a:gd name="adj4" fmla="val 47927"/>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D3691F" w:rsidRPr="005E68B3" w:rsidRDefault="00D3691F" w:rsidP="001D49D1">
                                <w:pPr>
                                  <w:spacing w:after="0" w:line="240" w:lineRule="auto"/>
                                  <w:jc w:val="center"/>
                                  <w:rPr>
                                    <w:rFonts w:cs="Times New Roman"/>
                                    <w:szCs w:val="20"/>
                                  </w:rPr>
                                </w:pPr>
                                <w:r w:rsidRPr="005E68B3">
                                  <w:rPr>
                                    <w:rFonts w:cs="Times New Roman"/>
                                    <w:szCs w:val="20"/>
                                  </w:rPr>
                                  <w:t>Effective Employee Training and Development Programs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023430" y="1045882"/>
                              <a:ext cx="2070526" cy="49438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D3691F" w:rsidRPr="005E68B3" w:rsidRDefault="00D3691F" w:rsidP="001D49D1">
                                <w:pPr>
                                  <w:spacing w:after="0" w:line="240" w:lineRule="auto"/>
                                  <w:jc w:val="center"/>
                                  <w:rPr>
                                    <w:rFonts w:cs="Times New Roman"/>
                                    <w:szCs w:val="20"/>
                                  </w:rPr>
                                </w:pPr>
                                <w:r w:rsidRPr="005E68B3">
                                  <w:rPr>
                                    <w:rFonts w:cs="Times New Roman"/>
                                    <w:szCs w:val="20"/>
                                  </w:rPr>
                                  <w:t>Improved Employee Performance (DV)</w:t>
                                </w:r>
                              </w:p>
                              <w:p w:rsidR="00D3691F" w:rsidRPr="005E68B3" w:rsidRDefault="00D3691F" w:rsidP="005E68B3">
                                <w:pPr>
                                  <w:pStyle w:val="ListParagraph"/>
                                  <w:numPr>
                                    <w:ilvl w:val="0"/>
                                    <w:numId w:val="6"/>
                                  </w:numPr>
                                  <w:spacing w:after="0" w:line="240" w:lineRule="auto"/>
                                  <w:ind w:left="284" w:hanging="218"/>
                                  <w:jc w:val="left"/>
                                  <w:rPr>
                                    <w:rFonts w:cs="Times New Roman"/>
                                    <w:szCs w:val="20"/>
                                  </w:rPr>
                                </w:pPr>
                                <w:r w:rsidRPr="005E68B3">
                                  <w:rPr>
                                    <w:rFonts w:cs="Times New Roman"/>
                                    <w:szCs w:val="20"/>
                                  </w:rPr>
                                  <w:t xml:space="preserve">Enhanced service delivery </w:t>
                                </w:r>
                              </w:p>
                              <w:p w:rsidR="00D3691F" w:rsidRPr="005E68B3" w:rsidRDefault="00D3691F" w:rsidP="005E68B3">
                                <w:pPr>
                                  <w:pStyle w:val="ListParagraph"/>
                                  <w:numPr>
                                    <w:ilvl w:val="0"/>
                                    <w:numId w:val="6"/>
                                  </w:numPr>
                                  <w:spacing w:after="0" w:line="240" w:lineRule="auto"/>
                                  <w:ind w:left="284" w:hanging="218"/>
                                  <w:jc w:val="left"/>
                                  <w:rPr>
                                    <w:rFonts w:cs="Times New Roman"/>
                                    <w:szCs w:val="20"/>
                                  </w:rPr>
                                </w:pPr>
                                <w:r w:rsidRPr="005E68B3">
                                  <w:rPr>
                                    <w:rFonts w:cs="Times New Roman"/>
                                    <w:szCs w:val="20"/>
                                  </w:rPr>
                                  <w:t xml:space="preserve">Enhanced ethical behavior </w:t>
                                </w:r>
                              </w:p>
                              <w:p w:rsidR="00D3691F" w:rsidRPr="005E68B3" w:rsidRDefault="00D3691F" w:rsidP="005E68B3">
                                <w:pPr>
                                  <w:pStyle w:val="ListParagraph"/>
                                  <w:numPr>
                                    <w:ilvl w:val="0"/>
                                    <w:numId w:val="6"/>
                                  </w:numPr>
                                  <w:spacing w:after="0" w:line="240" w:lineRule="auto"/>
                                  <w:ind w:left="284" w:hanging="218"/>
                                  <w:jc w:val="left"/>
                                  <w:rPr>
                                    <w:rFonts w:cs="Times New Roman"/>
                                    <w:szCs w:val="20"/>
                                  </w:rPr>
                                </w:pPr>
                                <w:r w:rsidRPr="005E68B3">
                                  <w:rPr>
                                    <w:rFonts w:cs="Times New Roman"/>
                                    <w:szCs w:val="20"/>
                                  </w:rPr>
                                  <w:t>Enhanced employee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51469" y="742768"/>
                              <a:ext cx="2457450" cy="36393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D3691F" w:rsidRPr="00D3691F" w:rsidRDefault="00D3691F" w:rsidP="00D3691F">
                                <w:pPr>
                                  <w:spacing w:after="0" w:line="240" w:lineRule="auto"/>
                                  <w:jc w:val="center"/>
                                  <w:rPr>
                                    <w:rFonts w:cs="Times New Roman"/>
                                    <w:szCs w:val="20"/>
                                  </w:rPr>
                                </w:pPr>
                                <w:r w:rsidRPr="00D3691F">
                                  <w:rPr>
                                    <w:rFonts w:cs="Times New Roman"/>
                                    <w:szCs w:val="20"/>
                                  </w:rPr>
                                  <w:t>Training Processes (IV</w:t>
                                </w:r>
                                <w:r w:rsidRPr="00D3691F">
                                  <w:rPr>
                                    <w:rFonts w:cs="Times New Roman"/>
                                    <w:szCs w:val="20"/>
                                    <w:vertAlign w:val="subscript"/>
                                  </w:rPr>
                                  <w:t>1</w:t>
                                </w:r>
                                <w:r w:rsidRPr="00D3691F">
                                  <w:rPr>
                                    <w:rFonts w:cs="Times New Roman"/>
                                    <w:szCs w:val="20"/>
                                  </w:rPr>
                                  <w:t>)</w:t>
                                </w:r>
                              </w:p>
                              <w:p w:rsidR="00D3691F" w:rsidRPr="00D3691F" w:rsidRDefault="00D3691F" w:rsidP="00D3691F">
                                <w:pPr>
                                  <w:pStyle w:val="ListParagraph"/>
                                  <w:numPr>
                                    <w:ilvl w:val="0"/>
                                    <w:numId w:val="5"/>
                                  </w:numPr>
                                  <w:spacing w:after="0" w:line="240" w:lineRule="auto"/>
                                  <w:ind w:left="284" w:hanging="284"/>
                                  <w:jc w:val="left"/>
                                  <w:rPr>
                                    <w:rFonts w:cs="Times New Roman"/>
                                    <w:szCs w:val="20"/>
                                  </w:rPr>
                                </w:pPr>
                                <w:r w:rsidRPr="00D3691F">
                                  <w:rPr>
                                    <w:rFonts w:cs="Times New Roman"/>
                                    <w:szCs w:val="20"/>
                                  </w:rPr>
                                  <w:t>Training Needs Assessment</w:t>
                                </w:r>
                              </w:p>
                              <w:p w:rsidR="00D3691F" w:rsidRPr="00D3691F" w:rsidRDefault="00D3691F" w:rsidP="00D3691F">
                                <w:pPr>
                                  <w:pStyle w:val="ListParagraph"/>
                                  <w:numPr>
                                    <w:ilvl w:val="0"/>
                                    <w:numId w:val="5"/>
                                  </w:numPr>
                                  <w:spacing w:after="0" w:line="240" w:lineRule="auto"/>
                                  <w:ind w:left="284" w:hanging="284"/>
                                  <w:jc w:val="left"/>
                                  <w:rPr>
                                    <w:rFonts w:cs="Times New Roman"/>
                                    <w:szCs w:val="20"/>
                                  </w:rPr>
                                </w:pPr>
                                <w:r w:rsidRPr="00D3691F">
                                  <w:rPr>
                                    <w:rFonts w:cs="Times New Roman"/>
                                    <w:szCs w:val="20"/>
                                  </w:rPr>
                                  <w:t>Training Design</w:t>
                                </w:r>
                              </w:p>
                              <w:p w:rsidR="00D3691F" w:rsidRPr="00D3691F" w:rsidRDefault="00D3691F" w:rsidP="00D3691F">
                                <w:pPr>
                                  <w:pStyle w:val="ListParagraph"/>
                                  <w:numPr>
                                    <w:ilvl w:val="0"/>
                                    <w:numId w:val="5"/>
                                  </w:numPr>
                                  <w:spacing w:after="0" w:line="240" w:lineRule="auto"/>
                                  <w:ind w:left="284" w:hanging="284"/>
                                  <w:jc w:val="left"/>
                                  <w:rPr>
                                    <w:rFonts w:cs="Times New Roman"/>
                                    <w:szCs w:val="20"/>
                                  </w:rPr>
                                </w:pPr>
                                <w:r w:rsidRPr="00D3691F">
                                  <w:rPr>
                                    <w:rFonts w:cs="Times New Roman"/>
                                    <w:szCs w:val="20"/>
                                  </w:rPr>
                                  <w:t>Implementation process</w:t>
                                </w:r>
                              </w:p>
                              <w:p w:rsidR="00D3691F" w:rsidRPr="00D3691F" w:rsidRDefault="00D3691F" w:rsidP="00D3691F">
                                <w:pPr>
                                  <w:pStyle w:val="ListParagraph"/>
                                  <w:numPr>
                                    <w:ilvl w:val="0"/>
                                    <w:numId w:val="5"/>
                                  </w:numPr>
                                  <w:spacing w:after="0" w:line="240" w:lineRule="auto"/>
                                  <w:ind w:left="284" w:hanging="284"/>
                                  <w:contextualSpacing w:val="0"/>
                                  <w:jc w:val="left"/>
                                  <w:rPr>
                                    <w:rFonts w:cs="Times New Roman"/>
                                    <w:szCs w:val="20"/>
                                  </w:rPr>
                                </w:pPr>
                                <w:r w:rsidRPr="00D3691F">
                                  <w:rPr>
                                    <w:rFonts w:cs="Times New Roman"/>
                                    <w:szCs w:val="20"/>
                                  </w:rPr>
                                  <w:t>Training Evaluation and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51468" y="1129868"/>
                              <a:ext cx="2457450" cy="302721"/>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D3691F" w:rsidRPr="00D3691F" w:rsidRDefault="00D3691F" w:rsidP="001D49D1">
                                <w:pPr>
                                  <w:spacing w:after="0" w:line="240" w:lineRule="auto"/>
                                  <w:jc w:val="center"/>
                                  <w:rPr>
                                    <w:rFonts w:cs="Times New Roman"/>
                                    <w:szCs w:val="20"/>
                                  </w:rPr>
                                </w:pPr>
                                <w:r w:rsidRPr="00D3691F">
                                  <w:rPr>
                                    <w:rFonts w:cs="Times New Roman"/>
                                    <w:szCs w:val="20"/>
                                  </w:rPr>
                                  <w:t>Training Methods (IV</w:t>
                                </w:r>
                                <w:r w:rsidRPr="00D3691F">
                                  <w:rPr>
                                    <w:rFonts w:cs="Times New Roman"/>
                                    <w:szCs w:val="20"/>
                                    <w:vertAlign w:val="subscript"/>
                                  </w:rPr>
                                  <w:t>2</w:t>
                                </w:r>
                                <w:r w:rsidRPr="00D3691F">
                                  <w:rPr>
                                    <w:rFonts w:cs="Times New Roman"/>
                                    <w:szCs w:val="20"/>
                                  </w:rPr>
                                  <w:t>)</w:t>
                                </w:r>
                              </w:p>
                              <w:p w:rsidR="00D3691F" w:rsidRPr="00D3691F" w:rsidRDefault="00D3691F" w:rsidP="00B100F1">
                                <w:pPr>
                                  <w:pStyle w:val="ListParagraph"/>
                                  <w:numPr>
                                    <w:ilvl w:val="0"/>
                                    <w:numId w:val="5"/>
                                  </w:numPr>
                                  <w:spacing w:after="0" w:line="240" w:lineRule="auto"/>
                                  <w:ind w:left="284"/>
                                  <w:jc w:val="left"/>
                                  <w:rPr>
                                    <w:rFonts w:cs="Times New Roman"/>
                                    <w:szCs w:val="20"/>
                                  </w:rPr>
                                </w:pPr>
                                <w:r w:rsidRPr="00D3691F">
                                  <w:rPr>
                                    <w:rFonts w:cs="Times New Roman"/>
                                    <w:szCs w:val="20"/>
                                  </w:rPr>
                                  <w:t>Training Method Variety</w:t>
                                </w:r>
                              </w:p>
                              <w:p w:rsidR="00D3691F" w:rsidRPr="00D3691F" w:rsidRDefault="00D3691F" w:rsidP="00B100F1">
                                <w:pPr>
                                  <w:pStyle w:val="ListParagraph"/>
                                  <w:numPr>
                                    <w:ilvl w:val="0"/>
                                    <w:numId w:val="5"/>
                                  </w:numPr>
                                  <w:spacing w:after="0" w:line="240" w:lineRule="auto"/>
                                  <w:ind w:left="284"/>
                                  <w:jc w:val="left"/>
                                  <w:rPr>
                                    <w:rFonts w:cs="Times New Roman"/>
                                    <w:szCs w:val="20"/>
                                  </w:rPr>
                                </w:pPr>
                                <w:r w:rsidRPr="00D3691F">
                                  <w:rPr>
                                    <w:rFonts w:cs="Times New Roman"/>
                                    <w:szCs w:val="20"/>
                                  </w:rPr>
                                  <w:t>Effectiveness of Methods</w:t>
                                </w:r>
                              </w:p>
                              <w:p w:rsidR="00D3691F" w:rsidRPr="00D3691F" w:rsidRDefault="00D3691F" w:rsidP="00B100F1">
                                <w:pPr>
                                  <w:pStyle w:val="ListParagraph"/>
                                  <w:numPr>
                                    <w:ilvl w:val="0"/>
                                    <w:numId w:val="5"/>
                                  </w:numPr>
                                  <w:spacing w:after="0" w:line="240" w:lineRule="auto"/>
                                  <w:ind w:left="284"/>
                                  <w:contextualSpacing w:val="0"/>
                                  <w:jc w:val="left"/>
                                  <w:rPr>
                                    <w:rFonts w:cs="Times New Roman"/>
                                    <w:szCs w:val="20"/>
                                  </w:rPr>
                                </w:pPr>
                                <w:r w:rsidRPr="00D3691F">
                                  <w:rPr>
                                    <w:rFonts w:cs="Times New Roman"/>
                                    <w:szCs w:val="20"/>
                                  </w:rPr>
                                  <w:t>Relevance to Roles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0778" y="1450457"/>
                              <a:ext cx="2457450" cy="66386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D3691F" w:rsidRPr="005E68B3" w:rsidRDefault="00D3691F" w:rsidP="001D49D1">
                                <w:pPr>
                                  <w:spacing w:after="0" w:line="240" w:lineRule="auto"/>
                                  <w:jc w:val="center"/>
                                  <w:rPr>
                                    <w:rFonts w:cs="Times New Roman"/>
                                    <w:szCs w:val="20"/>
                                  </w:rPr>
                                </w:pPr>
                                <w:r w:rsidRPr="005E68B3">
                                  <w:rPr>
                                    <w:rFonts w:cs="Times New Roman"/>
                                    <w:szCs w:val="20"/>
                                  </w:rPr>
                                  <w:t>Training Resources (IV</w:t>
                                </w:r>
                                <w:r w:rsidRPr="005E68B3">
                                  <w:rPr>
                                    <w:rFonts w:cs="Times New Roman"/>
                                    <w:szCs w:val="20"/>
                                    <w:vertAlign w:val="subscript"/>
                                  </w:rPr>
                                  <w:t>3</w:t>
                                </w:r>
                                <w:r w:rsidRPr="005E68B3">
                                  <w:rPr>
                                    <w:rFonts w:cs="Times New Roman"/>
                                    <w:szCs w:val="20"/>
                                  </w:rPr>
                                  <w:t>)</w:t>
                                </w:r>
                              </w:p>
                              <w:p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Availability of Resources</w:t>
                                </w:r>
                              </w:p>
                              <w:p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 xml:space="preserve">Adequacy of training materials </w:t>
                                </w:r>
                              </w:p>
                              <w:p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Access to technological tools</w:t>
                                </w:r>
                              </w:p>
                              <w:p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Quality of Resources</w:t>
                                </w:r>
                              </w:p>
                              <w:p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Up-to-datedness of training materials and content.</w:t>
                                </w:r>
                              </w:p>
                              <w:p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Qualifications and expertise of trainers.</w:t>
                                </w:r>
                              </w:p>
                              <w:p w:rsidR="00D3691F" w:rsidRPr="005E68B3" w:rsidRDefault="00D3691F" w:rsidP="005E68B3">
                                <w:pPr>
                                  <w:pStyle w:val="ListParagraph"/>
                                  <w:numPr>
                                    <w:ilvl w:val="0"/>
                                    <w:numId w:val="5"/>
                                  </w:numPr>
                                  <w:spacing w:after="0" w:line="240" w:lineRule="auto"/>
                                  <w:ind w:left="284" w:hanging="284"/>
                                  <w:contextualSpacing w:val="0"/>
                                  <w:jc w:val="left"/>
                                  <w:rPr>
                                    <w:rFonts w:cs="Times New Roman"/>
                                    <w:szCs w:val="20"/>
                                  </w:rPr>
                                </w:pPr>
                                <w:r w:rsidRPr="005E68B3">
                                  <w:rPr>
                                    <w:rFonts w:cs="Times New Roman"/>
                                    <w:szCs w:val="20"/>
                                  </w:rPr>
                                  <w:t>Supportive Facilities</w:t>
                                </w:r>
                              </w:p>
                              <w:p w:rsidR="005E68B3" w:rsidRDefault="005E68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 name="Straight Arrow Connector 3"/>
                        <wps:cNvCnPr/>
                        <wps:spPr>
                          <a:xfrm>
                            <a:off x="2594131" y="1028700"/>
                            <a:ext cx="543127" cy="262561"/>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wps:wsp>
                        <wps:cNvPr id="11" name="Straight Arrow Connector 11"/>
                        <wps:cNvCnPr/>
                        <wps:spPr>
                          <a:xfrm flipV="1">
                            <a:off x="2582846" y="1691486"/>
                            <a:ext cx="554413" cy="225998"/>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a:off x="2590799" y="1489890"/>
                            <a:ext cx="546459" cy="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left:0;text-align:left;margin-left:9.6pt;margin-top:35.1pt;width:415.5pt;height:380.25pt;z-index:251663360;mso-position-horizontal-relative:margin;mso-width-relative:margin;mso-height-relative:margin" coordorigin="-112,4709" coordsize="53342,2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3YlagUAAKMfAAAOAAAAZHJzL2Uyb0RvYy54bWzsWW1v2zYQ/j5g/4HQ98YS9W7EKQKnCQYU&#10;bdB062dGL7Y2idQoOnb263d8ldPYSZu26ZD5iy2KR/Lu+Nwd+ej49aZr0U3Fh4bRmRcc+R6qaMHK&#10;hi5m3u8fz19lHhoEoSVpGa1m3m01eK9Pfv3leN1PK8yWrC0rjmASOkzX/cxbCtFPJ5OhWFYdGY5Y&#10;X1HorBnviIAmX0xKTtYwe9dOsO8nkzXjZc9ZUQ0DvD3Tnd6Jmr+uq0K8r+uhEqideaCbUL9c/V7L&#10;38nJMZkuOOmXTWHUIE/QoiMNhUXdVGdEELTizb2puqbgbGC1OCpYN2F13RSVsgGsCfzPrLngbNUr&#10;WxbT9aJ3bgLXfuanJ09bvLu55KgpYe9CD1HSwR6pZRG0wTnrfjEFmQveX/WX3LxY6Ja0d1PzTv6D&#10;JWij3Hrr3FptBCrgZYzTJIvB+wX0RRnOgzTWji+WsDty3KsgwFnkISmQ+nmm1ibTYvnGzhGGEcYA&#10;JjkH9qMcZ4GcY2JVmEhNnWKu4SwwViZ3jUyeYOMeXZ21ezSV1hhrIz9NwRRlLM78zDrDGevHYSAl&#10;pLFBEgVxoGT2GguxM4zwGL4NHldL0lcKdYPceuM4bB03J23LVmKKztiaolPO2Rph7UYl73AyTAeA&#10;zA6Q7Dbf+i/MI/AOgFHtdByG2j/OdjLt+SAuKtYh+TDzStBDqWE0U3FIbt4OQgVkaVBNyj8DD9Vd&#10;C/F9Q1oU+Fmaas8vtmTAzlEmTzObIrZEQLdRBPbJN2jdngawPMpEaY7VUmCEUQyerBlSy5bK34G1&#10;TXnetK1qyBRYzVuOQNuZJzYW71tSMIscCdi3zlZP4rat9KwfqhqCGwIMK6+otDrOWf5l52wpSMoh&#10;NazuBgW7BrXCDjKyclilUq0b6O8aOK7mpNWKjAo3sGso4w8PrrW8tVrbKs0Wm+uNzmQWjdesvAX4&#10;cqbT/tAX5w1A5i0ZxCXhgAPISVC7xHv4qVu2nnnMPHloyfg/u95LeYgv6PXQGurGzBv+XhFeeaj9&#10;jULk5UEUyUKjGlGcYmjw7Z7r7R666uYMdheQCdqpRykvWvtYc9Z9ghJ3KleFLkILWHvmFYLbxlzo&#10;egZFsqhOT5UYFJeeiLf0qi/k5NLPEm4fN58I703cCIi4d8xGu0GmTqmjrBxJ2elKsLoRslN6WvvV&#10;NCDzyCT7DCkotinoA5R1QhdthVQdkYtDono88YQ+DqMQvCjTqh/FWaYSF8DXVBnsp36MoUaoSpVH&#10;oRbYn3s4aKK8q8J6dJ5MT9J1h7jW6ee7xLWrMoe4flFxnd6Pa1Utvziu4yBKchXVaSTPmrqqu6CG&#10;LBzZ42eYhHmossYhqM3R4OcWa3PLsEXlUKxfSLEOdlRreAcl8qvCWl+T4HaYZw/HtY9TbA+m9lJq&#10;T9jmwHMo1nBZckf+H3wIj+xWH4r1iyrWgWNQxlM4vPuauB7v/wHUZajOD9TrJAkzqO36ZH2Ia3mV&#10;/7n12qXwQ1w/V1yP1OYzXbQdE3wlOGkWS2FovjmjFC68jCN3aoN795waYthyUJaSdawwjvMoCIHj&#10;UPdunKW+YdXsET2OwgAYMk35JThOHqnkg9HLKaQpju97CSdTQZr2DS2RuO2BFhe8UaSDSUY/knh7&#10;JMT3E287Gbtvqvkj77iXeNOZQKZoQwM9E0wDQJT+YrEXpyAyVqY9QEV12/R/WJrMfMjAcQYfJKDW&#10;KQYeSL1M1biRKorjCDBtIAsAz+8y9CO9aw6fB8hKXllyYu7gqamh/xdk3WeU/ZB1NNeX5lY/zTX7&#10;ASjNs/xebk2iGPolpam69hMfB4z+xzGqTgLwJRhS7Z1PzdttlYbHb+sn/wIAAP//AwBQSwMEFAAG&#10;AAgAAAAhACLqmoHdAAAACQEAAA8AAABkcnMvZG93bnJldi54bWxMT8FqwkAUvBf6D8sr9FZ3o1ht&#10;mo2ItD1JoVoovT2zzySY3Q3ZNYl/3+epnt4MM8ybyVajbURPXai905BMFAhyhTe1KzV879+fliBC&#10;RGew8Y40XCjAKr+/yzA1fnBf1O9iKTjEhRQ1VDG2qZShqMhimPiWHGtH31mMTLtSmg4HDreNnCr1&#10;LC3Wjj9U2NKmouK0O1sNHwMO61ny1m9Px83ldz///NkmpPXjw7h+BRFpjP9muNbn6pBzp4M/OxNE&#10;w/xlyk4NC8WX9eX8Cg4MZmoBMs/k7YL8DwAA//8DAFBLAQItABQABgAIAAAAIQC2gziS/gAAAOEB&#10;AAATAAAAAAAAAAAAAAAAAAAAAABbQ29udGVudF9UeXBlc10ueG1sUEsBAi0AFAAGAAgAAAAhADj9&#10;If/WAAAAlAEAAAsAAAAAAAAAAAAAAAAALwEAAF9yZWxzLy5yZWxzUEsBAi0AFAAGAAgAAAAhANnD&#10;diVqBQAAox8AAA4AAAAAAAAAAAAAAAAALgIAAGRycy9lMm9Eb2MueG1sUEsBAi0AFAAGAAgAAAAh&#10;ACLqmoHdAAAACQEAAA8AAAAAAAAAAAAAAAAAxAcAAGRycy9kb3ducmV2LnhtbFBLBQYAAAAABAAE&#10;APMAAADOCAAAAAA=&#10;">
                <v:group id="Group 6" o:spid="_x0000_s1027" style="position:absolute;left:-112;top:4709;width:53341;height:20493" coordorigin="407,4728" coordsize="50531,16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 o:spid="_x0000_s1028" type="#_x0000_t80" style="position:absolute;left:407;top:4728;width:39478;height:2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EAMMA&#10;AADaAAAADwAAAGRycy9kb3ducmV2LnhtbESPzWrCQBSF94W+w3AL3TWTBiKSZpQqFHRRpDHW7TVz&#10;TVIzd0Jm1PTtOwXB5eH8fJx8PppOXGhwrWUFr1EMgriyuuVaQbn9eJmCcB5ZY2eZFPySg/ns8SHH&#10;TNsrf9Gl8LUII+wyVNB432dSuqohgy6yPXHwjnYw6IMcaqkHvIZx08kkjifSYMuB0GBPy4aqU3E2&#10;gbvY7Skdz8ef77T8XB42rV7XhVLPT+P7GwhPo7+Hb+2VVpDA/5V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xEAMMAAADaAAAADwAAAAAAAAAAAAAAAACYAgAAZHJzL2Rv&#10;d25yZXYueG1sUEsFBgAAAAAEAAQA9QAAAIgDAAAAAA==&#10;" adj="10352,10664,17755,10725" fillcolor="white [3201]" strokecolor="black [3213]" strokeweight="1pt">
                    <v:textbox>
                      <w:txbxContent>
                        <w:p w14:paraId="2D07E2FC" w14:textId="77777777" w:rsidR="00D3691F" w:rsidRPr="005E68B3" w:rsidRDefault="00D3691F" w:rsidP="001D49D1">
                          <w:pPr>
                            <w:spacing w:after="0" w:line="240" w:lineRule="auto"/>
                            <w:jc w:val="center"/>
                            <w:rPr>
                              <w:rFonts w:cs="Times New Roman"/>
                              <w:szCs w:val="20"/>
                            </w:rPr>
                          </w:pPr>
                          <w:r w:rsidRPr="005E68B3">
                            <w:rPr>
                              <w:rFonts w:cs="Times New Roman"/>
                              <w:szCs w:val="20"/>
                            </w:rPr>
                            <w:t>Effective Employee Training and Development Programs (IV)</w:t>
                          </w:r>
                        </w:p>
                      </w:txbxContent>
                    </v:textbox>
                  </v:shape>
                  <v:rect id="Rectangle 5" o:spid="_x0000_s1029" style="position:absolute;left:30234;top:10458;width:20705;height:4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Nw8EA&#10;AADaAAAADwAAAGRycy9kb3ducmV2LnhtbESP0WoCMRRE3wv+Q7iCbzVroSKrUUQqSB8qrn7AZXPd&#10;LG5uYhJ1/XtTKPRxmJkzzGLV207cKcTWsYLJuABBXDvdcqPgdNy+z0DEhKyxc0wKnhRhtRy8LbDU&#10;7sEHulepERnCsUQFJiVfShlrQxbj2Hni7J1dsJiyDI3UAR8Zbjv5URRTabHlvGDQ08ZQfaluVoEP&#10;a783X+a47X/C7ru5Va25PpUaDfv1HESiPv2H/9o7reATfq/k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JTcPBAAAA2gAAAA8AAAAAAAAAAAAAAAAAmAIAAGRycy9kb3du&#10;cmV2LnhtbFBLBQYAAAAABAAEAPUAAACGAwAAAAA=&#10;" fillcolor="white [3201]" strokecolor="black [3213]" strokeweight="1pt">
                    <v:textbox>
                      <w:txbxContent>
                        <w:p w14:paraId="229BB178" w14:textId="77777777" w:rsidR="00D3691F" w:rsidRPr="005E68B3" w:rsidRDefault="00D3691F" w:rsidP="001D49D1">
                          <w:pPr>
                            <w:spacing w:after="0" w:line="240" w:lineRule="auto"/>
                            <w:jc w:val="center"/>
                            <w:rPr>
                              <w:rFonts w:cs="Times New Roman"/>
                              <w:szCs w:val="20"/>
                            </w:rPr>
                          </w:pPr>
                          <w:r w:rsidRPr="005E68B3">
                            <w:rPr>
                              <w:rFonts w:cs="Times New Roman"/>
                              <w:szCs w:val="20"/>
                            </w:rPr>
                            <w:t>Improved Employee Performance (DV)</w:t>
                          </w:r>
                        </w:p>
                        <w:p w14:paraId="49F40CDA" w14:textId="77777777" w:rsidR="00D3691F" w:rsidRPr="005E68B3" w:rsidRDefault="00D3691F" w:rsidP="005E68B3">
                          <w:pPr>
                            <w:pStyle w:val="ListParagraph"/>
                            <w:numPr>
                              <w:ilvl w:val="0"/>
                              <w:numId w:val="6"/>
                            </w:numPr>
                            <w:spacing w:after="0" w:line="240" w:lineRule="auto"/>
                            <w:ind w:left="284" w:hanging="218"/>
                            <w:jc w:val="left"/>
                            <w:rPr>
                              <w:rFonts w:cs="Times New Roman"/>
                              <w:szCs w:val="20"/>
                            </w:rPr>
                          </w:pPr>
                          <w:r w:rsidRPr="005E68B3">
                            <w:rPr>
                              <w:rFonts w:cs="Times New Roman"/>
                              <w:szCs w:val="20"/>
                            </w:rPr>
                            <w:t xml:space="preserve">Enhanced service delivery </w:t>
                          </w:r>
                        </w:p>
                        <w:p w14:paraId="329DF33E" w14:textId="77777777" w:rsidR="00D3691F" w:rsidRPr="005E68B3" w:rsidRDefault="00D3691F" w:rsidP="005E68B3">
                          <w:pPr>
                            <w:pStyle w:val="ListParagraph"/>
                            <w:numPr>
                              <w:ilvl w:val="0"/>
                              <w:numId w:val="6"/>
                            </w:numPr>
                            <w:spacing w:after="0" w:line="240" w:lineRule="auto"/>
                            <w:ind w:left="284" w:hanging="218"/>
                            <w:jc w:val="left"/>
                            <w:rPr>
                              <w:rFonts w:cs="Times New Roman"/>
                              <w:szCs w:val="20"/>
                            </w:rPr>
                          </w:pPr>
                          <w:r w:rsidRPr="005E68B3">
                            <w:rPr>
                              <w:rFonts w:cs="Times New Roman"/>
                              <w:szCs w:val="20"/>
                            </w:rPr>
                            <w:t xml:space="preserve">Enhanced ethical behavior </w:t>
                          </w:r>
                        </w:p>
                        <w:p w14:paraId="70896883" w14:textId="77777777" w:rsidR="00D3691F" w:rsidRPr="005E68B3" w:rsidRDefault="00D3691F" w:rsidP="005E68B3">
                          <w:pPr>
                            <w:pStyle w:val="ListParagraph"/>
                            <w:numPr>
                              <w:ilvl w:val="0"/>
                              <w:numId w:val="6"/>
                            </w:numPr>
                            <w:spacing w:after="0" w:line="240" w:lineRule="auto"/>
                            <w:ind w:left="284" w:hanging="218"/>
                            <w:jc w:val="left"/>
                            <w:rPr>
                              <w:rFonts w:cs="Times New Roman"/>
                              <w:szCs w:val="20"/>
                            </w:rPr>
                          </w:pPr>
                          <w:r w:rsidRPr="005E68B3">
                            <w:rPr>
                              <w:rFonts w:cs="Times New Roman"/>
                              <w:szCs w:val="20"/>
                            </w:rPr>
                            <w:t>Enhanced employee motivation</w:t>
                          </w:r>
                        </w:p>
                      </w:txbxContent>
                    </v:textbox>
                  </v:rect>
                  <v:rect id="Rectangle 7" o:spid="_x0000_s1030" style="position:absolute;left:514;top:7427;width:24575;height:3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d2L8EA&#10;AADaAAAADwAAAGRycy9kb3ducmV2LnhtbESPQWsCMRSE7wX/Q3iCt5q1hyqrUUQqSA8VV3/AY/Pc&#10;LG5eYhJ1/femUOhxmJlvmMWqt524U4itYwWTcQGCuHa65UbB6bh9n4GICVlj55gUPCnCajl4W2Cp&#10;3YMPdK9SIzKEY4kKTEq+lDLWhizGsfPE2Tu7YDFlGRqpAz4y3Hbyoyg+pcWW84JBTxtD9aW6WQU+&#10;rP3efJnjtv8Ju+/mVrXm+lRqNOzXcxCJ+vQf/mvvtIIp/F7JN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Xdi/BAAAA2gAAAA8AAAAAAAAAAAAAAAAAmAIAAGRycy9kb3du&#10;cmV2LnhtbFBLBQYAAAAABAAEAPUAAACGAwAAAAA=&#10;" fillcolor="white [3201]" strokecolor="black [3213]" strokeweight="1pt">
                    <v:textbox>
                      <w:txbxContent>
                        <w:p w14:paraId="627B655F" w14:textId="77777777" w:rsidR="00D3691F" w:rsidRPr="00D3691F" w:rsidRDefault="00D3691F" w:rsidP="00D3691F">
                          <w:pPr>
                            <w:spacing w:after="0" w:line="240" w:lineRule="auto"/>
                            <w:jc w:val="center"/>
                            <w:rPr>
                              <w:rFonts w:cs="Times New Roman"/>
                              <w:szCs w:val="20"/>
                            </w:rPr>
                          </w:pPr>
                          <w:r w:rsidRPr="00D3691F">
                            <w:rPr>
                              <w:rFonts w:cs="Times New Roman"/>
                              <w:szCs w:val="20"/>
                            </w:rPr>
                            <w:t>Training Processes (IV</w:t>
                          </w:r>
                          <w:r w:rsidRPr="00D3691F">
                            <w:rPr>
                              <w:rFonts w:cs="Times New Roman"/>
                              <w:szCs w:val="20"/>
                              <w:vertAlign w:val="subscript"/>
                            </w:rPr>
                            <w:t>1</w:t>
                          </w:r>
                          <w:r w:rsidRPr="00D3691F">
                            <w:rPr>
                              <w:rFonts w:cs="Times New Roman"/>
                              <w:szCs w:val="20"/>
                            </w:rPr>
                            <w:t>)</w:t>
                          </w:r>
                        </w:p>
                        <w:p w14:paraId="1C9040F6" w14:textId="21C6D730" w:rsidR="00D3691F" w:rsidRPr="00D3691F" w:rsidRDefault="00D3691F" w:rsidP="00D3691F">
                          <w:pPr>
                            <w:pStyle w:val="ListParagraph"/>
                            <w:numPr>
                              <w:ilvl w:val="0"/>
                              <w:numId w:val="5"/>
                            </w:numPr>
                            <w:spacing w:after="0" w:line="240" w:lineRule="auto"/>
                            <w:ind w:left="284" w:hanging="284"/>
                            <w:jc w:val="left"/>
                            <w:rPr>
                              <w:rFonts w:cs="Times New Roman"/>
                              <w:szCs w:val="20"/>
                            </w:rPr>
                          </w:pPr>
                          <w:r w:rsidRPr="00D3691F">
                            <w:rPr>
                              <w:rFonts w:cs="Times New Roman"/>
                              <w:szCs w:val="20"/>
                            </w:rPr>
                            <w:t>Training Needs Assessment</w:t>
                          </w:r>
                        </w:p>
                        <w:p w14:paraId="6518E3A6" w14:textId="77777777" w:rsidR="00D3691F" w:rsidRPr="00D3691F" w:rsidRDefault="00D3691F" w:rsidP="00D3691F">
                          <w:pPr>
                            <w:pStyle w:val="ListParagraph"/>
                            <w:numPr>
                              <w:ilvl w:val="0"/>
                              <w:numId w:val="5"/>
                            </w:numPr>
                            <w:spacing w:after="0" w:line="240" w:lineRule="auto"/>
                            <w:ind w:left="284" w:hanging="284"/>
                            <w:jc w:val="left"/>
                            <w:rPr>
                              <w:rFonts w:cs="Times New Roman"/>
                              <w:szCs w:val="20"/>
                            </w:rPr>
                          </w:pPr>
                          <w:r w:rsidRPr="00D3691F">
                            <w:rPr>
                              <w:rFonts w:cs="Times New Roman"/>
                              <w:szCs w:val="20"/>
                            </w:rPr>
                            <w:t>Training Design</w:t>
                          </w:r>
                        </w:p>
                        <w:p w14:paraId="06E23FAF" w14:textId="30ACB2B7" w:rsidR="00D3691F" w:rsidRPr="00D3691F" w:rsidRDefault="00D3691F" w:rsidP="00D3691F">
                          <w:pPr>
                            <w:pStyle w:val="ListParagraph"/>
                            <w:numPr>
                              <w:ilvl w:val="0"/>
                              <w:numId w:val="5"/>
                            </w:numPr>
                            <w:spacing w:after="0" w:line="240" w:lineRule="auto"/>
                            <w:ind w:left="284" w:hanging="284"/>
                            <w:jc w:val="left"/>
                            <w:rPr>
                              <w:rFonts w:cs="Times New Roman"/>
                              <w:szCs w:val="20"/>
                            </w:rPr>
                          </w:pPr>
                          <w:r w:rsidRPr="00D3691F">
                            <w:rPr>
                              <w:rFonts w:cs="Times New Roman"/>
                              <w:szCs w:val="20"/>
                            </w:rPr>
                            <w:t>Implementation process</w:t>
                          </w:r>
                        </w:p>
                        <w:p w14:paraId="4E74B7A8" w14:textId="6C50E0A8" w:rsidR="00D3691F" w:rsidRPr="00D3691F" w:rsidRDefault="00D3691F" w:rsidP="00D3691F">
                          <w:pPr>
                            <w:pStyle w:val="ListParagraph"/>
                            <w:numPr>
                              <w:ilvl w:val="0"/>
                              <w:numId w:val="5"/>
                            </w:numPr>
                            <w:spacing w:after="0" w:line="240" w:lineRule="auto"/>
                            <w:ind w:left="284" w:hanging="284"/>
                            <w:contextualSpacing w:val="0"/>
                            <w:jc w:val="left"/>
                            <w:rPr>
                              <w:rFonts w:cs="Times New Roman"/>
                              <w:szCs w:val="20"/>
                            </w:rPr>
                          </w:pPr>
                          <w:r w:rsidRPr="00D3691F">
                            <w:rPr>
                              <w:rFonts w:cs="Times New Roman"/>
                              <w:szCs w:val="20"/>
                            </w:rPr>
                            <w:t>Training Evaluation and Feedback</w:t>
                          </w:r>
                        </w:p>
                      </w:txbxContent>
                    </v:textbox>
                  </v:rect>
                  <v:rect id="Rectangle 15" o:spid="_x0000_s1031" style="position:absolute;left:514;top:11298;width:24575;height:3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rL8A&#10;AADbAAAADwAAAGRycy9kb3ducmV2LnhtbERPzWoCMRC+F3yHMIK3mrVQkdUoIhWkh4qrDzBsxs3i&#10;ZhKTqOvbm0Kht/n4fmex6m0n7hRi61jBZFyAIK6dbrlRcDpu32cgYkLW2DkmBU+KsFoO3hZYavfg&#10;A92r1IgcwrFEBSYlX0oZa0MW49h54sydXbCYMgyN1AEfOdx28qMoptJiy7nBoKeNofpS3awCH9Z+&#10;b77Mcdv/hN13c6tac30qNRr26zmIRH36F/+5dzrP/4TfX/I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T6svwAAANsAAAAPAAAAAAAAAAAAAAAAAJgCAABkcnMvZG93bnJl&#10;di54bWxQSwUGAAAAAAQABAD1AAAAhAMAAAAA&#10;" fillcolor="white [3201]" strokecolor="black [3213]" strokeweight="1pt">
                    <v:textbox>
                      <w:txbxContent>
                        <w:p w14:paraId="6EB68E75" w14:textId="77777777" w:rsidR="00D3691F" w:rsidRPr="00D3691F" w:rsidRDefault="00D3691F" w:rsidP="001D49D1">
                          <w:pPr>
                            <w:spacing w:after="0" w:line="240" w:lineRule="auto"/>
                            <w:jc w:val="center"/>
                            <w:rPr>
                              <w:rFonts w:cs="Times New Roman"/>
                              <w:szCs w:val="20"/>
                            </w:rPr>
                          </w:pPr>
                          <w:r w:rsidRPr="00D3691F">
                            <w:rPr>
                              <w:rFonts w:cs="Times New Roman"/>
                              <w:szCs w:val="20"/>
                            </w:rPr>
                            <w:t>Training Methods (IV</w:t>
                          </w:r>
                          <w:r w:rsidRPr="00D3691F">
                            <w:rPr>
                              <w:rFonts w:cs="Times New Roman"/>
                              <w:szCs w:val="20"/>
                              <w:vertAlign w:val="subscript"/>
                            </w:rPr>
                            <w:t>2</w:t>
                          </w:r>
                          <w:r w:rsidRPr="00D3691F">
                            <w:rPr>
                              <w:rFonts w:cs="Times New Roman"/>
                              <w:szCs w:val="20"/>
                            </w:rPr>
                            <w:t>)</w:t>
                          </w:r>
                        </w:p>
                        <w:p w14:paraId="4303FDB8" w14:textId="0E25DA1D" w:rsidR="00D3691F" w:rsidRPr="00D3691F" w:rsidRDefault="00D3691F" w:rsidP="00B100F1">
                          <w:pPr>
                            <w:pStyle w:val="ListParagraph"/>
                            <w:numPr>
                              <w:ilvl w:val="0"/>
                              <w:numId w:val="5"/>
                            </w:numPr>
                            <w:spacing w:after="0" w:line="240" w:lineRule="auto"/>
                            <w:ind w:left="284"/>
                            <w:jc w:val="left"/>
                            <w:rPr>
                              <w:rFonts w:cs="Times New Roman"/>
                              <w:szCs w:val="20"/>
                            </w:rPr>
                          </w:pPr>
                          <w:r w:rsidRPr="00D3691F">
                            <w:rPr>
                              <w:rFonts w:cs="Times New Roman"/>
                              <w:szCs w:val="20"/>
                            </w:rPr>
                            <w:t>Training Method Variety</w:t>
                          </w:r>
                        </w:p>
                        <w:p w14:paraId="0B29455A" w14:textId="77777777" w:rsidR="00D3691F" w:rsidRPr="00D3691F" w:rsidRDefault="00D3691F" w:rsidP="00B100F1">
                          <w:pPr>
                            <w:pStyle w:val="ListParagraph"/>
                            <w:numPr>
                              <w:ilvl w:val="0"/>
                              <w:numId w:val="5"/>
                            </w:numPr>
                            <w:spacing w:after="0" w:line="240" w:lineRule="auto"/>
                            <w:ind w:left="284"/>
                            <w:jc w:val="left"/>
                            <w:rPr>
                              <w:rFonts w:cs="Times New Roman"/>
                              <w:szCs w:val="20"/>
                            </w:rPr>
                          </w:pPr>
                          <w:r w:rsidRPr="00D3691F">
                            <w:rPr>
                              <w:rFonts w:cs="Times New Roman"/>
                              <w:szCs w:val="20"/>
                            </w:rPr>
                            <w:t>Effectiveness of Methods</w:t>
                          </w:r>
                        </w:p>
                        <w:p w14:paraId="3B121866" w14:textId="49564870" w:rsidR="00D3691F" w:rsidRPr="00D3691F" w:rsidRDefault="00D3691F" w:rsidP="00B100F1">
                          <w:pPr>
                            <w:pStyle w:val="ListParagraph"/>
                            <w:numPr>
                              <w:ilvl w:val="0"/>
                              <w:numId w:val="5"/>
                            </w:numPr>
                            <w:spacing w:after="0" w:line="240" w:lineRule="auto"/>
                            <w:ind w:left="284"/>
                            <w:contextualSpacing w:val="0"/>
                            <w:jc w:val="left"/>
                            <w:rPr>
                              <w:rFonts w:cs="Times New Roman"/>
                              <w:szCs w:val="20"/>
                            </w:rPr>
                          </w:pPr>
                          <w:r w:rsidRPr="00D3691F">
                            <w:rPr>
                              <w:rFonts w:cs="Times New Roman"/>
                              <w:szCs w:val="20"/>
                            </w:rPr>
                            <w:t>Relevance to Roles</w:t>
                          </w:r>
                        </w:p>
                      </w:txbxContent>
                    </v:textbox>
                  </v:rect>
                  <v:rect id="Rectangle 16" o:spid="_x0000_s1032" style="position:absolute;left:407;top:14504;width:24575;height:6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ug278A&#10;AADbAAAADwAAAGRycy9kb3ducmV2LnhtbERPzYrCMBC+L/gOYQRva6oHWapRRBRkDytbfYChGZti&#10;M4lJ1Pr2RljY23x8v7NY9bYTdwqxdaxgMi5AENdOt9woOB13n18gYkLW2DkmBU+KsFoOPhZYavfg&#10;X7pXqRE5hGOJCkxKvpQy1oYsxrHzxJk7u2AxZRgaqQM+crjt5LQoZtJiy7nBoKeNofpS3awCH9b+&#10;YLbmuOt/wv67uVWtuT6VGg379RxEoj79i//ce53nz+D9Sz5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W6DbvwAAANsAAAAPAAAAAAAAAAAAAAAAAJgCAABkcnMvZG93bnJl&#10;di54bWxQSwUGAAAAAAQABAD1AAAAhAMAAAAA&#10;" fillcolor="white [3201]" strokecolor="black [3213]" strokeweight="1pt">
                    <v:textbox>
                      <w:txbxContent>
                        <w:p w14:paraId="403EE708" w14:textId="77777777" w:rsidR="00D3691F" w:rsidRPr="005E68B3" w:rsidRDefault="00D3691F" w:rsidP="001D49D1">
                          <w:pPr>
                            <w:spacing w:after="0" w:line="240" w:lineRule="auto"/>
                            <w:jc w:val="center"/>
                            <w:rPr>
                              <w:rFonts w:cs="Times New Roman"/>
                              <w:szCs w:val="20"/>
                            </w:rPr>
                          </w:pPr>
                          <w:r w:rsidRPr="005E68B3">
                            <w:rPr>
                              <w:rFonts w:cs="Times New Roman"/>
                              <w:szCs w:val="20"/>
                            </w:rPr>
                            <w:t>Training Resources (IV</w:t>
                          </w:r>
                          <w:r w:rsidRPr="005E68B3">
                            <w:rPr>
                              <w:rFonts w:cs="Times New Roman"/>
                              <w:szCs w:val="20"/>
                              <w:vertAlign w:val="subscript"/>
                            </w:rPr>
                            <w:t>3</w:t>
                          </w:r>
                          <w:r w:rsidRPr="005E68B3">
                            <w:rPr>
                              <w:rFonts w:cs="Times New Roman"/>
                              <w:szCs w:val="20"/>
                            </w:rPr>
                            <w:t>)</w:t>
                          </w:r>
                        </w:p>
                        <w:p w14:paraId="59ACF8B5" w14:textId="78E30914"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Availability of Resources</w:t>
                          </w:r>
                        </w:p>
                        <w:p w14:paraId="5BCE1AE2" w14:textId="6644F831"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 xml:space="preserve">Adequacy of training materials </w:t>
                          </w:r>
                        </w:p>
                        <w:p w14:paraId="0CEA35DC" w14:textId="14131053"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Access to technological tools</w:t>
                          </w:r>
                        </w:p>
                        <w:p w14:paraId="1020DFAA" w14:textId="7559EC7C"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Quality of Resources</w:t>
                          </w:r>
                        </w:p>
                        <w:p w14:paraId="58312CB6" w14:textId="70DD7FFD"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Up-to-datedness of training materials and content.</w:t>
                          </w:r>
                        </w:p>
                        <w:p w14:paraId="718D258B" w14:textId="77777777" w:rsidR="00D3691F" w:rsidRPr="005E68B3" w:rsidRDefault="00D3691F" w:rsidP="005E68B3">
                          <w:pPr>
                            <w:pStyle w:val="ListParagraph"/>
                            <w:numPr>
                              <w:ilvl w:val="0"/>
                              <w:numId w:val="5"/>
                            </w:numPr>
                            <w:spacing w:after="0" w:line="240" w:lineRule="auto"/>
                            <w:ind w:left="284" w:hanging="284"/>
                            <w:jc w:val="left"/>
                            <w:rPr>
                              <w:rFonts w:cs="Times New Roman"/>
                              <w:szCs w:val="20"/>
                            </w:rPr>
                          </w:pPr>
                          <w:r w:rsidRPr="005E68B3">
                            <w:rPr>
                              <w:rFonts w:cs="Times New Roman"/>
                              <w:szCs w:val="20"/>
                            </w:rPr>
                            <w:t>Qualifications and expertise of trainers.</w:t>
                          </w:r>
                        </w:p>
                        <w:p w14:paraId="569F706E" w14:textId="4EE6471F" w:rsidR="00D3691F" w:rsidRPr="005E68B3" w:rsidRDefault="00D3691F" w:rsidP="005E68B3">
                          <w:pPr>
                            <w:pStyle w:val="ListParagraph"/>
                            <w:numPr>
                              <w:ilvl w:val="0"/>
                              <w:numId w:val="5"/>
                            </w:numPr>
                            <w:spacing w:after="0" w:line="240" w:lineRule="auto"/>
                            <w:ind w:left="284" w:hanging="284"/>
                            <w:contextualSpacing w:val="0"/>
                            <w:jc w:val="left"/>
                            <w:rPr>
                              <w:rFonts w:cs="Times New Roman"/>
                              <w:szCs w:val="20"/>
                            </w:rPr>
                          </w:pPr>
                          <w:r w:rsidRPr="005E68B3">
                            <w:rPr>
                              <w:rFonts w:cs="Times New Roman"/>
                              <w:szCs w:val="20"/>
                            </w:rPr>
                            <w:t>Supportive Facilities</w:t>
                          </w:r>
                        </w:p>
                        <w:p w14:paraId="48A4DDFB" w14:textId="77777777" w:rsidR="005E68B3" w:rsidRDefault="005E68B3"/>
                      </w:txbxContent>
                    </v:textbox>
                  </v:rect>
                </v:group>
                <v:shapetype id="_x0000_t32" coordsize="21600,21600" o:spt="32" o:oned="t" path="m,l21600,21600e" filled="f">
                  <v:path arrowok="t" fillok="f" o:connecttype="none"/>
                  <o:lock v:ext="edit" shapetype="t"/>
                </v:shapetype>
                <v:shape id="Straight Arrow Connector 3" o:spid="_x0000_s1033" type="#_x0000_t32" style="position:absolute;left:25941;top:10287;width:5431;height:2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8yesIAAADaAAAADwAAAGRycy9kb3ducmV2LnhtbESP3YrCMBSE7wXfIZyFvbOpLv7QNYoo&#10;C4ugqNsHODTHpmxzUpqo9e2NIHg5zMw3zHzZ2VpcqfWVYwXDJAVBXDhdcakg//sZzED4gKyxdkwK&#10;7uRhuej35phpd+MjXU+hFBHCPkMFJoQmk9IXhiz6xDXE0Tu71mKIsi2lbvEW4baWozSdSIsVxwWD&#10;Da0NFf+ni42Uw2zYrHbTansedcHc92PON2OlPj+61TeIQF14h1/tX63gC55X4g2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8yesIAAADaAAAADwAAAAAAAAAAAAAA&#10;AAChAgAAZHJzL2Rvd25yZXYueG1sUEsFBgAAAAAEAAQA+QAAAJADAAAAAA==&#10;" strokecolor="black [3213]" strokeweight="1pt">
                  <v:stroke endarrow="block" joinstyle="miter"/>
                </v:shape>
                <v:shape id="Straight Arrow Connector 11" o:spid="_x0000_s1034" type="#_x0000_t32" style="position:absolute;left:25828;top:16914;width:5544;height:22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N8HMUAAADbAAAADwAAAGRycy9kb3ducmV2LnhtbERP32vCMBB+H/g/hBP2MmZqByKdUVQQ&#10;lG2Ibgx8O5pbW20uJclq51+/CIJv9/H9vMmsM7VoyfnKsoLhIAFBnFtdcaHg63P1PAbhA7LG2jIp&#10;+CMPs2nvYYKZtmfeUbsPhYgh7DNUUIbQZFL6vCSDfmAb4sj9WGcwROgKqR2eY7ipZZokI2mw4thQ&#10;YkPLkvLT/tco2L6ko4/N7jJ2T4fDZvG2+H5vj6lSj/1u/goiUBfu4pt7reP8IVx/iQfI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N8HMUAAADbAAAADwAAAAAAAAAA&#10;AAAAAAChAgAAZHJzL2Rvd25yZXYueG1sUEsFBgAAAAAEAAQA+QAAAJMDAAAAAA==&#10;" strokecolor="black [3213]" strokeweight="1pt">
                  <v:stroke endarrow="block" joinstyle="miter"/>
                </v:shape>
                <v:shape id="Straight Arrow Connector 12" o:spid="_x0000_s1035" type="#_x0000_t32" style="position:absolute;left:25907;top:14898;width:54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d1cEAAADbAAAADwAAAGRycy9kb3ducmV2LnhtbESP3YrCMBCF74V9hzAL3mlqwR+6RhFF&#10;EEHx7wGGZmzKNpPSRK1vbwTBuxnOOd+cmc5bW4k7Nb50rGDQT0AQ506XXCi4nNe9CQgfkDVWjknB&#10;kzzMZz+dKWbaPfhI91MoRISwz1CBCaHOpPS5IYu+72riqF1dYzHEtSmkbvAR4baSaZKMpMWS4wWD&#10;NS0N5f+nm42Uw2RQL3bjcntN22Ce+yFfVkOlur/t4g9EoDZ8zZ/0Rsf6Kbx/iQPI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SJ3VwQAAANsAAAAPAAAAAAAAAAAAAAAA&#10;AKECAABkcnMvZG93bnJldi54bWxQSwUGAAAAAAQABAD5AAAAjwMAAAAA&#10;" strokecolor="black [3213]" strokeweight="1pt">
                  <v:stroke endarrow="block" joinstyle="miter"/>
                </v:shape>
                <w10:wrap type="topAndBottom" anchorx="margin"/>
              </v:group>
            </w:pict>
          </mc:Fallback>
        </mc:AlternateContent>
      </w:r>
      <w:r w:rsidR="00384134">
        <w:t xml:space="preserve">2.7 </w:t>
      </w:r>
      <w:r w:rsidR="00372B40" w:rsidRPr="006C428E">
        <w:t>Conceptual Framework</w:t>
      </w:r>
      <w:r w:rsidR="00384134">
        <w:fldChar w:fldCharType="begin"/>
      </w:r>
      <w:r w:rsidR="00384134">
        <w:instrText xml:space="preserve"> TC "</w:instrText>
      </w:r>
      <w:bookmarkStart w:id="109" w:name="_Toc211845579"/>
      <w:r w:rsidR="00384134" w:rsidRPr="00B83AF9">
        <w:instrText>2.7 Conceptual Framework</w:instrText>
      </w:r>
      <w:bookmarkEnd w:id="109"/>
      <w:r w:rsidR="00384134">
        <w:instrText xml:space="preserve">" \f C \l "1" </w:instrText>
      </w:r>
      <w:r w:rsidR="00384134">
        <w:fldChar w:fldCharType="end"/>
      </w:r>
      <w:bookmarkStart w:id="110" w:name="_Toc211844338"/>
      <w:r>
        <w:t xml:space="preserve"> </w:t>
      </w:r>
    </w:p>
    <w:bookmarkEnd w:id="110"/>
    <w:p w:rsidR="00D3691F" w:rsidRDefault="00D3691F" w:rsidP="006C428E">
      <w:pPr>
        <w:spacing w:after="0" w:line="480" w:lineRule="auto"/>
        <w:rPr>
          <w:rFonts w:cs="Times New Roman"/>
          <w:b/>
          <w:szCs w:val="24"/>
        </w:rPr>
      </w:pPr>
      <w:r>
        <w:rPr>
          <w:rFonts w:cs="Times New Roman"/>
          <w:b/>
        </w:rPr>
        <w:t xml:space="preserve"> </w:t>
      </w:r>
      <w:r w:rsidR="00384134">
        <w:rPr>
          <w:rFonts w:cs="Times New Roman"/>
          <w:b/>
        </w:rPr>
        <w:fldChar w:fldCharType="begin"/>
      </w:r>
      <w:r w:rsidR="00384134">
        <w:instrText xml:space="preserve"> TC "</w:instrText>
      </w:r>
      <w:bookmarkStart w:id="111" w:name="_Toc211844339"/>
      <w:r w:rsidR="00384134" w:rsidRPr="00CB71AE">
        <w:rPr>
          <w:rFonts w:cs="Times New Roman"/>
          <w:b/>
        </w:rPr>
        <w:instrText>Figure 2.</w:instrText>
      </w:r>
      <w:r w:rsidR="00384134" w:rsidRPr="00CB71AE">
        <w:rPr>
          <w:rFonts w:cs="Times New Roman"/>
          <w:b/>
          <w:noProof/>
        </w:rPr>
        <w:instrText>1</w:instrText>
      </w:r>
      <w:r w:rsidR="00384134" w:rsidRPr="00CB71AE">
        <w:rPr>
          <w:rFonts w:cs="Times New Roman"/>
          <w:b/>
        </w:rPr>
        <w:instrText>: Conceptual Framework of the Study</w:instrText>
      </w:r>
      <w:bookmarkEnd w:id="111"/>
      <w:r w:rsidR="00384134">
        <w:instrText xml:space="preserve">" \f F \l "1" </w:instrText>
      </w:r>
      <w:r w:rsidR="00384134">
        <w:rPr>
          <w:rFonts w:cs="Times New Roman"/>
          <w:b/>
        </w:rPr>
        <w:fldChar w:fldCharType="end"/>
      </w:r>
      <w:proofErr w:type="gramStart"/>
      <w:r w:rsidRPr="00384134">
        <w:rPr>
          <w:rFonts w:cs="Times New Roman"/>
          <w:b/>
        </w:rPr>
        <w:t>Figure 2.</w:t>
      </w:r>
      <w:proofErr w:type="gramEnd"/>
      <w:r w:rsidRPr="00384134">
        <w:rPr>
          <w:rFonts w:cs="Times New Roman"/>
          <w:b/>
          <w:noProof/>
        </w:rPr>
        <w:fldChar w:fldCharType="begin"/>
      </w:r>
      <w:r w:rsidRPr="00384134">
        <w:rPr>
          <w:rFonts w:cs="Times New Roman"/>
          <w:b/>
          <w:noProof/>
        </w:rPr>
        <w:instrText xml:space="preserve"> SEQ Figure \* ARABIC \s 1 </w:instrText>
      </w:r>
      <w:r w:rsidRPr="00384134">
        <w:rPr>
          <w:rFonts w:cs="Times New Roman"/>
          <w:b/>
          <w:noProof/>
        </w:rPr>
        <w:fldChar w:fldCharType="separate"/>
      </w:r>
      <w:r w:rsidR="00727BA3">
        <w:rPr>
          <w:rFonts w:cs="Times New Roman"/>
          <w:b/>
          <w:noProof/>
        </w:rPr>
        <w:t>1</w:t>
      </w:r>
      <w:r w:rsidRPr="00384134">
        <w:rPr>
          <w:rFonts w:cs="Times New Roman"/>
          <w:b/>
          <w:noProof/>
        </w:rPr>
        <w:fldChar w:fldCharType="end"/>
      </w:r>
      <w:r w:rsidRPr="00384134">
        <w:rPr>
          <w:rFonts w:cs="Times New Roman"/>
          <w:b/>
        </w:rPr>
        <w:t>: Conceptual Framework of the Study</w:t>
      </w:r>
    </w:p>
    <w:p w:rsidR="00D26C9D" w:rsidRPr="006C428E" w:rsidRDefault="00D26C9D" w:rsidP="006C428E">
      <w:pPr>
        <w:spacing w:after="0" w:line="480" w:lineRule="auto"/>
        <w:rPr>
          <w:rFonts w:cs="Times New Roman"/>
          <w:b/>
          <w:szCs w:val="24"/>
        </w:rPr>
      </w:pPr>
      <w:r w:rsidRPr="006C428E">
        <w:rPr>
          <w:rFonts w:cs="Times New Roman"/>
          <w:b/>
          <w:szCs w:val="24"/>
        </w:rPr>
        <w:t>Source:</w:t>
      </w:r>
      <w:r w:rsidR="00636104" w:rsidRPr="006C428E">
        <w:rPr>
          <w:rFonts w:cs="Times New Roman"/>
          <w:szCs w:val="24"/>
        </w:rPr>
        <w:t xml:space="preserve"> Researcher (2025</w:t>
      </w:r>
      <w:r w:rsidRPr="006C428E">
        <w:rPr>
          <w:rFonts w:cs="Times New Roman"/>
          <w:szCs w:val="24"/>
        </w:rPr>
        <w:t>)</w:t>
      </w:r>
    </w:p>
    <w:p w:rsidR="001B7256" w:rsidRPr="006C428E" w:rsidRDefault="001B7256" w:rsidP="006C428E">
      <w:pPr>
        <w:spacing w:after="0" w:line="480" w:lineRule="auto"/>
        <w:rPr>
          <w:rFonts w:cs="Times New Roman"/>
          <w:b/>
          <w:bCs/>
          <w:kern w:val="2"/>
          <w:szCs w:val="24"/>
          <w14:ligatures w14:val="standardContextual"/>
        </w:rPr>
      </w:pPr>
      <w:bookmarkStart w:id="112" w:name="_Toc184910835"/>
      <w:r w:rsidRPr="006C428E">
        <w:rPr>
          <w:rFonts w:cs="Times New Roman"/>
          <w:szCs w:val="24"/>
        </w:rPr>
        <w:br w:type="page"/>
      </w:r>
    </w:p>
    <w:p w:rsidR="00D26C9D" w:rsidRPr="006C428E" w:rsidRDefault="00D26C9D" w:rsidP="00B94F60">
      <w:pPr>
        <w:pStyle w:val="Heading1"/>
      </w:pPr>
      <w:r w:rsidRPr="006C428E">
        <w:t>CHAPTER THREE</w:t>
      </w:r>
      <w:bookmarkEnd w:id="112"/>
      <w:r w:rsidR="00384134">
        <w:fldChar w:fldCharType="begin"/>
      </w:r>
      <w:r w:rsidR="00384134">
        <w:instrText xml:space="preserve"> TC "</w:instrText>
      </w:r>
      <w:bookmarkStart w:id="113" w:name="_Toc211845580"/>
      <w:r w:rsidR="00384134" w:rsidRPr="004C3168">
        <w:instrText>CHAPTER THREE</w:instrText>
      </w:r>
      <w:bookmarkEnd w:id="113"/>
      <w:r w:rsidR="00384134">
        <w:instrText xml:space="preserve">" \f C \l "1" </w:instrText>
      </w:r>
      <w:r w:rsidR="00384134">
        <w:fldChar w:fldCharType="end"/>
      </w:r>
    </w:p>
    <w:p w:rsidR="00D26C9D" w:rsidRPr="006C428E" w:rsidRDefault="00D26C9D" w:rsidP="00B94F60">
      <w:pPr>
        <w:pStyle w:val="Heading1"/>
      </w:pPr>
      <w:bookmarkStart w:id="114" w:name="_Toc184910836"/>
      <w:r w:rsidRPr="006C428E">
        <w:t>RESEARCH METHODOLOGY</w:t>
      </w:r>
      <w:bookmarkEnd w:id="114"/>
      <w:r w:rsidR="00384134">
        <w:fldChar w:fldCharType="begin"/>
      </w:r>
      <w:r w:rsidR="00384134">
        <w:instrText xml:space="preserve"> TC "</w:instrText>
      </w:r>
      <w:bookmarkStart w:id="115" w:name="_Toc211845581"/>
      <w:r w:rsidR="00384134" w:rsidRPr="003869C5">
        <w:instrText>RESEARCH METHODOLOGY</w:instrText>
      </w:r>
      <w:bookmarkEnd w:id="115"/>
      <w:r w:rsidR="00384134">
        <w:instrText xml:space="preserve">" \f C \l "1" </w:instrText>
      </w:r>
      <w:r w:rsidR="00384134">
        <w:fldChar w:fldCharType="end"/>
      </w:r>
    </w:p>
    <w:p w:rsidR="00862957" w:rsidRPr="006C428E" w:rsidRDefault="00862957" w:rsidP="00384134">
      <w:pPr>
        <w:pStyle w:val="Heading2"/>
        <w:numPr>
          <w:ilvl w:val="1"/>
          <w:numId w:val="12"/>
        </w:numPr>
        <w:tabs>
          <w:tab w:val="left" w:pos="426"/>
        </w:tabs>
        <w:spacing w:after="0" w:line="480" w:lineRule="auto"/>
        <w:ind w:left="0" w:firstLine="0"/>
      </w:pPr>
      <w:bookmarkStart w:id="116" w:name="_Toc184910837"/>
      <w:r w:rsidRPr="006C428E">
        <w:t>Overview</w:t>
      </w:r>
      <w:bookmarkEnd w:id="116"/>
      <w:r w:rsidR="00384134">
        <w:fldChar w:fldCharType="begin"/>
      </w:r>
      <w:r w:rsidR="00384134">
        <w:instrText xml:space="preserve"> TC "</w:instrText>
      </w:r>
      <w:bookmarkStart w:id="117" w:name="_Toc211845582"/>
      <w:r w:rsidR="00384134" w:rsidRPr="0040620E">
        <w:instrText>3.1 Overview</w:instrText>
      </w:r>
      <w:bookmarkEnd w:id="117"/>
      <w:r w:rsidR="00384134">
        <w:instrText xml:space="preserve">" \f C \l "1" </w:instrText>
      </w:r>
      <w:r w:rsidR="00384134">
        <w:fldChar w:fldCharType="end"/>
      </w:r>
    </w:p>
    <w:p w:rsidR="00D26C9D" w:rsidRDefault="00623DBA" w:rsidP="006C428E">
      <w:pPr>
        <w:spacing w:after="0" w:line="480" w:lineRule="auto"/>
        <w:rPr>
          <w:rFonts w:cs="Times New Roman"/>
          <w:szCs w:val="24"/>
        </w:rPr>
      </w:pPr>
      <w:r w:rsidRPr="006C428E">
        <w:rPr>
          <w:rFonts w:cs="Times New Roman"/>
          <w:szCs w:val="24"/>
        </w:rPr>
        <w:t>This chapter introduces the study area, study design research approach, target population, sample strategies, data collection techniques, data analysis, validity and reliability data, and ethical consideration</w:t>
      </w:r>
      <w:r w:rsidR="00D26C9D" w:rsidRPr="006C428E">
        <w:rPr>
          <w:rFonts w:cs="Times New Roman"/>
          <w:szCs w:val="24"/>
        </w:rPr>
        <w:t xml:space="preserve">. </w:t>
      </w:r>
    </w:p>
    <w:p w:rsidR="00910E8C" w:rsidRPr="006C428E" w:rsidRDefault="00910E8C" w:rsidP="006C428E">
      <w:pPr>
        <w:spacing w:after="0" w:line="480" w:lineRule="auto"/>
        <w:rPr>
          <w:rFonts w:cs="Times New Roman"/>
          <w:szCs w:val="24"/>
        </w:rPr>
      </w:pPr>
    </w:p>
    <w:p w:rsidR="00862957" w:rsidRPr="006C428E" w:rsidRDefault="00862957" w:rsidP="00384134">
      <w:pPr>
        <w:pStyle w:val="Heading2"/>
        <w:numPr>
          <w:ilvl w:val="1"/>
          <w:numId w:val="12"/>
        </w:numPr>
        <w:tabs>
          <w:tab w:val="left" w:pos="426"/>
        </w:tabs>
        <w:spacing w:after="0" w:line="480" w:lineRule="auto"/>
        <w:ind w:left="0" w:firstLine="0"/>
      </w:pPr>
      <w:bookmarkStart w:id="118" w:name="_Toc184910838"/>
      <w:r w:rsidRPr="006C428E">
        <w:t>Research Philosophy</w:t>
      </w:r>
      <w:bookmarkEnd w:id="118"/>
      <w:r w:rsidR="00384134">
        <w:fldChar w:fldCharType="begin"/>
      </w:r>
      <w:r w:rsidR="00384134">
        <w:instrText xml:space="preserve"> TC "</w:instrText>
      </w:r>
      <w:bookmarkStart w:id="119" w:name="_Toc211845583"/>
      <w:r w:rsidR="00384134" w:rsidRPr="00D374B4">
        <w:instrText>3.2 Research Philosophy</w:instrText>
      </w:r>
      <w:bookmarkEnd w:id="119"/>
      <w:r w:rsidR="00384134">
        <w:instrText xml:space="preserve">" \f C \l "1" </w:instrText>
      </w:r>
      <w:r w:rsidR="00384134">
        <w:fldChar w:fldCharType="end"/>
      </w:r>
      <w:r w:rsidRPr="006C428E">
        <w:t xml:space="preserve"> </w:t>
      </w:r>
    </w:p>
    <w:p w:rsidR="00D26C9D" w:rsidRDefault="00D26C9D" w:rsidP="006C428E">
      <w:pPr>
        <w:spacing w:after="0" w:line="480" w:lineRule="auto"/>
        <w:rPr>
          <w:rFonts w:cs="Times New Roman"/>
          <w:szCs w:val="24"/>
        </w:rPr>
      </w:pPr>
      <w:r w:rsidRPr="006C428E">
        <w:rPr>
          <w:rFonts w:cs="Times New Roman"/>
          <w:szCs w:val="24"/>
        </w:rPr>
        <w:t>This study adopts a positivist research philosophy. Positivism asserts that knowledge is derived from empirical evidence and logical reasoning, emphasizing objectivity and the use of quantitative data</w:t>
      </w:r>
      <w:r w:rsidR="001B7256" w:rsidRPr="006C428E">
        <w:rPr>
          <w:rFonts w:cs="Times New Roman"/>
          <w:szCs w:val="24"/>
        </w:rPr>
        <w:t xml:space="preserve"> </w:t>
      </w:r>
      <w:sdt>
        <w:sdtPr>
          <w:rPr>
            <w:rFonts w:cs="Times New Roman"/>
            <w:szCs w:val="24"/>
          </w:rPr>
          <w:id w:val="-41671136"/>
          <w:citation/>
        </w:sdtPr>
        <w:sdtEndPr/>
        <w:sdtContent>
          <w:r w:rsidR="00993D3B" w:rsidRPr="006C428E">
            <w:rPr>
              <w:rFonts w:cs="Times New Roman"/>
              <w:szCs w:val="24"/>
            </w:rPr>
            <w:fldChar w:fldCharType="begin"/>
          </w:r>
          <w:r w:rsidR="00993D3B" w:rsidRPr="006C428E">
            <w:rPr>
              <w:rFonts w:cs="Times New Roman"/>
              <w:szCs w:val="24"/>
            </w:rPr>
            <w:instrText xml:space="preserve"> CITATION Tam20 \l 1033 </w:instrText>
          </w:r>
          <w:r w:rsidR="00993D3B" w:rsidRPr="006C428E">
            <w:rPr>
              <w:rFonts w:cs="Times New Roman"/>
              <w:szCs w:val="24"/>
            </w:rPr>
            <w:fldChar w:fldCharType="separate"/>
          </w:r>
          <w:r w:rsidR="00993D3B" w:rsidRPr="006C428E">
            <w:rPr>
              <w:rFonts w:cs="Times New Roman"/>
              <w:noProof/>
              <w:szCs w:val="24"/>
            </w:rPr>
            <w:t>(Tamminen &amp; Poucher, 2020)</w:t>
          </w:r>
          <w:r w:rsidR="00993D3B" w:rsidRPr="006C428E">
            <w:rPr>
              <w:rFonts w:cs="Times New Roman"/>
              <w:szCs w:val="24"/>
            </w:rPr>
            <w:fldChar w:fldCharType="end"/>
          </w:r>
        </w:sdtContent>
      </w:sdt>
      <w:r w:rsidR="00993D3B" w:rsidRPr="006C428E">
        <w:rPr>
          <w:rFonts w:cs="Times New Roman"/>
          <w:szCs w:val="24"/>
        </w:rPr>
        <w:t>.</w:t>
      </w:r>
      <w:r w:rsidRPr="006C428E">
        <w:rPr>
          <w:rFonts w:cs="Times New Roman"/>
          <w:szCs w:val="24"/>
        </w:rPr>
        <w:t xml:space="preserve"> This approach </w:t>
      </w:r>
      <w:r w:rsidR="00623DBA" w:rsidRPr="006C428E">
        <w:rPr>
          <w:rFonts w:cs="Times New Roman"/>
          <w:szCs w:val="24"/>
        </w:rPr>
        <w:t>was</w:t>
      </w:r>
      <w:r w:rsidRPr="006C428E">
        <w:rPr>
          <w:rFonts w:cs="Times New Roman"/>
          <w:szCs w:val="24"/>
        </w:rPr>
        <w:t xml:space="preserve"> appropriate for </w:t>
      </w:r>
      <w:r w:rsidR="00623DBA" w:rsidRPr="006C428E">
        <w:rPr>
          <w:rFonts w:cs="Times New Roman"/>
          <w:szCs w:val="24"/>
        </w:rPr>
        <w:t>this study as it aimed</w:t>
      </w:r>
      <w:r w:rsidRPr="006C428E">
        <w:rPr>
          <w:rFonts w:cs="Times New Roman"/>
          <w:szCs w:val="24"/>
        </w:rPr>
        <w:t xml:space="preserve"> to objectively measure the impact of training and development on employee performance at NSSF</w:t>
      </w:r>
      <w:r w:rsidR="00993D3B" w:rsidRPr="006C428E">
        <w:rPr>
          <w:rFonts w:cs="Times New Roman"/>
          <w:szCs w:val="24"/>
        </w:rPr>
        <w:t xml:space="preserve"> using a quantitative approach</w:t>
      </w:r>
      <w:r w:rsidRPr="006C428E">
        <w:rPr>
          <w:rFonts w:cs="Times New Roman"/>
          <w:szCs w:val="24"/>
        </w:rPr>
        <w:t>.</w:t>
      </w:r>
    </w:p>
    <w:p w:rsidR="00910E8C" w:rsidRPr="006C428E" w:rsidRDefault="00910E8C" w:rsidP="006C428E">
      <w:pPr>
        <w:spacing w:after="0" w:line="480" w:lineRule="auto"/>
        <w:rPr>
          <w:rFonts w:cs="Times New Roman"/>
          <w:szCs w:val="24"/>
        </w:rPr>
      </w:pPr>
    </w:p>
    <w:p w:rsidR="00862957" w:rsidRPr="006C428E" w:rsidRDefault="00862957" w:rsidP="00384134">
      <w:pPr>
        <w:pStyle w:val="Heading2"/>
        <w:numPr>
          <w:ilvl w:val="1"/>
          <w:numId w:val="12"/>
        </w:numPr>
        <w:tabs>
          <w:tab w:val="left" w:pos="426"/>
        </w:tabs>
        <w:spacing w:after="0" w:line="480" w:lineRule="auto"/>
        <w:ind w:left="0" w:firstLine="0"/>
      </w:pPr>
      <w:bookmarkStart w:id="120" w:name="_Toc184910839"/>
      <w:r w:rsidRPr="006C428E">
        <w:t>Research Approach</w:t>
      </w:r>
      <w:bookmarkEnd w:id="120"/>
      <w:r w:rsidR="00384134">
        <w:fldChar w:fldCharType="begin"/>
      </w:r>
      <w:r w:rsidR="00384134">
        <w:instrText xml:space="preserve"> TC "</w:instrText>
      </w:r>
      <w:bookmarkStart w:id="121" w:name="_Toc211845584"/>
      <w:r w:rsidR="00384134" w:rsidRPr="006C274C">
        <w:instrText>3.3 Research Approach</w:instrText>
      </w:r>
      <w:bookmarkEnd w:id="121"/>
      <w:r w:rsidR="00384134">
        <w:instrText xml:space="preserve">" \f C \l "1" </w:instrText>
      </w:r>
      <w:r w:rsidR="00384134">
        <w:fldChar w:fldCharType="end"/>
      </w:r>
      <w:r w:rsidRPr="006C428E">
        <w:t xml:space="preserve"> </w:t>
      </w:r>
    </w:p>
    <w:p w:rsidR="00D26C9D" w:rsidRDefault="00623DBA" w:rsidP="006C428E">
      <w:pPr>
        <w:spacing w:after="0" w:line="480" w:lineRule="auto"/>
        <w:rPr>
          <w:rFonts w:cs="Times New Roman"/>
          <w:szCs w:val="24"/>
        </w:rPr>
      </w:pPr>
      <w:r w:rsidRPr="006C428E">
        <w:rPr>
          <w:rFonts w:cs="Times New Roman"/>
          <w:szCs w:val="24"/>
        </w:rPr>
        <w:t>The study utilized</w:t>
      </w:r>
      <w:r w:rsidR="00D26C9D" w:rsidRPr="006C428E">
        <w:rPr>
          <w:rFonts w:cs="Times New Roman"/>
          <w:szCs w:val="24"/>
        </w:rPr>
        <w:t xml:space="preserve"> a quantitative research approach. Quantitative research involves the collection and analysis of numerical data to identify patterns, relationships, and trends</w:t>
      </w:r>
      <w:r w:rsidR="001B7256" w:rsidRPr="006C428E">
        <w:rPr>
          <w:rFonts w:cs="Times New Roman"/>
          <w:szCs w:val="24"/>
        </w:rPr>
        <w:t xml:space="preserve"> </w:t>
      </w:r>
      <w:sdt>
        <w:sdtPr>
          <w:rPr>
            <w:rFonts w:cs="Times New Roman"/>
            <w:szCs w:val="24"/>
          </w:rPr>
          <w:id w:val="-203791200"/>
          <w:citation/>
        </w:sdtPr>
        <w:sdtEndPr/>
        <w:sdtContent>
          <w:r w:rsidR="00993D3B" w:rsidRPr="006C428E">
            <w:rPr>
              <w:rFonts w:cs="Times New Roman"/>
              <w:szCs w:val="24"/>
            </w:rPr>
            <w:fldChar w:fldCharType="begin"/>
          </w:r>
          <w:r w:rsidR="00993D3B" w:rsidRPr="006C428E">
            <w:rPr>
              <w:rFonts w:cs="Times New Roman"/>
              <w:szCs w:val="24"/>
            </w:rPr>
            <w:instrText xml:space="preserve"> CITATION Mcl23 \l 1033 </w:instrText>
          </w:r>
          <w:r w:rsidR="00993D3B" w:rsidRPr="006C428E">
            <w:rPr>
              <w:rFonts w:cs="Times New Roman"/>
              <w:szCs w:val="24"/>
            </w:rPr>
            <w:fldChar w:fldCharType="separate"/>
          </w:r>
          <w:r w:rsidR="00993D3B" w:rsidRPr="006C428E">
            <w:rPr>
              <w:rFonts w:cs="Times New Roman"/>
              <w:noProof/>
              <w:szCs w:val="24"/>
            </w:rPr>
            <w:t>(Mcleod, 2023)</w:t>
          </w:r>
          <w:r w:rsidR="00993D3B" w:rsidRPr="006C428E">
            <w:rPr>
              <w:rFonts w:cs="Times New Roman"/>
              <w:szCs w:val="24"/>
            </w:rPr>
            <w:fldChar w:fldCharType="end"/>
          </w:r>
        </w:sdtContent>
      </w:sdt>
      <w:r w:rsidRPr="006C428E">
        <w:rPr>
          <w:rFonts w:cs="Times New Roman"/>
          <w:szCs w:val="24"/>
        </w:rPr>
        <w:t>. This approach aligned</w:t>
      </w:r>
      <w:r w:rsidR="00D26C9D" w:rsidRPr="006C428E">
        <w:rPr>
          <w:rFonts w:cs="Times New Roman"/>
          <w:szCs w:val="24"/>
        </w:rPr>
        <w:t xml:space="preserve"> with the objective of the study to evaluate the impact of training and development </w:t>
      </w:r>
      <w:r w:rsidR="005D3B64" w:rsidRPr="006C428E">
        <w:rPr>
          <w:rFonts w:cs="Times New Roman"/>
          <w:szCs w:val="24"/>
        </w:rPr>
        <w:t xml:space="preserve">employee performance at </w:t>
      </w:r>
      <w:r w:rsidR="00D26C9D" w:rsidRPr="006C428E">
        <w:rPr>
          <w:rFonts w:cs="Times New Roman"/>
          <w:szCs w:val="24"/>
        </w:rPr>
        <w:t>NSSF.</w:t>
      </w:r>
    </w:p>
    <w:p w:rsidR="00910E8C" w:rsidRPr="006C428E" w:rsidRDefault="00910E8C" w:rsidP="006C428E">
      <w:pPr>
        <w:spacing w:after="0" w:line="480" w:lineRule="auto"/>
        <w:rPr>
          <w:rFonts w:cs="Times New Roman"/>
          <w:szCs w:val="24"/>
        </w:rPr>
      </w:pPr>
    </w:p>
    <w:p w:rsidR="00862957" w:rsidRPr="006C428E" w:rsidRDefault="00862957" w:rsidP="00384134">
      <w:pPr>
        <w:pStyle w:val="Heading2"/>
        <w:numPr>
          <w:ilvl w:val="1"/>
          <w:numId w:val="12"/>
        </w:numPr>
        <w:tabs>
          <w:tab w:val="left" w:pos="426"/>
        </w:tabs>
        <w:spacing w:after="0" w:line="480" w:lineRule="auto"/>
        <w:ind w:left="0" w:firstLine="0"/>
      </w:pPr>
      <w:bookmarkStart w:id="122" w:name="_Toc184910840"/>
      <w:r w:rsidRPr="006C428E">
        <w:t>Research Design and Strategy</w:t>
      </w:r>
      <w:bookmarkEnd w:id="122"/>
      <w:r w:rsidR="00384134">
        <w:fldChar w:fldCharType="begin"/>
      </w:r>
      <w:r w:rsidR="00384134">
        <w:instrText xml:space="preserve"> TC "</w:instrText>
      </w:r>
      <w:bookmarkStart w:id="123" w:name="_Toc211845585"/>
      <w:r w:rsidR="00384134" w:rsidRPr="007C24BC">
        <w:instrText>3.4 Research Design and Strategy</w:instrText>
      </w:r>
      <w:bookmarkEnd w:id="123"/>
      <w:r w:rsidR="00384134">
        <w:instrText xml:space="preserve">" \f C \l "1" </w:instrText>
      </w:r>
      <w:r w:rsidR="00384134">
        <w:fldChar w:fldCharType="end"/>
      </w:r>
      <w:r w:rsidRPr="006C428E">
        <w:t xml:space="preserve"> </w:t>
      </w:r>
    </w:p>
    <w:p w:rsidR="00993D3B" w:rsidRDefault="00993D3B" w:rsidP="006C428E">
      <w:pPr>
        <w:spacing w:after="0" w:line="480" w:lineRule="auto"/>
        <w:rPr>
          <w:rFonts w:cs="Times New Roman"/>
          <w:szCs w:val="24"/>
        </w:rPr>
      </w:pPr>
      <w:r w:rsidRPr="006C428E">
        <w:rPr>
          <w:rFonts w:cs="Times New Roman"/>
          <w:szCs w:val="24"/>
        </w:rPr>
        <w:t>T</w:t>
      </w:r>
      <w:r w:rsidR="00623DBA" w:rsidRPr="006C428E">
        <w:rPr>
          <w:rFonts w:cs="Times New Roman"/>
          <w:szCs w:val="24"/>
        </w:rPr>
        <w:t xml:space="preserve">his study </w:t>
      </w:r>
      <w:r w:rsidRPr="006C428E">
        <w:rPr>
          <w:rFonts w:cs="Times New Roman"/>
          <w:szCs w:val="24"/>
        </w:rPr>
        <w:t>adopt</w:t>
      </w:r>
      <w:r w:rsidR="00623DBA" w:rsidRPr="006C428E">
        <w:rPr>
          <w:rFonts w:cs="Times New Roman"/>
          <w:szCs w:val="24"/>
        </w:rPr>
        <w:t>ed</w:t>
      </w:r>
      <w:r w:rsidRPr="006C428E">
        <w:rPr>
          <w:rFonts w:cs="Times New Roman"/>
          <w:szCs w:val="24"/>
        </w:rPr>
        <w:t xml:space="preserve"> an explanatory research design to investigate the relationship between training and development programs and employee performance at </w:t>
      </w:r>
      <w:r w:rsidR="00D729E3" w:rsidRPr="006C428E">
        <w:rPr>
          <w:rFonts w:cs="Times New Roman"/>
          <w:szCs w:val="24"/>
        </w:rPr>
        <w:t>NSSF</w:t>
      </w:r>
      <w:r w:rsidRPr="006C428E">
        <w:rPr>
          <w:rFonts w:cs="Times New Roman"/>
          <w:szCs w:val="24"/>
        </w:rPr>
        <w:t xml:space="preserve">. An explanatory design </w:t>
      </w:r>
      <w:r w:rsidR="00623DBA" w:rsidRPr="006C428E">
        <w:rPr>
          <w:rFonts w:cs="Times New Roman"/>
          <w:szCs w:val="24"/>
        </w:rPr>
        <w:t>was</w:t>
      </w:r>
      <w:r w:rsidRPr="006C428E">
        <w:rPr>
          <w:rFonts w:cs="Times New Roman"/>
          <w:szCs w:val="24"/>
        </w:rPr>
        <w:t xml:space="preserve"> su</w:t>
      </w:r>
      <w:r w:rsidR="00623DBA" w:rsidRPr="006C428E">
        <w:rPr>
          <w:rFonts w:cs="Times New Roman"/>
          <w:szCs w:val="24"/>
        </w:rPr>
        <w:t>itable for this study as it aimed</w:t>
      </w:r>
      <w:r w:rsidRPr="006C428E">
        <w:rPr>
          <w:rFonts w:cs="Times New Roman"/>
          <w:szCs w:val="24"/>
        </w:rPr>
        <w:t xml:space="preserve"> to explore causal relationships between variables, providing insights into how training and development impact </w:t>
      </w:r>
      <w:r w:rsidR="00623DBA" w:rsidRPr="006C428E">
        <w:rPr>
          <w:rFonts w:cs="Times New Roman"/>
          <w:szCs w:val="24"/>
        </w:rPr>
        <w:t xml:space="preserve">employee performance </w:t>
      </w:r>
      <w:r w:rsidRPr="006C428E">
        <w:rPr>
          <w:rFonts w:cs="Times New Roman"/>
          <w:szCs w:val="24"/>
        </w:rPr>
        <w:t>among employees.</w:t>
      </w:r>
    </w:p>
    <w:p w:rsidR="00910E8C" w:rsidRPr="006C428E" w:rsidRDefault="00910E8C" w:rsidP="006C428E">
      <w:pPr>
        <w:spacing w:after="0" w:line="480" w:lineRule="auto"/>
        <w:rPr>
          <w:rFonts w:cs="Times New Roman"/>
          <w:szCs w:val="24"/>
        </w:rPr>
      </w:pPr>
    </w:p>
    <w:p w:rsidR="00993D3B" w:rsidRDefault="00993D3B" w:rsidP="006C428E">
      <w:pPr>
        <w:spacing w:after="0" w:line="480" w:lineRule="auto"/>
        <w:rPr>
          <w:rFonts w:cs="Times New Roman"/>
          <w:szCs w:val="24"/>
        </w:rPr>
      </w:pPr>
      <w:r w:rsidRPr="006C428E">
        <w:rPr>
          <w:rFonts w:cs="Times New Roman"/>
          <w:szCs w:val="24"/>
        </w:rPr>
        <w:t>The research strategy involve</w:t>
      </w:r>
      <w:r w:rsidR="00623DBA" w:rsidRPr="006C428E">
        <w:rPr>
          <w:rFonts w:cs="Times New Roman"/>
          <w:szCs w:val="24"/>
        </w:rPr>
        <w:t>d</w:t>
      </w:r>
      <w:r w:rsidRPr="006C428E">
        <w:rPr>
          <w:rFonts w:cs="Times New Roman"/>
          <w:szCs w:val="24"/>
        </w:rPr>
        <w:t xml:space="preserve"> quantitative methods to collect and analyze data systematically. Data </w:t>
      </w:r>
      <w:r w:rsidR="00623DBA" w:rsidRPr="006C428E">
        <w:rPr>
          <w:rFonts w:cs="Times New Roman"/>
          <w:szCs w:val="24"/>
        </w:rPr>
        <w:t xml:space="preserve">was </w:t>
      </w:r>
      <w:r w:rsidRPr="006C428E">
        <w:rPr>
          <w:rFonts w:cs="Times New Roman"/>
          <w:szCs w:val="24"/>
        </w:rPr>
        <w:t>gathered through structured survey questionnaires administered to a sample of NSSF employees</w:t>
      </w:r>
      <w:r w:rsidR="00623DBA" w:rsidRPr="006C428E">
        <w:rPr>
          <w:rFonts w:cs="Times New Roman"/>
          <w:szCs w:val="24"/>
        </w:rPr>
        <w:t xml:space="preserve">. The explanatory approach </w:t>
      </w:r>
      <w:r w:rsidRPr="006C428E">
        <w:rPr>
          <w:rFonts w:cs="Times New Roman"/>
          <w:szCs w:val="24"/>
        </w:rPr>
        <w:t>enable</w:t>
      </w:r>
      <w:r w:rsidR="00623DBA" w:rsidRPr="006C428E">
        <w:rPr>
          <w:rFonts w:cs="Times New Roman"/>
          <w:szCs w:val="24"/>
        </w:rPr>
        <w:t>d</w:t>
      </w:r>
      <w:r w:rsidRPr="006C428E">
        <w:rPr>
          <w:rFonts w:cs="Times New Roman"/>
          <w:szCs w:val="24"/>
        </w:rPr>
        <w:t xml:space="preserve"> the researcher to establish cause-and-effect relationships b</w:t>
      </w:r>
      <w:r w:rsidR="00384134">
        <w:rPr>
          <w:rFonts w:cs="Times New Roman"/>
          <w:szCs w:val="24"/>
        </w:rPr>
        <w:t xml:space="preserve">etween the independent variable </w:t>
      </w:r>
      <w:r w:rsidR="00D729E3" w:rsidRPr="006C428E">
        <w:rPr>
          <w:rFonts w:cs="Times New Roman"/>
          <w:szCs w:val="24"/>
        </w:rPr>
        <w:t xml:space="preserve">effective </w:t>
      </w:r>
      <w:r w:rsidRPr="006C428E">
        <w:rPr>
          <w:rFonts w:cs="Times New Roman"/>
          <w:szCs w:val="24"/>
        </w:rPr>
        <w:t>training and development progr</w:t>
      </w:r>
      <w:r w:rsidR="00384134">
        <w:rPr>
          <w:rFonts w:cs="Times New Roman"/>
          <w:szCs w:val="24"/>
        </w:rPr>
        <w:t xml:space="preserve">ams and the dependent variables </w:t>
      </w:r>
      <w:r w:rsidR="00D729E3" w:rsidRPr="006C428E">
        <w:rPr>
          <w:rFonts w:cs="Times New Roman"/>
          <w:szCs w:val="24"/>
        </w:rPr>
        <w:t>employee performance</w:t>
      </w:r>
      <w:r w:rsidRPr="006C428E">
        <w:rPr>
          <w:rFonts w:cs="Times New Roman"/>
          <w:szCs w:val="24"/>
        </w:rPr>
        <w:t>.</w:t>
      </w:r>
    </w:p>
    <w:p w:rsidR="00910E8C" w:rsidRPr="006C428E" w:rsidRDefault="00910E8C" w:rsidP="006C428E">
      <w:pPr>
        <w:spacing w:after="0" w:line="480" w:lineRule="auto"/>
        <w:rPr>
          <w:rFonts w:cs="Times New Roman"/>
          <w:szCs w:val="24"/>
        </w:rPr>
      </w:pPr>
    </w:p>
    <w:p w:rsidR="00862957" w:rsidRPr="006C428E" w:rsidRDefault="00862957" w:rsidP="00384134">
      <w:pPr>
        <w:pStyle w:val="Heading2"/>
        <w:numPr>
          <w:ilvl w:val="1"/>
          <w:numId w:val="12"/>
        </w:numPr>
        <w:tabs>
          <w:tab w:val="left" w:pos="426"/>
        </w:tabs>
        <w:spacing w:after="0" w:line="480" w:lineRule="auto"/>
        <w:ind w:left="0" w:firstLine="0"/>
      </w:pPr>
      <w:r w:rsidRPr="006C428E">
        <w:t>Area of</w:t>
      </w:r>
      <w:r w:rsidR="00384134" w:rsidRPr="006C428E">
        <w:t xml:space="preserve"> Study</w:t>
      </w:r>
      <w:r w:rsidR="00384134">
        <w:fldChar w:fldCharType="begin"/>
      </w:r>
      <w:r w:rsidR="00384134">
        <w:instrText xml:space="preserve"> TC "</w:instrText>
      </w:r>
      <w:bookmarkStart w:id="124" w:name="_Toc211845586"/>
      <w:r w:rsidR="00384134" w:rsidRPr="00F20AF6">
        <w:instrText>3.5 Area of Study</w:instrText>
      </w:r>
      <w:bookmarkEnd w:id="124"/>
      <w:r w:rsidR="00384134">
        <w:instrText xml:space="preserve">" \f C \l "1" </w:instrText>
      </w:r>
      <w:r w:rsidR="00384134">
        <w:fldChar w:fldCharType="end"/>
      </w:r>
    </w:p>
    <w:p w:rsidR="00D26C9D" w:rsidRDefault="00623DBA" w:rsidP="006C428E">
      <w:pPr>
        <w:spacing w:after="0" w:line="480" w:lineRule="auto"/>
        <w:rPr>
          <w:rFonts w:cs="Times New Roman"/>
          <w:szCs w:val="24"/>
        </w:rPr>
      </w:pPr>
      <w:r w:rsidRPr="006C428E">
        <w:rPr>
          <w:rFonts w:cs="Times New Roman"/>
          <w:szCs w:val="24"/>
        </w:rPr>
        <w:t>This study was</w:t>
      </w:r>
      <w:r w:rsidR="0014264B" w:rsidRPr="006C428E">
        <w:rPr>
          <w:rFonts w:cs="Times New Roman"/>
          <w:szCs w:val="24"/>
        </w:rPr>
        <w:t xml:space="preserve"> conducted at the National Social Security Fund (NSSF) headquarters located in Dar </w:t>
      </w:r>
      <w:proofErr w:type="spellStart"/>
      <w:r w:rsidR="0014264B" w:rsidRPr="006C428E">
        <w:rPr>
          <w:rFonts w:cs="Times New Roman"/>
          <w:szCs w:val="24"/>
        </w:rPr>
        <w:t>es</w:t>
      </w:r>
      <w:proofErr w:type="spellEnd"/>
      <w:r w:rsidR="0014264B" w:rsidRPr="006C428E">
        <w:rPr>
          <w:rFonts w:cs="Times New Roman"/>
          <w:szCs w:val="24"/>
        </w:rPr>
        <w:t xml:space="preserve"> Salaam, Tanzania. It is situated in the heart of the city along Benjamin </w:t>
      </w:r>
      <w:proofErr w:type="spellStart"/>
      <w:r w:rsidR="0014264B" w:rsidRPr="006C428E">
        <w:rPr>
          <w:rFonts w:cs="Times New Roman"/>
          <w:szCs w:val="24"/>
        </w:rPr>
        <w:t>Mkapa</w:t>
      </w:r>
      <w:proofErr w:type="spellEnd"/>
      <w:r w:rsidR="0014264B" w:rsidRPr="006C428E">
        <w:rPr>
          <w:rFonts w:cs="Times New Roman"/>
          <w:szCs w:val="24"/>
        </w:rPr>
        <w:t xml:space="preserve"> Pension Tower, </w:t>
      </w:r>
      <w:proofErr w:type="spellStart"/>
      <w:r w:rsidR="0014264B" w:rsidRPr="006C428E">
        <w:rPr>
          <w:rFonts w:cs="Times New Roman"/>
          <w:szCs w:val="24"/>
        </w:rPr>
        <w:t>Azikiwe</w:t>
      </w:r>
      <w:proofErr w:type="spellEnd"/>
      <w:r w:rsidR="0014264B" w:rsidRPr="006C428E">
        <w:rPr>
          <w:rFonts w:cs="Times New Roman"/>
          <w:szCs w:val="24"/>
        </w:rPr>
        <w:t xml:space="preserve"> Street, </w:t>
      </w:r>
      <w:proofErr w:type="spellStart"/>
      <w:proofErr w:type="gramStart"/>
      <w:r w:rsidR="0014264B" w:rsidRPr="006C428E">
        <w:rPr>
          <w:rFonts w:cs="Times New Roman"/>
          <w:szCs w:val="24"/>
        </w:rPr>
        <w:t>Ilala</w:t>
      </w:r>
      <w:proofErr w:type="spellEnd"/>
      <w:proofErr w:type="gramEnd"/>
      <w:r w:rsidR="0014264B" w:rsidRPr="006C428E">
        <w:rPr>
          <w:rFonts w:cs="Times New Roman"/>
          <w:szCs w:val="24"/>
        </w:rPr>
        <w:t xml:space="preserve"> District, with geographic coordinates </w:t>
      </w:r>
      <w:r w:rsidR="00545061" w:rsidRPr="006C428E">
        <w:rPr>
          <w:rFonts w:cs="Times New Roman"/>
          <w:szCs w:val="24"/>
        </w:rPr>
        <w:t>6.8149° S latitude and 39.2878</w:t>
      </w:r>
      <w:r w:rsidR="0014264B" w:rsidRPr="006C428E">
        <w:rPr>
          <w:rFonts w:cs="Times New Roman"/>
          <w:szCs w:val="24"/>
        </w:rPr>
        <w:t>° E longitude</w:t>
      </w:r>
      <w:r w:rsidR="00545061" w:rsidRPr="006C428E">
        <w:rPr>
          <w:rFonts w:cs="Times New Roman"/>
          <w:szCs w:val="24"/>
        </w:rPr>
        <w:t xml:space="preserve"> </w:t>
      </w:r>
      <w:sdt>
        <w:sdtPr>
          <w:rPr>
            <w:rFonts w:cs="Times New Roman"/>
            <w:szCs w:val="24"/>
          </w:rPr>
          <w:id w:val="-534273344"/>
          <w:citation/>
        </w:sdtPr>
        <w:sdtEndPr/>
        <w:sdtContent>
          <w:r w:rsidR="00545061" w:rsidRPr="006C428E">
            <w:rPr>
              <w:rFonts w:cs="Times New Roman"/>
              <w:szCs w:val="24"/>
            </w:rPr>
            <w:fldChar w:fldCharType="begin"/>
          </w:r>
          <w:r w:rsidR="00545061" w:rsidRPr="006C428E">
            <w:rPr>
              <w:rFonts w:cs="Times New Roman"/>
              <w:szCs w:val="24"/>
            </w:rPr>
            <w:instrText xml:space="preserve"> CITATION Goo25 \l 1033 </w:instrText>
          </w:r>
          <w:r w:rsidR="00545061" w:rsidRPr="006C428E">
            <w:rPr>
              <w:rFonts w:cs="Times New Roman"/>
              <w:szCs w:val="24"/>
            </w:rPr>
            <w:fldChar w:fldCharType="separate"/>
          </w:r>
          <w:r w:rsidR="00545061" w:rsidRPr="006C428E">
            <w:rPr>
              <w:rFonts w:cs="Times New Roman"/>
              <w:noProof/>
              <w:szCs w:val="24"/>
            </w:rPr>
            <w:t>(Google Maps, 2025)</w:t>
          </w:r>
          <w:r w:rsidR="00545061" w:rsidRPr="006C428E">
            <w:rPr>
              <w:rFonts w:cs="Times New Roman"/>
              <w:szCs w:val="24"/>
            </w:rPr>
            <w:fldChar w:fldCharType="end"/>
          </w:r>
        </w:sdtContent>
      </w:sdt>
      <w:r w:rsidR="0014264B" w:rsidRPr="006C428E">
        <w:rPr>
          <w:rFonts w:cs="Times New Roman"/>
          <w:szCs w:val="24"/>
        </w:rPr>
        <w:t xml:space="preserve">. NSSF has </w:t>
      </w:r>
      <w:r w:rsidR="00601434" w:rsidRPr="006C428E">
        <w:rPr>
          <w:rFonts w:cs="Times New Roman"/>
          <w:szCs w:val="24"/>
        </w:rPr>
        <w:t xml:space="preserve">two other branches in Dar </w:t>
      </w:r>
      <w:proofErr w:type="spellStart"/>
      <w:r w:rsidR="00601434" w:rsidRPr="006C428E">
        <w:rPr>
          <w:rFonts w:cs="Times New Roman"/>
          <w:szCs w:val="24"/>
        </w:rPr>
        <w:t>es</w:t>
      </w:r>
      <w:proofErr w:type="spellEnd"/>
      <w:r w:rsidR="00601434" w:rsidRPr="006C428E">
        <w:rPr>
          <w:rFonts w:cs="Times New Roman"/>
          <w:szCs w:val="24"/>
        </w:rPr>
        <w:t xml:space="preserve"> </w:t>
      </w:r>
      <w:proofErr w:type="gramStart"/>
      <w:r w:rsidR="00601434" w:rsidRPr="006C428E">
        <w:rPr>
          <w:rFonts w:cs="Times New Roman"/>
          <w:szCs w:val="24"/>
        </w:rPr>
        <w:t>salaam</w:t>
      </w:r>
      <w:proofErr w:type="gramEnd"/>
      <w:r w:rsidR="00601434" w:rsidRPr="006C428E">
        <w:rPr>
          <w:rFonts w:cs="Times New Roman"/>
          <w:szCs w:val="24"/>
        </w:rPr>
        <w:t xml:space="preserve"> in </w:t>
      </w:r>
      <w:proofErr w:type="spellStart"/>
      <w:r w:rsidR="00601434" w:rsidRPr="006C428E">
        <w:rPr>
          <w:rFonts w:cs="Times New Roman"/>
          <w:szCs w:val="24"/>
        </w:rPr>
        <w:t>Kinondoni</w:t>
      </w:r>
      <w:proofErr w:type="spellEnd"/>
      <w:r w:rsidR="00601434" w:rsidRPr="006C428E">
        <w:rPr>
          <w:rFonts w:cs="Times New Roman"/>
          <w:szCs w:val="24"/>
        </w:rPr>
        <w:t xml:space="preserve"> and </w:t>
      </w:r>
      <w:proofErr w:type="spellStart"/>
      <w:r w:rsidR="00601434" w:rsidRPr="006C428E">
        <w:rPr>
          <w:rFonts w:cs="Times New Roman"/>
          <w:szCs w:val="24"/>
        </w:rPr>
        <w:t>Temeke</w:t>
      </w:r>
      <w:proofErr w:type="spellEnd"/>
      <w:r w:rsidR="00601434" w:rsidRPr="006C428E">
        <w:rPr>
          <w:rFonts w:cs="Times New Roman"/>
          <w:szCs w:val="24"/>
        </w:rPr>
        <w:t xml:space="preserve"> Districts. Moreover, NSSF has around 20 regional offices in Tanzania mainland including in </w:t>
      </w:r>
      <w:proofErr w:type="spellStart"/>
      <w:r w:rsidR="00601434" w:rsidRPr="006C428E">
        <w:rPr>
          <w:rFonts w:cs="Times New Roman"/>
          <w:szCs w:val="24"/>
        </w:rPr>
        <w:t>Arusha</w:t>
      </w:r>
      <w:proofErr w:type="spellEnd"/>
      <w:r w:rsidR="00601434" w:rsidRPr="006C428E">
        <w:rPr>
          <w:rFonts w:cs="Times New Roman"/>
          <w:szCs w:val="24"/>
        </w:rPr>
        <w:t xml:space="preserve">, Dodoma, </w:t>
      </w:r>
      <w:proofErr w:type="spellStart"/>
      <w:r w:rsidR="00601434" w:rsidRPr="006C428E">
        <w:rPr>
          <w:rFonts w:cs="Times New Roman"/>
          <w:szCs w:val="24"/>
        </w:rPr>
        <w:t>Iringa</w:t>
      </w:r>
      <w:proofErr w:type="spellEnd"/>
      <w:r w:rsidR="00601434" w:rsidRPr="006C428E">
        <w:rPr>
          <w:rFonts w:cs="Times New Roman"/>
          <w:szCs w:val="24"/>
        </w:rPr>
        <w:t xml:space="preserve">, </w:t>
      </w:r>
      <w:proofErr w:type="spellStart"/>
      <w:r w:rsidR="00601434" w:rsidRPr="006C428E">
        <w:rPr>
          <w:rFonts w:cs="Times New Roman"/>
          <w:szCs w:val="24"/>
        </w:rPr>
        <w:t>Kagera</w:t>
      </w:r>
      <w:proofErr w:type="spellEnd"/>
      <w:r w:rsidR="00601434" w:rsidRPr="006C428E">
        <w:rPr>
          <w:rFonts w:cs="Times New Roman"/>
          <w:szCs w:val="24"/>
        </w:rPr>
        <w:t xml:space="preserve">, </w:t>
      </w:r>
      <w:proofErr w:type="spellStart"/>
      <w:r w:rsidR="00601434" w:rsidRPr="006C428E">
        <w:rPr>
          <w:rFonts w:cs="Times New Roman"/>
          <w:szCs w:val="24"/>
        </w:rPr>
        <w:t>Kigoma</w:t>
      </w:r>
      <w:proofErr w:type="spellEnd"/>
      <w:r w:rsidR="00601434" w:rsidRPr="006C428E">
        <w:rPr>
          <w:rFonts w:cs="Times New Roman"/>
          <w:szCs w:val="24"/>
        </w:rPr>
        <w:t xml:space="preserve">, Kilimanjaro, </w:t>
      </w:r>
      <w:proofErr w:type="spellStart"/>
      <w:r w:rsidR="00601434" w:rsidRPr="006C428E">
        <w:rPr>
          <w:rFonts w:cs="Times New Roman"/>
          <w:szCs w:val="24"/>
        </w:rPr>
        <w:t>Lindi</w:t>
      </w:r>
      <w:proofErr w:type="spellEnd"/>
      <w:r w:rsidR="00601434" w:rsidRPr="006C428E">
        <w:rPr>
          <w:rFonts w:cs="Times New Roman"/>
          <w:szCs w:val="24"/>
        </w:rPr>
        <w:t xml:space="preserve">, </w:t>
      </w:r>
      <w:proofErr w:type="spellStart"/>
      <w:r w:rsidR="00601434" w:rsidRPr="006C428E">
        <w:rPr>
          <w:rFonts w:cs="Times New Roman"/>
          <w:szCs w:val="24"/>
        </w:rPr>
        <w:t>Manyara</w:t>
      </w:r>
      <w:proofErr w:type="spellEnd"/>
      <w:r w:rsidR="00601434" w:rsidRPr="006C428E">
        <w:rPr>
          <w:rFonts w:cs="Times New Roman"/>
          <w:szCs w:val="24"/>
        </w:rPr>
        <w:t xml:space="preserve">, Mara, </w:t>
      </w:r>
      <w:proofErr w:type="spellStart"/>
      <w:r w:rsidR="00601434" w:rsidRPr="006C428E">
        <w:rPr>
          <w:rFonts w:cs="Times New Roman"/>
          <w:szCs w:val="24"/>
        </w:rPr>
        <w:t>Mbeya</w:t>
      </w:r>
      <w:proofErr w:type="spellEnd"/>
      <w:r w:rsidR="00601434" w:rsidRPr="006C428E">
        <w:rPr>
          <w:rFonts w:cs="Times New Roman"/>
          <w:szCs w:val="24"/>
        </w:rPr>
        <w:t xml:space="preserve">, </w:t>
      </w:r>
      <w:proofErr w:type="spellStart"/>
      <w:r w:rsidR="00601434" w:rsidRPr="006C428E">
        <w:rPr>
          <w:rFonts w:cs="Times New Roman"/>
          <w:szCs w:val="24"/>
        </w:rPr>
        <w:t>Morogoro</w:t>
      </w:r>
      <w:proofErr w:type="spellEnd"/>
      <w:r w:rsidR="00601434" w:rsidRPr="006C428E">
        <w:rPr>
          <w:rFonts w:cs="Times New Roman"/>
          <w:szCs w:val="24"/>
        </w:rPr>
        <w:t xml:space="preserve">, </w:t>
      </w:r>
      <w:proofErr w:type="spellStart"/>
      <w:r w:rsidR="00601434" w:rsidRPr="006C428E">
        <w:rPr>
          <w:rFonts w:cs="Times New Roman"/>
          <w:szCs w:val="24"/>
        </w:rPr>
        <w:t>Mtwara</w:t>
      </w:r>
      <w:proofErr w:type="spellEnd"/>
      <w:r w:rsidR="00601434" w:rsidRPr="006C428E">
        <w:rPr>
          <w:rFonts w:cs="Times New Roman"/>
          <w:szCs w:val="24"/>
        </w:rPr>
        <w:t xml:space="preserve">, </w:t>
      </w:r>
      <w:proofErr w:type="spellStart"/>
      <w:r w:rsidR="00601434" w:rsidRPr="006C428E">
        <w:rPr>
          <w:rFonts w:cs="Times New Roman"/>
          <w:szCs w:val="24"/>
        </w:rPr>
        <w:t>Mwanza</w:t>
      </w:r>
      <w:proofErr w:type="spellEnd"/>
      <w:r w:rsidR="00601434" w:rsidRPr="006C428E">
        <w:rPr>
          <w:rFonts w:cs="Times New Roman"/>
          <w:szCs w:val="24"/>
        </w:rPr>
        <w:t xml:space="preserve">, </w:t>
      </w:r>
      <w:proofErr w:type="spellStart"/>
      <w:r w:rsidR="00601434" w:rsidRPr="006C428E">
        <w:rPr>
          <w:rFonts w:cs="Times New Roman"/>
          <w:szCs w:val="24"/>
        </w:rPr>
        <w:t>Pwani</w:t>
      </w:r>
      <w:proofErr w:type="spellEnd"/>
      <w:r w:rsidR="00601434" w:rsidRPr="006C428E">
        <w:rPr>
          <w:rFonts w:cs="Times New Roman"/>
          <w:szCs w:val="24"/>
        </w:rPr>
        <w:t xml:space="preserve">, </w:t>
      </w:r>
      <w:proofErr w:type="spellStart"/>
      <w:r w:rsidR="00601434" w:rsidRPr="006C428E">
        <w:rPr>
          <w:rFonts w:cs="Times New Roman"/>
          <w:szCs w:val="24"/>
        </w:rPr>
        <w:t>Rukwa</w:t>
      </w:r>
      <w:proofErr w:type="spellEnd"/>
      <w:r w:rsidR="00601434" w:rsidRPr="006C428E">
        <w:rPr>
          <w:rFonts w:cs="Times New Roman"/>
          <w:szCs w:val="24"/>
        </w:rPr>
        <w:t xml:space="preserve">, Ruvuma, </w:t>
      </w:r>
      <w:proofErr w:type="spellStart"/>
      <w:r w:rsidR="00601434" w:rsidRPr="006C428E">
        <w:rPr>
          <w:rFonts w:cs="Times New Roman"/>
          <w:szCs w:val="24"/>
        </w:rPr>
        <w:t>Shinyanga</w:t>
      </w:r>
      <w:proofErr w:type="spellEnd"/>
      <w:r w:rsidR="00601434" w:rsidRPr="006C428E">
        <w:rPr>
          <w:rFonts w:cs="Times New Roman"/>
          <w:szCs w:val="24"/>
        </w:rPr>
        <w:t xml:space="preserve">, </w:t>
      </w:r>
      <w:proofErr w:type="spellStart"/>
      <w:r w:rsidR="00601434" w:rsidRPr="006C428E">
        <w:rPr>
          <w:rFonts w:cs="Times New Roman"/>
          <w:szCs w:val="24"/>
        </w:rPr>
        <w:t>Singida</w:t>
      </w:r>
      <w:proofErr w:type="spellEnd"/>
      <w:r w:rsidR="00601434" w:rsidRPr="006C428E">
        <w:rPr>
          <w:rFonts w:cs="Times New Roman"/>
          <w:szCs w:val="24"/>
        </w:rPr>
        <w:t xml:space="preserve">, </w:t>
      </w:r>
      <w:proofErr w:type="spellStart"/>
      <w:r w:rsidR="00601434" w:rsidRPr="006C428E">
        <w:rPr>
          <w:rFonts w:cs="Times New Roman"/>
          <w:szCs w:val="24"/>
        </w:rPr>
        <w:t>Tabora</w:t>
      </w:r>
      <w:proofErr w:type="spellEnd"/>
      <w:r w:rsidR="00601434" w:rsidRPr="006C428E">
        <w:rPr>
          <w:rFonts w:cs="Times New Roman"/>
          <w:szCs w:val="24"/>
        </w:rPr>
        <w:t xml:space="preserve"> and </w:t>
      </w:r>
      <w:proofErr w:type="spellStart"/>
      <w:r w:rsidR="00601434" w:rsidRPr="006C428E">
        <w:rPr>
          <w:rFonts w:cs="Times New Roman"/>
          <w:szCs w:val="24"/>
        </w:rPr>
        <w:t>Tanga</w:t>
      </w:r>
      <w:proofErr w:type="spellEnd"/>
      <w:r w:rsidR="00601434" w:rsidRPr="006C428E">
        <w:rPr>
          <w:rFonts w:cs="Times New Roman"/>
          <w:szCs w:val="24"/>
        </w:rPr>
        <w:t xml:space="preserve"> </w:t>
      </w:r>
      <w:sdt>
        <w:sdtPr>
          <w:rPr>
            <w:rFonts w:cs="Times New Roman"/>
            <w:szCs w:val="24"/>
          </w:rPr>
          <w:id w:val="563067428"/>
          <w:citation/>
        </w:sdtPr>
        <w:sdtEndPr/>
        <w:sdtContent>
          <w:r w:rsidR="00601434" w:rsidRPr="006C428E">
            <w:rPr>
              <w:rFonts w:cs="Times New Roman"/>
              <w:szCs w:val="24"/>
            </w:rPr>
            <w:fldChar w:fldCharType="begin"/>
          </w:r>
          <w:r w:rsidR="00601434" w:rsidRPr="006C428E">
            <w:rPr>
              <w:rFonts w:cs="Times New Roman"/>
              <w:szCs w:val="24"/>
            </w:rPr>
            <w:instrText xml:space="preserve"> CITATION Tan23 \l 1033 </w:instrText>
          </w:r>
          <w:r w:rsidR="00601434" w:rsidRPr="006C428E">
            <w:rPr>
              <w:rFonts w:cs="Times New Roman"/>
              <w:szCs w:val="24"/>
            </w:rPr>
            <w:fldChar w:fldCharType="separate"/>
          </w:r>
          <w:r w:rsidR="00601434" w:rsidRPr="006C428E">
            <w:rPr>
              <w:rFonts w:cs="Times New Roman"/>
              <w:noProof/>
              <w:szCs w:val="24"/>
            </w:rPr>
            <w:t>(Tanzania Investment Centre, 2023)</w:t>
          </w:r>
          <w:r w:rsidR="00601434" w:rsidRPr="006C428E">
            <w:rPr>
              <w:rFonts w:cs="Times New Roman"/>
              <w:szCs w:val="24"/>
            </w:rPr>
            <w:fldChar w:fldCharType="end"/>
          </w:r>
        </w:sdtContent>
      </w:sdt>
      <w:r w:rsidR="00601434" w:rsidRPr="006C428E">
        <w:rPr>
          <w:rFonts w:cs="Times New Roman"/>
          <w:szCs w:val="24"/>
        </w:rPr>
        <w:t>.</w:t>
      </w:r>
      <w:r w:rsidR="00910E8C">
        <w:rPr>
          <w:rFonts w:cs="Times New Roman"/>
          <w:szCs w:val="24"/>
        </w:rPr>
        <w:t xml:space="preserve"> </w:t>
      </w:r>
      <w:r w:rsidR="00594241" w:rsidRPr="006C428E">
        <w:rPr>
          <w:rFonts w:cs="Times New Roman"/>
          <w:szCs w:val="24"/>
        </w:rPr>
        <w:t xml:space="preserve">The headquarters was selected for several reasons, grounded in its operational significance and employee characteristics. </w:t>
      </w:r>
      <w:r w:rsidR="00070F88" w:rsidRPr="006C428E">
        <w:rPr>
          <w:rFonts w:cs="Times New Roman"/>
          <w:szCs w:val="24"/>
        </w:rPr>
        <w:t>T</w:t>
      </w:r>
      <w:r w:rsidR="00594241" w:rsidRPr="006C428E">
        <w:rPr>
          <w:rFonts w:cs="Times New Roman"/>
          <w:szCs w:val="24"/>
        </w:rPr>
        <w:t>he</w:t>
      </w:r>
      <w:r w:rsidR="00070F88" w:rsidRPr="006C428E">
        <w:rPr>
          <w:rFonts w:cs="Times New Roman"/>
          <w:szCs w:val="24"/>
        </w:rPr>
        <w:t xml:space="preserve"> </w:t>
      </w:r>
      <w:r w:rsidR="00594241" w:rsidRPr="006C428E">
        <w:rPr>
          <w:rFonts w:cs="Times New Roman"/>
          <w:szCs w:val="24"/>
        </w:rPr>
        <w:t>headquarters hosts the highest number of employees compared to other NSSF branches, with a workforce of over 400 staff members as per the NSSF 2024 Human Resource Staff list</w:t>
      </w:r>
      <w:r w:rsidR="00545061" w:rsidRPr="006C428E">
        <w:rPr>
          <w:rFonts w:cs="Times New Roman"/>
          <w:szCs w:val="24"/>
        </w:rPr>
        <w:t xml:space="preserve"> </w:t>
      </w:r>
      <w:sdt>
        <w:sdtPr>
          <w:rPr>
            <w:rFonts w:cs="Times New Roman"/>
            <w:szCs w:val="24"/>
          </w:rPr>
          <w:id w:val="-1086145673"/>
          <w:citation/>
        </w:sdtPr>
        <w:sdtEndPr/>
        <w:sdtContent>
          <w:r w:rsidR="00545061" w:rsidRPr="006C428E">
            <w:rPr>
              <w:rFonts w:cs="Times New Roman"/>
              <w:szCs w:val="24"/>
            </w:rPr>
            <w:fldChar w:fldCharType="begin"/>
          </w:r>
          <w:r w:rsidR="00545061" w:rsidRPr="006C428E">
            <w:rPr>
              <w:rFonts w:cs="Times New Roman"/>
              <w:szCs w:val="24"/>
            </w:rPr>
            <w:instrText xml:space="preserve"> CITATION NSS241 \l 1033 </w:instrText>
          </w:r>
          <w:r w:rsidR="00545061" w:rsidRPr="006C428E">
            <w:rPr>
              <w:rFonts w:cs="Times New Roman"/>
              <w:szCs w:val="24"/>
            </w:rPr>
            <w:fldChar w:fldCharType="separate"/>
          </w:r>
          <w:r w:rsidR="00545061" w:rsidRPr="006C428E">
            <w:rPr>
              <w:rFonts w:cs="Times New Roman"/>
              <w:noProof/>
              <w:szCs w:val="24"/>
            </w:rPr>
            <w:t>(NSSF, 2024)</w:t>
          </w:r>
          <w:r w:rsidR="00545061" w:rsidRPr="006C428E">
            <w:rPr>
              <w:rFonts w:cs="Times New Roman"/>
              <w:szCs w:val="24"/>
            </w:rPr>
            <w:fldChar w:fldCharType="end"/>
          </w:r>
        </w:sdtContent>
      </w:sdt>
      <w:r w:rsidR="00594241" w:rsidRPr="006C428E">
        <w:rPr>
          <w:rFonts w:cs="Times New Roman"/>
          <w:szCs w:val="24"/>
        </w:rPr>
        <w:t xml:space="preserve">. This </w:t>
      </w:r>
      <w:r w:rsidR="00C07F47" w:rsidRPr="006C428E">
        <w:rPr>
          <w:rFonts w:cs="Times New Roman"/>
          <w:szCs w:val="24"/>
        </w:rPr>
        <w:t>diverse</w:t>
      </w:r>
      <w:r w:rsidR="00594241" w:rsidRPr="006C428E">
        <w:rPr>
          <w:rFonts w:cs="Times New Roman"/>
          <w:szCs w:val="24"/>
        </w:rPr>
        <w:t xml:space="preserve"> pool of employees, ranging from managerial to frontline staff, ensures comprehensive insights into the organization’s training and development initiatives.</w:t>
      </w:r>
      <w:r w:rsidR="00474186" w:rsidRPr="006C428E">
        <w:rPr>
          <w:rFonts w:cs="Times New Roman"/>
          <w:szCs w:val="24"/>
        </w:rPr>
        <w:t xml:space="preserve"> </w:t>
      </w:r>
    </w:p>
    <w:p w:rsidR="00910E8C" w:rsidRPr="006C428E" w:rsidRDefault="00910E8C" w:rsidP="006C428E">
      <w:pPr>
        <w:spacing w:after="0" w:line="480" w:lineRule="auto"/>
        <w:rPr>
          <w:rFonts w:cs="Times New Roman"/>
          <w:szCs w:val="24"/>
        </w:rPr>
      </w:pPr>
    </w:p>
    <w:p w:rsidR="00862957" w:rsidRPr="006C428E" w:rsidRDefault="00862957" w:rsidP="00384134">
      <w:pPr>
        <w:pStyle w:val="Heading2"/>
        <w:numPr>
          <w:ilvl w:val="1"/>
          <w:numId w:val="12"/>
        </w:numPr>
        <w:tabs>
          <w:tab w:val="left" w:pos="426"/>
        </w:tabs>
        <w:spacing w:after="0" w:line="480" w:lineRule="auto"/>
        <w:ind w:left="0" w:firstLine="0"/>
      </w:pPr>
      <w:bookmarkStart w:id="125" w:name="_Toc184910842"/>
      <w:r w:rsidRPr="006C428E">
        <w:t xml:space="preserve">Study </w:t>
      </w:r>
      <w:r w:rsidR="00384134" w:rsidRPr="006C428E">
        <w:t>Population</w:t>
      </w:r>
      <w:bookmarkEnd w:id="125"/>
      <w:r w:rsidR="00384134">
        <w:fldChar w:fldCharType="begin"/>
      </w:r>
      <w:r w:rsidR="00384134">
        <w:instrText xml:space="preserve"> TC "</w:instrText>
      </w:r>
      <w:bookmarkStart w:id="126" w:name="_Toc211845587"/>
      <w:r w:rsidR="00384134" w:rsidRPr="00FD0766">
        <w:instrText>3.6 Study Population</w:instrText>
      </w:r>
      <w:bookmarkEnd w:id="126"/>
      <w:r w:rsidR="00384134">
        <w:instrText xml:space="preserve">" \f C \l "1" </w:instrText>
      </w:r>
      <w:r w:rsidR="00384134">
        <w:fldChar w:fldCharType="end"/>
      </w:r>
      <w:r w:rsidR="00384134" w:rsidRPr="006C428E">
        <w:t xml:space="preserve"> </w:t>
      </w:r>
    </w:p>
    <w:p w:rsidR="006A3777" w:rsidRPr="006C428E" w:rsidRDefault="00623DBA" w:rsidP="006C428E">
      <w:pPr>
        <w:spacing w:after="0" w:line="480" w:lineRule="auto"/>
        <w:rPr>
          <w:rFonts w:cs="Times New Roman"/>
          <w:szCs w:val="24"/>
        </w:rPr>
      </w:pPr>
      <w:r w:rsidRPr="006C428E">
        <w:rPr>
          <w:rFonts w:cs="Times New Roman"/>
          <w:szCs w:val="24"/>
        </w:rPr>
        <w:t xml:space="preserve">The study population comprised of </w:t>
      </w:r>
      <w:r w:rsidR="00D26C9D" w:rsidRPr="006C428E">
        <w:rPr>
          <w:rFonts w:cs="Times New Roman"/>
          <w:szCs w:val="24"/>
        </w:rPr>
        <w:t>all employees of NSSF at the headquarters office</w:t>
      </w:r>
      <w:r w:rsidRPr="006C428E">
        <w:rPr>
          <w:rFonts w:cs="Times New Roman"/>
          <w:szCs w:val="24"/>
        </w:rPr>
        <w:t xml:space="preserve"> in Dar </w:t>
      </w:r>
      <w:proofErr w:type="spellStart"/>
      <w:r w:rsidRPr="006C428E">
        <w:rPr>
          <w:rFonts w:cs="Times New Roman"/>
          <w:szCs w:val="24"/>
        </w:rPr>
        <w:t>es</w:t>
      </w:r>
      <w:proofErr w:type="spellEnd"/>
      <w:r w:rsidRPr="006C428E">
        <w:rPr>
          <w:rFonts w:cs="Times New Roman"/>
          <w:szCs w:val="24"/>
        </w:rPr>
        <w:t xml:space="preserve"> Salaam. This included </w:t>
      </w:r>
      <w:r w:rsidR="00D26C9D" w:rsidRPr="006C428E">
        <w:rPr>
          <w:rFonts w:cs="Times New Roman"/>
          <w:szCs w:val="24"/>
        </w:rPr>
        <w:t>administrative staff, field officers, and management personnel who are directly involved in the delivery of social security services. The number of NSSF employees at the headqu</w:t>
      </w:r>
      <w:r w:rsidRPr="006C428E">
        <w:rPr>
          <w:rFonts w:cs="Times New Roman"/>
          <w:szCs w:val="24"/>
        </w:rPr>
        <w:t xml:space="preserve">arter office in Dar </w:t>
      </w:r>
      <w:proofErr w:type="spellStart"/>
      <w:r w:rsidRPr="006C428E">
        <w:rPr>
          <w:rFonts w:cs="Times New Roman"/>
          <w:szCs w:val="24"/>
        </w:rPr>
        <w:t>es</w:t>
      </w:r>
      <w:proofErr w:type="spellEnd"/>
      <w:r w:rsidRPr="006C428E">
        <w:rPr>
          <w:rFonts w:cs="Times New Roman"/>
          <w:szCs w:val="24"/>
        </w:rPr>
        <w:t xml:space="preserve"> salaam was</w:t>
      </w:r>
      <w:r w:rsidR="00D26C9D" w:rsidRPr="006C428E">
        <w:rPr>
          <w:rFonts w:cs="Times New Roman"/>
          <w:szCs w:val="24"/>
        </w:rPr>
        <w:t xml:space="preserve"> </w:t>
      </w:r>
      <w:r w:rsidR="00FD28FE" w:rsidRPr="006C428E">
        <w:rPr>
          <w:rFonts w:cs="Times New Roman"/>
          <w:szCs w:val="24"/>
        </w:rPr>
        <w:t>410</w:t>
      </w:r>
      <w:r w:rsidR="00D26C9D" w:rsidRPr="006C428E">
        <w:rPr>
          <w:rFonts w:cs="Times New Roman"/>
          <w:szCs w:val="24"/>
        </w:rPr>
        <w:t xml:space="preserve"> employees</w:t>
      </w:r>
      <w:r w:rsidR="00FD28FE" w:rsidRPr="006C428E">
        <w:rPr>
          <w:rFonts w:cs="Times New Roman"/>
          <w:szCs w:val="24"/>
        </w:rPr>
        <w:t xml:space="preserve"> </w:t>
      </w:r>
      <w:sdt>
        <w:sdtPr>
          <w:rPr>
            <w:rFonts w:cs="Times New Roman"/>
            <w:szCs w:val="24"/>
          </w:rPr>
          <w:id w:val="-681661249"/>
          <w:citation/>
        </w:sdtPr>
        <w:sdtEndPr/>
        <w:sdtContent>
          <w:r w:rsidR="00FD28FE" w:rsidRPr="006C428E">
            <w:rPr>
              <w:rFonts w:cs="Times New Roman"/>
              <w:szCs w:val="24"/>
            </w:rPr>
            <w:fldChar w:fldCharType="begin"/>
          </w:r>
          <w:r w:rsidR="00FD28FE" w:rsidRPr="006C428E">
            <w:rPr>
              <w:rFonts w:cs="Times New Roman"/>
              <w:szCs w:val="24"/>
            </w:rPr>
            <w:instrText xml:space="preserve"> CITATION NSS241 \l 1033 </w:instrText>
          </w:r>
          <w:r w:rsidR="00FD28FE" w:rsidRPr="006C428E">
            <w:rPr>
              <w:rFonts w:cs="Times New Roman"/>
              <w:szCs w:val="24"/>
            </w:rPr>
            <w:fldChar w:fldCharType="separate"/>
          </w:r>
          <w:r w:rsidR="00FD28FE" w:rsidRPr="006C428E">
            <w:rPr>
              <w:rFonts w:cs="Times New Roman"/>
              <w:noProof/>
              <w:szCs w:val="24"/>
            </w:rPr>
            <w:t>(NSSF, 2024)</w:t>
          </w:r>
          <w:r w:rsidR="00FD28FE" w:rsidRPr="006C428E">
            <w:rPr>
              <w:rFonts w:cs="Times New Roman"/>
              <w:szCs w:val="24"/>
            </w:rPr>
            <w:fldChar w:fldCharType="end"/>
          </w:r>
        </w:sdtContent>
      </w:sdt>
      <w:r w:rsidR="00D26C9D" w:rsidRPr="006C428E">
        <w:rPr>
          <w:rFonts w:cs="Times New Roman"/>
          <w:szCs w:val="24"/>
        </w:rPr>
        <w:t xml:space="preserve">. </w:t>
      </w:r>
      <w:r w:rsidR="00232D58" w:rsidRPr="006C428E">
        <w:rPr>
          <w:rFonts w:cs="Times New Roman"/>
          <w:szCs w:val="24"/>
        </w:rPr>
        <w:t xml:space="preserve">The distribution of NSSF employees by department is presented in Table 3.1. </w:t>
      </w:r>
    </w:p>
    <w:p w:rsidR="006A3777" w:rsidRPr="006C428E" w:rsidRDefault="006A3777" w:rsidP="006C428E">
      <w:pPr>
        <w:spacing w:after="0" w:line="480" w:lineRule="auto"/>
        <w:rPr>
          <w:rFonts w:cs="Times New Roman"/>
          <w:szCs w:val="24"/>
        </w:rPr>
      </w:pPr>
    </w:p>
    <w:p w:rsidR="00232D58" w:rsidRPr="006C428E" w:rsidRDefault="00232D58" w:rsidP="00384134">
      <w:pPr>
        <w:pStyle w:val="Caption"/>
      </w:pPr>
      <w:bookmarkStart w:id="127" w:name="_Toc211325090"/>
      <w:bookmarkStart w:id="128" w:name="_Toc211844318"/>
      <w:proofErr w:type="gramStart"/>
      <w:r w:rsidRPr="006C428E">
        <w:t>Table 3.</w:t>
      </w:r>
      <w:proofErr w:type="gramEnd"/>
      <w:r w:rsidR="00B06826" w:rsidRPr="006C428E">
        <w:rPr>
          <w:noProof/>
        </w:rPr>
        <w:fldChar w:fldCharType="begin"/>
      </w:r>
      <w:r w:rsidR="00B06826" w:rsidRPr="006C428E">
        <w:rPr>
          <w:noProof/>
        </w:rPr>
        <w:instrText xml:space="preserve"> SEQ Table \* ARABIC \s 1 </w:instrText>
      </w:r>
      <w:r w:rsidR="00B06826" w:rsidRPr="006C428E">
        <w:rPr>
          <w:noProof/>
        </w:rPr>
        <w:fldChar w:fldCharType="separate"/>
      </w:r>
      <w:r w:rsidR="00727BA3">
        <w:rPr>
          <w:noProof/>
        </w:rPr>
        <w:t>1</w:t>
      </w:r>
      <w:r w:rsidR="00B06826" w:rsidRPr="006C428E">
        <w:rPr>
          <w:noProof/>
        </w:rPr>
        <w:fldChar w:fldCharType="end"/>
      </w:r>
      <w:r w:rsidRPr="006C428E">
        <w:t>: Categorical Distribution of the Study Population</w:t>
      </w:r>
      <w:bookmarkEnd w:id="127"/>
      <w:bookmarkEnd w:id="128"/>
      <w:r w:rsidR="00384134">
        <w:fldChar w:fldCharType="begin"/>
      </w:r>
      <w:r w:rsidR="00384134">
        <w:instrText xml:space="preserve"> TC "</w:instrText>
      </w:r>
      <w:bookmarkStart w:id="129" w:name="_Toc211844319"/>
      <w:r w:rsidR="00384134" w:rsidRPr="001C679D">
        <w:instrText>Table 3.</w:instrText>
      </w:r>
      <w:r w:rsidR="00384134" w:rsidRPr="001C679D">
        <w:rPr>
          <w:noProof/>
        </w:rPr>
        <w:instrText>1</w:instrText>
      </w:r>
      <w:r w:rsidR="00384134" w:rsidRPr="001C679D">
        <w:instrText>: Categorical Distribution of the Study Population</w:instrText>
      </w:r>
      <w:bookmarkEnd w:id="129"/>
      <w:r w:rsidR="00384134">
        <w:instrText xml:space="preserve">" \f T \l "1" </w:instrText>
      </w:r>
      <w:r w:rsidR="00384134">
        <w:fldChar w:fldCharType="end"/>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4969"/>
        <w:gridCol w:w="2607"/>
      </w:tblGrid>
      <w:tr w:rsidR="00232D58" w:rsidRPr="006C428E" w:rsidTr="009306D9">
        <w:trPr>
          <w:trHeight w:val="150"/>
        </w:trPr>
        <w:tc>
          <w:tcPr>
            <w:tcW w:w="510" w:type="pct"/>
            <w:tcBorders>
              <w:top w:val="single" w:sz="4" w:space="0" w:color="auto"/>
              <w:bottom w:val="single" w:sz="4" w:space="0" w:color="auto"/>
            </w:tcBorders>
            <w:hideMark/>
          </w:tcPr>
          <w:p w:rsidR="006A3777" w:rsidRPr="006C428E" w:rsidRDefault="004556C3" w:rsidP="00384134">
            <w:pPr>
              <w:spacing w:after="0" w:line="240" w:lineRule="auto"/>
              <w:rPr>
                <w:b/>
                <w:bCs/>
                <w:szCs w:val="24"/>
              </w:rPr>
            </w:pPr>
            <w:r w:rsidRPr="006C428E">
              <w:rPr>
                <w:b/>
                <w:bCs/>
                <w:szCs w:val="24"/>
              </w:rPr>
              <w:t>S/N</w:t>
            </w:r>
          </w:p>
        </w:tc>
        <w:tc>
          <w:tcPr>
            <w:tcW w:w="2945" w:type="pct"/>
            <w:tcBorders>
              <w:top w:val="single" w:sz="4" w:space="0" w:color="auto"/>
              <w:bottom w:val="single" w:sz="4" w:space="0" w:color="auto"/>
            </w:tcBorders>
            <w:hideMark/>
          </w:tcPr>
          <w:p w:rsidR="006A3777" w:rsidRPr="006C428E" w:rsidRDefault="004556C3" w:rsidP="00384134">
            <w:pPr>
              <w:spacing w:after="0" w:line="240" w:lineRule="auto"/>
              <w:rPr>
                <w:b/>
                <w:bCs/>
                <w:szCs w:val="24"/>
              </w:rPr>
            </w:pPr>
            <w:r w:rsidRPr="006C428E">
              <w:rPr>
                <w:b/>
                <w:bCs/>
                <w:szCs w:val="24"/>
              </w:rPr>
              <w:t>Employee Category</w:t>
            </w:r>
            <w:r w:rsidR="00232D58" w:rsidRPr="006C428E">
              <w:rPr>
                <w:b/>
                <w:bCs/>
                <w:szCs w:val="24"/>
              </w:rPr>
              <w:t>/Department</w:t>
            </w:r>
          </w:p>
        </w:tc>
        <w:tc>
          <w:tcPr>
            <w:tcW w:w="1545" w:type="pct"/>
            <w:tcBorders>
              <w:top w:val="single" w:sz="4" w:space="0" w:color="auto"/>
              <w:bottom w:val="single" w:sz="4" w:space="0" w:color="auto"/>
            </w:tcBorders>
            <w:hideMark/>
          </w:tcPr>
          <w:p w:rsidR="006A3777" w:rsidRPr="006C428E" w:rsidRDefault="006A3777" w:rsidP="00384134">
            <w:pPr>
              <w:spacing w:after="0" w:line="240" w:lineRule="auto"/>
              <w:rPr>
                <w:b/>
                <w:bCs/>
                <w:szCs w:val="24"/>
              </w:rPr>
            </w:pPr>
            <w:r w:rsidRPr="006C428E">
              <w:rPr>
                <w:b/>
                <w:bCs/>
                <w:szCs w:val="24"/>
              </w:rPr>
              <w:t>Population Size</w:t>
            </w:r>
          </w:p>
        </w:tc>
      </w:tr>
      <w:tr w:rsidR="004556C3" w:rsidRPr="006C428E" w:rsidTr="009306D9">
        <w:trPr>
          <w:trHeight w:val="70"/>
        </w:trPr>
        <w:tc>
          <w:tcPr>
            <w:tcW w:w="510" w:type="pct"/>
            <w:tcBorders>
              <w:top w:val="single" w:sz="4" w:space="0" w:color="auto"/>
            </w:tcBorders>
          </w:tcPr>
          <w:p w:rsidR="004556C3" w:rsidRPr="006C428E" w:rsidRDefault="004556C3" w:rsidP="00384134">
            <w:pPr>
              <w:pStyle w:val="ListParagraph"/>
              <w:numPr>
                <w:ilvl w:val="0"/>
                <w:numId w:val="32"/>
              </w:numPr>
              <w:spacing w:after="0" w:line="240" w:lineRule="auto"/>
              <w:ind w:left="0" w:firstLine="0"/>
              <w:rPr>
                <w:szCs w:val="24"/>
              </w:rPr>
            </w:pPr>
          </w:p>
        </w:tc>
        <w:tc>
          <w:tcPr>
            <w:tcW w:w="2945" w:type="pct"/>
            <w:tcBorders>
              <w:top w:val="single" w:sz="4" w:space="0" w:color="auto"/>
            </w:tcBorders>
            <w:hideMark/>
          </w:tcPr>
          <w:p w:rsidR="004556C3" w:rsidRPr="006C428E" w:rsidRDefault="004556C3" w:rsidP="00384134">
            <w:pPr>
              <w:spacing w:after="0" w:line="240" w:lineRule="auto"/>
              <w:rPr>
                <w:szCs w:val="24"/>
              </w:rPr>
            </w:pPr>
            <w:r w:rsidRPr="006C428E">
              <w:rPr>
                <w:szCs w:val="24"/>
              </w:rPr>
              <w:t>Administration</w:t>
            </w:r>
          </w:p>
        </w:tc>
        <w:tc>
          <w:tcPr>
            <w:tcW w:w="1545" w:type="pct"/>
            <w:tcBorders>
              <w:top w:val="single" w:sz="4" w:space="0" w:color="auto"/>
            </w:tcBorders>
          </w:tcPr>
          <w:p w:rsidR="004556C3" w:rsidRPr="006C428E" w:rsidRDefault="004556C3" w:rsidP="00384134">
            <w:pPr>
              <w:spacing w:after="0" w:line="240" w:lineRule="auto"/>
              <w:rPr>
                <w:szCs w:val="24"/>
              </w:rPr>
            </w:pPr>
            <w:r w:rsidRPr="006C428E">
              <w:rPr>
                <w:szCs w:val="24"/>
              </w:rPr>
              <w:t>21</w:t>
            </w:r>
          </w:p>
        </w:tc>
      </w:tr>
      <w:tr w:rsidR="004556C3" w:rsidRPr="006C428E" w:rsidTr="009306D9">
        <w:trPr>
          <w:trHeight w:val="70"/>
        </w:trPr>
        <w:tc>
          <w:tcPr>
            <w:tcW w:w="510" w:type="pct"/>
          </w:tcPr>
          <w:p w:rsidR="004556C3" w:rsidRPr="006C428E" w:rsidRDefault="004556C3" w:rsidP="00384134">
            <w:pPr>
              <w:pStyle w:val="ListParagraph"/>
              <w:numPr>
                <w:ilvl w:val="0"/>
                <w:numId w:val="32"/>
              </w:numPr>
              <w:spacing w:after="0" w:line="240" w:lineRule="auto"/>
              <w:ind w:left="0" w:firstLine="0"/>
              <w:rPr>
                <w:szCs w:val="24"/>
              </w:rPr>
            </w:pPr>
          </w:p>
        </w:tc>
        <w:tc>
          <w:tcPr>
            <w:tcW w:w="2945" w:type="pct"/>
            <w:hideMark/>
          </w:tcPr>
          <w:p w:rsidR="004556C3" w:rsidRPr="006C428E" w:rsidRDefault="004556C3" w:rsidP="00384134">
            <w:pPr>
              <w:spacing w:after="0" w:line="240" w:lineRule="auto"/>
              <w:rPr>
                <w:szCs w:val="24"/>
              </w:rPr>
            </w:pPr>
            <w:r w:rsidRPr="006C428E">
              <w:rPr>
                <w:szCs w:val="24"/>
              </w:rPr>
              <w:t>Finance</w:t>
            </w:r>
          </w:p>
        </w:tc>
        <w:tc>
          <w:tcPr>
            <w:tcW w:w="1545" w:type="pct"/>
          </w:tcPr>
          <w:p w:rsidR="004556C3" w:rsidRPr="006C428E" w:rsidRDefault="004556C3" w:rsidP="00384134">
            <w:pPr>
              <w:spacing w:after="0" w:line="240" w:lineRule="auto"/>
              <w:rPr>
                <w:szCs w:val="24"/>
              </w:rPr>
            </w:pPr>
            <w:r w:rsidRPr="006C428E">
              <w:rPr>
                <w:szCs w:val="24"/>
              </w:rPr>
              <w:t>70</w:t>
            </w:r>
          </w:p>
        </w:tc>
      </w:tr>
      <w:tr w:rsidR="004556C3" w:rsidRPr="006C428E" w:rsidTr="009306D9">
        <w:trPr>
          <w:trHeight w:val="70"/>
        </w:trPr>
        <w:tc>
          <w:tcPr>
            <w:tcW w:w="510" w:type="pct"/>
          </w:tcPr>
          <w:p w:rsidR="004556C3" w:rsidRPr="006C428E" w:rsidRDefault="004556C3" w:rsidP="00384134">
            <w:pPr>
              <w:pStyle w:val="ListParagraph"/>
              <w:numPr>
                <w:ilvl w:val="0"/>
                <w:numId w:val="32"/>
              </w:numPr>
              <w:spacing w:after="0" w:line="240" w:lineRule="auto"/>
              <w:ind w:left="0" w:firstLine="0"/>
              <w:rPr>
                <w:szCs w:val="24"/>
              </w:rPr>
            </w:pPr>
          </w:p>
        </w:tc>
        <w:tc>
          <w:tcPr>
            <w:tcW w:w="2945" w:type="pct"/>
            <w:hideMark/>
          </w:tcPr>
          <w:p w:rsidR="004556C3" w:rsidRPr="006C428E" w:rsidRDefault="004556C3" w:rsidP="00384134">
            <w:pPr>
              <w:spacing w:after="0" w:line="240" w:lineRule="auto"/>
              <w:rPr>
                <w:szCs w:val="24"/>
              </w:rPr>
            </w:pPr>
            <w:r w:rsidRPr="006C428E">
              <w:rPr>
                <w:szCs w:val="24"/>
              </w:rPr>
              <w:t>Customer Service</w:t>
            </w:r>
          </w:p>
        </w:tc>
        <w:tc>
          <w:tcPr>
            <w:tcW w:w="1545" w:type="pct"/>
          </w:tcPr>
          <w:p w:rsidR="004556C3" w:rsidRPr="006C428E" w:rsidRDefault="004556C3" w:rsidP="00384134">
            <w:pPr>
              <w:spacing w:after="0" w:line="240" w:lineRule="auto"/>
              <w:rPr>
                <w:szCs w:val="24"/>
              </w:rPr>
            </w:pPr>
            <w:r w:rsidRPr="006C428E">
              <w:rPr>
                <w:szCs w:val="24"/>
              </w:rPr>
              <w:t>58</w:t>
            </w:r>
          </w:p>
        </w:tc>
      </w:tr>
      <w:tr w:rsidR="004556C3" w:rsidRPr="006C428E" w:rsidTr="009306D9">
        <w:trPr>
          <w:trHeight w:val="70"/>
        </w:trPr>
        <w:tc>
          <w:tcPr>
            <w:tcW w:w="510" w:type="pct"/>
          </w:tcPr>
          <w:p w:rsidR="004556C3" w:rsidRPr="006C428E" w:rsidRDefault="004556C3" w:rsidP="00384134">
            <w:pPr>
              <w:pStyle w:val="ListParagraph"/>
              <w:numPr>
                <w:ilvl w:val="0"/>
                <w:numId w:val="32"/>
              </w:numPr>
              <w:spacing w:after="0" w:line="240" w:lineRule="auto"/>
              <w:ind w:left="0" w:firstLine="0"/>
              <w:rPr>
                <w:szCs w:val="24"/>
              </w:rPr>
            </w:pPr>
          </w:p>
        </w:tc>
        <w:tc>
          <w:tcPr>
            <w:tcW w:w="2945" w:type="pct"/>
            <w:hideMark/>
          </w:tcPr>
          <w:p w:rsidR="004556C3" w:rsidRPr="006C428E" w:rsidRDefault="004556C3" w:rsidP="00384134">
            <w:pPr>
              <w:spacing w:after="0" w:line="240" w:lineRule="auto"/>
              <w:rPr>
                <w:szCs w:val="24"/>
              </w:rPr>
            </w:pPr>
            <w:r w:rsidRPr="006C428E">
              <w:rPr>
                <w:szCs w:val="24"/>
              </w:rPr>
              <w:t xml:space="preserve">Records Management </w:t>
            </w:r>
          </w:p>
        </w:tc>
        <w:tc>
          <w:tcPr>
            <w:tcW w:w="1545" w:type="pct"/>
          </w:tcPr>
          <w:p w:rsidR="004556C3" w:rsidRPr="006C428E" w:rsidRDefault="004556C3" w:rsidP="00384134">
            <w:pPr>
              <w:spacing w:after="0" w:line="240" w:lineRule="auto"/>
              <w:rPr>
                <w:szCs w:val="24"/>
              </w:rPr>
            </w:pPr>
            <w:r w:rsidRPr="006C428E">
              <w:rPr>
                <w:szCs w:val="24"/>
              </w:rPr>
              <w:t>29</w:t>
            </w:r>
          </w:p>
        </w:tc>
      </w:tr>
      <w:tr w:rsidR="004556C3" w:rsidRPr="006C428E" w:rsidTr="009306D9">
        <w:trPr>
          <w:trHeight w:val="70"/>
        </w:trPr>
        <w:tc>
          <w:tcPr>
            <w:tcW w:w="510" w:type="pct"/>
          </w:tcPr>
          <w:p w:rsidR="004556C3" w:rsidRPr="006C428E" w:rsidRDefault="004556C3" w:rsidP="00384134">
            <w:pPr>
              <w:pStyle w:val="ListParagraph"/>
              <w:numPr>
                <w:ilvl w:val="0"/>
                <w:numId w:val="32"/>
              </w:numPr>
              <w:spacing w:after="0" w:line="240" w:lineRule="auto"/>
              <w:ind w:left="0" w:firstLine="0"/>
              <w:rPr>
                <w:szCs w:val="24"/>
              </w:rPr>
            </w:pPr>
          </w:p>
        </w:tc>
        <w:tc>
          <w:tcPr>
            <w:tcW w:w="2945" w:type="pct"/>
          </w:tcPr>
          <w:p w:rsidR="004556C3" w:rsidRPr="006C428E" w:rsidRDefault="004556C3" w:rsidP="00384134">
            <w:pPr>
              <w:spacing w:after="0" w:line="240" w:lineRule="auto"/>
              <w:rPr>
                <w:szCs w:val="24"/>
              </w:rPr>
            </w:pPr>
            <w:r w:rsidRPr="006C428E">
              <w:rPr>
                <w:szCs w:val="24"/>
              </w:rPr>
              <w:t>IT</w:t>
            </w:r>
          </w:p>
        </w:tc>
        <w:tc>
          <w:tcPr>
            <w:tcW w:w="1545" w:type="pct"/>
          </w:tcPr>
          <w:p w:rsidR="004556C3" w:rsidRPr="006C428E" w:rsidRDefault="004556C3" w:rsidP="00384134">
            <w:pPr>
              <w:spacing w:after="0" w:line="240" w:lineRule="auto"/>
              <w:rPr>
                <w:szCs w:val="24"/>
              </w:rPr>
            </w:pPr>
            <w:r w:rsidRPr="006C428E">
              <w:rPr>
                <w:szCs w:val="24"/>
              </w:rPr>
              <w:t>54</w:t>
            </w:r>
          </w:p>
        </w:tc>
      </w:tr>
      <w:tr w:rsidR="004556C3" w:rsidRPr="006C428E" w:rsidTr="009306D9">
        <w:trPr>
          <w:trHeight w:val="118"/>
        </w:trPr>
        <w:tc>
          <w:tcPr>
            <w:tcW w:w="510" w:type="pct"/>
          </w:tcPr>
          <w:p w:rsidR="004556C3" w:rsidRPr="006C428E" w:rsidRDefault="004556C3" w:rsidP="00384134">
            <w:pPr>
              <w:pStyle w:val="ListParagraph"/>
              <w:numPr>
                <w:ilvl w:val="0"/>
                <w:numId w:val="32"/>
              </w:numPr>
              <w:spacing w:after="0" w:line="240" w:lineRule="auto"/>
              <w:ind w:left="0" w:firstLine="0"/>
              <w:rPr>
                <w:szCs w:val="24"/>
              </w:rPr>
            </w:pPr>
          </w:p>
        </w:tc>
        <w:tc>
          <w:tcPr>
            <w:tcW w:w="2945" w:type="pct"/>
          </w:tcPr>
          <w:p w:rsidR="004556C3" w:rsidRPr="006C428E" w:rsidRDefault="004556C3" w:rsidP="00384134">
            <w:pPr>
              <w:spacing w:after="0" w:line="240" w:lineRule="auto"/>
              <w:rPr>
                <w:szCs w:val="24"/>
              </w:rPr>
            </w:pPr>
            <w:r w:rsidRPr="006C428E">
              <w:rPr>
                <w:szCs w:val="24"/>
              </w:rPr>
              <w:t xml:space="preserve">Compliance </w:t>
            </w:r>
          </w:p>
        </w:tc>
        <w:tc>
          <w:tcPr>
            <w:tcW w:w="1545" w:type="pct"/>
          </w:tcPr>
          <w:p w:rsidR="004556C3" w:rsidRPr="006C428E" w:rsidRDefault="004556C3" w:rsidP="00384134">
            <w:pPr>
              <w:spacing w:after="0" w:line="240" w:lineRule="auto"/>
              <w:rPr>
                <w:szCs w:val="24"/>
              </w:rPr>
            </w:pPr>
            <w:r w:rsidRPr="006C428E">
              <w:rPr>
                <w:szCs w:val="24"/>
              </w:rPr>
              <w:t>72</w:t>
            </w:r>
          </w:p>
        </w:tc>
      </w:tr>
      <w:tr w:rsidR="004556C3" w:rsidRPr="006C428E" w:rsidTr="009306D9">
        <w:trPr>
          <w:trHeight w:val="70"/>
        </w:trPr>
        <w:tc>
          <w:tcPr>
            <w:tcW w:w="510" w:type="pct"/>
          </w:tcPr>
          <w:p w:rsidR="004556C3" w:rsidRPr="006C428E" w:rsidRDefault="004556C3" w:rsidP="00384134">
            <w:pPr>
              <w:pStyle w:val="ListParagraph"/>
              <w:numPr>
                <w:ilvl w:val="0"/>
                <w:numId w:val="32"/>
              </w:numPr>
              <w:spacing w:after="0" w:line="240" w:lineRule="auto"/>
              <w:ind w:left="0" w:firstLine="0"/>
              <w:rPr>
                <w:szCs w:val="24"/>
              </w:rPr>
            </w:pPr>
          </w:p>
        </w:tc>
        <w:tc>
          <w:tcPr>
            <w:tcW w:w="2945" w:type="pct"/>
          </w:tcPr>
          <w:p w:rsidR="004556C3" w:rsidRPr="006C428E" w:rsidRDefault="004556C3" w:rsidP="00384134">
            <w:pPr>
              <w:spacing w:after="0" w:line="240" w:lineRule="auto"/>
              <w:rPr>
                <w:szCs w:val="24"/>
              </w:rPr>
            </w:pPr>
            <w:r w:rsidRPr="006C428E">
              <w:rPr>
                <w:szCs w:val="24"/>
              </w:rPr>
              <w:t xml:space="preserve">Benefit </w:t>
            </w:r>
          </w:p>
        </w:tc>
        <w:tc>
          <w:tcPr>
            <w:tcW w:w="1545" w:type="pct"/>
          </w:tcPr>
          <w:p w:rsidR="004556C3" w:rsidRPr="006C428E" w:rsidRDefault="004556C3" w:rsidP="00384134">
            <w:pPr>
              <w:spacing w:after="0" w:line="240" w:lineRule="auto"/>
              <w:rPr>
                <w:szCs w:val="24"/>
              </w:rPr>
            </w:pPr>
            <w:r w:rsidRPr="006C428E">
              <w:rPr>
                <w:szCs w:val="24"/>
              </w:rPr>
              <w:t>41</w:t>
            </w:r>
          </w:p>
        </w:tc>
      </w:tr>
      <w:tr w:rsidR="004556C3" w:rsidRPr="006C428E" w:rsidTr="009306D9">
        <w:trPr>
          <w:trHeight w:val="70"/>
        </w:trPr>
        <w:tc>
          <w:tcPr>
            <w:tcW w:w="510" w:type="pct"/>
          </w:tcPr>
          <w:p w:rsidR="004556C3" w:rsidRPr="006C428E" w:rsidRDefault="004556C3" w:rsidP="00384134">
            <w:pPr>
              <w:pStyle w:val="ListParagraph"/>
              <w:numPr>
                <w:ilvl w:val="0"/>
                <w:numId w:val="32"/>
              </w:numPr>
              <w:spacing w:after="0" w:line="240" w:lineRule="auto"/>
              <w:ind w:left="0" w:firstLine="0"/>
              <w:rPr>
                <w:szCs w:val="24"/>
              </w:rPr>
            </w:pPr>
          </w:p>
        </w:tc>
        <w:tc>
          <w:tcPr>
            <w:tcW w:w="2945" w:type="pct"/>
          </w:tcPr>
          <w:p w:rsidR="004556C3" w:rsidRPr="006C428E" w:rsidRDefault="004556C3" w:rsidP="00384134">
            <w:pPr>
              <w:spacing w:after="0" w:line="240" w:lineRule="auto"/>
              <w:rPr>
                <w:szCs w:val="24"/>
              </w:rPr>
            </w:pPr>
            <w:r w:rsidRPr="006C428E">
              <w:rPr>
                <w:szCs w:val="24"/>
              </w:rPr>
              <w:t>Legal</w:t>
            </w:r>
          </w:p>
        </w:tc>
        <w:tc>
          <w:tcPr>
            <w:tcW w:w="1545" w:type="pct"/>
          </w:tcPr>
          <w:p w:rsidR="004556C3" w:rsidRPr="006C428E" w:rsidRDefault="004556C3" w:rsidP="00384134">
            <w:pPr>
              <w:spacing w:after="0" w:line="240" w:lineRule="auto"/>
              <w:rPr>
                <w:szCs w:val="24"/>
              </w:rPr>
            </w:pPr>
            <w:r w:rsidRPr="006C428E">
              <w:rPr>
                <w:szCs w:val="24"/>
              </w:rPr>
              <w:t>16</w:t>
            </w:r>
          </w:p>
        </w:tc>
      </w:tr>
      <w:tr w:rsidR="004556C3" w:rsidRPr="006C428E" w:rsidTr="009306D9">
        <w:trPr>
          <w:trHeight w:val="70"/>
        </w:trPr>
        <w:tc>
          <w:tcPr>
            <w:tcW w:w="510" w:type="pct"/>
          </w:tcPr>
          <w:p w:rsidR="004556C3" w:rsidRPr="006C428E" w:rsidRDefault="004556C3" w:rsidP="00384134">
            <w:pPr>
              <w:pStyle w:val="ListParagraph"/>
              <w:numPr>
                <w:ilvl w:val="0"/>
                <w:numId w:val="32"/>
              </w:numPr>
              <w:spacing w:after="0" w:line="240" w:lineRule="auto"/>
              <w:ind w:left="0" w:firstLine="0"/>
              <w:rPr>
                <w:szCs w:val="24"/>
              </w:rPr>
            </w:pPr>
          </w:p>
        </w:tc>
        <w:tc>
          <w:tcPr>
            <w:tcW w:w="2945" w:type="pct"/>
          </w:tcPr>
          <w:p w:rsidR="004556C3" w:rsidRPr="006C428E" w:rsidRDefault="004556C3" w:rsidP="00384134">
            <w:pPr>
              <w:spacing w:after="0" w:line="240" w:lineRule="auto"/>
              <w:rPr>
                <w:szCs w:val="24"/>
              </w:rPr>
            </w:pPr>
            <w:r w:rsidRPr="006C428E">
              <w:rPr>
                <w:szCs w:val="24"/>
              </w:rPr>
              <w:t>Internal Affairs (Audit)</w:t>
            </w:r>
          </w:p>
        </w:tc>
        <w:tc>
          <w:tcPr>
            <w:tcW w:w="1545" w:type="pct"/>
          </w:tcPr>
          <w:p w:rsidR="004556C3" w:rsidRPr="006C428E" w:rsidRDefault="004556C3" w:rsidP="00384134">
            <w:pPr>
              <w:spacing w:after="0" w:line="240" w:lineRule="auto"/>
              <w:rPr>
                <w:szCs w:val="24"/>
              </w:rPr>
            </w:pPr>
            <w:r w:rsidRPr="006C428E">
              <w:rPr>
                <w:szCs w:val="24"/>
              </w:rPr>
              <w:t>33</w:t>
            </w:r>
          </w:p>
        </w:tc>
      </w:tr>
      <w:tr w:rsidR="004556C3" w:rsidRPr="006C428E" w:rsidTr="009306D9">
        <w:trPr>
          <w:trHeight w:val="70"/>
        </w:trPr>
        <w:tc>
          <w:tcPr>
            <w:tcW w:w="510" w:type="pct"/>
          </w:tcPr>
          <w:p w:rsidR="004556C3" w:rsidRPr="006C428E" w:rsidRDefault="004556C3" w:rsidP="00384134">
            <w:pPr>
              <w:pStyle w:val="ListParagraph"/>
              <w:numPr>
                <w:ilvl w:val="0"/>
                <w:numId w:val="32"/>
              </w:numPr>
              <w:spacing w:after="0" w:line="240" w:lineRule="auto"/>
              <w:ind w:left="0" w:firstLine="0"/>
              <w:rPr>
                <w:szCs w:val="24"/>
              </w:rPr>
            </w:pPr>
          </w:p>
        </w:tc>
        <w:tc>
          <w:tcPr>
            <w:tcW w:w="2945" w:type="pct"/>
          </w:tcPr>
          <w:p w:rsidR="004556C3" w:rsidRPr="006C428E" w:rsidRDefault="004556C3" w:rsidP="00384134">
            <w:pPr>
              <w:spacing w:after="0" w:line="240" w:lineRule="auto"/>
              <w:rPr>
                <w:szCs w:val="24"/>
              </w:rPr>
            </w:pPr>
            <w:r w:rsidRPr="006C428E">
              <w:rPr>
                <w:szCs w:val="24"/>
              </w:rPr>
              <w:t xml:space="preserve">Procurement and Investment </w:t>
            </w:r>
          </w:p>
        </w:tc>
        <w:tc>
          <w:tcPr>
            <w:tcW w:w="1545" w:type="pct"/>
          </w:tcPr>
          <w:p w:rsidR="004556C3" w:rsidRPr="006C428E" w:rsidRDefault="004556C3" w:rsidP="00384134">
            <w:pPr>
              <w:spacing w:after="0" w:line="240" w:lineRule="auto"/>
              <w:rPr>
                <w:szCs w:val="24"/>
              </w:rPr>
            </w:pPr>
            <w:r w:rsidRPr="006C428E">
              <w:rPr>
                <w:szCs w:val="24"/>
              </w:rPr>
              <w:t>16</w:t>
            </w:r>
          </w:p>
        </w:tc>
      </w:tr>
      <w:tr w:rsidR="00232D58" w:rsidRPr="006C428E" w:rsidTr="009306D9">
        <w:trPr>
          <w:trHeight w:val="70"/>
        </w:trPr>
        <w:tc>
          <w:tcPr>
            <w:tcW w:w="510" w:type="pct"/>
            <w:hideMark/>
          </w:tcPr>
          <w:p w:rsidR="006A3777" w:rsidRPr="006C428E" w:rsidRDefault="006A3777" w:rsidP="00384134">
            <w:pPr>
              <w:spacing w:after="0" w:line="240" w:lineRule="auto"/>
              <w:rPr>
                <w:szCs w:val="24"/>
              </w:rPr>
            </w:pPr>
          </w:p>
        </w:tc>
        <w:tc>
          <w:tcPr>
            <w:tcW w:w="2945" w:type="pct"/>
            <w:hideMark/>
          </w:tcPr>
          <w:p w:rsidR="006A3777" w:rsidRPr="006C428E" w:rsidRDefault="004556C3" w:rsidP="00384134">
            <w:pPr>
              <w:spacing w:after="0" w:line="240" w:lineRule="auto"/>
              <w:rPr>
                <w:szCs w:val="24"/>
              </w:rPr>
            </w:pPr>
            <w:r w:rsidRPr="006C428E">
              <w:rPr>
                <w:b/>
                <w:bCs/>
                <w:szCs w:val="24"/>
              </w:rPr>
              <w:t>Total</w:t>
            </w:r>
          </w:p>
        </w:tc>
        <w:tc>
          <w:tcPr>
            <w:tcW w:w="1545" w:type="pct"/>
            <w:hideMark/>
          </w:tcPr>
          <w:p w:rsidR="006A3777" w:rsidRPr="006C428E" w:rsidRDefault="00232D58" w:rsidP="00384134">
            <w:pPr>
              <w:spacing w:after="0" w:line="240" w:lineRule="auto"/>
              <w:rPr>
                <w:szCs w:val="24"/>
              </w:rPr>
            </w:pPr>
            <w:r w:rsidRPr="006C428E">
              <w:rPr>
                <w:b/>
                <w:bCs/>
                <w:szCs w:val="24"/>
              </w:rPr>
              <w:t>410</w:t>
            </w:r>
          </w:p>
        </w:tc>
      </w:tr>
    </w:tbl>
    <w:p w:rsidR="00232D58" w:rsidRDefault="00232D58" w:rsidP="006C428E">
      <w:pPr>
        <w:spacing w:after="0" w:line="480" w:lineRule="auto"/>
        <w:rPr>
          <w:rFonts w:cs="Times New Roman"/>
          <w:szCs w:val="24"/>
        </w:rPr>
      </w:pPr>
      <w:bookmarkStart w:id="130" w:name="_Toc184910843"/>
      <w:r w:rsidRPr="006C428E">
        <w:rPr>
          <w:rFonts w:cs="Times New Roman"/>
          <w:b/>
          <w:szCs w:val="24"/>
        </w:rPr>
        <w:t>Source:</w:t>
      </w:r>
      <w:r w:rsidRPr="006C428E">
        <w:rPr>
          <w:rFonts w:cs="Times New Roman"/>
          <w:szCs w:val="24"/>
        </w:rPr>
        <w:t xml:space="preserve"> NSSF Staff List (2024)</w:t>
      </w:r>
    </w:p>
    <w:p w:rsidR="00910E8C" w:rsidRPr="006C428E" w:rsidRDefault="00910E8C" w:rsidP="006C428E">
      <w:pPr>
        <w:spacing w:after="0" w:line="480" w:lineRule="auto"/>
        <w:rPr>
          <w:rFonts w:cs="Times New Roman"/>
          <w:szCs w:val="24"/>
        </w:rPr>
      </w:pPr>
    </w:p>
    <w:p w:rsidR="00862957" w:rsidRPr="006C428E" w:rsidRDefault="00862957" w:rsidP="006C428E">
      <w:pPr>
        <w:pStyle w:val="Heading2"/>
        <w:numPr>
          <w:ilvl w:val="1"/>
          <w:numId w:val="12"/>
        </w:numPr>
        <w:spacing w:after="0" w:line="480" w:lineRule="auto"/>
        <w:ind w:left="0" w:firstLine="0"/>
      </w:pPr>
      <w:r w:rsidRPr="006C428E">
        <w:t>Sample Size and Sampling Techniques.</w:t>
      </w:r>
      <w:bookmarkEnd w:id="130"/>
      <w:r w:rsidR="009306D9">
        <w:fldChar w:fldCharType="begin"/>
      </w:r>
      <w:r w:rsidR="009306D9">
        <w:instrText xml:space="preserve"> TC "</w:instrText>
      </w:r>
      <w:bookmarkStart w:id="131" w:name="_Toc211845588"/>
      <w:r w:rsidR="009306D9" w:rsidRPr="00BD6761">
        <w:instrText>3.7 Sample Size and Sampling Techniques.</w:instrText>
      </w:r>
      <w:bookmarkEnd w:id="131"/>
      <w:r w:rsidR="009306D9">
        <w:instrText xml:space="preserve">" \f C \l "1" </w:instrText>
      </w:r>
      <w:r w:rsidR="009306D9">
        <w:fldChar w:fldCharType="end"/>
      </w:r>
    </w:p>
    <w:p w:rsidR="00D26C9D" w:rsidRPr="006C428E" w:rsidRDefault="00D26C9D" w:rsidP="006C428E">
      <w:pPr>
        <w:pStyle w:val="Heading3"/>
        <w:numPr>
          <w:ilvl w:val="2"/>
          <w:numId w:val="12"/>
        </w:numPr>
        <w:spacing w:line="480" w:lineRule="auto"/>
        <w:ind w:left="0" w:firstLine="0"/>
      </w:pPr>
      <w:bookmarkStart w:id="132" w:name="_Toc184910844"/>
      <w:r w:rsidRPr="006C428E">
        <w:t>Sample Size</w:t>
      </w:r>
      <w:bookmarkEnd w:id="132"/>
      <w:r w:rsidR="009306D9">
        <w:fldChar w:fldCharType="begin"/>
      </w:r>
      <w:r w:rsidR="009306D9">
        <w:instrText xml:space="preserve"> TC "</w:instrText>
      </w:r>
      <w:bookmarkStart w:id="133" w:name="_Toc211845589"/>
      <w:r w:rsidR="009306D9" w:rsidRPr="00A54120">
        <w:instrText>3.7.1 Sample Size</w:instrText>
      </w:r>
      <w:bookmarkEnd w:id="133"/>
      <w:r w:rsidR="009306D9">
        <w:instrText xml:space="preserve">" \f C \l "1" </w:instrText>
      </w:r>
      <w:r w:rsidR="009306D9">
        <w:fldChar w:fldCharType="end"/>
      </w:r>
    </w:p>
    <w:p w:rsidR="00D26C9D" w:rsidRPr="006C428E" w:rsidRDefault="00337BD5" w:rsidP="006C428E">
      <w:pPr>
        <w:spacing w:after="0" w:line="480" w:lineRule="auto"/>
        <w:rPr>
          <w:rFonts w:cs="Times New Roman"/>
          <w:szCs w:val="24"/>
        </w:rPr>
      </w:pPr>
      <w:r w:rsidRPr="006C428E">
        <w:rPr>
          <w:rFonts w:cs="Times New Roman"/>
          <w:szCs w:val="24"/>
        </w:rPr>
        <w:t>The sample size for the study was</w:t>
      </w:r>
      <w:r w:rsidR="00D26C9D" w:rsidRPr="006C428E">
        <w:rPr>
          <w:rFonts w:cs="Times New Roman"/>
          <w:szCs w:val="24"/>
        </w:rPr>
        <w:t xml:space="preserve"> determined using Cochran's formula for sample size calculation. Cochran's formula is widely used for calculating sample sizes when the population is large and provides a reliable basis for ensuring statistical validity. The formula is given as:</w:t>
      </w:r>
    </w:p>
    <w:p w:rsidR="00D26C9D" w:rsidRPr="006C428E" w:rsidRDefault="00D26C9D" w:rsidP="006C428E">
      <w:pPr>
        <w:spacing w:after="0" w:line="480" w:lineRule="auto"/>
        <w:rPr>
          <w:rFonts w:cs="Times New Roman"/>
          <w:i/>
          <w:iCs/>
          <w:szCs w:val="24"/>
          <w:vertAlign w:val="subscript"/>
        </w:rPr>
      </w:pPr>
      <w:r w:rsidRPr="006C428E">
        <w:rPr>
          <w:rFonts w:cs="Times New Roman"/>
          <w:i/>
          <w:iCs/>
          <w:szCs w:val="24"/>
        </w:rPr>
        <w:tab/>
      </w:r>
      <w:r w:rsidRPr="006C428E">
        <w:rPr>
          <w:rFonts w:cs="Times New Roman"/>
          <w:i/>
          <w:iCs/>
          <w:szCs w:val="24"/>
        </w:rPr>
        <w:tab/>
        <w:t>n</w:t>
      </w:r>
      <w:r w:rsidRPr="006C428E">
        <w:rPr>
          <w:rFonts w:cs="Times New Roman"/>
          <w:i/>
          <w:iCs/>
          <w:szCs w:val="24"/>
          <w:vertAlign w:val="subscript"/>
        </w:rPr>
        <w:t xml:space="preserve">0 = </w:t>
      </w:r>
      <m:oMath>
        <m:f>
          <m:fPr>
            <m:ctrlPr>
              <w:rPr>
                <w:rFonts w:ascii="Cambria Math" w:hAnsi="Cambria Math" w:cs="Times New Roman"/>
                <w:i/>
                <w:iCs/>
                <w:szCs w:val="24"/>
                <w:vertAlign w:val="subscript"/>
              </w:rPr>
            </m:ctrlPr>
          </m:fPr>
          <m:num>
            <m:sSup>
              <m:sSupPr>
                <m:ctrlPr>
                  <w:rPr>
                    <w:rFonts w:ascii="Cambria Math" w:hAnsi="Cambria Math" w:cs="Times New Roman"/>
                    <w:i/>
                    <w:iCs/>
                    <w:szCs w:val="24"/>
                  </w:rPr>
                </m:ctrlPr>
              </m:sSupPr>
              <m:e>
                <m:r>
                  <w:rPr>
                    <w:rFonts w:ascii="Cambria Math" w:hAnsi="Cambria Math" w:cs="Times New Roman"/>
                    <w:szCs w:val="24"/>
                  </w:rPr>
                  <m:t>Z</m:t>
                </m:r>
              </m:e>
              <m:sup>
                <m:r>
                  <w:rPr>
                    <w:rFonts w:ascii="Cambria Math" w:hAnsi="Cambria Math" w:cs="Times New Roman"/>
                    <w:szCs w:val="24"/>
                  </w:rPr>
                  <m:t>2</m:t>
                </m:r>
              </m:sup>
            </m:sSup>
            <m:r>
              <m:rPr>
                <m:sty m:val="bi"/>
              </m:rPr>
              <w:rPr>
                <w:rFonts w:ascii="Cambria Math" w:hAnsi="Cambria Math" w:cs="Times New Roman"/>
                <w:szCs w:val="24"/>
              </w:rPr>
              <m:t>⋅</m:t>
            </m:r>
            <m:r>
              <w:rPr>
                <w:rFonts w:ascii="Cambria Math" w:hAnsi="Cambria Math" w:cs="Times New Roman"/>
                <w:szCs w:val="24"/>
              </w:rPr>
              <m:t>p</m:t>
            </m:r>
            <m:r>
              <m:rPr>
                <m:sty m:val="bi"/>
              </m:rPr>
              <w:rPr>
                <w:rFonts w:ascii="Cambria Math" w:hAnsi="Cambria Math" w:cs="Times New Roman"/>
                <w:szCs w:val="24"/>
              </w:rPr>
              <m:t>⋅</m:t>
            </m:r>
            <m:r>
              <w:rPr>
                <w:rFonts w:ascii="Cambria Math" w:hAnsi="Cambria Math" w:cs="Times New Roman"/>
                <w:szCs w:val="24"/>
              </w:rPr>
              <m:t xml:space="preserve">(1 </m:t>
            </m:r>
            <m:r>
              <m:rPr>
                <m:sty m:val="bi"/>
              </m:rPr>
              <w:rPr>
                <w:rFonts w:ascii="Cambria Math" w:hAnsi="Cambria Math" w:cs="Times New Roman"/>
                <w:szCs w:val="24"/>
              </w:rPr>
              <m:t xml:space="preserve">- </m:t>
            </m:r>
            <m:r>
              <w:rPr>
                <w:rFonts w:ascii="Cambria Math" w:hAnsi="Cambria Math" w:cs="Times New Roman"/>
                <w:szCs w:val="24"/>
              </w:rPr>
              <m:t>p)​</m:t>
            </m:r>
          </m:num>
          <m:den>
            <m:sSup>
              <m:sSupPr>
                <m:ctrlPr>
                  <w:rPr>
                    <w:rFonts w:ascii="Cambria Math" w:hAnsi="Cambria Math" w:cs="Times New Roman"/>
                    <w:i/>
                    <w:iCs/>
                    <w:szCs w:val="24"/>
                    <w:vertAlign w:val="subscript"/>
                  </w:rPr>
                </m:ctrlPr>
              </m:sSupPr>
              <m:e>
                <m:r>
                  <w:rPr>
                    <w:rFonts w:ascii="Cambria Math" w:hAnsi="Cambria Math" w:cs="Times New Roman"/>
                    <w:szCs w:val="24"/>
                    <w:vertAlign w:val="subscript"/>
                  </w:rPr>
                  <m:t>e</m:t>
                </m:r>
              </m:e>
              <m:sup>
                <m:r>
                  <w:rPr>
                    <w:rFonts w:ascii="Cambria Math" w:hAnsi="Cambria Math" w:cs="Times New Roman"/>
                    <w:szCs w:val="24"/>
                    <w:vertAlign w:val="subscript"/>
                  </w:rPr>
                  <m:t>2</m:t>
                </m:r>
              </m:sup>
            </m:sSup>
          </m:den>
        </m:f>
      </m:oMath>
    </w:p>
    <w:p w:rsidR="00D26C9D" w:rsidRPr="006C428E" w:rsidRDefault="00D26C9D" w:rsidP="006C428E">
      <w:pPr>
        <w:spacing w:after="0" w:line="480" w:lineRule="auto"/>
        <w:rPr>
          <w:rFonts w:cs="Times New Roman"/>
          <w:szCs w:val="24"/>
        </w:rPr>
      </w:pPr>
      <w:r w:rsidRPr="006C428E">
        <w:rPr>
          <w:rFonts w:cs="Times New Roman"/>
          <w:szCs w:val="24"/>
        </w:rPr>
        <w:t>Where:</w:t>
      </w:r>
    </w:p>
    <w:p w:rsidR="00D26C9D" w:rsidRPr="006C428E" w:rsidRDefault="00D26C9D" w:rsidP="005B733A">
      <w:pPr>
        <w:numPr>
          <w:ilvl w:val="0"/>
          <w:numId w:val="3"/>
        </w:numPr>
        <w:spacing w:after="0" w:line="480" w:lineRule="auto"/>
        <w:ind w:left="284" w:hanging="284"/>
        <w:rPr>
          <w:rFonts w:cs="Times New Roman"/>
          <w:szCs w:val="24"/>
        </w:rPr>
      </w:pPr>
      <w:r w:rsidRPr="006C428E">
        <w:rPr>
          <w:rFonts w:cs="Times New Roman"/>
          <w:i/>
          <w:iCs/>
          <w:szCs w:val="24"/>
        </w:rPr>
        <w:t>n</w:t>
      </w:r>
      <w:r w:rsidRPr="006C428E">
        <w:rPr>
          <w:rFonts w:cs="Times New Roman"/>
          <w:i/>
          <w:iCs/>
          <w:szCs w:val="24"/>
          <w:vertAlign w:val="subscript"/>
        </w:rPr>
        <w:t>0</w:t>
      </w:r>
      <w:r w:rsidRPr="006C428E">
        <w:rPr>
          <w:rFonts w:cs="Times New Roman"/>
          <w:szCs w:val="24"/>
          <w:vertAlign w:val="subscript"/>
        </w:rPr>
        <w:t xml:space="preserve"> </w:t>
      </w:r>
      <w:r w:rsidRPr="006C428E">
        <w:rPr>
          <w:rFonts w:cs="Times New Roman"/>
          <w:szCs w:val="24"/>
        </w:rPr>
        <w:t>= sample size</w:t>
      </w:r>
    </w:p>
    <w:p w:rsidR="00D26C9D" w:rsidRPr="006C428E" w:rsidRDefault="00D26C9D" w:rsidP="005B733A">
      <w:pPr>
        <w:numPr>
          <w:ilvl w:val="0"/>
          <w:numId w:val="3"/>
        </w:numPr>
        <w:spacing w:after="0" w:line="480" w:lineRule="auto"/>
        <w:ind w:left="284" w:hanging="284"/>
        <w:rPr>
          <w:rFonts w:cs="Times New Roman"/>
          <w:szCs w:val="24"/>
        </w:rPr>
      </w:pPr>
      <w:r w:rsidRPr="006C428E">
        <w:rPr>
          <w:rFonts w:cs="Times New Roman"/>
          <w:i/>
          <w:iCs/>
          <w:szCs w:val="24"/>
        </w:rPr>
        <w:t>Z</w:t>
      </w:r>
      <w:r w:rsidRPr="006C428E">
        <w:rPr>
          <w:rFonts w:cs="Times New Roman"/>
          <w:szCs w:val="24"/>
        </w:rPr>
        <w:t xml:space="preserve"> = Z-value (the number of standard deviations from the mean, based on the desired confidence level, which is 1.96 for 95%)</w:t>
      </w:r>
    </w:p>
    <w:p w:rsidR="00D26C9D" w:rsidRPr="006C428E" w:rsidRDefault="00D26C9D" w:rsidP="005B733A">
      <w:pPr>
        <w:numPr>
          <w:ilvl w:val="0"/>
          <w:numId w:val="3"/>
        </w:numPr>
        <w:spacing w:after="0" w:line="480" w:lineRule="auto"/>
        <w:ind w:left="284" w:hanging="284"/>
        <w:rPr>
          <w:rFonts w:cs="Times New Roman"/>
          <w:szCs w:val="24"/>
        </w:rPr>
      </w:pPr>
      <w:r w:rsidRPr="006C428E">
        <w:rPr>
          <w:rFonts w:cs="Times New Roman"/>
          <w:i/>
          <w:iCs/>
          <w:szCs w:val="24"/>
        </w:rPr>
        <w:t xml:space="preserve">p </w:t>
      </w:r>
      <w:r w:rsidRPr="006C428E">
        <w:rPr>
          <w:rFonts w:cs="Times New Roman"/>
          <w:szCs w:val="24"/>
        </w:rPr>
        <w:t>= estimated proportion of the population (assumed to be 0.5 for maximum variability)</w:t>
      </w:r>
    </w:p>
    <w:p w:rsidR="00D26C9D" w:rsidRPr="006C428E" w:rsidRDefault="00D26C9D" w:rsidP="005B733A">
      <w:pPr>
        <w:numPr>
          <w:ilvl w:val="0"/>
          <w:numId w:val="3"/>
        </w:numPr>
        <w:spacing w:after="0" w:line="480" w:lineRule="auto"/>
        <w:ind w:left="284" w:hanging="284"/>
        <w:rPr>
          <w:rFonts w:cs="Times New Roman"/>
          <w:szCs w:val="24"/>
        </w:rPr>
      </w:pPr>
      <w:r w:rsidRPr="006C428E">
        <w:rPr>
          <w:rFonts w:cs="Times New Roman"/>
          <w:i/>
          <w:iCs/>
          <w:szCs w:val="24"/>
        </w:rPr>
        <w:t>e</w:t>
      </w:r>
      <w:r w:rsidRPr="006C428E">
        <w:rPr>
          <w:rFonts w:cs="Times New Roman"/>
          <w:szCs w:val="24"/>
        </w:rPr>
        <w:t xml:space="preserve"> = margin of error (0.05 for 5%)</w:t>
      </w:r>
    </w:p>
    <w:p w:rsidR="005B733A" w:rsidRDefault="005B733A" w:rsidP="006C428E">
      <w:pPr>
        <w:spacing w:after="0" w:line="480" w:lineRule="auto"/>
        <w:rPr>
          <w:rFonts w:cs="Times New Roman"/>
          <w:szCs w:val="24"/>
        </w:rPr>
      </w:pPr>
    </w:p>
    <w:p w:rsidR="00D26C9D" w:rsidRPr="006C428E" w:rsidRDefault="00D26C9D" w:rsidP="006C428E">
      <w:pPr>
        <w:spacing w:after="0" w:line="480" w:lineRule="auto"/>
        <w:rPr>
          <w:rFonts w:cs="Times New Roman"/>
          <w:szCs w:val="24"/>
        </w:rPr>
      </w:pPr>
      <w:r w:rsidRPr="006C428E">
        <w:rPr>
          <w:rFonts w:cs="Times New Roman"/>
          <w:szCs w:val="24"/>
        </w:rPr>
        <w:t>Given an estimated population size (N) of 4</w:t>
      </w:r>
      <w:r w:rsidR="00FD28FE" w:rsidRPr="006C428E">
        <w:rPr>
          <w:rFonts w:cs="Times New Roman"/>
          <w:szCs w:val="24"/>
        </w:rPr>
        <w:t>1</w:t>
      </w:r>
      <w:r w:rsidRPr="006C428E">
        <w:rPr>
          <w:rFonts w:cs="Times New Roman"/>
          <w:szCs w:val="24"/>
        </w:rPr>
        <w:t xml:space="preserve">0 NSSF employees at the headquarters, the calculations </w:t>
      </w:r>
      <w:r w:rsidR="00337BD5" w:rsidRPr="006C428E">
        <w:rPr>
          <w:rFonts w:cs="Times New Roman"/>
          <w:szCs w:val="24"/>
        </w:rPr>
        <w:t>we</w:t>
      </w:r>
      <w:r w:rsidRPr="006C428E">
        <w:rPr>
          <w:rFonts w:cs="Times New Roman"/>
          <w:szCs w:val="24"/>
        </w:rPr>
        <w:t>re as follows:</w:t>
      </w:r>
    </w:p>
    <w:p w:rsidR="00E62F31" w:rsidRPr="006C428E" w:rsidRDefault="00D26C9D" w:rsidP="006C428E">
      <w:pPr>
        <w:spacing w:after="0" w:line="480" w:lineRule="auto"/>
        <w:rPr>
          <w:rFonts w:cs="Times New Roman"/>
          <w:i/>
          <w:iCs/>
          <w:szCs w:val="24"/>
          <w:vertAlign w:val="subscript"/>
        </w:rPr>
      </w:pPr>
      <w:r w:rsidRPr="006C428E">
        <w:rPr>
          <w:rFonts w:cs="Times New Roman"/>
          <w:i/>
          <w:iCs/>
          <w:szCs w:val="24"/>
        </w:rPr>
        <w:t>n</w:t>
      </w:r>
      <w:r w:rsidRPr="006C428E">
        <w:rPr>
          <w:rFonts w:cs="Times New Roman"/>
          <w:i/>
          <w:iCs/>
          <w:szCs w:val="24"/>
          <w:vertAlign w:val="subscript"/>
        </w:rPr>
        <w:t xml:space="preserve">0 = </w:t>
      </w:r>
      <m:oMath>
        <m:f>
          <m:fPr>
            <m:ctrlPr>
              <w:rPr>
                <w:rFonts w:ascii="Cambria Math" w:hAnsi="Cambria Math" w:cs="Times New Roman"/>
                <w:i/>
                <w:iCs/>
                <w:szCs w:val="24"/>
                <w:vertAlign w:val="subscript"/>
              </w:rPr>
            </m:ctrlPr>
          </m:fPr>
          <m:num>
            <m:sSup>
              <m:sSupPr>
                <m:ctrlPr>
                  <w:rPr>
                    <w:rFonts w:ascii="Cambria Math" w:hAnsi="Cambria Math" w:cs="Times New Roman"/>
                    <w:i/>
                    <w:iCs/>
                    <w:szCs w:val="24"/>
                  </w:rPr>
                </m:ctrlPr>
              </m:sSupPr>
              <m:e>
                <m:r>
                  <w:rPr>
                    <w:rFonts w:ascii="Cambria Math" w:hAnsi="Cambria Math" w:cs="Times New Roman"/>
                    <w:szCs w:val="24"/>
                  </w:rPr>
                  <m:t>1.96)</m:t>
                </m:r>
              </m:e>
              <m:sup>
                <m:r>
                  <w:rPr>
                    <w:rFonts w:ascii="Cambria Math" w:hAnsi="Cambria Math" w:cs="Times New Roman"/>
                    <w:szCs w:val="24"/>
                  </w:rPr>
                  <m:t>2</m:t>
                </m:r>
              </m:sup>
            </m:sSup>
            <m:r>
              <w:rPr>
                <w:rFonts w:ascii="Cambria Math" w:hAnsi="Cambria Math" w:cs="Times New Roman"/>
                <w:szCs w:val="24"/>
              </w:rPr>
              <m:t xml:space="preserve">.0.5. (1 </m:t>
            </m:r>
            <m:r>
              <m:rPr>
                <m:sty m:val="bi"/>
              </m:rPr>
              <w:rPr>
                <w:rFonts w:ascii="Cambria Math" w:hAnsi="Cambria Math" w:cs="Times New Roman"/>
                <w:szCs w:val="24"/>
              </w:rPr>
              <m:t xml:space="preserve">- </m:t>
            </m:r>
            <m:r>
              <w:rPr>
                <w:rFonts w:ascii="Cambria Math" w:hAnsi="Cambria Math" w:cs="Times New Roman"/>
                <w:szCs w:val="24"/>
              </w:rPr>
              <m:t>0.5)​</m:t>
            </m:r>
          </m:num>
          <m:den>
            <m:sSup>
              <m:sSupPr>
                <m:ctrlPr>
                  <w:rPr>
                    <w:rFonts w:ascii="Cambria Math" w:hAnsi="Cambria Math" w:cs="Times New Roman"/>
                    <w:i/>
                    <w:iCs/>
                    <w:szCs w:val="24"/>
                    <w:vertAlign w:val="subscript"/>
                  </w:rPr>
                </m:ctrlPr>
              </m:sSupPr>
              <m:e>
                <m:r>
                  <w:rPr>
                    <w:rFonts w:ascii="Cambria Math" w:hAnsi="Cambria Math" w:cs="Times New Roman"/>
                    <w:szCs w:val="24"/>
                    <w:vertAlign w:val="subscript"/>
                  </w:rPr>
                  <m:t>0.05</m:t>
                </m:r>
              </m:e>
              <m:sup>
                <m:r>
                  <w:rPr>
                    <w:rFonts w:ascii="Cambria Math" w:hAnsi="Cambria Math" w:cs="Times New Roman"/>
                    <w:szCs w:val="24"/>
                    <w:vertAlign w:val="subscript"/>
                  </w:rPr>
                  <m:t>2</m:t>
                </m:r>
              </m:sup>
            </m:sSup>
          </m:den>
        </m:f>
      </m:oMath>
    </w:p>
    <w:p w:rsidR="00E62F31" w:rsidRPr="006C428E" w:rsidRDefault="00D26C9D" w:rsidP="006C428E">
      <w:pPr>
        <w:spacing w:after="0" w:line="480" w:lineRule="auto"/>
        <w:rPr>
          <w:rFonts w:cs="Times New Roman"/>
          <w:i/>
          <w:iCs/>
          <w:szCs w:val="24"/>
          <w:vertAlign w:val="subscript"/>
        </w:rPr>
      </w:pPr>
      <w:r w:rsidRPr="006C428E">
        <w:rPr>
          <w:rFonts w:cs="Times New Roman"/>
          <w:i/>
          <w:iCs/>
          <w:szCs w:val="24"/>
        </w:rPr>
        <w:t>n</w:t>
      </w:r>
      <w:r w:rsidRPr="006C428E">
        <w:rPr>
          <w:rFonts w:cs="Times New Roman"/>
          <w:i/>
          <w:iCs/>
          <w:szCs w:val="24"/>
          <w:vertAlign w:val="subscript"/>
        </w:rPr>
        <w:t xml:space="preserve">0 = </w:t>
      </w:r>
      <m:oMath>
        <m:f>
          <m:fPr>
            <m:ctrlPr>
              <w:rPr>
                <w:rFonts w:ascii="Cambria Math" w:hAnsi="Cambria Math" w:cs="Times New Roman"/>
                <w:i/>
                <w:iCs/>
                <w:szCs w:val="24"/>
                <w:vertAlign w:val="subscript"/>
              </w:rPr>
            </m:ctrlPr>
          </m:fPr>
          <m:num>
            <m:r>
              <m:rPr>
                <m:sty m:val="p"/>
              </m:rPr>
              <w:rPr>
                <w:rFonts w:ascii="Cambria Math" w:hAnsi="Cambria Math" w:cs="Times New Roman"/>
                <w:szCs w:val="24"/>
              </w:rPr>
              <m:t>3.8416⋅0.25</m:t>
            </m:r>
            <m:r>
              <m:rPr>
                <m:sty m:val="b"/>
              </m:rPr>
              <w:rPr>
                <w:rFonts w:ascii="Cambria Math" w:hAnsi="Cambria Math" w:cs="Times New Roman"/>
                <w:szCs w:val="24"/>
              </w:rPr>
              <m:t>​</m:t>
            </m:r>
          </m:num>
          <m:den>
            <m:r>
              <m:rPr>
                <m:sty m:val="p"/>
              </m:rPr>
              <w:rPr>
                <w:rFonts w:ascii="Cambria Math" w:hAnsi="Cambria Math" w:cs="Times New Roman"/>
                <w:szCs w:val="24"/>
              </w:rPr>
              <m:t>0.0025</m:t>
            </m:r>
          </m:den>
        </m:f>
      </m:oMath>
    </w:p>
    <w:p w:rsidR="00E62F31" w:rsidRPr="006C428E" w:rsidRDefault="00D26C9D" w:rsidP="006C428E">
      <w:pPr>
        <w:spacing w:after="0" w:line="480" w:lineRule="auto"/>
        <w:rPr>
          <w:rFonts w:cs="Times New Roman"/>
          <w:i/>
          <w:iCs/>
          <w:szCs w:val="24"/>
          <w:vertAlign w:val="subscript"/>
        </w:rPr>
      </w:pPr>
      <w:r w:rsidRPr="006C428E">
        <w:rPr>
          <w:rFonts w:cs="Times New Roman"/>
          <w:i/>
          <w:iCs/>
          <w:szCs w:val="24"/>
        </w:rPr>
        <w:t>n</w:t>
      </w:r>
      <w:r w:rsidRPr="006C428E">
        <w:rPr>
          <w:rFonts w:cs="Times New Roman"/>
          <w:i/>
          <w:iCs/>
          <w:szCs w:val="24"/>
          <w:vertAlign w:val="subscript"/>
        </w:rPr>
        <w:t xml:space="preserve">0 = </w:t>
      </w:r>
      <m:oMath>
        <m:f>
          <m:fPr>
            <m:ctrlPr>
              <w:rPr>
                <w:rFonts w:ascii="Cambria Math" w:hAnsi="Cambria Math" w:cs="Times New Roman"/>
                <w:i/>
                <w:iCs/>
                <w:szCs w:val="24"/>
                <w:vertAlign w:val="subscript"/>
              </w:rPr>
            </m:ctrlPr>
          </m:fPr>
          <m:num>
            <m:r>
              <m:rPr>
                <m:sty m:val="p"/>
              </m:rPr>
              <w:rPr>
                <w:rFonts w:ascii="Cambria Math" w:hAnsi="Cambria Math" w:cs="Times New Roman"/>
                <w:szCs w:val="24"/>
              </w:rPr>
              <m:t>0.9604</m:t>
            </m:r>
          </m:num>
          <m:den>
            <m:r>
              <w:rPr>
                <w:rFonts w:ascii="Cambria Math" w:hAnsi="Cambria Math" w:cs="Times New Roman"/>
                <w:szCs w:val="24"/>
                <w:vertAlign w:val="subscript"/>
              </w:rPr>
              <m:t>0.0025</m:t>
            </m:r>
          </m:den>
        </m:f>
      </m:oMath>
    </w:p>
    <w:p w:rsidR="00D26C9D" w:rsidRPr="006C428E" w:rsidRDefault="00D26C9D" w:rsidP="006C428E">
      <w:pPr>
        <w:spacing w:after="0" w:line="480" w:lineRule="auto"/>
        <w:rPr>
          <w:rFonts w:cs="Times New Roman"/>
          <w:i/>
          <w:iCs/>
          <w:szCs w:val="24"/>
          <w:vertAlign w:val="subscript"/>
        </w:rPr>
      </w:pPr>
      <w:r w:rsidRPr="006C428E">
        <w:rPr>
          <w:rFonts w:cs="Times New Roman"/>
          <w:i/>
          <w:iCs/>
          <w:szCs w:val="24"/>
        </w:rPr>
        <w:t>n</w:t>
      </w:r>
      <w:r w:rsidRPr="006C428E">
        <w:rPr>
          <w:rFonts w:cs="Times New Roman"/>
          <w:i/>
          <w:iCs/>
          <w:szCs w:val="24"/>
          <w:vertAlign w:val="subscript"/>
        </w:rPr>
        <w:t>0</w:t>
      </w:r>
      <w:r w:rsidRPr="006C428E">
        <w:rPr>
          <w:rFonts w:cs="Times New Roman"/>
          <w:szCs w:val="24"/>
        </w:rPr>
        <w:t xml:space="preserve"> = 384.16</w:t>
      </w:r>
    </w:p>
    <w:p w:rsidR="00D26C9D" w:rsidRPr="006C428E" w:rsidRDefault="00337BD5" w:rsidP="006C428E">
      <w:pPr>
        <w:spacing w:after="0" w:line="480" w:lineRule="auto"/>
        <w:rPr>
          <w:rFonts w:cs="Times New Roman"/>
          <w:szCs w:val="24"/>
        </w:rPr>
      </w:pPr>
      <w:r w:rsidRPr="006C428E">
        <w:rPr>
          <w:rFonts w:cs="Times New Roman"/>
          <w:szCs w:val="24"/>
        </w:rPr>
        <w:t>Since the population was finite, Cochran's formula was</w:t>
      </w:r>
      <w:r w:rsidR="00D26C9D" w:rsidRPr="006C428E">
        <w:rPr>
          <w:rFonts w:cs="Times New Roman"/>
          <w:szCs w:val="24"/>
        </w:rPr>
        <w:t xml:space="preserve"> adjusted using the finite population correction formula:</w:t>
      </w:r>
    </w:p>
    <w:p w:rsidR="00D26C9D" w:rsidRPr="006C428E" w:rsidRDefault="00D26C9D" w:rsidP="006C428E">
      <w:pPr>
        <w:spacing w:after="0" w:line="480" w:lineRule="auto"/>
        <w:rPr>
          <w:rFonts w:cs="Times New Roman"/>
          <w:i/>
          <w:iCs/>
          <w:szCs w:val="24"/>
        </w:rPr>
      </w:pPr>
      <w:r w:rsidRPr="006C428E">
        <w:rPr>
          <w:rFonts w:cs="Times New Roman"/>
          <w:i/>
          <w:iCs/>
          <w:szCs w:val="24"/>
        </w:rPr>
        <w:t xml:space="preserve">n = </w:t>
      </w:r>
      <m:oMath>
        <m:f>
          <m:fPr>
            <m:ctrlPr>
              <w:rPr>
                <w:rFonts w:ascii="Cambria Math" w:hAnsi="Cambria Math" w:cs="Times New Roman"/>
                <w:i/>
                <w:iCs/>
                <w:szCs w:val="24"/>
              </w:rPr>
            </m:ctrlPr>
          </m:fPr>
          <m:num>
            <m:sSub>
              <m:sSubPr>
                <m:ctrlPr>
                  <w:rPr>
                    <w:rFonts w:ascii="Cambria Math" w:hAnsi="Cambria Math" w:cs="Times New Roman"/>
                    <w:i/>
                    <w:iCs/>
                    <w:szCs w:val="24"/>
                  </w:rPr>
                </m:ctrlPr>
              </m:sSubPr>
              <m:e>
                <m:r>
                  <w:rPr>
                    <w:rFonts w:ascii="Cambria Math" w:hAnsi="Cambria Math" w:cs="Times New Roman"/>
                    <w:szCs w:val="24"/>
                  </w:rPr>
                  <m:t>n</m:t>
                </m:r>
              </m:e>
              <m:sub>
                <m:r>
                  <w:rPr>
                    <w:rFonts w:ascii="Cambria Math" w:hAnsi="Cambria Math" w:cs="Times New Roman"/>
                    <w:szCs w:val="24"/>
                  </w:rPr>
                  <m:t>o</m:t>
                </m:r>
              </m:sub>
            </m:sSub>
          </m:num>
          <m:den>
            <m:r>
              <w:rPr>
                <w:rFonts w:ascii="Cambria Math" w:hAnsi="Cambria Math" w:cs="Times New Roman"/>
                <w:szCs w:val="24"/>
              </w:rPr>
              <m:t xml:space="preserve">1+ </m:t>
            </m:r>
            <m:f>
              <m:fPr>
                <m:ctrlPr>
                  <w:rPr>
                    <w:rFonts w:ascii="Cambria Math" w:hAnsi="Cambria Math" w:cs="Times New Roman"/>
                    <w:i/>
                    <w:iCs/>
                    <w:szCs w:val="24"/>
                  </w:rPr>
                </m:ctrlPr>
              </m:fPr>
              <m:num>
                <m:sSub>
                  <m:sSubPr>
                    <m:ctrlPr>
                      <w:rPr>
                        <w:rFonts w:ascii="Cambria Math" w:hAnsi="Cambria Math" w:cs="Times New Roman"/>
                        <w:i/>
                        <w:iCs/>
                        <w:szCs w:val="24"/>
                      </w:rPr>
                    </m:ctrlPr>
                  </m:sSubPr>
                  <m:e>
                    <m:r>
                      <w:rPr>
                        <w:rFonts w:ascii="Cambria Math" w:hAnsi="Cambria Math" w:cs="Times New Roman"/>
                        <w:szCs w:val="24"/>
                      </w:rPr>
                      <m:t>n</m:t>
                    </m:r>
                  </m:e>
                  <m:sub>
                    <m:r>
                      <w:rPr>
                        <w:rFonts w:ascii="Cambria Math" w:hAnsi="Cambria Math" w:cs="Times New Roman"/>
                        <w:szCs w:val="24"/>
                      </w:rPr>
                      <m:t>o - 1</m:t>
                    </m:r>
                  </m:sub>
                </m:sSub>
              </m:num>
              <m:den>
                <m:r>
                  <w:rPr>
                    <w:rFonts w:ascii="Cambria Math" w:hAnsi="Cambria Math" w:cs="Times New Roman"/>
                    <w:szCs w:val="24"/>
                  </w:rPr>
                  <m:t>N</m:t>
                </m:r>
              </m:den>
            </m:f>
          </m:den>
        </m:f>
      </m:oMath>
    </w:p>
    <w:p w:rsidR="00D26C9D" w:rsidRPr="006C428E" w:rsidRDefault="00D26C9D" w:rsidP="006C428E">
      <w:pPr>
        <w:spacing w:after="0" w:line="480" w:lineRule="auto"/>
        <w:rPr>
          <w:rFonts w:cs="Times New Roman"/>
          <w:szCs w:val="24"/>
        </w:rPr>
      </w:pPr>
      <w:r w:rsidRPr="006C428E">
        <w:rPr>
          <w:rFonts w:cs="Times New Roman"/>
          <w:szCs w:val="24"/>
        </w:rPr>
        <w:t xml:space="preserve">Plugging in the values: </w:t>
      </w:r>
    </w:p>
    <w:p w:rsidR="00D26C9D" w:rsidRPr="006C428E" w:rsidRDefault="00D26C9D" w:rsidP="006C428E">
      <w:pPr>
        <w:spacing w:after="0" w:line="480" w:lineRule="auto"/>
        <w:rPr>
          <w:rFonts w:cs="Times New Roman"/>
          <w:i/>
          <w:iCs/>
          <w:szCs w:val="24"/>
        </w:rPr>
      </w:pPr>
      <w:r w:rsidRPr="006C428E">
        <w:rPr>
          <w:rFonts w:cs="Times New Roman"/>
          <w:i/>
          <w:iCs/>
          <w:szCs w:val="24"/>
        </w:rPr>
        <w:t xml:space="preserve">n = </w:t>
      </w:r>
      <m:oMath>
        <m:f>
          <m:fPr>
            <m:ctrlPr>
              <w:rPr>
                <w:rFonts w:ascii="Cambria Math" w:hAnsi="Cambria Math" w:cs="Times New Roman"/>
                <w:i/>
                <w:iCs/>
                <w:szCs w:val="24"/>
              </w:rPr>
            </m:ctrlPr>
          </m:fPr>
          <m:num>
            <m:r>
              <w:rPr>
                <w:rFonts w:ascii="Cambria Math" w:hAnsi="Cambria Math" w:cs="Times New Roman"/>
                <w:szCs w:val="24"/>
              </w:rPr>
              <m:t>384.16</m:t>
            </m:r>
          </m:num>
          <m:den>
            <m:r>
              <w:rPr>
                <w:rFonts w:ascii="Cambria Math" w:hAnsi="Cambria Math" w:cs="Times New Roman"/>
                <w:szCs w:val="24"/>
              </w:rPr>
              <m:t xml:space="preserve">1+ </m:t>
            </m:r>
            <m:f>
              <m:fPr>
                <m:ctrlPr>
                  <w:rPr>
                    <w:rFonts w:ascii="Cambria Math" w:hAnsi="Cambria Math" w:cs="Times New Roman"/>
                    <w:i/>
                    <w:iCs/>
                    <w:szCs w:val="24"/>
                  </w:rPr>
                </m:ctrlPr>
              </m:fPr>
              <m:num>
                <m:r>
                  <w:rPr>
                    <w:rFonts w:ascii="Cambria Math" w:hAnsi="Cambria Math" w:cs="Times New Roman"/>
                    <w:szCs w:val="24"/>
                  </w:rPr>
                  <m:t>384.16-1</m:t>
                </m:r>
              </m:num>
              <m:den>
                <m:r>
                  <w:rPr>
                    <w:rFonts w:ascii="Cambria Math" w:hAnsi="Cambria Math" w:cs="Times New Roman"/>
                    <w:szCs w:val="24"/>
                  </w:rPr>
                  <m:t>410</m:t>
                </m:r>
              </m:den>
            </m:f>
          </m:den>
        </m:f>
      </m:oMath>
    </w:p>
    <w:p w:rsidR="00D26C9D" w:rsidRPr="006C428E" w:rsidRDefault="00D26C9D" w:rsidP="006C428E">
      <w:pPr>
        <w:spacing w:after="0" w:line="480" w:lineRule="auto"/>
        <w:rPr>
          <w:rFonts w:cs="Times New Roman"/>
          <w:i/>
          <w:iCs/>
          <w:szCs w:val="24"/>
        </w:rPr>
      </w:pPr>
      <w:r w:rsidRPr="006C428E">
        <w:rPr>
          <w:rFonts w:cs="Times New Roman"/>
          <w:i/>
          <w:iCs/>
          <w:szCs w:val="24"/>
        </w:rPr>
        <w:t xml:space="preserve">n = </w:t>
      </w:r>
      <m:oMath>
        <m:f>
          <m:fPr>
            <m:ctrlPr>
              <w:rPr>
                <w:rFonts w:ascii="Cambria Math" w:hAnsi="Cambria Math" w:cs="Times New Roman"/>
                <w:i/>
                <w:iCs/>
                <w:szCs w:val="24"/>
              </w:rPr>
            </m:ctrlPr>
          </m:fPr>
          <m:num>
            <m:r>
              <w:rPr>
                <w:rFonts w:ascii="Cambria Math" w:hAnsi="Cambria Math" w:cs="Times New Roman"/>
                <w:szCs w:val="24"/>
              </w:rPr>
              <m:t>384.16</m:t>
            </m:r>
          </m:num>
          <m:den>
            <m:r>
              <w:rPr>
                <w:rFonts w:ascii="Cambria Math" w:hAnsi="Cambria Math" w:cs="Times New Roman"/>
                <w:szCs w:val="24"/>
              </w:rPr>
              <m:t>1+0.9345</m:t>
            </m:r>
          </m:den>
        </m:f>
      </m:oMath>
    </w:p>
    <w:p w:rsidR="00D26C9D" w:rsidRPr="006C428E" w:rsidRDefault="00D26C9D" w:rsidP="006C428E">
      <w:pPr>
        <w:spacing w:after="0" w:line="480" w:lineRule="auto"/>
        <w:rPr>
          <w:rFonts w:cs="Times New Roman"/>
          <w:i/>
          <w:iCs/>
          <w:szCs w:val="24"/>
        </w:rPr>
      </w:pPr>
      <w:r w:rsidRPr="006C428E">
        <w:rPr>
          <w:rFonts w:cs="Times New Roman"/>
          <w:i/>
          <w:iCs/>
          <w:szCs w:val="24"/>
        </w:rPr>
        <w:t xml:space="preserve">n = </w:t>
      </w:r>
      <m:oMath>
        <m:f>
          <m:fPr>
            <m:ctrlPr>
              <w:rPr>
                <w:rFonts w:ascii="Cambria Math" w:hAnsi="Cambria Math" w:cs="Times New Roman"/>
                <w:i/>
                <w:iCs/>
                <w:szCs w:val="24"/>
              </w:rPr>
            </m:ctrlPr>
          </m:fPr>
          <m:num>
            <m:r>
              <w:rPr>
                <w:rFonts w:ascii="Cambria Math" w:hAnsi="Cambria Math" w:cs="Times New Roman"/>
                <w:szCs w:val="24"/>
              </w:rPr>
              <m:t>384.16</m:t>
            </m:r>
          </m:num>
          <m:den>
            <m:r>
              <w:rPr>
                <w:rFonts w:ascii="Cambria Math" w:hAnsi="Cambria Math" w:cs="Times New Roman"/>
                <w:szCs w:val="24"/>
              </w:rPr>
              <m:t>1.9345</m:t>
            </m:r>
          </m:den>
        </m:f>
      </m:oMath>
    </w:p>
    <w:p w:rsidR="00D26C9D" w:rsidRPr="006C428E" w:rsidRDefault="00D26C9D" w:rsidP="006C428E">
      <w:pPr>
        <w:spacing w:after="0" w:line="480" w:lineRule="auto"/>
        <w:rPr>
          <w:rFonts w:cs="Times New Roman"/>
          <w:i/>
          <w:iCs/>
          <w:szCs w:val="24"/>
        </w:rPr>
      </w:pPr>
      <w:proofErr w:type="gramStart"/>
      <w:r w:rsidRPr="006C428E">
        <w:rPr>
          <w:rFonts w:cs="Times New Roman"/>
          <w:i/>
          <w:iCs/>
          <w:szCs w:val="24"/>
        </w:rPr>
        <w:t>n</w:t>
      </w:r>
      <w:proofErr w:type="gramEnd"/>
      <w:r w:rsidRPr="006C428E">
        <w:rPr>
          <w:rFonts w:cs="Times New Roman"/>
          <w:i/>
          <w:iCs/>
          <w:szCs w:val="24"/>
        </w:rPr>
        <w:t xml:space="preserve"> ≈ </w:t>
      </w:r>
      <w:r w:rsidRPr="006C428E">
        <w:rPr>
          <w:rFonts w:cs="Times New Roman"/>
          <w:szCs w:val="24"/>
        </w:rPr>
        <w:t>19</w:t>
      </w:r>
      <w:r w:rsidR="00153486" w:rsidRPr="006C428E">
        <w:rPr>
          <w:rFonts w:cs="Times New Roman"/>
          <w:szCs w:val="24"/>
        </w:rPr>
        <w:t>8</w:t>
      </w:r>
      <w:r w:rsidRPr="006C428E">
        <w:rPr>
          <w:rFonts w:cs="Times New Roman"/>
          <w:szCs w:val="24"/>
        </w:rPr>
        <w:t>.</w:t>
      </w:r>
      <w:r w:rsidR="00153486" w:rsidRPr="006C428E">
        <w:rPr>
          <w:rFonts w:cs="Times New Roman"/>
          <w:szCs w:val="24"/>
        </w:rPr>
        <w:t>58</w:t>
      </w:r>
    </w:p>
    <w:p w:rsidR="005B733A" w:rsidRDefault="005B733A" w:rsidP="006C428E">
      <w:pPr>
        <w:spacing w:after="0" w:line="480" w:lineRule="auto"/>
        <w:rPr>
          <w:rFonts w:cs="Times New Roman"/>
          <w:szCs w:val="24"/>
        </w:rPr>
      </w:pPr>
    </w:p>
    <w:p w:rsidR="00D26C9D" w:rsidRDefault="00D26C9D" w:rsidP="006C428E">
      <w:pPr>
        <w:spacing w:after="0" w:line="480" w:lineRule="auto"/>
        <w:rPr>
          <w:rFonts w:cs="Times New Roman"/>
          <w:szCs w:val="24"/>
        </w:rPr>
      </w:pPr>
      <w:r w:rsidRPr="006C428E">
        <w:rPr>
          <w:rFonts w:cs="Times New Roman"/>
          <w:szCs w:val="24"/>
        </w:rPr>
        <w:t xml:space="preserve">Rounding up, the </w:t>
      </w:r>
      <w:r w:rsidR="00153486" w:rsidRPr="006C428E">
        <w:rPr>
          <w:rFonts w:cs="Times New Roman"/>
          <w:szCs w:val="24"/>
        </w:rPr>
        <w:t xml:space="preserve">sample size </w:t>
      </w:r>
      <w:r w:rsidR="00337BD5" w:rsidRPr="006C428E">
        <w:rPr>
          <w:rFonts w:cs="Times New Roman"/>
          <w:szCs w:val="24"/>
        </w:rPr>
        <w:t>was</w:t>
      </w:r>
      <w:r w:rsidR="00153486" w:rsidRPr="006C428E">
        <w:rPr>
          <w:rFonts w:cs="Times New Roman"/>
          <w:szCs w:val="24"/>
        </w:rPr>
        <w:t xml:space="preserve"> approximately 199</w:t>
      </w:r>
      <w:r w:rsidR="00337BD5" w:rsidRPr="006C428E">
        <w:rPr>
          <w:rFonts w:cs="Times New Roman"/>
          <w:szCs w:val="24"/>
        </w:rPr>
        <w:t xml:space="preserve"> respondents. This ensured</w:t>
      </w:r>
      <w:r w:rsidRPr="006C428E">
        <w:rPr>
          <w:rFonts w:cs="Times New Roman"/>
          <w:szCs w:val="24"/>
        </w:rPr>
        <w:t xml:space="preserve"> a high level of confidence in the results while maintaining a manageable number of participants</w:t>
      </w:r>
      <w:r w:rsidR="00E62F31" w:rsidRPr="006C428E">
        <w:rPr>
          <w:rFonts w:cs="Times New Roman"/>
          <w:szCs w:val="24"/>
        </w:rPr>
        <w:t xml:space="preserve">. </w:t>
      </w:r>
    </w:p>
    <w:p w:rsidR="005B733A" w:rsidRPr="006C428E" w:rsidRDefault="005B733A" w:rsidP="006C428E">
      <w:pPr>
        <w:spacing w:after="0" w:line="480" w:lineRule="auto"/>
        <w:rPr>
          <w:rFonts w:cs="Times New Roman"/>
          <w:szCs w:val="24"/>
        </w:rPr>
      </w:pPr>
    </w:p>
    <w:p w:rsidR="00D26C9D" w:rsidRPr="006C428E" w:rsidRDefault="00D26C9D" w:rsidP="006C428E">
      <w:pPr>
        <w:pStyle w:val="Heading3"/>
        <w:numPr>
          <w:ilvl w:val="2"/>
          <w:numId w:val="12"/>
        </w:numPr>
        <w:spacing w:line="480" w:lineRule="auto"/>
        <w:ind w:left="0" w:firstLine="0"/>
      </w:pPr>
      <w:bookmarkStart w:id="134" w:name="_Toc184910845"/>
      <w:r w:rsidRPr="006C428E">
        <w:t>Sampling Techniques</w:t>
      </w:r>
      <w:bookmarkEnd w:id="134"/>
      <w:r w:rsidR="009306D9">
        <w:fldChar w:fldCharType="begin"/>
      </w:r>
      <w:r w:rsidR="009306D9">
        <w:instrText xml:space="preserve"> TC "</w:instrText>
      </w:r>
      <w:bookmarkStart w:id="135" w:name="_Toc211845590"/>
      <w:r w:rsidR="009306D9" w:rsidRPr="00F121CC">
        <w:instrText>3.7.2 Sampling Techniques</w:instrText>
      </w:r>
      <w:bookmarkEnd w:id="135"/>
      <w:r w:rsidR="009306D9">
        <w:instrText xml:space="preserve">" \f C \l "1" </w:instrText>
      </w:r>
      <w:r w:rsidR="009306D9">
        <w:fldChar w:fldCharType="end"/>
      </w:r>
      <w:r w:rsidRPr="006C428E">
        <w:t xml:space="preserve"> </w:t>
      </w:r>
    </w:p>
    <w:p w:rsidR="00337BD5" w:rsidRDefault="009048E4" w:rsidP="006C428E">
      <w:pPr>
        <w:spacing w:after="0" w:line="480" w:lineRule="auto"/>
        <w:rPr>
          <w:rFonts w:cs="Times New Roman"/>
          <w:szCs w:val="24"/>
        </w:rPr>
      </w:pPr>
      <w:r w:rsidRPr="006C428E">
        <w:rPr>
          <w:rFonts w:cs="Times New Roman"/>
          <w:szCs w:val="24"/>
        </w:rPr>
        <w:t>This study employ</w:t>
      </w:r>
      <w:r w:rsidR="00337BD5" w:rsidRPr="006C428E">
        <w:rPr>
          <w:rFonts w:cs="Times New Roman"/>
          <w:szCs w:val="24"/>
        </w:rPr>
        <w:t xml:space="preserve">ed </w:t>
      </w:r>
      <w:r w:rsidRPr="006C428E">
        <w:rPr>
          <w:rFonts w:cs="Times New Roman"/>
          <w:szCs w:val="24"/>
        </w:rPr>
        <w:t xml:space="preserve">a two-stage sampling approach to ensure a representative and diverse sample of NSSF employees. In the first stage, convenience sampling </w:t>
      </w:r>
      <w:r w:rsidR="002A0A5F" w:rsidRPr="006C428E">
        <w:rPr>
          <w:rFonts w:cs="Times New Roman"/>
          <w:szCs w:val="24"/>
        </w:rPr>
        <w:t>was</w:t>
      </w:r>
      <w:r w:rsidRPr="006C428E">
        <w:rPr>
          <w:rFonts w:cs="Times New Roman"/>
          <w:szCs w:val="24"/>
        </w:rPr>
        <w:t xml:space="preserve"> used to identify employees who are accessible and available at the NSSF headquarters during the data c</w:t>
      </w:r>
      <w:r w:rsidR="00337BD5" w:rsidRPr="006C428E">
        <w:rPr>
          <w:rFonts w:cs="Times New Roman"/>
          <w:szCs w:val="24"/>
        </w:rPr>
        <w:t>ollection period. This method was</w:t>
      </w:r>
      <w:r w:rsidRPr="006C428E">
        <w:rPr>
          <w:rFonts w:cs="Times New Roman"/>
          <w:szCs w:val="24"/>
        </w:rPr>
        <w:t xml:space="preserve"> appropriate given the logistical practicality of engaging with employees at their workplace and the need to establish an initial pool of participants efficiently. In the second stage, simple random sampling </w:t>
      </w:r>
      <w:r w:rsidR="00337BD5" w:rsidRPr="006C428E">
        <w:rPr>
          <w:rFonts w:cs="Times New Roman"/>
          <w:szCs w:val="24"/>
        </w:rPr>
        <w:t>was</w:t>
      </w:r>
      <w:r w:rsidRPr="006C428E">
        <w:rPr>
          <w:rFonts w:cs="Times New Roman"/>
          <w:szCs w:val="24"/>
        </w:rPr>
        <w:t xml:space="preserve"> applied within different departments at the headquarters. Thi</w:t>
      </w:r>
      <w:r w:rsidR="00337BD5" w:rsidRPr="006C428E">
        <w:rPr>
          <w:rFonts w:cs="Times New Roman"/>
          <w:szCs w:val="24"/>
        </w:rPr>
        <w:t>s ensured</w:t>
      </w:r>
      <w:r w:rsidRPr="006C428E">
        <w:rPr>
          <w:rFonts w:cs="Times New Roman"/>
          <w:szCs w:val="24"/>
        </w:rPr>
        <w:t xml:space="preserve"> that every employee within the identified pool ha</w:t>
      </w:r>
      <w:r w:rsidR="00337BD5" w:rsidRPr="006C428E">
        <w:rPr>
          <w:rFonts w:cs="Times New Roman"/>
          <w:szCs w:val="24"/>
        </w:rPr>
        <w:t>d</w:t>
      </w:r>
      <w:r w:rsidRPr="006C428E">
        <w:rPr>
          <w:rFonts w:cs="Times New Roman"/>
          <w:szCs w:val="24"/>
        </w:rPr>
        <w:t xml:space="preserve"> an equal chance of being selected, while stratif</w:t>
      </w:r>
      <w:r w:rsidR="00337BD5" w:rsidRPr="006C428E">
        <w:rPr>
          <w:rFonts w:cs="Times New Roman"/>
          <w:szCs w:val="24"/>
        </w:rPr>
        <w:t>ication by department guaranteed</w:t>
      </w:r>
      <w:r w:rsidRPr="006C428E">
        <w:rPr>
          <w:rFonts w:cs="Times New Roman"/>
          <w:szCs w:val="24"/>
        </w:rPr>
        <w:t xml:space="preserve"> representation across managerial, administrative, and frontline roles.</w:t>
      </w:r>
    </w:p>
    <w:p w:rsidR="005B733A" w:rsidRPr="006C428E" w:rsidRDefault="005B733A" w:rsidP="006C428E">
      <w:pPr>
        <w:spacing w:after="0" w:line="480" w:lineRule="auto"/>
        <w:rPr>
          <w:rFonts w:cs="Times New Roman"/>
          <w:szCs w:val="24"/>
        </w:rPr>
      </w:pPr>
    </w:p>
    <w:p w:rsidR="00862957" w:rsidRPr="006C428E" w:rsidRDefault="00862957" w:rsidP="006C428E">
      <w:pPr>
        <w:pStyle w:val="Heading2"/>
        <w:numPr>
          <w:ilvl w:val="1"/>
          <w:numId w:val="12"/>
        </w:numPr>
        <w:spacing w:after="0" w:line="480" w:lineRule="auto"/>
        <w:ind w:left="0" w:firstLine="0"/>
      </w:pPr>
      <w:bookmarkStart w:id="136" w:name="_Toc184910846"/>
      <w:r w:rsidRPr="006C428E">
        <w:t>Measurement of Variables</w:t>
      </w:r>
      <w:bookmarkEnd w:id="136"/>
      <w:r w:rsidR="009306D9">
        <w:fldChar w:fldCharType="begin"/>
      </w:r>
      <w:r w:rsidR="009306D9">
        <w:instrText xml:space="preserve"> TC "</w:instrText>
      </w:r>
      <w:bookmarkStart w:id="137" w:name="_Toc211845591"/>
      <w:r w:rsidR="009306D9" w:rsidRPr="00E52285">
        <w:instrText>3.8 Measurement of Variables</w:instrText>
      </w:r>
      <w:bookmarkEnd w:id="137"/>
      <w:r w:rsidR="009306D9">
        <w:instrText xml:space="preserve">" \f C \l "1" </w:instrText>
      </w:r>
      <w:r w:rsidR="009306D9">
        <w:fldChar w:fldCharType="end"/>
      </w:r>
    </w:p>
    <w:p w:rsidR="00AD1E43" w:rsidRPr="006C428E" w:rsidRDefault="00A560B8" w:rsidP="006C428E">
      <w:pPr>
        <w:spacing w:after="0" w:line="480" w:lineRule="auto"/>
        <w:rPr>
          <w:rFonts w:cs="Times New Roman"/>
          <w:szCs w:val="24"/>
        </w:rPr>
      </w:pPr>
      <w:proofErr w:type="gramStart"/>
      <w:r w:rsidRPr="006C428E">
        <w:rPr>
          <w:rFonts w:cs="Times New Roman"/>
          <w:szCs w:val="24"/>
        </w:rPr>
        <w:t>Table</w:t>
      </w:r>
      <w:r w:rsidR="00F509FB" w:rsidRPr="006C428E">
        <w:rPr>
          <w:rFonts w:cs="Times New Roman"/>
          <w:szCs w:val="24"/>
        </w:rPr>
        <w:t>s</w:t>
      </w:r>
      <w:r w:rsidRPr="006C428E">
        <w:rPr>
          <w:rFonts w:cs="Times New Roman"/>
          <w:szCs w:val="24"/>
        </w:rPr>
        <w:t xml:space="preserve"> 3.1</w:t>
      </w:r>
      <w:r w:rsidR="009048E4" w:rsidRPr="006C428E">
        <w:rPr>
          <w:rFonts w:cs="Times New Roman"/>
          <w:szCs w:val="24"/>
        </w:rPr>
        <w:t xml:space="preserve"> </w:t>
      </w:r>
      <w:r w:rsidR="00F6469C" w:rsidRPr="006C428E">
        <w:rPr>
          <w:rFonts w:cs="Times New Roman"/>
          <w:szCs w:val="24"/>
        </w:rPr>
        <w:t>present</w:t>
      </w:r>
      <w:r w:rsidR="009048E4" w:rsidRPr="006C428E">
        <w:rPr>
          <w:rFonts w:cs="Times New Roman"/>
          <w:szCs w:val="24"/>
        </w:rPr>
        <w:t>s</w:t>
      </w:r>
      <w:r w:rsidRPr="006C428E">
        <w:rPr>
          <w:rFonts w:cs="Times New Roman"/>
          <w:szCs w:val="24"/>
        </w:rPr>
        <w:t xml:space="preserve"> the definitions of both the dependent and independent variables that </w:t>
      </w:r>
      <w:r w:rsidR="00337BD5" w:rsidRPr="006C428E">
        <w:rPr>
          <w:rFonts w:cs="Times New Roman"/>
          <w:szCs w:val="24"/>
        </w:rPr>
        <w:t>were</w:t>
      </w:r>
      <w:r w:rsidRPr="006C428E">
        <w:rPr>
          <w:rFonts w:cs="Times New Roman"/>
          <w:szCs w:val="24"/>
        </w:rPr>
        <w:t xml:space="preserve"> used in the empirical analysis.</w:t>
      </w:r>
      <w:proofErr w:type="gramEnd"/>
      <w:r w:rsidRPr="006C428E">
        <w:rPr>
          <w:rFonts w:cs="Times New Roman"/>
          <w:szCs w:val="24"/>
        </w:rPr>
        <w:t xml:space="preserve"> The table outlines the </w:t>
      </w:r>
      <w:r w:rsidR="00F509FB" w:rsidRPr="006C428E">
        <w:rPr>
          <w:rFonts w:cs="Times New Roman"/>
          <w:szCs w:val="24"/>
        </w:rPr>
        <w:t xml:space="preserve">variable type, </w:t>
      </w:r>
      <w:r w:rsidR="00AD1E43" w:rsidRPr="006C428E">
        <w:rPr>
          <w:rFonts w:cs="Times New Roman"/>
          <w:szCs w:val="24"/>
        </w:rPr>
        <w:t>Measurement items, Scale used and the Source</w:t>
      </w:r>
      <w:r w:rsidRPr="006C428E">
        <w:rPr>
          <w:rFonts w:cs="Times New Roman"/>
          <w:szCs w:val="24"/>
        </w:rPr>
        <w:t>. These expectations were informed by the theoretical framework and empirical literature discussed in Chapter Two.</w:t>
      </w:r>
    </w:p>
    <w:p w:rsidR="009306D9" w:rsidRDefault="009306D9" w:rsidP="005B733A">
      <w:pPr>
        <w:spacing w:after="160" w:line="259" w:lineRule="auto"/>
        <w:rPr>
          <w:rFonts w:cs="Times New Roman"/>
          <w:b/>
          <w:iCs/>
          <w:kern w:val="2"/>
          <w:szCs w:val="24"/>
          <w14:ligatures w14:val="standardContextual"/>
        </w:rPr>
      </w:pPr>
      <w:bookmarkStart w:id="138" w:name="_Toc184820662"/>
      <w:bookmarkStart w:id="139" w:name="_Toc184991186"/>
      <w:bookmarkStart w:id="140" w:name="_Toc211325091"/>
      <w:r>
        <w:br w:type="page"/>
      </w:r>
    </w:p>
    <w:p w:rsidR="00F6469C" w:rsidRPr="006C428E" w:rsidRDefault="00232D58" w:rsidP="00384134">
      <w:pPr>
        <w:pStyle w:val="Caption"/>
        <w:rPr>
          <w:i/>
        </w:rPr>
      </w:pPr>
      <w:bookmarkStart w:id="141" w:name="_Toc211844320"/>
      <w:proofErr w:type="gramStart"/>
      <w:r w:rsidRPr="006C428E">
        <w:t>Table 3.</w:t>
      </w:r>
      <w:proofErr w:type="gramEnd"/>
      <w:r w:rsidR="002F7FC7">
        <w:fldChar w:fldCharType="begin"/>
      </w:r>
      <w:r w:rsidR="002F7FC7">
        <w:instrText xml:space="preserve"> SEQ Table \* ARABIC \s 1 </w:instrText>
      </w:r>
      <w:r w:rsidR="002F7FC7">
        <w:fldChar w:fldCharType="separate"/>
      </w:r>
      <w:r w:rsidR="00727BA3">
        <w:rPr>
          <w:noProof/>
        </w:rPr>
        <w:t>2</w:t>
      </w:r>
      <w:r w:rsidR="002F7FC7">
        <w:rPr>
          <w:noProof/>
        </w:rPr>
        <w:fldChar w:fldCharType="end"/>
      </w:r>
      <w:r w:rsidR="00F6469C" w:rsidRPr="006C428E">
        <w:t>: Variables and their Measurements</w:t>
      </w:r>
      <w:bookmarkEnd w:id="138"/>
      <w:bookmarkEnd w:id="139"/>
      <w:bookmarkEnd w:id="140"/>
      <w:bookmarkEnd w:id="141"/>
      <w:r w:rsidR="009306D9">
        <w:fldChar w:fldCharType="begin"/>
      </w:r>
      <w:r w:rsidR="009306D9">
        <w:instrText xml:space="preserve"> TC "</w:instrText>
      </w:r>
      <w:bookmarkStart w:id="142" w:name="_Toc211844321"/>
      <w:r w:rsidR="009306D9" w:rsidRPr="00E520A9">
        <w:instrText>Table 3.</w:instrText>
      </w:r>
      <w:r w:rsidR="009306D9" w:rsidRPr="00E520A9">
        <w:rPr>
          <w:noProof/>
        </w:rPr>
        <w:instrText>2</w:instrText>
      </w:r>
      <w:r w:rsidR="009306D9" w:rsidRPr="00E520A9">
        <w:instrText>: Variables and their Measurements</w:instrText>
      </w:r>
      <w:bookmarkEnd w:id="142"/>
      <w:r w:rsidR="009306D9">
        <w:instrText xml:space="preserve">" \f T \l "1" </w:instrText>
      </w:r>
      <w:r w:rsidR="009306D9">
        <w:fldChar w:fldCharType="end"/>
      </w:r>
    </w:p>
    <w:tbl>
      <w:tblPr>
        <w:tblStyle w:val="TableGrid"/>
        <w:tblW w:w="5000" w:type="pct"/>
        <w:tblLayout w:type="fixed"/>
        <w:tblLook w:val="04A0" w:firstRow="1" w:lastRow="0" w:firstColumn="1" w:lastColumn="0" w:noHBand="0" w:noVBand="1"/>
      </w:tblPr>
      <w:tblGrid>
        <w:gridCol w:w="2376"/>
        <w:gridCol w:w="3447"/>
        <w:gridCol w:w="960"/>
        <w:gridCol w:w="1654"/>
      </w:tblGrid>
      <w:tr w:rsidR="008237CA" w:rsidRPr="009306D9" w:rsidTr="005B733A">
        <w:trPr>
          <w:trHeight w:val="130"/>
        </w:trPr>
        <w:tc>
          <w:tcPr>
            <w:tcW w:w="1408" w:type="pct"/>
          </w:tcPr>
          <w:p w:rsidR="00F6469C" w:rsidRPr="009306D9" w:rsidRDefault="00F6469C" w:rsidP="009306D9">
            <w:pPr>
              <w:spacing w:after="0" w:line="240" w:lineRule="auto"/>
              <w:jc w:val="center"/>
              <w:rPr>
                <w:rFonts w:cs="Times New Roman"/>
                <w:b/>
                <w:sz w:val="22"/>
              </w:rPr>
            </w:pPr>
            <w:r w:rsidRPr="009306D9">
              <w:rPr>
                <w:rFonts w:cs="Times New Roman"/>
                <w:b/>
                <w:sz w:val="22"/>
              </w:rPr>
              <w:t xml:space="preserve">Variable </w:t>
            </w:r>
            <w:r w:rsidR="009048E4" w:rsidRPr="009306D9">
              <w:rPr>
                <w:rFonts w:cs="Times New Roman"/>
                <w:b/>
                <w:sz w:val="22"/>
              </w:rPr>
              <w:t>Type</w:t>
            </w:r>
          </w:p>
        </w:tc>
        <w:tc>
          <w:tcPr>
            <w:tcW w:w="2043" w:type="pct"/>
          </w:tcPr>
          <w:p w:rsidR="00FA1296" w:rsidRPr="009306D9" w:rsidRDefault="00FA1296" w:rsidP="009306D9">
            <w:pPr>
              <w:spacing w:after="0" w:line="240" w:lineRule="auto"/>
              <w:jc w:val="center"/>
              <w:rPr>
                <w:rFonts w:cs="Times New Roman"/>
                <w:b/>
                <w:sz w:val="22"/>
              </w:rPr>
            </w:pPr>
            <w:r w:rsidRPr="009306D9">
              <w:rPr>
                <w:rFonts w:cs="Times New Roman"/>
                <w:b/>
                <w:sz w:val="22"/>
              </w:rPr>
              <w:t>Measurement items</w:t>
            </w:r>
          </w:p>
        </w:tc>
        <w:tc>
          <w:tcPr>
            <w:tcW w:w="569" w:type="pct"/>
          </w:tcPr>
          <w:p w:rsidR="00FA1296" w:rsidRPr="009306D9" w:rsidRDefault="00FA1296" w:rsidP="009306D9">
            <w:pPr>
              <w:spacing w:after="0" w:line="240" w:lineRule="auto"/>
              <w:jc w:val="center"/>
              <w:rPr>
                <w:rFonts w:cs="Times New Roman"/>
                <w:b/>
                <w:sz w:val="22"/>
              </w:rPr>
            </w:pPr>
            <w:r w:rsidRPr="009306D9">
              <w:rPr>
                <w:rFonts w:cs="Times New Roman"/>
                <w:b/>
                <w:sz w:val="22"/>
              </w:rPr>
              <w:t>Scale used</w:t>
            </w:r>
          </w:p>
        </w:tc>
        <w:tc>
          <w:tcPr>
            <w:tcW w:w="980" w:type="pct"/>
          </w:tcPr>
          <w:p w:rsidR="00FA1296" w:rsidRPr="009306D9" w:rsidRDefault="00FA1296" w:rsidP="009306D9">
            <w:pPr>
              <w:spacing w:after="0" w:line="240" w:lineRule="auto"/>
              <w:jc w:val="center"/>
              <w:rPr>
                <w:rFonts w:cs="Times New Roman"/>
                <w:b/>
                <w:sz w:val="22"/>
              </w:rPr>
            </w:pPr>
            <w:r w:rsidRPr="009306D9">
              <w:rPr>
                <w:rFonts w:cs="Times New Roman"/>
                <w:b/>
                <w:sz w:val="22"/>
              </w:rPr>
              <w:t>Source</w:t>
            </w:r>
          </w:p>
        </w:tc>
      </w:tr>
      <w:tr w:rsidR="008237CA" w:rsidRPr="009306D9" w:rsidTr="005B733A">
        <w:trPr>
          <w:trHeight w:val="130"/>
        </w:trPr>
        <w:tc>
          <w:tcPr>
            <w:tcW w:w="1408" w:type="pct"/>
          </w:tcPr>
          <w:p w:rsidR="00FA1296" w:rsidRPr="009306D9" w:rsidRDefault="00F6469C" w:rsidP="009306D9">
            <w:pPr>
              <w:spacing w:after="0" w:line="240" w:lineRule="auto"/>
              <w:rPr>
                <w:rFonts w:cs="Times New Roman"/>
                <w:b/>
                <w:sz w:val="22"/>
              </w:rPr>
            </w:pPr>
            <w:r w:rsidRPr="009306D9">
              <w:rPr>
                <w:rFonts w:cs="Times New Roman"/>
                <w:b/>
                <w:sz w:val="22"/>
              </w:rPr>
              <w:t>Dependent Variable</w:t>
            </w:r>
          </w:p>
        </w:tc>
        <w:tc>
          <w:tcPr>
            <w:tcW w:w="2043" w:type="pct"/>
          </w:tcPr>
          <w:p w:rsidR="00F6469C" w:rsidRPr="009306D9" w:rsidRDefault="00F6469C" w:rsidP="009306D9">
            <w:pPr>
              <w:spacing w:after="0" w:line="240" w:lineRule="auto"/>
              <w:jc w:val="center"/>
              <w:rPr>
                <w:rFonts w:cs="Times New Roman"/>
                <w:sz w:val="22"/>
              </w:rPr>
            </w:pPr>
          </w:p>
        </w:tc>
        <w:tc>
          <w:tcPr>
            <w:tcW w:w="569" w:type="pct"/>
          </w:tcPr>
          <w:p w:rsidR="00F6469C" w:rsidRPr="009306D9" w:rsidRDefault="00F6469C" w:rsidP="009306D9">
            <w:pPr>
              <w:spacing w:after="0" w:line="240" w:lineRule="auto"/>
              <w:rPr>
                <w:rFonts w:cs="Times New Roman"/>
                <w:sz w:val="22"/>
              </w:rPr>
            </w:pPr>
          </w:p>
        </w:tc>
        <w:tc>
          <w:tcPr>
            <w:tcW w:w="980" w:type="pct"/>
          </w:tcPr>
          <w:p w:rsidR="00F6469C" w:rsidRPr="009306D9" w:rsidRDefault="00F6469C" w:rsidP="009306D9">
            <w:pPr>
              <w:spacing w:after="0" w:line="240" w:lineRule="auto"/>
              <w:jc w:val="center"/>
              <w:rPr>
                <w:rFonts w:cs="Times New Roman"/>
                <w:sz w:val="22"/>
              </w:rPr>
            </w:pPr>
          </w:p>
        </w:tc>
      </w:tr>
      <w:tr w:rsidR="008237CA" w:rsidRPr="009306D9" w:rsidTr="005B733A">
        <w:trPr>
          <w:trHeight w:val="130"/>
        </w:trPr>
        <w:tc>
          <w:tcPr>
            <w:tcW w:w="1408" w:type="pct"/>
          </w:tcPr>
          <w:p w:rsidR="00F6469C" w:rsidRPr="009306D9" w:rsidRDefault="00AD1E43" w:rsidP="009306D9">
            <w:pPr>
              <w:spacing w:after="0" w:line="240" w:lineRule="auto"/>
              <w:rPr>
                <w:rFonts w:cs="Times New Roman"/>
                <w:sz w:val="22"/>
              </w:rPr>
            </w:pPr>
            <w:r w:rsidRPr="009306D9">
              <w:rPr>
                <w:rFonts w:cs="Times New Roman"/>
                <w:sz w:val="22"/>
              </w:rPr>
              <w:t>Employee Performance</w:t>
            </w:r>
          </w:p>
        </w:tc>
        <w:tc>
          <w:tcPr>
            <w:tcW w:w="2043" w:type="pct"/>
          </w:tcPr>
          <w:p w:rsidR="00AD1E43" w:rsidRPr="009306D9" w:rsidRDefault="00AD1E43" w:rsidP="009306D9">
            <w:pPr>
              <w:pStyle w:val="ListParagraph"/>
              <w:numPr>
                <w:ilvl w:val="0"/>
                <w:numId w:val="15"/>
              </w:numPr>
              <w:spacing w:after="0" w:line="240" w:lineRule="auto"/>
              <w:ind w:left="0" w:firstLine="0"/>
              <w:rPr>
                <w:rFonts w:cs="Times New Roman"/>
                <w:sz w:val="22"/>
              </w:rPr>
            </w:pPr>
            <w:r w:rsidRPr="009306D9">
              <w:rPr>
                <w:rFonts w:cs="Times New Roman"/>
                <w:sz w:val="22"/>
              </w:rPr>
              <w:t>Service delivery</w:t>
            </w:r>
          </w:p>
          <w:p w:rsidR="00AD1E43" w:rsidRPr="009306D9" w:rsidRDefault="00AD1E43" w:rsidP="009306D9">
            <w:pPr>
              <w:pStyle w:val="ListParagraph"/>
              <w:numPr>
                <w:ilvl w:val="0"/>
                <w:numId w:val="15"/>
              </w:numPr>
              <w:spacing w:after="0" w:line="240" w:lineRule="auto"/>
              <w:ind w:left="0" w:firstLine="0"/>
              <w:rPr>
                <w:rFonts w:cs="Times New Roman"/>
                <w:sz w:val="22"/>
              </w:rPr>
            </w:pPr>
            <w:r w:rsidRPr="009306D9">
              <w:rPr>
                <w:rFonts w:cs="Times New Roman"/>
                <w:sz w:val="22"/>
              </w:rPr>
              <w:t>Ethical behavior</w:t>
            </w:r>
          </w:p>
          <w:p w:rsidR="00F6469C" w:rsidRPr="009306D9" w:rsidRDefault="00A12820" w:rsidP="009306D9">
            <w:pPr>
              <w:pStyle w:val="ListParagraph"/>
              <w:numPr>
                <w:ilvl w:val="0"/>
                <w:numId w:val="15"/>
              </w:numPr>
              <w:spacing w:after="0" w:line="240" w:lineRule="auto"/>
              <w:ind w:left="0" w:firstLine="0"/>
              <w:rPr>
                <w:rFonts w:cs="Times New Roman"/>
                <w:sz w:val="22"/>
              </w:rPr>
            </w:pPr>
            <w:r w:rsidRPr="009306D9">
              <w:rPr>
                <w:rFonts w:cs="Times New Roman"/>
                <w:sz w:val="22"/>
              </w:rPr>
              <w:t>M</w:t>
            </w:r>
            <w:r w:rsidR="00AD1E43" w:rsidRPr="009306D9">
              <w:rPr>
                <w:rFonts w:cs="Times New Roman"/>
                <w:sz w:val="22"/>
              </w:rPr>
              <w:t>otivation</w:t>
            </w:r>
          </w:p>
        </w:tc>
        <w:tc>
          <w:tcPr>
            <w:tcW w:w="569" w:type="pct"/>
          </w:tcPr>
          <w:p w:rsidR="00F6469C" w:rsidRPr="009306D9" w:rsidRDefault="00A12820" w:rsidP="009306D9">
            <w:pPr>
              <w:spacing w:after="0" w:line="240" w:lineRule="auto"/>
              <w:jc w:val="left"/>
              <w:rPr>
                <w:rFonts w:cs="Times New Roman"/>
                <w:sz w:val="22"/>
              </w:rPr>
            </w:pPr>
            <w:r w:rsidRPr="009306D9">
              <w:rPr>
                <w:rFonts w:cs="Times New Roman"/>
                <w:sz w:val="22"/>
              </w:rPr>
              <w:t xml:space="preserve">5 point </w:t>
            </w:r>
            <w:proofErr w:type="spellStart"/>
            <w:r w:rsidRPr="009306D9">
              <w:rPr>
                <w:rFonts w:cs="Times New Roman"/>
                <w:sz w:val="22"/>
              </w:rPr>
              <w:t>Likert</w:t>
            </w:r>
            <w:proofErr w:type="spellEnd"/>
            <w:r w:rsidRPr="009306D9">
              <w:rPr>
                <w:rFonts w:cs="Times New Roman"/>
                <w:sz w:val="22"/>
              </w:rPr>
              <w:t xml:space="preserve"> scale</w:t>
            </w:r>
          </w:p>
        </w:tc>
        <w:tc>
          <w:tcPr>
            <w:tcW w:w="980" w:type="pct"/>
          </w:tcPr>
          <w:p w:rsidR="00F6469C" w:rsidRPr="009306D9" w:rsidRDefault="00A12820" w:rsidP="009306D9">
            <w:pPr>
              <w:spacing w:after="0" w:line="240" w:lineRule="auto"/>
              <w:jc w:val="center"/>
              <w:rPr>
                <w:rFonts w:cs="Times New Roman"/>
                <w:sz w:val="22"/>
              </w:rPr>
            </w:pPr>
            <w:r w:rsidRPr="009306D9">
              <w:rPr>
                <w:rFonts w:cs="Times New Roman"/>
                <w:sz w:val="22"/>
              </w:rPr>
              <w:t>Responses from Questionnaires</w:t>
            </w:r>
          </w:p>
        </w:tc>
      </w:tr>
      <w:tr w:rsidR="008237CA" w:rsidRPr="009306D9" w:rsidTr="005B733A">
        <w:trPr>
          <w:trHeight w:val="50"/>
        </w:trPr>
        <w:tc>
          <w:tcPr>
            <w:tcW w:w="1408" w:type="pct"/>
          </w:tcPr>
          <w:p w:rsidR="00F6469C" w:rsidRPr="009306D9" w:rsidRDefault="00F6469C" w:rsidP="009306D9">
            <w:pPr>
              <w:spacing w:after="0" w:line="240" w:lineRule="auto"/>
              <w:rPr>
                <w:rFonts w:cs="Times New Roman"/>
                <w:b/>
                <w:sz w:val="22"/>
              </w:rPr>
            </w:pPr>
          </w:p>
        </w:tc>
        <w:tc>
          <w:tcPr>
            <w:tcW w:w="2043" w:type="pct"/>
          </w:tcPr>
          <w:p w:rsidR="00F6469C" w:rsidRPr="009306D9" w:rsidRDefault="00F6469C" w:rsidP="009306D9">
            <w:pPr>
              <w:spacing w:after="0" w:line="240" w:lineRule="auto"/>
              <w:jc w:val="center"/>
              <w:rPr>
                <w:rFonts w:cs="Times New Roman"/>
                <w:sz w:val="22"/>
              </w:rPr>
            </w:pPr>
          </w:p>
        </w:tc>
        <w:tc>
          <w:tcPr>
            <w:tcW w:w="569" w:type="pct"/>
          </w:tcPr>
          <w:p w:rsidR="00F6469C" w:rsidRPr="009306D9" w:rsidRDefault="00F6469C" w:rsidP="009306D9">
            <w:pPr>
              <w:spacing w:after="0" w:line="240" w:lineRule="auto"/>
              <w:jc w:val="left"/>
              <w:rPr>
                <w:rFonts w:cs="Times New Roman"/>
                <w:sz w:val="22"/>
              </w:rPr>
            </w:pPr>
          </w:p>
        </w:tc>
        <w:tc>
          <w:tcPr>
            <w:tcW w:w="980" w:type="pct"/>
          </w:tcPr>
          <w:p w:rsidR="00F6469C" w:rsidRPr="009306D9" w:rsidRDefault="00F6469C" w:rsidP="009306D9">
            <w:pPr>
              <w:spacing w:after="0" w:line="240" w:lineRule="auto"/>
              <w:jc w:val="center"/>
              <w:rPr>
                <w:rFonts w:cs="Times New Roman"/>
                <w:sz w:val="22"/>
              </w:rPr>
            </w:pPr>
          </w:p>
        </w:tc>
      </w:tr>
      <w:tr w:rsidR="008237CA" w:rsidRPr="009306D9" w:rsidTr="005B733A">
        <w:trPr>
          <w:trHeight w:val="130"/>
        </w:trPr>
        <w:tc>
          <w:tcPr>
            <w:tcW w:w="1408" w:type="pct"/>
          </w:tcPr>
          <w:p w:rsidR="00F6469C" w:rsidRPr="009306D9" w:rsidRDefault="00F6469C" w:rsidP="009306D9">
            <w:pPr>
              <w:spacing w:after="0" w:line="240" w:lineRule="auto"/>
              <w:rPr>
                <w:rFonts w:cs="Times New Roman"/>
                <w:b/>
                <w:sz w:val="22"/>
              </w:rPr>
            </w:pPr>
            <w:r w:rsidRPr="009306D9">
              <w:rPr>
                <w:rFonts w:cs="Times New Roman"/>
                <w:b/>
                <w:sz w:val="22"/>
              </w:rPr>
              <w:t>Independent/Explanatory Variables</w:t>
            </w:r>
          </w:p>
        </w:tc>
        <w:tc>
          <w:tcPr>
            <w:tcW w:w="2043" w:type="pct"/>
          </w:tcPr>
          <w:p w:rsidR="00F6469C" w:rsidRPr="009306D9" w:rsidRDefault="00F6469C" w:rsidP="009306D9">
            <w:pPr>
              <w:spacing w:after="0" w:line="240" w:lineRule="auto"/>
              <w:jc w:val="center"/>
              <w:rPr>
                <w:rFonts w:cs="Times New Roman"/>
                <w:sz w:val="22"/>
              </w:rPr>
            </w:pPr>
          </w:p>
        </w:tc>
        <w:tc>
          <w:tcPr>
            <w:tcW w:w="569" w:type="pct"/>
          </w:tcPr>
          <w:p w:rsidR="00F6469C" w:rsidRPr="009306D9" w:rsidRDefault="00F6469C" w:rsidP="009306D9">
            <w:pPr>
              <w:spacing w:after="0" w:line="240" w:lineRule="auto"/>
              <w:jc w:val="left"/>
              <w:rPr>
                <w:rFonts w:cs="Times New Roman"/>
                <w:sz w:val="22"/>
              </w:rPr>
            </w:pPr>
          </w:p>
        </w:tc>
        <w:tc>
          <w:tcPr>
            <w:tcW w:w="980" w:type="pct"/>
          </w:tcPr>
          <w:p w:rsidR="00F6469C" w:rsidRPr="009306D9" w:rsidRDefault="00F6469C" w:rsidP="009306D9">
            <w:pPr>
              <w:spacing w:after="0" w:line="240" w:lineRule="auto"/>
              <w:jc w:val="center"/>
              <w:rPr>
                <w:rFonts w:cs="Times New Roman"/>
                <w:sz w:val="22"/>
              </w:rPr>
            </w:pPr>
          </w:p>
        </w:tc>
      </w:tr>
      <w:tr w:rsidR="008237CA" w:rsidRPr="009306D9" w:rsidTr="005B733A">
        <w:trPr>
          <w:trHeight w:val="50"/>
        </w:trPr>
        <w:tc>
          <w:tcPr>
            <w:tcW w:w="1408" w:type="pct"/>
          </w:tcPr>
          <w:p w:rsidR="00A12820" w:rsidRPr="009306D9" w:rsidRDefault="00A12820" w:rsidP="009306D9">
            <w:pPr>
              <w:spacing w:after="0" w:line="240" w:lineRule="auto"/>
              <w:rPr>
                <w:rFonts w:cs="Times New Roman"/>
                <w:sz w:val="22"/>
              </w:rPr>
            </w:pPr>
            <w:r w:rsidRPr="009306D9">
              <w:rPr>
                <w:rFonts w:cs="Times New Roman"/>
                <w:sz w:val="22"/>
              </w:rPr>
              <w:t xml:space="preserve">Training Process </w:t>
            </w:r>
          </w:p>
        </w:tc>
        <w:tc>
          <w:tcPr>
            <w:tcW w:w="2043" w:type="pct"/>
          </w:tcPr>
          <w:p w:rsidR="008237CA" w:rsidRPr="009306D9" w:rsidRDefault="008237CA" w:rsidP="009306D9">
            <w:pPr>
              <w:pStyle w:val="ListParagraph"/>
              <w:numPr>
                <w:ilvl w:val="0"/>
                <w:numId w:val="20"/>
              </w:numPr>
              <w:spacing w:after="0" w:line="240" w:lineRule="auto"/>
              <w:ind w:left="262" w:hanging="262"/>
              <w:jc w:val="left"/>
              <w:rPr>
                <w:rFonts w:cs="Times New Roman"/>
                <w:sz w:val="22"/>
              </w:rPr>
            </w:pPr>
            <w:r w:rsidRPr="009306D9">
              <w:rPr>
                <w:rFonts w:cs="Times New Roman"/>
                <w:bCs/>
                <w:sz w:val="22"/>
              </w:rPr>
              <w:t>Needs Assessment</w:t>
            </w:r>
          </w:p>
          <w:p w:rsidR="008237CA" w:rsidRPr="009306D9" w:rsidRDefault="008237CA" w:rsidP="009306D9">
            <w:pPr>
              <w:numPr>
                <w:ilvl w:val="0"/>
                <w:numId w:val="16"/>
              </w:numPr>
              <w:spacing w:after="0" w:line="240" w:lineRule="auto"/>
              <w:ind w:left="262" w:hanging="262"/>
              <w:jc w:val="left"/>
              <w:rPr>
                <w:rFonts w:cs="Times New Roman"/>
                <w:sz w:val="22"/>
              </w:rPr>
            </w:pPr>
            <w:r w:rsidRPr="009306D9">
              <w:rPr>
                <w:rFonts w:cs="Times New Roman"/>
                <w:sz w:val="22"/>
              </w:rPr>
              <w:t>Identification of training needs</w:t>
            </w:r>
          </w:p>
          <w:p w:rsidR="008237CA" w:rsidRPr="009306D9" w:rsidRDefault="008237CA" w:rsidP="009306D9">
            <w:pPr>
              <w:numPr>
                <w:ilvl w:val="0"/>
                <w:numId w:val="16"/>
              </w:numPr>
              <w:spacing w:after="0" w:line="240" w:lineRule="auto"/>
              <w:ind w:left="262" w:hanging="262"/>
              <w:jc w:val="left"/>
              <w:rPr>
                <w:rFonts w:cs="Times New Roman"/>
                <w:sz w:val="22"/>
              </w:rPr>
            </w:pPr>
            <w:r w:rsidRPr="009306D9">
              <w:rPr>
                <w:rFonts w:cs="Times New Roman"/>
                <w:sz w:val="22"/>
              </w:rPr>
              <w:t>Frequency of training needs assessments.</w:t>
            </w:r>
          </w:p>
          <w:p w:rsidR="008237CA" w:rsidRPr="009306D9" w:rsidRDefault="008237CA" w:rsidP="009306D9">
            <w:pPr>
              <w:pStyle w:val="ListParagraph"/>
              <w:numPr>
                <w:ilvl w:val="0"/>
                <w:numId w:val="20"/>
              </w:numPr>
              <w:spacing w:after="0" w:line="240" w:lineRule="auto"/>
              <w:ind w:left="262" w:hanging="262"/>
              <w:jc w:val="left"/>
              <w:rPr>
                <w:rFonts w:cs="Times New Roman"/>
                <w:sz w:val="22"/>
              </w:rPr>
            </w:pPr>
            <w:r w:rsidRPr="009306D9">
              <w:rPr>
                <w:rFonts w:cs="Times New Roman"/>
                <w:bCs/>
                <w:sz w:val="22"/>
              </w:rPr>
              <w:t>Training Design</w:t>
            </w:r>
          </w:p>
          <w:p w:rsidR="008237CA" w:rsidRPr="009306D9" w:rsidRDefault="008237CA" w:rsidP="009306D9">
            <w:pPr>
              <w:numPr>
                <w:ilvl w:val="0"/>
                <w:numId w:val="17"/>
              </w:numPr>
              <w:spacing w:after="0" w:line="240" w:lineRule="auto"/>
              <w:ind w:left="262" w:hanging="262"/>
              <w:jc w:val="left"/>
              <w:rPr>
                <w:rFonts w:cs="Times New Roman"/>
                <w:sz w:val="22"/>
              </w:rPr>
            </w:pPr>
            <w:r w:rsidRPr="009306D9">
              <w:rPr>
                <w:rFonts w:cs="Times New Roman"/>
                <w:sz w:val="22"/>
              </w:rPr>
              <w:t>Alignment with organizational goals</w:t>
            </w:r>
          </w:p>
          <w:p w:rsidR="008237CA" w:rsidRPr="009306D9" w:rsidRDefault="008237CA" w:rsidP="009306D9">
            <w:pPr>
              <w:numPr>
                <w:ilvl w:val="0"/>
                <w:numId w:val="17"/>
              </w:numPr>
              <w:spacing w:after="0" w:line="240" w:lineRule="auto"/>
              <w:ind w:left="262" w:hanging="262"/>
              <w:jc w:val="left"/>
              <w:rPr>
                <w:rFonts w:cs="Times New Roman"/>
                <w:sz w:val="22"/>
              </w:rPr>
            </w:pPr>
            <w:r w:rsidRPr="009306D9">
              <w:rPr>
                <w:rFonts w:cs="Times New Roman"/>
                <w:sz w:val="22"/>
              </w:rPr>
              <w:t>Relevance of training content.</w:t>
            </w:r>
          </w:p>
          <w:p w:rsidR="008237CA" w:rsidRPr="009306D9" w:rsidRDefault="008237CA" w:rsidP="009306D9">
            <w:pPr>
              <w:pStyle w:val="ListParagraph"/>
              <w:numPr>
                <w:ilvl w:val="0"/>
                <w:numId w:val="20"/>
              </w:numPr>
              <w:spacing w:after="0" w:line="240" w:lineRule="auto"/>
              <w:ind w:left="262" w:hanging="262"/>
              <w:jc w:val="left"/>
              <w:rPr>
                <w:rFonts w:cs="Times New Roman"/>
                <w:sz w:val="22"/>
              </w:rPr>
            </w:pPr>
            <w:r w:rsidRPr="009306D9">
              <w:rPr>
                <w:rFonts w:cs="Times New Roman"/>
                <w:bCs/>
                <w:sz w:val="22"/>
              </w:rPr>
              <w:t>Implementation</w:t>
            </w:r>
          </w:p>
          <w:p w:rsidR="008237CA" w:rsidRPr="009306D9" w:rsidRDefault="008237CA" w:rsidP="009306D9">
            <w:pPr>
              <w:numPr>
                <w:ilvl w:val="0"/>
                <w:numId w:val="18"/>
              </w:numPr>
              <w:spacing w:after="0" w:line="240" w:lineRule="auto"/>
              <w:ind w:left="262" w:hanging="262"/>
              <w:jc w:val="left"/>
              <w:rPr>
                <w:rFonts w:cs="Times New Roman"/>
                <w:sz w:val="22"/>
              </w:rPr>
            </w:pPr>
            <w:r w:rsidRPr="009306D9">
              <w:rPr>
                <w:rFonts w:cs="Times New Roman"/>
                <w:sz w:val="22"/>
              </w:rPr>
              <w:t>Adherence to the planned training schedule.</w:t>
            </w:r>
          </w:p>
          <w:p w:rsidR="008237CA" w:rsidRPr="009306D9" w:rsidRDefault="008237CA" w:rsidP="009306D9">
            <w:pPr>
              <w:numPr>
                <w:ilvl w:val="0"/>
                <w:numId w:val="18"/>
              </w:numPr>
              <w:spacing w:after="0" w:line="240" w:lineRule="auto"/>
              <w:ind w:left="262" w:hanging="262"/>
              <w:jc w:val="left"/>
              <w:rPr>
                <w:rFonts w:cs="Times New Roman"/>
                <w:sz w:val="22"/>
              </w:rPr>
            </w:pPr>
            <w:r w:rsidRPr="009306D9">
              <w:rPr>
                <w:rFonts w:cs="Times New Roman"/>
                <w:sz w:val="22"/>
              </w:rPr>
              <w:t>Inclusiveness of employees in the training process.</w:t>
            </w:r>
          </w:p>
          <w:p w:rsidR="008237CA" w:rsidRPr="009306D9" w:rsidRDefault="008237CA" w:rsidP="009306D9">
            <w:pPr>
              <w:pStyle w:val="ListParagraph"/>
              <w:numPr>
                <w:ilvl w:val="0"/>
                <w:numId w:val="20"/>
              </w:numPr>
              <w:spacing w:after="0" w:line="240" w:lineRule="auto"/>
              <w:ind w:left="262" w:hanging="262"/>
              <w:jc w:val="left"/>
              <w:rPr>
                <w:rFonts w:cs="Times New Roman"/>
                <w:sz w:val="22"/>
              </w:rPr>
            </w:pPr>
            <w:r w:rsidRPr="009306D9">
              <w:rPr>
                <w:rFonts w:cs="Times New Roman"/>
                <w:bCs/>
                <w:sz w:val="22"/>
              </w:rPr>
              <w:t>Evaluation and Feedback</w:t>
            </w:r>
          </w:p>
          <w:p w:rsidR="008237CA" w:rsidRPr="009306D9" w:rsidRDefault="008237CA" w:rsidP="009306D9">
            <w:pPr>
              <w:numPr>
                <w:ilvl w:val="0"/>
                <w:numId w:val="19"/>
              </w:numPr>
              <w:spacing w:after="0" w:line="240" w:lineRule="auto"/>
              <w:ind w:left="262" w:hanging="262"/>
              <w:jc w:val="left"/>
              <w:rPr>
                <w:rFonts w:cs="Times New Roman"/>
                <w:sz w:val="22"/>
              </w:rPr>
            </w:pPr>
            <w:r w:rsidRPr="009306D9">
              <w:rPr>
                <w:rFonts w:cs="Times New Roman"/>
                <w:sz w:val="22"/>
              </w:rPr>
              <w:t>Mechanisms for post-training evaluation.</w:t>
            </w:r>
          </w:p>
          <w:p w:rsidR="00A12820" w:rsidRPr="009306D9" w:rsidRDefault="008237CA" w:rsidP="009306D9">
            <w:pPr>
              <w:numPr>
                <w:ilvl w:val="0"/>
                <w:numId w:val="19"/>
              </w:numPr>
              <w:spacing w:after="0" w:line="240" w:lineRule="auto"/>
              <w:ind w:left="262" w:hanging="262"/>
              <w:jc w:val="left"/>
              <w:rPr>
                <w:rFonts w:cs="Times New Roman"/>
                <w:sz w:val="22"/>
              </w:rPr>
            </w:pPr>
            <w:r w:rsidRPr="009306D9">
              <w:rPr>
                <w:rFonts w:cs="Times New Roman"/>
                <w:sz w:val="22"/>
              </w:rPr>
              <w:t>Employee satisfaction.</w:t>
            </w:r>
          </w:p>
        </w:tc>
        <w:tc>
          <w:tcPr>
            <w:tcW w:w="569" w:type="pct"/>
          </w:tcPr>
          <w:p w:rsidR="00A12820" w:rsidRPr="009306D9" w:rsidRDefault="00A12820" w:rsidP="009306D9">
            <w:pPr>
              <w:spacing w:after="0" w:line="240" w:lineRule="auto"/>
              <w:jc w:val="left"/>
              <w:rPr>
                <w:rFonts w:cs="Times New Roman"/>
                <w:sz w:val="22"/>
              </w:rPr>
            </w:pPr>
            <w:r w:rsidRPr="009306D9">
              <w:rPr>
                <w:rFonts w:cs="Times New Roman"/>
                <w:sz w:val="22"/>
              </w:rPr>
              <w:t xml:space="preserve">5 point </w:t>
            </w:r>
            <w:proofErr w:type="spellStart"/>
            <w:r w:rsidRPr="009306D9">
              <w:rPr>
                <w:rFonts w:cs="Times New Roman"/>
                <w:sz w:val="22"/>
              </w:rPr>
              <w:t>Likert</w:t>
            </w:r>
            <w:proofErr w:type="spellEnd"/>
            <w:r w:rsidRPr="009306D9">
              <w:rPr>
                <w:rFonts w:cs="Times New Roman"/>
                <w:sz w:val="22"/>
              </w:rPr>
              <w:t xml:space="preserve"> scale</w:t>
            </w:r>
          </w:p>
        </w:tc>
        <w:tc>
          <w:tcPr>
            <w:tcW w:w="980" w:type="pct"/>
          </w:tcPr>
          <w:p w:rsidR="00A12820" w:rsidRPr="009306D9" w:rsidRDefault="008237CA" w:rsidP="009306D9">
            <w:pPr>
              <w:spacing w:after="0" w:line="240" w:lineRule="auto"/>
              <w:jc w:val="center"/>
              <w:rPr>
                <w:rFonts w:cs="Times New Roman"/>
                <w:sz w:val="22"/>
              </w:rPr>
            </w:pPr>
            <w:r w:rsidRPr="009306D9">
              <w:rPr>
                <w:rFonts w:cs="Times New Roman"/>
                <w:sz w:val="22"/>
              </w:rPr>
              <w:t>Responses from Questionnaires</w:t>
            </w:r>
          </w:p>
        </w:tc>
      </w:tr>
      <w:tr w:rsidR="008237CA" w:rsidRPr="009306D9" w:rsidTr="005B733A">
        <w:trPr>
          <w:trHeight w:val="530"/>
        </w:trPr>
        <w:tc>
          <w:tcPr>
            <w:tcW w:w="1408" w:type="pct"/>
          </w:tcPr>
          <w:p w:rsidR="008237CA" w:rsidRPr="009306D9" w:rsidRDefault="008237CA" w:rsidP="009306D9">
            <w:pPr>
              <w:spacing w:after="0" w:line="240" w:lineRule="auto"/>
              <w:rPr>
                <w:rFonts w:cs="Times New Roman"/>
                <w:sz w:val="22"/>
              </w:rPr>
            </w:pPr>
            <w:r w:rsidRPr="009306D9">
              <w:rPr>
                <w:rFonts w:cs="Times New Roman"/>
                <w:sz w:val="22"/>
              </w:rPr>
              <w:t>Training Method</w:t>
            </w:r>
          </w:p>
        </w:tc>
        <w:tc>
          <w:tcPr>
            <w:tcW w:w="2043" w:type="pct"/>
          </w:tcPr>
          <w:p w:rsidR="008237CA" w:rsidRPr="009306D9" w:rsidRDefault="008237CA" w:rsidP="009306D9">
            <w:pPr>
              <w:pStyle w:val="ListParagraph"/>
              <w:numPr>
                <w:ilvl w:val="0"/>
                <w:numId w:val="24"/>
              </w:numPr>
              <w:spacing w:after="0" w:line="240" w:lineRule="auto"/>
              <w:ind w:left="262" w:hanging="262"/>
              <w:jc w:val="left"/>
              <w:rPr>
                <w:rFonts w:cs="Times New Roman"/>
                <w:sz w:val="22"/>
              </w:rPr>
            </w:pPr>
            <w:r w:rsidRPr="009306D9">
              <w:rPr>
                <w:rFonts w:cs="Times New Roman"/>
                <w:bCs/>
                <w:sz w:val="22"/>
              </w:rPr>
              <w:t>Method Variety</w:t>
            </w:r>
          </w:p>
          <w:p w:rsidR="008237CA" w:rsidRPr="009306D9" w:rsidRDefault="008237CA" w:rsidP="009306D9">
            <w:pPr>
              <w:numPr>
                <w:ilvl w:val="0"/>
                <w:numId w:val="21"/>
              </w:numPr>
              <w:spacing w:after="0" w:line="240" w:lineRule="auto"/>
              <w:ind w:left="262" w:hanging="262"/>
              <w:jc w:val="left"/>
              <w:rPr>
                <w:rFonts w:cs="Times New Roman"/>
                <w:sz w:val="22"/>
              </w:rPr>
            </w:pPr>
            <w:r w:rsidRPr="009306D9">
              <w:rPr>
                <w:rFonts w:cs="Times New Roman"/>
                <w:sz w:val="22"/>
              </w:rPr>
              <w:t>Use of diverse methods</w:t>
            </w:r>
          </w:p>
          <w:p w:rsidR="008237CA" w:rsidRPr="009306D9" w:rsidRDefault="008237CA" w:rsidP="009306D9">
            <w:pPr>
              <w:numPr>
                <w:ilvl w:val="0"/>
                <w:numId w:val="21"/>
              </w:numPr>
              <w:spacing w:after="0" w:line="240" w:lineRule="auto"/>
              <w:ind w:left="262" w:hanging="262"/>
              <w:jc w:val="left"/>
              <w:rPr>
                <w:rFonts w:cs="Times New Roman"/>
                <w:sz w:val="22"/>
              </w:rPr>
            </w:pPr>
            <w:r w:rsidRPr="009306D9">
              <w:rPr>
                <w:rFonts w:cs="Times New Roman"/>
                <w:sz w:val="22"/>
              </w:rPr>
              <w:t>Use of hands-on or participatory methods.</w:t>
            </w:r>
          </w:p>
          <w:p w:rsidR="008237CA" w:rsidRPr="009306D9" w:rsidRDefault="008237CA" w:rsidP="009306D9">
            <w:pPr>
              <w:pStyle w:val="ListParagraph"/>
              <w:numPr>
                <w:ilvl w:val="0"/>
                <w:numId w:val="24"/>
              </w:numPr>
              <w:spacing w:after="0" w:line="240" w:lineRule="auto"/>
              <w:ind w:left="262" w:hanging="262"/>
              <w:jc w:val="left"/>
              <w:rPr>
                <w:rFonts w:cs="Times New Roman"/>
                <w:sz w:val="22"/>
              </w:rPr>
            </w:pPr>
            <w:r w:rsidRPr="009306D9">
              <w:rPr>
                <w:rFonts w:cs="Times New Roman"/>
                <w:bCs/>
                <w:sz w:val="22"/>
              </w:rPr>
              <w:t>Effectiveness of Methods</w:t>
            </w:r>
          </w:p>
          <w:p w:rsidR="008237CA" w:rsidRPr="009306D9" w:rsidRDefault="001D49D1" w:rsidP="009306D9">
            <w:pPr>
              <w:numPr>
                <w:ilvl w:val="0"/>
                <w:numId w:val="22"/>
              </w:numPr>
              <w:spacing w:after="0" w:line="240" w:lineRule="auto"/>
              <w:ind w:left="262" w:hanging="262"/>
              <w:jc w:val="left"/>
              <w:rPr>
                <w:rFonts w:cs="Times New Roman"/>
                <w:sz w:val="22"/>
              </w:rPr>
            </w:pPr>
            <w:r w:rsidRPr="009306D9">
              <w:rPr>
                <w:rFonts w:cs="Times New Roman"/>
                <w:sz w:val="22"/>
              </w:rPr>
              <w:t>P</w:t>
            </w:r>
            <w:r w:rsidR="008237CA" w:rsidRPr="009306D9">
              <w:rPr>
                <w:rFonts w:cs="Times New Roman"/>
                <w:sz w:val="22"/>
              </w:rPr>
              <w:t>racticality of the methods.</w:t>
            </w:r>
          </w:p>
          <w:p w:rsidR="008237CA" w:rsidRPr="009306D9" w:rsidRDefault="008237CA" w:rsidP="009306D9">
            <w:pPr>
              <w:numPr>
                <w:ilvl w:val="0"/>
                <w:numId w:val="22"/>
              </w:numPr>
              <w:spacing w:after="0" w:line="240" w:lineRule="auto"/>
              <w:ind w:left="262" w:hanging="262"/>
              <w:jc w:val="left"/>
              <w:rPr>
                <w:rFonts w:cs="Times New Roman"/>
                <w:sz w:val="22"/>
              </w:rPr>
            </w:pPr>
            <w:r w:rsidRPr="009306D9">
              <w:rPr>
                <w:rFonts w:cs="Times New Roman"/>
                <w:sz w:val="22"/>
              </w:rPr>
              <w:t>Retention and applicability of knowledge</w:t>
            </w:r>
          </w:p>
          <w:p w:rsidR="008237CA" w:rsidRPr="009306D9" w:rsidRDefault="008237CA" w:rsidP="009306D9">
            <w:pPr>
              <w:pStyle w:val="ListParagraph"/>
              <w:numPr>
                <w:ilvl w:val="0"/>
                <w:numId w:val="24"/>
              </w:numPr>
              <w:spacing w:after="0" w:line="240" w:lineRule="auto"/>
              <w:ind w:left="262" w:hanging="262"/>
              <w:jc w:val="left"/>
              <w:rPr>
                <w:rFonts w:cs="Times New Roman"/>
                <w:sz w:val="22"/>
              </w:rPr>
            </w:pPr>
            <w:r w:rsidRPr="009306D9">
              <w:rPr>
                <w:rFonts w:cs="Times New Roman"/>
                <w:bCs/>
                <w:sz w:val="22"/>
              </w:rPr>
              <w:t>Relevance to Roles</w:t>
            </w:r>
          </w:p>
          <w:p w:rsidR="008237CA" w:rsidRPr="009306D9" w:rsidRDefault="008237CA" w:rsidP="009306D9">
            <w:pPr>
              <w:numPr>
                <w:ilvl w:val="0"/>
                <w:numId w:val="23"/>
              </w:numPr>
              <w:spacing w:after="0" w:line="240" w:lineRule="auto"/>
              <w:ind w:left="262" w:hanging="262"/>
              <w:jc w:val="left"/>
              <w:rPr>
                <w:rFonts w:cs="Times New Roman"/>
                <w:sz w:val="22"/>
              </w:rPr>
            </w:pPr>
            <w:r w:rsidRPr="009306D9">
              <w:rPr>
                <w:rFonts w:cs="Times New Roman"/>
                <w:sz w:val="22"/>
              </w:rPr>
              <w:t xml:space="preserve">Appropriateness of the methods </w:t>
            </w:r>
          </w:p>
        </w:tc>
        <w:tc>
          <w:tcPr>
            <w:tcW w:w="569" w:type="pct"/>
          </w:tcPr>
          <w:p w:rsidR="008237CA" w:rsidRPr="009306D9" w:rsidRDefault="008237CA" w:rsidP="009306D9">
            <w:pPr>
              <w:spacing w:after="0" w:line="240" w:lineRule="auto"/>
              <w:jc w:val="left"/>
              <w:rPr>
                <w:rFonts w:cs="Times New Roman"/>
                <w:sz w:val="22"/>
              </w:rPr>
            </w:pPr>
            <w:r w:rsidRPr="009306D9">
              <w:rPr>
                <w:rFonts w:cs="Times New Roman"/>
                <w:sz w:val="22"/>
              </w:rPr>
              <w:t xml:space="preserve">5 point </w:t>
            </w:r>
            <w:proofErr w:type="spellStart"/>
            <w:r w:rsidRPr="009306D9">
              <w:rPr>
                <w:rFonts w:cs="Times New Roman"/>
                <w:sz w:val="22"/>
              </w:rPr>
              <w:t>Likert</w:t>
            </w:r>
            <w:proofErr w:type="spellEnd"/>
            <w:r w:rsidRPr="009306D9">
              <w:rPr>
                <w:rFonts w:cs="Times New Roman"/>
                <w:sz w:val="22"/>
              </w:rPr>
              <w:t xml:space="preserve"> scale</w:t>
            </w:r>
          </w:p>
        </w:tc>
        <w:tc>
          <w:tcPr>
            <w:tcW w:w="980" w:type="pct"/>
          </w:tcPr>
          <w:p w:rsidR="008237CA" w:rsidRPr="009306D9" w:rsidRDefault="008237CA" w:rsidP="009306D9">
            <w:pPr>
              <w:spacing w:after="0" w:line="240" w:lineRule="auto"/>
              <w:jc w:val="center"/>
              <w:rPr>
                <w:rFonts w:cs="Times New Roman"/>
                <w:sz w:val="22"/>
              </w:rPr>
            </w:pPr>
            <w:r w:rsidRPr="009306D9">
              <w:rPr>
                <w:rFonts w:cs="Times New Roman"/>
                <w:sz w:val="22"/>
              </w:rPr>
              <w:t>Responses from Questionnaires</w:t>
            </w:r>
          </w:p>
        </w:tc>
      </w:tr>
      <w:tr w:rsidR="008237CA" w:rsidRPr="009306D9" w:rsidTr="005B733A">
        <w:trPr>
          <w:trHeight w:val="70"/>
        </w:trPr>
        <w:tc>
          <w:tcPr>
            <w:tcW w:w="1408" w:type="pct"/>
          </w:tcPr>
          <w:p w:rsidR="008237CA" w:rsidRPr="009306D9" w:rsidRDefault="008237CA" w:rsidP="009306D9">
            <w:pPr>
              <w:spacing w:after="0" w:line="240" w:lineRule="auto"/>
              <w:rPr>
                <w:rFonts w:cs="Times New Roman"/>
                <w:sz w:val="22"/>
              </w:rPr>
            </w:pPr>
            <w:r w:rsidRPr="009306D9">
              <w:rPr>
                <w:rFonts w:cs="Times New Roman"/>
                <w:sz w:val="22"/>
              </w:rPr>
              <w:t xml:space="preserve">Training Resources </w:t>
            </w:r>
          </w:p>
        </w:tc>
        <w:tc>
          <w:tcPr>
            <w:tcW w:w="2043" w:type="pct"/>
          </w:tcPr>
          <w:p w:rsidR="001D49D1" w:rsidRPr="009306D9" w:rsidRDefault="001D49D1" w:rsidP="009306D9">
            <w:pPr>
              <w:numPr>
                <w:ilvl w:val="0"/>
                <w:numId w:val="25"/>
              </w:numPr>
              <w:tabs>
                <w:tab w:val="num" w:pos="720"/>
              </w:tabs>
              <w:spacing w:after="0" w:line="240" w:lineRule="auto"/>
              <w:ind w:left="262" w:hanging="262"/>
              <w:jc w:val="left"/>
              <w:rPr>
                <w:rFonts w:cs="Times New Roman"/>
                <w:sz w:val="22"/>
              </w:rPr>
            </w:pPr>
            <w:r w:rsidRPr="009306D9">
              <w:rPr>
                <w:rFonts w:cs="Times New Roman"/>
                <w:bCs/>
                <w:sz w:val="22"/>
              </w:rPr>
              <w:t>Availability of Resources</w:t>
            </w:r>
          </w:p>
          <w:p w:rsidR="001D49D1" w:rsidRPr="009306D9" w:rsidRDefault="001D49D1" w:rsidP="009306D9">
            <w:pPr>
              <w:numPr>
                <w:ilvl w:val="1"/>
                <w:numId w:val="25"/>
              </w:numPr>
              <w:tabs>
                <w:tab w:val="num" w:pos="1440"/>
              </w:tabs>
              <w:spacing w:after="0" w:line="240" w:lineRule="auto"/>
              <w:ind w:left="262" w:hanging="262"/>
              <w:jc w:val="left"/>
              <w:rPr>
                <w:rFonts w:cs="Times New Roman"/>
                <w:sz w:val="22"/>
              </w:rPr>
            </w:pPr>
            <w:r w:rsidRPr="009306D9">
              <w:rPr>
                <w:rFonts w:cs="Times New Roman"/>
                <w:sz w:val="22"/>
              </w:rPr>
              <w:t>Adequacy of training materials</w:t>
            </w:r>
          </w:p>
          <w:p w:rsidR="001D49D1" w:rsidRPr="009306D9" w:rsidRDefault="001D49D1" w:rsidP="009306D9">
            <w:pPr>
              <w:numPr>
                <w:ilvl w:val="1"/>
                <w:numId w:val="25"/>
              </w:numPr>
              <w:tabs>
                <w:tab w:val="num" w:pos="1440"/>
              </w:tabs>
              <w:spacing w:after="0" w:line="240" w:lineRule="auto"/>
              <w:ind w:left="262" w:hanging="262"/>
              <w:jc w:val="left"/>
              <w:rPr>
                <w:rFonts w:cs="Times New Roman"/>
                <w:sz w:val="22"/>
              </w:rPr>
            </w:pPr>
            <w:r w:rsidRPr="009306D9">
              <w:rPr>
                <w:rFonts w:cs="Times New Roman"/>
                <w:sz w:val="22"/>
              </w:rPr>
              <w:t xml:space="preserve">Access to technological tools </w:t>
            </w:r>
          </w:p>
          <w:p w:rsidR="001D49D1" w:rsidRPr="009306D9" w:rsidRDefault="001D49D1" w:rsidP="009306D9">
            <w:pPr>
              <w:numPr>
                <w:ilvl w:val="0"/>
                <w:numId w:val="25"/>
              </w:numPr>
              <w:tabs>
                <w:tab w:val="num" w:pos="720"/>
              </w:tabs>
              <w:spacing w:after="0" w:line="240" w:lineRule="auto"/>
              <w:ind w:left="262" w:hanging="262"/>
              <w:jc w:val="left"/>
              <w:rPr>
                <w:rFonts w:cs="Times New Roman"/>
                <w:sz w:val="22"/>
              </w:rPr>
            </w:pPr>
            <w:r w:rsidRPr="009306D9">
              <w:rPr>
                <w:rFonts w:cs="Times New Roman"/>
                <w:bCs/>
                <w:sz w:val="22"/>
              </w:rPr>
              <w:t>Quality of Resources</w:t>
            </w:r>
          </w:p>
          <w:p w:rsidR="001D49D1" w:rsidRPr="009306D9" w:rsidRDefault="001D49D1" w:rsidP="009306D9">
            <w:pPr>
              <w:numPr>
                <w:ilvl w:val="1"/>
                <w:numId w:val="25"/>
              </w:numPr>
              <w:tabs>
                <w:tab w:val="num" w:pos="1440"/>
              </w:tabs>
              <w:spacing w:after="0" w:line="240" w:lineRule="auto"/>
              <w:ind w:left="262" w:hanging="262"/>
              <w:jc w:val="left"/>
              <w:rPr>
                <w:rFonts w:cs="Times New Roman"/>
                <w:sz w:val="22"/>
              </w:rPr>
            </w:pPr>
            <w:r w:rsidRPr="009306D9">
              <w:rPr>
                <w:rFonts w:cs="Times New Roman"/>
                <w:sz w:val="22"/>
              </w:rPr>
              <w:t>Up-to-datedness of training materials and content.</w:t>
            </w:r>
          </w:p>
          <w:p w:rsidR="001D49D1" w:rsidRPr="009306D9" w:rsidRDefault="001D49D1" w:rsidP="009306D9">
            <w:pPr>
              <w:numPr>
                <w:ilvl w:val="1"/>
                <w:numId w:val="25"/>
              </w:numPr>
              <w:tabs>
                <w:tab w:val="num" w:pos="1440"/>
              </w:tabs>
              <w:spacing w:after="0" w:line="240" w:lineRule="auto"/>
              <w:ind w:left="262" w:hanging="262"/>
              <w:jc w:val="left"/>
              <w:rPr>
                <w:rFonts w:cs="Times New Roman"/>
                <w:sz w:val="22"/>
              </w:rPr>
            </w:pPr>
            <w:r w:rsidRPr="009306D9">
              <w:rPr>
                <w:rFonts w:cs="Times New Roman"/>
                <w:sz w:val="22"/>
              </w:rPr>
              <w:t>Qualifications and expertise of trainers.</w:t>
            </w:r>
          </w:p>
          <w:p w:rsidR="001D49D1" w:rsidRPr="009306D9" w:rsidRDefault="001D49D1" w:rsidP="009306D9">
            <w:pPr>
              <w:numPr>
                <w:ilvl w:val="0"/>
                <w:numId w:val="25"/>
              </w:numPr>
              <w:tabs>
                <w:tab w:val="num" w:pos="720"/>
              </w:tabs>
              <w:spacing w:after="0" w:line="240" w:lineRule="auto"/>
              <w:ind w:left="262" w:hanging="262"/>
              <w:jc w:val="left"/>
              <w:rPr>
                <w:rFonts w:cs="Times New Roman"/>
                <w:sz w:val="22"/>
              </w:rPr>
            </w:pPr>
            <w:r w:rsidRPr="009306D9">
              <w:rPr>
                <w:rFonts w:cs="Times New Roman"/>
                <w:bCs/>
                <w:sz w:val="22"/>
              </w:rPr>
              <w:t>Supportive Facilities</w:t>
            </w:r>
          </w:p>
          <w:p w:rsidR="001D49D1" w:rsidRPr="009306D9" w:rsidRDefault="001D49D1" w:rsidP="009306D9">
            <w:pPr>
              <w:numPr>
                <w:ilvl w:val="1"/>
                <w:numId w:val="25"/>
              </w:numPr>
              <w:tabs>
                <w:tab w:val="num" w:pos="1440"/>
              </w:tabs>
              <w:spacing w:after="0" w:line="240" w:lineRule="auto"/>
              <w:ind w:left="262" w:hanging="262"/>
              <w:jc w:val="left"/>
              <w:rPr>
                <w:rFonts w:cs="Times New Roman"/>
                <w:sz w:val="22"/>
              </w:rPr>
            </w:pPr>
            <w:r w:rsidRPr="009306D9">
              <w:rPr>
                <w:rFonts w:cs="Times New Roman"/>
                <w:sz w:val="22"/>
              </w:rPr>
              <w:t>Availability and suitability of training venues.</w:t>
            </w:r>
          </w:p>
          <w:p w:rsidR="008237CA" w:rsidRPr="009306D9" w:rsidRDefault="001D49D1" w:rsidP="009306D9">
            <w:pPr>
              <w:numPr>
                <w:ilvl w:val="1"/>
                <w:numId w:val="25"/>
              </w:numPr>
              <w:tabs>
                <w:tab w:val="num" w:pos="1440"/>
              </w:tabs>
              <w:spacing w:after="0" w:line="240" w:lineRule="auto"/>
              <w:ind w:left="262" w:hanging="262"/>
              <w:jc w:val="left"/>
              <w:rPr>
                <w:rFonts w:cs="Times New Roman"/>
                <w:sz w:val="22"/>
              </w:rPr>
            </w:pPr>
            <w:r w:rsidRPr="009306D9">
              <w:rPr>
                <w:rFonts w:cs="Times New Roman"/>
                <w:sz w:val="22"/>
              </w:rPr>
              <w:t xml:space="preserve">Logistical support </w:t>
            </w:r>
          </w:p>
        </w:tc>
        <w:tc>
          <w:tcPr>
            <w:tcW w:w="569" w:type="pct"/>
          </w:tcPr>
          <w:p w:rsidR="008237CA" w:rsidRPr="009306D9" w:rsidRDefault="008237CA" w:rsidP="009306D9">
            <w:pPr>
              <w:spacing w:after="0" w:line="240" w:lineRule="auto"/>
              <w:jc w:val="left"/>
              <w:rPr>
                <w:rFonts w:cs="Times New Roman"/>
                <w:sz w:val="22"/>
              </w:rPr>
            </w:pPr>
            <w:r w:rsidRPr="009306D9">
              <w:rPr>
                <w:rFonts w:cs="Times New Roman"/>
                <w:sz w:val="22"/>
              </w:rPr>
              <w:t xml:space="preserve">5 point </w:t>
            </w:r>
            <w:proofErr w:type="spellStart"/>
            <w:r w:rsidRPr="009306D9">
              <w:rPr>
                <w:rFonts w:cs="Times New Roman"/>
                <w:sz w:val="22"/>
              </w:rPr>
              <w:t>Likert</w:t>
            </w:r>
            <w:proofErr w:type="spellEnd"/>
            <w:r w:rsidRPr="009306D9">
              <w:rPr>
                <w:rFonts w:cs="Times New Roman"/>
                <w:sz w:val="22"/>
              </w:rPr>
              <w:t xml:space="preserve"> scale</w:t>
            </w:r>
          </w:p>
        </w:tc>
        <w:tc>
          <w:tcPr>
            <w:tcW w:w="980" w:type="pct"/>
          </w:tcPr>
          <w:p w:rsidR="008237CA" w:rsidRPr="009306D9" w:rsidRDefault="008237CA" w:rsidP="009306D9">
            <w:pPr>
              <w:spacing w:after="0" w:line="240" w:lineRule="auto"/>
              <w:jc w:val="center"/>
              <w:rPr>
                <w:rFonts w:cs="Times New Roman"/>
                <w:sz w:val="22"/>
              </w:rPr>
            </w:pPr>
            <w:r w:rsidRPr="009306D9">
              <w:rPr>
                <w:rFonts w:cs="Times New Roman"/>
                <w:sz w:val="22"/>
              </w:rPr>
              <w:t>Responses from Questionnaires</w:t>
            </w:r>
          </w:p>
        </w:tc>
      </w:tr>
    </w:tbl>
    <w:p w:rsidR="00F6469C" w:rsidRPr="006C428E" w:rsidRDefault="00F6469C" w:rsidP="006C428E">
      <w:pPr>
        <w:spacing w:after="0" w:line="480" w:lineRule="auto"/>
        <w:rPr>
          <w:rFonts w:cs="Times New Roman"/>
          <w:szCs w:val="24"/>
        </w:rPr>
      </w:pPr>
      <w:r w:rsidRPr="006C428E">
        <w:rPr>
          <w:rFonts w:cs="Times New Roman"/>
          <w:b/>
          <w:szCs w:val="24"/>
        </w:rPr>
        <w:t>Source:</w:t>
      </w:r>
      <w:r w:rsidRPr="006C428E">
        <w:rPr>
          <w:rFonts w:cs="Times New Roman"/>
          <w:szCs w:val="24"/>
        </w:rPr>
        <w:t xml:space="preserve"> Own Design as inform</w:t>
      </w:r>
      <w:r w:rsidR="00636104" w:rsidRPr="006C428E">
        <w:rPr>
          <w:rFonts w:cs="Times New Roman"/>
          <w:szCs w:val="24"/>
        </w:rPr>
        <w:t>ed by conceptual framework (2025</w:t>
      </w:r>
      <w:r w:rsidRPr="006C428E">
        <w:rPr>
          <w:rFonts w:cs="Times New Roman"/>
          <w:szCs w:val="24"/>
        </w:rPr>
        <w:t>)</w:t>
      </w:r>
    </w:p>
    <w:p w:rsidR="00232D58" w:rsidRPr="006C428E" w:rsidRDefault="00232D58" w:rsidP="00C54530">
      <w:pPr>
        <w:pStyle w:val="Heading2"/>
        <w:numPr>
          <w:ilvl w:val="1"/>
          <w:numId w:val="12"/>
        </w:numPr>
        <w:tabs>
          <w:tab w:val="left" w:pos="426"/>
        </w:tabs>
        <w:spacing w:after="0" w:line="480" w:lineRule="auto"/>
        <w:ind w:left="0" w:firstLine="0"/>
      </w:pPr>
      <w:bookmarkStart w:id="143" w:name="_Toc184910847"/>
      <w:r w:rsidRPr="006C428E">
        <w:t>Types of Data Used</w:t>
      </w:r>
      <w:r w:rsidR="00C54530">
        <w:fldChar w:fldCharType="begin"/>
      </w:r>
      <w:r w:rsidR="00C54530">
        <w:instrText xml:space="preserve"> TC "</w:instrText>
      </w:r>
      <w:bookmarkStart w:id="144" w:name="_Toc211845592"/>
      <w:r w:rsidR="00C54530" w:rsidRPr="00C11364">
        <w:instrText>3.9 Types of Data Used</w:instrText>
      </w:r>
      <w:bookmarkEnd w:id="144"/>
      <w:r w:rsidR="00C54530">
        <w:instrText xml:space="preserve">" \f C \l "1" </w:instrText>
      </w:r>
      <w:r w:rsidR="00C54530">
        <w:fldChar w:fldCharType="end"/>
      </w:r>
    </w:p>
    <w:p w:rsidR="00232D58" w:rsidRDefault="00232D58" w:rsidP="006C428E">
      <w:pPr>
        <w:spacing w:after="0" w:line="480" w:lineRule="auto"/>
        <w:rPr>
          <w:rFonts w:cs="Times New Roman"/>
          <w:szCs w:val="24"/>
        </w:rPr>
      </w:pPr>
      <w:r w:rsidRPr="006C428E">
        <w:rPr>
          <w:rFonts w:cs="Times New Roman"/>
          <w:szCs w:val="24"/>
        </w:rPr>
        <w:t>The study utilized both primary and secondary data. Primary Data was collected directly from NSSF employees through structured questionnaires. This data provided first-hand insights into the effectiveness of training processes, methods, and resources on employee performance.</w:t>
      </w:r>
      <w:r w:rsidR="0034771E">
        <w:rPr>
          <w:rFonts w:cs="Times New Roman"/>
          <w:szCs w:val="24"/>
        </w:rPr>
        <w:t xml:space="preserve"> </w:t>
      </w:r>
      <w:r w:rsidRPr="006C428E">
        <w:rPr>
          <w:rFonts w:cs="Times New Roman"/>
          <w:szCs w:val="24"/>
        </w:rPr>
        <w:t>On the other hand, secondary data included organizational documents, training reports, newsletters, and previous studies relevant to NSSF’s training programs. This data provided contextual background and helped validate findings from primary sources.</w:t>
      </w:r>
    </w:p>
    <w:p w:rsidR="0034771E" w:rsidRPr="006C428E" w:rsidRDefault="0034771E" w:rsidP="006C428E">
      <w:pPr>
        <w:spacing w:after="0" w:line="480" w:lineRule="auto"/>
        <w:rPr>
          <w:rFonts w:cs="Times New Roman"/>
          <w:szCs w:val="24"/>
        </w:rPr>
      </w:pPr>
    </w:p>
    <w:p w:rsidR="00862957" w:rsidRPr="006C428E" w:rsidRDefault="00862957" w:rsidP="00C54530">
      <w:pPr>
        <w:pStyle w:val="Heading2"/>
        <w:numPr>
          <w:ilvl w:val="1"/>
          <w:numId w:val="12"/>
        </w:numPr>
        <w:tabs>
          <w:tab w:val="left" w:pos="567"/>
        </w:tabs>
        <w:spacing w:after="0" w:line="480" w:lineRule="auto"/>
        <w:ind w:left="0" w:firstLine="0"/>
      </w:pPr>
      <w:r w:rsidRPr="006C428E">
        <w:t>Data Collection Methods</w:t>
      </w:r>
      <w:bookmarkEnd w:id="143"/>
      <w:r w:rsidR="00C54530">
        <w:fldChar w:fldCharType="begin"/>
      </w:r>
      <w:r w:rsidR="00C54530">
        <w:instrText xml:space="preserve"> TC "</w:instrText>
      </w:r>
      <w:bookmarkStart w:id="145" w:name="_Toc211845593"/>
      <w:r w:rsidR="00C54530" w:rsidRPr="009D5F45">
        <w:instrText>3.10 Data Collection Methods</w:instrText>
      </w:r>
      <w:bookmarkEnd w:id="145"/>
      <w:r w:rsidR="00C54530">
        <w:instrText xml:space="preserve">" \f C \l "1" </w:instrText>
      </w:r>
      <w:r w:rsidR="00C54530">
        <w:fldChar w:fldCharType="end"/>
      </w:r>
    </w:p>
    <w:p w:rsidR="0034771E" w:rsidRDefault="00CA3531" w:rsidP="006C428E">
      <w:pPr>
        <w:spacing w:after="0" w:line="480" w:lineRule="auto"/>
        <w:rPr>
          <w:rFonts w:cs="Times New Roman"/>
          <w:szCs w:val="24"/>
        </w:rPr>
      </w:pPr>
      <w:r w:rsidRPr="006C428E">
        <w:rPr>
          <w:rFonts w:cs="Times New Roman"/>
          <w:szCs w:val="24"/>
        </w:rPr>
        <w:t xml:space="preserve">Data for this study </w:t>
      </w:r>
      <w:r w:rsidR="00337BD5" w:rsidRPr="006C428E">
        <w:rPr>
          <w:rFonts w:cs="Times New Roman"/>
          <w:szCs w:val="24"/>
        </w:rPr>
        <w:t>was</w:t>
      </w:r>
      <w:r w:rsidRPr="006C428E">
        <w:rPr>
          <w:rFonts w:cs="Times New Roman"/>
          <w:szCs w:val="24"/>
        </w:rPr>
        <w:t xml:space="preserve"> collected using structured </w:t>
      </w:r>
      <w:r w:rsidR="00AC4338" w:rsidRPr="006C428E">
        <w:rPr>
          <w:rFonts w:cs="Times New Roman"/>
          <w:szCs w:val="24"/>
        </w:rPr>
        <w:t xml:space="preserve">(close-ended) </w:t>
      </w:r>
      <w:r w:rsidRPr="006C428E">
        <w:rPr>
          <w:rFonts w:cs="Times New Roman"/>
          <w:szCs w:val="24"/>
        </w:rPr>
        <w:t xml:space="preserve">questionnaires administered to a broad cross-section of employees at the National Social Security Fund (NSSF) headquarters office in Dar </w:t>
      </w:r>
      <w:proofErr w:type="spellStart"/>
      <w:r w:rsidRPr="006C428E">
        <w:rPr>
          <w:rFonts w:cs="Times New Roman"/>
          <w:szCs w:val="24"/>
        </w:rPr>
        <w:t>es</w:t>
      </w:r>
      <w:proofErr w:type="spellEnd"/>
      <w:r w:rsidRPr="006C428E">
        <w:rPr>
          <w:rFonts w:cs="Times New Roman"/>
          <w:szCs w:val="24"/>
        </w:rPr>
        <w:t xml:space="preserve"> Salaam. The use of structured questionnaires </w:t>
      </w:r>
      <w:r w:rsidR="00337BD5" w:rsidRPr="006C428E">
        <w:rPr>
          <w:rFonts w:cs="Times New Roman"/>
          <w:szCs w:val="24"/>
        </w:rPr>
        <w:t>was</w:t>
      </w:r>
      <w:r w:rsidRPr="006C428E">
        <w:rPr>
          <w:rFonts w:cs="Times New Roman"/>
          <w:szCs w:val="24"/>
        </w:rPr>
        <w:t xml:space="preserve"> appropr</w:t>
      </w:r>
      <w:r w:rsidR="00337BD5" w:rsidRPr="006C428E">
        <w:rPr>
          <w:rFonts w:cs="Times New Roman"/>
          <w:szCs w:val="24"/>
        </w:rPr>
        <w:t>iate for this study as it allowed</w:t>
      </w:r>
      <w:r w:rsidRPr="006C428E">
        <w:rPr>
          <w:rFonts w:cs="Times New Roman"/>
          <w:szCs w:val="24"/>
        </w:rPr>
        <w:t xml:space="preserve"> for the collection of standardized quan</w:t>
      </w:r>
      <w:r w:rsidR="00337BD5" w:rsidRPr="006C428E">
        <w:rPr>
          <w:rFonts w:cs="Times New Roman"/>
          <w:szCs w:val="24"/>
        </w:rPr>
        <w:t>titative data, which facilitated</w:t>
      </w:r>
      <w:r w:rsidRPr="006C428E">
        <w:rPr>
          <w:rFonts w:cs="Times New Roman"/>
          <w:szCs w:val="24"/>
        </w:rPr>
        <w:t xml:space="preserve"> the analysis of the impact of training and development programs on employee performance.</w:t>
      </w:r>
    </w:p>
    <w:p w:rsidR="0034771E" w:rsidRDefault="0034771E" w:rsidP="006C428E">
      <w:pPr>
        <w:spacing w:after="0" w:line="480" w:lineRule="auto"/>
        <w:rPr>
          <w:rFonts w:cs="Times New Roman"/>
          <w:szCs w:val="24"/>
        </w:rPr>
      </w:pPr>
    </w:p>
    <w:p w:rsidR="00917A85" w:rsidRPr="006C428E" w:rsidRDefault="00337BD5" w:rsidP="006C428E">
      <w:pPr>
        <w:spacing w:after="0" w:line="480" w:lineRule="auto"/>
        <w:rPr>
          <w:rFonts w:cs="Times New Roman"/>
          <w:szCs w:val="24"/>
        </w:rPr>
      </w:pPr>
      <w:r w:rsidRPr="006C428E">
        <w:rPr>
          <w:rFonts w:cs="Times New Roman"/>
          <w:szCs w:val="24"/>
        </w:rPr>
        <w:t>The questionnaire was</w:t>
      </w:r>
      <w:r w:rsidR="00CA3531" w:rsidRPr="006C428E">
        <w:rPr>
          <w:rFonts w:cs="Times New Roman"/>
          <w:szCs w:val="24"/>
        </w:rPr>
        <w:t xml:space="preserve"> designed to capture data on key variables identified in the study: training processes, training methods, training resources, and employee performance. Indicators for each variable </w:t>
      </w:r>
      <w:r w:rsidRPr="006C428E">
        <w:rPr>
          <w:rFonts w:cs="Times New Roman"/>
          <w:szCs w:val="24"/>
        </w:rPr>
        <w:t>were</w:t>
      </w:r>
      <w:r w:rsidR="00CA3531" w:rsidRPr="006C428E">
        <w:rPr>
          <w:rFonts w:cs="Times New Roman"/>
          <w:szCs w:val="24"/>
        </w:rPr>
        <w:t xml:space="preserve"> operationalized using a 5-point </w:t>
      </w:r>
      <w:proofErr w:type="spellStart"/>
      <w:r w:rsidR="00CA3531" w:rsidRPr="006C428E">
        <w:rPr>
          <w:rFonts w:cs="Times New Roman"/>
          <w:szCs w:val="24"/>
        </w:rPr>
        <w:t>Likert</w:t>
      </w:r>
      <w:proofErr w:type="spellEnd"/>
      <w:r w:rsidR="00CA3531" w:rsidRPr="006C428E">
        <w:rPr>
          <w:rFonts w:cs="Times New Roman"/>
          <w:szCs w:val="24"/>
        </w:rPr>
        <w:t xml:space="preserve"> scale to ensure consistency and enable detailed measurement of respondent perceptions. The </w:t>
      </w:r>
      <w:r w:rsidRPr="006C428E">
        <w:rPr>
          <w:rFonts w:cs="Times New Roman"/>
          <w:szCs w:val="24"/>
        </w:rPr>
        <w:t>questionnaire included</w:t>
      </w:r>
      <w:r w:rsidR="00CA3531" w:rsidRPr="006C428E">
        <w:rPr>
          <w:rFonts w:cs="Times New Roman"/>
          <w:szCs w:val="24"/>
        </w:rPr>
        <w:t xml:space="preserve"> sections on demographic information, training experiences, and employee performance outcomes.</w:t>
      </w:r>
      <w:r w:rsidR="0034771E">
        <w:rPr>
          <w:rFonts w:cs="Times New Roman"/>
          <w:szCs w:val="24"/>
        </w:rPr>
        <w:t xml:space="preserve"> </w:t>
      </w:r>
      <w:r w:rsidRPr="006C428E">
        <w:rPr>
          <w:rFonts w:cs="Times New Roman"/>
          <w:szCs w:val="24"/>
        </w:rPr>
        <w:t>This study adopted and adapted</w:t>
      </w:r>
      <w:r w:rsidR="00CA3531" w:rsidRPr="006C428E">
        <w:rPr>
          <w:rFonts w:cs="Times New Roman"/>
          <w:szCs w:val="24"/>
        </w:rPr>
        <w:t xml:space="preserve"> the questionnaire developed by </w:t>
      </w:r>
      <w:proofErr w:type="spellStart"/>
      <w:r w:rsidR="00CA3531" w:rsidRPr="006C428E">
        <w:rPr>
          <w:rFonts w:cs="Times New Roman"/>
          <w:szCs w:val="24"/>
        </w:rPr>
        <w:t>Mwamakula</w:t>
      </w:r>
      <w:proofErr w:type="spellEnd"/>
      <w:r w:rsidR="00CA3531" w:rsidRPr="006C428E">
        <w:rPr>
          <w:rFonts w:cs="Times New Roman"/>
          <w:szCs w:val="24"/>
        </w:rPr>
        <w:t xml:space="preserve"> (2024), ensuring that it aligns with the specific objectives and context of NSSF. Modifications </w:t>
      </w:r>
      <w:r w:rsidRPr="006C428E">
        <w:rPr>
          <w:rFonts w:cs="Times New Roman"/>
          <w:szCs w:val="24"/>
        </w:rPr>
        <w:t>were</w:t>
      </w:r>
      <w:r w:rsidR="00CA3531" w:rsidRPr="006C428E">
        <w:rPr>
          <w:rFonts w:cs="Times New Roman"/>
          <w:szCs w:val="24"/>
        </w:rPr>
        <w:t xml:space="preserve"> made to customize the instrument for this study, such as incorporating additional indicators relevant to NSSF's training programs and including items specific to </w:t>
      </w:r>
      <w:r w:rsidR="00A7708A" w:rsidRPr="006C428E">
        <w:rPr>
          <w:rFonts w:cs="Times New Roman"/>
          <w:szCs w:val="24"/>
        </w:rPr>
        <w:t xml:space="preserve">the </w:t>
      </w:r>
      <w:r w:rsidR="00CA3531" w:rsidRPr="006C428E">
        <w:rPr>
          <w:rFonts w:cs="Times New Roman"/>
          <w:szCs w:val="24"/>
        </w:rPr>
        <w:t xml:space="preserve">variables </w:t>
      </w:r>
      <w:r w:rsidR="00A7708A" w:rsidRPr="006C428E">
        <w:rPr>
          <w:rFonts w:cs="Times New Roman"/>
          <w:szCs w:val="24"/>
        </w:rPr>
        <w:t>in focus in this study</w:t>
      </w:r>
      <w:r w:rsidR="00CA3531" w:rsidRPr="006C428E">
        <w:rPr>
          <w:rFonts w:cs="Times New Roman"/>
          <w:szCs w:val="24"/>
        </w:rPr>
        <w:t>.</w:t>
      </w:r>
    </w:p>
    <w:p w:rsidR="00232D58" w:rsidRPr="006C428E" w:rsidRDefault="00232D58" w:rsidP="006C428E">
      <w:pPr>
        <w:spacing w:after="0" w:line="480" w:lineRule="auto"/>
        <w:rPr>
          <w:rFonts w:cs="Times New Roman"/>
          <w:szCs w:val="24"/>
        </w:rPr>
      </w:pPr>
    </w:p>
    <w:p w:rsidR="00862957" w:rsidRPr="006C428E" w:rsidRDefault="00862957" w:rsidP="00C54530">
      <w:pPr>
        <w:pStyle w:val="Heading2"/>
        <w:numPr>
          <w:ilvl w:val="1"/>
          <w:numId w:val="12"/>
        </w:numPr>
        <w:tabs>
          <w:tab w:val="left" w:pos="567"/>
        </w:tabs>
        <w:spacing w:after="0" w:line="480" w:lineRule="auto"/>
        <w:ind w:left="0" w:firstLine="0"/>
      </w:pPr>
      <w:bookmarkStart w:id="146" w:name="_Toc184910848"/>
      <w:r w:rsidRPr="006C428E">
        <w:t>Data Processing and Analyses</w:t>
      </w:r>
      <w:bookmarkEnd w:id="146"/>
      <w:r w:rsidR="00C54530">
        <w:fldChar w:fldCharType="begin"/>
      </w:r>
      <w:r w:rsidR="00C54530">
        <w:instrText xml:space="preserve"> TC "</w:instrText>
      </w:r>
      <w:bookmarkStart w:id="147" w:name="_Toc211845594"/>
      <w:r w:rsidR="00C54530" w:rsidRPr="00A54700">
        <w:instrText>3.11 Data Processing and Analyses</w:instrText>
      </w:r>
      <w:bookmarkEnd w:id="147"/>
      <w:r w:rsidR="00C54530">
        <w:instrText xml:space="preserve">" \f C \l "1" </w:instrText>
      </w:r>
      <w:r w:rsidR="00C54530">
        <w:fldChar w:fldCharType="end"/>
      </w:r>
    </w:p>
    <w:p w:rsidR="00D26C9D" w:rsidRPr="006C428E" w:rsidRDefault="00D26C9D" w:rsidP="006C428E">
      <w:pPr>
        <w:pStyle w:val="Heading3"/>
        <w:numPr>
          <w:ilvl w:val="2"/>
          <w:numId w:val="12"/>
        </w:numPr>
        <w:spacing w:line="480" w:lineRule="auto"/>
        <w:ind w:left="0" w:firstLine="0"/>
      </w:pPr>
      <w:bookmarkStart w:id="148" w:name="_Toc184910849"/>
      <w:r w:rsidRPr="006C428E">
        <w:t>Data Cleaning Process</w:t>
      </w:r>
      <w:bookmarkEnd w:id="148"/>
      <w:r w:rsidR="00C54530">
        <w:fldChar w:fldCharType="begin"/>
      </w:r>
      <w:r w:rsidR="00C54530">
        <w:instrText xml:space="preserve"> TC "</w:instrText>
      </w:r>
      <w:bookmarkStart w:id="149" w:name="_Toc211845595"/>
      <w:r w:rsidR="00C54530" w:rsidRPr="00875107">
        <w:instrText>3.11.1 Data Cleaning Process</w:instrText>
      </w:r>
      <w:bookmarkEnd w:id="149"/>
      <w:r w:rsidR="00C54530">
        <w:instrText xml:space="preserve">" \f C \l "1" </w:instrText>
      </w:r>
      <w:r w:rsidR="00C54530">
        <w:fldChar w:fldCharType="end"/>
      </w:r>
    </w:p>
    <w:p w:rsidR="00F8043E" w:rsidRDefault="00F8043E" w:rsidP="006C428E">
      <w:pPr>
        <w:spacing w:after="0" w:line="480" w:lineRule="auto"/>
        <w:rPr>
          <w:rFonts w:cs="Times New Roman"/>
          <w:szCs w:val="24"/>
        </w:rPr>
      </w:pPr>
      <w:r w:rsidRPr="006C428E">
        <w:rPr>
          <w:rFonts w:cs="Times New Roman"/>
          <w:szCs w:val="24"/>
        </w:rPr>
        <w:t xml:space="preserve">Data cleaning is an essential step in ensuring the accuracy, consistency, and reliability of the dataset before analysis. After survey data collection, the dataset </w:t>
      </w:r>
      <w:r w:rsidR="00337BD5" w:rsidRPr="006C428E">
        <w:rPr>
          <w:rFonts w:cs="Times New Roman"/>
          <w:szCs w:val="24"/>
        </w:rPr>
        <w:t>was</w:t>
      </w:r>
      <w:r w:rsidRPr="006C428E">
        <w:rPr>
          <w:rFonts w:cs="Times New Roman"/>
          <w:szCs w:val="24"/>
        </w:rPr>
        <w:t xml:space="preserve"> thoroughly examined to address issues such as missing data, outliers, inconsistencies, and normality violations. Missing data </w:t>
      </w:r>
      <w:r w:rsidR="00337BD5" w:rsidRPr="006C428E">
        <w:rPr>
          <w:rFonts w:cs="Times New Roman"/>
          <w:szCs w:val="24"/>
        </w:rPr>
        <w:t>was</w:t>
      </w:r>
      <w:r w:rsidRPr="006C428E">
        <w:rPr>
          <w:rFonts w:cs="Times New Roman"/>
          <w:szCs w:val="24"/>
        </w:rPr>
        <w:t xml:space="preserve"> identified by checking for unanswered questions or blank responses. If missing values </w:t>
      </w:r>
      <w:r w:rsidR="00337BD5" w:rsidRPr="006C428E">
        <w:rPr>
          <w:rFonts w:cs="Times New Roman"/>
          <w:szCs w:val="24"/>
        </w:rPr>
        <w:t>was</w:t>
      </w:r>
      <w:r w:rsidRPr="006C428E">
        <w:rPr>
          <w:rFonts w:cs="Times New Roman"/>
          <w:szCs w:val="24"/>
        </w:rPr>
        <w:t xml:space="preserve"> less than 5% for any variable, </w:t>
      </w:r>
      <w:r w:rsidR="00337BD5" w:rsidRPr="006C428E">
        <w:rPr>
          <w:rFonts w:cs="Times New Roman"/>
          <w:szCs w:val="24"/>
        </w:rPr>
        <w:t>list wise</w:t>
      </w:r>
      <w:r w:rsidRPr="006C428E">
        <w:rPr>
          <w:rFonts w:cs="Times New Roman"/>
          <w:szCs w:val="24"/>
        </w:rPr>
        <w:t xml:space="preserve"> deletion </w:t>
      </w:r>
      <w:r w:rsidR="00337BD5" w:rsidRPr="006C428E">
        <w:rPr>
          <w:rFonts w:cs="Times New Roman"/>
          <w:szCs w:val="24"/>
        </w:rPr>
        <w:t>was</w:t>
      </w:r>
      <w:r w:rsidRPr="006C428E">
        <w:rPr>
          <w:rFonts w:cs="Times New Roman"/>
          <w:szCs w:val="24"/>
        </w:rPr>
        <w:t xml:space="preserve"> applied to exclude incomplete records. For variables with higher levels of missing data, imputation methods, such as replacing missing values with the mean or median </w:t>
      </w:r>
      <w:r w:rsidR="00337BD5" w:rsidRPr="006C428E">
        <w:rPr>
          <w:rFonts w:cs="Times New Roman"/>
          <w:szCs w:val="24"/>
        </w:rPr>
        <w:t>were</w:t>
      </w:r>
      <w:r w:rsidRPr="006C428E">
        <w:rPr>
          <w:rFonts w:cs="Times New Roman"/>
          <w:szCs w:val="24"/>
        </w:rPr>
        <w:t xml:space="preserve"> used as appropriate.</w:t>
      </w:r>
    </w:p>
    <w:p w:rsidR="0034771E" w:rsidRPr="006C428E" w:rsidRDefault="0034771E" w:rsidP="006C428E">
      <w:pPr>
        <w:spacing w:after="0" w:line="480" w:lineRule="auto"/>
        <w:rPr>
          <w:rFonts w:cs="Times New Roman"/>
          <w:szCs w:val="24"/>
        </w:rPr>
      </w:pPr>
    </w:p>
    <w:p w:rsidR="00F8043E" w:rsidRPr="006C428E" w:rsidRDefault="00F8043E" w:rsidP="006C428E">
      <w:pPr>
        <w:spacing w:after="0" w:line="480" w:lineRule="auto"/>
        <w:rPr>
          <w:rFonts w:cs="Times New Roman"/>
          <w:szCs w:val="24"/>
        </w:rPr>
      </w:pPr>
      <w:r w:rsidRPr="006C428E">
        <w:rPr>
          <w:rFonts w:cs="Times New Roman"/>
          <w:szCs w:val="24"/>
        </w:rPr>
        <w:t xml:space="preserve">Outliers </w:t>
      </w:r>
      <w:r w:rsidR="00337BD5" w:rsidRPr="006C428E">
        <w:rPr>
          <w:rFonts w:cs="Times New Roman"/>
          <w:szCs w:val="24"/>
        </w:rPr>
        <w:t>were</w:t>
      </w:r>
      <w:r w:rsidRPr="006C428E">
        <w:rPr>
          <w:rFonts w:cs="Times New Roman"/>
          <w:szCs w:val="24"/>
        </w:rPr>
        <w:t xml:space="preserve"> detected using visual methods like boxplots and statistical measures such as z-scores, with thresholds set at ±3 standard deviations. Each identified outlier </w:t>
      </w:r>
      <w:r w:rsidR="00337BD5" w:rsidRPr="006C428E">
        <w:rPr>
          <w:rFonts w:cs="Times New Roman"/>
          <w:szCs w:val="24"/>
        </w:rPr>
        <w:t>was</w:t>
      </w:r>
      <w:r w:rsidRPr="006C428E">
        <w:rPr>
          <w:rFonts w:cs="Times New Roman"/>
          <w:szCs w:val="24"/>
        </w:rPr>
        <w:t xml:space="preserve"> carefully assessed to determine whether it result</w:t>
      </w:r>
      <w:r w:rsidR="00337BD5" w:rsidRPr="006C428E">
        <w:rPr>
          <w:rFonts w:cs="Times New Roman"/>
          <w:szCs w:val="24"/>
        </w:rPr>
        <w:t>ed</w:t>
      </w:r>
      <w:r w:rsidRPr="006C428E">
        <w:rPr>
          <w:rFonts w:cs="Times New Roman"/>
          <w:szCs w:val="24"/>
        </w:rPr>
        <w:t xml:space="preserve"> from</w:t>
      </w:r>
      <w:r w:rsidR="00337BD5" w:rsidRPr="006C428E">
        <w:rPr>
          <w:rFonts w:cs="Times New Roman"/>
          <w:szCs w:val="24"/>
        </w:rPr>
        <w:t xml:space="preserve"> data entry errors or represented</w:t>
      </w:r>
      <w:r w:rsidRPr="006C428E">
        <w:rPr>
          <w:rFonts w:cs="Times New Roman"/>
          <w:szCs w:val="24"/>
        </w:rPr>
        <w:t xml:space="preserve"> a valid extreme value. Erroneous outliers </w:t>
      </w:r>
      <w:r w:rsidR="00337BD5" w:rsidRPr="006C428E">
        <w:rPr>
          <w:rFonts w:cs="Times New Roman"/>
          <w:szCs w:val="24"/>
        </w:rPr>
        <w:t>were</w:t>
      </w:r>
      <w:r w:rsidRPr="006C428E">
        <w:rPr>
          <w:rFonts w:cs="Times New Roman"/>
          <w:szCs w:val="24"/>
        </w:rPr>
        <w:t xml:space="preserve"> corrected or excluded, while valid values </w:t>
      </w:r>
      <w:r w:rsidR="00337BD5" w:rsidRPr="006C428E">
        <w:rPr>
          <w:rFonts w:cs="Times New Roman"/>
          <w:szCs w:val="24"/>
        </w:rPr>
        <w:t>were</w:t>
      </w:r>
      <w:r w:rsidRPr="006C428E">
        <w:rPr>
          <w:rFonts w:cs="Times New Roman"/>
          <w:szCs w:val="24"/>
        </w:rPr>
        <w:t xml:space="preserve"> retained with proper justification. To ensure consistency, the dataset </w:t>
      </w:r>
      <w:r w:rsidR="00337BD5" w:rsidRPr="006C428E">
        <w:rPr>
          <w:rFonts w:cs="Times New Roman"/>
          <w:szCs w:val="24"/>
        </w:rPr>
        <w:t>was</w:t>
      </w:r>
      <w:r w:rsidRPr="006C428E">
        <w:rPr>
          <w:rFonts w:cs="Times New Roman"/>
          <w:szCs w:val="24"/>
        </w:rPr>
        <w:t xml:space="preserve"> reviewed for contradictory or invalid entries, such as implausible age ranges or inconsistent responses. Cross-referencing related responses </w:t>
      </w:r>
      <w:r w:rsidR="009326DA" w:rsidRPr="006C428E">
        <w:rPr>
          <w:rFonts w:cs="Times New Roman"/>
          <w:szCs w:val="24"/>
        </w:rPr>
        <w:t>further verified</w:t>
      </w:r>
      <w:r w:rsidRPr="006C428E">
        <w:rPr>
          <w:rFonts w:cs="Times New Roman"/>
          <w:szCs w:val="24"/>
        </w:rPr>
        <w:t xml:space="preserve"> logical consistency within the dataset.</w:t>
      </w:r>
    </w:p>
    <w:p w:rsidR="00D26C9D" w:rsidRPr="006C428E" w:rsidRDefault="009326DA" w:rsidP="006C428E">
      <w:pPr>
        <w:spacing w:after="0" w:line="480" w:lineRule="auto"/>
        <w:rPr>
          <w:rFonts w:cs="Times New Roman"/>
          <w:szCs w:val="24"/>
        </w:rPr>
      </w:pPr>
      <w:r w:rsidRPr="006C428E">
        <w:rPr>
          <w:rFonts w:cs="Times New Roman"/>
          <w:szCs w:val="24"/>
        </w:rPr>
        <w:t>Normality testing was</w:t>
      </w:r>
      <w:r w:rsidR="00F8043E" w:rsidRPr="006C428E">
        <w:rPr>
          <w:rFonts w:cs="Times New Roman"/>
          <w:szCs w:val="24"/>
        </w:rPr>
        <w:t xml:space="preserve"> conducted to confirm whether the data meets the assumptions required for parametric tests. The Shapiro-</w:t>
      </w:r>
      <w:proofErr w:type="spellStart"/>
      <w:r w:rsidR="00F8043E" w:rsidRPr="006C428E">
        <w:rPr>
          <w:rFonts w:cs="Times New Roman"/>
          <w:szCs w:val="24"/>
        </w:rPr>
        <w:t>Wilk</w:t>
      </w:r>
      <w:proofErr w:type="spellEnd"/>
      <w:r w:rsidR="00F8043E" w:rsidRPr="006C428E">
        <w:rPr>
          <w:rFonts w:cs="Times New Roman"/>
          <w:szCs w:val="24"/>
        </w:rPr>
        <w:t xml:space="preserve"> test, alongside visual methods such as histograms and Q-Q plots</w:t>
      </w:r>
      <w:r w:rsidRPr="006C428E">
        <w:rPr>
          <w:rFonts w:cs="Times New Roman"/>
          <w:szCs w:val="24"/>
        </w:rPr>
        <w:t xml:space="preserve"> were</w:t>
      </w:r>
      <w:r w:rsidR="00F8043E" w:rsidRPr="006C428E">
        <w:rPr>
          <w:rFonts w:cs="Times New Roman"/>
          <w:szCs w:val="24"/>
        </w:rPr>
        <w:t xml:space="preserve"> employed for this purpose. If any variables deviate from normality, appropriate data transformations, </w:t>
      </w:r>
      <w:r w:rsidRPr="006C428E">
        <w:rPr>
          <w:rFonts w:cs="Times New Roman"/>
          <w:szCs w:val="24"/>
        </w:rPr>
        <w:t xml:space="preserve">including </w:t>
      </w:r>
      <w:r w:rsidR="00F8043E" w:rsidRPr="006C428E">
        <w:rPr>
          <w:rFonts w:cs="Times New Roman"/>
          <w:szCs w:val="24"/>
        </w:rPr>
        <w:t xml:space="preserve">logarithmic </w:t>
      </w:r>
      <w:r w:rsidRPr="006C428E">
        <w:rPr>
          <w:rFonts w:cs="Times New Roman"/>
          <w:szCs w:val="24"/>
        </w:rPr>
        <w:t>and/or</w:t>
      </w:r>
      <w:r w:rsidR="00F8043E" w:rsidRPr="006C428E">
        <w:rPr>
          <w:rFonts w:cs="Times New Roman"/>
          <w:szCs w:val="24"/>
        </w:rPr>
        <w:t xml:space="preserve"> square root transformations, </w:t>
      </w:r>
      <w:r w:rsidRPr="006C428E">
        <w:rPr>
          <w:rFonts w:cs="Times New Roman"/>
          <w:szCs w:val="24"/>
        </w:rPr>
        <w:t>were</w:t>
      </w:r>
      <w:r w:rsidR="00F8043E" w:rsidRPr="006C428E">
        <w:rPr>
          <w:rFonts w:cs="Times New Roman"/>
          <w:szCs w:val="24"/>
        </w:rPr>
        <w:t xml:space="preserve"> applied. Alternatively, non-parametric tests </w:t>
      </w:r>
      <w:r w:rsidRPr="006C428E">
        <w:rPr>
          <w:rFonts w:cs="Times New Roman"/>
          <w:szCs w:val="24"/>
        </w:rPr>
        <w:t>were</w:t>
      </w:r>
      <w:r w:rsidR="00F8043E" w:rsidRPr="006C428E">
        <w:rPr>
          <w:rFonts w:cs="Times New Roman"/>
          <w:szCs w:val="24"/>
        </w:rPr>
        <w:t xml:space="preserve"> considered for analysis when transformations do not resolve the issue. Finally, double entry </w:t>
      </w:r>
      <w:proofErr w:type="gramStart"/>
      <w:r w:rsidR="00F8043E" w:rsidRPr="006C428E">
        <w:rPr>
          <w:rFonts w:cs="Times New Roman"/>
          <w:szCs w:val="24"/>
        </w:rPr>
        <w:t xml:space="preserve">validation </w:t>
      </w:r>
      <w:r w:rsidRPr="006C428E">
        <w:rPr>
          <w:rFonts w:cs="Times New Roman"/>
          <w:szCs w:val="24"/>
        </w:rPr>
        <w:t>were</w:t>
      </w:r>
      <w:proofErr w:type="gramEnd"/>
      <w:r w:rsidR="00F8043E" w:rsidRPr="006C428E">
        <w:rPr>
          <w:rFonts w:cs="Times New Roman"/>
          <w:szCs w:val="24"/>
        </w:rPr>
        <w:t xml:space="preserve"> performed by cross-checking the entered data against the original questionnaires to eliminate any transcription errors.</w:t>
      </w:r>
      <w:r w:rsidR="00660FEE" w:rsidRPr="006C428E">
        <w:rPr>
          <w:rFonts w:cs="Times New Roman"/>
          <w:szCs w:val="24"/>
        </w:rPr>
        <w:t xml:space="preserve"> </w:t>
      </w:r>
    </w:p>
    <w:p w:rsidR="00232D58" w:rsidRPr="006C428E" w:rsidRDefault="00232D58" w:rsidP="006C428E">
      <w:pPr>
        <w:spacing w:after="0" w:line="480" w:lineRule="auto"/>
        <w:rPr>
          <w:rFonts w:cs="Times New Roman"/>
          <w:szCs w:val="24"/>
        </w:rPr>
      </w:pPr>
    </w:p>
    <w:p w:rsidR="00D26C9D" w:rsidRPr="006C428E" w:rsidRDefault="00D26C9D" w:rsidP="006C428E">
      <w:pPr>
        <w:pStyle w:val="Heading3"/>
        <w:numPr>
          <w:ilvl w:val="2"/>
          <w:numId w:val="12"/>
        </w:numPr>
        <w:spacing w:line="480" w:lineRule="auto"/>
        <w:ind w:left="0" w:firstLine="0"/>
      </w:pPr>
      <w:bookmarkStart w:id="150" w:name="_Toc184910850"/>
      <w:r w:rsidRPr="006C428E">
        <w:t>Descriptive Statistical Analysis</w:t>
      </w:r>
      <w:bookmarkEnd w:id="150"/>
      <w:r w:rsidR="00C54530">
        <w:fldChar w:fldCharType="begin"/>
      </w:r>
      <w:r w:rsidR="00C54530">
        <w:instrText xml:space="preserve"> TC "</w:instrText>
      </w:r>
      <w:bookmarkStart w:id="151" w:name="_Toc211845596"/>
      <w:r w:rsidR="00C54530" w:rsidRPr="007E4336">
        <w:instrText>3.11.2 Descriptive Statistical Analysis</w:instrText>
      </w:r>
      <w:bookmarkEnd w:id="151"/>
      <w:r w:rsidR="00C54530">
        <w:instrText xml:space="preserve">" \f C \l "1" </w:instrText>
      </w:r>
      <w:r w:rsidR="00C54530">
        <w:fldChar w:fldCharType="end"/>
      </w:r>
      <w:r w:rsidRPr="006C428E">
        <w:t xml:space="preserve"> </w:t>
      </w:r>
    </w:p>
    <w:p w:rsidR="00D26C9D" w:rsidRDefault="00D26C9D" w:rsidP="006C428E">
      <w:pPr>
        <w:spacing w:after="0" w:line="480" w:lineRule="auto"/>
        <w:rPr>
          <w:rFonts w:cs="Times New Roman"/>
          <w:szCs w:val="24"/>
        </w:rPr>
      </w:pPr>
      <w:r w:rsidRPr="006C428E">
        <w:rPr>
          <w:rFonts w:cs="Times New Roman"/>
          <w:szCs w:val="24"/>
        </w:rPr>
        <w:t xml:space="preserve">Descriptive statistics, including means, standard deviations, and frequency distributions, </w:t>
      </w:r>
      <w:r w:rsidR="009326DA" w:rsidRPr="006C428E">
        <w:rPr>
          <w:rFonts w:cs="Times New Roman"/>
          <w:szCs w:val="24"/>
        </w:rPr>
        <w:t>were</w:t>
      </w:r>
      <w:r w:rsidRPr="006C428E">
        <w:rPr>
          <w:rFonts w:cs="Times New Roman"/>
          <w:szCs w:val="24"/>
        </w:rPr>
        <w:t xml:space="preserve"> used to summarize and describe the </w:t>
      </w:r>
      <w:r w:rsidR="00A7708A" w:rsidRPr="006C428E">
        <w:rPr>
          <w:rFonts w:cs="Times New Roman"/>
          <w:szCs w:val="24"/>
        </w:rPr>
        <w:t xml:space="preserve">demographic </w:t>
      </w:r>
      <w:r w:rsidRPr="006C428E">
        <w:rPr>
          <w:rFonts w:cs="Times New Roman"/>
          <w:szCs w:val="24"/>
        </w:rPr>
        <w:t xml:space="preserve">characteristics of </w:t>
      </w:r>
      <w:r w:rsidR="00A7708A" w:rsidRPr="006C428E">
        <w:rPr>
          <w:rFonts w:cs="Times New Roman"/>
          <w:szCs w:val="24"/>
        </w:rPr>
        <w:t>the</w:t>
      </w:r>
      <w:r w:rsidR="00660FEE" w:rsidRPr="006C428E">
        <w:rPr>
          <w:rFonts w:cs="Times New Roman"/>
          <w:szCs w:val="24"/>
        </w:rPr>
        <w:t xml:space="preserve"> respondents characteristics such as age, gender, education level</w:t>
      </w:r>
      <w:r w:rsidR="00A7708A" w:rsidRPr="006C428E">
        <w:rPr>
          <w:rFonts w:cs="Times New Roman"/>
          <w:szCs w:val="24"/>
        </w:rPr>
        <w:t>,</w:t>
      </w:r>
      <w:r w:rsidR="00660FEE" w:rsidRPr="006C428E">
        <w:rPr>
          <w:rFonts w:cs="Times New Roman"/>
          <w:szCs w:val="24"/>
        </w:rPr>
        <w:t xml:space="preserve"> department and </w:t>
      </w:r>
      <w:r w:rsidR="00A7708A" w:rsidRPr="006C428E">
        <w:rPr>
          <w:rFonts w:cs="Times New Roman"/>
          <w:szCs w:val="24"/>
        </w:rPr>
        <w:t xml:space="preserve">level </w:t>
      </w:r>
      <w:r w:rsidR="00660FEE" w:rsidRPr="006C428E">
        <w:rPr>
          <w:rFonts w:cs="Times New Roman"/>
          <w:szCs w:val="24"/>
        </w:rPr>
        <w:t>working experience.</w:t>
      </w:r>
    </w:p>
    <w:p w:rsidR="0034771E" w:rsidRPr="006C428E" w:rsidRDefault="0034771E" w:rsidP="006C428E">
      <w:pPr>
        <w:spacing w:after="0" w:line="480" w:lineRule="auto"/>
        <w:rPr>
          <w:rFonts w:cs="Times New Roman"/>
          <w:szCs w:val="24"/>
        </w:rPr>
      </w:pPr>
    </w:p>
    <w:p w:rsidR="00D26C9D" w:rsidRPr="006C428E" w:rsidRDefault="00D26C9D" w:rsidP="006C428E">
      <w:pPr>
        <w:pStyle w:val="Heading3"/>
        <w:numPr>
          <w:ilvl w:val="2"/>
          <w:numId w:val="12"/>
        </w:numPr>
        <w:spacing w:line="480" w:lineRule="auto"/>
        <w:ind w:left="0" w:firstLine="0"/>
      </w:pPr>
      <w:bookmarkStart w:id="152" w:name="_Toc184910851"/>
      <w:r w:rsidRPr="006C428E">
        <w:t>Inferential Statistical Analysis</w:t>
      </w:r>
      <w:bookmarkEnd w:id="152"/>
      <w:r w:rsidR="00C54530">
        <w:fldChar w:fldCharType="begin"/>
      </w:r>
      <w:r w:rsidR="00C54530">
        <w:instrText xml:space="preserve"> TC "</w:instrText>
      </w:r>
      <w:bookmarkStart w:id="153" w:name="_Toc211845597"/>
      <w:r w:rsidR="00C54530" w:rsidRPr="0095102D">
        <w:instrText>3.11.3 Inferential Statistical Analysis</w:instrText>
      </w:r>
      <w:bookmarkEnd w:id="153"/>
      <w:r w:rsidR="00C54530">
        <w:instrText xml:space="preserve">" \f C \l "1" </w:instrText>
      </w:r>
      <w:r w:rsidR="00C54530">
        <w:fldChar w:fldCharType="end"/>
      </w:r>
    </w:p>
    <w:p w:rsidR="00D26C9D" w:rsidRPr="006C428E" w:rsidRDefault="00D26C9D" w:rsidP="006C428E">
      <w:pPr>
        <w:spacing w:after="0" w:line="480" w:lineRule="auto"/>
        <w:rPr>
          <w:rFonts w:cs="Times New Roman"/>
          <w:b/>
          <w:bCs/>
          <w:szCs w:val="24"/>
        </w:rPr>
      </w:pPr>
      <w:r w:rsidRPr="006C428E">
        <w:rPr>
          <w:rFonts w:cs="Times New Roman"/>
          <w:szCs w:val="24"/>
        </w:rPr>
        <w:t>I</w:t>
      </w:r>
      <w:r w:rsidR="009326DA" w:rsidRPr="006C428E">
        <w:rPr>
          <w:rFonts w:cs="Times New Roman"/>
          <w:szCs w:val="24"/>
        </w:rPr>
        <w:t xml:space="preserve">nferential statistical analysis </w:t>
      </w:r>
      <w:r w:rsidRPr="006C428E">
        <w:rPr>
          <w:rFonts w:cs="Times New Roman"/>
          <w:szCs w:val="24"/>
        </w:rPr>
        <w:t>employ</w:t>
      </w:r>
      <w:r w:rsidR="009326DA" w:rsidRPr="006C428E">
        <w:rPr>
          <w:rFonts w:cs="Times New Roman"/>
          <w:szCs w:val="24"/>
        </w:rPr>
        <w:t>ed</w:t>
      </w:r>
      <w:r w:rsidRPr="006C428E">
        <w:rPr>
          <w:rFonts w:cs="Times New Roman"/>
          <w:szCs w:val="24"/>
        </w:rPr>
        <w:t xml:space="preserve"> multiple regression analysi</w:t>
      </w:r>
      <w:r w:rsidR="009326DA" w:rsidRPr="006C428E">
        <w:rPr>
          <w:rFonts w:cs="Times New Roman"/>
          <w:szCs w:val="24"/>
        </w:rPr>
        <w:t>s. This statistical method helped to</w:t>
      </w:r>
      <w:r w:rsidRPr="006C428E">
        <w:rPr>
          <w:rFonts w:cs="Times New Roman"/>
          <w:szCs w:val="24"/>
        </w:rPr>
        <w:t xml:space="preserve"> determine the strength and natur</w:t>
      </w:r>
      <w:r w:rsidR="00C56F6A" w:rsidRPr="006C428E">
        <w:rPr>
          <w:rFonts w:cs="Times New Roman"/>
          <w:szCs w:val="24"/>
        </w:rPr>
        <w:t xml:space="preserve">e of the relationship between </w:t>
      </w:r>
      <w:r w:rsidRPr="006C428E">
        <w:rPr>
          <w:rFonts w:cs="Times New Roman"/>
          <w:szCs w:val="24"/>
        </w:rPr>
        <w:t>dependent variable (</w:t>
      </w:r>
      <w:r w:rsidR="00C56F6A" w:rsidRPr="006C428E">
        <w:rPr>
          <w:rFonts w:cs="Times New Roman"/>
          <w:szCs w:val="24"/>
        </w:rPr>
        <w:t>employee performance</w:t>
      </w:r>
      <w:r w:rsidRPr="006C428E">
        <w:rPr>
          <w:rFonts w:cs="Times New Roman"/>
          <w:szCs w:val="24"/>
        </w:rPr>
        <w:t>) and depend</w:t>
      </w:r>
      <w:r w:rsidR="00661A60" w:rsidRPr="006C428E">
        <w:rPr>
          <w:rFonts w:cs="Times New Roman"/>
          <w:szCs w:val="24"/>
        </w:rPr>
        <w:t>ent variables (</w:t>
      </w:r>
      <w:r w:rsidR="00C56F6A" w:rsidRPr="006C428E">
        <w:rPr>
          <w:rFonts w:cs="Times New Roman"/>
          <w:szCs w:val="24"/>
        </w:rPr>
        <w:t>training process, training methods and training resources</w:t>
      </w:r>
      <w:r w:rsidR="00661A60" w:rsidRPr="006C428E">
        <w:rPr>
          <w:rFonts w:cs="Times New Roman"/>
          <w:szCs w:val="24"/>
        </w:rPr>
        <w:t xml:space="preserve">). </w:t>
      </w:r>
    </w:p>
    <w:p w:rsidR="00D26C9D" w:rsidRPr="006C428E" w:rsidRDefault="00D26C9D" w:rsidP="006C428E">
      <w:pPr>
        <w:spacing w:after="0" w:line="480" w:lineRule="auto"/>
        <w:rPr>
          <w:rFonts w:cs="Times New Roman"/>
          <w:szCs w:val="24"/>
        </w:rPr>
      </w:pPr>
      <w:r w:rsidRPr="006C428E">
        <w:rPr>
          <w:rFonts w:cs="Times New Roman"/>
          <w:szCs w:val="24"/>
        </w:rPr>
        <w:t xml:space="preserve">The multiple regression </w:t>
      </w:r>
      <w:proofErr w:type="gramStart"/>
      <w:r w:rsidRPr="006C428E">
        <w:rPr>
          <w:rFonts w:cs="Times New Roman"/>
          <w:szCs w:val="24"/>
        </w:rPr>
        <w:t>model</w:t>
      </w:r>
      <w:proofErr w:type="gramEnd"/>
      <w:r w:rsidRPr="006C428E">
        <w:rPr>
          <w:rFonts w:cs="Times New Roman"/>
          <w:szCs w:val="24"/>
        </w:rPr>
        <w:t xml:space="preserve"> for this study </w:t>
      </w:r>
      <w:r w:rsidR="009326DA" w:rsidRPr="006C428E">
        <w:rPr>
          <w:rFonts w:cs="Times New Roman"/>
          <w:szCs w:val="24"/>
        </w:rPr>
        <w:t>was</w:t>
      </w:r>
      <w:r w:rsidRPr="006C428E">
        <w:rPr>
          <w:rFonts w:cs="Times New Roman"/>
          <w:szCs w:val="24"/>
        </w:rPr>
        <w:t xml:space="preserve"> formulated as follows:</w:t>
      </w:r>
    </w:p>
    <w:p w:rsidR="00D26C9D" w:rsidRPr="006C428E" w:rsidRDefault="00D26C9D" w:rsidP="006C428E">
      <w:pPr>
        <w:spacing w:after="0" w:line="480" w:lineRule="auto"/>
        <w:rPr>
          <w:rFonts w:cs="Times New Roman"/>
          <w:szCs w:val="24"/>
        </w:rPr>
      </w:pPr>
      <w:r w:rsidRPr="006C428E">
        <w:rPr>
          <w:rFonts w:cs="Times New Roman"/>
          <w:szCs w:val="24"/>
        </w:rPr>
        <w:t>Y=β</w:t>
      </w:r>
      <w:r w:rsidRPr="006C428E">
        <w:rPr>
          <w:rFonts w:cs="Times New Roman"/>
          <w:szCs w:val="24"/>
          <w:vertAlign w:val="subscript"/>
        </w:rPr>
        <w:t>0</w:t>
      </w:r>
      <w:r w:rsidRPr="006C428E">
        <w:rPr>
          <w:rFonts w:cs="Times New Roman"/>
          <w:szCs w:val="24"/>
        </w:rPr>
        <w:t>​+β</w:t>
      </w:r>
      <w:r w:rsidRPr="006C428E">
        <w:rPr>
          <w:rFonts w:cs="Times New Roman"/>
          <w:szCs w:val="24"/>
          <w:vertAlign w:val="subscript"/>
        </w:rPr>
        <w:t>1</w:t>
      </w:r>
      <w:r w:rsidRPr="006C428E">
        <w:rPr>
          <w:rFonts w:cs="Times New Roman"/>
          <w:szCs w:val="24"/>
        </w:rPr>
        <w:t>​X</w:t>
      </w:r>
      <w:r w:rsidRPr="006C428E">
        <w:rPr>
          <w:rFonts w:cs="Times New Roman"/>
          <w:szCs w:val="24"/>
          <w:vertAlign w:val="subscript"/>
        </w:rPr>
        <w:t>1</w:t>
      </w:r>
      <w:r w:rsidRPr="006C428E">
        <w:rPr>
          <w:rFonts w:cs="Times New Roman"/>
          <w:szCs w:val="24"/>
        </w:rPr>
        <w:t>​+β</w:t>
      </w:r>
      <w:r w:rsidRPr="006C428E">
        <w:rPr>
          <w:rFonts w:cs="Times New Roman"/>
          <w:szCs w:val="24"/>
          <w:vertAlign w:val="subscript"/>
        </w:rPr>
        <w:t>2</w:t>
      </w:r>
      <w:r w:rsidRPr="006C428E">
        <w:rPr>
          <w:rFonts w:cs="Times New Roman"/>
          <w:szCs w:val="24"/>
        </w:rPr>
        <w:t>​X</w:t>
      </w:r>
      <w:r w:rsidRPr="006C428E">
        <w:rPr>
          <w:rFonts w:cs="Times New Roman"/>
          <w:szCs w:val="24"/>
          <w:vertAlign w:val="subscript"/>
        </w:rPr>
        <w:t>2</w:t>
      </w:r>
      <w:r w:rsidRPr="006C428E">
        <w:rPr>
          <w:rFonts w:cs="Times New Roman"/>
          <w:szCs w:val="24"/>
        </w:rPr>
        <w:t>​+β</w:t>
      </w:r>
      <w:r w:rsidRPr="006C428E">
        <w:rPr>
          <w:rFonts w:cs="Times New Roman"/>
          <w:szCs w:val="24"/>
          <w:vertAlign w:val="subscript"/>
        </w:rPr>
        <w:t>3</w:t>
      </w:r>
      <w:r w:rsidRPr="006C428E">
        <w:rPr>
          <w:rFonts w:cs="Times New Roman"/>
          <w:szCs w:val="24"/>
        </w:rPr>
        <w:t>​X</w:t>
      </w:r>
      <w:r w:rsidRPr="006C428E">
        <w:rPr>
          <w:rFonts w:cs="Times New Roman"/>
          <w:szCs w:val="24"/>
          <w:vertAlign w:val="subscript"/>
        </w:rPr>
        <w:t>3</w:t>
      </w:r>
      <w:r w:rsidRPr="006C428E">
        <w:rPr>
          <w:rFonts w:cs="Times New Roman"/>
          <w:szCs w:val="24"/>
        </w:rPr>
        <w:t>​+ϵ</w:t>
      </w:r>
    </w:p>
    <w:p w:rsidR="00D26C9D" w:rsidRPr="006C428E" w:rsidRDefault="00D26C9D" w:rsidP="006C428E">
      <w:pPr>
        <w:spacing w:after="0" w:line="480" w:lineRule="auto"/>
        <w:rPr>
          <w:rFonts w:cs="Times New Roman"/>
          <w:szCs w:val="24"/>
        </w:rPr>
      </w:pPr>
      <w:r w:rsidRPr="006C428E">
        <w:rPr>
          <w:rFonts w:cs="Times New Roman"/>
          <w:szCs w:val="24"/>
        </w:rPr>
        <w:t>Where:</w:t>
      </w:r>
    </w:p>
    <w:p w:rsidR="00D26C9D" w:rsidRPr="006C428E" w:rsidRDefault="00D26C9D" w:rsidP="006C428E">
      <w:pPr>
        <w:spacing w:after="0" w:line="480" w:lineRule="auto"/>
        <w:rPr>
          <w:rFonts w:cs="Times New Roman"/>
          <w:szCs w:val="24"/>
        </w:rPr>
      </w:pPr>
      <w:r w:rsidRPr="006C428E">
        <w:rPr>
          <w:rFonts w:cs="Times New Roman"/>
          <w:szCs w:val="24"/>
        </w:rPr>
        <w:t xml:space="preserve">Y represents the dependent variable </w:t>
      </w:r>
    </w:p>
    <w:p w:rsidR="00D26C9D" w:rsidRPr="006C428E" w:rsidRDefault="00D26C9D" w:rsidP="006C428E">
      <w:pPr>
        <w:spacing w:after="0" w:line="480" w:lineRule="auto"/>
        <w:rPr>
          <w:rFonts w:cs="Times New Roman"/>
          <w:szCs w:val="24"/>
        </w:rPr>
      </w:pPr>
      <w:proofErr w:type="gramStart"/>
      <w:r w:rsidRPr="006C428E">
        <w:rPr>
          <w:rFonts w:cs="Times New Roman"/>
          <w:szCs w:val="24"/>
        </w:rPr>
        <w:t>β</w:t>
      </w:r>
      <w:r w:rsidRPr="006C428E">
        <w:rPr>
          <w:rFonts w:cs="Times New Roman"/>
          <w:szCs w:val="24"/>
          <w:vertAlign w:val="subscript"/>
        </w:rPr>
        <w:t>0</w:t>
      </w:r>
      <w:proofErr w:type="gramEnd"/>
      <w:r w:rsidRPr="006C428E">
        <w:rPr>
          <w:rFonts w:cs="Times New Roman"/>
          <w:szCs w:val="24"/>
          <w:vertAlign w:val="subscript"/>
        </w:rPr>
        <w:t xml:space="preserve"> </w:t>
      </w:r>
      <w:r w:rsidRPr="006C428E">
        <w:rPr>
          <w:rFonts w:cs="Times New Roman"/>
          <w:szCs w:val="24"/>
        </w:rPr>
        <w:t>is the intercept term.</w:t>
      </w:r>
    </w:p>
    <w:p w:rsidR="00D26C9D" w:rsidRPr="006C428E" w:rsidRDefault="00D26C9D" w:rsidP="006C428E">
      <w:pPr>
        <w:spacing w:after="0" w:line="480" w:lineRule="auto"/>
        <w:rPr>
          <w:rFonts w:cs="Times New Roman"/>
          <w:szCs w:val="24"/>
        </w:rPr>
      </w:pPr>
      <w:r w:rsidRPr="006C428E">
        <w:rPr>
          <w:rFonts w:cs="Times New Roman"/>
          <w:szCs w:val="24"/>
        </w:rPr>
        <w:t>β1, β2, β3 are the coefficients for each independent variable.</w:t>
      </w:r>
    </w:p>
    <w:p w:rsidR="00D26C9D" w:rsidRPr="006C428E" w:rsidRDefault="00D26C9D" w:rsidP="006C428E">
      <w:pPr>
        <w:spacing w:after="0" w:line="480" w:lineRule="auto"/>
        <w:rPr>
          <w:rFonts w:cs="Times New Roman"/>
          <w:szCs w:val="24"/>
        </w:rPr>
      </w:pPr>
      <w:r w:rsidRPr="006C428E">
        <w:rPr>
          <w:rFonts w:cs="Times New Roman"/>
          <w:szCs w:val="24"/>
        </w:rPr>
        <w:t>X</w:t>
      </w:r>
      <w:r w:rsidRPr="006C428E">
        <w:rPr>
          <w:rFonts w:cs="Times New Roman"/>
          <w:szCs w:val="24"/>
          <w:vertAlign w:val="subscript"/>
        </w:rPr>
        <w:t>1</w:t>
      </w:r>
      <w:r w:rsidRPr="006C428E">
        <w:rPr>
          <w:rFonts w:cs="Times New Roman"/>
          <w:szCs w:val="24"/>
        </w:rPr>
        <w:t>, X</w:t>
      </w:r>
      <w:r w:rsidRPr="006C428E">
        <w:rPr>
          <w:rFonts w:cs="Times New Roman"/>
          <w:szCs w:val="24"/>
          <w:vertAlign w:val="subscript"/>
        </w:rPr>
        <w:t>2</w:t>
      </w:r>
      <w:r w:rsidRPr="006C428E">
        <w:rPr>
          <w:rFonts w:cs="Times New Roman"/>
          <w:szCs w:val="24"/>
        </w:rPr>
        <w:t>, X</w:t>
      </w:r>
      <w:r w:rsidRPr="006C428E">
        <w:rPr>
          <w:rFonts w:cs="Times New Roman"/>
          <w:szCs w:val="24"/>
          <w:vertAlign w:val="subscript"/>
        </w:rPr>
        <w:t>3</w:t>
      </w:r>
      <w:r w:rsidRPr="006C428E">
        <w:rPr>
          <w:rFonts w:cs="Times New Roman"/>
          <w:szCs w:val="24"/>
        </w:rPr>
        <w:t xml:space="preserve"> represents the independent variables</w:t>
      </w:r>
    </w:p>
    <w:p w:rsidR="00FD28FE" w:rsidRPr="006C428E" w:rsidRDefault="00D26C9D" w:rsidP="006C428E">
      <w:pPr>
        <w:spacing w:after="0" w:line="480" w:lineRule="auto"/>
        <w:rPr>
          <w:rFonts w:cs="Times New Roman"/>
          <w:szCs w:val="24"/>
        </w:rPr>
      </w:pPr>
      <w:r w:rsidRPr="006C428E">
        <w:rPr>
          <w:rFonts w:cs="Times New Roman"/>
          <w:szCs w:val="24"/>
        </w:rPr>
        <w:t>ϵ is the error term, accounting for the variability not explained by the model.</w:t>
      </w:r>
    </w:p>
    <w:p w:rsidR="00726169" w:rsidRPr="006C428E" w:rsidRDefault="00726169" w:rsidP="006C428E">
      <w:pPr>
        <w:spacing w:after="0" w:line="480" w:lineRule="auto"/>
        <w:rPr>
          <w:rFonts w:cs="Times New Roman"/>
          <w:szCs w:val="24"/>
        </w:rPr>
      </w:pPr>
      <w:r w:rsidRPr="006C428E">
        <w:rPr>
          <w:rFonts w:cs="Times New Roman"/>
          <w:szCs w:val="24"/>
        </w:rPr>
        <w:t xml:space="preserve">To ensure the validity and reliability of the regression results, the following assumptions </w:t>
      </w:r>
      <w:r w:rsidR="009326DA" w:rsidRPr="006C428E">
        <w:rPr>
          <w:rFonts w:cs="Times New Roman"/>
          <w:szCs w:val="24"/>
        </w:rPr>
        <w:t>were</w:t>
      </w:r>
      <w:r w:rsidRPr="006C428E">
        <w:rPr>
          <w:rFonts w:cs="Times New Roman"/>
          <w:szCs w:val="24"/>
        </w:rPr>
        <w:t xml:space="preserve"> tested:</w:t>
      </w:r>
    </w:p>
    <w:p w:rsidR="00726169" w:rsidRPr="006C428E" w:rsidRDefault="00726169" w:rsidP="0034771E">
      <w:pPr>
        <w:pStyle w:val="ListParagraph"/>
        <w:numPr>
          <w:ilvl w:val="0"/>
          <w:numId w:val="14"/>
        </w:numPr>
        <w:tabs>
          <w:tab w:val="left" w:pos="284"/>
        </w:tabs>
        <w:spacing w:after="0" w:line="480" w:lineRule="auto"/>
        <w:ind w:left="0" w:firstLine="0"/>
        <w:rPr>
          <w:rFonts w:cs="Times New Roman"/>
          <w:szCs w:val="24"/>
        </w:rPr>
      </w:pPr>
      <w:r w:rsidRPr="006C428E">
        <w:rPr>
          <w:rFonts w:cs="Times New Roman"/>
          <w:b/>
          <w:szCs w:val="24"/>
        </w:rPr>
        <w:t>Linearity:</w:t>
      </w:r>
      <w:r w:rsidRPr="006C428E">
        <w:rPr>
          <w:rFonts w:cs="Times New Roman"/>
          <w:szCs w:val="24"/>
        </w:rPr>
        <w:t xml:space="preserve"> The relationship between the independent and dependent variables should be linear. This assumption </w:t>
      </w:r>
      <w:r w:rsidR="009326DA" w:rsidRPr="006C428E">
        <w:rPr>
          <w:rFonts w:cs="Times New Roman"/>
          <w:szCs w:val="24"/>
        </w:rPr>
        <w:t>was</w:t>
      </w:r>
      <w:r w:rsidRPr="006C428E">
        <w:rPr>
          <w:rFonts w:cs="Times New Roman"/>
          <w:szCs w:val="24"/>
        </w:rPr>
        <w:t xml:space="preserve"> assessed using scatter plots to confirm a linear pattern.</w:t>
      </w:r>
    </w:p>
    <w:p w:rsidR="00726169" w:rsidRPr="006C428E" w:rsidRDefault="00726169" w:rsidP="0034771E">
      <w:pPr>
        <w:pStyle w:val="ListParagraph"/>
        <w:numPr>
          <w:ilvl w:val="0"/>
          <w:numId w:val="14"/>
        </w:numPr>
        <w:tabs>
          <w:tab w:val="left" w:pos="284"/>
        </w:tabs>
        <w:spacing w:after="0" w:line="480" w:lineRule="auto"/>
        <w:ind w:left="0" w:firstLine="0"/>
        <w:rPr>
          <w:rFonts w:cs="Times New Roman"/>
          <w:szCs w:val="24"/>
        </w:rPr>
      </w:pPr>
      <w:r w:rsidRPr="006C428E">
        <w:rPr>
          <w:rFonts w:cs="Times New Roman"/>
          <w:b/>
          <w:szCs w:val="24"/>
        </w:rPr>
        <w:t>Independence of Errors:</w:t>
      </w:r>
      <w:r w:rsidRPr="006C428E">
        <w:rPr>
          <w:rFonts w:cs="Times New Roman"/>
          <w:szCs w:val="24"/>
        </w:rPr>
        <w:t xml:space="preserve"> The residuals (error terms) should be independent. This assumption </w:t>
      </w:r>
      <w:r w:rsidR="009326DA" w:rsidRPr="006C428E">
        <w:rPr>
          <w:rFonts w:cs="Times New Roman"/>
          <w:szCs w:val="24"/>
        </w:rPr>
        <w:t>was</w:t>
      </w:r>
      <w:r w:rsidRPr="006C428E">
        <w:rPr>
          <w:rFonts w:cs="Times New Roman"/>
          <w:szCs w:val="24"/>
        </w:rPr>
        <w:t xml:space="preserve"> tested using the Durbin-Watson statistic to detect autocorrelation.</w:t>
      </w:r>
    </w:p>
    <w:p w:rsidR="00726169" w:rsidRPr="006C428E" w:rsidRDefault="00726169" w:rsidP="0034771E">
      <w:pPr>
        <w:pStyle w:val="ListParagraph"/>
        <w:numPr>
          <w:ilvl w:val="0"/>
          <w:numId w:val="14"/>
        </w:numPr>
        <w:tabs>
          <w:tab w:val="left" w:pos="284"/>
        </w:tabs>
        <w:spacing w:after="0" w:line="480" w:lineRule="auto"/>
        <w:ind w:left="0" w:firstLine="0"/>
        <w:rPr>
          <w:rFonts w:cs="Times New Roman"/>
          <w:szCs w:val="24"/>
        </w:rPr>
      </w:pPr>
      <w:r w:rsidRPr="006C428E">
        <w:rPr>
          <w:rFonts w:cs="Times New Roman"/>
          <w:b/>
          <w:szCs w:val="24"/>
        </w:rPr>
        <w:t>Homoscedasticity:</w:t>
      </w:r>
      <w:r w:rsidRPr="006C428E">
        <w:rPr>
          <w:rFonts w:cs="Times New Roman"/>
          <w:szCs w:val="24"/>
        </w:rPr>
        <w:t xml:space="preserve"> The variance of the residuals should remain constant across all levels of the independent variables. Homoscedasticity </w:t>
      </w:r>
      <w:r w:rsidR="009326DA" w:rsidRPr="006C428E">
        <w:rPr>
          <w:rFonts w:cs="Times New Roman"/>
          <w:szCs w:val="24"/>
        </w:rPr>
        <w:t>was</w:t>
      </w:r>
      <w:r w:rsidRPr="006C428E">
        <w:rPr>
          <w:rFonts w:cs="Times New Roman"/>
          <w:szCs w:val="24"/>
        </w:rPr>
        <w:t xml:space="preserve"> examined </w:t>
      </w:r>
      <w:proofErr w:type="gramStart"/>
      <w:r w:rsidRPr="006C428E">
        <w:rPr>
          <w:rFonts w:cs="Times New Roman"/>
          <w:szCs w:val="24"/>
        </w:rPr>
        <w:t>through a</w:t>
      </w:r>
      <w:proofErr w:type="gramEnd"/>
      <w:r w:rsidRPr="006C428E">
        <w:rPr>
          <w:rFonts w:cs="Times New Roman"/>
          <w:szCs w:val="24"/>
        </w:rPr>
        <w:t xml:space="preserve"> residuals versus fitted values plot.</w:t>
      </w:r>
    </w:p>
    <w:p w:rsidR="00726169" w:rsidRPr="006C428E" w:rsidRDefault="00726169" w:rsidP="0034771E">
      <w:pPr>
        <w:pStyle w:val="ListParagraph"/>
        <w:numPr>
          <w:ilvl w:val="0"/>
          <w:numId w:val="14"/>
        </w:numPr>
        <w:tabs>
          <w:tab w:val="left" w:pos="284"/>
        </w:tabs>
        <w:spacing w:after="0" w:line="480" w:lineRule="auto"/>
        <w:ind w:left="0" w:firstLine="0"/>
        <w:rPr>
          <w:rFonts w:cs="Times New Roman"/>
          <w:szCs w:val="24"/>
        </w:rPr>
      </w:pPr>
      <w:r w:rsidRPr="006C428E">
        <w:rPr>
          <w:rFonts w:cs="Times New Roman"/>
          <w:b/>
          <w:szCs w:val="24"/>
        </w:rPr>
        <w:t>Normality of Residuals:</w:t>
      </w:r>
      <w:r w:rsidRPr="006C428E">
        <w:rPr>
          <w:rFonts w:cs="Times New Roman"/>
          <w:szCs w:val="24"/>
        </w:rPr>
        <w:t xml:space="preserve"> The residuals should be approximately normally distributed. This assumption </w:t>
      </w:r>
      <w:r w:rsidR="009326DA" w:rsidRPr="006C428E">
        <w:rPr>
          <w:rFonts w:cs="Times New Roman"/>
          <w:szCs w:val="24"/>
        </w:rPr>
        <w:t>was</w:t>
      </w:r>
      <w:r w:rsidRPr="006C428E">
        <w:rPr>
          <w:rFonts w:cs="Times New Roman"/>
          <w:szCs w:val="24"/>
        </w:rPr>
        <w:t xml:space="preserve"> checked using the Shapiro-</w:t>
      </w:r>
      <w:proofErr w:type="spellStart"/>
      <w:r w:rsidRPr="006C428E">
        <w:rPr>
          <w:rFonts w:cs="Times New Roman"/>
          <w:szCs w:val="24"/>
        </w:rPr>
        <w:t>Wilk</w:t>
      </w:r>
      <w:proofErr w:type="spellEnd"/>
      <w:r w:rsidRPr="006C428E">
        <w:rPr>
          <w:rFonts w:cs="Times New Roman"/>
          <w:szCs w:val="24"/>
        </w:rPr>
        <w:t xml:space="preserve"> test </w:t>
      </w:r>
      <w:r w:rsidR="009326DA" w:rsidRPr="006C428E">
        <w:rPr>
          <w:rFonts w:cs="Times New Roman"/>
          <w:szCs w:val="24"/>
        </w:rPr>
        <w:t>and</w:t>
      </w:r>
      <w:r w:rsidRPr="006C428E">
        <w:rPr>
          <w:rFonts w:cs="Times New Roman"/>
          <w:szCs w:val="24"/>
        </w:rPr>
        <w:t xml:space="preserve"> a histogram of residuals.</w:t>
      </w:r>
    </w:p>
    <w:p w:rsidR="00726169" w:rsidRPr="006C428E" w:rsidRDefault="00726169" w:rsidP="0034771E">
      <w:pPr>
        <w:pStyle w:val="ListParagraph"/>
        <w:numPr>
          <w:ilvl w:val="0"/>
          <w:numId w:val="14"/>
        </w:numPr>
        <w:tabs>
          <w:tab w:val="left" w:pos="284"/>
        </w:tabs>
        <w:spacing w:after="0" w:line="480" w:lineRule="auto"/>
        <w:ind w:left="0" w:firstLine="0"/>
        <w:rPr>
          <w:rFonts w:cs="Times New Roman"/>
          <w:szCs w:val="24"/>
        </w:rPr>
      </w:pPr>
      <w:proofErr w:type="spellStart"/>
      <w:r w:rsidRPr="006C428E">
        <w:rPr>
          <w:rFonts w:cs="Times New Roman"/>
          <w:b/>
          <w:szCs w:val="24"/>
        </w:rPr>
        <w:t>Multicollinearity</w:t>
      </w:r>
      <w:proofErr w:type="spellEnd"/>
      <w:r w:rsidRPr="006C428E">
        <w:rPr>
          <w:rFonts w:cs="Times New Roman"/>
          <w:b/>
          <w:szCs w:val="24"/>
        </w:rPr>
        <w:t>:</w:t>
      </w:r>
      <w:r w:rsidRPr="006C428E">
        <w:rPr>
          <w:rFonts w:cs="Times New Roman"/>
          <w:szCs w:val="24"/>
        </w:rPr>
        <w:t xml:space="preserve"> There should be no high correlation among the independent variables. Variance Inflation Factor (VIF) values </w:t>
      </w:r>
      <w:r w:rsidR="009326DA" w:rsidRPr="006C428E">
        <w:rPr>
          <w:rFonts w:cs="Times New Roman"/>
          <w:szCs w:val="24"/>
        </w:rPr>
        <w:t>were</w:t>
      </w:r>
      <w:r w:rsidRPr="006C428E">
        <w:rPr>
          <w:rFonts w:cs="Times New Roman"/>
          <w:szCs w:val="24"/>
        </w:rPr>
        <w:t xml:space="preserve"> computed, with VIF values greater than 10 indicating problematic </w:t>
      </w:r>
      <w:proofErr w:type="spellStart"/>
      <w:r w:rsidRPr="006C428E">
        <w:rPr>
          <w:rFonts w:cs="Times New Roman"/>
          <w:szCs w:val="24"/>
        </w:rPr>
        <w:t>multicollinearity</w:t>
      </w:r>
      <w:proofErr w:type="spellEnd"/>
      <w:r w:rsidRPr="006C428E">
        <w:rPr>
          <w:rFonts w:cs="Times New Roman"/>
          <w:szCs w:val="24"/>
        </w:rPr>
        <w:t>.</w:t>
      </w:r>
    </w:p>
    <w:p w:rsidR="0034771E" w:rsidRDefault="0034771E" w:rsidP="006C428E">
      <w:pPr>
        <w:spacing w:after="0" w:line="480" w:lineRule="auto"/>
        <w:rPr>
          <w:rFonts w:cs="Times New Roman"/>
          <w:szCs w:val="24"/>
        </w:rPr>
      </w:pPr>
    </w:p>
    <w:p w:rsidR="00726169" w:rsidRPr="006C428E" w:rsidRDefault="00726169" w:rsidP="006C428E">
      <w:pPr>
        <w:spacing w:after="0" w:line="480" w:lineRule="auto"/>
        <w:rPr>
          <w:rFonts w:cs="Times New Roman"/>
          <w:szCs w:val="24"/>
        </w:rPr>
      </w:pPr>
      <w:r w:rsidRPr="006C428E">
        <w:rPr>
          <w:rFonts w:cs="Times New Roman"/>
          <w:szCs w:val="24"/>
        </w:rPr>
        <w:t xml:space="preserve">By ensuring these assumptions are met, the study </w:t>
      </w:r>
      <w:r w:rsidR="009326DA" w:rsidRPr="006C428E">
        <w:rPr>
          <w:rFonts w:cs="Times New Roman"/>
          <w:szCs w:val="24"/>
        </w:rPr>
        <w:t xml:space="preserve">maintained </w:t>
      </w:r>
      <w:r w:rsidRPr="006C428E">
        <w:rPr>
          <w:rFonts w:cs="Times New Roman"/>
          <w:szCs w:val="24"/>
        </w:rPr>
        <w:t>the accuracy and credibility of the regression analysis in exploring the relationship between training programs and employee performance outcomes.</w:t>
      </w:r>
    </w:p>
    <w:p w:rsidR="00862957" w:rsidRPr="006C428E" w:rsidRDefault="00862957" w:rsidP="00C54530">
      <w:pPr>
        <w:pStyle w:val="Heading2"/>
        <w:numPr>
          <w:ilvl w:val="1"/>
          <w:numId w:val="12"/>
        </w:numPr>
        <w:tabs>
          <w:tab w:val="left" w:pos="567"/>
        </w:tabs>
        <w:spacing w:after="0" w:line="480" w:lineRule="auto"/>
        <w:ind w:left="0" w:firstLine="0"/>
      </w:pPr>
      <w:bookmarkStart w:id="154" w:name="_Toc184910852"/>
      <w:r w:rsidRPr="006C428E">
        <w:t>Validity and Reliability of the Data</w:t>
      </w:r>
      <w:bookmarkEnd w:id="154"/>
      <w:r w:rsidR="00C54530">
        <w:fldChar w:fldCharType="begin"/>
      </w:r>
      <w:r w:rsidR="00C54530">
        <w:instrText xml:space="preserve"> TC "</w:instrText>
      </w:r>
      <w:bookmarkStart w:id="155" w:name="_Toc211845598"/>
      <w:r w:rsidR="00C54530" w:rsidRPr="008463EA">
        <w:instrText>3.12 Validity and Reliability of the Data</w:instrText>
      </w:r>
      <w:bookmarkEnd w:id="155"/>
      <w:r w:rsidR="00C54530">
        <w:instrText xml:space="preserve">" \f C \l "1" </w:instrText>
      </w:r>
      <w:r w:rsidR="00C54530">
        <w:fldChar w:fldCharType="end"/>
      </w:r>
    </w:p>
    <w:p w:rsidR="00D26C9D" w:rsidRPr="006C428E" w:rsidRDefault="00D26C9D" w:rsidP="006C428E">
      <w:pPr>
        <w:pStyle w:val="Heading3"/>
        <w:numPr>
          <w:ilvl w:val="2"/>
          <w:numId w:val="12"/>
        </w:numPr>
        <w:spacing w:line="480" w:lineRule="auto"/>
        <w:ind w:left="0" w:firstLine="0"/>
      </w:pPr>
      <w:bookmarkStart w:id="156" w:name="_Toc184910853"/>
      <w:r w:rsidRPr="006C428E">
        <w:t>Validity</w:t>
      </w:r>
      <w:bookmarkEnd w:id="156"/>
      <w:r w:rsidR="00C54530">
        <w:fldChar w:fldCharType="begin"/>
      </w:r>
      <w:r w:rsidR="00C54530">
        <w:instrText xml:space="preserve"> TC "</w:instrText>
      </w:r>
      <w:bookmarkStart w:id="157" w:name="_Toc211845599"/>
      <w:r w:rsidR="00C54530" w:rsidRPr="007569FF">
        <w:instrText>3.12.1 Validity</w:instrText>
      </w:r>
      <w:bookmarkEnd w:id="157"/>
      <w:r w:rsidR="00C54530">
        <w:instrText xml:space="preserve">" \f C \l "1" </w:instrText>
      </w:r>
      <w:r w:rsidR="00C54530">
        <w:fldChar w:fldCharType="end"/>
      </w:r>
    </w:p>
    <w:p w:rsidR="00443EC0" w:rsidRPr="006C428E" w:rsidRDefault="00443EC0" w:rsidP="006C428E">
      <w:pPr>
        <w:spacing w:after="0" w:line="480" w:lineRule="auto"/>
        <w:rPr>
          <w:rFonts w:cs="Times New Roman"/>
          <w:szCs w:val="24"/>
        </w:rPr>
      </w:pPr>
      <w:r w:rsidRPr="006C428E">
        <w:rPr>
          <w:rFonts w:cs="Times New Roman"/>
          <w:szCs w:val="24"/>
        </w:rPr>
        <w:t xml:space="preserve">Validity refers to the extent to which the data collection methods accurately measure what they are intended to measure. In this study, the validity of the survey instruments </w:t>
      </w:r>
      <w:r w:rsidR="009326DA" w:rsidRPr="006C428E">
        <w:rPr>
          <w:rFonts w:cs="Times New Roman"/>
          <w:szCs w:val="24"/>
        </w:rPr>
        <w:t>was</w:t>
      </w:r>
      <w:r w:rsidRPr="006C428E">
        <w:rPr>
          <w:rFonts w:cs="Times New Roman"/>
          <w:szCs w:val="24"/>
        </w:rPr>
        <w:t xml:space="preserve"> ensured through a combination of pre-testing, expert review, and systematic validation techniques. Construct validity </w:t>
      </w:r>
      <w:r w:rsidR="009326DA" w:rsidRPr="006C428E">
        <w:rPr>
          <w:rFonts w:cs="Times New Roman"/>
          <w:szCs w:val="24"/>
        </w:rPr>
        <w:t>was</w:t>
      </w:r>
      <w:r w:rsidRPr="006C428E">
        <w:rPr>
          <w:rFonts w:cs="Times New Roman"/>
          <w:szCs w:val="24"/>
        </w:rPr>
        <w:t xml:space="preserve"> assessed to determine whether the survey items represent the theoretical concepts they aim to measure. The questionnaire </w:t>
      </w:r>
      <w:r w:rsidR="009326DA" w:rsidRPr="006C428E">
        <w:rPr>
          <w:rFonts w:cs="Times New Roman"/>
          <w:szCs w:val="24"/>
        </w:rPr>
        <w:t>was</w:t>
      </w:r>
      <w:r w:rsidRPr="006C428E">
        <w:rPr>
          <w:rFonts w:cs="Times New Roman"/>
          <w:szCs w:val="24"/>
        </w:rPr>
        <w:t xml:space="preserve"> developed based on established frameworks, including Human Capital Theory, and aligned with the study's conceptual framework. During data analysis, factor analysis </w:t>
      </w:r>
      <w:r w:rsidR="009326DA" w:rsidRPr="006C428E">
        <w:rPr>
          <w:rFonts w:cs="Times New Roman"/>
          <w:szCs w:val="24"/>
        </w:rPr>
        <w:t xml:space="preserve">was </w:t>
      </w:r>
      <w:r w:rsidRPr="006C428E">
        <w:rPr>
          <w:rFonts w:cs="Times New Roman"/>
          <w:szCs w:val="24"/>
        </w:rPr>
        <w:t xml:space="preserve">conducted to verify whether the items </w:t>
      </w:r>
      <w:r w:rsidR="009326DA" w:rsidRPr="006C428E">
        <w:rPr>
          <w:rFonts w:cs="Times New Roman"/>
          <w:szCs w:val="24"/>
        </w:rPr>
        <w:t xml:space="preserve">were </w:t>
      </w:r>
      <w:r w:rsidRPr="006C428E">
        <w:rPr>
          <w:rFonts w:cs="Times New Roman"/>
          <w:szCs w:val="24"/>
        </w:rPr>
        <w:t>appropriately load onto their respective constructs, such as training processes, methods, resources, and employee performance, confirming that the survey items effectively capture</w:t>
      </w:r>
      <w:r w:rsidR="009326DA" w:rsidRPr="006C428E">
        <w:rPr>
          <w:rFonts w:cs="Times New Roman"/>
          <w:szCs w:val="24"/>
        </w:rPr>
        <w:t>d</w:t>
      </w:r>
      <w:r w:rsidRPr="006C428E">
        <w:rPr>
          <w:rFonts w:cs="Times New Roman"/>
          <w:szCs w:val="24"/>
        </w:rPr>
        <w:t xml:space="preserve"> the intended dimensions.</w:t>
      </w:r>
    </w:p>
    <w:p w:rsidR="0034771E" w:rsidRDefault="0034771E" w:rsidP="006C428E">
      <w:pPr>
        <w:spacing w:after="0" w:line="480" w:lineRule="auto"/>
        <w:rPr>
          <w:rFonts w:cs="Times New Roman"/>
          <w:szCs w:val="24"/>
        </w:rPr>
      </w:pPr>
    </w:p>
    <w:p w:rsidR="00D26C9D" w:rsidRDefault="00443EC0" w:rsidP="006C428E">
      <w:pPr>
        <w:spacing w:after="0" w:line="480" w:lineRule="auto"/>
        <w:rPr>
          <w:rFonts w:cs="Times New Roman"/>
          <w:szCs w:val="24"/>
        </w:rPr>
      </w:pPr>
      <w:r w:rsidRPr="006C428E">
        <w:rPr>
          <w:rFonts w:cs="Times New Roman"/>
          <w:szCs w:val="24"/>
        </w:rPr>
        <w:t xml:space="preserve">Content validity </w:t>
      </w:r>
      <w:r w:rsidR="009326DA" w:rsidRPr="006C428E">
        <w:rPr>
          <w:rFonts w:cs="Times New Roman"/>
          <w:szCs w:val="24"/>
        </w:rPr>
        <w:t>was</w:t>
      </w:r>
      <w:r w:rsidRPr="006C428E">
        <w:rPr>
          <w:rFonts w:cs="Times New Roman"/>
          <w:szCs w:val="24"/>
        </w:rPr>
        <w:t xml:space="preserve"> ensured by evaluating the questionnaire's comprehensiveness and relevance through expert review. Professionals in human resource management, training and development, and social security systems assess</w:t>
      </w:r>
      <w:r w:rsidR="009326DA" w:rsidRPr="006C428E">
        <w:rPr>
          <w:rFonts w:cs="Times New Roman"/>
          <w:szCs w:val="24"/>
        </w:rPr>
        <w:t>ed</w:t>
      </w:r>
      <w:r w:rsidRPr="006C428E">
        <w:rPr>
          <w:rFonts w:cs="Times New Roman"/>
          <w:szCs w:val="24"/>
        </w:rPr>
        <w:t xml:space="preserve"> the instrument to confirm that all key aspects of the constructs are adequately represented. Their feedback guide</w:t>
      </w:r>
      <w:r w:rsidR="009326DA" w:rsidRPr="006C428E">
        <w:rPr>
          <w:rFonts w:cs="Times New Roman"/>
          <w:szCs w:val="24"/>
        </w:rPr>
        <w:t>d the</w:t>
      </w:r>
      <w:r w:rsidRPr="006C428E">
        <w:rPr>
          <w:rFonts w:cs="Times New Roman"/>
          <w:szCs w:val="24"/>
        </w:rPr>
        <w:t xml:space="preserve"> refinements to improve clarity, coverage, and relevance. Additionally, a pre-test </w:t>
      </w:r>
      <w:r w:rsidR="009326DA" w:rsidRPr="006C428E">
        <w:rPr>
          <w:rFonts w:cs="Times New Roman"/>
          <w:szCs w:val="24"/>
        </w:rPr>
        <w:t>was</w:t>
      </w:r>
      <w:r w:rsidRPr="006C428E">
        <w:rPr>
          <w:rFonts w:cs="Times New Roman"/>
          <w:szCs w:val="24"/>
        </w:rPr>
        <w:t xml:space="preserve"> conducted with a small sample of NSSF employees to identify any ambiguities or gaps in the questions, ensuring the instrument fully addresses the research objectives and aligns with the study's scope.</w:t>
      </w:r>
      <w:r w:rsidR="0034771E">
        <w:rPr>
          <w:rFonts w:cs="Times New Roman"/>
          <w:szCs w:val="24"/>
        </w:rPr>
        <w:t xml:space="preserve"> </w:t>
      </w:r>
      <w:r w:rsidRPr="006C428E">
        <w:rPr>
          <w:rFonts w:cs="Times New Roman"/>
          <w:szCs w:val="24"/>
        </w:rPr>
        <w:t xml:space="preserve">Criterion validity </w:t>
      </w:r>
      <w:r w:rsidR="009326DA" w:rsidRPr="006C428E">
        <w:rPr>
          <w:rFonts w:cs="Times New Roman"/>
          <w:szCs w:val="24"/>
        </w:rPr>
        <w:t>was</w:t>
      </w:r>
      <w:r w:rsidRPr="006C428E">
        <w:rPr>
          <w:rFonts w:cs="Times New Roman"/>
          <w:szCs w:val="24"/>
        </w:rPr>
        <w:t xml:space="preserve"> evaluated by comparing the survey results with external standards or criteria. Specifically, concurrent validity </w:t>
      </w:r>
      <w:r w:rsidR="009326DA" w:rsidRPr="006C428E">
        <w:rPr>
          <w:rFonts w:cs="Times New Roman"/>
          <w:szCs w:val="24"/>
        </w:rPr>
        <w:t>was</w:t>
      </w:r>
      <w:r w:rsidRPr="006C428E">
        <w:rPr>
          <w:rFonts w:cs="Times New Roman"/>
          <w:szCs w:val="24"/>
        </w:rPr>
        <w:t xml:space="preserve"> tested by correlating selected survey responses with existing performance data or evaluations available at NSSF, such as internal performance appraisals and training records. Correlation ana</w:t>
      </w:r>
      <w:r w:rsidR="009326DA" w:rsidRPr="006C428E">
        <w:rPr>
          <w:rFonts w:cs="Times New Roman"/>
          <w:szCs w:val="24"/>
        </w:rPr>
        <w:t>lysis</w:t>
      </w:r>
      <w:r w:rsidRPr="006C428E">
        <w:rPr>
          <w:rFonts w:cs="Times New Roman"/>
          <w:szCs w:val="24"/>
        </w:rPr>
        <w:t xml:space="preserve"> determine</w:t>
      </w:r>
      <w:r w:rsidR="009326DA" w:rsidRPr="006C428E">
        <w:rPr>
          <w:rFonts w:cs="Times New Roman"/>
          <w:szCs w:val="24"/>
        </w:rPr>
        <w:t>d</w:t>
      </w:r>
      <w:r w:rsidRPr="006C428E">
        <w:rPr>
          <w:rFonts w:cs="Times New Roman"/>
          <w:szCs w:val="24"/>
        </w:rPr>
        <w:t xml:space="preserve"> the strength of the relationship between survey data and these external benchmarks, with a strong correlation ind</w:t>
      </w:r>
      <w:r w:rsidR="009326DA" w:rsidRPr="006C428E">
        <w:rPr>
          <w:rFonts w:cs="Times New Roman"/>
          <w:szCs w:val="24"/>
        </w:rPr>
        <w:t>icating high criterion validity</w:t>
      </w:r>
      <w:r w:rsidR="00D26C9D" w:rsidRPr="006C428E">
        <w:rPr>
          <w:rFonts w:cs="Times New Roman"/>
          <w:szCs w:val="24"/>
        </w:rPr>
        <w:t>.</w:t>
      </w:r>
      <w:r w:rsidR="00660FEE" w:rsidRPr="006C428E">
        <w:rPr>
          <w:rFonts w:cs="Times New Roman"/>
          <w:szCs w:val="24"/>
        </w:rPr>
        <w:t xml:space="preserve"> </w:t>
      </w:r>
    </w:p>
    <w:p w:rsidR="0034771E" w:rsidRPr="006C428E" w:rsidRDefault="0034771E" w:rsidP="006C428E">
      <w:pPr>
        <w:spacing w:after="0" w:line="480" w:lineRule="auto"/>
        <w:rPr>
          <w:rFonts w:cs="Times New Roman"/>
          <w:szCs w:val="24"/>
        </w:rPr>
      </w:pPr>
    </w:p>
    <w:p w:rsidR="00D26C9D" w:rsidRPr="006C428E" w:rsidRDefault="00D26C9D" w:rsidP="006C428E">
      <w:pPr>
        <w:pStyle w:val="Heading3"/>
        <w:numPr>
          <w:ilvl w:val="2"/>
          <w:numId w:val="12"/>
        </w:numPr>
        <w:spacing w:line="480" w:lineRule="auto"/>
        <w:ind w:left="0" w:firstLine="0"/>
      </w:pPr>
      <w:bookmarkStart w:id="158" w:name="_Toc184910854"/>
      <w:r w:rsidRPr="006C428E">
        <w:t>Reliability of the Data</w:t>
      </w:r>
      <w:bookmarkEnd w:id="158"/>
      <w:r w:rsidR="00C54530">
        <w:fldChar w:fldCharType="begin"/>
      </w:r>
      <w:r w:rsidR="00C54530">
        <w:instrText xml:space="preserve"> TC "</w:instrText>
      </w:r>
      <w:bookmarkStart w:id="159" w:name="_Toc211845600"/>
      <w:r w:rsidR="00C54530" w:rsidRPr="00C06DAB">
        <w:instrText>3.12.2 Reliability of the Data</w:instrText>
      </w:r>
      <w:bookmarkEnd w:id="159"/>
      <w:r w:rsidR="00C54530">
        <w:instrText xml:space="preserve">" \f C \l "1" </w:instrText>
      </w:r>
      <w:r w:rsidR="00C54530">
        <w:fldChar w:fldCharType="end"/>
      </w:r>
    </w:p>
    <w:p w:rsidR="00D26C9D" w:rsidRDefault="00D26C9D" w:rsidP="006C428E">
      <w:pPr>
        <w:spacing w:after="0" w:line="480" w:lineRule="auto"/>
        <w:rPr>
          <w:rFonts w:cs="Times New Roman"/>
          <w:szCs w:val="24"/>
        </w:rPr>
      </w:pPr>
      <w:r w:rsidRPr="006C428E">
        <w:rPr>
          <w:rFonts w:cs="Times New Roman"/>
          <w:szCs w:val="24"/>
        </w:rPr>
        <w:t xml:space="preserve">Reliability refers to the consistency and stability of the measurement instruments over time. The reliability of the survey instruments </w:t>
      </w:r>
      <w:r w:rsidR="002A0A5F" w:rsidRPr="006C428E">
        <w:rPr>
          <w:rFonts w:cs="Times New Roman"/>
          <w:szCs w:val="24"/>
        </w:rPr>
        <w:t>was</w:t>
      </w:r>
      <w:r w:rsidRPr="006C428E">
        <w:rPr>
          <w:rFonts w:cs="Times New Roman"/>
          <w:szCs w:val="24"/>
        </w:rPr>
        <w:t xml:space="preserve"> assessed using </w:t>
      </w:r>
      <w:proofErr w:type="spellStart"/>
      <w:r w:rsidRPr="006C428E">
        <w:rPr>
          <w:rFonts w:cs="Times New Roman"/>
          <w:szCs w:val="24"/>
        </w:rPr>
        <w:t>Cronbach's</w:t>
      </w:r>
      <w:proofErr w:type="spellEnd"/>
      <w:r w:rsidRPr="006C428E">
        <w:rPr>
          <w:rFonts w:cs="Times New Roman"/>
          <w:szCs w:val="24"/>
        </w:rPr>
        <w:t xml:space="preserve"> alpha to ensure internal consistency. A reliability coefficient (</w:t>
      </w:r>
      <w:proofErr w:type="spellStart"/>
      <w:r w:rsidRPr="006C428E">
        <w:rPr>
          <w:rFonts w:cs="Times New Roman"/>
          <w:szCs w:val="24"/>
        </w:rPr>
        <w:t>Cronbach's</w:t>
      </w:r>
      <w:proofErr w:type="spellEnd"/>
      <w:r w:rsidRPr="006C428E">
        <w:rPr>
          <w:rFonts w:cs="Times New Roman"/>
          <w:szCs w:val="24"/>
        </w:rPr>
        <w:t xml:space="preserve"> alpha) of 0.7</w:t>
      </w:r>
      <w:r w:rsidR="002A0A5F" w:rsidRPr="006C428E">
        <w:rPr>
          <w:rFonts w:cs="Times New Roman"/>
          <w:szCs w:val="24"/>
        </w:rPr>
        <w:t>8</w:t>
      </w:r>
      <w:r w:rsidRPr="006C428E">
        <w:rPr>
          <w:rFonts w:cs="Times New Roman"/>
          <w:szCs w:val="24"/>
        </w:rPr>
        <w:t xml:space="preserve"> </w:t>
      </w:r>
      <w:r w:rsidR="002A0A5F" w:rsidRPr="006C428E">
        <w:rPr>
          <w:rFonts w:cs="Times New Roman"/>
          <w:szCs w:val="24"/>
        </w:rPr>
        <w:t>was obtained</w:t>
      </w:r>
      <w:r w:rsidRPr="006C428E">
        <w:rPr>
          <w:rFonts w:cs="Times New Roman"/>
          <w:szCs w:val="24"/>
        </w:rPr>
        <w:t>.</w:t>
      </w:r>
      <w:r w:rsidR="002A0A5F" w:rsidRPr="006C428E">
        <w:rPr>
          <w:rFonts w:cs="Times New Roman"/>
          <w:szCs w:val="24"/>
        </w:rPr>
        <w:t xml:space="preserve"> Usually a coefficient of 0.7 or higher is considered acceptable. </w:t>
      </w:r>
    </w:p>
    <w:p w:rsidR="0034771E" w:rsidRPr="006C428E" w:rsidRDefault="0034771E" w:rsidP="006C428E">
      <w:pPr>
        <w:spacing w:after="0" w:line="480" w:lineRule="auto"/>
        <w:rPr>
          <w:rFonts w:cs="Times New Roman"/>
          <w:szCs w:val="24"/>
        </w:rPr>
      </w:pPr>
    </w:p>
    <w:p w:rsidR="00D26C9D" w:rsidRPr="006C428E" w:rsidRDefault="00D26C9D" w:rsidP="006C428E">
      <w:pPr>
        <w:pStyle w:val="ListParagraph"/>
        <w:numPr>
          <w:ilvl w:val="1"/>
          <w:numId w:val="12"/>
        </w:numPr>
        <w:spacing w:after="0" w:line="480" w:lineRule="auto"/>
        <w:ind w:left="0" w:firstLine="0"/>
        <w:rPr>
          <w:rFonts w:cs="Times New Roman"/>
          <w:b/>
          <w:bCs/>
          <w:szCs w:val="24"/>
        </w:rPr>
      </w:pPr>
      <w:bookmarkStart w:id="160" w:name="_Toc184910855"/>
      <w:r w:rsidRPr="006C428E">
        <w:rPr>
          <w:rFonts w:cs="Times New Roman"/>
          <w:b/>
          <w:bCs/>
          <w:szCs w:val="24"/>
        </w:rPr>
        <w:t>Ethical Considerations</w:t>
      </w:r>
      <w:bookmarkEnd w:id="160"/>
      <w:r w:rsidR="00C54530">
        <w:rPr>
          <w:rFonts w:cs="Times New Roman"/>
          <w:b/>
          <w:bCs/>
          <w:szCs w:val="24"/>
        </w:rPr>
        <w:fldChar w:fldCharType="begin"/>
      </w:r>
      <w:r w:rsidR="00C54530">
        <w:instrText xml:space="preserve"> TC "</w:instrText>
      </w:r>
      <w:bookmarkStart w:id="161" w:name="_Toc211845601"/>
      <w:r w:rsidR="00C54530" w:rsidRPr="00310BDC">
        <w:rPr>
          <w:rFonts w:cs="Times New Roman"/>
          <w:b/>
          <w:bCs/>
          <w:szCs w:val="24"/>
        </w:rPr>
        <w:instrText>3.13 Ethical Considerations</w:instrText>
      </w:r>
      <w:bookmarkEnd w:id="161"/>
      <w:r w:rsidR="00C54530">
        <w:instrText xml:space="preserve">" \f C \l "1" </w:instrText>
      </w:r>
      <w:r w:rsidR="00C54530">
        <w:rPr>
          <w:rFonts w:cs="Times New Roman"/>
          <w:b/>
          <w:bCs/>
          <w:szCs w:val="24"/>
        </w:rPr>
        <w:fldChar w:fldCharType="end"/>
      </w:r>
    </w:p>
    <w:p w:rsidR="00E62F31" w:rsidRPr="006C428E" w:rsidRDefault="00D26C9D" w:rsidP="006C428E">
      <w:pPr>
        <w:spacing w:after="0" w:line="480" w:lineRule="auto"/>
        <w:rPr>
          <w:rFonts w:cs="Times New Roman"/>
          <w:szCs w:val="24"/>
        </w:rPr>
      </w:pPr>
      <w:r w:rsidRPr="006C428E">
        <w:rPr>
          <w:rFonts w:cs="Times New Roman"/>
          <w:szCs w:val="24"/>
        </w:rPr>
        <w:t>The researcher adhere</w:t>
      </w:r>
      <w:r w:rsidR="009326DA" w:rsidRPr="006C428E">
        <w:rPr>
          <w:rFonts w:cs="Times New Roman"/>
          <w:szCs w:val="24"/>
        </w:rPr>
        <w:t>d</w:t>
      </w:r>
      <w:r w:rsidRPr="006C428E">
        <w:rPr>
          <w:rFonts w:cs="Times New Roman"/>
          <w:szCs w:val="24"/>
        </w:rPr>
        <w:t xml:space="preserve"> to the ethical guidelines of the Open Univers</w:t>
      </w:r>
      <w:r w:rsidR="009326DA" w:rsidRPr="006C428E">
        <w:rPr>
          <w:rFonts w:cs="Times New Roman"/>
          <w:szCs w:val="24"/>
        </w:rPr>
        <w:t xml:space="preserve">ity of Tanzania (OUT) and </w:t>
      </w:r>
      <w:r w:rsidR="00C556EF" w:rsidRPr="006C428E">
        <w:rPr>
          <w:rFonts w:cs="Times New Roman"/>
          <w:szCs w:val="24"/>
        </w:rPr>
        <w:t>complied</w:t>
      </w:r>
      <w:r w:rsidRPr="006C428E">
        <w:rPr>
          <w:rFonts w:cs="Times New Roman"/>
          <w:szCs w:val="24"/>
        </w:rPr>
        <w:t xml:space="preserve"> with copyright rules and obligations. Permission </w:t>
      </w:r>
      <w:proofErr w:type="gramStart"/>
      <w:r w:rsidR="009326DA" w:rsidRPr="006C428E">
        <w:rPr>
          <w:rFonts w:cs="Times New Roman"/>
          <w:szCs w:val="24"/>
        </w:rPr>
        <w:t>were</w:t>
      </w:r>
      <w:proofErr w:type="gramEnd"/>
      <w:r w:rsidRPr="006C428E">
        <w:rPr>
          <w:rFonts w:cs="Times New Roman"/>
          <w:szCs w:val="24"/>
        </w:rPr>
        <w:t xml:space="preserve"> obtained from NSSF to collect data. The researcher avoid</w:t>
      </w:r>
      <w:r w:rsidR="009326DA" w:rsidRPr="006C428E">
        <w:rPr>
          <w:rFonts w:cs="Times New Roman"/>
          <w:szCs w:val="24"/>
        </w:rPr>
        <w:t>ed</w:t>
      </w:r>
      <w:r w:rsidRPr="006C428E">
        <w:rPr>
          <w:rFonts w:cs="Times New Roman"/>
          <w:szCs w:val="24"/>
        </w:rPr>
        <w:t xml:space="preserve"> bias during data collection and ensure</w:t>
      </w:r>
      <w:r w:rsidR="009326DA" w:rsidRPr="006C428E">
        <w:rPr>
          <w:rFonts w:cs="Times New Roman"/>
          <w:szCs w:val="24"/>
        </w:rPr>
        <w:t>d</w:t>
      </w:r>
      <w:r w:rsidRPr="006C428E">
        <w:rPr>
          <w:rFonts w:cs="Times New Roman"/>
          <w:szCs w:val="24"/>
        </w:rPr>
        <w:t xml:space="preserve"> confidentiality of respondents. Data </w:t>
      </w:r>
      <w:r w:rsidR="00C556EF" w:rsidRPr="006C428E">
        <w:rPr>
          <w:rFonts w:cs="Times New Roman"/>
          <w:szCs w:val="24"/>
        </w:rPr>
        <w:t>was collected</w:t>
      </w:r>
      <w:r w:rsidRPr="006C428E">
        <w:rPr>
          <w:rFonts w:cs="Times New Roman"/>
          <w:szCs w:val="24"/>
        </w:rPr>
        <w:t xml:space="preserve"> and recorded based on respondents' answers, with no personal identifiers used. Proper acknowledgment of authors and permission for use of information from other studies </w:t>
      </w:r>
      <w:r w:rsidR="00E62F31" w:rsidRPr="006C428E">
        <w:rPr>
          <w:rFonts w:cs="Times New Roman"/>
          <w:szCs w:val="24"/>
        </w:rPr>
        <w:t>observed to avoid plagiarism.</w:t>
      </w:r>
    </w:p>
    <w:p w:rsidR="00232D58" w:rsidRPr="006C428E" w:rsidRDefault="00232D58" w:rsidP="006C428E">
      <w:pPr>
        <w:spacing w:after="0" w:line="480" w:lineRule="auto"/>
        <w:rPr>
          <w:rFonts w:cs="Times New Roman"/>
          <w:szCs w:val="24"/>
        </w:rPr>
      </w:pPr>
    </w:p>
    <w:p w:rsidR="00232D58" w:rsidRPr="006C428E" w:rsidRDefault="00232D58" w:rsidP="006C428E">
      <w:pPr>
        <w:spacing w:after="0" w:line="480" w:lineRule="auto"/>
        <w:rPr>
          <w:rFonts w:cs="Times New Roman"/>
          <w:szCs w:val="24"/>
        </w:rPr>
      </w:pPr>
    </w:p>
    <w:p w:rsidR="00232D58" w:rsidRPr="006C428E" w:rsidRDefault="00232D58" w:rsidP="006C428E">
      <w:pPr>
        <w:spacing w:after="0" w:line="480" w:lineRule="auto"/>
        <w:rPr>
          <w:rFonts w:cs="Times New Roman"/>
          <w:szCs w:val="24"/>
        </w:rPr>
      </w:pPr>
    </w:p>
    <w:p w:rsidR="00232D58" w:rsidRPr="006C428E" w:rsidRDefault="00232D58" w:rsidP="006C428E">
      <w:pPr>
        <w:spacing w:after="0" w:line="480" w:lineRule="auto"/>
        <w:rPr>
          <w:rFonts w:cs="Times New Roman"/>
          <w:szCs w:val="24"/>
        </w:rPr>
      </w:pPr>
    </w:p>
    <w:p w:rsidR="00232D58" w:rsidRPr="006C428E" w:rsidRDefault="00232D58" w:rsidP="006C428E">
      <w:pPr>
        <w:spacing w:after="0" w:line="480" w:lineRule="auto"/>
        <w:rPr>
          <w:rFonts w:cs="Times New Roman"/>
          <w:szCs w:val="24"/>
        </w:rPr>
      </w:pPr>
    </w:p>
    <w:p w:rsidR="00F83341" w:rsidRPr="006C428E" w:rsidRDefault="00F83341" w:rsidP="00B94F60">
      <w:pPr>
        <w:pStyle w:val="Heading1"/>
        <w:rPr>
          <w:noProof/>
          <w:lang w:val="en-GB"/>
        </w:rPr>
      </w:pPr>
      <w:bookmarkStart w:id="162" w:name="_Toc150837447"/>
      <w:bookmarkStart w:id="163" w:name="_Toc143321577"/>
      <w:bookmarkStart w:id="164" w:name="_Toc176775924"/>
      <w:r w:rsidRPr="006C428E">
        <w:rPr>
          <w:noProof/>
          <w:lang w:val="en-GB"/>
        </w:rPr>
        <w:t>CHAPTER FOUR</w:t>
      </w:r>
      <w:r w:rsidR="00C54530">
        <w:rPr>
          <w:noProof/>
          <w:lang w:val="en-GB"/>
        </w:rPr>
        <w:fldChar w:fldCharType="begin"/>
      </w:r>
      <w:r w:rsidR="00C54530">
        <w:instrText xml:space="preserve"> TC "</w:instrText>
      </w:r>
      <w:bookmarkStart w:id="165" w:name="_Toc211845602"/>
      <w:r w:rsidR="00C54530" w:rsidRPr="00E30291">
        <w:rPr>
          <w:noProof/>
          <w:lang w:val="en-GB"/>
        </w:rPr>
        <w:instrText>CHAPTER FOUR</w:instrText>
      </w:r>
      <w:bookmarkEnd w:id="165"/>
      <w:r w:rsidR="00C54530">
        <w:instrText xml:space="preserve">" \f C \l "1" </w:instrText>
      </w:r>
      <w:r w:rsidR="00C54530">
        <w:rPr>
          <w:noProof/>
          <w:lang w:val="en-GB"/>
        </w:rPr>
        <w:fldChar w:fldCharType="end"/>
      </w:r>
    </w:p>
    <w:p w:rsidR="0070667C" w:rsidRPr="006C428E" w:rsidRDefault="0070667C" w:rsidP="00B94F60">
      <w:pPr>
        <w:pStyle w:val="Heading1"/>
        <w:rPr>
          <w:noProof/>
          <w:lang w:val="en-GB"/>
        </w:rPr>
      </w:pPr>
      <w:r w:rsidRPr="006C428E">
        <w:rPr>
          <w:noProof/>
          <w:lang w:val="en-GB"/>
        </w:rPr>
        <w:t>FINDING</w:t>
      </w:r>
      <w:bookmarkEnd w:id="162"/>
      <w:bookmarkEnd w:id="163"/>
      <w:r w:rsidRPr="006C428E">
        <w:rPr>
          <w:noProof/>
          <w:lang w:val="en-GB"/>
        </w:rPr>
        <w:t>S</w:t>
      </w:r>
      <w:bookmarkEnd w:id="164"/>
      <w:r w:rsidR="00232D58" w:rsidRPr="006C428E">
        <w:rPr>
          <w:noProof/>
          <w:lang w:val="en-GB"/>
        </w:rPr>
        <w:t xml:space="preserve"> AND DISCUSSION OF THE FINDINGS</w:t>
      </w:r>
      <w:r w:rsidR="00C54530">
        <w:rPr>
          <w:noProof/>
          <w:lang w:val="en-GB"/>
        </w:rPr>
        <w:fldChar w:fldCharType="begin"/>
      </w:r>
      <w:r w:rsidR="00C54530">
        <w:instrText xml:space="preserve"> TC "</w:instrText>
      </w:r>
      <w:bookmarkStart w:id="166" w:name="_Toc211845603"/>
      <w:r w:rsidR="00C54530" w:rsidRPr="009800BB">
        <w:rPr>
          <w:noProof/>
          <w:lang w:val="en-GB"/>
        </w:rPr>
        <w:instrText>FINDINGS AND DISCUSSION OF THE FINDINGS</w:instrText>
      </w:r>
      <w:bookmarkEnd w:id="166"/>
      <w:r w:rsidR="00C54530">
        <w:instrText xml:space="preserve">" \f C \l "1" </w:instrText>
      </w:r>
      <w:r w:rsidR="00C54530">
        <w:rPr>
          <w:noProof/>
          <w:lang w:val="en-GB"/>
        </w:rPr>
        <w:fldChar w:fldCharType="end"/>
      </w:r>
    </w:p>
    <w:p w:rsidR="0070667C" w:rsidRPr="006C428E" w:rsidRDefault="0070667C" w:rsidP="00C54530">
      <w:pPr>
        <w:pStyle w:val="Heading2"/>
        <w:keepNext/>
        <w:keepLines/>
        <w:numPr>
          <w:ilvl w:val="1"/>
          <w:numId w:val="28"/>
        </w:numPr>
        <w:tabs>
          <w:tab w:val="left" w:pos="426"/>
        </w:tabs>
        <w:spacing w:after="0" w:line="480" w:lineRule="auto"/>
        <w:ind w:left="0" w:firstLine="0"/>
        <w:rPr>
          <w:b w:val="0"/>
          <w:bCs w:val="0"/>
          <w:noProof/>
          <w:lang w:val="en-GB"/>
        </w:rPr>
      </w:pPr>
      <w:bookmarkStart w:id="167" w:name="_Toc176775925"/>
      <w:r w:rsidRPr="006C428E">
        <w:rPr>
          <w:noProof/>
          <w:lang w:val="en-GB"/>
        </w:rPr>
        <w:t>Overview</w:t>
      </w:r>
      <w:bookmarkEnd w:id="167"/>
      <w:r w:rsidR="00C54530">
        <w:rPr>
          <w:noProof/>
          <w:lang w:val="en-GB"/>
        </w:rPr>
        <w:fldChar w:fldCharType="begin"/>
      </w:r>
      <w:r w:rsidR="00C54530">
        <w:instrText xml:space="preserve"> TC "</w:instrText>
      </w:r>
      <w:bookmarkStart w:id="168" w:name="_Toc211845604"/>
      <w:r w:rsidR="00C54530" w:rsidRPr="004C4DB3">
        <w:rPr>
          <w:noProof/>
          <w:lang w:val="en-GB"/>
        </w:rPr>
        <w:instrText>4.1 Overview</w:instrText>
      </w:r>
      <w:bookmarkEnd w:id="168"/>
      <w:r w:rsidR="00C54530">
        <w:instrText xml:space="preserve">" \f C \l "1" </w:instrText>
      </w:r>
      <w:r w:rsidR="00C54530">
        <w:rPr>
          <w:noProof/>
          <w:lang w:val="en-GB"/>
        </w:rPr>
        <w:fldChar w:fldCharType="end"/>
      </w:r>
    </w:p>
    <w:p w:rsidR="0070667C" w:rsidRDefault="00886DB4" w:rsidP="006C428E">
      <w:pPr>
        <w:spacing w:after="0" w:line="480" w:lineRule="auto"/>
        <w:rPr>
          <w:rFonts w:cs="Times New Roman"/>
          <w:noProof/>
          <w:szCs w:val="24"/>
          <w:lang w:val="en-GB"/>
        </w:rPr>
      </w:pPr>
      <w:r w:rsidRPr="006C428E">
        <w:rPr>
          <w:rFonts w:cs="Times New Roman"/>
          <w:noProof/>
          <w:szCs w:val="24"/>
          <w:lang w:val="en-GB"/>
        </w:rPr>
        <w:t>This chapter presents the analysis, presentation, and interpretation of the data collected for this study. The chapter begins by describing the response rate and socio-demographic profile of the respondents, followed by detailed descriptive and inferential analyses that address the study’s specific objectives. Visual representations (tables and figures) are used to illustrate the findings, and narrative summaries interpret these results in relation to the research questions</w:t>
      </w:r>
      <w:r w:rsidR="00F83341" w:rsidRPr="006C428E">
        <w:rPr>
          <w:rFonts w:cs="Times New Roman"/>
          <w:noProof/>
          <w:szCs w:val="24"/>
          <w:lang w:val="en-GB"/>
        </w:rPr>
        <w:t>.</w:t>
      </w:r>
    </w:p>
    <w:p w:rsidR="003E7010" w:rsidRPr="006C428E" w:rsidRDefault="003E7010" w:rsidP="006C428E">
      <w:pPr>
        <w:spacing w:after="0" w:line="480" w:lineRule="auto"/>
        <w:rPr>
          <w:rFonts w:cs="Times New Roman"/>
          <w:noProof/>
          <w:szCs w:val="24"/>
          <w:lang w:val="en-GB"/>
        </w:rPr>
      </w:pPr>
    </w:p>
    <w:p w:rsidR="0070667C" w:rsidRPr="006C428E" w:rsidRDefault="0070667C" w:rsidP="00C54530">
      <w:pPr>
        <w:pStyle w:val="Heading2"/>
        <w:keepNext/>
        <w:keepLines/>
        <w:numPr>
          <w:ilvl w:val="1"/>
          <w:numId w:val="28"/>
        </w:numPr>
        <w:tabs>
          <w:tab w:val="left" w:pos="426"/>
        </w:tabs>
        <w:spacing w:after="0" w:line="480" w:lineRule="auto"/>
        <w:ind w:left="0" w:firstLine="0"/>
        <w:rPr>
          <w:b w:val="0"/>
          <w:bCs w:val="0"/>
          <w:i/>
          <w:noProof/>
          <w:lang w:val="en-GB"/>
        </w:rPr>
      </w:pPr>
      <w:bookmarkStart w:id="169" w:name="_Toc143321579"/>
      <w:bookmarkStart w:id="170" w:name="_Toc150837449"/>
      <w:bookmarkStart w:id="171" w:name="_Toc176775926"/>
      <w:r w:rsidRPr="006C428E">
        <w:rPr>
          <w:noProof/>
          <w:lang w:val="en-GB"/>
        </w:rPr>
        <w:t>Presentation of Findings</w:t>
      </w:r>
      <w:bookmarkEnd w:id="169"/>
      <w:bookmarkEnd w:id="170"/>
      <w:bookmarkEnd w:id="171"/>
      <w:r w:rsidR="00C54530">
        <w:rPr>
          <w:noProof/>
          <w:lang w:val="en-GB"/>
        </w:rPr>
        <w:fldChar w:fldCharType="begin"/>
      </w:r>
      <w:r w:rsidR="00C54530">
        <w:instrText xml:space="preserve"> TC "</w:instrText>
      </w:r>
      <w:bookmarkStart w:id="172" w:name="_Toc211845605"/>
      <w:r w:rsidR="00C54530" w:rsidRPr="00993ED6">
        <w:rPr>
          <w:noProof/>
          <w:lang w:val="en-GB"/>
        </w:rPr>
        <w:instrText>4.2 Presentation of Findings</w:instrText>
      </w:r>
      <w:bookmarkEnd w:id="172"/>
      <w:r w:rsidR="00C54530">
        <w:instrText xml:space="preserve">" \f C \l "1" </w:instrText>
      </w:r>
      <w:r w:rsidR="00C54530">
        <w:rPr>
          <w:noProof/>
          <w:lang w:val="en-GB"/>
        </w:rPr>
        <w:fldChar w:fldCharType="end"/>
      </w:r>
    </w:p>
    <w:p w:rsidR="0070667C" w:rsidRPr="006C428E" w:rsidRDefault="0070667C" w:rsidP="006C428E">
      <w:pPr>
        <w:pStyle w:val="Heading3"/>
        <w:keepNext/>
        <w:keepLines/>
        <w:numPr>
          <w:ilvl w:val="2"/>
          <w:numId w:val="28"/>
        </w:numPr>
        <w:spacing w:line="480" w:lineRule="auto"/>
        <w:ind w:left="0" w:firstLine="0"/>
      </w:pPr>
      <w:bookmarkStart w:id="173" w:name="_Toc150837450"/>
      <w:bookmarkStart w:id="174" w:name="_Toc143321580"/>
      <w:bookmarkStart w:id="175" w:name="_Toc148335897"/>
      <w:bookmarkStart w:id="176" w:name="_Toc176775927"/>
      <w:r w:rsidRPr="006C428E">
        <w:t>Response Rate</w:t>
      </w:r>
      <w:bookmarkEnd w:id="173"/>
      <w:bookmarkEnd w:id="174"/>
      <w:bookmarkEnd w:id="175"/>
      <w:bookmarkEnd w:id="176"/>
      <w:r w:rsidR="00C54530">
        <w:fldChar w:fldCharType="begin"/>
      </w:r>
      <w:r w:rsidR="00C54530">
        <w:instrText xml:space="preserve"> TC "</w:instrText>
      </w:r>
      <w:bookmarkStart w:id="177" w:name="_Toc211845606"/>
      <w:r w:rsidR="00C54530" w:rsidRPr="00F26F79">
        <w:instrText>4.2.1 Response Rate</w:instrText>
      </w:r>
      <w:bookmarkEnd w:id="177"/>
      <w:r w:rsidR="00C54530">
        <w:instrText xml:space="preserve">" \f C \l "1" </w:instrText>
      </w:r>
      <w:r w:rsidR="00C54530">
        <w:fldChar w:fldCharType="end"/>
      </w:r>
    </w:p>
    <w:p w:rsidR="0070667C" w:rsidRPr="006C428E" w:rsidRDefault="00886DB4" w:rsidP="006C428E">
      <w:pPr>
        <w:spacing w:afterLines="50" w:line="480" w:lineRule="auto"/>
        <w:rPr>
          <w:rFonts w:cs="Times New Roman"/>
          <w:noProof/>
          <w:szCs w:val="24"/>
          <w:lang w:val="en-GB"/>
        </w:rPr>
      </w:pPr>
      <w:r w:rsidRPr="006C428E">
        <w:rPr>
          <w:rFonts w:cs="Times New Roman"/>
          <w:noProof/>
          <w:szCs w:val="24"/>
          <w:lang w:val="en-GB"/>
        </w:rPr>
        <w:t xml:space="preserve">A total of 199 questionnaires were distributed to NSSF headquarters employees, achieving a 100% response rate. </w:t>
      </w:r>
      <w:r w:rsidRPr="006C428E">
        <w:rPr>
          <w:rFonts w:eastAsia="Times New Roman" w:cs="Times New Roman"/>
          <w:noProof/>
          <w:color w:val="000000"/>
          <w:szCs w:val="24"/>
          <w:lang w:val="en-GB"/>
        </w:rPr>
        <w:t>Table 4.1.1 illustrates the findings on response rate.</w:t>
      </w:r>
    </w:p>
    <w:p w:rsidR="0070667C" w:rsidRPr="006C428E" w:rsidRDefault="0070667C" w:rsidP="006C428E">
      <w:pPr>
        <w:spacing w:after="0" w:line="480" w:lineRule="auto"/>
        <w:rPr>
          <w:rFonts w:cs="Times New Roman"/>
          <w:b/>
          <w:szCs w:val="24"/>
        </w:rPr>
      </w:pPr>
      <w:bookmarkStart w:id="178" w:name="_Toc174595120"/>
      <w:bookmarkStart w:id="179" w:name="_Toc211325092"/>
      <w:bookmarkStart w:id="180" w:name="_Toc211844322"/>
      <w:proofErr w:type="gramStart"/>
      <w:r w:rsidRPr="006C428E">
        <w:rPr>
          <w:rFonts w:cs="Times New Roman"/>
          <w:b/>
          <w:szCs w:val="24"/>
        </w:rPr>
        <w:t xml:space="preserve">Table </w:t>
      </w:r>
      <w:r w:rsidR="003401E0" w:rsidRPr="006C428E">
        <w:rPr>
          <w:rFonts w:cs="Times New Roman"/>
          <w:b/>
          <w:szCs w:val="24"/>
        </w:rPr>
        <w:t>4</w:t>
      </w:r>
      <w:r w:rsidR="00232D58" w:rsidRPr="006C428E">
        <w:rPr>
          <w:rFonts w:cs="Times New Roman"/>
          <w:b/>
          <w:szCs w:val="24"/>
        </w:rPr>
        <w:t>.</w:t>
      </w:r>
      <w:proofErr w:type="gramEnd"/>
      <w:r w:rsidR="00232D58" w:rsidRPr="006C428E">
        <w:rPr>
          <w:rFonts w:cs="Times New Roman"/>
          <w:b/>
          <w:szCs w:val="24"/>
        </w:rPr>
        <w:fldChar w:fldCharType="begin"/>
      </w:r>
      <w:r w:rsidR="00232D58" w:rsidRPr="006C428E">
        <w:rPr>
          <w:rFonts w:cs="Times New Roman"/>
          <w:b/>
          <w:szCs w:val="24"/>
        </w:rPr>
        <w:instrText xml:space="preserve"> SEQ Table \* ARABIC \s 1 </w:instrText>
      </w:r>
      <w:r w:rsidR="00232D58" w:rsidRPr="006C428E">
        <w:rPr>
          <w:rFonts w:cs="Times New Roman"/>
          <w:b/>
          <w:szCs w:val="24"/>
        </w:rPr>
        <w:fldChar w:fldCharType="separate"/>
      </w:r>
      <w:r w:rsidR="00727BA3">
        <w:rPr>
          <w:rFonts w:cs="Times New Roman"/>
          <w:b/>
          <w:noProof/>
          <w:szCs w:val="24"/>
        </w:rPr>
        <w:t>1</w:t>
      </w:r>
      <w:r w:rsidR="00232D58" w:rsidRPr="006C428E">
        <w:rPr>
          <w:rFonts w:cs="Times New Roman"/>
          <w:b/>
          <w:szCs w:val="24"/>
        </w:rPr>
        <w:fldChar w:fldCharType="end"/>
      </w:r>
      <w:r w:rsidRPr="006C428E">
        <w:rPr>
          <w:rFonts w:cs="Times New Roman"/>
          <w:b/>
          <w:szCs w:val="24"/>
        </w:rPr>
        <w:t>: Response Rate</w:t>
      </w:r>
      <w:bookmarkEnd w:id="178"/>
      <w:bookmarkEnd w:id="179"/>
      <w:bookmarkEnd w:id="180"/>
      <w:r w:rsidR="00C54530">
        <w:rPr>
          <w:rFonts w:cs="Times New Roman"/>
          <w:b/>
          <w:szCs w:val="24"/>
        </w:rPr>
        <w:fldChar w:fldCharType="begin"/>
      </w:r>
      <w:r w:rsidR="00C54530">
        <w:instrText xml:space="preserve"> TC "</w:instrText>
      </w:r>
      <w:bookmarkStart w:id="181" w:name="_Toc211844323"/>
      <w:r w:rsidR="00C54530" w:rsidRPr="00AB4FD7">
        <w:rPr>
          <w:rFonts w:cs="Times New Roman"/>
          <w:b/>
          <w:szCs w:val="24"/>
        </w:rPr>
        <w:instrText>Table 4.</w:instrText>
      </w:r>
      <w:r w:rsidR="00C54530" w:rsidRPr="00AB4FD7">
        <w:rPr>
          <w:rFonts w:cs="Times New Roman"/>
          <w:b/>
          <w:noProof/>
          <w:szCs w:val="24"/>
        </w:rPr>
        <w:instrText>1</w:instrText>
      </w:r>
      <w:r w:rsidR="00C54530" w:rsidRPr="00AB4FD7">
        <w:rPr>
          <w:rFonts w:cs="Times New Roman"/>
          <w:b/>
          <w:szCs w:val="24"/>
        </w:rPr>
        <w:instrText>: Response Rate</w:instrText>
      </w:r>
      <w:bookmarkEnd w:id="181"/>
      <w:r w:rsidR="00C54530">
        <w:instrText xml:space="preserve">" \f T \l "1" </w:instrText>
      </w:r>
      <w:r w:rsidR="00C54530">
        <w:rPr>
          <w:rFonts w:cs="Times New Roman"/>
          <w:b/>
          <w:szCs w:val="24"/>
        </w:rPr>
        <w:fldChar w:fldCharType="end"/>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1834"/>
        <w:gridCol w:w="1998"/>
      </w:tblGrid>
      <w:tr w:rsidR="0070667C" w:rsidRPr="00C54530" w:rsidTr="00C54530">
        <w:tc>
          <w:tcPr>
            <w:tcW w:w="2728" w:type="pct"/>
            <w:tcBorders>
              <w:top w:val="single" w:sz="4" w:space="0" w:color="auto"/>
              <w:bottom w:val="single" w:sz="4" w:space="0" w:color="auto"/>
            </w:tcBorders>
          </w:tcPr>
          <w:p w:rsidR="0070667C" w:rsidRPr="00C54530" w:rsidRDefault="0070667C" w:rsidP="00C54530">
            <w:pPr>
              <w:spacing w:after="0" w:line="240" w:lineRule="auto"/>
              <w:jc w:val="center"/>
              <w:rPr>
                <w:b/>
                <w:iCs/>
                <w:noProof/>
                <w:szCs w:val="24"/>
                <w:lang w:val="en-GB"/>
              </w:rPr>
            </w:pPr>
            <w:r w:rsidRPr="00C54530">
              <w:rPr>
                <w:b/>
                <w:iCs/>
                <w:noProof/>
                <w:szCs w:val="24"/>
                <w:lang w:val="en-GB"/>
              </w:rPr>
              <w:t>Variables</w:t>
            </w:r>
          </w:p>
        </w:tc>
        <w:tc>
          <w:tcPr>
            <w:tcW w:w="1087" w:type="pct"/>
            <w:tcBorders>
              <w:top w:val="single" w:sz="4" w:space="0" w:color="auto"/>
              <w:bottom w:val="single" w:sz="4" w:space="0" w:color="auto"/>
            </w:tcBorders>
          </w:tcPr>
          <w:p w:rsidR="0070667C" w:rsidRPr="00C54530" w:rsidRDefault="0070667C" w:rsidP="00C54530">
            <w:pPr>
              <w:spacing w:after="0" w:line="240" w:lineRule="auto"/>
              <w:jc w:val="center"/>
              <w:rPr>
                <w:b/>
                <w:iCs/>
                <w:noProof/>
                <w:szCs w:val="24"/>
                <w:lang w:val="en-GB"/>
              </w:rPr>
            </w:pPr>
            <w:r w:rsidRPr="00C54530">
              <w:rPr>
                <w:b/>
                <w:iCs/>
                <w:noProof/>
                <w:szCs w:val="24"/>
                <w:lang w:val="en-GB"/>
              </w:rPr>
              <w:t>Frequency</w:t>
            </w:r>
          </w:p>
        </w:tc>
        <w:tc>
          <w:tcPr>
            <w:tcW w:w="1184" w:type="pct"/>
            <w:tcBorders>
              <w:top w:val="single" w:sz="4" w:space="0" w:color="auto"/>
              <w:bottom w:val="single" w:sz="4" w:space="0" w:color="auto"/>
            </w:tcBorders>
          </w:tcPr>
          <w:p w:rsidR="0070667C" w:rsidRPr="00C54530" w:rsidRDefault="0070667C" w:rsidP="00C54530">
            <w:pPr>
              <w:spacing w:after="0" w:line="240" w:lineRule="auto"/>
              <w:jc w:val="center"/>
              <w:rPr>
                <w:b/>
                <w:iCs/>
                <w:noProof/>
                <w:szCs w:val="24"/>
                <w:lang w:val="en-GB"/>
              </w:rPr>
            </w:pPr>
            <w:r w:rsidRPr="00C54530">
              <w:rPr>
                <w:b/>
                <w:iCs/>
                <w:noProof/>
                <w:szCs w:val="24"/>
                <w:lang w:val="en-GB"/>
              </w:rPr>
              <w:t>Percentage</w:t>
            </w:r>
          </w:p>
        </w:tc>
      </w:tr>
      <w:tr w:rsidR="0070667C" w:rsidRPr="00C54530" w:rsidTr="00C54530">
        <w:trPr>
          <w:trHeight w:val="70"/>
        </w:trPr>
        <w:tc>
          <w:tcPr>
            <w:tcW w:w="2728" w:type="pct"/>
            <w:tcBorders>
              <w:top w:val="single" w:sz="4" w:space="0" w:color="auto"/>
            </w:tcBorders>
          </w:tcPr>
          <w:p w:rsidR="0070667C" w:rsidRPr="00C54530" w:rsidRDefault="0070667C" w:rsidP="00C54530">
            <w:pPr>
              <w:spacing w:after="0" w:line="240" w:lineRule="auto"/>
              <w:rPr>
                <w:noProof/>
                <w:szCs w:val="24"/>
                <w:lang w:val="en-GB"/>
              </w:rPr>
            </w:pPr>
            <w:r w:rsidRPr="00C54530">
              <w:rPr>
                <w:noProof/>
                <w:szCs w:val="24"/>
                <w:lang w:val="en-GB"/>
              </w:rPr>
              <w:t xml:space="preserve">Questionnaires distributed </w:t>
            </w:r>
          </w:p>
        </w:tc>
        <w:tc>
          <w:tcPr>
            <w:tcW w:w="1087" w:type="pct"/>
            <w:tcBorders>
              <w:top w:val="single" w:sz="4" w:space="0" w:color="auto"/>
            </w:tcBorders>
          </w:tcPr>
          <w:p w:rsidR="0070667C" w:rsidRPr="00C54530" w:rsidRDefault="00B8054E" w:rsidP="00C54530">
            <w:pPr>
              <w:spacing w:after="0" w:line="240" w:lineRule="auto"/>
              <w:jc w:val="center"/>
              <w:rPr>
                <w:noProof/>
                <w:szCs w:val="24"/>
                <w:lang w:val="en-GB"/>
              </w:rPr>
            </w:pPr>
            <w:r w:rsidRPr="00C54530">
              <w:rPr>
                <w:noProof/>
                <w:szCs w:val="24"/>
                <w:lang w:val="en-GB"/>
              </w:rPr>
              <w:t>199</w:t>
            </w:r>
          </w:p>
        </w:tc>
        <w:tc>
          <w:tcPr>
            <w:tcW w:w="1184" w:type="pct"/>
            <w:tcBorders>
              <w:top w:val="single" w:sz="4" w:space="0" w:color="auto"/>
            </w:tcBorders>
          </w:tcPr>
          <w:p w:rsidR="0070667C" w:rsidRPr="00C54530" w:rsidRDefault="00B8054E" w:rsidP="00C54530">
            <w:pPr>
              <w:spacing w:after="0" w:line="240" w:lineRule="auto"/>
              <w:jc w:val="center"/>
              <w:rPr>
                <w:noProof/>
                <w:szCs w:val="24"/>
                <w:lang w:val="en-GB"/>
              </w:rPr>
            </w:pPr>
            <w:r w:rsidRPr="00C54530">
              <w:rPr>
                <w:noProof/>
                <w:szCs w:val="24"/>
                <w:lang w:val="en-GB"/>
              </w:rPr>
              <w:t>100</w:t>
            </w:r>
          </w:p>
        </w:tc>
      </w:tr>
      <w:tr w:rsidR="00B8054E" w:rsidRPr="00C54530" w:rsidTr="00C54530">
        <w:trPr>
          <w:trHeight w:val="70"/>
        </w:trPr>
        <w:tc>
          <w:tcPr>
            <w:tcW w:w="2728" w:type="pct"/>
          </w:tcPr>
          <w:p w:rsidR="00B8054E" w:rsidRPr="00C54530" w:rsidRDefault="00B8054E" w:rsidP="00C54530">
            <w:pPr>
              <w:spacing w:after="0" w:line="240" w:lineRule="auto"/>
              <w:rPr>
                <w:noProof/>
                <w:szCs w:val="24"/>
                <w:lang w:val="en-GB"/>
              </w:rPr>
            </w:pPr>
            <w:r w:rsidRPr="00C54530">
              <w:rPr>
                <w:noProof/>
                <w:szCs w:val="24"/>
                <w:lang w:val="en-GB"/>
              </w:rPr>
              <w:t>Returned</w:t>
            </w:r>
          </w:p>
        </w:tc>
        <w:tc>
          <w:tcPr>
            <w:tcW w:w="1087" w:type="pct"/>
          </w:tcPr>
          <w:p w:rsidR="00B8054E" w:rsidRPr="00C54530" w:rsidRDefault="00B8054E" w:rsidP="00C54530">
            <w:pPr>
              <w:spacing w:after="0" w:line="240" w:lineRule="auto"/>
              <w:jc w:val="center"/>
              <w:rPr>
                <w:noProof/>
                <w:szCs w:val="24"/>
                <w:lang w:val="en-GB"/>
              </w:rPr>
            </w:pPr>
            <w:r w:rsidRPr="00C54530">
              <w:rPr>
                <w:noProof/>
                <w:szCs w:val="24"/>
                <w:lang w:val="en-GB"/>
              </w:rPr>
              <w:t>199</w:t>
            </w:r>
          </w:p>
        </w:tc>
        <w:tc>
          <w:tcPr>
            <w:tcW w:w="1184" w:type="pct"/>
          </w:tcPr>
          <w:p w:rsidR="00B8054E" w:rsidRPr="00C54530" w:rsidRDefault="00B8054E" w:rsidP="00C54530">
            <w:pPr>
              <w:spacing w:after="0" w:line="240" w:lineRule="auto"/>
              <w:jc w:val="center"/>
              <w:rPr>
                <w:noProof/>
                <w:szCs w:val="24"/>
                <w:lang w:val="en-GB"/>
              </w:rPr>
            </w:pPr>
            <w:r w:rsidRPr="00C54530">
              <w:rPr>
                <w:noProof/>
                <w:szCs w:val="24"/>
                <w:lang w:val="en-GB"/>
              </w:rPr>
              <w:t>100</w:t>
            </w:r>
          </w:p>
        </w:tc>
      </w:tr>
      <w:tr w:rsidR="0070667C" w:rsidRPr="00C54530" w:rsidTr="00C54530">
        <w:trPr>
          <w:trHeight w:val="70"/>
        </w:trPr>
        <w:tc>
          <w:tcPr>
            <w:tcW w:w="2728" w:type="pct"/>
          </w:tcPr>
          <w:p w:rsidR="0070667C" w:rsidRPr="00C54530" w:rsidRDefault="00B8054E" w:rsidP="00C54530">
            <w:pPr>
              <w:spacing w:after="0" w:line="240" w:lineRule="auto"/>
              <w:rPr>
                <w:noProof/>
                <w:szCs w:val="24"/>
                <w:lang w:val="en-GB"/>
              </w:rPr>
            </w:pPr>
            <w:r w:rsidRPr="00C54530">
              <w:rPr>
                <w:noProof/>
                <w:szCs w:val="24"/>
                <w:lang w:val="en-GB"/>
              </w:rPr>
              <w:t>Missing</w:t>
            </w:r>
          </w:p>
        </w:tc>
        <w:tc>
          <w:tcPr>
            <w:tcW w:w="1087" w:type="pct"/>
          </w:tcPr>
          <w:p w:rsidR="0070667C" w:rsidRPr="00C54530" w:rsidRDefault="00B8054E" w:rsidP="00C54530">
            <w:pPr>
              <w:spacing w:after="0" w:line="240" w:lineRule="auto"/>
              <w:jc w:val="center"/>
              <w:rPr>
                <w:noProof/>
                <w:szCs w:val="24"/>
                <w:lang w:val="en-GB"/>
              </w:rPr>
            </w:pPr>
            <w:r w:rsidRPr="00C54530">
              <w:rPr>
                <w:noProof/>
                <w:szCs w:val="24"/>
                <w:lang w:val="en-GB"/>
              </w:rPr>
              <w:t>0</w:t>
            </w:r>
          </w:p>
        </w:tc>
        <w:tc>
          <w:tcPr>
            <w:tcW w:w="1184" w:type="pct"/>
          </w:tcPr>
          <w:p w:rsidR="0070667C" w:rsidRPr="00C54530" w:rsidRDefault="00B8054E" w:rsidP="00C54530">
            <w:pPr>
              <w:spacing w:after="0" w:line="240" w:lineRule="auto"/>
              <w:jc w:val="center"/>
              <w:rPr>
                <w:noProof/>
                <w:szCs w:val="24"/>
                <w:lang w:val="en-GB"/>
              </w:rPr>
            </w:pPr>
            <w:r w:rsidRPr="00C54530">
              <w:rPr>
                <w:noProof/>
                <w:szCs w:val="24"/>
                <w:lang w:val="en-GB"/>
              </w:rPr>
              <w:t>0</w:t>
            </w:r>
          </w:p>
        </w:tc>
      </w:tr>
      <w:tr w:rsidR="0070667C" w:rsidRPr="00C54530" w:rsidTr="00C54530">
        <w:tc>
          <w:tcPr>
            <w:tcW w:w="2728" w:type="pct"/>
          </w:tcPr>
          <w:p w:rsidR="0070667C" w:rsidRPr="00C54530" w:rsidRDefault="0070667C" w:rsidP="00C54530">
            <w:pPr>
              <w:spacing w:after="0" w:line="240" w:lineRule="auto"/>
              <w:rPr>
                <w:b/>
                <w:bCs/>
                <w:iCs/>
                <w:noProof/>
                <w:szCs w:val="24"/>
                <w:lang w:val="en-GB"/>
              </w:rPr>
            </w:pPr>
            <w:r w:rsidRPr="00C54530">
              <w:rPr>
                <w:b/>
                <w:bCs/>
                <w:iCs/>
                <w:noProof/>
                <w:szCs w:val="24"/>
                <w:lang w:val="en-GB"/>
              </w:rPr>
              <w:t>Total</w:t>
            </w:r>
          </w:p>
        </w:tc>
        <w:tc>
          <w:tcPr>
            <w:tcW w:w="1087" w:type="pct"/>
          </w:tcPr>
          <w:p w:rsidR="0070667C" w:rsidRPr="00C54530" w:rsidRDefault="00B8054E" w:rsidP="00C54530">
            <w:pPr>
              <w:spacing w:after="0" w:line="240" w:lineRule="auto"/>
              <w:jc w:val="center"/>
              <w:rPr>
                <w:b/>
                <w:bCs/>
                <w:iCs/>
                <w:noProof/>
                <w:szCs w:val="24"/>
                <w:lang w:val="en-GB"/>
              </w:rPr>
            </w:pPr>
            <w:r w:rsidRPr="00C54530">
              <w:rPr>
                <w:b/>
                <w:bCs/>
                <w:iCs/>
                <w:noProof/>
                <w:szCs w:val="24"/>
                <w:lang w:val="en-GB"/>
              </w:rPr>
              <w:t>199</w:t>
            </w:r>
          </w:p>
        </w:tc>
        <w:tc>
          <w:tcPr>
            <w:tcW w:w="1184" w:type="pct"/>
          </w:tcPr>
          <w:p w:rsidR="0070667C" w:rsidRPr="00C54530" w:rsidRDefault="0070667C" w:rsidP="00C54530">
            <w:pPr>
              <w:spacing w:after="0" w:line="240" w:lineRule="auto"/>
              <w:jc w:val="center"/>
              <w:rPr>
                <w:b/>
                <w:bCs/>
                <w:iCs/>
                <w:noProof/>
                <w:szCs w:val="24"/>
                <w:lang w:val="en-GB"/>
              </w:rPr>
            </w:pPr>
            <w:r w:rsidRPr="00C54530">
              <w:rPr>
                <w:b/>
                <w:bCs/>
                <w:iCs/>
                <w:noProof/>
                <w:szCs w:val="24"/>
                <w:lang w:val="en-GB"/>
              </w:rPr>
              <w:t>100</w:t>
            </w:r>
          </w:p>
        </w:tc>
      </w:tr>
    </w:tbl>
    <w:p w:rsidR="0070667C" w:rsidRDefault="0070667C" w:rsidP="006C428E">
      <w:pPr>
        <w:spacing w:afterLines="50" w:line="480" w:lineRule="auto"/>
        <w:rPr>
          <w:rFonts w:cs="Times New Roman"/>
          <w:bCs/>
          <w:noProof/>
          <w:szCs w:val="24"/>
          <w:lang w:val="en-GB"/>
        </w:rPr>
      </w:pPr>
      <w:r w:rsidRPr="006C428E">
        <w:rPr>
          <w:rFonts w:cs="Times New Roman"/>
          <w:b/>
          <w:noProof/>
          <w:szCs w:val="24"/>
          <w:lang w:val="en-GB"/>
        </w:rPr>
        <w:t xml:space="preserve">Source: </w:t>
      </w:r>
      <w:r w:rsidR="00E91336" w:rsidRPr="006C428E">
        <w:rPr>
          <w:rFonts w:cs="Times New Roman"/>
          <w:bCs/>
          <w:noProof/>
          <w:szCs w:val="24"/>
          <w:lang w:val="en-GB"/>
        </w:rPr>
        <w:t>Survey</w:t>
      </w:r>
      <w:r w:rsidR="00B8054E" w:rsidRPr="006C428E">
        <w:rPr>
          <w:rFonts w:cs="Times New Roman"/>
          <w:bCs/>
          <w:noProof/>
          <w:szCs w:val="24"/>
          <w:lang w:val="en-GB"/>
        </w:rPr>
        <w:t xml:space="preserve"> Data (2025</w:t>
      </w:r>
      <w:r w:rsidRPr="006C428E">
        <w:rPr>
          <w:rFonts w:cs="Times New Roman"/>
          <w:bCs/>
          <w:noProof/>
          <w:szCs w:val="24"/>
          <w:lang w:val="en-GB"/>
        </w:rPr>
        <w:t>)</w:t>
      </w:r>
    </w:p>
    <w:p w:rsidR="003E7010" w:rsidRPr="006C428E" w:rsidRDefault="003E7010" w:rsidP="006C428E">
      <w:pPr>
        <w:spacing w:afterLines="50" w:line="480" w:lineRule="auto"/>
        <w:rPr>
          <w:rFonts w:cs="Times New Roman"/>
          <w:bCs/>
          <w:noProof/>
          <w:szCs w:val="24"/>
          <w:lang w:val="en-GB"/>
        </w:rPr>
      </w:pPr>
    </w:p>
    <w:p w:rsidR="0070667C" w:rsidRPr="006C428E" w:rsidRDefault="0070667C" w:rsidP="006C428E">
      <w:pPr>
        <w:pStyle w:val="Heading3"/>
        <w:keepNext/>
        <w:keepLines/>
        <w:numPr>
          <w:ilvl w:val="2"/>
          <w:numId w:val="28"/>
        </w:numPr>
        <w:spacing w:line="480" w:lineRule="auto"/>
        <w:ind w:left="0" w:firstLine="0"/>
      </w:pPr>
      <w:bookmarkStart w:id="182" w:name="_Toc150837451"/>
      <w:bookmarkStart w:id="183" w:name="_Toc148335898"/>
      <w:bookmarkStart w:id="184" w:name="_Toc143321581"/>
      <w:bookmarkStart w:id="185" w:name="_Toc176775928"/>
      <w:r w:rsidRPr="006C428E">
        <w:t>Socio - Demographic Information of the Respondents</w:t>
      </w:r>
      <w:bookmarkEnd w:id="182"/>
      <w:bookmarkEnd w:id="183"/>
      <w:bookmarkEnd w:id="184"/>
      <w:bookmarkEnd w:id="185"/>
      <w:r w:rsidR="00C54530">
        <w:fldChar w:fldCharType="begin"/>
      </w:r>
      <w:r w:rsidR="00C54530">
        <w:instrText xml:space="preserve"> TC "</w:instrText>
      </w:r>
      <w:bookmarkStart w:id="186" w:name="_Toc211845607"/>
      <w:r w:rsidR="00C54530" w:rsidRPr="00343E29">
        <w:instrText>4.2.2 Socio - Demographic Information of the Respondents</w:instrText>
      </w:r>
      <w:bookmarkEnd w:id="186"/>
      <w:r w:rsidR="00C54530">
        <w:instrText xml:space="preserve">" \f C \l "1" </w:instrText>
      </w:r>
      <w:r w:rsidR="00C54530">
        <w:fldChar w:fldCharType="end"/>
      </w:r>
    </w:p>
    <w:p w:rsidR="00886DB4" w:rsidRDefault="0070667C" w:rsidP="006C428E">
      <w:pPr>
        <w:spacing w:afterLines="50" w:line="480" w:lineRule="auto"/>
        <w:rPr>
          <w:rFonts w:cs="Times New Roman"/>
          <w:noProof/>
          <w:szCs w:val="24"/>
          <w:lang w:val="en-GB"/>
        </w:rPr>
      </w:pPr>
      <w:r w:rsidRPr="006C428E">
        <w:rPr>
          <w:rFonts w:cs="Times New Roman"/>
          <w:noProof/>
          <w:szCs w:val="24"/>
          <w:lang w:val="en-GB"/>
        </w:rPr>
        <w:t xml:space="preserve">The Socio - demographic information of the respondents refer to the characteristics of individuals who participate in a research study. In this study demographic information </w:t>
      </w:r>
      <w:r w:rsidR="00B8054E" w:rsidRPr="006C428E">
        <w:rPr>
          <w:rFonts w:cs="Times New Roman"/>
          <w:noProof/>
          <w:szCs w:val="24"/>
          <w:lang w:val="en-GB"/>
        </w:rPr>
        <w:t>collected from the respondents include</w:t>
      </w:r>
      <w:r w:rsidRPr="006C428E">
        <w:rPr>
          <w:rFonts w:cs="Times New Roman"/>
          <w:noProof/>
          <w:szCs w:val="24"/>
          <w:lang w:val="en-GB"/>
        </w:rPr>
        <w:t xml:space="preserve"> gender, age, education</w:t>
      </w:r>
      <w:r w:rsidR="00B8054E" w:rsidRPr="006C428E">
        <w:rPr>
          <w:rFonts w:cs="Times New Roman"/>
          <w:noProof/>
          <w:szCs w:val="24"/>
          <w:lang w:val="en-GB"/>
        </w:rPr>
        <w:t>al level, professional certification</w:t>
      </w:r>
      <w:r w:rsidR="00886DB4" w:rsidRPr="006C428E">
        <w:rPr>
          <w:rFonts w:cs="Times New Roman"/>
          <w:noProof/>
          <w:szCs w:val="24"/>
          <w:lang w:val="en-GB"/>
        </w:rPr>
        <w:t xml:space="preserve">, department </w:t>
      </w:r>
      <w:r w:rsidRPr="006C428E">
        <w:rPr>
          <w:rFonts w:cs="Times New Roman"/>
          <w:noProof/>
          <w:szCs w:val="24"/>
          <w:lang w:val="en-GB"/>
        </w:rPr>
        <w:t xml:space="preserve">and experience </w:t>
      </w:r>
      <w:r w:rsidR="00B8054E" w:rsidRPr="006C428E">
        <w:rPr>
          <w:rFonts w:cs="Times New Roman"/>
          <w:noProof/>
          <w:szCs w:val="24"/>
          <w:lang w:val="en-GB"/>
        </w:rPr>
        <w:t>(tenure of employment) working at NSSF</w:t>
      </w:r>
      <w:r w:rsidRPr="006C428E">
        <w:rPr>
          <w:rFonts w:cs="Times New Roman"/>
          <w:noProof/>
          <w:szCs w:val="24"/>
          <w:lang w:val="en-GB"/>
        </w:rPr>
        <w:t>.</w:t>
      </w:r>
    </w:p>
    <w:p w:rsidR="003E7010" w:rsidRPr="006C428E" w:rsidRDefault="003E7010" w:rsidP="006C428E">
      <w:pPr>
        <w:spacing w:afterLines="50" w:line="480" w:lineRule="auto"/>
        <w:rPr>
          <w:rFonts w:cs="Times New Roman"/>
          <w:noProof/>
          <w:szCs w:val="24"/>
          <w:lang w:val="en-GB"/>
        </w:rPr>
      </w:pPr>
    </w:p>
    <w:p w:rsidR="0070667C" w:rsidRDefault="002C3083" w:rsidP="006C428E">
      <w:pPr>
        <w:spacing w:after="0" w:line="480" w:lineRule="auto"/>
        <w:ind w:right="60"/>
        <w:rPr>
          <w:rFonts w:eastAsia="Times New Roman" w:cs="Times New Roman"/>
          <w:noProof/>
          <w:color w:val="000000"/>
          <w:szCs w:val="24"/>
          <w:lang w:val="en-GB"/>
        </w:rPr>
      </w:pPr>
      <w:r w:rsidRPr="006C428E">
        <w:rPr>
          <w:rFonts w:cs="Times New Roman"/>
          <w:noProof/>
          <w:szCs w:val="24"/>
        </w:rPr>
        <w:t xml:space="preserve">The demographic analysis reveals a diverse sample of employees across various characteristics. In terms of gender distribution, 54.8% of the respondents are female, while 45.2% are male. The age of respondents spans from 18 years to above 56 years, with the majority (approximately </w:t>
      </w:r>
      <w:r w:rsidR="00A351F9" w:rsidRPr="006C428E">
        <w:rPr>
          <w:rFonts w:cs="Times New Roman"/>
          <w:noProof/>
          <w:szCs w:val="24"/>
          <w:lang w:val="en-GB"/>
        </w:rPr>
        <w:t>39.7%)</w:t>
      </w:r>
      <w:r w:rsidR="00A351F9" w:rsidRPr="006C428E">
        <w:rPr>
          <w:rFonts w:cs="Times New Roman"/>
          <w:noProof/>
          <w:szCs w:val="24"/>
        </w:rPr>
        <w:t xml:space="preserve"> falling within the 36–46</w:t>
      </w:r>
      <w:r w:rsidRPr="006C428E">
        <w:rPr>
          <w:rFonts w:cs="Times New Roman"/>
          <w:noProof/>
          <w:szCs w:val="24"/>
        </w:rPr>
        <w:t xml:space="preserve"> years age bracket. Educational qualifications vary significantly, ranging from secondary education to PhD levels, reflecting a well-educated workforce. Employees from multiple departments participated in the study, including Administration, Finance, Customer Service, Records Management, and Information Technology (IT)</w:t>
      </w:r>
      <w:r w:rsidR="00A10483" w:rsidRPr="006C428E">
        <w:rPr>
          <w:rFonts w:cs="Times New Roman"/>
          <w:noProof/>
          <w:szCs w:val="24"/>
        </w:rPr>
        <w:t>, Compliance, Benefits, Legal, Internal Affairs (Audit) and Procuremnt and Investment</w:t>
      </w:r>
      <w:r w:rsidRPr="006C428E">
        <w:rPr>
          <w:rFonts w:cs="Times New Roman"/>
          <w:noProof/>
          <w:szCs w:val="24"/>
        </w:rPr>
        <w:t>. Additionally, the respondents possess varying levels of work experience, ranging from newly hired employees to those with over 20 years of service.</w:t>
      </w:r>
      <w:r w:rsidR="00A351F9" w:rsidRPr="006C428E">
        <w:rPr>
          <w:rFonts w:cs="Times New Roman"/>
          <w:noProof/>
          <w:szCs w:val="24"/>
        </w:rPr>
        <w:t xml:space="preserve"> </w:t>
      </w:r>
      <w:r w:rsidR="00A351F9" w:rsidRPr="006C428E">
        <w:rPr>
          <w:rFonts w:eastAsia="Times New Roman" w:cs="Times New Roman"/>
          <w:noProof/>
          <w:color w:val="000000"/>
          <w:szCs w:val="24"/>
          <w:lang w:val="en-GB"/>
        </w:rPr>
        <w:t>Table 4.1.2 illustrates the findings on the respondendts’ demographics.</w:t>
      </w:r>
    </w:p>
    <w:p w:rsidR="003E7010" w:rsidRDefault="003E7010" w:rsidP="006C428E">
      <w:pPr>
        <w:spacing w:after="0" w:line="480" w:lineRule="auto"/>
        <w:ind w:right="60"/>
        <w:rPr>
          <w:rFonts w:eastAsia="Times New Roman" w:cs="Times New Roman"/>
          <w:noProof/>
          <w:color w:val="000000"/>
          <w:szCs w:val="24"/>
          <w:lang w:val="en-GB"/>
        </w:rPr>
      </w:pPr>
    </w:p>
    <w:p w:rsidR="003E7010" w:rsidRDefault="003E7010" w:rsidP="006C428E">
      <w:pPr>
        <w:spacing w:after="0" w:line="480" w:lineRule="auto"/>
        <w:ind w:right="60"/>
        <w:rPr>
          <w:rFonts w:eastAsia="Times New Roman" w:cs="Times New Roman"/>
          <w:noProof/>
          <w:color w:val="000000"/>
          <w:szCs w:val="24"/>
          <w:lang w:val="en-GB"/>
        </w:rPr>
      </w:pPr>
    </w:p>
    <w:p w:rsidR="003E7010" w:rsidRDefault="003E7010" w:rsidP="006C428E">
      <w:pPr>
        <w:spacing w:after="0" w:line="480" w:lineRule="auto"/>
        <w:ind w:right="60"/>
        <w:rPr>
          <w:rFonts w:eastAsia="Times New Roman" w:cs="Times New Roman"/>
          <w:noProof/>
          <w:color w:val="000000"/>
          <w:szCs w:val="24"/>
          <w:lang w:val="en-GB"/>
        </w:rPr>
      </w:pPr>
    </w:p>
    <w:p w:rsidR="003E7010" w:rsidRDefault="003E7010" w:rsidP="006C428E">
      <w:pPr>
        <w:spacing w:after="0" w:line="480" w:lineRule="auto"/>
        <w:ind w:right="60"/>
        <w:rPr>
          <w:rFonts w:eastAsia="Times New Roman" w:cs="Times New Roman"/>
          <w:noProof/>
          <w:color w:val="000000"/>
          <w:szCs w:val="24"/>
          <w:lang w:val="en-GB"/>
        </w:rPr>
      </w:pPr>
    </w:p>
    <w:p w:rsidR="003E7010" w:rsidRDefault="003E7010" w:rsidP="006C428E">
      <w:pPr>
        <w:spacing w:after="0" w:line="480" w:lineRule="auto"/>
        <w:ind w:right="60"/>
        <w:rPr>
          <w:rFonts w:eastAsia="Times New Roman" w:cs="Times New Roman"/>
          <w:noProof/>
          <w:color w:val="000000"/>
          <w:szCs w:val="24"/>
          <w:lang w:val="en-GB"/>
        </w:rPr>
      </w:pPr>
    </w:p>
    <w:p w:rsidR="003E7010" w:rsidRDefault="003E7010" w:rsidP="006C428E">
      <w:pPr>
        <w:spacing w:after="0" w:line="480" w:lineRule="auto"/>
        <w:ind w:right="60"/>
        <w:rPr>
          <w:rFonts w:eastAsia="Times New Roman" w:cs="Times New Roman"/>
          <w:noProof/>
          <w:color w:val="000000"/>
          <w:szCs w:val="24"/>
          <w:lang w:val="en-GB"/>
        </w:rPr>
      </w:pPr>
    </w:p>
    <w:p w:rsidR="003E7010" w:rsidRDefault="003E7010" w:rsidP="006C428E">
      <w:pPr>
        <w:spacing w:after="0" w:line="480" w:lineRule="auto"/>
        <w:ind w:right="60"/>
        <w:rPr>
          <w:rFonts w:eastAsia="Times New Roman" w:cs="Times New Roman"/>
          <w:noProof/>
          <w:color w:val="000000"/>
          <w:szCs w:val="24"/>
          <w:lang w:val="en-GB"/>
        </w:rPr>
      </w:pPr>
    </w:p>
    <w:p w:rsidR="003E7010" w:rsidRPr="006C428E" w:rsidRDefault="003E7010" w:rsidP="006C428E">
      <w:pPr>
        <w:spacing w:after="0" w:line="480" w:lineRule="auto"/>
        <w:ind w:right="60"/>
        <w:rPr>
          <w:rFonts w:cs="Times New Roman"/>
          <w:noProof/>
          <w:szCs w:val="24"/>
          <w:lang w:val="en-GB"/>
        </w:rPr>
      </w:pPr>
    </w:p>
    <w:p w:rsidR="0070667C" w:rsidRPr="006C428E" w:rsidRDefault="0070667C" w:rsidP="006C428E">
      <w:pPr>
        <w:spacing w:after="0" w:line="480" w:lineRule="auto"/>
        <w:rPr>
          <w:rFonts w:cs="Times New Roman"/>
          <w:b/>
          <w:szCs w:val="24"/>
        </w:rPr>
      </w:pPr>
      <w:bookmarkStart w:id="187" w:name="_Toc174595121"/>
      <w:bookmarkStart w:id="188" w:name="_Toc211325093"/>
      <w:bookmarkStart w:id="189" w:name="_Toc211844324"/>
      <w:proofErr w:type="gramStart"/>
      <w:r w:rsidRPr="006C428E">
        <w:rPr>
          <w:rFonts w:cs="Times New Roman"/>
          <w:b/>
          <w:szCs w:val="24"/>
        </w:rPr>
        <w:t xml:space="preserve">Table </w:t>
      </w:r>
      <w:r w:rsidR="003401E0" w:rsidRPr="006C428E">
        <w:rPr>
          <w:rFonts w:cs="Times New Roman"/>
          <w:b/>
          <w:szCs w:val="24"/>
        </w:rPr>
        <w:t>4</w:t>
      </w:r>
      <w:r w:rsidR="00232D58" w:rsidRPr="006C428E">
        <w:rPr>
          <w:rFonts w:cs="Times New Roman"/>
          <w:b/>
          <w:szCs w:val="24"/>
        </w:rPr>
        <w:t>.</w:t>
      </w:r>
      <w:proofErr w:type="gramEnd"/>
      <w:r w:rsidR="00232D58" w:rsidRPr="006C428E">
        <w:rPr>
          <w:rFonts w:cs="Times New Roman"/>
          <w:b/>
          <w:szCs w:val="24"/>
        </w:rPr>
        <w:fldChar w:fldCharType="begin"/>
      </w:r>
      <w:r w:rsidR="00232D58" w:rsidRPr="006C428E">
        <w:rPr>
          <w:rFonts w:cs="Times New Roman"/>
          <w:b/>
          <w:szCs w:val="24"/>
        </w:rPr>
        <w:instrText xml:space="preserve"> SEQ Table \* ARABIC \s 1 </w:instrText>
      </w:r>
      <w:r w:rsidR="00232D58" w:rsidRPr="006C428E">
        <w:rPr>
          <w:rFonts w:cs="Times New Roman"/>
          <w:b/>
          <w:szCs w:val="24"/>
        </w:rPr>
        <w:fldChar w:fldCharType="separate"/>
      </w:r>
      <w:r w:rsidR="00727BA3">
        <w:rPr>
          <w:rFonts w:cs="Times New Roman"/>
          <w:b/>
          <w:noProof/>
          <w:szCs w:val="24"/>
        </w:rPr>
        <w:t>2</w:t>
      </w:r>
      <w:r w:rsidR="00232D58" w:rsidRPr="006C428E">
        <w:rPr>
          <w:rFonts w:cs="Times New Roman"/>
          <w:b/>
          <w:szCs w:val="24"/>
        </w:rPr>
        <w:fldChar w:fldCharType="end"/>
      </w:r>
      <w:r w:rsidRPr="006C428E">
        <w:rPr>
          <w:rFonts w:cs="Times New Roman"/>
          <w:b/>
          <w:szCs w:val="24"/>
        </w:rPr>
        <w:t>: Socio - Demographic Characteristics of the Participants</w:t>
      </w:r>
      <w:bookmarkEnd w:id="187"/>
      <w:bookmarkEnd w:id="188"/>
      <w:bookmarkEnd w:id="189"/>
      <w:r w:rsidR="00C54530">
        <w:rPr>
          <w:rFonts w:cs="Times New Roman"/>
          <w:b/>
          <w:szCs w:val="24"/>
        </w:rPr>
        <w:fldChar w:fldCharType="begin"/>
      </w:r>
      <w:r w:rsidR="00C54530">
        <w:instrText xml:space="preserve"> TC "</w:instrText>
      </w:r>
      <w:bookmarkStart w:id="190" w:name="_Toc211844325"/>
      <w:r w:rsidR="00C54530" w:rsidRPr="00014DA0">
        <w:rPr>
          <w:rFonts w:cs="Times New Roman"/>
          <w:b/>
          <w:szCs w:val="24"/>
        </w:rPr>
        <w:instrText>Table 4.</w:instrText>
      </w:r>
      <w:r w:rsidR="00C54530" w:rsidRPr="00014DA0">
        <w:rPr>
          <w:rFonts w:cs="Times New Roman"/>
          <w:b/>
          <w:noProof/>
          <w:szCs w:val="24"/>
        </w:rPr>
        <w:instrText>2</w:instrText>
      </w:r>
      <w:r w:rsidR="00C54530" w:rsidRPr="00014DA0">
        <w:rPr>
          <w:rFonts w:cs="Times New Roman"/>
          <w:b/>
          <w:szCs w:val="24"/>
        </w:rPr>
        <w:instrText>: Socio - Demographic Characteristics of the Participants</w:instrText>
      </w:r>
      <w:bookmarkEnd w:id="190"/>
      <w:r w:rsidR="00C54530">
        <w:instrText xml:space="preserve">" \f T \l "1" </w:instrText>
      </w:r>
      <w:r w:rsidR="00C54530">
        <w:rPr>
          <w:rFonts w:cs="Times New Roman"/>
          <w:b/>
          <w:szCs w:val="24"/>
        </w:rPr>
        <w:fldChar w:fldCharType="end"/>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3117"/>
        <w:gridCol w:w="1438"/>
        <w:gridCol w:w="1475"/>
      </w:tblGrid>
      <w:tr w:rsidR="0070667C" w:rsidRPr="00C54530" w:rsidTr="00C54530">
        <w:trPr>
          <w:trHeight w:val="70"/>
        </w:trPr>
        <w:tc>
          <w:tcPr>
            <w:tcW w:w="1427" w:type="pct"/>
            <w:tcBorders>
              <w:bottom w:val="single" w:sz="4" w:space="0" w:color="auto"/>
              <w:right w:val="nil"/>
            </w:tcBorders>
            <w:vAlign w:val="bottom"/>
          </w:tcPr>
          <w:p w:rsidR="0070667C" w:rsidRPr="00C54530" w:rsidRDefault="0070667C"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Variables</w:t>
            </w:r>
          </w:p>
        </w:tc>
        <w:tc>
          <w:tcPr>
            <w:tcW w:w="1847" w:type="pct"/>
            <w:tcBorders>
              <w:left w:val="nil"/>
              <w:bottom w:val="single" w:sz="4" w:space="0" w:color="auto"/>
            </w:tcBorders>
            <w:vAlign w:val="bottom"/>
          </w:tcPr>
          <w:p w:rsidR="0070667C" w:rsidRPr="00C54530" w:rsidRDefault="0070667C"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Categories</w:t>
            </w:r>
          </w:p>
        </w:tc>
        <w:tc>
          <w:tcPr>
            <w:tcW w:w="852" w:type="pct"/>
            <w:tcBorders>
              <w:bottom w:val="single" w:sz="4" w:space="0" w:color="auto"/>
            </w:tcBorders>
            <w:vAlign w:val="bottom"/>
          </w:tcPr>
          <w:p w:rsidR="0070667C" w:rsidRPr="00C54530" w:rsidRDefault="0070667C"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Frequency</w:t>
            </w:r>
          </w:p>
        </w:tc>
        <w:tc>
          <w:tcPr>
            <w:tcW w:w="874" w:type="pct"/>
            <w:tcBorders>
              <w:bottom w:val="single" w:sz="4" w:space="0" w:color="auto"/>
            </w:tcBorders>
            <w:vAlign w:val="bottom"/>
          </w:tcPr>
          <w:p w:rsidR="0070667C" w:rsidRPr="00C54530" w:rsidRDefault="0070667C"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Percentage</w:t>
            </w:r>
          </w:p>
        </w:tc>
      </w:tr>
      <w:tr w:rsidR="0070667C" w:rsidRPr="00C54530" w:rsidTr="00C54530">
        <w:trPr>
          <w:trHeight w:val="70"/>
        </w:trPr>
        <w:tc>
          <w:tcPr>
            <w:tcW w:w="1427" w:type="pct"/>
            <w:vMerge w:val="restart"/>
            <w:tcBorders>
              <w:top w:val="single" w:sz="4" w:space="0" w:color="auto"/>
              <w:right w:val="nil"/>
            </w:tcBorders>
          </w:tcPr>
          <w:p w:rsidR="0070667C" w:rsidRPr="00C54530" w:rsidRDefault="0070667C" w:rsidP="00C54530">
            <w:pPr>
              <w:spacing w:after="0" w:line="240" w:lineRule="auto"/>
              <w:ind w:right="60"/>
              <w:rPr>
                <w:rFonts w:cs="Times New Roman"/>
                <w:b/>
                <w:bCs/>
                <w:noProof/>
                <w:szCs w:val="24"/>
                <w:lang w:val="en-GB"/>
              </w:rPr>
            </w:pPr>
            <w:r w:rsidRPr="00C54530">
              <w:rPr>
                <w:rFonts w:cs="Times New Roman"/>
                <w:b/>
                <w:bCs/>
                <w:noProof/>
                <w:szCs w:val="24"/>
                <w:lang w:val="en-GB"/>
              </w:rPr>
              <w:t>Gender</w:t>
            </w:r>
          </w:p>
        </w:tc>
        <w:tc>
          <w:tcPr>
            <w:tcW w:w="1847" w:type="pct"/>
            <w:tcBorders>
              <w:top w:val="single" w:sz="4" w:space="0" w:color="auto"/>
              <w:left w:val="nil"/>
            </w:tcBorders>
          </w:tcPr>
          <w:p w:rsidR="0070667C" w:rsidRPr="00C54530" w:rsidRDefault="0070667C" w:rsidP="00C54530">
            <w:pPr>
              <w:spacing w:after="0" w:line="240" w:lineRule="auto"/>
              <w:ind w:right="60"/>
              <w:rPr>
                <w:rFonts w:cs="Times New Roman"/>
                <w:noProof/>
                <w:szCs w:val="24"/>
                <w:lang w:val="en-GB"/>
              </w:rPr>
            </w:pPr>
            <w:r w:rsidRPr="00C54530">
              <w:rPr>
                <w:rFonts w:cs="Times New Roman"/>
                <w:noProof/>
                <w:szCs w:val="24"/>
                <w:lang w:val="en-GB"/>
              </w:rPr>
              <w:t>Male</w:t>
            </w:r>
          </w:p>
        </w:tc>
        <w:tc>
          <w:tcPr>
            <w:tcW w:w="852" w:type="pct"/>
            <w:tcBorders>
              <w:top w:val="single" w:sz="4" w:space="0" w:color="auto"/>
            </w:tcBorders>
          </w:tcPr>
          <w:p w:rsidR="0070667C" w:rsidRPr="00C54530" w:rsidRDefault="00B8054E" w:rsidP="00C54530">
            <w:pPr>
              <w:spacing w:after="0" w:line="240" w:lineRule="auto"/>
              <w:ind w:right="60"/>
              <w:jc w:val="center"/>
              <w:rPr>
                <w:rFonts w:cs="Times New Roman"/>
                <w:noProof/>
                <w:szCs w:val="24"/>
                <w:lang w:val="en-GB"/>
              </w:rPr>
            </w:pPr>
            <w:r w:rsidRPr="00C54530">
              <w:rPr>
                <w:rFonts w:cs="Times New Roman"/>
                <w:noProof/>
                <w:szCs w:val="24"/>
                <w:lang w:val="en-GB"/>
              </w:rPr>
              <w:t>90</w:t>
            </w:r>
          </w:p>
        </w:tc>
        <w:tc>
          <w:tcPr>
            <w:tcW w:w="874" w:type="pct"/>
            <w:tcBorders>
              <w:top w:val="single" w:sz="4" w:space="0" w:color="auto"/>
            </w:tcBorders>
          </w:tcPr>
          <w:p w:rsidR="0070667C" w:rsidRPr="00C54530" w:rsidRDefault="00B8054E" w:rsidP="00C54530">
            <w:pPr>
              <w:spacing w:after="0" w:line="240" w:lineRule="auto"/>
              <w:ind w:right="60"/>
              <w:jc w:val="center"/>
              <w:rPr>
                <w:rFonts w:cs="Times New Roman"/>
                <w:noProof/>
                <w:szCs w:val="24"/>
                <w:lang w:val="en-GB"/>
              </w:rPr>
            </w:pPr>
            <w:r w:rsidRPr="00C54530">
              <w:rPr>
                <w:rFonts w:cs="Times New Roman"/>
                <w:noProof/>
                <w:szCs w:val="24"/>
                <w:lang w:val="en-GB"/>
              </w:rPr>
              <w:t>45.2</w:t>
            </w:r>
          </w:p>
        </w:tc>
      </w:tr>
      <w:tr w:rsidR="0070667C" w:rsidRPr="00C54530" w:rsidTr="00C54530">
        <w:trPr>
          <w:trHeight w:val="90"/>
        </w:trPr>
        <w:tc>
          <w:tcPr>
            <w:tcW w:w="1427" w:type="pct"/>
            <w:vMerge/>
          </w:tcPr>
          <w:p w:rsidR="0070667C" w:rsidRPr="00C54530" w:rsidRDefault="0070667C" w:rsidP="00C54530">
            <w:pPr>
              <w:spacing w:after="0" w:line="240" w:lineRule="auto"/>
              <w:rPr>
                <w:rFonts w:cs="Times New Roman"/>
                <w:b/>
                <w:bCs/>
                <w:noProof/>
                <w:szCs w:val="24"/>
                <w:lang w:val="en-GB"/>
              </w:rPr>
            </w:pPr>
          </w:p>
        </w:tc>
        <w:tc>
          <w:tcPr>
            <w:tcW w:w="1847" w:type="pct"/>
            <w:tcBorders>
              <w:bottom w:val="single" w:sz="4" w:space="0" w:color="auto"/>
            </w:tcBorders>
          </w:tcPr>
          <w:p w:rsidR="0070667C" w:rsidRPr="00C54530" w:rsidRDefault="0070667C" w:rsidP="00C54530">
            <w:pPr>
              <w:spacing w:after="0" w:line="240" w:lineRule="auto"/>
              <w:ind w:right="60"/>
              <w:rPr>
                <w:rFonts w:cs="Times New Roman"/>
                <w:noProof/>
                <w:szCs w:val="24"/>
                <w:lang w:val="en-GB"/>
              </w:rPr>
            </w:pPr>
            <w:r w:rsidRPr="00C54530">
              <w:rPr>
                <w:rFonts w:cs="Times New Roman"/>
                <w:noProof/>
                <w:szCs w:val="24"/>
                <w:lang w:val="en-GB"/>
              </w:rPr>
              <w:t>Female</w:t>
            </w:r>
          </w:p>
        </w:tc>
        <w:tc>
          <w:tcPr>
            <w:tcW w:w="852" w:type="pct"/>
            <w:tcBorders>
              <w:bottom w:val="single" w:sz="4" w:space="0" w:color="auto"/>
            </w:tcBorders>
          </w:tcPr>
          <w:p w:rsidR="0070667C" w:rsidRPr="00C54530" w:rsidRDefault="00B8054E" w:rsidP="00C54530">
            <w:pPr>
              <w:spacing w:after="0" w:line="240" w:lineRule="auto"/>
              <w:ind w:right="60"/>
              <w:jc w:val="center"/>
              <w:rPr>
                <w:rFonts w:cs="Times New Roman"/>
                <w:noProof/>
                <w:szCs w:val="24"/>
                <w:lang w:val="en-GB"/>
              </w:rPr>
            </w:pPr>
            <w:r w:rsidRPr="00C54530">
              <w:rPr>
                <w:rFonts w:cs="Times New Roman"/>
                <w:noProof/>
                <w:szCs w:val="24"/>
                <w:lang w:val="en-GB"/>
              </w:rPr>
              <w:t>109</w:t>
            </w:r>
          </w:p>
        </w:tc>
        <w:tc>
          <w:tcPr>
            <w:tcW w:w="874" w:type="pct"/>
            <w:tcBorders>
              <w:bottom w:val="single" w:sz="4" w:space="0" w:color="auto"/>
            </w:tcBorders>
          </w:tcPr>
          <w:p w:rsidR="0070667C" w:rsidRPr="00C54530" w:rsidRDefault="00B8054E" w:rsidP="00C54530">
            <w:pPr>
              <w:spacing w:after="0" w:line="240" w:lineRule="auto"/>
              <w:ind w:right="60"/>
              <w:jc w:val="center"/>
              <w:rPr>
                <w:rFonts w:cs="Times New Roman"/>
                <w:noProof/>
                <w:szCs w:val="24"/>
                <w:lang w:val="en-GB"/>
              </w:rPr>
            </w:pPr>
            <w:r w:rsidRPr="00C54530">
              <w:rPr>
                <w:rFonts w:cs="Times New Roman"/>
                <w:noProof/>
                <w:szCs w:val="24"/>
                <w:lang w:val="en-GB"/>
              </w:rPr>
              <w:t>54.8</w:t>
            </w:r>
          </w:p>
        </w:tc>
      </w:tr>
      <w:tr w:rsidR="0070667C" w:rsidRPr="00C54530" w:rsidTr="00C54530">
        <w:trPr>
          <w:trHeight w:val="70"/>
        </w:trPr>
        <w:tc>
          <w:tcPr>
            <w:tcW w:w="1427" w:type="pct"/>
            <w:vMerge/>
            <w:tcBorders>
              <w:bottom w:val="single" w:sz="4" w:space="0" w:color="auto"/>
            </w:tcBorders>
          </w:tcPr>
          <w:p w:rsidR="0070667C" w:rsidRPr="00C54530" w:rsidRDefault="0070667C" w:rsidP="00C54530">
            <w:pPr>
              <w:spacing w:after="0" w:line="240" w:lineRule="auto"/>
              <w:rPr>
                <w:rFonts w:cs="Times New Roman"/>
                <w:b/>
                <w:bCs/>
                <w:noProof/>
                <w:szCs w:val="24"/>
                <w:lang w:val="en-GB"/>
              </w:rPr>
            </w:pPr>
          </w:p>
        </w:tc>
        <w:tc>
          <w:tcPr>
            <w:tcW w:w="1847" w:type="pct"/>
            <w:tcBorders>
              <w:top w:val="single" w:sz="4" w:space="0" w:color="auto"/>
              <w:bottom w:val="single" w:sz="4" w:space="0" w:color="auto"/>
            </w:tcBorders>
          </w:tcPr>
          <w:p w:rsidR="0070667C" w:rsidRPr="00C54530" w:rsidRDefault="0070667C" w:rsidP="00C54530">
            <w:pPr>
              <w:spacing w:after="0" w:line="240" w:lineRule="auto"/>
              <w:ind w:right="60"/>
              <w:rPr>
                <w:rFonts w:cs="Times New Roman"/>
                <w:b/>
                <w:bCs/>
                <w:iCs/>
                <w:noProof/>
                <w:szCs w:val="24"/>
                <w:lang w:val="en-GB"/>
              </w:rPr>
            </w:pPr>
            <w:r w:rsidRPr="00C54530">
              <w:rPr>
                <w:rFonts w:cs="Times New Roman"/>
                <w:b/>
                <w:bCs/>
                <w:iCs/>
                <w:noProof/>
                <w:szCs w:val="24"/>
                <w:lang w:val="en-GB"/>
              </w:rPr>
              <w:t>Total</w:t>
            </w:r>
          </w:p>
        </w:tc>
        <w:tc>
          <w:tcPr>
            <w:tcW w:w="852" w:type="pct"/>
            <w:tcBorders>
              <w:top w:val="single" w:sz="4" w:space="0" w:color="auto"/>
              <w:bottom w:val="single" w:sz="4" w:space="0" w:color="auto"/>
            </w:tcBorders>
          </w:tcPr>
          <w:p w:rsidR="0070667C" w:rsidRPr="00C54530" w:rsidRDefault="00B8054E" w:rsidP="00C54530">
            <w:pPr>
              <w:spacing w:after="0" w:line="240" w:lineRule="auto"/>
              <w:ind w:right="60"/>
              <w:jc w:val="center"/>
              <w:rPr>
                <w:rFonts w:cs="Times New Roman"/>
                <w:b/>
                <w:bCs/>
                <w:iCs/>
                <w:noProof/>
                <w:szCs w:val="24"/>
                <w:lang w:val="en-GB"/>
              </w:rPr>
            </w:pPr>
            <w:r w:rsidRPr="00C54530">
              <w:rPr>
                <w:rFonts w:cs="Times New Roman"/>
                <w:noProof/>
                <w:szCs w:val="24"/>
                <w:lang w:val="en-GB"/>
              </w:rPr>
              <w:t>199</w:t>
            </w:r>
          </w:p>
        </w:tc>
        <w:tc>
          <w:tcPr>
            <w:tcW w:w="874" w:type="pct"/>
            <w:tcBorders>
              <w:top w:val="single" w:sz="4" w:space="0" w:color="auto"/>
              <w:bottom w:val="single" w:sz="4" w:space="0" w:color="auto"/>
            </w:tcBorders>
          </w:tcPr>
          <w:p w:rsidR="0070667C" w:rsidRPr="00C54530" w:rsidRDefault="0070667C" w:rsidP="00C54530">
            <w:pPr>
              <w:spacing w:after="0" w:line="240" w:lineRule="auto"/>
              <w:ind w:right="60"/>
              <w:jc w:val="center"/>
              <w:rPr>
                <w:rFonts w:cs="Times New Roman"/>
                <w:b/>
                <w:bCs/>
                <w:iCs/>
                <w:noProof/>
                <w:szCs w:val="24"/>
                <w:lang w:val="en-GB"/>
              </w:rPr>
            </w:pPr>
            <w:r w:rsidRPr="00C54530">
              <w:rPr>
                <w:rFonts w:cs="Times New Roman"/>
                <w:noProof/>
                <w:szCs w:val="24"/>
                <w:lang w:val="en-GB"/>
              </w:rPr>
              <w:t>100.0</w:t>
            </w:r>
          </w:p>
        </w:tc>
      </w:tr>
      <w:tr w:rsidR="009B32EF" w:rsidRPr="00C54530" w:rsidTr="00C54530">
        <w:trPr>
          <w:trHeight w:val="253"/>
        </w:trPr>
        <w:tc>
          <w:tcPr>
            <w:tcW w:w="1427" w:type="pct"/>
            <w:vMerge w:val="restart"/>
            <w:tcBorders>
              <w:top w:val="single" w:sz="4" w:space="0" w:color="auto"/>
            </w:tcBorders>
          </w:tcPr>
          <w:p w:rsidR="009B32EF" w:rsidRPr="00C54530" w:rsidRDefault="009B32EF" w:rsidP="00C54530">
            <w:pPr>
              <w:spacing w:after="0" w:line="240" w:lineRule="auto"/>
              <w:rPr>
                <w:rFonts w:cs="Times New Roman"/>
                <w:b/>
                <w:bCs/>
                <w:noProof/>
                <w:szCs w:val="24"/>
                <w:lang w:val="en-GB"/>
              </w:rPr>
            </w:pPr>
            <w:r w:rsidRPr="00C54530">
              <w:rPr>
                <w:rFonts w:cs="Times New Roman"/>
                <w:b/>
                <w:bCs/>
                <w:noProof/>
                <w:szCs w:val="24"/>
                <w:lang w:val="en-GB"/>
              </w:rPr>
              <w:t>Age</w:t>
            </w:r>
          </w:p>
        </w:tc>
        <w:tc>
          <w:tcPr>
            <w:tcW w:w="1847" w:type="pct"/>
            <w:tcBorders>
              <w:top w:val="single" w:sz="4" w:space="0" w:color="auto"/>
              <w:bottom w:val="nil"/>
            </w:tcBorders>
          </w:tcPr>
          <w:p w:rsidR="009B32EF" w:rsidRPr="00C54530" w:rsidRDefault="009B32EF" w:rsidP="00C54530">
            <w:pPr>
              <w:spacing w:after="0" w:line="240" w:lineRule="auto"/>
              <w:ind w:right="60"/>
              <w:rPr>
                <w:rFonts w:cs="Times New Roman"/>
                <w:noProof/>
                <w:szCs w:val="24"/>
                <w:lang w:val="en-GB"/>
              </w:rPr>
            </w:pPr>
            <w:r w:rsidRPr="00C54530">
              <w:rPr>
                <w:rFonts w:cs="Times New Roman"/>
                <w:noProof/>
                <w:szCs w:val="24"/>
                <w:lang w:val="en-GB"/>
              </w:rPr>
              <w:t>18-25 years</w:t>
            </w:r>
          </w:p>
        </w:tc>
        <w:tc>
          <w:tcPr>
            <w:tcW w:w="852" w:type="pct"/>
            <w:tcBorders>
              <w:top w:val="single" w:sz="4" w:space="0" w:color="auto"/>
              <w:bottom w:val="nil"/>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16</w:t>
            </w:r>
          </w:p>
        </w:tc>
        <w:tc>
          <w:tcPr>
            <w:tcW w:w="874" w:type="pct"/>
            <w:tcBorders>
              <w:top w:val="single" w:sz="4" w:space="0" w:color="auto"/>
              <w:bottom w:val="nil"/>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8.0</w:t>
            </w:r>
          </w:p>
        </w:tc>
      </w:tr>
      <w:tr w:rsidR="009B32EF" w:rsidRPr="00C54530" w:rsidTr="00C54530">
        <w:trPr>
          <w:trHeight w:val="253"/>
        </w:trPr>
        <w:tc>
          <w:tcPr>
            <w:tcW w:w="1427" w:type="pct"/>
            <w:vMerge/>
          </w:tcPr>
          <w:p w:rsidR="009B32EF" w:rsidRPr="00C54530" w:rsidRDefault="009B32EF" w:rsidP="00C54530">
            <w:pPr>
              <w:spacing w:after="0" w:line="240" w:lineRule="auto"/>
              <w:rPr>
                <w:rFonts w:cs="Times New Roman"/>
                <w:b/>
                <w:bCs/>
                <w:noProof/>
                <w:szCs w:val="24"/>
                <w:lang w:val="en-GB"/>
              </w:rPr>
            </w:pPr>
          </w:p>
        </w:tc>
        <w:tc>
          <w:tcPr>
            <w:tcW w:w="1847" w:type="pct"/>
            <w:tcBorders>
              <w:top w:val="nil"/>
              <w:bottom w:val="nil"/>
            </w:tcBorders>
          </w:tcPr>
          <w:p w:rsidR="009B32EF" w:rsidRPr="00C54530" w:rsidRDefault="009B32EF" w:rsidP="00C54530">
            <w:pPr>
              <w:spacing w:after="0" w:line="240" w:lineRule="auto"/>
              <w:ind w:right="60"/>
              <w:rPr>
                <w:rFonts w:cs="Times New Roman"/>
                <w:noProof/>
                <w:szCs w:val="24"/>
                <w:lang w:val="en-GB"/>
              </w:rPr>
            </w:pPr>
            <w:r w:rsidRPr="00C54530">
              <w:rPr>
                <w:rFonts w:cs="Times New Roman"/>
                <w:noProof/>
                <w:szCs w:val="24"/>
                <w:lang w:val="en-GB"/>
              </w:rPr>
              <w:t>26-35 years</w:t>
            </w:r>
          </w:p>
        </w:tc>
        <w:tc>
          <w:tcPr>
            <w:tcW w:w="852" w:type="pct"/>
            <w:tcBorders>
              <w:top w:val="nil"/>
              <w:bottom w:val="nil"/>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70</w:t>
            </w:r>
          </w:p>
        </w:tc>
        <w:tc>
          <w:tcPr>
            <w:tcW w:w="874" w:type="pct"/>
            <w:tcBorders>
              <w:top w:val="nil"/>
              <w:bottom w:val="nil"/>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35.2</w:t>
            </w:r>
          </w:p>
        </w:tc>
      </w:tr>
      <w:tr w:rsidR="009B32EF" w:rsidRPr="00C54530" w:rsidTr="00C54530">
        <w:trPr>
          <w:trHeight w:val="253"/>
        </w:trPr>
        <w:tc>
          <w:tcPr>
            <w:tcW w:w="1427" w:type="pct"/>
            <w:vMerge/>
          </w:tcPr>
          <w:p w:rsidR="009B32EF" w:rsidRPr="00C54530" w:rsidRDefault="009B32EF" w:rsidP="00C54530">
            <w:pPr>
              <w:spacing w:after="0" w:line="240" w:lineRule="auto"/>
              <w:rPr>
                <w:rFonts w:cs="Times New Roman"/>
                <w:b/>
                <w:bCs/>
                <w:noProof/>
                <w:szCs w:val="24"/>
                <w:lang w:val="en-GB"/>
              </w:rPr>
            </w:pPr>
          </w:p>
        </w:tc>
        <w:tc>
          <w:tcPr>
            <w:tcW w:w="1847" w:type="pct"/>
            <w:tcBorders>
              <w:top w:val="nil"/>
              <w:bottom w:val="nil"/>
            </w:tcBorders>
          </w:tcPr>
          <w:p w:rsidR="009B32EF" w:rsidRPr="00C54530" w:rsidRDefault="009B32EF" w:rsidP="00C54530">
            <w:pPr>
              <w:spacing w:after="0" w:line="240" w:lineRule="auto"/>
              <w:ind w:right="60"/>
              <w:rPr>
                <w:rFonts w:cs="Times New Roman"/>
                <w:noProof/>
                <w:szCs w:val="24"/>
                <w:lang w:val="en-GB"/>
              </w:rPr>
            </w:pPr>
            <w:r w:rsidRPr="00C54530">
              <w:rPr>
                <w:rFonts w:cs="Times New Roman"/>
                <w:noProof/>
                <w:szCs w:val="24"/>
                <w:lang w:val="en-GB"/>
              </w:rPr>
              <w:t>36-46 years</w:t>
            </w:r>
          </w:p>
        </w:tc>
        <w:tc>
          <w:tcPr>
            <w:tcW w:w="852" w:type="pct"/>
            <w:tcBorders>
              <w:top w:val="nil"/>
              <w:bottom w:val="nil"/>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79</w:t>
            </w:r>
          </w:p>
        </w:tc>
        <w:tc>
          <w:tcPr>
            <w:tcW w:w="874" w:type="pct"/>
            <w:tcBorders>
              <w:top w:val="nil"/>
              <w:bottom w:val="nil"/>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39.7</w:t>
            </w:r>
          </w:p>
        </w:tc>
      </w:tr>
      <w:tr w:rsidR="009B32EF" w:rsidRPr="00C54530" w:rsidTr="00C54530">
        <w:trPr>
          <w:trHeight w:val="253"/>
        </w:trPr>
        <w:tc>
          <w:tcPr>
            <w:tcW w:w="1427" w:type="pct"/>
            <w:vMerge/>
          </w:tcPr>
          <w:p w:rsidR="009B32EF" w:rsidRPr="00C54530" w:rsidRDefault="009B32EF" w:rsidP="00C54530">
            <w:pPr>
              <w:spacing w:after="0" w:line="240" w:lineRule="auto"/>
              <w:rPr>
                <w:rFonts w:cs="Times New Roman"/>
                <w:b/>
                <w:bCs/>
                <w:noProof/>
                <w:szCs w:val="24"/>
                <w:lang w:val="en-GB"/>
              </w:rPr>
            </w:pPr>
          </w:p>
        </w:tc>
        <w:tc>
          <w:tcPr>
            <w:tcW w:w="1847" w:type="pct"/>
            <w:tcBorders>
              <w:top w:val="nil"/>
              <w:bottom w:val="nil"/>
            </w:tcBorders>
          </w:tcPr>
          <w:p w:rsidR="009B32EF" w:rsidRPr="00C54530" w:rsidRDefault="009B32EF" w:rsidP="00C54530">
            <w:pPr>
              <w:spacing w:after="0" w:line="240" w:lineRule="auto"/>
              <w:ind w:right="60"/>
              <w:rPr>
                <w:rFonts w:cs="Times New Roman"/>
                <w:noProof/>
                <w:szCs w:val="24"/>
                <w:lang w:val="en-GB"/>
              </w:rPr>
            </w:pPr>
            <w:r w:rsidRPr="00C54530">
              <w:rPr>
                <w:rFonts w:cs="Times New Roman"/>
                <w:noProof/>
                <w:szCs w:val="24"/>
                <w:lang w:val="en-GB"/>
              </w:rPr>
              <w:t>47-55 years</w:t>
            </w:r>
          </w:p>
        </w:tc>
        <w:tc>
          <w:tcPr>
            <w:tcW w:w="852" w:type="pct"/>
            <w:tcBorders>
              <w:top w:val="nil"/>
              <w:bottom w:val="nil"/>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27</w:t>
            </w:r>
          </w:p>
        </w:tc>
        <w:tc>
          <w:tcPr>
            <w:tcW w:w="874" w:type="pct"/>
            <w:tcBorders>
              <w:top w:val="nil"/>
              <w:bottom w:val="nil"/>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13.6</w:t>
            </w:r>
          </w:p>
        </w:tc>
      </w:tr>
      <w:tr w:rsidR="009B32EF" w:rsidRPr="00C54530" w:rsidTr="00C54530">
        <w:trPr>
          <w:trHeight w:val="253"/>
        </w:trPr>
        <w:tc>
          <w:tcPr>
            <w:tcW w:w="1427" w:type="pct"/>
            <w:vMerge/>
            <w:tcBorders>
              <w:bottom w:val="nil"/>
            </w:tcBorders>
          </w:tcPr>
          <w:p w:rsidR="009B32EF" w:rsidRPr="00C54530" w:rsidRDefault="009B32EF" w:rsidP="00C54530">
            <w:pPr>
              <w:spacing w:after="0" w:line="240" w:lineRule="auto"/>
              <w:rPr>
                <w:rFonts w:cs="Times New Roman"/>
                <w:b/>
                <w:bCs/>
                <w:noProof/>
                <w:szCs w:val="24"/>
                <w:lang w:val="en-GB"/>
              </w:rPr>
            </w:pPr>
          </w:p>
        </w:tc>
        <w:tc>
          <w:tcPr>
            <w:tcW w:w="1847" w:type="pct"/>
            <w:tcBorders>
              <w:top w:val="nil"/>
              <w:bottom w:val="single" w:sz="4" w:space="0" w:color="auto"/>
            </w:tcBorders>
          </w:tcPr>
          <w:p w:rsidR="009B32EF" w:rsidRPr="00C54530" w:rsidRDefault="009B32EF" w:rsidP="00C54530">
            <w:pPr>
              <w:spacing w:after="0" w:line="240" w:lineRule="auto"/>
              <w:ind w:right="60"/>
              <w:rPr>
                <w:rFonts w:cs="Times New Roman"/>
                <w:noProof/>
                <w:szCs w:val="24"/>
                <w:lang w:val="en-GB"/>
              </w:rPr>
            </w:pPr>
            <w:r w:rsidRPr="00C54530">
              <w:rPr>
                <w:rFonts w:cs="Times New Roman"/>
                <w:noProof/>
                <w:szCs w:val="24"/>
                <w:lang w:val="en-GB"/>
              </w:rPr>
              <w:t>56 years and above</w:t>
            </w:r>
          </w:p>
        </w:tc>
        <w:tc>
          <w:tcPr>
            <w:tcW w:w="852" w:type="pct"/>
            <w:tcBorders>
              <w:top w:val="nil"/>
              <w:bottom w:val="single" w:sz="4" w:space="0" w:color="auto"/>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7</w:t>
            </w:r>
          </w:p>
        </w:tc>
        <w:tc>
          <w:tcPr>
            <w:tcW w:w="874" w:type="pct"/>
            <w:tcBorders>
              <w:top w:val="nil"/>
              <w:bottom w:val="single" w:sz="4" w:space="0" w:color="auto"/>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3.5</w:t>
            </w:r>
          </w:p>
        </w:tc>
      </w:tr>
      <w:tr w:rsidR="009B32EF" w:rsidRPr="00C54530" w:rsidTr="00C54530">
        <w:trPr>
          <w:trHeight w:val="253"/>
        </w:trPr>
        <w:tc>
          <w:tcPr>
            <w:tcW w:w="1427" w:type="pct"/>
            <w:vMerge/>
            <w:tcBorders>
              <w:top w:val="nil"/>
              <w:bottom w:val="nil"/>
            </w:tcBorders>
          </w:tcPr>
          <w:p w:rsidR="009B32EF" w:rsidRPr="00C54530" w:rsidRDefault="009B32EF" w:rsidP="00C54530">
            <w:pPr>
              <w:spacing w:after="0" w:line="240" w:lineRule="auto"/>
              <w:rPr>
                <w:rFonts w:cs="Times New Roman"/>
                <w:b/>
                <w:bCs/>
                <w:noProof/>
                <w:szCs w:val="24"/>
                <w:lang w:val="en-GB"/>
              </w:rPr>
            </w:pPr>
          </w:p>
        </w:tc>
        <w:tc>
          <w:tcPr>
            <w:tcW w:w="1847" w:type="pct"/>
            <w:tcBorders>
              <w:top w:val="single" w:sz="4" w:space="0" w:color="auto"/>
              <w:bottom w:val="nil"/>
            </w:tcBorders>
          </w:tcPr>
          <w:p w:rsidR="009B32EF" w:rsidRPr="00C54530" w:rsidRDefault="009B32EF" w:rsidP="00C54530">
            <w:pPr>
              <w:spacing w:after="0" w:line="240" w:lineRule="auto"/>
              <w:ind w:right="60"/>
              <w:rPr>
                <w:rFonts w:cs="Times New Roman"/>
                <w:noProof/>
                <w:szCs w:val="24"/>
                <w:lang w:val="en-GB"/>
              </w:rPr>
            </w:pPr>
            <w:r w:rsidRPr="00C54530">
              <w:rPr>
                <w:rFonts w:cs="Times New Roman"/>
                <w:b/>
                <w:bCs/>
                <w:iCs/>
                <w:noProof/>
                <w:szCs w:val="24"/>
                <w:lang w:val="en-GB"/>
              </w:rPr>
              <w:t>Total</w:t>
            </w:r>
          </w:p>
        </w:tc>
        <w:tc>
          <w:tcPr>
            <w:tcW w:w="852" w:type="pct"/>
            <w:tcBorders>
              <w:top w:val="single" w:sz="4" w:space="0" w:color="auto"/>
              <w:bottom w:val="nil"/>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199</w:t>
            </w:r>
          </w:p>
        </w:tc>
        <w:tc>
          <w:tcPr>
            <w:tcW w:w="874" w:type="pct"/>
            <w:tcBorders>
              <w:top w:val="single" w:sz="4" w:space="0" w:color="auto"/>
              <w:bottom w:val="nil"/>
            </w:tcBorders>
          </w:tcPr>
          <w:p w:rsidR="009B32EF" w:rsidRPr="00C54530" w:rsidRDefault="009B32EF" w:rsidP="00C54530">
            <w:pPr>
              <w:spacing w:after="0" w:line="240" w:lineRule="auto"/>
              <w:ind w:right="60"/>
              <w:jc w:val="center"/>
              <w:rPr>
                <w:rFonts w:cs="Times New Roman"/>
                <w:noProof/>
                <w:szCs w:val="24"/>
                <w:lang w:val="en-GB"/>
              </w:rPr>
            </w:pPr>
            <w:r w:rsidRPr="00C54530">
              <w:rPr>
                <w:rFonts w:cs="Times New Roman"/>
                <w:noProof/>
                <w:szCs w:val="24"/>
                <w:lang w:val="en-GB"/>
              </w:rPr>
              <w:t>100.0</w:t>
            </w:r>
          </w:p>
        </w:tc>
      </w:tr>
      <w:tr w:rsidR="00B8054E" w:rsidRPr="00C54530" w:rsidTr="00C54530">
        <w:trPr>
          <w:trHeight w:val="90"/>
        </w:trPr>
        <w:tc>
          <w:tcPr>
            <w:tcW w:w="1427" w:type="pct"/>
            <w:vMerge w:val="restart"/>
            <w:tcBorders>
              <w:top w:val="nil"/>
              <w:bottom w:val="single" w:sz="4" w:space="0" w:color="auto"/>
            </w:tcBorders>
          </w:tcPr>
          <w:p w:rsidR="00B8054E" w:rsidRPr="00C54530" w:rsidRDefault="00B8054E" w:rsidP="00C54530">
            <w:pPr>
              <w:spacing w:after="0" w:line="240" w:lineRule="auto"/>
              <w:rPr>
                <w:rFonts w:cs="Times New Roman"/>
                <w:b/>
                <w:bCs/>
                <w:noProof/>
                <w:szCs w:val="24"/>
                <w:lang w:val="en-GB"/>
              </w:rPr>
            </w:pPr>
            <w:r w:rsidRPr="00C54530">
              <w:rPr>
                <w:rFonts w:cs="Times New Roman"/>
                <w:b/>
                <w:bCs/>
                <w:noProof/>
                <w:szCs w:val="24"/>
                <w:lang w:val="en-GB"/>
              </w:rPr>
              <w:t>Education Level</w:t>
            </w:r>
          </w:p>
        </w:tc>
        <w:tc>
          <w:tcPr>
            <w:tcW w:w="1847" w:type="pct"/>
            <w:tcBorders>
              <w:top w:val="nil"/>
              <w:bottom w:val="nil"/>
            </w:tcBorders>
          </w:tcPr>
          <w:p w:rsidR="00B8054E" w:rsidRPr="00C54530" w:rsidRDefault="00B8054E" w:rsidP="00C54530">
            <w:pPr>
              <w:spacing w:after="0" w:line="240" w:lineRule="auto"/>
              <w:ind w:right="60"/>
              <w:rPr>
                <w:rFonts w:cs="Times New Roman"/>
                <w:noProof/>
                <w:szCs w:val="24"/>
                <w:lang w:val="en-GB"/>
              </w:rPr>
            </w:pPr>
            <w:r w:rsidRPr="00C54530">
              <w:rPr>
                <w:rFonts w:cs="Times New Roman"/>
                <w:noProof/>
                <w:szCs w:val="24"/>
                <w:lang w:val="en-GB"/>
              </w:rPr>
              <w:t>Secondary level</w:t>
            </w:r>
          </w:p>
        </w:tc>
        <w:tc>
          <w:tcPr>
            <w:tcW w:w="852" w:type="pct"/>
            <w:tcBorders>
              <w:top w:val="nil"/>
              <w:bottom w:val="nil"/>
            </w:tcBorders>
          </w:tcPr>
          <w:p w:rsidR="00B8054E"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14</w:t>
            </w:r>
          </w:p>
        </w:tc>
        <w:tc>
          <w:tcPr>
            <w:tcW w:w="874" w:type="pct"/>
            <w:tcBorders>
              <w:top w:val="nil"/>
              <w:bottom w:val="nil"/>
            </w:tcBorders>
          </w:tcPr>
          <w:p w:rsidR="00B8054E"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7.0</w:t>
            </w:r>
          </w:p>
        </w:tc>
      </w:tr>
      <w:tr w:rsidR="00B8054E" w:rsidRPr="00C54530" w:rsidTr="00C54530">
        <w:trPr>
          <w:trHeight w:val="253"/>
        </w:trPr>
        <w:tc>
          <w:tcPr>
            <w:tcW w:w="1427" w:type="pct"/>
            <w:vMerge/>
            <w:tcBorders>
              <w:top w:val="single" w:sz="4" w:space="0" w:color="auto"/>
              <w:bottom w:val="single" w:sz="4" w:space="0" w:color="auto"/>
            </w:tcBorders>
          </w:tcPr>
          <w:p w:rsidR="00B8054E" w:rsidRPr="00C54530" w:rsidRDefault="00B8054E" w:rsidP="00C54530">
            <w:pPr>
              <w:spacing w:after="0" w:line="240" w:lineRule="auto"/>
              <w:rPr>
                <w:rFonts w:cs="Times New Roman"/>
                <w:b/>
                <w:bCs/>
                <w:noProof/>
                <w:szCs w:val="24"/>
                <w:lang w:val="en-GB"/>
              </w:rPr>
            </w:pPr>
          </w:p>
        </w:tc>
        <w:tc>
          <w:tcPr>
            <w:tcW w:w="1847" w:type="pct"/>
            <w:tcBorders>
              <w:top w:val="nil"/>
              <w:bottom w:val="nil"/>
            </w:tcBorders>
          </w:tcPr>
          <w:p w:rsidR="00B8054E" w:rsidRPr="00C54530" w:rsidRDefault="00B8054E" w:rsidP="00C54530">
            <w:pPr>
              <w:spacing w:after="0" w:line="240" w:lineRule="auto"/>
              <w:ind w:right="60"/>
              <w:rPr>
                <w:rFonts w:cs="Times New Roman"/>
                <w:noProof/>
                <w:szCs w:val="24"/>
                <w:lang w:val="en-GB"/>
              </w:rPr>
            </w:pPr>
            <w:r w:rsidRPr="00C54530">
              <w:rPr>
                <w:rFonts w:cs="Times New Roman"/>
                <w:noProof/>
                <w:szCs w:val="24"/>
                <w:lang w:val="en-GB"/>
              </w:rPr>
              <w:t>College level</w:t>
            </w:r>
          </w:p>
        </w:tc>
        <w:tc>
          <w:tcPr>
            <w:tcW w:w="852" w:type="pct"/>
            <w:tcBorders>
              <w:top w:val="nil"/>
              <w:bottom w:val="nil"/>
            </w:tcBorders>
          </w:tcPr>
          <w:p w:rsidR="00B8054E"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58</w:t>
            </w:r>
          </w:p>
        </w:tc>
        <w:tc>
          <w:tcPr>
            <w:tcW w:w="874" w:type="pct"/>
            <w:tcBorders>
              <w:top w:val="nil"/>
              <w:bottom w:val="nil"/>
            </w:tcBorders>
          </w:tcPr>
          <w:p w:rsidR="00B8054E"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29.1</w:t>
            </w:r>
          </w:p>
        </w:tc>
      </w:tr>
      <w:tr w:rsidR="00B8054E" w:rsidRPr="00C54530" w:rsidTr="00C54530">
        <w:trPr>
          <w:trHeight w:val="253"/>
        </w:trPr>
        <w:tc>
          <w:tcPr>
            <w:tcW w:w="1427" w:type="pct"/>
            <w:vMerge/>
            <w:tcBorders>
              <w:top w:val="single" w:sz="4" w:space="0" w:color="auto"/>
              <w:bottom w:val="single" w:sz="4" w:space="0" w:color="auto"/>
            </w:tcBorders>
          </w:tcPr>
          <w:p w:rsidR="00B8054E" w:rsidRPr="00C54530" w:rsidRDefault="00B8054E" w:rsidP="00C54530">
            <w:pPr>
              <w:spacing w:after="0" w:line="240" w:lineRule="auto"/>
              <w:rPr>
                <w:rFonts w:cs="Times New Roman"/>
                <w:b/>
                <w:bCs/>
                <w:noProof/>
                <w:szCs w:val="24"/>
                <w:lang w:val="en-GB"/>
              </w:rPr>
            </w:pPr>
          </w:p>
        </w:tc>
        <w:tc>
          <w:tcPr>
            <w:tcW w:w="1847" w:type="pct"/>
            <w:tcBorders>
              <w:top w:val="nil"/>
              <w:bottom w:val="nil"/>
            </w:tcBorders>
          </w:tcPr>
          <w:p w:rsidR="00B8054E" w:rsidRPr="00C54530" w:rsidRDefault="009B32EF" w:rsidP="00C54530">
            <w:pPr>
              <w:spacing w:after="0" w:line="240" w:lineRule="auto"/>
              <w:ind w:right="60"/>
              <w:rPr>
                <w:rFonts w:cs="Times New Roman"/>
                <w:noProof/>
                <w:szCs w:val="24"/>
                <w:lang w:val="en-GB"/>
              </w:rPr>
            </w:pPr>
            <w:r w:rsidRPr="00C54530">
              <w:rPr>
                <w:rFonts w:cs="Times New Roman"/>
                <w:noProof/>
                <w:szCs w:val="24"/>
                <w:lang w:val="en-GB"/>
              </w:rPr>
              <w:t>Bachelor’s degree</w:t>
            </w:r>
          </w:p>
        </w:tc>
        <w:tc>
          <w:tcPr>
            <w:tcW w:w="852" w:type="pct"/>
            <w:tcBorders>
              <w:top w:val="nil"/>
              <w:bottom w:val="nil"/>
            </w:tcBorders>
          </w:tcPr>
          <w:p w:rsidR="00B8054E"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97</w:t>
            </w:r>
          </w:p>
        </w:tc>
        <w:tc>
          <w:tcPr>
            <w:tcW w:w="874" w:type="pct"/>
            <w:tcBorders>
              <w:top w:val="nil"/>
              <w:bottom w:val="nil"/>
            </w:tcBorders>
          </w:tcPr>
          <w:p w:rsidR="00B8054E"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48.7</w:t>
            </w:r>
          </w:p>
        </w:tc>
      </w:tr>
      <w:tr w:rsidR="00B8054E" w:rsidRPr="00C54530" w:rsidTr="00C54530">
        <w:trPr>
          <w:trHeight w:val="253"/>
        </w:trPr>
        <w:tc>
          <w:tcPr>
            <w:tcW w:w="1427" w:type="pct"/>
            <w:vMerge/>
            <w:tcBorders>
              <w:top w:val="single" w:sz="4" w:space="0" w:color="auto"/>
              <w:bottom w:val="nil"/>
            </w:tcBorders>
          </w:tcPr>
          <w:p w:rsidR="00B8054E" w:rsidRPr="00C54530" w:rsidRDefault="00B8054E" w:rsidP="00C54530">
            <w:pPr>
              <w:spacing w:after="0" w:line="240" w:lineRule="auto"/>
              <w:rPr>
                <w:rFonts w:cs="Times New Roman"/>
                <w:b/>
                <w:bCs/>
                <w:noProof/>
                <w:szCs w:val="24"/>
                <w:lang w:val="en-GB"/>
              </w:rPr>
            </w:pPr>
          </w:p>
        </w:tc>
        <w:tc>
          <w:tcPr>
            <w:tcW w:w="1847" w:type="pct"/>
            <w:tcBorders>
              <w:top w:val="nil"/>
              <w:bottom w:val="nil"/>
            </w:tcBorders>
          </w:tcPr>
          <w:p w:rsidR="00B8054E" w:rsidRPr="00C54530" w:rsidRDefault="009B32EF" w:rsidP="00C54530">
            <w:pPr>
              <w:spacing w:after="0" w:line="240" w:lineRule="auto"/>
              <w:ind w:right="60"/>
              <w:rPr>
                <w:rFonts w:cs="Times New Roman"/>
                <w:noProof/>
                <w:szCs w:val="24"/>
                <w:lang w:val="en-GB"/>
              </w:rPr>
            </w:pPr>
            <w:r w:rsidRPr="00C54530">
              <w:rPr>
                <w:rFonts w:cs="Times New Roman"/>
                <w:noProof/>
                <w:szCs w:val="24"/>
                <w:lang w:val="en-GB"/>
              </w:rPr>
              <w:t>Master’s degree</w:t>
            </w:r>
          </w:p>
        </w:tc>
        <w:tc>
          <w:tcPr>
            <w:tcW w:w="852" w:type="pct"/>
            <w:tcBorders>
              <w:top w:val="nil"/>
              <w:bottom w:val="nil"/>
            </w:tcBorders>
          </w:tcPr>
          <w:p w:rsidR="00B8054E"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20</w:t>
            </w:r>
          </w:p>
        </w:tc>
        <w:tc>
          <w:tcPr>
            <w:tcW w:w="874" w:type="pct"/>
            <w:tcBorders>
              <w:top w:val="nil"/>
              <w:bottom w:val="nil"/>
            </w:tcBorders>
          </w:tcPr>
          <w:p w:rsidR="00B8054E"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10.1</w:t>
            </w:r>
          </w:p>
        </w:tc>
      </w:tr>
      <w:tr w:rsidR="00B8054E" w:rsidRPr="00C54530" w:rsidTr="00C54530">
        <w:trPr>
          <w:trHeight w:val="253"/>
        </w:trPr>
        <w:tc>
          <w:tcPr>
            <w:tcW w:w="1427" w:type="pct"/>
            <w:vMerge/>
            <w:tcBorders>
              <w:top w:val="nil"/>
              <w:bottom w:val="single" w:sz="4" w:space="0" w:color="auto"/>
            </w:tcBorders>
          </w:tcPr>
          <w:p w:rsidR="00B8054E" w:rsidRPr="00C54530" w:rsidRDefault="00B8054E" w:rsidP="00C54530">
            <w:pPr>
              <w:spacing w:after="0" w:line="240" w:lineRule="auto"/>
              <w:rPr>
                <w:rFonts w:cs="Times New Roman"/>
                <w:b/>
                <w:bCs/>
                <w:noProof/>
                <w:szCs w:val="24"/>
                <w:lang w:val="en-GB"/>
              </w:rPr>
            </w:pPr>
          </w:p>
        </w:tc>
        <w:tc>
          <w:tcPr>
            <w:tcW w:w="1847" w:type="pct"/>
            <w:tcBorders>
              <w:top w:val="nil"/>
              <w:bottom w:val="single" w:sz="4" w:space="0" w:color="auto"/>
            </w:tcBorders>
          </w:tcPr>
          <w:p w:rsidR="00B8054E" w:rsidRPr="00C54530" w:rsidRDefault="009B32EF" w:rsidP="00C54530">
            <w:pPr>
              <w:spacing w:after="0" w:line="240" w:lineRule="auto"/>
              <w:ind w:right="60"/>
              <w:rPr>
                <w:rFonts w:cs="Times New Roman"/>
                <w:noProof/>
                <w:szCs w:val="24"/>
                <w:lang w:val="en-GB"/>
              </w:rPr>
            </w:pPr>
            <w:r w:rsidRPr="00C54530">
              <w:rPr>
                <w:rFonts w:cs="Times New Roman"/>
                <w:noProof/>
                <w:szCs w:val="24"/>
                <w:lang w:val="en-GB"/>
              </w:rPr>
              <w:t>PhD</w:t>
            </w:r>
          </w:p>
        </w:tc>
        <w:tc>
          <w:tcPr>
            <w:tcW w:w="852" w:type="pct"/>
            <w:tcBorders>
              <w:top w:val="nil"/>
              <w:bottom w:val="single" w:sz="4" w:space="0" w:color="auto"/>
            </w:tcBorders>
          </w:tcPr>
          <w:p w:rsidR="00B8054E"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10</w:t>
            </w:r>
          </w:p>
        </w:tc>
        <w:tc>
          <w:tcPr>
            <w:tcW w:w="874" w:type="pct"/>
            <w:tcBorders>
              <w:top w:val="nil"/>
              <w:bottom w:val="single" w:sz="4" w:space="0" w:color="auto"/>
            </w:tcBorders>
          </w:tcPr>
          <w:p w:rsidR="00B8054E"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5.0</w:t>
            </w:r>
          </w:p>
        </w:tc>
      </w:tr>
      <w:tr w:rsidR="00B8054E" w:rsidRPr="00C54530" w:rsidTr="00C54530">
        <w:trPr>
          <w:trHeight w:val="253"/>
        </w:trPr>
        <w:tc>
          <w:tcPr>
            <w:tcW w:w="1427" w:type="pct"/>
            <w:vMerge/>
            <w:tcBorders>
              <w:top w:val="single" w:sz="4" w:space="0" w:color="auto"/>
              <w:bottom w:val="single" w:sz="4" w:space="0" w:color="auto"/>
            </w:tcBorders>
          </w:tcPr>
          <w:p w:rsidR="00B8054E" w:rsidRPr="00C54530" w:rsidRDefault="00B8054E" w:rsidP="00C54530">
            <w:pPr>
              <w:spacing w:after="0" w:line="240" w:lineRule="auto"/>
              <w:rPr>
                <w:rFonts w:cs="Times New Roman"/>
                <w:b/>
                <w:bCs/>
                <w:noProof/>
                <w:szCs w:val="24"/>
                <w:lang w:val="en-GB"/>
              </w:rPr>
            </w:pPr>
          </w:p>
        </w:tc>
        <w:tc>
          <w:tcPr>
            <w:tcW w:w="1847" w:type="pct"/>
            <w:tcBorders>
              <w:top w:val="single" w:sz="4" w:space="0" w:color="auto"/>
              <w:bottom w:val="single" w:sz="4" w:space="0" w:color="auto"/>
            </w:tcBorders>
          </w:tcPr>
          <w:p w:rsidR="00B8054E" w:rsidRPr="00C54530" w:rsidRDefault="00B8054E" w:rsidP="00C54530">
            <w:pPr>
              <w:spacing w:after="0" w:line="240" w:lineRule="auto"/>
              <w:ind w:right="60"/>
              <w:rPr>
                <w:rFonts w:cs="Times New Roman"/>
                <w:b/>
                <w:bCs/>
                <w:iCs/>
                <w:noProof/>
                <w:szCs w:val="24"/>
                <w:lang w:val="en-GB"/>
              </w:rPr>
            </w:pPr>
            <w:r w:rsidRPr="00C54530">
              <w:rPr>
                <w:rFonts w:cs="Times New Roman"/>
                <w:b/>
                <w:bCs/>
                <w:iCs/>
                <w:noProof/>
                <w:szCs w:val="24"/>
                <w:lang w:val="en-GB"/>
              </w:rPr>
              <w:t>Total</w:t>
            </w:r>
          </w:p>
        </w:tc>
        <w:tc>
          <w:tcPr>
            <w:tcW w:w="852" w:type="pct"/>
            <w:tcBorders>
              <w:top w:val="single" w:sz="4" w:space="0" w:color="auto"/>
              <w:bottom w:val="single" w:sz="4" w:space="0" w:color="auto"/>
            </w:tcBorders>
          </w:tcPr>
          <w:p w:rsidR="00B8054E" w:rsidRPr="00C54530" w:rsidRDefault="009B32EF"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199</w:t>
            </w:r>
          </w:p>
        </w:tc>
        <w:tc>
          <w:tcPr>
            <w:tcW w:w="874" w:type="pct"/>
            <w:tcBorders>
              <w:top w:val="single" w:sz="4" w:space="0" w:color="auto"/>
              <w:bottom w:val="single" w:sz="4" w:space="0" w:color="auto"/>
            </w:tcBorders>
          </w:tcPr>
          <w:p w:rsidR="00B8054E" w:rsidRPr="00C54530" w:rsidRDefault="00B8054E"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100.0</w:t>
            </w:r>
          </w:p>
        </w:tc>
      </w:tr>
      <w:tr w:rsidR="0070667C" w:rsidRPr="00C54530" w:rsidTr="00C54530">
        <w:trPr>
          <w:trHeight w:val="90"/>
        </w:trPr>
        <w:tc>
          <w:tcPr>
            <w:tcW w:w="1427" w:type="pct"/>
            <w:vMerge w:val="restart"/>
            <w:tcBorders>
              <w:top w:val="single" w:sz="4" w:space="0" w:color="auto"/>
            </w:tcBorders>
          </w:tcPr>
          <w:p w:rsidR="0070667C" w:rsidRPr="00C54530" w:rsidRDefault="009B32EF" w:rsidP="00C54530">
            <w:pPr>
              <w:spacing w:after="0" w:line="240" w:lineRule="auto"/>
              <w:rPr>
                <w:rFonts w:cs="Times New Roman"/>
                <w:b/>
                <w:bCs/>
                <w:noProof/>
                <w:szCs w:val="24"/>
                <w:lang w:val="en-GB"/>
              </w:rPr>
            </w:pPr>
            <w:r w:rsidRPr="00C54530">
              <w:rPr>
                <w:rFonts w:cs="Times New Roman"/>
                <w:b/>
                <w:bCs/>
                <w:noProof/>
                <w:szCs w:val="24"/>
                <w:lang w:val="en-GB"/>
              </w:rPr>
              <w:t>Professional Certification</w:t>
            </w:r>
          </w:p>
        </w:tc>
        <w:tc>
          <w:tcPr>
            <w:tcW w:w="1847" w:type="pct"/>
            <w:tcBorders>
              <w:top w:val="nil"/>
              <w:bottom w:val="nil"/>
            </w:tcBorders>
          </w:tcPr>
          <w:p w:rsidR="0070667C" w:rsidRPr="00C54530" w:rsidRDefault="009B32EF" w:rsidP="00C54530">
            <w:pPr>
              <w:spacing w:after="0" w:line="240" w:lineRule="auto"/>
              <w:ind w:right="60"/>
              <w:rPr>
                <w:rFonts w:cs="Times New Roman"/>
                <w:noProof/>
                <w:szCs w:val="24"/>
                <w:lang w:val="en-GB"/>
              </w:rPr>
            </w:pPr>
            <w:r w:rsidRPr="00C54530">
              <w:rPr>
                <w:rFonts w:cs="Times New Roman"/>
                <w:noProof/>
                <w:szCs w:val="24"/>
                <w:lang w:val="en-GB"/>
              </w:rPr>
              <w:t>No</w:t>
            </w:r>
          </w:p>
        </w:tc>
        <w:tc>
          <w:tcPr>
            <w:tcW w:w="852" w:type="pct"/>
            <w:tcBorders>
              <w:top w:val="nil"/>
              <w:bottom w:val="nil"/>
            </w:tcBorders>
          </w:tcPr>
          <w:p w:rsidR="0070667C"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143</w:t>
            </w:r>
          </w:p>
        </w:tc>
        <w:tc>
          <w:tcPr>
            <w:tcW w:w="874" w:type="pct"/>
            <w:tcBorders>
              <w:top w:val="nil"/>
              <w:bottom w:val="nil"/>
            </w:tcBorders>
          </w:tcPr>
          <w:p w:rsidR="0070667C"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71.9</w:t>
            </w:r>
          </w:p>
        </w:tc>
      </w:tr>
      <w:tr w:rsidR="0070667C" w:rsidRPr="00C54530" w:rsidTr="00C54530">
        <w:trPr>
          <w:trHeight w:val="253"/>
        </w:trPr>
        <w:tc>
          <w:tcPr>
            <w:tcW w:w="1427" w:type="pct"/>
            <w:vMerge/>
          </w:tcPr>
          <w:p w:rsidR="0070667C" w:rsidRPr="00C54530" w:rsidRDefault="0070667C" w:rsidP="00C54530">
            <w:pPr>
              <w:spacing w:after="0" w:line="240" w:lineRule="auto"/>
              <w:rPr>
                <w:rFonts w:cs="Times New Roman"/>
                <w:b/>
                <w:bCs/>
                <w:noProof/>
                <w:szCs w:val="24"/>
                <w:lang w:val="en-GB"/>
              </w:rPr>
            </w:pPr>
          </w:p>
        </w:tc>
        <w:tc>
          <w:tcPr>
            <w:tcW w:w="1847" w:type="pct"/>
            <w:tcBorders>
              <w:top w:val="nil"/>
              <w:bottom w:val="nil"/>
            </w:tcBorders>
          </w:tcPr>
          <w:p w:rsidR="0070667C" w:rsidRPr="00C54530" w:rsidRDefault="009B32EF" w:rsidP="00C54530">
            <w:pPr>
              <w:spacing w:after="0" w:line="240" w:lineRule="auto"/>
              <w:ind w:right="60"/>
              <w:rPr>
                <w:rFonts w:cs="Times New Roman"/>
                <w:noProof/>
                <w:szCs w:val="24"/>
                <w:lang w:val="en-GB"/>
              </w:rPr>
            </w:pPr>
            <w:r w:rsidRPr="00C54530">
              <w:rPr>
                <w:rFonts w:cs="Times New Roman"/>
                <w:noProof/>
                <w:szCs w:val="24"/>
                <w:lang w:val="en-GB"/>
              </w:rPr>
              <w:t>Yes</w:t>
            </w:r>
          </w:p>
        </w:tc>
        <w:tc>
          <w:tcPr>
            <w:tcW w:w="852" w:type="pct"/>
            <w:tcBorders>
              <w:top w:val="nil"/>
              <w:bottom w:val="nil"/>
            </w:tcBorders>
          </w:tcPr>
          <w:p w:rsidR="0070667C"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56</w:t>
            </w:r>
          </w:p>
        </w:tc>
        <w:tc>
          <w:tcPr>
            <w:tcW w:w="874" w:type="pct"/>
            <w:tcBorders>
              <w:top w:val="nil"/>
              <w:bottom w:val="nil"/>
            </w:tcBorders>
          </w:tcPr>
          <w:p w:rsidR="0070667C" w:rsidRPr="00C54530" w:rsidRDefault="009B32EF" w:rsidP="00C54530">
            <w:pPr>
              <w:spacing w:after="0" w:line="240" w:lineRule="auto"/>
              <w:jc w:val="center"/>
              <w:rPr>
                <w:rFonts w:cs="Times New Roman"/>
                <w:noProof/>
                <w:szCs w:val="24"/>
                <w:lang w:val="en-GB"/>
              </w:rPr>
            </w:pPr>
            <w:r w:rsidRPr="00C54530">
              <w:rPr>
                <w:rFonts w:cs="Times New Roman"/>
                <w:noProof/>
                <w:szCs w:val="24"/>
                <w:lang w:val="en-GB"/>
              </w:rPr>
              <w:t>28</w:t>
            </w:r>
            <w:r w:rsidR="0070667C" w:rsidRPr="00C54530">
              <w:rPr>
                <w:rFonts w:cs="Times New Roman"/>
                <w:noProof/>
                <w:szCs w:val="24"/>
                <w:lang w:val="en-GB"/>
              </w:rPr>
              <w:t>.1</w:t>
            </w:r>
          </w:p>
        </w:tc>
      </w:tr>
      <w:tr w:rsidR="0070667C" w:rsidRPr="00C54530" w:rsidTr="00C54530">
        <w:trPr>
          <w:trHeight w:val="253"/>
        </w:trPr>
        <w:tc>
          <w:tcPr>
            <w:tcW w:w="1427" w:type="pct"/>
            <w:vMerge/>
            <w:tcBorders>
              <w:bottom w:val="single" w:sz="4" w:space="0" w:color="auto"/>
            </w:tcBorders>
          </w:tcPr>
          <w:p w:rsidR="0070667C" w:rsidRPr="00C54530" w:rsidRDefault="0070667C" w:rsidP="00C54530">
            <w:pPr>
              <w:spacing w:after="0" w:line="240" w:lineRule="auto"/>
              <w:rPr>
                <w:rFonts w:cs="Times New Roman"/>
                <w:b/>
                <w:bCs/>
                <w:noProof/>
                <w:szCs w:val="24"/>
                <w:lang w:val="en-GB"/>
              </w:rPr>
            </w:pPr>
          </w:p>
        </w:tc>
        <w:tc>
          <w:tcPr>
            <w:tcW w:w="1847" w:type="pct"/>
            <w:tcBorders>
              <w:top w:val="single" w:sz="4" w:space="0" w:color="auto"/>
              <w:bottom w:val="single" w:sz="4" w:space="0" w:color="auto"/>
            </w:tcBorders>
          </w:tcPr>
          <w:p w:rsidR="0070667C" w:rsidRPr="00C54530" w:rsidRDefault="0070667C" w:rsidP="00C54530">
            <w:pPr>
              <w:spacing w:after="0" w:line="240" w:lineRule="auto"/>
              <w:ind w:right="60"/>
              <w:rPr>
                <w:rFonts w:cs="Times New Roman"/>
                <w:b/>
                <w:bCs/>
                <w:iCs/>
                <w:noProof/>
                <w:szCs w:val="24"/>
                <w:lang w:val="en-GB"/>
              </w:rPr>
            </w:pPr>
            <w:r w:rsidRPr="00C54530">
              <w:rPr>
                <w:rFonts w:cs="Times New Roman"/>
                <w:b/>
                <w:bCs/>
                <w:iCs/>
                <w:noProof/>
                <w:szCs w:val="24"/>
                <w:lang w:val="en-GB"/>
              </w:rPr>
              <w:t>Total</w:t>
            </w:r>
          </w:p>
        </w:tc>
        <w:tc>
          <w:tcPr>
            <w:tcW w:w="852" w:type="pct"/>
            <w:tcBorders>
              <w:top w:val="single" w:sz="4" w:space="0" w:color="auto"/>
              <w:bottom w:val="single" w:sz="4" w:space="0" w:color="auto"/>
            </w:tcBorders>
          </w:tcPr>
          <w:p w:rsidR="0070667C" w:rsidRPr="00C54530" w:rsidRDefault="009B32EF"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199</w:t>
            </w:r>
          </w:p>
        </w:tc>
        <w:tc>
          <w:tcPr>
            <w:tcW w:w="874" w:type="pct"/>
            <w:tcBorders>
              <w:top w:val="single" w:sz="4" w:space="0" w:color="auto"/>
              <w:bottom w:val="single" w:sz="4" w:space="0" w:color="auto"/>
            </w:tcBorders>
          </w:tcPr>
          <w:p w:rsidR="0070667C" w:rsidRPr="00C54530" w:rsidRDefault="0070667C"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100.0</w:t>
            </w:r>
          </w:p>
        </w:tc>
      </w:tr>
      <w:tr w:rsidR="00040777" w:rsidRPr="00C54530" w:rsidTr="00C54530">
        <w:trPr>
          <w:trHeight w:val="90"/>
        </w:trPr>
        <w:tc>
          <w:tcPr>
            <w:tcW w:w="1427" w:type="pct"/>
            <w:vMerge w:val="restart"/>
            <w:tcBorders>
              <w:top w:val="nil"/>
              <w:bottom w:val="single" w:sz="4" w:space="0" w:color="auto"/>
            </w:tcBorders>
          </w:tcPr>
          <w:p w:rsidR="00040777" w:rsidRPr="00C54530" w:rsidRDefault="00040777" w:rsidP="00C54530">
            <w:pPr>
              <w:spacing w:after="0" w:line="240" w:lineRule="auto"/>
              <w:rPr>
                <w:rFonts w:cs="Times New Roman"/>
                <w:b/>
                <w:bCs/>
                <w:noProof/>
                <w:szCs w:val="24"/>
                <w:lang w:val="en-GB"/>
              </w:rPr>
            </w:pPr>
            <w:r w:rsidRPr="00C54530">
              <w:rPr>
                <w:rFonts w:cs="Times New Roman"/>
                <w:b/>
                <w:bCs/>
                <w:noProof/>
                <w:szCs w:val="24"/>
                <w:lang w:val="en-GB"/>
              </w:rPr>
              <w:t>Department</w:t>
            </w:r>
          </w:p>
        </w:tc>
        <w:tc>
          <w:tcPr>
            <w:tcW w:w="1847" w:type="pct"/>
            <w:tcBorders>
              <w:top w:val="nil"/>
              <w:bottom w:val="nil"/>
            </w:tcBorders>
          </w:tcPr>
          <w:p w:rsidR="00040777" w:rsidRPr="00C54530" w:rsidRDefault="00040777" w:rsidP="00C54530">
            <w:pPr>
              <w:spacing w:after="0" w:line="240" w:lineRule="auto"/>
              <w:ind w:right="60"/>
              <w:rPr>
                <w:rFonts w:cs="Times New Roman"/>
                <w:noProof/>
                <w:szCs w:val="24"/>
                <w:lang w:val="en-GB"/>
              </w:rPr>
            </w:pPr>
            <w:r w:rsidRPr="00C54530">
              <w:rPr>
                <w:rFonts w:cs="Times New Roman"/>
                <w:noProof/>
                <w:szCs w:val="24"/>
                <w:lang w:val="en-GB"/>
              </w:rPr>
              <w:t>Administration</w:t>
            </w:r>
          </w:p>
        </w:tc>
        <w:tc>
          <w:tcPr>
            <w:tcW w:w="852" w:type="pct"/>
            <w:tcBorders>
              <w:top w:val="nil"/>
              <w:bottom w:val="nil"/>
            </w:tcBorders>
          </w:tcPr>
          <w:p w:rsidR="00040777" w:rsidRPr="00C54530" w:rsidRDefault="00B25CC6" w:rsidP="00C54530">
            <w:pPr>
              <w:spacing w:after="0" w:line="240" w:lineRule="auto"/>
              <w:jc w:val="center"/>
              <w:rPr>
                <w:rFonts w:cs="Times New Roman"/>
                <w:noProof/>
                <w:szCs w:val="24"/>
                <w:lang w:val="en-GB"/>
              </w:rPr>
            </w:pPr>
            <w:r w:rsidRPr="00C54530">
              <w:rPr>
                <w:rFonts w:cs="Times New Roman"/>
                <w:noProof/>
                <w:szCs w:val="24"/>
                <w:lang w:val="en-GB"/>
              </w:rPr>
              <w:t>10</w:t>
            </w:r>
          </w:p>
        </w:tc>
        <w:tc>
          <w:tcPr>
            <w:tcW w:w="874" w:type="pct"/>
            <w:tcBorders>
              <w:top w:val="nil"/>
              <w:bottom w:val="nil"/>
            </w:tcBorders>
          </w:tcPr>
          <w:p w:rsidR="00040777" w:rsidRPr="00C54530" w:rsidRDefault="00A10483" w:rsidP="00C54530">
            <w:pPr>
              <w:spacing w:after="0" w:line="240" w:lineRule="auto"/>
              <w:jc w:val="center"/>
              <w:rPr>
                <w:rFonts w:cs="Times New Roman"/>
                <w:noProof/>
                <w:szCs w:val="24"/>
                <w:lang w:val="en-GB"/>
              </w:rPr>
            </w:pPr>
            <w:r w:rsidRPr="00C54530">
              <w:rPr>
                <w:rFonts w:cs="Times New Roman"/>
                <w:noProof/>
                <w:szCs w:val="24"/>
                <w:lang w:val="en-GB"/>
              </w:rPr>
              <w:t>5.0</w:t>
            </w:r>
          </w:p>
        </w:tc>
      </w:tr>
      <w:tr w:rsidR="00040777" w:rsidRPr="00C54530" w:rsidTr="00C54530">
        <w:trPr>
          <w:trHeight w:val="253"/>
        </w:trPr>
        <w:tc>
          <w:tcPr>
            <w:tcW w:w="1427" w:type="pct"/>
            <w:vMerge/>
            <w:tcBorders>
              <w:top w:val="single" w:sz="4" w:space="0" w:color="auto"/>
              <w:bottom w:val="single" w:sz="4" w:space="0" w:color="auto"/>
            </w:tcBorders>
          </w:tcPr>
          <w:p w:rsidR="00040777" w:rsidRPr="00C54530" w:rsidRDefault="00040777" w:rsidP="00C54530">
            <w:pPr>
              <w:spacing w:after="0" w:line="240" w:lineRule="auto"/>
              <w:rPr>
                <w:rFonts w:cs="Times New Roman"/>
                <w:b/>
                <w:bCs/>
                <w:noProof/>
                <w:szCs w:val="24"/>
                <w:lang w:val="en-GB"/>
              </w:rPr>
            </w:pPr>
          </w:p>
        </w:tc>
        <w:tc>
          <w:tcPr>
            <w:tcW w:w="1847" w:type="pct"/>
            <w:tcBorders>
              <w:top w:val="nil"/>
              <w:bottom w:val="nil"/>
            </w:tcBorders>
          </w:tcPr>
          <w:p w:rsidR="00040777" w:rsidRPr="00C54530" w:rsidRDefault="00040777" w:rsidP="00C54530">
            <w:pPr>
              <w:spacing w:after="0" w:line="240" w:lineRule="auto"/>
              <w:ind w:right="60"/>
              <w:rPr>
                <w:rFonts w:cs="Times New Roman"/>
                <w:noProof/>
                <w:szCs w:val="24"/>
                <w:lang w:val="en-GB"/>
              </w:rPr>
            </w:pPr>
            <w:r w:rsidRPr="00C54530">
              <w:rPr>
                <w:rFonts w:cs="Times New Roman"/>
                <w:noProof/>
                <w:szCs w:val="24"/>
                <w:lang w:val="en-GB"/>
              </w:rPr>
              <w:t>Finance</w:t>
            </w:r>
          </w:p>
        </w:tc>
        <w:tc>
          <w:tcPr>
            <w:tcW w:w="852" w:type="pct"/>
            <w:tcBorders>
              <w:top w:val="nil"/>
              <w:bottom w:val="nil"/>
            </w:tcBorders>
          </w:tcPr>
          <w:p w:rsidR="00040777" w:rsidRPr="00C54530" w:rsidRDefault="007B608F" w:rsidP="00C54530">
            <w:pPr>
              <w:spacing w:after="0" w:line="240" w:lineRule="auto"/>
              <w:jc w:val="center"/>
              <w:rPr>
                <w:rFonts w:cs="Times New Roman"/>
                <w:noProof/>
                <w:szCs w:val="24"/>
                <w:lang w:val="en-GB"/>
              </w:rPr>
            </w:pPr>
            <w:r w:rsidRPr="00C54530">
              <w:rPr>
                <w:rFonts w:cs="Times New Roman"/>
                <w:noProof/>
                <w:szCs w:val="24"/>
                <w:lang w:val="en-GB"/>
              </w:rPr>
              <w:t>34</w:t>
            </w:r>
          </w:p>
        </w:tc>
        <w:tc>
          <w:tcPr>
            <w:tcW w:w="874" w:type="pct"/>
            <w:tcBorders>
              <w:top w:val="nil"/>
              <w:bottom w:val="nil"/>
            </w:tcBorders>
          </w:tcPr>
          <w:p w:rsidR="00040777" w:rsidRPr="00C54530" w:rsidRDefault="00A10483" w:rsidP="00C54530">
            <w:pPr>
              <w:spacing w:after="0" w:line="240" w:lineRule="auto"/>
              <w:jc w:val="center"/>
              <w:rPr>
                <w:rFonts w:cs="Times New Roman"/>
                <w:noProof/>
                <w:szCs w:val="24"/>
                <w:lang w:val="en-GB"/>
              </w:rPr>
            </w:pPr>
            <w:r w:rsidRPr="00C54530">
              <w:rPr>
                <w:rFonts w:cs="Times New Roman"/>
                <w:noProof/>
                <w:szCs w:val="24"/>
                <w:lang w:val="en-GB"/>
              </w:rPr>
              <w:t>17</w:t>
            </w:r>
            <w:r w:rsidR="00040777" w:rsidRPr="00C54530">
              <w:rPr>
                <w:rFonts w:cs="Times New Roman"/>
                <w:noProof/>
                <w:szCs w:val="24"/>
                <w:lang w:val="en-GB"/>
              </w:rPr>
              <w:t>.</w:t>
            </w:r>
            <w:r w:rsidRPr="00C54530">
              <w:rPr>
                <w:rFonts w:cs="Times New Roman"/>
                <w:noProof/>
                <w:szCs w:val="24"/>
                <w:lang w:val="en-GB"/>
              </w:rPr>
              <w:t>1</w:t>
            </w:r>
          </w:p>
        </w:tc>
      </w:tr>
      <w:tr w:rsidR="00040777" w:rsidRPr="00C54530" w:rsidTr="00C54530">
        <w:trPr>
          <w:trHeight w:val="253"/>
        </w:trPr>
        <w:tc>
          <w:tcPr>
            <w:tcW w:w="1427" w:type="pct"/>
            <w:vMerge/>
            <w:tcBorders>
              <w:top w:val="single" w:sz="4" w:space="0" w:color="auto"/>
              <w:bottom w:val="single" w:sz="4" w:space="0" w:color="auto"/>
            </w:tcBorders>
          </w:tcPr>
          <w:p w:rsidR="00040777" w:rsidRPr="00C54530" w:rsidRDefault="00040777" w:rsidP="00C54530">
            <w:pPr>
              <w:spacing w:after="0" w:line="240" w:lineRule="auto"/>
              <w:rPr>
                <w:rFonts w:cs="Times New Roman"/>
                <w:b/>
                <w:bCs/>
                <w:noProof/>
                <w:szCs w:val="24"/>
                <w:lang w:val="en-GB"/>
              </w:rPr>
            </w:pPr>
          </w:p>
        </w:tc>
        <w:tc>
          <w:tcPr>
            <w:tcW w:w="1847" w:type="pct"/>
            <w:tcBorders>
              <w:top w:val="nil"/>
              <w:bottom w:val="nil"/>
            </w:tcBorders>
          </w:tcPr>
          <w:p w:rsidR="00040777" w:rsidRPr="00C54530" w:rsidRDefault="00040777" w:rsidP="00C54530">
            <w:pPr>
              <w:spacing w:after="0" w:line="240" w:lineRule="auto"/>
              <w:ind w:right="60"/>
              <w:rPr>
                <w:rFonts w:cs="Times New Roman"/>
                <w:noProof/>
                <w:szCs w:val="24"/>
                <w:lang w:val="en-GB"/>
              </w:rPr>
            </w:pPr>
            <w:r w:rsidRPr="00C54530">
              <w:rPr>
                <w:rFonts w:cs="Times New Roman"/>
                <w:noProof/>
                <w:szCs w:val="24"/>
                <w:lang w:val="en-GB"/>
              </w:rPr>
              <w:t>Customer Service</w:t>
            </w:r>
          </w:p>
        </w:tc>
        <w:tc>
          <w:tcPr>
            <w:tcW w:w="852" w:type="pct"/>
            <w:tcBorders>
              <w:top w:val="nil"/>
              <w:bottom w:val="nil"/>
            </w:tcBorders>
          </w:tcPr>
          <w:p w:rsidR="00040777" w:rsidRPr="00C54530" w:rsidRDefault="00B25CC6" w:rsidP="00C54530">
            <w:pPr>
              <w:spacing w:after="0" w:line="240" w:lineRule="auto"/>
              <w:jc w:val="center"/>
              <w:rPr>
                <w:rFonts w:cs="Times New Roman"/>
                <w:noProof/>
                <w:szCs w:val="24"/>
                <w:lang w:val="en-GB"/>
              </w:rPr>
            </w:pPr>
            <w:r w:rsidRPr="00C54530">
              <w:rPr>
                <w:rFonts w:cs="Times New Roman"/>
                <w:noProof/>
                <w:szCs w:val="24"/>
                <w:lang w:val="en-GB"/>
              </w:rPr>
              <w:t>28</w:t>
            </w:r>
          </w:p>
        </w:tc>
        <w:tc>
          <w:tcPr>
            <w:tcW w:w="874" w:type="pct"/>
            <w:tcBorders>
              <w:top w:val="nil"/>
              <w:bottom w:val="nil"/>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1</w:t>
            </w:r>
            <w:r w:rsidR="00A10483" w:rsidRPr="00C54530">
              <w:rPr>
                <w:rFonts w:cs="Times New Roman"/>
                <w:noProof/>
                <w:szCs w:val="24"/>
                <w:lang w:val="en-GB"/>
              </w:rPr>
              <w:t>4</w:t>
            </w:r>
            <w:r w:rsidRPr="00C54530">
              <w:rPr>
                <w:rFonts w:cs="Times New Roman"/>
                <w:noProof/>
                <w:szCs w:val="24"/>
                <w:lang w:val="en-GB"/>
              </w:rPr>
              <w:t>.1</w:t>
            </w:r>
          </w:p>
        </w:tc>
      </w:tr>
      <w:tr w:rsidR="00040777" w:rsidRPr="00C54530" w:rsidTr="00C54530">
        <w:trPr>
          <w:trHeight w:val="253"/>
        </w:trPr>
        <w:tc>
          <w:tcPr>
            <w:tcW w:w="1427" w:type="pct"/>
            <w:vMerge/>
            <w:tcBorders>
              <w:top w:val="single" w:sz="4" w:space="0" w:color="auto"/>
              <w:bottom w:val="nil"/>
            </w:tcBorders>
          </w:tcPr>
          <w:p w:rsidR="00040777" w:rsidRPr="00C54530" w:rsidRDefault="00040777" w:rsidP="00C54530">
            <w:pPr>
              <w:spacing w:after="0" w:line="240" w:lineRule="auto"/>
              <w:rPr>
                <w:rFonts w:cs="Times New Roman"/>
                <w:b/>
                <w:bCs/>
                <w:noProof/>
                <w:szCs w:val="24"/>
                <w:lang w:val="en-GB"/>
              </w:rPr>
            </w:pPr>
          </w:p>
        </w:tc>
        <w:tc>
          <w:tcPr>
            <w:tcW w:w="1847" w:type="pct"/>
            <w:tcBorders>
              <w:top w:val="nil"/>
              <w:bottom w:val="nil"/>
            </w:tcBorders>
          </w:tcPr>
          <w:p w:rsidR="00040777" w:rsidRPr="00C54530" w:rsidRDefault="00040777" w:rsidP="00C54530">
            <w:pPr>
              <w:spacing w:after="0" w:line="240" w:lineRule="auto"/>
              <w:ind w:right="60"/>
              <w:rPr>
                <w:rFonts w:cs="Times New Roman"/>
                <w:noProof/>
                <w:szCs w:val="24"/>
                <w:lang w:val="en-GB"/>
              </w:rPr>
            </w:pPr>
            <w:r w:rsidRPr="00C54530">
              <w:rPr>
                <w:rFonts w:cs="Times New Roman"/>
                <w:noProof/>
                <w:szCs w:val="24"/>
                <w:lang w:val="en-GB"/>
              </w:rPr>
              <w:t xml:space="preserve">Records Management </w:t>
            </w:r>
          </w:p>
        </w:tc>
        <w:tc>
          <w:tcPr>
            <w:tcW w:w="852" w:type="pct"/>
            <w:tcBorders>
              <w:top w:val="nil"/>
              <w:bottom w:val="nil"/>
            </w:tcBorders>
          </w:tcPr>
          <w:p w:rsidR="00040777" w:rsidRPr="00C54530" w:rsidRDefault="00B25CC6" w:rsidP="00C54530">
            <w:pPr>
              <w:spacing w:after="0" w:line="240" w:lineRule="auto"/>
              <w:jc w:val="center"/>
              <w:rPr>
                <w:rFonts w:cs="Times New Roman"/>
                <w:noProof/>
                <w:szCs w:val="24"/>
                <w:lang w:val="en-GB"/>
              </w:rPr>
            </w:pPr>
            <w:r w:rsidRPr="00C54530">
              <w:rPr>
                <w:rFonts w:cs="Times New Roman"/>
                <w:noProof/>
                <w:szCs w:val="24"/>
                <w:lang w:val="en-GB"/>
              </w:rPr>
              <w:t>14</w:t>
            </w:r>
          </w:p>
        </w:tc>
        <w:tc>
          <w:tcPr>
            <w:tcW w:w="874" w:type="pct"/>
            <w:tcBorders>
              <w:top w:val="nil"/>
              <w:bottom w:val="nil"/>
            </w:tcBorders>
          </w:tcPr>
          <w:p w:rsidR="00040777" w:rsidRPr="00C54530" w:rsidRDefault="00A10483" w:rsidP="00C54530">
            <w:pPr>
              <w:spacing w:after="0" w:line="240" w:lineRule="auto"/>
              <w:jc w:val="center"/>
              <w:rPr>
                <w:rFonts w:cs="Times New Roman"/>
                <w:noProof/>
                <w:szCs w:val="24"/>
                <w:lang w:val="en-GB"/>
              </w:rPr>
            </w:pPr>
            <w:r w:rsidRPr="00C54530">
              <w:rPr>
                <w:rFonts w:cs="Times New Roman"/>
                <w:noProof/>
                <w:szCs w:val="24"/>
                <w:lang w:val="en-GB"/>
              </w:rPr>
              <w:t>7.0</w:t>
            </w:r>
          </w:p>
        </w:tc>
      </w:tr>
      <w:tr w:rsidR="00040777" w:rsidRPr="00C54530" w:rsidTr="00C54530">
        <w:trPr>
          <w:trHeight w:val="80"/>
        </w:trPr>
        <w:tc>
          <w:tcPr>
            <w:tcW w:w="1427" w:type="pct"/>
            <w:vMerge/>
            <w:tcBorders>
              <w:top w:val="nil"/>
              <w:bottom w:val="single" w:sz="4" w:space="0" w:color="auto"/>
            </w:tcBorders>
          </w:tcPr>
          <w:p w:rsidR="00040777" w:rsidRPr="00C54530" w:rsidRDefault="00040777" w:rsidP="00C54530">
            <w:pPr>
              <w:spacing w:after="0" w:line="240" w:lineRule="auto"/>
              <w:rPr>
                <w:rFonts w:cs="Times New Roman"/>
                <w:b/>
                <w:bCs/>
                <w:noProof/>
                <w:szCs w:val="24"/>
                <w:lang w:val="en-GB"/>
              </w:rPr>
            </w:pPr>
          </w:p>
        </w:tc>
        <w:tc>
          <w:tcPr>
            <w:tcW w:w="1847" w:type="pct"/>
            <w:tcBorders>
              <w:top w:val="nil"/>
              <w:bottom w:val="nil"/>
            </w:tcBorders>
          </w:tcPr>
          <w:p w:rsidR="00040777" w:rsidRPr="00C54530" w:rsidRDefault="00040777" w:rsidP="00C54530">
            <w:pPr>
              <w:spacing w:after="0" w:line="240" w:lineRule="auto"/>
              <w:ind w:right="60"/>
              <w:rPr>
                <w:rFonts w:cs="Times New Roman"/>
                <w:noProof/>
                <w:szCs w:val="24"/>
                <w:lang w:val="en-GB"/>
              </w:rPr>
            </w:pPr>
            <w:r w:rsidRPr="00C54530">
              <w:rPr>
                <w:rFonts w:cs="Times New Roman"/>
                <w:noProof/>
                <w:szCs w:val="24"/>
                <w:lang w:val="en-GB"/>
              </w:rPr>
              <w:t>IT</w:t>
            </w:r>
          </w:p>
        </w:tc>
        <w:tc>
          <w:tcPr>
            <w:tcW w:w="852" w:type="pct"/>
            <w:tcBorders>
              <w:top w:val="nil"/>
              <w:bottom w:val="nil"/>
            </w:tcBorders>
          </w:tcPr>
          <w:p w:rsidR="00040777" w:rsidRPr="00C54530" w:rsidRDefault="00B25CC6" w:rsidP="00C54530">
            <w:pPr>
              <w:spacing w:after="0" w:line="240" w:lineRule="auto"/>
              <w:jc w:val="center"/>
              <w:rPr>
                <w:rFonts w:cs="Times New Roman"/>
                <w:noProof/>
                <w:szCs w:val="24"/>
                <w:lang w:val="en-GB"/>
              </w:rPr>
            </w:pPr>
            <w:r w:rsidRPr="00C54530">
              <w:rPr>
                <w:rFonts w:cs="Times New Roman"/>
                <w:noProof/>
                <w:szCs w:val="24"/>
                <w:lang w:val="en-GB"/>
              </w:rPr>
              <w:t>26</w:t>
            </w:r>
          </w:p>
        </w:tc>
        <w:tc>
          <w:tcPr>
            <w:tcW w:w="874" w:type="pct"/>
            <w:tcBorders>
              <w:top w:val="nil"/>
              <w:bottom w:val="nil"/>
            </w:tcBorders>
          </w:tcPr>
          <w:p w:rsidR="00B25CC6" w:rsidRPr="00C54530" w:rsidRDefault="00A10483" w:rsidP="00C54530">
            <w:pPr>
              <w:spacing w:after="0" w:line="240" w:lineRule="auto"/>
              <w:jc w:val="center"/>
              <w:rPr>
                <w:rFonts w:cs="Times New Roman"/>
                <w:noProof/>
                <w:szCs w:val="24"/>
                <w:lang w:val="en-GB"/>
              </w:rPr>
            </w:pPr>
            <w:r w:rsidRPr="00C54530">
              <w:rPr>
                <w:rFonts w:cs="Times New Roman"/>
                <w:noProof/>
                <w:szCs w:val="24"/>
                <w:lang w:val="en-GB"/>
              </w:rPr>
              <w:t>13.1</w:t>
            </w:r>
          </w:p>
        </w:tc>
      </w:tr>
      <w:tr w:rsidR="00B25CC6" w:rsidRPr="00C54530" w:rsidTr="00C54530">
        <w:trPr>
          <w:trHeight w:val="253"/>
        </w:trPr>
        <w:tc>
          <w:tcPr>
            <w:tcW w:w="1427" w:type="pct"/>
            <w:vMerge/>
            <w:tcBorders>
              <w:top w:val="nil"/>
              <w:bottom w:val="single" w:sz="4" w:space="0" w:color="auto"/>
            </w:tcBorders>
          </w:tcPr>
          <w:p w:rsidR="00B25CC6" w:rsidRPr="00C54530" w:rsidRDefault="00B25CC6" w:rsidP="00C54530">
            <w:pPr>
              <w:spacing w:after="0" w:line="240" w:lineRule="auto"/>
              <w:rPr>
                <w:rFonts w:cs="Times New Roman"/>
                <w:b/>
                <w:bCs/>
                <w:noProof/>
                <w:szCs w:val="24"/>
                <w:lang w:val="en-GB"/>
              </w:rPr>
            </w:pPr>
          </w:p>
        </w:tc>
        <w:tc>
          <w:tcPr>
            <w:tcW w:w="1847" w:type="pct"/>
            <w:tcBorders>
              <w:top w:val="nil"/>
              <w:bottom w:val="nil"/>
            </w:tcBorders>
          </w:tcPr>
          <w:p w:rsidR="00B25CC6" w:rsidRPr="00C54530" w:rsidRDefault="00B25CC6" w:rsidP="00C54530">
            <w:pPr>
              <w:spacing w:after="0" w:line="240" w:lineRule="auto"/>
              <w:ind w:right="60"/>
              <w:rPr>
                <w:rFonts w:cs="Times New Roman"/>
                <w:noProof/>
                <w:szCs w:val="24"/>
                <w:lang w:val="en-GB"/>
              </w:rPr>
            </w:pPr>
            <w:r w:rsidRPr="00C54530">
              <w:rPr>
                <w:rFonts w:cs="Times New Roman"/>
                <w:noProof/>
                <w:szCs w:val="24"/>
                <w:lang w:val="en-GB"/>
              </w:rPr>
              <w:t xml:space="preserve">Compliance </w:t>
            </w:r>
          </w:p>
        </w:tc>
        <w:tc>
          <w:tcPr>
            <w:tcW w:w="852" w:type="pct"/>
            <w:tcBorders>
              <w:top w:val="nil"/>
              <w:bottom w:val="nil"/>
            </w:tcBorders>
          </w:tcPr>
          <w:p w:rsidR="00B25CC6" w:rsidRPr="00C54530" w:rsidRDefault="00B25CC6" w:rsidP="00C54530">
            <w:pPr>
              <w:spacing w:after="0" w:line="240" w:lineRule="auto"/>
              <w:jc w:val="center"/>
              <w:rPr>
                <w:rFonts w:cs="Times New Roman"/>
                <w:noProof/>
                <w:szCs w:val="24"/>
                <w:lang w:val="en-GB"/>
              </w:rPr>
            </w:pPr>
            <w:r w:rsidRPr="00C54530">
              <w:rPr>
                <w:rFonts w:cs="Times New Roman"/>
                <w:noProof/>
                <w:szCs w:val="24"/>
                <w:lang w:val="en-GB"/>
              </w:rPr>
              <w:t>35</w:t>
            </w:r>
          </w:p>
        </w:tc>
        <w:tc>
          <w:tcPr>
            <w:tcW w:w="874" w:type="pct"/>
            <w:tcBorders>
              <w:top w:val="nil"/>
              <w:bottom w:val="nil"/>
            </w:tcBorders>
          </w:tcPr>
          <w:p w:rsidR="00B25CC6" w:rsidRPr="00C54530" w:rsidRDefault="00A10483" w:rsidP="00C54530">
            <w:pPr>
              <w:spacing w:after="0" w:line="240" w:lineRule="auto"/>
              <w:jc w:val="center"/>
              <w:rPr>
                <w:rFonts w:cs="Times New Roman"/>
                <w:noProof/>
                <w:szCs w:val="24"/>
                <w:lang w:val="en-GB"/>
              </w:rPr>
            </w:pPr>
            <w:r w:rsidRPr="00C54530">
              <w:rPr>
                <w:rFonts w:cs="Times New Roman"/>
                <w:noProof/>
                <w:szCs w:val="24"/>
                <w:lang w:val="en-GB"/>
              </w:rPr>
              <w:t>17.6</w:t>
            </w:r>
          </w:p>
        </w:tc>
      </w:tr>
      <w:tr w:rsidR="00B25CC6" w:rsidRPr="00C54530" w:rsidTr="00C54530">
        <w:trPr>
          <w:trHeight w:val="253"/>
        </w:trPr>
        <w:tc>
          <w:tcPr>
            <w:tcW w:w="1427" w:type="pct"/>
            <w:vMerge/>
            <w:tcBorders>
              <w:top w:val="nil"/>
              <w:bottom w:val="single" w:sz="4" w:space="0" w:color="auto"/>
            </w:tcBorders>
          </w:tcPr>
          <w:p w:rsidR="00B25CC6" w:rsidRPr="00C54530" w:rsidRDefault="00B25CC6" w:rsidP="00C54530">
            <w:pPr>
              <w:spacing w:after="0" w:line="240" w:lineRule="auto"/>
              <w:rPr>
                <w:rFonts w:cs="Times New Roman"/>
                <w:b/>
                <w:bCs/>
                <w:noProof/>
                <w:szCs w:val="24"/>
                <w:lang w:val="en-GB"/>
              </w:rPr>
            </w:pPr>
          </w:p>
        </w:tc>
        <w:tc>
          <w:tcPr>
            <w:tcW w:w="1847" w:type="pct"/>
            <w:tcBorders>
              <w:top w:val="nil"/>
              <w:bottom w:val="nil"/>
            </w:tcBorders>
          </w:tcPr>
          <w:p w:rsidR="00B25CC6" w:rsidRPr="00C54530" w:rsidRDefault="00B25CC6" w:rsidP="00C54530">
            <w:pPr>
              <w:spacing w:after="0" w:line="240" w:lineRule="auto"/>
              <w:ind w:right="60"/>
              <w:rPr>
                <w:rFonts w:cs="Times New Roman"/>
                <w:noProof/>
                <w:szCs w:val="24"/>
                <w:lang w:val="en-GB"/>
              </w:rPr>
            </w:pPr>
            <w:r w:rsidRPr="00C54530">
              <w:rPr>
                <w:rFonts w:cs="Times New Roman"/>
                <w:noProof/>
                <w:szCs w:val="24"/>
                <w:lang w:val="en-GB"/>
              </w:rPr>
              <w:t xml:space="preserve">Benefit </w:t>
            </w:r>
          </w:p>
        </w:tc>
        <w:tc>
          <w:tcPr>
            <w:tcW w:w="852" w:type="pct"/>
            <w:tcBorders>
              <w:top w:val="nil"/>
              <w:bottom w:val="nil"/>
            </w:tcBorders>
          </w:tcPr>
          <w:p w:rsidR="00B25CC6" w:rsidRPr="00C54530" w:rsidRDefault="00B25CC6" w:rsidP="00C54530">
            <w:pPr>
              <w:spacing w:after="0" w:line="240" w:lineRule="auto"/>
              <w:jc w:val="center"/>
              <w:rPr>
                <w:rFonts w:cs="Times New Roman"/>
                <w:noProof/>
                <w:szCs w:val="24"/>
                <w:lang w:val="en-GB"/>
              </w:rPr>
            </w:pPr>
            <w:r w:rsidRPr="00C54530">
              <w:rPr>
                <w:rFonts w:cs="Times New Roman"/>
                <w:noProof/>
                <w:szCs w:val="24"/>
                <w:lang w:val="en-GB"/>
              </w:rPr>
              <w:t>20</w:t>
            </w:r>
          </w:p>
        </w:tc>
        <w:tc>
          <w:tcPr>
            <w:tcW w:w="874" w:type="pct"/>
            <w:tcBorders>
              <w:top w:val="nil"/>
              <w:bottom w:val="nil"/>
            </w:tcBorders>
          </w:tcPr>
          <w:p w:rsidR="00B25CC6" w:rsidRPr="00C54530" w:rsidRDefault="00A10483" w:rsidP="00C54530">
            <w:pPr>
              <w:spacing w:after="0" w:line="240" w:lineRule="auto"/>
              <w:jc w:val="center"/>
              <w:rPr>
                <w:rFonts w:cs="Times New Roman"/>
                <w:noProof/>
                <w:szCs w:val="24"/>
                <w:lang w:val="en-GB"/>
              </w:rPr>
            </w:pPr>
            <w:r w:rsidRPr="00C54530">
              <w:rPr>
                <w:rFonts w:cs="Times New Roman"/>
                <w:noProof/>
                <w:szCs w:val="24"/>
                <w:lang w:val="en-GB"/>
              </w:rPr>
              <w:t>10.1</w:t>
            </w:r>
          </w:p>
        </w:tc>
      </w:tr>
      <w:tr w:rsidR="00B25CC6" w:rsidRPr="00C54530" w:rsidTr="00C54530">
        <w:trPr>
          <w:trHeight w:val="253"/>
        </w:trPr>
        <w:tc>
          <w:tcPr>
            <w:tcW w:w="1427" w:type="pct"/>
            <w:vMerge/>
            <w:tcBorders>
              <w:top w:val="nil"/>
              <w:bottom w:val="single" w:sz="4" w:space="0" w:color="auto"/>
            </w:tcBorders>
          </w:tcPr>
          <w:p w:rsidR="00B25CC6" w:rsidRPr="00C54530" w:rsidRDefault="00B25CC6" w:rsidP="00C54530">
            <w:pPr>
              <w:spacing w:after="0" w:line="240" w:lineRule="auto"/>
              <w:rPr>
                <w:rFonts w:cs="Times New Roman"/>
                <w:b/>
                <w:bCs/>
                <w:noProof/>
                <w:szCs w:val="24"/>
                <w:lang w:val="en-GB"/>
              </w:rPr>
            </w:pPr>
          </w:p>
        </w:tc>
        <w:tc>
          <w:tcPr>
            <w:tcW w:w="1847" w:type="pct"/>
            <w:tcBorders>
              <w:top w:val="nil"/>
              <w:bottom w:val="nil"/>
            </w:tcBorders>
          </w:tcPr>
          <w:p w:rsidR="00B25CC6" w:rsidRPr="00C54530" w:rsidRDefault="00B25CC6" w:rsidP="00C54530">
            <w:pPr>
              <w:spacing w:after="0" w:line="240" w:lineRule="auto"/>
              <w:ind w:right="60"/>
              <w:rPr>
                <w:rFonts w:cs="Times New Roman"/>
                <w:noProof/>
                <w:szCs w:val="24"/>
                <w:lang w:val="en-GB"/>
              </w:rPr>
            </w:pPr>
            <w:r w:rsidRPr="00C54530">
              <w:rPr>
                <w:rFonts w:cs="Times New Roman"/>
                <w:noProof/>
                <w:szCs w:val="24"/>
                <w:lang w:val="en-GB"/>
              </w:rPr>
              <w:t>Legal</w:t>
            </w:r>
          </w:p>
        </w:tc>
        <w:tc>
          <w:tcPr>
            <w:tcW w:w="852" w:type="pct"/>
            <w:tcBorders>
              <w:top w:val="nil"/>
              <w:bottom w:val="nil"/>
            </w:tcBorders>
          </w:tcPr>
          <w:p w:rsidR="00B25CC6" w:rsidRPr="00C54530" w:rsidRDefault="00B25CC6" w:rsidP="00C54530">
            <w:pPr>
              <w:spacing w:after="0" w:line="240" w:lineRule="auto"/>
              <w:jc w:val="center"/>
              <w:rPr>
                <w:rFonts w:cs="Times New Roman"/>
                <w:noProof/>
                <w:szCs w:val="24"/>
                <w:lang w:val="en-GB"/>
              </w:rPr>
            </w:pPr>
            <w:r w:rsidRPr="00C54530">
              <w:rPr>
                <w:rFonts w:cs="Times New Roman"/>
                <w:noProof/>
                <w:szCs w:val="24"/>
                <w:lang w:val="en-GB"/>
              </w:rPr>
              <w:t>8</w:t>
            </w:r>
          </w:p>
        </w:tc>
        <w:tc>
          <w:tcPr>
            <w:tcW w:w="874" w:type="pct"/>
            <w:tcBorders>
              <w:top w:val="nil"/>
              <w:bottom w:val="nil"/>
            </w:tcBorders>
          </w:tcPr>
          <w:p w:rsidR="00B25CC6" w:rsidRPr="00C54530" w:rsidRDefault="00A10483" w:rsidP="00C54530">
            <w:pPr>
              <w:spacing w:after="0" w:line="240" w:lineRule="auto"/>
              <w:jc w:val="center"/>
              <w:rPr>
                <w:rFonts w:cs="Times New Roman"/>
                <w:noProof/>
                <w:szCs w:val="24"/>
                <w:lang w:val="en-GB"/>
              </w:rPr>
            </w:pPr>
            <w:r w:rsidRPr="00C54530">
              <w:rPr>
                <w:rFonts w:cs="Times New Roman"/>
                <w:noProof/>
                <w:szCs w:val="24"/>
                <w:lang w:val="en-GB"/>
              </w:rPr>
              <w:t>4.0</w:t>
            </w:r>
          </w:p>
        </w:tc>
      </w:tr>
      <w:tr w:rsidR="007B608F" w:rsidRPr="00C54530" w:rsidTr="00C54530">
        <w:trPr>
          <w:trHeight w:val="253"/>
        </w:trPr>
        <w:tc>
          <w:tcPr>
            <w:tcW w:w="1427" w:type="pct"/>
            <w:vMerge/>
            <w:tcBorders>
              <w:top w:val="nil"/>
              <w:bottom w:val="single" w:sz="4" w:space="0" w:color="auto"/>
            </w:tcBorders>
          </w:tcPr>
          <w:p w:rsidR="007B608F" w:rsidRPr="00C54530" w:rsidRDefault="007B608F" w:rsidP="00C54530">
            <w:pPr>
              <w:spacing w:after="0" w:line="240" w:lineRule="auto"/>
              <w:rPr>
                <w:rFonts w:cs="Times New Roman"/>
                <w:b/>
                <w:bCs/>
                <w:noProof/>
                <w:szCs w:val="24"/>
                <w:lang w:val="en-GB"/>
              </w:rPr>
            </w:pPr>
          </w:p>
        </w:tc>
        <w:tc>
          <w:tcPr>
            <w:tcW w:w="1847" w:type="pct"/>
            <w:tcBorders>
              <w:top w:val="nil"/>
              <w:bottom w:val="nil"/>
            </w:tcBorders>
          </w:tcPr>
          <w:p w:rsidR="007B608F" w:rsidRPr="00C54530" w:rsidRDefault="007B608F" w:rsidP="00C54530">
            <w:pPr>
              <w:spacing w:after="0" w:line="240" w:lineRule="auto"/>
              <w:ind w:right="60"/>
              <w:rPr>
                <w:rFonts w:cs="Times New Roman"/>
                <w:noProof/>
                <w:szCs w:val="24"/>
                <w:lang w:val="en-GB"/>
              </w:rPr>
            </w:pPr>
            <w:r w:rsidRPr="00C54530">
              <w:rPr>
                <w:rFonts w:cs="Times New Roman"/>
                <w:noProof/>
                <w:szCs w:val="24"/>
                <w:lang w:val="en-GB"/>
              </w:rPr>
              <w:t>Inteernal Affairs (Audit)</w:t>
            </w:r>
          </w:p>
        </w:tc>
        <w:tc>
          <w:tcPr>
            <w:tcW w:w="852" w:type="pct"/>
            <w:tcBorders>
              <w:top w:val="nil"/>
              <w:bottom w:val="nil"/>
            </w:tcBorders>
          </w:tcPr>
          <w:p w:rsidR="007B608F" w:rsidRPr="00C54530" w:rsidRDefault="007B608F" w:rsidP="00C54530">
            <w:pPr>
              <w:spacing w:after="0" w:line="240" w:lineRule="auto"/>
              <w:jc w:val="center"/>
              <w:rPr>
                <w:rFonts w:cs="Times New Roman"/>
                <w:noProof/>
                <w:szCs w:val="24"/>
                <w:lang w:val="en-GB"/>
              </w:rPr>
            </w:pPr>
            <w:r w:rsidRPr="00C54530">
              <w:rPr>
                <w:rFonts w:cs="Times New Roman"/>
                <w:noProof/>
                <w:szCs w:val="24"/>
                <w:lang w:val="en-GB"/>
              </w:rPr>
              <w:t>16</w:t>
            </w:r>
          </w:p>
        </w:tc>
        <w:tc>
          <w:tcPr>
            <w:tcW w:w="874" w:type="pct"/>
            <w:tcBorders>
              <w:top w:val="nil"/>
              <w:bottom w:val="nil"/>
            </w:tcBorders>
          </w:tcPr>
          <w:p w:rsidR="007B608F" w:rsidRPr="00C54530" w:rsidRDefault="00A10483" w:rsidP="00C54530">
            <w:pPr>
              <w:spacing w:after="0" w:line="240" w:lineRule="auto"/>
              <w:jc w:val="center"/>
              <w:rPr>
                <w:rFonts w:cs="Times New Roman"/>
                <w:noProof/>
                <w:szCs w:val="24"/>
                <w:lang w:val="en-GB"/>
              </w:rPr>
            </w:pPr>
            <w:r w:rsidRPr="00C54530">
              <w:rPr>
                <w:rFonts w:cs="Times New Roman"/>
                <w:noProof/>
                <w:szCs w:val="24"/>
                <w:lang w:val="en-GB"/>
              </w:rPr>
              <w:t>8.0</w:t>
            </w:r>
          </w:p>
        </w:tc>
      </w:tr>
      <w:tr w:rsidR="007B608F" w:rsidRPr="00C54530" w:rsidTr="00C54530">
        <w:trPr>
          <w:trHeight w:val="253"/>
        </w:trPr>
        <w:tc>
          <w:tcPr>
            <w:tcW w:w="1427" w:type="pct"/>
            <w:vMerge/>
            <w:tcBorders>
              <w:top w:val="nil"/>
              <w:bottom w:val="single" w:sz="4" w:space="0" w:color="auto"/>
            </w:tcBorders>
          </w:tcPr>
          <w:p w:rsidR="007B608F" w:rsidRPr="00C54530" w:rsidRDefault="007B608F" w:rsidP="00C54530">
            <w:pPr>
              <w:spacing w:after="0" w:line="240" w:lineRule="auto"/>
              <w:rPr>
                <w:rFonts w:cs="Times New Roman"/>
                <w:b/>
                <w:bCs/>
                <w:noProof/>
                <w:szCs w:val="24"/>
                <w:lang w:val="en-GB"/>
              </w:rPr>
            </w:pPr>
          </w:p>
        </w:tc>
        <w:tc>
          <w:tcPr>
            <w:tcW w:w="1847" w:type="pct"/>
            <w:tcBorders>
              <w:top w:val="nil"/>
              <w:bottom w:val="nil"/>
            </w:tcBorders>
          </w:tcPr>
          <w:p w:rsidR="007B608F" w:rsidRPr="00C54530" w:rsidRDefault="007B608F" w:rsidP="00C54530">
            <w:pPr>
              <w:spacing w:after="0" w:line="240" w:lineRule="auto"/>
              <w:ind w:right="60"/>
              <w:rPr>
                <w:rFonts w:cs="Times New Roman"/>
                <w:noProof/>
                <w:szCs w:val="24"/>
                <w:lang w:val="en-GB"/>
              </w:rPr>
            </w:pPr>
            <w:r w:rsidRPr="00C54530">
              <w:rPr>
                <w:rFonts w:cs="Times New Roman"/>
                <w:noProof/>
                <w:szCs w:val="24"/>
                <w:lang w:val="en-GB"/>
              </w:rPr>
              <w:t xml:space="preserve">Procuremnt and Investment </w:t>
            </w:r>
          </w:p>
        </w:tc>
        <w:tc>
          <w:tcPr>
            <w:tcW w:w="852" w:type="pct"/>
            <w:tcBorders>
              <w:top w:val="nil"/>
              <w:bottom w:val="nil"/>
            </w:tcBorders>
          </w:tcPr>
          <w:p w:rsidR="007B608F" w:rsidRPr="00C54530" w:rsidRDefault="007B608F" w:rsidP="00C54530">
            <w:pPr>
              <w:spacing w:after="0" w:line="240" w:lineRule="auto"/>
              <w:jc w:val="center"/>
              <w:rPr>
                <w:rFonts w:cs="Times New Roman"/>
                <w:noProof/>
                <w:szCs w:val="24"/>
                <w:lang w:val="en-GB"/>
              </w:rPr>
            </w:pPr>
            <w:r w:rsidRPr="00C54530">
              <w:rPr>
                <w:rFonts w:cs="Times New Roman"/>
                <w:noProof/>
                <w:szCs w:val="24"/>
                <w:lang w:val="en-GB"/>
              </w:rPr>
              <w:t>8</w:t>
            </w:r>
          </w:p>
        </w:tc>
        <w:tc>
          <w:tcPr>
            <w:tcW w:w="874" w:type="pct"/>
            <w:tcBorders>
              <w:top w:val="nil"/>
              <w:bottom w:val="nil"/>
            </w:tcBorders>
          </w:tcPr>
          <w:p w:rsidR="007B608F" w:rsidRPr="00C54530" w:rsidRDefault="00A10483" w:rsidP="00C54530">
            <w:pPr>
              <w:spacing w:after="0" w:line="240" w:lineRule="auto"/>
              <w:jc w:val="center"/>
              <w:rPr>
                <w:rFonts w:cs="Times New Roman"/>
                <w:noProof/>
                <w:szCs w:val="24"/>
                <w:lang w:val="en-GB"/>
              </w:rPr>
            </w:pPr>
            <w:r w:rsidRPr="00C54530">
              <w:rPr>
                <w:rFonts w:cs="Times New Roman"/>
                <w:noProof/>
                <w:szCs w:val="24"/>
                <w:lang w:val="en-GB"/>
              </w:rPr>
              <w:t>4.0</w:t>
            </w:r>
          </w:p>
        </w:tc>
      </w:tr>
      <w:tr w:rsidR="00040777" w:rsidRPr="00C54530" w:rsidTr="00C54530">
        <w:trPr>
          <w:trHeight w:val="253"/>
        </w:trPr>
        <w:tc>
          <w:tcPr>
            <w:tcW w:w="1427" w:type="pct"/>
            <w:vMerge/>
            <w:tcBorders>
              <w:top w:val="single" w:sz="4" w:space="0" w:color="auto"/>
              <w:bottom w:val="single" w:sz="4" w:space="0" w:color="auto"/>
            </w:tcBorders>
          </w:tcPr>
          <w:p w:rsidR="00040777" w:rsidRPr="00C54530" w:rsidRDefault="00040777" w:rsidP="00C54530">
            <w:pPr>
              <w:spacing w:after="0" w:line="240" w:lineRule="auto"/>
              <w:rPr>
                <w:rFonts w:cs="Times New Roman"/>
                <w:b/>
                <w:bCs/>
                <w:noProof/>
                <w:szCs w:val="24"/>
                <w:lang w:val="en-GB"/>
              </w:rPr>
            </w:pPr>
          </w:p>
        </w:tc>
        <w:tc>
          <w:tcPr>
            <w:tcW w:w="1847" w:type="pct"/>
            <w:tcBorders>
              <w:top w:val="nil"/>
              <w:bottom w:val="single" w:sz="4" w:space="0" w:color="auto"/>
            </w:tcBorders>
          </w:tcPr>
          <w:p w:rsidR="00040777" w:rsidRPr="00C54530" w:rsidRDefault="00040777" w:rsidP="00C54530">
            <w:pPr>
              <w:spacing w:after="0" w:line="240" w:lineRule="auto"/>
              <w:ind w:right="60"/>
              <w:rPr>
                <w:rFonts w:cs="Times New Roman"/>
                <w:b/>
                <w:bCs/>
                <w:iCs/>
                <w:noProof/>
                <w:szCs w:val="24"/>
                <w:lang w:val="en-GB"/>
              </w:rPr>
            </w:pPr>
            <w:r w:rsidRPr="00C54530">
              <w:rPr>
                <w:rFonts w:cs="Times New Roman"/>
                <w:b/>
                <w:bCs/>
                <w:iCs/>
                <w:noProof/>
                <w:szCs w:val="24"/>
                <w:lang w:val="en-GB"/>
              </w:rPr>
              <w:t>Total</w:t>
            </w:r>
          </w:p>
        </w:tc>
        <w:tc>
          <w:tcPr>
            <w:tcW w:w="852" w:type="pct"/>
            <w:tcBorders>
              <w:top w:val="nil"/>
              <w:bottom w:val="single" w:sz="4" w:space="0" w:color="auto"/>
            </w:tcBorders>
          </w:tcPr>
          <w:p w:rsidR="00040777" w:rsidRPr="00C54530" w:rsidRDefault="00040777"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199</w:t>
            </w:r>
          </w:p>
        </w:tc>
        <w:tc>
          <w:tcPr>
            <w:tcW w:w="874" w:type="pct"/>
            <w:tcBorders>
              <w:top w:val="nil"/>
              <w:bottom w:val="single" w:sz="4" w:space="0" w:color="auto"/>
            </w:tcBorders>
          </w:tcPr>
          <w:p w:rsidR="00040777" w:rsidRPr="00C54530" w:rsidRDefault="00040777"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100.0</w:t>
            </w:r>
          </w:p>
        </w:tc>
      </w:tr>
      <w:tr w:rsidR="00040777" w:rsidRPr="00C54530" w:rsidTr="00C54530">
        <w:trPr>
          <w:trHeight w:val="90"/>
        </w:trPr>
        <w:tc>
          <w:tcPr>
            <w:tcW w:w="1427" w:type="pct"/>
            <w:vMerge w:val="restart"/>
            <w:tcBorders>
              <w:top w:val="nil"/>
              <w:bottom w:val="single" w:sz="4" w:space="0" w:color="auto"/>
            </w:tcBorders>
          </w:tcPr>
          <w:p w:rsidR="00040777" w:rsidRPr="00C54530" w:rsidRDefault="00040777" w:rsidP="00C54530">
            <w:pPr>
              <w:spacing w:after="0" w:line="240" w:lineRule="auto"/>
              <w:rPr>
                <w:rFonts w:cs="Times New Roman"/>
                <w:b/>
                <w:bCs/>
                <w:noProof/>
                <w:szCs w:val="24"/>
                <w:lang w:val="en-GB"/>
              </w:rPr>
            </w:pPr>
            <w:r w:rsidRPr="00C54530">
              <w:rPr>
                <w:rFonts w:cs="Times New Roman"/>
                <w:b/>
                <w:bCs/>
                <w:noProof/>
                <w:szCs w:val="24"/>
                <w:lang w:val="en-GB"/>
              </w:rPr>
              <w:t>Years of Experince</w:t>
            </w:r>
          </w:p>
        </w:tc>
        <w:tc>
          <w:tcPr>
            <w:tcW w:w="1847" w:type="pct"/>
            <w:tcBorders>
              <w:top w:val="nil"/>
              <w:bottom w:val="nil"/>
            </w:tcBorders>
          </w:tcPr>
          <w:p w:rsidR="00040777" w:rsidRPr="00C54530" w:rsidRDefault="00040777" w:rsidP="00C54530">
            <w:pPr>
              <w:spacing w:after="0" w:line="240" w:lineRule="auto"/>
              <w:ind w:right="60"/>
              <w:rPr>
                <w:rFonts w:cs="Times New Roman"/>
                <w:noProof/>
                <w:szCs w:val="24"/>
                <w:lang w:val="en-GB"/>
              </w:rPr>
            </w:pPr>
            <w:r w:rsidRPr="00C54530">
              <w:rPr>
                <w:rFonts w:cs="Times New Roman"/>
                <w:noProof/>
                <w:szCs w:val="24"/>
                <w:lang w:val="en-GB"/>
              </w:rPr>
              <w:t>Less than 1 year</w:t>
            </w:r>
          </w:p>
        </w:tc>
        <w:tc>
          <w:tcPr>
            <w:tcW w:w="852" w:type="pct"/>
            <w:tcBorders>
              <w:top w:val="nil"/>
              <w:bottom w:val="nil"/>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15</w:t>
            </w:r>
          </w:p>
        </w:tc>
        <w:tc>
          <w:tcPr>
            <w:tcW w:w="874" w:type="pct"/>
            <w:tcBorders>
              <w:top w:val="nil"/>
              <w:bottom w:val="nil"/>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7.5</w:t>
            </w:r>
          </w:p>
        </w:tc>
      </w:tr>
      <w:tr w:rsidR="00040777" w:rsidRPr="00C54530" w:rsidTr="00C54530">
        <w:trPr>
          <w:trHeight w:val="253"/>
        </w:trPr>
        <w:tc>
          <w:tcPr>
            <w:tcW w:w="1427" w:type="pct"/>
            <w:vMerge/>
            <w:tcBorders>
              <w:top w:val="single" w:sz="4" w:space="0" w:color="auto"/>
              <w:bottom w:val="single" w:sz="4" w:space="0" w:color="auto"/>
            </w:tcBorders>
          </w:tcPr>
          <w:p w:rsidR="00040777" w:rsidRPr="00C54530" w:rsidRDefault="00040777" w:rsidP="00C54530">
            <w:pPr>
              <w:spacing w:after="0" w:line="240" w:lineRule="auto"/>
              <w:rPr>
                <w:rFonts w:cs="Times New Roman"/>
                <w:b/>
                <w:bCs/>
                <w:noProof/>
                <w:szCs w:val="24"/>
                <w:lang w:val="en-GB"/>
              </w:rPr>
            </w:pPr>
          </w:p>
        </w:tc>
        <w:tc>
          <w:tcPr>
            <w:tcW w:w="1847" w:type="pct"/>
            <w:tcBorders>
              <w:top w:val="nil"/>
              <w:bottom w:val="nil"/>
            </w:tcBorders>
          </w:tcPr>
          <w:p w:rsidR="00040777" w:rsidRPr="00C54530" w:rsidRDefault="00040777" w:rsidP="00C54530">
            <w:pPr>
              <w:spacing w:after="0" w:line="240" w:lineRule="auto"/>
              <w:ind w:right="60"/>
              <w:rPr>
                <w:rFonts w:cs="Times New Roman"/>
                <w:noProof/>
                <w:szCs w:val="24"/>
                <w:lang w:val="en-GB"/>
              </w:rPr>
            </w:pPr>
            <w:r w:rsidRPr="00C54530">
              <w:rPr>
                <w:rFonts w:cs="Times New Roman"/>
                <w:noProof/>
                <w:szCs w:val="24"/>
                <w:lang w:val="en-GB"/>
              </w:rPr>
              <w:t>1-3 years</w:t>
            </w:r>
          </w:p>
        </w:tc>
        <w:tc>
          <w:tcPr>
            <w:tcW w:w="852" w:type="pct"/>
            <w:tcBorders>
              <w:top w:val="nil"/>
              <w:bottom w:val="nil"/>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36</w:t>
            </w:r>
          </w:p>
        </w:tc>
        <w:tc>
          <w:tcPr>
            <w:tcW w:w="874" w:type="pct"/>
            <w:tcBorders>
              <w:top w:val="nil"/>
              <w:bottom w:val="nil"/>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18.1</w:t>
            </w:r>
          </w:p>
        </w:tc>
      </w:tr>
      <w:tr w:rsidR="00040777" w:rsidRPr="00C54530" w:rsidTr="00C54530">
        <w:trPr>
          <w:trHeight w:val="253"/>
        </w:trPr>
        <w:tc>
          <w:tcPr>
            <w:tcW w:w="1427" w:type="pct"/>
            <w:vMerge/>
            <w:tcBorders>
              <w:top w:val="single" w:sz="4" w:space="0" w:color="auto"/>
              <w:bottom w:val="single" w:sz="4" w:space="0" w:color="auto"/>
            </w:tcBorders>
          </w:tcPr>
          <w:p w:rsidR="00040777" w:rsidRPr="00C54530" w:rsidRDefault="00040777" w:rsidP="00C54530">
            <w:pPr>
              <w:spacing w:after="0" w:line="240" w:lineRule="auto"/>
              <w:rPr>
                <w:rFonts w:cs="Times New Roman"/>
                <w:b/>
                <w:bCs/>
                <w:noProof/>
                <w:szCs w:val="24"/>
                <w:lang w:val="en-GB"/>
              </w:rPr>
            </w:pPr>
          </w:p>
        </w:tc>
        <w:tc>
          <w:tcPr>
            <w:tcW w:w="1847" w:type="pct"/>
            <w:tcBorders>
              <w:top w:val="nil"/>
              <w:bottom w:val="nil"/>
            </w:tcBorders>
          </w:tcPr>
          <w:p w:rsidR="00040777" w:rsidRPr="00C54530" w:rsidRDefault="00040777" w:rsidP="00C54530">
            <w:pPr>
              <w:spacing w:after="0" w:line="240" w:lineRule="auto"/>
              <w:ind w:right="60"/>
              <w:rPr>
                <w:rFonts w:cs="Times New Roman"/>
                <w:noProof/>
                <w:szCs w:val="24"/>
                <w:lang w:val="en-GB"/>
              </w:rPr>
            </w:pPr>
            <w:r w:rsidRPr="00C54530">
              <w:rPr>
                <w:rFonts w:cs="Times New Roman"/>
                <w:noProof/>
                <w:szCs w:val="24"/>
                <w:lang w:val="en-GB"/>
              </w:rPr>
              <w:t>4-6 years</w:t>
            </w:r>
          </w:p>
        </w:tc>
        <w:tc>
          <w:tcPr>
            <w:tcW w:w="852" w:type="pct"/>
            <w:tcBorders>
              <w:top w:val="nil"/>
              <w:bottom w:val="nil"/>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73</w:t>
            </w:r>
          </w:p>
        </w:tc>
        <w:tc>
          <w:tcPr>
            <w:tcW w:w="874" w:type="pct"/>
            <w:tcBorders>
              <w:top w:val="nil"/>
              <w:bottom w:val="nil"/>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36.7</w:t>
            </w:r>
          </w:p>
        </w:tc>
      </w:tr>
      <w:tr w:rsidR="00040777" w:rsidRPr="00C54530" w:rsidTr="00C54530">
        <w:trPr>
          <w:trHeight w:val="253"/>
        </w:trPr>
        <w:tc>
          <w:tcPr>
            <w:tcW w:w="1427" w:type="pct"/>
            <w:vMerge/>
            <w:tcBorders>
              <w:top w:val="single" w:sz="4" w:space="0" w:color="auto"/>
              <w:bottom w:val="nil"/>
            </w:tcBorders>
          </w:tcPr>
          <w:p w:rsidR="00040777" w:rsidRPr="00C54530" w:rsidRDefault="00040777" w:rsidP="00C54530">
            <w:pPr>
              <w:spacing w:after="0" w:line="240" w:lineRule="auto"/>
              <w:rPr>
                <w:rFonts w:cs="Times New Roman"/>
                <w:b/>
                <w:bCs/>
                <w:noProof/>
                <w:szCs w:val="24"/>
                <w:lang w:val="en-GB"/>
              </w:rPr>
            </w:pPr>
          </w:p>
        </w:tc>
        <w:tc>
          <w:tcPr>
            <w:tcW w:w="1847" w:type="pct"/>
            <w:tcBorders>
              <w:top w:val="nil"/>
              <w:bottom w:val="nil"/>
            </w:tcBorders>
          </w:tcPr>
          <w:p w:rsidR="00040777" w:rsidRPr="00C54530" w:rsidRDefault="00040777" w:rsidP="00C54530">
            <w:pPr>
              <w:spacing w:after="0" w:line="240" w:lineRule="auto"/>
              <w:ind w:right="60"/>
              <w:rPr>
                <w:rFonts w:cs="Times New Roman"/>
                <w:noProof/>
                <w:szCs w:val="24"/>
                <w:lang w:val="en-GB"/>
              </w:rPr>
            </w:pPr>
            <w:r w:rsidRPr="00C54530">
              <w:rPr>
                <w:rFonts w:cs="Times New Roman"/>
                <w:noProof/>
                <w:szCs w:val="24"/>
                <w:lang w:val="en-GB"/>
              </w:rPr>
              <w:t>7-10 years</w:t>
            </w:r>
          </w:p>
        </w:tc>
        <w:tc>
          <w:tcPr>
            <w:tcW w:w="852" w:type="pct"/>
            <w:tcBorders>
              <w:top w:val="nil"/>
              <w:bottom w:val="nil"/>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44</w:t>
            </w:r>
          </w:p>
        </w:tc>
        <w:tc>
          <w:tcPr>
            <w:tcW w:w="874" w:type="pct"/>
            <w:tcBorders>
              <w:top w:val="nil"/>
              <w:bottom w:val="nil"/>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22.1</w:t>
            </w:r>
          </w:p>
        </w:tc>
      </w:tr>
      <w:tr w:rsidR="00040777" w:rsidRPr="00C54530" w:rsidTr="00C54530">
        <w:trPr>
          <w:trHeight w:val="253"/>
        </w:trPr>
        <w:tc>
          <w:tcPr>
            <w:tcW w:w="1427" w:type="pct"/>
            <w:vMerge/>
            <w:tcBorders>
              <w:top w:val="nil"/>
              <w:bottom w:val="single" w:sz="4" w:space="0" w:color="auto"/>
            </w:tcBorders>
          </w:tcPr>
          <w:p w:rsidR="00040777" w:rsidRPr="00C54530" w:rsidRDefault="00040777" w:rsidP="00C54530">
            <w:pPr>
              <w:spacing w:after="0" w:line="240" w:lineRule="auto"/>
              <w:rPr>
                <w:rFonts w:cs="Times New Roman"/>
                <w:b/>
                <w:bCs/>
                <w:noProof/>
                <w:szCs w:val="24"/>
                <w:lang w:val="en-GB"/>
              </w:rPr>
            </w:pPr>
          </w:p>
        </w:tc>
        <w:tc>
          <w:tcPr>
            <w:tcW w:w="1847" w:type="pct"/>
            <w:tcBorders>
              <w:top w:val="nil"/>
              <w:bottom w:val="single" w:sz="4" w:space="0" w:color="auto"/>
            </w:tcBorders>
          </w:tcPr>
          <w:p w:rsidR="00040777" w:rsidRPr="00C54530" w:rsidRDefault="00040777" w:rsidP="00C54530">
            <w:pPr>
              <w:spacing w:after="0" w:line="240" w:lineRule="auto"/>
              <w:ind w:right="60"/>
              <w:rPr>
                <w:rFonts w:cs="Times New Roman"/>
                <w:noProof/>
                <w:szCs w:val="24"/>
                <w:lang w:val="en-GB"/>
              </w:rPr>
            </w:pPr>
            <w:r w:rsidRPr="00C54530">
              <w:rPr>
                <w:rFonts w:cs="Times New Roman"/>
                <w:noProof/>
                <w:szCs w:val="24"/>
                <w:lang w:val="en-GB"/>
              </w:rPr>
              <w:t>More than 10 years</w:t>
            </w:r>
          </w:p>
        </w:tc>
        <w:tc>
          <w:tcPr>
            <w:tcW w:w="852" w:type="pct"/>
            <w:tcBorders>
              <w:top w:val="nil"/>
              <w:bottom w:val="single" w:sz="4" w:space="0" w:color="auto"/>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31</w:t>
            </w:r>
          </w:p>
        </w:tc>
        <w:tc>
          <w:tcPr>
            <w:tcW w:w="874" w:type="pct"/>
            <w:tcBorders>
              <w:top w:val="nil"/>
              <w:bottom w:val="single" w:sz="4" w:space="0" w:color="auto"/>
            </w:tcBorders>
          </w:tcPr>
          <w:p w:rsidR="00040777" w:rsidRPr="00C54530" w:rsidRDefault="00040777" w:rsidP="00C54530">
            <w:pPr>
              <w:spacing w:after="0" w:line="240" w:lineRule="auto"/>
              <w:jc w:val="center"/>
              <w:rPr>
                <w:rFonts w:cs="Times New Roman"/>
                <w:noProof/>
                <w:szCs w:val="24"/>
                <w:lang w:val="en-GB"/>
              </w:rPr>
            </w:pPr>
            <w:r w:rsidRPr="00C54530">
              <w:rPr>
                <w:rFonts w:cs="Times New Roman"/>
                <w:noProof/>
                <w:szCs w:val="24"/>
                <w:lang w:val="en-GB"/>
              </w:rPr>
              <w:t>15.6</w:t>
            </w:r>
          </w:p>
        </w:tc>
      </w:tr>
      <w:tr w:rsidR="00040777" w:rsidRPr="00C54530" w:rsidTr="00C54530">
        <w:trPr>
          <w:trHeight w:val="253"/>
        </w:trPr>
        <w:tc>
          <w:tcPr>
            <w:tcW w:w="1427" w:type="pct"/>
            <w:vMerge/>
            <w:tcBorders>
              <w:top w:val="single" w:sz="4" w:space="0" w:color="auto"/>
              <w:bottom w:val="single" w:sz="4" w:space="0" w:color="auto"/>
            </w:tcBorders>
          </w:tcPr>
          <w:p w:rsidR="00040777" w:rsidRPr="00C54530" w:rsidRDefault="00040777" w:rsidP="00C54530">
            <w:pPr>
              <w:spacing w:after="0" w:line="240" w:lineRule="auto"/>
              <w:rPr>
                <w:rFonts w:cs="Times New Roman"/>
                <w:b/>
                <w:bCs/>
                <w:noProof/>
                <w:szCs w:val="24"/>
                <w:lang w:val="en-GB"/>
              </w:rPr>
            </w:pPr>
          </w:p>
        </w:tc>
        <w:tc>
          <w:tcPr>
            <w:tcW w:w="1847" w:type="pct"/>
            <w:tcBorders>
              <w:top w:val="single" w:sz="4" w:space="0" w:color="auto"/>
              <w:bottom w:val="single" w:sz="4" w:space="0" w:color="auto"/>
            </w:tcBorders>
          </w:tcPr>
          <w:p w:rsidR="00040777" w:rsidRPr="00C54530" w:rsidRDefault="00040777" w:rsidP="00C54530">
            <w:pPr>
              <w:spacing w:after="0" w:line="240" w:lineRule="auto"/>
              <w:ind w:right="60"/>
              <w:rPr>
                <w:rFonts w:cs="Times New Roman"/>
                <w:b/>
                <w:bCs/>
                <w:iCs/>
                <w:noProof/>
                <w:szCs w:val="24"/>
                <w:lang w:val="en-GB"/>
              </w:rPr>
            </w:pPr>
            <w:r w:rsidRPr="00C54530">
              <w:rPr>
                <w:rFonts w:cs="Times New Roman"/>
                <w:b/>
                <w:bCs/>
                <w:iCs/>
                <w:noProof/>
                <w:szCs w:val="24"/>
                <w:lang w:val="en-GB"/>
              </w:rPr>
              <w:t>Total</w:t>
            </w:r>
          </w:p>
        </w:tc>
        <w:tc>
          <w:tcPr>
            <w:tcW w:w="852" w:type="pct"/>
            <w:tcBorders>
              <w:top w:val="single" w:sz="4" w:space="0" w:color="auto"/>
              <w:bottom w:val="single" w:sz="4" w:space="0" w:color="auto"/>
            </w:tcBorders>
          </w:tcPr>
          <w:p w:rsidR="00040777" w:rsidRPr="00C54530" w:rsidRDefault="00040777"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199</w:t>
            </w:r>
          </w:p>
        </w:tc>
        <w:tc>
          <w:tcPr>
            <w:tcW w:w="874" w:type="pct"/>
            <w:tcBorders>
              <w:top w:val="single" w:sz="4" w:space="0" w:color="auto"/>
              <w:bottom w:val="single" w:sz="4" w:space="0" w:color="auto"/>
            </w:tcBorders>
          </w:tcPr>
          <w:p w:rsidR="00040777" w:rsidRPr="00C54530" w:rsidRDefault="00040777" w:rsidP="00C54530">
            <w:pPr>
              <w:spacing w:after="0" w:line="240" w:lineRule="auto"/>
              <w:ind w:right="60"/>
              <w:jc w:val="center"/>
              <w:rPr>
                <w:rFonts w:cs="Times New Roman"/>
                <w:b/>
                <w:bCs/>
                <w:iCs/>
                <w:noProof/>
                <w:szCs w:val="24"/>
                <w:lang w:val="en-GB"/>
              </w:rPr>
            </w:pPr>
            <w:r w:rsidRPr="00C54530">
              <w:rPr>
                <w:rFonts w:cs="Times New Roman"/>
                <w:b/>
                <w:bCs/>
                <w:iCs/>
                <w:noProof/>
                <w:szCs w:val="24"/>
                <w:lang w:val="en-GB"/>
              </w:rPr>
              <w:t>100.0</w:t>
            </w:r>
          </w:p>
        </w:tc>
      </w:tr>
    </w:tbl>
    <w:p w:rsidR="0070667C" w:rsidRPr="006C428E" w:rsidRDefault="0070667C" w:rsidP="003E7010">
      <w:pPr>
        <w:spacing w:after="0" w:line="480" w:lineRule="auto"/>
        <w:rPr>
          <w:noProof/>
          <w:lang w:val="en-GB"/>
        </w:rPr>
      </w:pPr>
      <w:r w:rsidRPr="006C428E">
        <w:rPr>
          <w:b/>
          <w:noProof/>
          <w:lang w:val="en-GB"/>
        </w:rPr>
        <w:t xml:space="preserve">Source: </w:t>
      </w:r>
      <w:r w:rsidR="00E91336" w:rsidRPr="006C428E">
        <w:rPr>
          <w:noProof/>
          <w:lang w:val="en-GB"/>
        </w:rPr>
        <w:t xml:space="preserve">Survey </w:t>
      </w:r>
      <w:r w:rsidR="00E91336" w:rsidRPr="003E7010">
        <w:t>Data (2025)</w:t>
      </w:r>
    </w:p>
    <w:p w:rsidR="003E7010" w:rsidRDefault="003E7010" w:rsidP="006C428E">
      <w:pPr>
        <w:spacing w:after="0" w:line="480" w:lineRule="auto"/>
        <w:rPr>
          <w:rFonts w:cs="Times New Roman"/>
          <w:noProof/>
          <w:szCs w:val="24"/>
        </w:rPr>
      </w:pPr>
    </w:p>
    <w:p w:rsidR="0070667C" w:rsidRDefault="00A351F9" w:rsidP="006C428E">
      <w:pPr>
        <w:spacing w:after="0" w:line="480" w:lineRule="auto"/>
        <w:rPr>
          <w:rFonts w:cs="Times New Roman"/>
          <w:noProof/>
          <w:szCs w:val="24"/>
        </w:rPr>
      </w:pPr>
      <w:r w:rsidRPr="006C428E">
        <w:rPr>
          <w:rFonts w:cs="Times New Roman"/>
          <w:noProof/>
          <w:szCs w:val="24"/>
        </w:rPr>
        <w:t xml:space="preserve">The diversity in gender, age, education, and departmental representation ensured that the study captured insights from a broad spectrum of employees, thereby increasing the generalizability of the findings. The predominance of employees in the 26–45 age group suggests that the workforce is primarily composed of early and mid-career professionals, </w:t>
      </w:r>
      <w:r w:rsidR="00DD241C" w:rsidRPr="006C428E">
        <w:rPr>
          <w:rFonts w:cs="Times New Roman"/>
          <w:noProof/>
          <w:szCs w:val="24"/>
        </w:rPr>
        <w:t xml:space="preserve">likely </w:t>
      </w:r>
      <w:r w:rsidRPr="006C428E">
        <w:rPr>
          <w:rFonts w:cs="Times New Roman"/>
          <w:noProof/>
          <w:szCs w:val="24"/>
        </w:rPr>
        <w:t>with a balanced perspective on training and development initiatives. The wide range of educational qualifications</w:t>
      </w:r>
      <w:r w:rsidR="00DD241C" w:rsidRPr="006C428E">
        <w:rPr>
          <w:rFonts w:cs="Times New Roman"/>
          <w:noProof/>
          <w:szCs w:val="24"/>
        </w:rPr>
        <w:t xml:space="preserve"> suited the wide array of operational levels at NSSF</w:t>
      </w:r>
      <w:r w:rsidRPr="006C428E">
        <w:rPr>
          <w:rFonts w:cs="Times New Roman"/>
          <w:noProof/>
          <w:szCs w:val="24"/>
        </w:rPr>
        <w:t xml:space="preserve"> </w:t>
      </w:r>
      <w:r w:rsidR="008075DB" w:rsidRPr="006C428E">
        <w:rPr>
          <w:rFonts w:cs="Times New Roman"/>
          <w:noProof/>
          <w:szCs w:val="24"/>
        </w:rPr>
        <w:t xml:space="preserve">and </w:t>
      </w:r>
      <w:r w:rsidR="00DD241C" w:rsidRPr="006C428E">
        <w:rPr>
          <w:rFonts w:cs="Times New Roman"/>
          <w:noProof/>
          <w:szCs w:val="24"/>
        </w:rPr>
        <w:t>further</w:t>
      </w:r>
      <w:r w:rsidR="008075DB" w:rsidRPr="006C428E">
        <w:rPr>
          <w:rFonts w:cs="Times New Roman"/>
          <w:noProof/>
          <w:szCs w:val="24"/>
        </w:rPr>
        <w:t xml:space="preserve"> </w:t>
      </w:r>
      <w:r w:rsidR="00DD241C" w:rsidRPr="006C428E">
        <w:rPr>
          <w:rFonts w:cs="Times New Roman"/>
          <w:noProof/>
          <w:szCs w:val="24"/>
        </w:rPr>
        <w:t>impli</w:t>
      </w:r>
      <w:r w:rsidR="008075DB" w:rsidRPr="006C428E">
        <w:rPr>
          <w:rFonts w:cs="Times New Roman"/>
          <w:noProof/>
          <w:szCs w:val="24"/>
        </w:rPr>
        <w:t>ed</w:t>
      </w:r>
      <w:r w:rsidR="00DD241C" w:rsidRPr="006C428E">
        <w:rPr>
          <w:rFonts w:cs="Times New Roman"/>
          <w:noProof/>
          <w:szCs w:val="24"/>
        </w:rPr>
        <w:t xml:space="preserve"> </w:t>
      </w:r>
      <w:r w:rsidR="008075DB" w:rsidRPr="006C428E">
        <w:rPr>
          <w:rFonts w:cs="Times New Roman"/>
          <w:noProof/>
          <w:szCs w:val="24"/>
        </w:rPr>
        <w:t xml:space="preserve">the need  for </w:t>
      </w:r>
      <w:r w:rsidRPr="006C428E">
        <w:rPr>
          <w:rFonts w:cs="Times New Roman"/>
          <w:noProof/>
          <w:szCs w:val="24"/>
        </w:rPr>
        <w:t>training programs</w:t>
      </w:r>
      <w:r w:rsidR="00DD241C" w:rsidRPr="006C428E">
        <w:rPr>
          <w:rFonts w:cs="Times New Roman"/>
          <w:noProof/>
          <w:szCs w:val="24"/>
        </w:rPr>
        <w:t xml:space="preserve"> to be </w:t>
      </w:r>
      <w:r w:rsidRPr="006C428E">
        <w:rPr>
          <w:rFonts w:cs="Times New Roman"/>
          <w:noProof/>
          <w:szCs w:val="24"/>
        </w:rPr>
        <w:t xml:space="preserve">tailored to meet the needs of employees with different academic backgrounds. The inclusion of employees </w:t>
      </w:r>
      <w:r w:rsidR="00DD241C" w:rsidRPr="006C428E">
        <w:rPr>
          <w:rFonts w:cs="Times New Roman"/>
          <w:noProof/>
          <w:szCs w:val="24"/>
        </w:rPr>
        <w:t>from multiple departments allowed</w:t>
      </w:r>
      <w:r w:rsidRPr="006C428E">
        <w:rPr>
          <w:rFonts w:cs="Times New Roman"/>
          <w:noProof/>
          <w:szCs w:val="24"/>
        </w:rPr>
        <w:t xml:space="preserve"> for a more comprehensive assessment of training effectiveness across various functions, </w:t>
      </w:r>
      <w:r w:rsidR="00DD241C" w:rsidRPr="006C428E">
        <w:rPr>
          <w:rFonts w:cs="Times New Roman"/>
          <w:noProof/>
          <w:szCs w:val="24"/>
        </w:rPr>
        <w:t xml:space="preserve">ensuring </w:t>
      </w:r>
      <w:r w:rsidRPr="006C428E">
        <w:rPr>
          <w:rFonts w:cs="Times New Roman"/>
          <w:noProof/>
          <w:szCs w:val="24"/>
        </w:rPr>
        <w:t xml:space="preserve">the findings are not biased toward a particular unit. Finally, the variation in work experience </w:t>
      </w:r>
      <w:r w:rsidR="00DD241C" w:rsidRPr="006C428E">
        <w:rPr>
          <w:rFonts w:cs="Times New Roman"/>
          <w:noProof/>
          <w:szCs w:val="24"/>
        </w:rPr>
        <w:t xml:space="preserve">ensured </w:t>
      </w:r>
      <w:r w:rsidRPr="006C428E">
        <w:rPr>
          <w:rFonts w:cs="Times New Roman"/>
          <w:noProof/>
          <w:szCs w:val="24"/>
        </w:rPr>
        <w:t xml:space="preserve">viewpoints </w:t>
      </w:r>
      <w:r w:rsidR="00DD241C" w:rsidRPr="006C428E">
        <w:rPr>
          <w:rFonts w:cs="Times New Roman"/>
          <w:noProof/>
          <w:szCs w:val="24"/>
        </w:rPr>
        <w:t xml:space="preserve">encorporated </w:t>
      </w:r>
      <w:r w:rsidRPr="006C428E">
        <w:rPr>
          <w:rFonts w:cs="Times New Roman"/>
          <w:noProof/>
          <w:szCs w:val="24"/>
        </w:rPr>
        <w:t>from both seasoned professionals and newer employees, offering a holistic understanding of training impact on performance.</w:t>
      </w:r>
    </w:p>
    <w:p w:rsidR="003E7010" w:rsidRPr="006C428E" w:rsidRDefault="003E7010" w:rsidP="006C428E">
      <w:pPr>
        <w:spacing w:after="0" w:line="480" w:lineRule="auto"/>
        <w:rPr>
          <w:rFonts w:cs="Times New Roman"/>
          <w:noProof/>
          <w:szCs w:val="24"/>
          <w:lang w:val="en-GB"/>
        </w:rPr>
      </w:pPr>
    </w:p>
    <w:p w:rsidR="0070667C" w:rsidRPr="006C428E" w:rsidRDefault="0070667C" w:rsidP="006C428E">
      <w:pPr>
        <w:pStyle w:val="ListParagraph"/>
        <w:widowControl w:val="0"/>
        <w:numPr>
          <w:ilvl w:val="2"/>
          <w:numId w:val="28"/>
        </w:numPr>
        <w:autoSpaceDE w:val="0"/>
        <w:autoSpaceDN w:val="0"/>
        <w:adjustRightInd w:val="0"/>
        <w:spacing w:after="0" w:line="480" w:lineRule="auto"/>
        <w:ind w:left="0" w:firstLine="0"/>
        <w:contextualSpacing w:val="0"/>
        <w:outlineLvl w:val="2"/>
        <w:rPr>
          <w:rFonts w:eastAsia="Times New Roman" w:cs="Times New Roman"/>
          <w:b/>
          <w:noProof/>
          <w:color w:val="000000"/>
          <w:szCs w:val="24"/>
          <w:lang w:val="en-GB"/>
        </w:rPr>
      </w:pPr>
      <w:bookmarkStart w:id="191" w:name="_Toc150837456"/>
      <w:bookmarkStart w:id="192" w:name="_Toc176775929"/>
      <w:r w:rsidRPr="006C428E">
        <w:rPr>
          <w:rFonts w:eastAsia="Times New Roman" w:cs="Times New Roman"/>
          <w:b/>
          <w:noProof/>
          <w:color w:val="000000"/>
          <w:szCs w:val="24"/>
          <w:lang w:val="en-GB"/>
        </w:rPr>
        <w:t>Descriptive Analysis</w:t>
      </w:r>
      <w:bookmarkEnd w:id="191"/>
      <w:bookmarkEnd w:id="192"/>
      <w:r w:rsidR="00C54530">
        <w:rPr>
          <w:rFonts w:eastAsia="Times New Roman" w:cs="Times New Roman"/>
          <w:b/>
          <w:noProof/>
          <w:color w:val="000000"/>
          <w:szCs w:val="24"/>
          <w:lang w:val="en-GB"/>
        </w:rPr>
        <w:fldChar w:fldCharType="begin"/>
      </w:r>
      <w:r w:rsidR="00C54530">
        <w:instrText xml:space="preserve"> TC "</w:instrText>
      </w:r>
      <w:bookmarkStart w:id="193" w:name="_Toc211845608"/>
      <w:r w:rsidR="00C54530" w:rsidRPr="00895ECE">
        <w:rPr>
          <w:rFonts w:eastAsia="Times New Roman" w:cs="Times New Roman"/>
          <w:b/>
          <w:noProof/>
          <w:color w:val="000000"/>
          <w:szCs w:val="24"/>
          <w:lang w:val="en-GB"/>
        </w:rPr>
        <w:instrText>4.2.3 Descriptive Analysis</w:instrText>
      </w:r>
      <w:bookmarkEnd w:id="193"/>
      <w:r w:rsidR="00C54530">
        <w:instrText xml:space="preserve">" \f C \l "1" </w:instrText>
      </w:r>
      <w:r w:rsidR="00C54530">
        <w:rPr>
          <w:rFonts w:eastAsia="Times New Roman" w:cs="Times New Roman"/>
          <w:b/>
          <w:noProof/>
          <w:color w:val="000000"/>
          <w:szCs w:val="24"/>
          <w:lang w:val="en-GB"/>
        </w:rPr>
        <w:fldChar w:fldCharType="end"/>
      </w:r>
    </w:p>
    <w:p w:rsidR="0070667C" w:rsidRPr="006C428E" w:rsidRDefault="00533ECC" w:rsidP="00C54530">
      <w:pPr>
        <w:pStyle w:val="ListParagraph"/>
        <w:keepNext/>
        <w:keepLines/>
        <w:widowControl w:val="0"/>
        <w:numPr>
          <w:ilvl w:val="3"/>
          <w:numId w:val="28"/>
        </w:numPr>
        <w:tabs>
          <w:tab w:val="left" w:pos="851"/>
        </w:tabs>
        <w:autoSpaceDE w:val="0"/>
        <w:autoSpaceDN w:val="0"/>
        <w:adjustRightInd w:val="0"/>
        <w:spacing w:after="0" w:line="480" w:lineRule="auto"/>
        <w:ind w:left="0" w:firstLine="0"/>
        <w:outlineLvl w:val="3"/>
        <w:rPr>
          <w:rFonts w:eastAsia="Times New Roman" w:cs="Times New Roman"/>
          <w:b/>
          <w:bCs/>
          <w:iCs/>
          <w:noProof/>
          <w:szCs w:val="24"/>
          <w:lang w:val="en-GB"/>
        </w:rPr>
      </w:pPr>
      <w:r w:rsidRPr="006C428E">
        <w:rPr>
          <w:rFonts w:eastAsia="Times New Roman" w:cs="Times New Roman"/>
          <w:b/>
          <w:iCs/>
          <w:noProof/>
          <w:szCs w:val="24"/>
          <w:lang w:val="en-GB"/>
        </w:rPr>
        <w:t>Training Process on Employee Perfomance</w:t>
      </w:r>
      <w:r w:rsidR="00C54530">
        <w:rPr>
          <w:rFonts w:eastAsia="Times New Roman" w:cs="Times New Roman"/>
          <w:b/>
          <w:iCs/>
          <w:noProof/>
          <w:szCs w:val="24"/>
          <w:lang w:val="en-GB"/>
        </w:rPr>
        <w:fldChar w:fldCharType="begin"/>
      </w:r>
      <w:r w:rsidR="00C54530">
        <w:instrText xml:space="preserve"> TC "</w:instrText>
      </w:r>
      <w:bookmarkStart w:id="194" w:name="_Toc211845609"/>
      <w:r w:rsidR="00C54530" w:rsidRPr="00071C53">
        <w:rPr>
          <w:rFonts w:eastAsia="Times New Roman" w:cs="Times New Roman"/>
          <w:b/>
          <w:iCs/>
          <w:noProof/>
          <w:szCs w:val="24"/>
          <w:lang w:val="en-GB"/>
        </w:rPr>
        <w:instrText>4.2.3.1 Training Process on Employee Perfomance</w:instrText>
      </w:r>
      <w:bookmarkEnd w:id="194"/>
      <w:r w:rsidR="00C54530">
        <w:instrText xml:space="preserve">" \f C \l "1" </w:instrText>
      </w:r>
      <w:r w:rsidR="00C54530">
        <w:rPr>
          <w:rFonts w:eastAsia="Times New Roman" w:cs="Times New Roman"/>
          <w:b/>
          <w:iCs/>
          <w:noProof/>
          <w:szCs w:val="24"/>
          <w:lang w:val="en-GB"/>
        </w:rPr>
        <w:fldChar w:fldCharType="end"/>
      </w:r>
    </w:p>
    <w:p w:rsidR="009E7B2B" w:rsidRDefault="00533ECC" w:rsidP="006C428E">
      <w:pPr>
        <w:spacing w:afterLines="50" w:line="480" w:lineRule="auto"/>
        <w:rPr>
          <w:rFonts w:eastAsia="Times New Roman" w:cs="Times New Roman"/>
          <w:noProof/>
          <w:color w:val="000000"/>
          <w:szCs w:val="24"/>
          <w:lang w:val="en-GB"/>
        </w:rPr>
      </w:pPr>
      <w:r w:rsidRPr="006C428E">
        <w:rPr>
          <w:rFonts w:eastAsia="Palatino Linotype" w:cs="Times New Roman"/>
          <w:noProof/>
          <w:color w:val="000000"/>
          <w:szCs w:val="24"/>
          <w:lang w:val="en-GB" w:eastAsia="zh-CN"/>
        </w:rPr>
        <w:t>For the first specific objective, t</w:t>
      </w:r>
      <w:r w:rsidR="0070667C" w:rsidRPr="006C428E">
        <w:rPr>
          <w:rFonts w:eastAsia="Palatino Linotype" w:cs="Times New Roman"/>
          <w:noProof/>
          <w:color w:val="000000"/>
          <w:szCs w:val="24"/>
          <w:lang w:val="en-GB" w:eastAsia="zh-CN"/>
        </w:rPr>
        <w:t xml:space="preserve">he study sought </w:t>
      </w:r>
      <w:r w:rsidRPr="006C428E">
        <w:rPr>
          <w:rFonts w:eastAsia="Palatino Linotype" w:cs="Times New Roman"/>
          <w:noProof/>
          <w:color w:val="000000"/>
          <w:szCs w:val="24"/>
          <w:lang w:val="en-GB" w:eastAsia="zh-CN"/>
        </w:rPr>
        <w:t xml:space="preserve">to </w:t>
      </w:r>
      <w:r w:rsidR="0070667C" w:rsidRPr="006C428E">
        <w:rPr>
          <w:rFonts w:eastAsia="Palatino Linotype" w:cs="Times New Roman"/>
          <w:noProof/>
          <w:color w:val="000000"/>
          <w:szCs w:val="24"/>
          <w:lang w:val="en-GB" w:eastAsia="zh-CN"/>
        </w:rPr>
        <w:t>examin</w:t>
      </w:r>
      <w:r w:rsidRPr="006C428E">
        <w:rPr>
          <w:rFonts w:eastAsia="Palatino Linotype" w:cs="Times New Roman"/>
          <w:noProof/>
          <w:color w:val="000000"/>
          <w:szCs w:val="24"/>
          <w:lang w:val="en-GB" w:eastAsia="zh-CN"/>
        </w:rPr>
        <w:t xml:space="preserve"> effect of training processes used on the performance of NSSF employees. Eight (8)</w:t>
      </w:r>
      <w:r w:rsidR="0070667C" w:rsidRPr="006C428E">
        <w:rPr>
          <w:rFonts w:eastAsia="Palatino Linotype" w:cs="Times New Roman"/>
          <w:noProof/>
          <w:color w:val="000000"/>
          <w:szCs w:val="24"/>
          <w:lang w:val="en-GB" w:eastAsia="zh-CN"/>
        </w:rPr>
        <w:t xml:space="preserve"> </w:t>
      </w:r>
      <w:r w:rsidRPr="006C428E">
        <w:rPr>
          <w:rFonts w:eastAsia="Palatino Linotype" w:cs="Times New Roman"/>
          <w:noProof/>
          <w:color w:val="000000"/>
          <w:szCs w:val="24"/>
          <w:lang w:val="en-GB" w:eastAsia="zh-CN"/>
        </w:rPr>
        <w:t>statements</w:t>
      </w:r>
      <w:r w:rsidR="0070667C" w:rsidRPr="006C428E">
        <w:rPr>
          <w:rFonts w:eastAsia="Palatino Linotype" w:cs="Times New Roman"/>
          <w:noProof/>
          <w:color w:val="000000"/>
          <w:szCs w:val="24"/>
          <w:lang w:val="en-GB" w:eastAsia="zh-CN"/>
        </w:rPr>
        <w:t xml:space="preserve"> </w:t>
      </w:r>
      <w:r w:rsidRPr="006C428E">
        <w:rPr>
          <w:rFonts w:eastAsia="Palatino Linotype" w:cs="Times New Roman"/>
          <w:noProof/>
          <w:color w:val="000000"/>
          <w:szCs w:val="24"/>
          <w:lang w:val="en-GB" w:eastAsia="zh-CN"/>
        </w:rPr>
        <w:t>were used whereas, t</w:t>
      </w:r>
      <w:r w:rsidR="0070667C" w:rsidRPr="006C428E">
        <w:rPr>
          <w:rFonts w:eastAsia="Palatino Linotype" w:cs="Times New Roman"/>
          <w:noProof/>
          <w:color w:val="000000"/>
          <w:szCs w:val="24"/>
          <w:lang w:val="en-GB" w:eastAsia="zh-CN"/>
        </w:rPr>
        <w:t xml:space="preserve">he respondents </w:t>
      </w:r>
      <w:r w:rsidR="0070667C" w:rsidRPr="006C428E">
        <w:rPr>
          <w:rFonts w:eastAsia="Times New Roman" w:cs="Times New Roman"/>
          <w:noProof/>
          <w:color w:val="000000"/>
          <w:szCs w:val="24"/>
          <w:lang w:val="en-GB"/>
        </w:rPr>
        <w:t xml:space="preserve">were required to </w:t>
      </w:r>
      <w:r w:rsidRPr="006C428E">
        <w:rPr>
          <w:rFonts w:eastAsia="Times New Roman" w:cs="Times New Roman"/>
          <w:noProof/>
          <w:color w:val="000000"/>
          <w:szCs w:val="24"/>
          <w:lang w:val="en-GB"/>
        </w:rPr>
        <w:t xml:space="preserve">rate the statements </w:t>
      </w:r>
      <w:r w:rsidR="0070667C" w:rsidRPr="006C428E">
        <w:rPr>
          <w:rFonts w:eastAsia="Times New Roman" w:cs="Times New Roman"/>
          <w:noProof/>
          <w:color w:val="000000"/>
          <w:szCs w:val="24"/>
          <w:lang w:val="en-GB"/>
        </w:rPr>
        <w:t>on</w:t>
      </w:r>
      <w:r w:rsidRPr="006C428E">
        <w:rPr>
          <w:rFonts w:eastAsia="Times New Roman" w:cs="Times New Roman"/>
          <w:noProof/>
          <w:color w:val="000000"/>
          <w:szCs w:val="24"/>
          <w:lang w:val="en-GB"/>
        </w:rPr>
        <w:t xml:space="preserve"> a</w:t>
      </w:r>
      <w:r w:rsidR="0070667C" w:rsidRPr="006C428E">
        <w:rPr>
          <w:rFonts w:eastAsia="Times New Roman" w:cs="Times New Roman"/>
          <w:noProof/>
          <w:color w:val="000000"/>
          <w:szCs w:val="24"/>
          <w:lang w:val="en-GB"/>
        </w:rPr>
        <w:t xml:space="preserve"> Likert scale </w:t>
      </w:r>
      <w:r w:rsidRPr="006C428E">
        <w:rPr>
          <w:rFonts w:eastAsia="Times New Roman" w:cs="Times New Roman"/>
          <w:noProof/>
          <w:color w:val="000000"/>
          <w:szCs w:val="24"/>
          <w:lang w:val="en-GB"/>
        </w:rPr>
        <w:t xml:space="preserve">(were </w:t>
      </w:r>
      <w:r w:rsidR="0070667C" w:rsidRPr="006C428E">
        <w:rPr>
          <w:rFonts w:eastAsia="Times New Roman" w:cs="Times New Roman"/>
          <w:noProof/>
          <w:color w:val="000000"/>
          <w:szCs w:val="24"/>
          <w:lang w:val="en-GB"/>
        </w:rPr>
        <w:t>1 = strongly disagree, 2 = Disagree, 3 = Neutral</w:t>
      </w:r>
      <w:r w:rsidRPr="006C428E">
        <w:rPr>
          <w:rFonts w:eastAsia="Times New Roman" w:cs="Times New Roman"/>
          <w:noProof/>
          <w:color w:val="000000"/>
          <w:szCs w:val="24"/>
          <w:lang w:val="en-GB"/>
        </w:rPr>
        <w:t>, 4 = Agree, 5 = Strongly Agree) based on their level of agreement t</w:t>
      </w:r>
      <w:r w:rsidR="009E7B2B" w:rsidRPr="006C428E">
        <w:rPr>
          <w:rFonts w:eastAsia="Times New Roman" w:cs="Times New Roman"/>
          <w:noProof/>
          <w:color w:val="000000"/>
          <w:szCs w:val="24"/>
          <w:lang w:val="en-GB"/>
        </w:rPr>
        <w:t>o the statemements.  Table 4.1.3 illustrates the findings of this objective.</w:t>
      </w:r>
    </w:p>
    <w:p w:rsidR="003E7010" w:rsidRDefault="003E7010" w:rsidP="006C428E">
      <w:pPr>
        <w:spacing w:afterLines="50" w:line="480" w:lineRule="auto"/>
        <w:rPr>
          <w:rFonts w:eastAsia="Times New Roman" w:cs="Times New Roman"/>
          <w:noProof/>
          <w:color w:val="000000"/>
          <w:szCs w:val="24"/>
          <w:lang w:val="en-GB"/>
        </w:rPr>
      </w:pPr>
    </w:p>
    <w:p w:rsidR="003E7010" w:rsidRDefault="003E7010" w:rsidP="006C428E">
      <w:pPr>
        <w:spacing w:afterLines="50" w:line="480" w:lineRule="auto"/>
        <w:rPr>
          <w:rFonts w:eastAsia="Times New Roman" w:cs="Times New Roman"/>
          <w:noProof/>
          <w:color w:val="000000"/>
          <w:szCs w:val="24"/>
          <w:lang w:val="en-GB"/>
        </w:rPr>
        <w:sectPr w:rsidR="003E7010" w:rsidSect="00804E2A">
          <w:headerReference w:type="default" r:id="rId12"/>
          <w:pgSz w:w="11907" w:h="16839" w:code="9"/>
          <w:pgMar w:top="2268" w:right="1418" w:bottom="1418" w:left="2268" w:header="993" w:footer="720" w:gutter="0"/>
          <w:pgNumType w:start="1"/>
          <w:cols w:space="720"/>
          <w:docGrid w:linePitch="360"/>
        </w:sectPr>
      </w:pPr>
    </w:p>
    <w:p w:rsidR="0070667C" w:rsidRPr="006C428E" w:rsidRDefault="0070667C" w:rsidP="006C428E">
      <w:pPr>
        <w:spacing w:after="0" w:line="480" w:lineRule="auto"/>
        <w:rPr>
          <w:rFonts w:cs="Times New Roman"/>
          <w:b/>
          <w:szCs w:val="24"/>
        </w:rPr>
      </w:pPr>
      <w:bookmarkStart w:id="195" w:name="_Toc211325094"/>
      <w:bookmarkStart w:id="196" w:name="_Toc211844326"/>
      <w:proofErr w:type="gramStart"/>
      <w:r w:rsidRPr="006C428E">
        <w:rPr>
          <w:rFonts w:cs="Times New Roman"/>
          <w:b/>
          <w:bCs/>
          <w:szCs w:val="24"/>
        </w:rPr>
        <w:t xml:space="preserve">Table </w:t>
      </w:r>
      <w:r w:rsidR="003401E0" w:rsidRPr="006C428E">
        <w:rPr>
          <w:rFonts w:cs="Times New Roman"/>
          <w:b/>
          <w:bCs/>
          <w:szCs w:val="24"/>
        </w:rPr>
        <w:t>4</w:t>
      </w:r>
      <w:r w:rsidR="00232D58" w:rsidRPr="006C428E">
        <w:rPr>
          <w:rFonts w:cs="Times New Roman"/>
          <w:b/>
          <w:bCs/>
          <w:szCs w:val="24"/>
        </w:rPr>
        <w:t>.</w:t>
      </w:r>
      <w:proofErr w:type="gramEnd"/>
      <w:r w:rsidR="00232D58" w:rsidRPr="006C428E">
        <w:rPr>
          <w:rFonts w:cs="Times New Roman"/>
          <w:b/>
          <w:bCs/>
          <w:szCs w:val="24"/>
        </w:rPr>
        <w:fldChar w:fldCharType="begin"/>
      </w:r>
      <w:r w:rsidR="00232D58" w:rsidRPr="006C428E">
        <w:rPr>
          <w:rFonts w:cs="Times New Roman"/>
          <w:b/>
          <w:bCs/>
          <w:szCs w:val="24"/>
        </w:rPr>
        <w:instrText xml:space="preserve"> SEQ Table \* ARABIC \s 1 </w:instrText>
      </w:r>
      <w:r w:rsidR="00232D58" w:rsidRPr="006C428E">
        <w:rPr>
          <w:rFonts w:cs="Times New Roman"/>
          <w:b/>
          <w:bCs/>
          <w:szCs w:val="24"/>
        </w:rPr>
        <w:fldChar w:fldCharType="separate"/>
      </w:r>
      <w:r w:rsidR="00727BA3">
        <w:rPr>
          <w:rFonts w:cs="Times New Roman"/>
          <w:b/>
          <w:bCs/>
          <w:noProof/>
          <w:szCs w:val="24"/>
        </w:rPr>
        <w:t>3</w:t>
      </w:r>
      <w:r w:rsidR="00232D58" w:rsidRPr="006C428E">
        <w:rPr>
          <w:rFonts w:cs="Times New Roman"/>
          <w:b/>
          <w:bCs/>
          <w:szCs w:val="24"/>
        </w:rPr>
        <w:fldChar w:fldCharType="end"/>
      </w:r>
      <w:r w:rsidRPr="006C428E">
        <w:rPr>
          <w:rFonts w:cs="Times New Roman"/>
          <w:b/>
          <w:bCs/>
          <w:szCs w:val="24"/>
        </w:rPr>
        <w:t>:</w:t>
      </w:r>
      <w:r w:rsidRPr="006C428E">
        <w:rPr>
          <w:rFonts w:cs="Times New Roman"/>
          <w:b/>
          <w:szCs w:val="24"/>
        </w:rPr>
        <w:t xml:space="preserve"> Descriptive Statistics for Responses on </w:t>
      </w:r>
      <w:r w:rsidR="009E7B2B" w:rsidRPr="006C428E">
        <w:rPr>
          <w:rFonts w:cs="Times New Roman"/>
          <w:b/>
          <w:szCs w:val="24"/>
        </w:rPr>
        <w:t>Training Process</w:t>
      </w:r>
      <w:bookmarkEnd w:id="195"/>
      <w:bookmarkEnd w:id="196"/>
      <w:r w:rsidR="00C54530">
        <w:rPr>
          <w:rFonts w:cs="Times New Roman"/>
          <w:b/>
          <w:szCs w:val="24"/>
        </w:rPr>
        <w:fldChar w:fldCharType="begin"/>
      </w:r>
      <w:r w:rsidR="00C54530">
        <w:instrText xml:space="preserve"> TC "</w:instrText>
      </w:r>
      <w:bookmarkStart w:id="197" w:name="_Toc211844327"/>
      <w:r w:rsidR="00C54530" w:rsidRPr="00217637">
        <w:rPr>
          <w:rFonts w:cs="Times New Roman"/>
          <w:b/>
          <w:bCs/>
          <w:szCs w:val="24"/>
        </w:rPr>
        <w:instrText>Table 4.</w:instrText>
      </w:r>
      <w:r w:rsidR="00C54530" w:rsidRPr="00217637">
        <w:rPr>
          <w:rFonts w:cs="Times New Roman"/>
          <w:b/>
          <w:bCs/>
          <w:noProof/>
          <w:szCs w:val="24"/>
        </w:rPr>
        <w:instrText>3</w:instrText>
      </w:r>
      <w:r w:rsidR="00C54530" w:rsidRPr="00217637">
        <w:rPr>
          <w:rFonts w:cs="Times New Roman"/>
          <w:b/>
          <w:bCs/>
          <w:szCs w:val="24"/>
        </w:rPr>
        <w:instrText>:</w:instrText>
      </w:r>
      <w:r w:rsidR="00C54530" w:rsidRPr="00217637">
        <w:rPr>
          <w:rFonts w:cs="Times New Roman"/>
          <w:b/>
          <w:szCs w:val="24"/>
        </w:rPr>
        <w:instrText xml:space="preserve"> Descriptive Statistics for Responses on Training Process</w:instrText>
      </w:r>
      <w:bookmarkEnd w:id="197"/>
      <w:r w:rsidR="00C54530">
        <w:instrText xml:space="preserve">" \f T \l "1" </w:instrText>
      </w:r>
      <w:r w:rsidR="00C54530">
        <w:rPr>
          <w:rFonts w:cs="Times New Roman"/>
          <w:b/>
          <w:szCs w:val="24"/>
        </w:rPr>
        <w:fldChar w:fldCharType="end"/>
      </w:r>
    </w:p>
    <w:tbl>
      <w:tblPr>
        <w:tblW w:w="5000" w:type="pct"/>
        <w:tblBorders>
          <w:top w:val="single" w:sz="4" w:space="0" w:color="auto"/>
          <w:bottom w:val="single" w:sz="4" w:space="0" w:color="auto"/>
        </w:tblBorders>
        <w:tblLook w:val="04A0" w:firstRow="1" w:lastRow="0" w:firstColumn="1" w:lastColumn="0" w:noHBand="0" w:noVBand="1"/>
      </w:tblPr>
      <w:tblGrid>
        <w:gridCol w:w="7481"/>
        <w:gridCol w:w="2128"/>
        <w:gridCol w:w="912"/>
        <w:gridCol w:w="1201"/>
        <w:gridCol w:w="1647"/>
      </w:tblGrid>
      <w:tr w:rsidR="0070667C" w:rsidRPr="006C428E" w:rsidTr="003E7010">
        <w:trPr>
          <w:trHeight w:val="70"/>
        </w:trPr>
        <w:tc>
          <w:tcPr>
            <w:tcW w:w="2798" w:type="pct"/>
            <w:tcBorders>
              <w:bottom w:val="single" w:sz="4" w:space="0" w:color="auto"/>
            </w:tcBorders>
          </w:tcPr>
          <w:p w:rsidR="0070667C" w:rsidRPr="006C428E" w:rsidRDefault="0070667C" w:rsidP="003E7010">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Statements</w:t>
            </w:r>
          </w:p>
        </w:tc>
        <w:tc>
          <w:tcPr>
            <w:tcW w:w="796" w:type="pct"/>
            <w:tcBorders>
              <w:bottom w:val="single" w:sz="4" w:space="0" w:color="auto"/>
            </w:tcBorders>
          </w:tcPr>
          <w:p w:rsidR="0070667C" w:rsidRPr="006C428E" w:rsidRDefault="0070667C" w:rsidP="003E7010">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URWPalladioL-Bold" w:cs="Times New Roman"/>
                <w:b/>
                <w:bCs/>
                <w:i/>
                <w:iCs/>
                <w:noProof/>
                <w:color w:val="000000"/>
                <w:szCs w:val="24"/>
                <w:lang w:val="en-GB" w:eastAsia="zh-CN"/>
              </w:rPr>
              <w:t>Likert 5 Scale</w:t>
            </w:r>
          </w:p>
        </w:tc>
        <w:tc>
          <w:tcPr>
            <w:tcW w:w="341" w:type="pct"/>
            <w:tcBorders>
              <w:bottom w:val="single" w:sz="4" w:space="0" w:color="auto"/>
            </w:tcBorders>
          </w:tcPr>
          <w:p w:rsidR="0070667C" w:rsidRPr="006C428E" w:rsidRDefault="0070667C" w:rsidP="003E7010">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N</w:t>
            </w:r>
          </w:p>
        </w:tc>
        <w:tc>
          <w:tcPr>
            <w:tcW w:w="448" w:type="pct"/>
            <w:tcBorders>
              <w:bottom w:val="single" w:sz="4" w:space="0" w:color="auto"/>
            </w:tcBorders>
          </w:tcPr>
          <w:p w:rsidR="0070667C" w:rsidRPr="006C428E" w:rsidRDefault="0070667C" w:rsidP="003E7010">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w:t>
            </w:r>
          </w:p>
        </w:tc>
        <w:tc>
          <w:tcPr>
            <w:tcW w:w="616" w:type="pct"/>
            <w:tcBorders>
              <w:bottom w:val="single" w:sz="4" w:space="0" w:color="auto"/>
            </w:tcBorders>
          </w:tcPr>
          <w:p w:rsidR="0070667C" w:rsidRPr="006C428E" w:rsidRDefault="0070667C" w:rsidP="003E7010">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Mean ± SD</w:t>
            </w:r>
          </w:p>
        </w:tc>
      </w:tr>
      <w:tr w:rsidR="00C31F9D" w:rsidRPr="006C428E" w:rsidTr="003E7010">
        <w:trPr>
          <w:trHeight w:val="70"/>
        </w:trPr>
        <w:tc>
          <w:tcPr>
            <w:tcW w:w="2798" w:type="pct"/>
            <w:vMerge w:val="restart"/>
            <w:tcBorders>
              <w:top w:val="single" w:sz="4" w:space="0" w:color="auto"/>
            </w:tcBorders>
          </w:tcPr>
          <w:p w:rsidR="00C31F9D" w:rsidRPr="006C428E" w:rsidRDefault="00C31F9D" w:rsidP="003E7010">
            <w:pPr>
              <w:numPr>
                <w:ilvl w:val="254"/>
                <w:numId w:val="0"/>
              </w:numPr>
              <w:autoSpaceDE w:val="0"/>
              <w:autoSpaceDN w:val="0"/>
              <w:adjustRightInd w:val="0"/>
              <w:spacing w:after="0" w:line="240" w:lineRule="auto"/>
              <w:rPr>
                <w:rFonts w:eastAsia="Palatino Linotype" w:cs="Times New Roman"/>
                <w:b/>
                <w:bCs/>
                <w:noProof/>
                <w:color w:val="000000"/>
                <w:szCs w:val="24"/>
                <w:highlight w:val="yellow"/>
                <w:lang w:val="en-GB" w:eastAsia="zh-CN"/>
              </w:rPr>
            </w:pPr>
            <w:bookmarkStart w:id="198" w:name="_Hlk159903038"/>
            <w:r w:rsidRPr="006C428E">
              <w:rPr>
                <w:rFonts w:eastAsia="Times New Roman" w:cs="Times New Roman"/>
                <w:noProof/>
                <w:color w:val="000000"/>
                <w:szCs w:val="24"/>
                <w:lang w:val="en-GB"/>
              </w:rPr>
              <w:t>Training needs a systeatically identified before programs are planned</w:t>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p>
        </w:tc>
        <w:tc>
          <w:tcPr>
            <w:tcW w:w="796" w:type="pct"/>
            <w:tcBorders>
              <w:top w:val="single" w:sz="4" w:space="0" w:color="auto"/>
              <w:bottom w:val="nil"/>
            </w:tcBorders>
          </w:tcPr>
          <w:p w:rsidR="00C31F9D" w:rsidRPr="006C428E" w:rsidRDefault="00C31F9D" w:rsidP="003E7010">
            <w:pPr>
              <w:numPr>
                <w:ilvl w:val="254"/>
                <w:numId w:val="0"/>
              </w:num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341" w:type="pct"/>
            <w:tcBorders>
              <w:top w:val="single" w:sz="4" w:space="0" w:color="auto"/>
              <w:bottom w:val="nil"/>
            </w:tcBorders>
          </w:tcPr>
          <w:p w:rsidR="00C31F9D" w:rsidRPr="006C428E" w:rsidRDefault="00C31F9D" w:rsidP="003E7010">
            <w:pPr>
              <w:numPr>
                <w:ilvl w:val="254"/>
                <w:numId w:val="0"/>
              </w:num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cs="Times New Roman"/>
                <w:szCs w:val="24"/>
              </w:rPr>
              <w:t>13</w:t>
            </w:r>
          </w:p>
        </w:tc>
        <w:tc>
          <w:tcPr>
            <w:tcW w:w="448" w:type="pct"/>
            <w:tcBorders>
              <w:top w:val="single" w:sz="4" w:space="0" w:color="auto"/>
              <w:bottom w:val="nil"/>
            </w:tcBorders>
          </w:tcPr>
          <w:p w:rsidR="00C31F9D" w:rsidRPr="006C428E" w:rsidRDefault="00C31F9D" w:rsidP="003E7010">
            <w:pPr>
              <w:numPr>
                <w:ilvl w:val="254"/>
                <w:numId w:val="0"/>
              </w:num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cs="Times New Roman"/>
                <w:szCs w:val="24"/>
              </w:rPr>
              <w:t>6.5</w:t>
            </w:r>
          </w:p>
        </w:tc>
        <w:tc>
          <w:tcPr>
            <w:tcW w:w="616" w:type="pct"/>
            <w:vMerge w:val="restart"/>
            <w:tcBorders>
              <w:top w:val="single" w:sz="4" w:space="0" w:color="auto"/>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p>
          <w:p w:rsidR="00C31F9D" w:rsidRPr="006C428E" w:rsidRDefault="00C31F9D" w:rsidP="003E7010">
            <w:pPr>
              <w:numPr>
                <w:ilvl w:val="254"/>
                <w:numId w:val="0"/>
              </w:numPr>
              <w:autoSpaceDE w:val="0"/>
              <w:autoSpaceDN w:val="0"/>
              <w:adjustRightInd w:val="0"/>
              <w:spacing w:after="0" w:line="240" w:lineRule="auto"/>
              <w:rPr>
                <w:rFonts w:eastAsia="Times New Roman" w:cs="Times New Roman"/>
                <w:b/>
                <w:bCs/>
                <w:noProof/>
                <w:color w:val="010205"/>
                <w:szCs w:val="24"/>
                <w:highlight w:val="yellow"/>
                <w:lang w:val="en-GB"/>
              </w:rPr>
            </w:pPr>
          </w:p>
          <w:p w:rsidR="00C31F9D" w:rsidRPr="006C428E" w:rsidRDefault="00C31F9D" w:rsidP="003E7010">
            <w:pPr>
              <w:numPr>
                <w:ilvl w:val="254"/>
                <w:numId w:val="0"/>
              </w:numPr>
              <w:autoSpaceDE w:val="0"/>
              <w:autoSpaceDN w:val="0"/>
              <w:adjustRightInd w:val="0"/>
              <w:spacing w:after="0" w:line="240" w:lineRule="auto"/>
              <w:rPr>
                <w:rFonts w:eastAsia="Times New Roman" w:cs="Times New Roman"/>
                <w:b/>
                <w:bCs/>
                <w:noProof/>
                <w:color w:val="010205"/>
                <w:szCs w:val="24"/>
                <w:highlight w:val="yellow"/>
                <w:lang w:val="en-GB"/>
              </w:rPr>
            </w:pPr>
          </w:p>
          <w:p w:rsidR="00C31F9D" w:rsidRPr="006C428E" w:rsidRDefault="00C31F9D" w:rsidP="003E7010">
            <w:pPr>
              <w:numPr>
                <w:ilvl w:val="254"/>
                <w:numId w:val="0"/>
              </w:numPr>
              <w:autoSpaceDE w:val="0"/>
              <w:autoSpaceDN w:val="0"/>
              <w:adjustRightInd w:val="0"/>
              <w:spacing w:after="0" w:line="240" w:lineRule="auto"/>
              <w:rPr>
                <w:rFonts w:eastAsia="Times New Roman" w:cs="Times New Roman"/>
                <w:noProof/>
                <w:color w:val="010205"/>
                <w:szCs w:val="24"/>
                <w:highlight w:val="yellow"/>
                <w:lang w:val="en-GB"/>
              </w:rPr>
            </w:pPr>
            <w:r w:rsidRPr="006C428E">
              <w:rPr>
                <w:rFonts w:eastAsia="Times New Roman" w:cs="Times New Roman"/>
                <w:b/>
                <w:bCs/>
                <w:noProof/>
                <w:color w:val="010205"/>
                <w:szCs w:val="24"/>
                <w:lang w:val="en-GB"/>
              </w:rPr>
              <w:t>3.56 ± 1.237</w:t>
            </w:r>
          </w:p>
        </w:tc>
      </w:tr>
      <w:tr w:rsidR="00C31F9D" w:rsidRPr="006C428E" w:rsidTr="00C54530">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nil"/>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341" w:type="pct"/>
            <w:tcBorders>
              <w:top w:val="nil"/>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30</w:t>
            </w:r>
          </w:p>
        </w:tc>
        <w:tc>
          <w:tcPr>
            <w:tcW w:w="448" w:type="pct"/>
            <w:tcBorders>
              <w:top w:val="nil"/>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15.1</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3E7010">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341"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47</w:t>
            </w:r>
          </w:p>
        </w:tc>
        <w:tc>
          <w:tcPr>
            <w:tcW w:w="448"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23.6</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341"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51</w:t>
            </w:r>
          </w:p>
        </w:tc>
        <w:tc>
          <w:tcPr>
            <w:tcW w:w="448"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25.6</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341"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58</w:t>
            </w:r>
          </w:p>
        </w:tc>
        <w:tc>
          <w:tcPr>
            <w:tcW w:w="448"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29.1</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172"/>
        </w:trPr>
        <w:tc>
          <w:tcPr>
            <w:tcW w:w="2798" w:type="pct"/>
            <w:vMerge/>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single" w:sz="4" w:space="0" w:color="auto"/>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341" w:type="pct"/>
            <w:tcBorders>
              <w:top w:val="single" w:sz="4" w:space="0" w:color="auto"/>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616" w:type="pct"/>
            <w:vMerge/>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4F2B08">
        <w:trPr>
          <w:trHeight w:val="70"/>
        </w:trPr>
        <w:tc>
          <w:tcPr>
            <w:tcW w:w="2798" w:type="pct"/>
            <w:vMerge w:val="restart"/>
            <w:tcBorders>
              <w:top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Training needs assessment are frequently conducted</w:t>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p>
        </w:tc>
        <w:tc>
          <w:tcPr>
            <w:tcW w:w="796" w:type="pct"/>
            <w:tcBorders>
              <w:top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341" w:type="pct"/>
            <w:tcBorders>
              <w:top w:val="single" w:sz="4" w:space="0" w:color="auto"/>
              <w:bottom w:val="nil"/>
            </w:tcBorders>
          </w:tcPr>
          <w:p w:rsidR="00C31F9D" w:rsidRPr="006C428E" w:rsidRDefault="00C31F9D"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eastAsia="Palatino Linotype" w:cs="Times New Roman"/>
                <w:bCs/>
                <w:noProof/>
                <w:color w:val="000000"/>
                <w:szCs w:val="24"/>
                <w:lang w:val="en-GB" w:eastAsia="zh-CN"/>
              </w:rPr>
              <w:t>0</w:t>
            </w:r>
          </w:p>
        </w:tc>
        <w:tc>
          <w:tcPr>
            <w:tcW w:w="448" w:type="pct"/>
            <w:tcBorders>
              <w:top w:val="single" w:sz="4" w:space="0" w:color="auto"/>
              <w:bottom w:val="nil"/>
            </w:tcBorders>
          </w:tcPr>
          <w:p w:rsidR="00C31F9D" w:rsidRPr="006C428E" w:rsidRDefault="00C31F9D"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eastAsia="Palatino Linotype" w:cs="Times New Roman"/>
                <w:bCs/>
                <w:noProof/>
                <w:color w:val="000000"/>
                <w:szCs w:val="24"/>
                <w:lang w:val="en-GB" w:eastAsia="zh-CN"/>
              </w:rPr>
              <w:t>0.0</w:t>
            </w:r>
          </w:p>
        </w:tc>
        <w:tc>
          <w:tcPr>
            <w:tcW w:w="616" w:type="pct"/>
            <w:vMerge w:val="restart"/>
            <w:tcBorders>
              <w:top w:val="single" w:sz="4" w:space="0" w:color="auto"/>
            </w:tcBorders>
          </w:tcPr>
          <w:p w:rsidR="00C31F9D" w:rsidRPr="006C428E" w:rsidRDefault="00C31F9D" w:rsidP="003E7010">
            <w:pPr>
              <w:autoSpaceDE w:val="0"/>
              <w:autoSpaceDN w:val="0"/>
              <w:adjustRightInd w:val="0"/>
              <w:spacing w:after="0" w:line="240" w:lineRule="auto"/>
              <w:rPr>
                <w:rFonts w:eastAsia="Times New Roman" w:cs="Times New Roman"/>
                <w:noProof/>
                <w:color w:val="010205"/>
                <w:szCs w:val="24"/>
                <w:lang w:val="en-GB"/>
              </w:rPr>
            </w:pPr>
          </w:p>
          <w:p w:rsidR="00C31F9D" w:rsidRPr="006C428E" w:rsidRDefault="00C31F9D" w:rsidP="003E7010">
            <w:pPr>
              <w:autoSpaceDE w:val="0"/>
              <w:autoSpaceDN w:val="0"/>
              <w:adjustRightInd w:val="0"/>
              <w:spacing w:after="0" w:line="240" w:lineRule="auto"/>
              <w:rPr>
                <w:rFonts w:eastAsia="Times New Roman" w:cs="Times New Roman"/>
                <w:noProof/>
                <w:color w:val="000000"/>
                <w:szCs w:val="24"/>
                <w:lang w:val="en-GB"/>
              </w:rPr>
            </w:pPr>
          </w:p>
          <w:p w:rsidR="00C31F9D" w:rsidRPr="006C428E" w:rsidRDefault="00C31F9D" w:rsidP="003E7010">
            <w:pPr>
              <w:autoSpaceDE w:val="0"/>
              <w:autoSpaceDN w:val="0"/>
              <w:adjustRightInd w:val="0"/>
              <w:spacing w:after="0" w:line="240" w:lineRule="auto"/>
              <w:rPr>
                <w:rFonts w:eastAsia="Times New Roman" w:cs="Times New Roman"/>
                <w:noProof/>
                <w:color w:val="000000"/>
                <w:szCs w:val="24"/>
                <w:lang w:val="en-GB"/>
              </w:rPr>
            </w:pPr>
          </w:p>
          <w:p w:rsidR="00C31F9D" w:rsidRPr="006C428E" w:rsidRDefault="00C31F9D" w:rsidP="003E7010">
            <w:pPr>
              <w:autoSpaceDE w:val="0"/>
              <w:autoSpaceDN w:val="0"/>
              <w:adjustRightInd w:val="0"/>
              <w:spacing w:after="0" w:line="240" w:lineRule="auto"/>
              <w:rPr>
                <w:rFonts w:eastAsia="Times New Roman" w:cs="Times New Roman"/>
                <w:b/>
                <w:bCs/>
                <w:noProof/>
                <w:color w:val="010205"/>
                <w:szCs w:val="24"/>
                <w:lang w:val="en-GB"/>
              </w:rPr>
            </w:pPr>
            <w:r w:rsidRPr="006C428E">
              <w:rPr>
                <w:rFonts w:eastAsia="Times New Roman" w:cs="Times New Roman"/>
                <w:b/>
                <w:bCs/>
                <w:noProof/>
                <w:color w:val="010205"/>
                <w:szCs w:val="24"/>
                <w:lang w:val="en-GB"/>
              </w:rPr>
              <w:t>3.94 ± 1.067</w:t>
            </w:r>
          </w:p>
        </w:tc>
      </w:tr>
      <w:tr w:rsidR="00C31F9D" w:rsidRPr="006C428E" w:rsidTr="00C54530">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341" w:type="pct"/>
            <w:tcBorders>
              <w:top w:val="nil"/>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35</w:t>
            </w:r>
          </w:p>
        </w:tc>
        <w:tc>
          <w:tcPr>
            <w:tcW w:w="448" w:type="pct"/>
            <w:tcBorders>
              <w:top w:val="nil"/>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17.6</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159"/>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341"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14</w:t>
            </w:r>
          </w:p>
        </w:tc>
        <w:tc>
          <w:tcPr>
            <w:tcW w:w="448"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7.0</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341"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78</w:t>
            </w:r>
          </w:p>
        </w:tc>
        <w:tc>
          <w:tcPr>
            <w:tcW w:w="448"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39.2</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4F2B08">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341"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72</w:t>
            </w:r>
          </w:p>
        </w:tc>
        <w:tc>
          <w:tcPr>
            <w:tcW w:w="448"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36.2</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70"/>
        </w:trPr>
        <w:tc>
          <w:tcPr>
            <w:tcW w:w="2798" w:type="pct"/>
            <w:vMerge/>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single" w:sz="4" w:space="0" w:color="auto"/>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341" w:type="pct"/>
            <w:tcBorders>
              <w:top w:val="single" w:sz="4" w:space="0" w:color="auto"/>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616" w:type="pct"/>
            <w:vMerge/>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70667C" w:rsidRPr="006C428E" w:rsidTr="004F2B08">
        <w:trPr>
          <w:trHeight w:val="70"/>
        </w:trPr>
        <w:tc>
          <w:tcPr>
            <w:tcW w:w="2798" w:type="pct"/>
            <w:vMerge w:val="restart"/>
            <w:tcBorders>
              <w:top w:val="single" w:sz="4" w:space="0" w:color="auto"/>
            </w:tcBorders>
          </w:tcPr>
          <w:p w:rsidR="0070667C"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noProof/>
                <w:color w:val="000000"/>
                <w:szCs w:val="24"/>
                <w:lang w:val="en-GB"/>
              </w:rPr>
              <w:t>Training Programs are well aligned with organizational goals</w:t>
            </w:r>
            <w:r w:rsidR="0070667C" w:rsidRPr="006C428E">
              <w:rPr>
                <w:rFonts w:eastAsia="Times New Roman" w:cs="Times New Roman"/>
                <w:noProof/>
                <w:color w:val="000000"/>
                <w:szCs w:val="24"/>
                <w:lang w:val="en-GB"/>
              </w:rPr>
              <w:tab/>
            </w:r>
            <w:r w:rsidR="0070667C" w:rsidRPr="006C428E">
              <w:rPr>
                <w:rFonts w:eastAsia="Times New Roman" w:cs="Times New Roman"/>
                <w:noProof/>
                <w:color w:val="000000"/>
                <w:szCs w:val="24"/>
                <w:lang w:val="en-GB"/>
              </w:rPr>
              <w:tab/>
            </w:r>
            <w:r w:rsidR="0070667C" w:rsidRPr="006C428E">
              <w:rPr>
                <w:rFonts w:eastAsia="Times New Roman" w:cs="Times New Roman"/>
                <w:noProof/>
                <w:color w:val="000000"/>
                <w:szCs w:val="24"/>
                <w:lang w:val="en-GB"/>
              </w:rPr>
              <w:tab/>
            </w:r>
            <w:r w:rsidR="0070667C" w:rsidRPr="006C428E">
              <w:rPr>
                <w:rFonts w:eastAsia="Times New Roman" w:cs="Times New Roman"/>
                <w:noProof/>
                <w:color w:val="000000"/>
                <w:szCs w:val="24"/>
                <w:lang w:val="en-GB"/>
              </w:rPr>
              <w:tab/>
            </w:r>
          </w:p>
        </w:tc>
        <w:tc>
          <w:tcPr>
            <w:tcW w:w="796" w:type="pct"/>
            <w:tcBorders>
              <w:top w:val="single" w:sz="4" w:space="0" w:color="auto"/>
            </w:tcBorders>
          </w:tcPr>
          <w:p w:rsidR="0070667C" w:rsidRPr="006C428E" w:rsidRDefault="0070667C"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341" w:type="pct"/>
            <w:tcBorders>
              <w:top w:val="single" w:sz="4" w:space="0" w:color="auto"/>
            </w:tcBorders>
          </w:tcPr>
          <w:p w:rsidR="0070667C" w:rsidRPr="006C428E" w:rsidRDefault="00C31F9D"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eastAsia="Palatino Linotype" w:cs="Times New Roman"/>
                <w:bCs/>
                <w:noProof/>
                <w:color w:val="000000"/>
                <w:szCs w:val="24"/>
                <w:lang w:val="en-GB" w:eastAsia="zh-CN"/>
              </w:rPr>
              <w:t>0</w:t>
            </w:r>
          </w:p>
        </w:tc>
        <w:tc>
          <w:tcPr>
            <w:tcW w:w="448" w:type="pct"/>
            <w:tcBorders>
              <w:top w:val="single" w:sz="4" w:space="0" w:color="auto"/>
            </w:tcBorders>
          </w:tcPr>
          <w:p w:rsidR="0070667C" w:rsidRPr="006C428E" w:rsidRDefault="00C31F9D"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eastAsia="Palatino Linotype" w:cs="Times New Roman"/>
                <w:bCs/>
                <w:noProof/>
                <w:color w:val="000000"/>
                <w:szCs w:val="24"/>
                <w:lang w:val="en-GB" w:eastAsia="zh-CN"/>
              </w:rPr>
              <w:t>0.0</w:t>
            </w:r>
          </w:p>
        </w:tc>
        <w:tc>
          <w:tcPr>
            <w:tcW w:w="616" w:type="pct"/>
            <w:vMerge w:val="restart"/>
            <w:tcBorders>
              <w:top w:val="single" w:sz="4" w:space="0" w:color="auto"/>
            </w:tcBorders>
          </w:tcPr>
          <w:p w:rsidR="0070667C" w:rsidRPr="006C428E" w:rsidRDefault="0070667C" w:rsidP="003E7010">
            <w:pPr>
              <w:autoSpaceDE w:val="0"/>
              <w:autoSpaceDN w:val="0"/>
              <w:adjustRightInd w:val="0"/>
              <w:spacing w:after="0" w:line="240" w:lineRule="auto"/>
              <w:rPr>
                <w:rFonts w:eastAsia="Times New Roman" w:cs="Times New Roman"/>
                <w:noProof/>
                <w:color w:val="000000"/>
                <w:szCs w:val="24"/>
                <w:highlight w:val="yellow"/>
                <w:lang w:val="en-GB"/>
              </w:rPr>
            </w:pPr>
          </w:p>
          <w:p w:rsidR="0070667C" w:rsidRPr="006C428E" w:rsidRDefault="0070667C" w:rsidP="003E7010">
            <w:pPr>
              <w:autoSpaceDE w:val="0"/>
              <w:autoSpaceDN w:val="0"/>
              <w:adjustRightInd w:val="0"/>
              <w:spacing w:after="0" w:line="240" w:lineRule="auto"/>
              <w:rPr>
                <w:rFonts w:eastAsia="Times New Roman" w:cs="Times New Roman"/>
                <w:noProof/>
                <w:color w:val="000000"/>
                <w:szCs w:val="24"/>
                <w:highlight w:val="yellow"/>
                <w:lang w:val="en-GB"/>
              </w:rPr>
            </w:pPr>
          </w:p>
          <w:p w:rsidR="0070667C" w:rsidRPr="006C428E" w:rsidRDefault="0070667C" w:rsidP="003E7010">
            <w:pPr>
              <w:autoSpaceDE w:val="0"/>
              <w:autoSpaceDN w:val="0"/>
              <w:adjustRightInd w:val="0"/>
              <w:spacing w:after="0" w:line="240" w:lineRule="auto"/>
              <w:rPr>
                <w:rFonts w:eastAsia="Times New Roman" w:cs="Times New Roman"/>
                <w:noProof/>
                <w:color w:val="000000"/>
                <w:szCs w:val="24"/>
                <w:highlight w:val="yellow"/>
                <w:lang w:val="en-GB"/>
              </w:rPr>
            </w:pPr>
          </w:p>
          <w:p w:rsidR="0070667C"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noProof/>
                <w:color w:val="010205"/>
                <w:szCs w:val="24"/>
                <w:lang w:val="en-GB"/>
              </w:rPr>
              <w:t>3.78</w:t>
            </w:r>
            <w:r w:rsidR="0070667C" w:rsidRPr="006C428E">
              <w:rPr>
                <w:rFonts w:eastAsia="Times New Roman" w:cs="Times New Roman"/>
                <w:b/>
                <w:bCs/>
                <w:noProof/>
                <w:color w:val="010205"/>
                <w:szCs w:val="24"/>
                <w:lang w:val="en-GB"/>
              </w:rPr>
              <w:t xml:space="preserve"> ± 0.</w:t>
            </w:r>
            <w:r w:rsidRPr="006C428E">
              <w:rPr>
                <w:rFonts w:eastAsia="Times New Roman" w:cs="Times New Roman"/>
                <w:b/>
                <w:bCs/>
                <w:noProof/>
                <w:color w:val="010205"/>
                <w:szCs w:val="24"/>
                <w:lang w:val="en-GB"/>
              </w:rPr>
              <w:t>719</w:t>
            </w:r>
          </w:p>
        </w:tc>
      </w:tr>
      <w:tr w:rsidR="00C31F9D" w:rsidRPr="006C428E" w:rsidTr="00C54530">
        <w:trPr>
          <w:trHeight w:val="185"/>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341"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14</w:t>
            </w:r>
          </w:p>
        </w:tc>
        <w:tc>
          <w:tcPr>
            <w:tcW w:w="448"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7.0</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341"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36</w:t>
            </w:r>
          </w:p>
        </w:tc>
        <w:tc>
          <w:tcPr>
            <w:tcW w:w="448"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18.1</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341"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129</w:t>
            </w:r>
          </w:p>
        </w:tc>
        <w:tc>
          <w:tcPr>
            <w:tcW w:w="448" w:type="pct"/>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64.8</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4F2B08">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341"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20</w:t>
            </w:r>
          </w:p>
        </w:tc>
        <w:tc>
          <w:tcPr>
            <w:tcW w:w="448"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10.1</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70"/>
        </w:trPr>
        <w:tc>
          <w:tcPr>
            <w:tcW w:w="2798" w:type="pct"/>
            <w:vMerge/>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single" w:sz="4" w:space="0" w:color="auto"/>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i/>
                <w:iCs/>
                <w:noProof/>
                <w:color w:val="000000"/>
                <w:szCs w:val="24"/>
                <w:lang w:val="en-GB"/>
              </w:rPr>
              <w:t>Total</w:t>
            </w:r>
          </w:p>
        </w:tc>
        <w:tc>
          <w:tcPr>
            <w:tcW w:w="341" w:type="pct"/>
            <w:tcBorders>
              <w:top w:val="single" w:sz="4" w:space="0" w:color="auto"/>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616" w:type="pct"/>
            <w:vMerge/>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70667C" w:rsidRPr="006C428E" w:rsidTr="00C54530">
        <w:trPr>
          <w:trHeight w:val="278"/>
        </w:trPr>
        <w:tc>
          <w:tcPr>
            <w:tcW w:w="2798" w:type="pct"/>
            <w:vMerge w:val="restart"/>
          </w:tcPr>
          <w:p w:rsidR="0070667C"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Calibri" w:cs="Times New Roman"/>
                <w:noProof/>
                <w:szCs w:val="24"/>
                <w:lang w:val="en-GB"/>
              </w:rPr>
              <w:t>Training contents are relevant to employee role</w:t>
            </w:r>
            <w:r w:rsidR="0070667C" w:rsidRPr="006C428E">
              <w:rPr>
                <w:rFonts w:eastAsia="Calibri" w:cs="Times New Roman"/>
                <w:noProof/>
                <w:szCs w:val="24"/>
                <w:lang w:val="en-GB"/>
              </w:rPr>
              <w:tab/>
            </w:r>
            <w:r w:rsidR="0070667C" w:rsidRPr="006C428E">
              <w:rPr>
                <w:rFonts w:eastAsia="Calibri" w:cs="Times New Roman"/>
                <w:noProof/>
                <w:szCs w:val="24"/>
                <w:lang w:val="en-GB"/>
              </w:rPr>
              <w:tab/>
            </w:r>
            <w:r w:rsidR="0070667C" w:rsidRPr="006C428E">
              <w:rPr>
                <w:rFonts w:eastAsia="Calibri" w:cs="Times New Roman"/>
                <w:noProof/>
                <w:szCs w:val="24"/>
                <w:lang w:val="en-GB"/>
              </w:rPr>
              <w:tab/>
            </w:r>
            <w:r w:rsidR="0070667C" w:rsidRPr="006C428E">
              <w:rPr>
                <w:rFonts w:eastAsia="Calibri" w:cs="Times New Roman"/>
                <w:noProof/>
                <w:szCs w:val="24"/>
                <w:lang w:val="en-GB"/>
              </w:rPr>
              <w:tab/>
            </w:r>
            <w:r w:rsidR="0070667C" w:rsidRPr="006C428E">
              <w:rPr>
                <w:rFonts w:eastAsia="Calibri" w:cs="Times New Roman"/>
                <w:noProof/>
                <w:szCs w:val="24"/>
                <w:lang w:val="en-GB"/>
              </w:rPr>
              <w:tab/>
            </w:r>
          </w:p>
        </w:tc>
        <w:tc>
          <w:tcPr>
            <w:tcW w:w="796" w:type="pct"/>
            <w:tcBorders>
              <w:bottom w:val="nil"/>
            </w:tcBorders>
          </w:tcPr>
          <w:p w:rsidR="0070667C" w:rsidRPr="006C428E" w:rsidRDefault="0070667C"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341" w:type="pct"/>
            <w:tcBorders>
              <w:bottom w:val="nil"/>
            </w:tcBorders>
          </w:tcPr>
          <w:p w:rsidR="0070667C" w:rsidRPr="006C428E" w:rsidRDefault="0070667C" w:rsidP="003E7010">
            <w:pPr>
              <w:autoSpaceDE w:val="0"/>
              <w:autoSpaceDN w:val="0"/>
              <w:adjustRightInd w:val="0"/>
              <w:spacing w:after="0" w:line="240" w:lineRule="auto"/>
              <w:rPr>
                <w:rFonts w:eastAsia="Times New Roman" w:cs="Times New Roman"/>
                <w:noProof/>
                <w:color w:val="000000"/>
                <w:szCs w:val="24"/>
                <w:lang w:val="en-GB"/>
              </w:rPr>
            </w:pPr>
            <w:r w:rsidRPr="006C428E">
              <w:rPr>
                <w:rFonts w:eastAsia="Times New Roman" w:cs="Times New Roman"/>
                <w:noProof/>
                <w:color w:val="000000"/>
                <w:szCs w:val="24"/>
                <w:lang w:val="en-GB"/>
              </w:rPr>
              <w:t>0</w:t>
            </w:r>
          </w:p>
        </w:tc>
        <w:tc>
          <w:tcPr>
            <w:tcW w:w="448" w:type="pct"/>
            <w:tcBorders>
              <w:bottom w:val="nil"/>
            </w:tcBorders>
          </w:tcPr>
          <w:p w:rsidR="0070667C" w:rsidRPr="006C428E" w:rsidRDefault="0070667C" w:rsidP="003E7010">
            <w:pPr>
              <w:autoSpaceDE w:val="0"/>
              <w:autoSpaceDN w:val="0"/>
              <w:adjustRightInd w:val="0"/>
              <w:spacing w:after="0" w:line="240" w:lineRule="auto"/>
              <w:rPr>
                <w:rFonts w:eastAsia="Times New Roman" w:cs="Times New Roman"/>
                <w:noProof/>
                <w:color w:val="000000"/>
                <w:szCs w:val="24"/>
                <w:lang w:val="en-GB"/>
              </w:rPr>
            </w:pPr>
            <w:r w:rsidRPr="006C428E">
              <w:rPr>
                <w:rFonts w:eastAsia="Times New Roman" w:cs="Times New Roman"/>
                <w:noProof/>
                <w:color w:val="000000"/>
                <w:szCs w:val="24"/>
                <w:lang w:val="en-GB"/>
              </w:rPr>
              <w:t>0.0</w:t>
            </w:r>
          </w:p>
        </w:tc>
        <w:tc>
          <w:tcPr>
            <w:tcW w:w="616" w:type="pct"/>
            <w:vMerge w:val="restart"/>
          </w:tcPr>
          <w:p w:rsidR="0070667C" w:rsidRPr="006C428E" w:rsidRDefault="0070667C" w:rsidP="003E7010">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70667C" w:rsidRPr="006C428E" w:rsidRDefault="0070667C" w:rsidP="003E7010">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70667C" w:rsidRPr="006C428E" w:rsidRDefault="0070667C" w:rsidP="003E7010">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70667C" w:rsidRPr="006C428E" w:rsidRDefault="00C31F9D" w:rsidP="003E7010">
            <w:pPr>
              <w:autoSpaceDE w:val="0"/>
              <w:autoSpaceDN w:val="0"/>
              <w:adjustRightInd w:val="0"/>
              <w:spacing w:after="0" w:line="240" w:lineRule="auto"/>
              <w:rPr>
                <w:rFonts w:eastAsia="Palatino Linotype" w:cs="Times New Roman"/>
                <w:b/>
                <w:noProof/>
                <w:color w:val="000000"/>
                <w:szCs w:val="24"/>
                <w:highlight w:val="yellow"/>
                <w:lang w:val="en-GB" w:eastAsia="zh-CN"/>
              </w:rPr>
            </w:pPr>
            <w:r w:rsidRPr="006C428E">
              <w:rPr>
                <w:rFonts w:eastAsia="Palatino Linotype" w:cs="Times New Roman"/>
                <w:b/>
                <w:noProof/>
                <w:color w:val="000000"/>
                <w:szCs w:val="24"/>
                <w:lang w:val="en-GB" w:eastAsia="zh-CN"/>
              </w:rPr>
              <w:t>4.23</w:t>
            </w:r>
            <w:r w:rsidR="0070667C" w:rsidRPr="006C428E">
              <w:rPr>
                <w:rFonts w:eastAsia="Palatino Linotype" w:cs="Times New Roman"/>
                <w:b/>
                <w:noProof/>
                <w:color w:val="000000"/>
                <w:szCs w:val="24"/>
                <w:lang w:val="en-GB" w:eastAsia="zh-CN"/>
              </w:rPr>
              <w:t xml:space="preserve"> ± 0.</w:t>
            </w:r>
            <w:r w:rsidRPr="006C428E">
              <w:rPr>
                <w:rFonts w:eastAsia="Palatino Linotype" w:cs="Times New Roman"/>
                <w:b/>
                <w:noProof/>
                <w:color w:val="000000"/>
                <w:szCs w:val="24"/>
                <w:lang w:val="en-GB" w:eastAsia="zh-CN"/>
              </w:rPr>
              <w:t>592</w:t>
            </w:r>
          </w:p>
          <w:p w:rsidR="0070667C" w:rsidRPr="006C428E" w:rsidRDefault="0070667C" w:rsidP="003E7010">
            <w:pPr>
              <w:autoSpaceDE w:val="0"/>
              <w:autoSpaceDN w:val="0"/>
              <w:adjustRightInd w:val="0"/>
              <w:spacing w:after="0" w:line="240" w:lineRule="auto"/>
              <w:rPr>
                <w:rFonts w:eastAsia="Palatino Linotype" w:cs="Times New Roman"/>
                <w:b/>
                <w:noProof/>
                <w:color w:val="000000"/>
                <w:szCs w:val="24"/>
                <w:highlight w:val="yellow"/>
                <w:lang w:val="en-GB" w:eastAsia="zh-CN"/>
              </w:rPr>
            </w:pPr>
          </w:p>
        </w:tc>
      </w:tr>
      <w:bookmarkEnd w:id="198"/>
      <w:tr w:rsidR="00C31F9D" w:rsidRPr="006C428E" w:rsidTr="00C54530">
        <w:trPr>
          <w:trHeight w:val="284"/>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nil"/>
              <w:bottom w:val="nil"/>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341" w:type="pct"/>
            <w:tcBorders>
              <w:top w:val="nil"/>
              <w:bottom w:val="nil"/>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4</w:t>
            </w:r>
          </w:p>
        </w:tc>
        <w:tc>
          <w:tcPr>
            <w:tcW w:w="448" w:type="pct"/>
            <w:tcBorders>
              <w:top w:val="nil"/>
              <w:bottom w:val="nil"/>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2.0</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nil"/>
              <w:bottom w:val="nil"/>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341" w:type="pct"/>
            <w:tcBorders>
              <w:top w:val="nil"/>
              <w:bottom w:val="nil"/>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5</w:t>
            </w:r>
          </w:p>
        </w:tc>
        <w:tc>
          <w:tcPr>
            <w:tcW w:w="448" w:type="pct"/>
            <w:tcBorders>
              <w:top w:val="nil"/>
              <w:bottom w:val="nil"/>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2.5</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nil"/>
              <w:bottom w:val="nil"/>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341" w:type="pct"/>
            <w:tcBorders>
              <w:top w:val="nil"/>
              <w:bottom w:val="nil"/>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131</w:t>
            </w:r>
          </w:p>
        </w:tc>
        <w:tc>
          <w:tcPr>
            <w:tcW w:w="448" w:type="pct"/>
            <w:tcBorders>
              <w:top w:val="nil"/>
              <w:bottom w:val="nil"/>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65.8</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4F2B08">
        <w:trPr>
          <w:trHeight w:val="80"/>
        </w:trPr>
        <w:tc>
          <w:tcPr>
            <w:tcW w:w="2798"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nil"/>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341" w:type="pct"/>
            <w:tcBorders>
              <w:top w:val="nil"/>
              <w:bottom w:val="single" w:sz="4" w:space="0" w:color="auto"/>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59</w:t>
            </w:r>
          </w:p>
        </w:tc>
        <w:tc>
          <w:tcPr>
            <w:tcW w:w="448" w:type="pct"/>
            <w:tcBorders>
              <w:top w:val="nil"/>
              <w:bottom w:val="single" w:sz="4" w:space="0" w:color="auto"/>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29.6</w:t>
            </w:r>
          </w:p>
        </w:tc>
        <w:tc>
          <w:tcPr>
            <w:tcW w:w="616" w:type="pct"/>
            <w:vMerge/>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C31F9D" w:rsidRPr="006C428E" w:rsidTr="00C54530">
        <w:trPr>
          <w:trHeight w:val="70"/>
        </w:trPr>
        <w:tc>
          <w:tcPr>
            <w:tcW w:w="2798" w:type="pct"/>
            <w:vMerge/>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341"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199</w:t>
            </w:r>
          </w:p>
        </w:tc>
        <w:tc>
          <w:tcPr>
            <w:tcW w:w="448" w:type="pct"/>
            <w:tcBorders>
              <w:bottom w:val="single" w:sz="4" w:space="0" w:color="auto"/>
            </w:tcBorders>
          </w:tcPr>
          <w:p w:rsidR="00C31F9D" w:rsidRPr="006C428E" w:rsidRDefault="00C31F9D" w:rsidP="003E701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100.0</w:t>
            </w:r>
          </w:p>
        </w:tc>
        <w:tc>
          <w:tcPr>
            <w:tcW w:w="616" w:type="pct"/>
            <w:vMerge/>
            <w:tcBorders>
              <w:bottom w:val="single" w:sz="4" w:space="0" w:color="auto"/>
            </w:tcBorders>
          </w:tcPr>
          <w:p w:rsidR="00C31F9D" w:rsidRPr="006C428E" w:rsidRDefault="00C31F9D"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006A0" w:rsidRPr="006C428E" w:rsidTr="004F2B08">
        <w:trPr>
          <w:trHeight w:val="94"/>
        </w:trPr>
        <w:tc>
          <w:tcPr>
            <w:tcW w:w="2798" w:type="pct"/>
            <w:vMerge w:val="restart"/>
            <w:tcBorders>
              <w:top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noProof/>
                <w:color w:val="000000"/>
                <w:szCs w:val="24"/>
                <w:lang w:val="en-GB"/>
              </w:rPr>
              <w:t>The training schedule is adheared to consistently</w:t>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p>
        </w:tc>
        <w:tc>
          <w:tcPr>
            <w:tcW w:w="796" w:type="pct"/>
            <w:tcBorders>
              <w:top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341" w:type="pct"/>
            <w:tcBorders>
              <w:top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39</w:t>
            </w:r>
          </w:p>
        </w:tc>
        <w:tc>
          <w:tcPr>
            <w:tcW w:w="448" w:type="pct"/>
            <w:tcBorders>
              <w:top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19.6</w:t>
            </w:r>
          </w:p>
        </w:tc>
        <w:tc>
          <w:tcPr>
            <w:tcW w:w="616" w:type="pct"/>
            <w:vMerge w:val="restart"/>
            <w:tcBorders>
              <w:top w:val="single" w:sz="4" w:space="0" w:color="auto"/>
            </w:tcBorders>
          </w:tcPr>
          <w:p w:rsidR="004006A0" w:rsidRPr="006C428E" w:rsidRDefault="004006A0" w:rsidP="003E7010">
            <w:pPr>
              <w:autoSpaceDE w:val="0"/>
              <w:autoSpaceDN w:val="0"/>
              <w:adjustRightInd w:val="0"/>
              <w:spacing w:after="0" w:line="240" w:lineRule="auto"/>
              <w:rPr>
                <w:rFonts w:eastAsia="Times New Roman" w:cs="Times New Roman"/>
                <w:noProof/>
                <w:color w:val="000000"/>
                <w:szCs w:val="24"/>
                <w:highlight w:val="yellow"/>
                <w:lang w:val="en-GB"/>
              </w:rPr>
            </w:pPr>
          </w:p>
          <w:p w:rsidR="004006A0" w:rsidRPr="006C428E" w:rsidRDefault="004006A0" w:rsidP="003E7010">
            <w:pPr>
              <w:autoSpaceDE w:val="0"/>
              <w:autoSpaceDN w:val="0"/>
              <w:adjustRightInd w:val="0"/>
              <w:spacing w:after="0" w:line="240" w:lineRule="auto"/>
              <w:rPr>
                <w:rFonts w:eastAsia="Times New Roman" w:cs="Times New Roman"/>
                <w:noProof/>
                <w:color w:val="000000"/>
                <w:szCs w:val="24"/>
                <w:highlight w:val="yellow"/>
                <w:lang w:val="en-GB"/>
              </w:rPr>
            </w:pPr>
          </w:p>
          <w:p w:rsidR="004006A0" w:rsidRPr="006C428E" w:rsidRDefault="004006A0" w:rsidP="003E7010">
            <w:pPr>
              <w:autoSpaceDE w:val="0"/>
              <w:autoSpaceDN w:val="0"/>
              <w:adjustRightInd w:val="0"/>
              <w:spacing w:after="0" w:line="240" w:lineRule="auto"/>
              <w:rPr>
                <w:rFonts w:eastAsia="Times New Roman" w:cs="Times New Roman"/>
                <w:noProof/>
                <w:color w:val="000000"/>
                <w:szCs w:val="24"/>
                <w:highlight w:val="yellow"/>
                <w:lang w:val="en-GB"/>
              </w:rPr>
            </w:pPr>
          </w:p>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noProof/>
                <w:color w:val="010205"/>
                <w:szCs w:val="24"/>
                <w:lang w:val="en-GB"/>
              </w:rPr>
              <w:t>2.92 ± 1.419</w:t>
            </w:r>
          </w:p>
        </w:tc>
      </w:tr>
      <w:tr w:rsidR="004006A0" w:rsidRPr="006C428E" w:rsidTr="00C54530">
        <w:trPr>
          <w:trHeight w:val="80"/>
        </w:trPr>
        <w:tc>
          <w:tcPr>
            <w:tcW w:w="2798"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341"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57</w:t>
            </w:r>
          </w:p>
        </w:tc>
        <w:tc>
          <w:tcPr>
            <w:tcW w:w="448"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28.6</w:t>
            </w:r>
          </w:p>
        </w:tc>
        <w:tc>
          <w:tcPr>
            <w:tcW w:w="616"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006A0" w:rsidRPr="006C428E" w:rsidTr="00C54530">
        <w:trPr>
          <w:trHeight w:val="80"/>
        </w:trPr>
        <w:tc>
          <w:tcPr>
            <w:tcW w:w="2798"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341"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18</w:t>
            </w:r>
          </w:p>
        </w:tc>
        <w:tc>
          <w:tcPr>
            <w:tcW w:w="448"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9.0</w:t>
            </w:r>
          </w:p>
        </w:tc>
        <w:tc>
          <w:tcPr>
            <w:tcW w:w="616"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006A0" w:rsidRPr="006C428E" w:rsidTr="00C54530">
        <w:trPr>
          <w:trHeight w:val="80"/>
        </w:trPr>
        <w:tc>
          <w:tcPr>
            <w:tcW w:w="2798"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341"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51</w:t>
            </w:r>
          </w:p>
        </w:tc>
        <w:tc>
          <w:tcPr>
            <w:tcW w:w="448"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25.6</w:t>
            </w:r>
          </w:p>
        </w:tc>
        <w:tc>
          <w:tcPr>
            <w:tcW w:w="616"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006A0" w:rsidRPr="006C428E" w:rsidTr="00C54530">
        <w:trPr>
          <w:trHeight w:val="80"/>
        </w:trPr>
        <w:tc>
          <w:tcPr>
            <w:tcW w:w="2798"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341" w:type="pct"/>
            <w:tcBorders>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34</w:t>
            </w:r>
          </w:p>
        </w:tc>
        <w:tc>
          <w:tcPr>
            <w:tcW w:w="448" w:type="pct"/>
            <w:tcBorders>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17.1</w:t>
            </w:r>
          </w:p>
        </w:tc>
        <w:tc>
          <w:tcPr>
            <w:tcW w:w="616"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006A0" w:rsidRPr="006C428E" w:rsidTr="00C54530">
        <w:trPr>
          <w:trHeight w:val="70"/>
        </w:trPr>
        <w:tc>
          <w:tcPr>
            <w:tcW w:w="2798" w:type="pct"/>
            <w:vMerge/>
            <w:tcBorders>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single" w:sz="4" w:space="0" w:color="auto"/>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i/>
                <w:iCs/>
                <w:noProof/>
                <w:color w:val="000000"/>
                <w:szCs w:val="24"/>
                <w:lang w:val="en-GB"/>
              </w:rPr>
              <w:t>Total</w:t>
            </w:r>
          </w:p>
        </w:tc>
        <w:tc>
          <w:tcPr>
            <w:tcW w:w="341" w:type="pct"/>
            <w:tcBorders>
              <w:top w:val="single" w:sz="4" w:space="0" w:color="auto"/>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616" w:type="pct"/>
            <w:vMerge/>
            <w:tcBorders>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006A0" w:rsidRPr="006C428E" w:rsidTr="004F2B08">
        <w:trPr>
          <w:trHeight w:val="70"/>
        </w:trPr>
        <w:tc>
          <w:tcPr>
            <w:tcW w:w="2798" w:type="pct"/>
            <w:vMerge w:val="restart"/>
            <w:tcBorders>
              <w:top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noProof/>
                <w:color w:val="000000"/>
                <w:szCs w:val="24"/>
                <w:lang w:val="en-GB"/>
              </w:rPr>
              <w:t>Employees are adequetly involved in the training planning process</w:t>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p>
        </w:tc>
        <w:tc>
          <w:tcPr>
            <w:tcW w:w="796" w:type="pct"/>
            <w:tcBorders>
              <w:top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341" w:type="pct"/>
            <w:tcBorders>
              <w:top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eastAsia="Palatino Linotype" w:cs="Times New Roman"/>
                <w:bCs/>
                <w:noProof/>
                <w:color w:val="000000"/>
                <w:szCs w:val="24"/>
                <w:lang w:val="en-GB" w:eastAsia="zh-CN"/>
              </w:rPr>
              <w:t>0</w:t>
            </w:r>
          </w:p>
        </w:tc>
        <w:tc>
          <w:tcPr>
            <w:tcW w:w="448" w:type="pct"/>
            <w:tcBorders>
              <w:top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eastAsia="Palatino Linotype" w:cs="Times New Roman"/>
                <w:bCs/>
                <w:noProof/>
                <w:color w:val="000000"/>
                <w:szCs w:val="24"/>
                <w:lang w:val="en-GB" w:eastAsia="zh-CN"/>
              </w:rPr>
              <w:t>0.0</w:t>
            </w:r>
          </w:p>
        </w:tc>
        <w:tc>
          <w:tcPr>
            <w:tcW w:w="616" w:type="pct"/>
            <w:vMerge w:val="restart"/>
            <w:tcBorders>
              <w:top w:val="single" w:sz="4" w:space="0" w:color="auto"/>
            </w:tcBorders>
          </w:tcPr>
          <w:p w:rsidR="004006A0" w:rsidRPr="006C428E" w:rsidRDefault="004006A0" w:rsidP="003E7010">
            <w:pPr>
              <w:autoSpaceDE w:val="0"/>
              <w:autoSpaceDN w:val="0"/>
              <w:adjustRightInd w:val="0"/>
              <w:spacing w:after="0" w:line="240" w:lineRule="auto"/>
              <w:rPr>
                <w:rFonts w:eastAsia="Times New Roman" w:cs="Times New Roman"/>
                <w:noProof/>
                <w:color w:val="000000"/>
                <w:szCs w:val="24"/>
                <w:highlight w:val="yellow"/>
                <w:lang w:val="en-GB"/>
              </w:rPr>
            </w:pPr>
          </w:p>
          <w:p w:rsidR="004006A0" w:rsidRPr="006C428E" w:rsidRDefault="004006A0" w:rsidP="003E7010">
            <w:pPr>
              <w:autoSpaceDE w:val="0"/>
              <w:autoSpaceDN w:val="0"/>
              <w:adjustRightInd w:val="0"/>
              <w:spacing w:after="0" w:line="240" w:lineRule="auto"/>
              <w:rPr>
                <w:rFonts w:eastAsia="Times New Roman" w:cs="Times New Roman"/>
                <w:noProof/>
                <w:color w:val="000000"/>
                <w:szCs w:val="24"/>
                <w:highlight w:val="yellow"/>
                <w:lang w:val="en-GB"/>
              </w:rPr>
            </w:pPr>
          </w:p>
          <w:p w:rsidR="004006A0" w:rsidRPr="006C428E" w:rsidRDefault="004006A0" w:rsidP="003E7010">
            <w:pPr>
              <w:autoSpaceDE w:val="0"/>
              <w:autoSpaceDN w:val="0"/>
              <w:adjustRightInd w:val="0"/>
              <w:spacing w:after="0" w:line="240" w:lineRule="auto"/>
              <w:rPr>
                <w:rFonts w:eastAsia="Times New Roman" w:cs="Times New Roman"/>
                <w:noProof/>
                <w:color w:val="000000"/>
                <w:szCs w:val="24"/>
                <w:highlight w:val="yellow"/>
                <w:lang w:val="en-GB"/>
              </w:rPr>
            </w:pPr>
          </w:p>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noProof/>
                <w:color w:val="010205"/>
                <w:szCs w:val="24"/>
                <w:lang w:val="en-GB"/>
              </w:rPr>
              <w:t>3.53 ± 1.226</w:t>
            </w:r>
          </w:p>
        </w:tc>
      </w:tr>
      <w:tr w:rsidR="004006A0" w:rsidRPr="006C428E" w:rsidTr="00C54530">
        <w:trPr>
          <w:trHeight w:val="80"/>
        </w:trPr>
        <w:tc>
          <w:tcPr>
            <w:tcW w:w="2798"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341"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66</w:t>
            </w:r>
          </w:p>
        </w:tc>
        <w:tc>
          <w:tcPr>
            <w:tcW w:w="448"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33.2</w:t>
            </w:r>
          </w:p>
        </w:tc>
        <w:tc>
          <w:tcPr>
            <w:tcW w:w="616"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006A0" w:rsidRPr="006C428E" w:rsidTr="00C54530">
        <w:trPr>
          <w:trHeight w:val="80"/>
        </w:trPr>
        <w:tc>
          <w:tcPr>
            <w:tcW w:w="2798"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341"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20</w:t>
            </w:r>
          </w:p>
        </w:tc>
        <w:tc>
          <w:tcPr>
            <w:tcW w:w="448"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10.1</w:t>
            </w:r>
          </w:p>
        </w:tc>
        <w:tc>
          <w:tcPr>
            <w:tcW w:w="616"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006A0" w:rsidRPr="006C428E" w:rsidTr="00C54530">
        <w:trPr>
          <w:trHeight w:val="80"/>
        </w:trPr>
        <w:tc>
          <w:tcPr>
            <w:tcW w:w="2798"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341"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55</w:t>
            </w:r>
          </w:p>
        </w:tc>
        <w:tc>
          <w:tcPr>
            <w:tcW w:w="448" w:type="pct"/>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27.6</w:t>
            </w:r>
          </w:p>
        </w:tc>
        <w:tc>
          <w:tcPr>
            <w:tcW w:w="616"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006A0" w:rsidRPr="006C428E" w:rsidTr="004F2B08">
        <w:trPr>
          <w:trHeight w:val="184"/>
        </w:trPr>
        <w:tc>
          <w:tcPr>
            <w:tcW w:w="2798"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341" w:type="pct"/>
            <w:tcBorders>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58</w:t>
            </w:r>
          </w:p>
        </w:tc>
        <w:tc>
          <w:tcPr>
            <w:tcW w:w="448" w:type="pct"/>
            <w:tcBorders>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29.1</w:t>
            </w:r>
          </w:p>
        </w:tc>
        <w:tc>
          <w:tcPr>
            <w:tcW w:w="616" w:type="pct"/>
            <w:vMerge/>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006A0" w:rsidRPr="006C428E" w:rsidTr="00C54530">
        <w:trPr>
          <w:trHeight w:val="70"/>
        </w:trPr>
        <w:tc>
          <w:tcPr>
            <w:tcW w:w="2798" w:type="pct"/>
            <w:vMerge/>
            <w:tcBorders>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single" w:sz="4" w:space="0" w:color="auto"/>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i/>
                <w:iCs/>
                <w:noProof/>
                <w:color w:val="000000"/>
                <w:szCs w:val="24"/>
                <w:lang w:val="en-GB"/>
              </w:rPr>
              <w:t>Total</w:t>
            </w:r>
          </w:p>
        </w:tc>
        <w:tc>
          <w:tcPr>
            <w:tcW w:w="341" w:type="pct"/>
            <w:tcBorders>
              <w:top w:val="single" w:sz="4" w:space="0" w:color="auto"/>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616" w:type="pct"/>
            <w:vMerge/>
            <w:tcBorders>
              <w:bottom w:val="single" w:sz="4" w:space="0" w:color="auto"/>
            </w:tcBorders>
          </w:tcPr>
          <w:p w:rsidR="004006A0" w:rsidRPr="006C428E" w:rsidRDefault="004006A0"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9E7B2B" w:rsidRPr="006C428E" w:rsidTr="00C54530">
        <w:trPr>
          <w:trHeight w:val="70"/>
        </w:trPr>
        <w:tc>
          <w:tcPr>
            <w:tcW w:w="2798" w:type="pct"/>
            <w:vMerge w:val="restart"/>
            <w:tcBorders>
              <w:top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noProof/>
                <w:color w:val="000000"/>
                <w:szCs w:val="24"/>
                <w:lang w:val="en-GB"/>
              </w:rPr>
              <w:t>Mechanisms for post-training evaluation and feedback are in place</w:t>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p>
        </w:tc>
        <w:tc>
          <w:tcPr>
            <w:tcW w:w="796" w:type="pct"/>
            <w:tcBorders>
              <w:top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341" w:type="pct"/>
            <w:tcBorders>
              <w:top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14</w:t>
            </w:r>
          </w:p>
        </w:tc>
        <w:tc>
          <w:tcPr>
            <w:tcW w:w="448" w:type="pct"/>
            <w:tcBorders>
              <w:top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7.0</w:t>
            </w:r>
          </w:p>
        </w:tc>
        <w:tc>
          <w:tcPr>
            <w:tcW w:w="616" w:type="pct"/>
            <w:vMerge w:val="restart"/>
            <w:tcBorders>
              <w:top w:val="single" w:sz="4" w:space="0" w:color="auto"/>
            </w:tcBorders>
          </w:tcPr>
          <w:p w:rsidR="009E7B2B" w:rsidRPr="006C428E" w:rsidRDefault="009E7B2B" w:rsidP="003E7010">
            <w:pPr>
              <w:autoSpaceDE w:val="0"/>
              <w:autoSpaceDN w:val="0"/>
              <w:adjustRightInd w:val="0"/>
              <w:spacing w:after="0" w:line="240" w:lineRule="auto"/>
              <w:rPr>
                <w:rFonts w:eastAsia="Times New Roman" w:cs="Times New Roman"/>
                <w:noProof/>
                <w:color w:val="000000"/>
                <w:szCs w:val="24"/>
                <w:highlight w:val="yellow"/>
                <w:lang w:val="en-GB"/>
              </w:rPr>
            </w:pPr>
          </w:p>
          <w:p w:rsidR="009E7B2B" w:rsidRPr="006C428E" w:rsidRDefault="009E7B2B" w:rsidP="003E7010">
            <w:pPr>
              <w:autoSpaceDE w:val="0"/>
              <w:autoSpaceDN w:val="0"/>
              <w:adjustRightInd w:val="0"/>
              <w:spacing w:after="0" w:line="240" w:lineRule="auto"/>
              <w:rPr>
                <w:rFonts w:eastAsia="Times New Roman" w:cs="Times New Roman"/>
                <w:noProof/>
                <w:color w:val="000000"/>
                <w:szCs w:val="24"/>
                <w:highlight w:val="yellow"/>
                <w:lang w:val="en-GB"/>
              </w:rPr>
            </w:pPr>
          </w:p>
          <w:p w:rsidR="009E7B2B" w:rsidRPr="006C428E" w:rsidRDefault="009E7B2B" w:rsidP="003E7010">
            <w:pPr>
              <w:autoSpaceDE w:val="0"/>
              <w:autoSpaceDN w:val="0"/>
              <w:adjustRightInd w:val="0"/>
              <w:spacing w:after="0" w:line="240" w:lineRule="auto"/>
              <w:rPr>
                <w:rFonts w:eastAsia="Times New Roman" w:cs="Times New Roman"/>
                <w:noProof/>
                <w:color w:val="000000"/>
                <w:szCs w:val="24"/>
                <w:highlight w:val="yellow"/>
                <w:lang w:val="en-GB"/>
              </w:rPr>
            </w:pPr>
          </w:p>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noProof/>
                <w:color w:val="010205"/>
                <w:szCs w:val="24"/>
                <w:lang w:val="en-GB"/>
              </w:rPr>
              <w:t>3.43 ± 1.037</w:t>
            </w:r>
          </w:p>
        </w:tc>
      </w:tr>
      <w:tr w:rsidR="009E7B2B" w:rsidRPr="006C428E" w:rsidTr="00C54530">
        <w:trPr>
          <w:trHeight w:val="80"/>
        </w:trPr>
        <w:tc>
          <w:tcPr>
            <w:tcW w:w="2798" w:type="pct"/>
            <w:vMerge/>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341" w:type="pct"/>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18</w:t>
            </w:r>
          </w:p>
        </w:tc>
        <w:tc>
          <w:tcPr>
            <w:tcW w:w="448" w:type="pct"/>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9.0</w:t>
            </w:r>
          </w:p>
        </w:tc>
        <w:tc>
          <w:tcPr>
            <w:tcW w:w="616" w:type="pct"/>
            <w:vMerge/>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9E7B2B" w:rsidRPr="006C428E" w:rsidTr="00C54530">
        <w:trPr>
          <w:trHeight w:val="80"/>
        </w:trPr>
        <w:tc>
          <w:tcPr>
            <w:tcW w:w="2798" w:type="pct"/>
            <w:vMerge/>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341" w:type="pct"/>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57</w:t>
            </w:r>
          </w:p>
        </w:tc>
        <w:tc>
          <w:tcPr>
            <w:tcW w:w="448" w:type="pct"/>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28.6</w:t>
            </w:r>
          </w:p>
        </w:tc>
        <w:tc>
          <w:tcPr>
            <w:tcW w:w="616" w:type="pct"/>
            <w:vMerge/>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9E7B2B" w:rsidRPr="006C428E" w:rsidTr="004F2B08">
        <w:trPr>
          <w:trHeight w:val="80"/>
        </w:trPr>
        <w:tc>
          <w:tcPr>
            <w:tcW w:w="2798" w:type="pct"/>
            <w:vMerge/>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341" w:type="pct"/>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88</w:t>
            </w:r>
          </w:p>
        </w:tc>
        <w:tc>
          <w:tcPr>
            <w:tcW w:w="448" w:type="pct"/>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44.2</w:t>
            </w:r>
          </w:p>
        </w:tc>
        <w:tc>
          <w:tcPr>
            <w:tcW w:w="616" w:type="pct"/>
            <w:vMerge/>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9E7B2B" w:rsidRPr="006C428E" w:rsidTr="00C54530">
        <w:trPr>
          <w:trHeight w:val="131"/>
        </w:trPr>
        <w:tc>
          <w:tcPr>
            <w:tcW w:w="2798" w:type="pct"/>
            <w:vMerge/>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bottom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341" w:type="pct"/>
            <w:tcBorders>
              <w:bottom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22</w:t>
            </w:r>
          </w:p>
        </w:tc>
        <w:tc>
          <w:tcPr>
            <w:tcW w:w="448" w:type="pct"/>
            <w:tcBorders>
              <w:bottom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11.1</w:t>
            </w:r>
          </w:p>
        </w:tc>
        <w:tc>
          <w:tcPr>
            <w:tcW w:w="616" w:type="pct"/>
            <w:vMerge/>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9E7B2B" w:rsidRPr="006C428E" w:rsidTr="00C54530">
        <w:trPr>
          <w:trHeight w:val="70"/>
        </w:trPr>
        <w:tc>
          <w:tcPr>
            <w:tcW w:w="2798" w:type="pct"/>
            <w:vMerge/>
            <w:tcBorders>
              <w:bottom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single" w:sz="4" w:space="0" w:color="auto"/>
              <w:bottom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i/>
                <w:iCs/>
                <w:noProof/>
                <w:color w:val="000000"/>
                <w:szCs w:val="24"/>
                <w:lang w:val="en-GB"/>
              </w:rPr>
              <w:t>Total</w:t>
            </w:r>
          </w:p>
        </w:tc>
        <w:tc>
          <w:tcPr>
            <w:tcW w:w="341" w:type="pct"/>
            <w:tcBorders>
              <w:top w:val="single" w:sz="4" w:space="0" w:color="auto"/>
              <w:bottom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616" w:type="pct"/>
            <w:vMerge/>
            <w:tcBorders>
              <w:bottom w:val="single" w:sz="4" w:space="0" w:color="auto"/>
            </w:tcBorders>
          </w:tcPr>
          <w:p w:rsidR="009E7B2B" w:rsidRPr="006C428E" w:rsidRDefault="009E7B2B"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EE5676" w:rsidRPr="006C428E" w:rsidTr="004F2B08">
        <w:trPr>
          <w:trHeight w:val="70"/>
        </w:trPr>
        <w:tc>
          <w:tcPr>
            <w:tcW w:w="2798" w:type="pct"/>
            <w:vMerge w:val="restart"/>
            <w:tcBorders>
              <w:top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noProof/>
                <w:color w:val="000000"/>
                <w:szCs w:val="24"/>
                <w:lang w:val="en-GB"/>
              </w:rPr>
              <w:t>Ample opportunities are provided to express your saticifaction with the training</w:t>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p>
        </w:tc>
        <w:tc>
          <w:tcPr>
            <w:tcW w:w="796" w:type="pct"/>
            <w:tcBorders>
              <w:top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341" w:type="pct"/>
            <w:tcBorders>
              <w:top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6</w:t>
            </w:r>
          </w:p>
        </w:tc>
        <w:tc>
          <w:tcPr>
            <w:tcW w:w="448" w:type="pct"/>
            <w:tcBorders>
              <w:top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3.0</w:t>
            </w:r>
          </w:p>
        </w:tc>
        <w:tc>
          <w:tcPr>
            <w:tcW w:w="616" w:type="pct"/>
            <w:vMerge w:val="restart"/>
            <w:tcBorders>
              <w:top w:val="single" w:sz="4" w:space="0" w:color="auto"/>
            </w:tcBorders>
          </w:tcPr>
          <w:p w:rsidR="00EE5676" w:rsidRPr="006C428E" w:rsidRDefault="00EE5676" w:rsidP="003E7010">
            <w:pPr>
              <w:autoSpaceDE w:val="0"/>
              <w:autoSpaceDN w:val="0"/>
              <w:adjustRightInd w:val="0"/>
              <w:spacing w:after="0" w:line="240" w:lineRule="auto"/>
              <w:rPr>
                <w:rFonts w:eastAsia="Times New Roman" w:cs="Times New Roman"/>
                <w:noProof/>
                <w:color w:val="000000"/>
                <w:szCs w:val="24"/>
                <w:highlight w:val="yellow"/>
                <w:lang w:val="en-GB"/>
              </w:rPr>
            </w:pPr>
          </w:p>
          <w:p w:rsidR="00EE5676" w:rsidRPr="006C428E" w:rsidRDefault="00EE5676" w:rsidP="003E7010">
            <w:pPr>
              <w:autoSpaceDE w:val="0"/>
              <w:autoSpaceDN w:val="0"/>
              <w:adjustRightInd w:val="0"/>
              <w:spacing w:after="0" w:line="240" w:lineRule="auto"/>
              <w:rPr>
                <w:rFonts w:eastAsia="Times New Roman" w:cs="Times New Roman"/>
                <w:noProof/>
                <w:color w:val="000000"/>
                <w:szCs w:val="24"/>
                <w:highlight w:val="yellow"/>
                <w:lang w:val="en-GB"/>
              </w:rPr>
            </w:pPr>
          </w:p>
          <w:p w:rsidR="00EE5676" w:rsidRPr="006C428E" w:rsidRDefault="00EE5676" w:rsidP="003E7010">
            <w:pPr>
              <w:autoSpaceDE w:val="0"/>
              <w:autoSpaceDN w:val="0"/>
              <w:adjustRightInd w:val="0"/>
              <w:spacing w:after="0" w:line="240" w:lineRule="auto"/>
              <w:rPr>
                <w:rFonts w:eastAsia="Times New Roman" w:cs="Times New Roman"/>
                <w:noProof/>
                <w:color w:val="000000"/>
                <w:szCs w:val="24"/>
                <w:highlight w:val="yellow"/>
                <w:lang w:val="en-GB"/>
              </w:rPr>
            </w:pPr>
          </w:p>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noProof/>
                <w:color w:val="010205"/>
                <w:szCs w:val="24"/>
                <w:lang w:val="en-GB"/>
              </w:rPr>
              <w:t>3.84 ± 1.126</w:t>
            </w:r>
          </w:p>
        </w:tc>
      </w:tr>
      <w:tr w:rsidR="00EE5676" w:rsidRPr="006C428E" w:rsidTr="00C54530">
        <w:trPr>
          <w:trHeight w:val="80"/>
        </w:trPr>
        <w:tc>
          <w:tcPr>
            <w:tcW w:w="2798" w:type="pct"/>
            <w:vMerge/>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341" w:type="pct"/>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28</w:t>
            </w:r>
          </w:p>
        </w:tc>
        <w:tc>
          <w:tcPr>
            <w:tcW w:w="448" w:type="pct"/>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14.1</w:t>
            </w:r>
          </w:p>
        </w:tc>
        <w:tc>
          <w:tcPr>
            <w:tcW w:w="616" w:type="pct"/>
            <w:vMerge/>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EE5676" w:rsidRPr="006C428E" w:rsidTr="00C54530">
        <w:trPr>
          <w:trHeight w:val="155"/>
        </w:trPr>
        <w:tc>
          <w:tcPr>
            <w:tcW w:w="2798" w:type="pct"/>
            <w:vMerge/>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341" w:type="pct"/>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24</w:t>
            </w:r>
          </w:p>
        </w:tc>
        <w:tc>
          <w:tcPr>
            <w:tcW w:w="448" w:type="pct"/>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12.1</w:t>
            </w:r>
          </w:p>
        </w:tc>
        <w:tc>
          <w:tcPr>
            <w:tcW w:w="616" w:type="pct"/>
            <w:vMerge/>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EE5676" w:rsidRPr="006C428E" w:rsidTr="00C54530">
        <w:trPr>
          <w:trHeight w:val="80"/>
        </w:trPr>
        <w:tc>
          <w:tcPr>
            <w:tcW w:w="2798" w:type="pct"/>
            <w:vMerge/>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341" w:type="pct"/>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75</w:t>
            </w:r>
          </w:p>
        </w:tc>
        <w:tc>
          <w:tcPr>
            <w:tcW w:w="448" w:type="pct"/>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37.7</w:t>
            </w:r>
          </w:p>
        </w:tc>
        <w:tc>
          <w:tcPr>
            <w:tcW w:w="616" w:type="pct"/>
            <w:vMerge/>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EE5676" w:rsidRPr="006C428E" w:rsidTr="004F2B08">
        <w:trPr>
          <w:trHeight w:val="80"/>
        </w:trPr>
        <w:tc>
          <w:tcPr>
            <w:tcW w:w="2798" w:type="pct"/>
            <w:vMerge/>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bottom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341" w:type="pct"/>
            <w:tcBorders>
              <w:bottom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66</w:t>
            </w:r>
          </w:p>
        </w:tc>
        <w:tc>
          <w:tcPr>
            <w:tcW w:w="448" w:type="pct"/>
            <w:tcBorders>
              <w:bottom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33.2</w:t>
            </w:r>
          </w:p>
        </w:tc>
        <w:tc>
          <w:tcPr>
            <w:tcW w:w="616" w:type="pct"/>
            <w:vMerge/>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EE5676" w:rsidRPr="006C428E" w:rsidTr="00C54530">
        <w:trPr>
          <w:trHeight w:val="70"/>
        </w:trPr>
        <w:tc>
          <w:tcPr>
            <w:tcW w:w="2798" w:type="pct"/>
            <w:vMerge/>
            <w:tcBorders>
              <w:bottom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796" w:type="pct"/>
            <w:tcBorders>
              <w:top w:val="single" w:sz="4" w:space="0" w:color="auto"/>
              <w:bottom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i/>
                <w:iCs/>
                <w:noProof/>
                <w:color w:val="000000"/>
                <w:szCs w:val="24"/>
                <w:lang w:val="en-GB"/>
              </w:rPr>
              <w:t>Total</w:t>
            </w:r>
          </w:p>
        </w:tc>
        <w:tc>
          <w:tcPr>
            <w:tcW w:w="341" w:type="pct"/>
            <w:tcBorders>
              <w:top w:val="single" w:sz="4" w:space="0" w:color="auto"/>
              <w:bottom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616" w:type="pct"/>
            <w:vMerge/>
            <w:tcBorders>
              <w:bottom w:val="single" w:sz="4" w:space="0" w:color="auto"/>
            </w:tcBorders>
          </w:tcPr>
          <w:p w:rsidR="00EE5676" w:rsidRPr="006C428E" w:rsidRDefault="00EE5676" w:rsidP="003E701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70667C" w:rsidRPr="006C428E" w:rsidTr="004F2B08">
        <w:trPr>
          <w:trHeight w:val="70"/>
        </w:trPr>
        <w:tc>
          <w:tcPr>
            <w:tcW w:w="4384" w:type="pct"/>
            <w:gridSpan w:val="4"/>
            <w:tcBorders>
              <w:top w:val="single" w:sz="4" w:space="0" w:color="auto"/>
            </w:tcBorders>
          </w:tcPr>
          <w:p w:rsidR="0070667C" w:rsidRPr="006C428E" w:rsidRDefault="0070667C" w:rsidP="003E7010">
            <w:pPr>
              <w:autoSpaceDE w:val="0"/>
              <w:autoSpaceDN w:val="0"/>
              <w:adjustRightInd w:val="0"/>
              <w:spacing w:after="0" w:line="240" w:lineRule="auto"/>
              <w:jc w:val="center"/>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Aggregate mean score</w:t>
            </w:r>
          </w:p>
        </w:tc>
        <w:tc>
          <w:tcPr>
            <w:tcW w:w="616" w:type="pct"/>
            <w:tcBorders>
              <w:top w:val="single" w:sz="4" w:space="0" w:color="auto"/>
            </w:tcBorders>
          </w:tcPr>
          <w:p w:rsidR="0070667C" w:rsidRPr="006C428E" w:rsidRDefault="0070667C" w:rsidP="003E7010">
            <w:p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Palatino Linotype" w:cs="Times New Roman"/>
                <w:b/>
                <w:bCs/>
                <w:i/>
                <w:iCs/>
                <w:noProof/>
                <w:color w:val="000000"/>
                <w:szCs w:val="24"/>
                <w:lang w:val="en-GB" w:eastAsia="zh-CN"/>
              </w:rPr>
              <w:t>3</w:t>
            </w:r>
            <w:r w:rsidR="008075DB" w:rsidRPr="006C428E">
              <w:rPr>
                <w:rFonts w:eastAsia="Palatino Linotype" w:cs="Times New Roman"/>
                <w:b/>
                <w:bCs/>
                <w:i/>
                <w:iCs/>
                <w:noProof/>
                <w:color w:val="000000"/>
                <w:szCs w:val="24"/>
                <w:lang w:val="en-GB" w:eastAsia="zh-CN"/>
              </w:rPr>
              <w:t>.70</w:t>
            </w:r>
            <w:r w:rsidRPr="006C428E">
              <w:rPr>
                <w:rFonts w:eastAsia="Palatino Linotype" w:cs="Times New Roman"/>
                <w:b/>
                <w:bCs/>
                <w:i/>
                <w:iCs/>
                <w:noProof/>
                <w:color w:val="000000"/>
                <w:szCs w:val="24"/>
                <w:lang w:val="en-GB" w:eastAsia="zh-CN"/>
              </w:rPr>
              <w:t xml:space="preserve"> </w:t>
            </w:r>
            <w:r w:rsidRPr="006C428E">
              <w:rPr>
                <w:rFonts w:eastAsia="Palatino Linotype" w:cs="Times New Roman"/>
                <w:b/>
                <w:i/>
                <w:iCs/>
                <w:noProof/>
                <w:color w:val="000000"/>
                <w:szCs w:val="24"/>
                <w:lang w:val="en-GB" w:eastAsia="zh-CN"/>
              </w:rPr>
              <w:t>±</w:t>
            </w:r>
            <w:r w:rsidR="009E7B2B" w:rsidRPr="006C428E">
              <w:rPr>
                <w:rFonts w:eastAsia="Palatino Linotype" w:cs="Times New Roman"/>
                <w:b/>
                <w:i/>
                <w:iCs/>
                <w:noProof/>
                <w:color w:val="000000"/>
                <w:szCs w:val="24"/>
                <w:lang w:val="en-GB" w:eastAsia="zh-CN"/>
              </w:rPr>
              <w:t xml:space="preserve"> </w:t>
            </w:r>
            <w:r w:rsidR="008075DB" w:rsidRPr="006C428E">
              <w:rPr>
                <w:rFonts w:eastAsia="Palatino Linotype" w:cs="Times New Roman"/>
                <w:b/>
                <w:i/>
                <w:iCs/>
                <w:noProof/>
                <w:color w:val="000000"/>
                <w:szCs w:val="24"/>
                <w:lang w:val="en-GB" w:eastAsia="zh-CN"/>
              </w:rPr>
              <w:t>0.689</w:t>
            </w:r>
          </w:p>
        </w:tc>
      </w:tr>
    </w:tbl>
    <w:p w:rsidR="0070667C" w:rsidRDefault="0070667C" w:rsidP="004F2B08">
      <w:pPr>
        <w:spacing w:after="0" w:line="480" w:lineRule="auto"/>
        <w:rPr>
          <w:noProof/>
          <w:lang w:val="en-GB"/>
        </w:rPr>
      </w:pPr>
      <w:r w:rsidRPr="006C428E">
        <w:rPr>
          <w:rFonts w:eastAsia="Times New Roman"/>
          <w:b/>
          <w:noProof/>
          <w:color w:val="000000"/>
          <w:lang w:val="en-GB"/>
        </w:rPr>
        <w:t xml:space="preserve">Source: </w:t>
      </w:r>
      <w:r w:rsidR="00E91336" w:rsidRPr="006C428E">
        <w:rPr>
          <w:noProof/>
          <w:lang w:val="en-GB"/>
        </w:rPr>
        <w:t>Survey Data (2025)</w:t>
      </w:r>
    </w:p>
    <w:p w:rsidR="004F2B08" w:rsidRDefault="004F2B08" w:rsidP="004F2B08">
      <w:pPr>
        <w:spacing w:after="0" w:line="480" w:lineRule="auto"/>
        <w:rPr>
          <w:rFonts w:eastAsia="Times New Roman"/>
          <w:b/>
          <w:noProof/>
          <w:color w:val="000000"/>
          <w:lang w:val="en-GB"/>
        </w:rPr>
        <w:sectPr w:rsidR="004F2B08" w:rsidSect="003E7010">
          <w:pgSz w:w="16839" w:h="11907" w:orient="landscape" w:code="9"/>
          <w:pgMar w:top="2268" w:right="1418" w:bottom="1418" w:left="2268" w:header="993" w:footer="720" w:gutter="0"/>
          <w:pgNumType w:start="43"/>
          <w:cols w:space="720"/>
          <w:docGrid w:linePitch="360"/>
        </w:sectPr>
      </w:pPr>
    </w:p>
    <w:p w:rsidR="004F2B08" w:rsidRDefault="00C556EF" w:rsidP="006C428E">
      <w:pPr>
        <w:spacing w:after="0" w:line="480" w:lineRule="auto"/>
        <w:rPr>
          <w:rFonts w:eastAsia="Palatino Linotype" w:cs="Times New Roman"/>
          <w:noProof/>
          <w:color w:val="000000"/>
          <w:szCs w:val="24"/>
          <w:lang w:eastAsia="zh-CN"/>
        </w:rPr>
      </w:pPr>
      <w:r w:rsidRPr="006C428E">
        <w:rPr>
          <w:rFonts w:eastAsia="Palatino Linotype" w:cs="Times New Roman"/>
          <w:noProof/>
          <w:color w:val="000000"/>
          <w:szCs w:val="24"/>
          <w:lang w:eastAsia="zh-CN"/>
        </w:rPr>
        <w:t xml:space="preserve">The results indicate mixed perceptions regarding the effectiveness of the training process at NSSF. </w:t>
      </w:r>
      <w:r w:rsidR="006C3B2B" w:rsidRPr="006C428E">
        <w:rPr>
          <w:rFonts w:eastAsia="Palatino Linotype" w:cs="Times New Roman"/>
          <w:noProof/>
          <w:color w:val="000000"/>
          <w:szCs w:val="24"/>
          <w:lang w:eastAsia="zh-CN"/>
        </w:rPr>
        <w:t xml:space="preserve">The highest mean score (4.23 ± 0.592) was recorded for the statement on the relevance of training content to employee roles, indicating strong agreement that training content is aligned with job responsibilities. However, adherence to training schedules (2.92 ± 1.419) received the lowest rating, reflecting inconsistency in scheduling and execution. Employee involvement in training planning also had a moderate mean (3.53 ± 1.226), suggesting that many employees feel excluded from decision-making processes related to training. </w:t>
      </w:r>
    </w:p>
    <w:p w:rsidR="004F2B08" w:rsidRDefault="004F2B08" w:rsidP="006C428E">
      <w:pPr>
        <w:spacing w:after="0" w:line="480" w:lineRule="auto"/>
        <w:rPr>
          <w:rFonts w:eastAsia="Palatino Linotype" w:cs="Times New Roman"/>
          <w:noProof/>
          <w:color w:val="000000"/>
          <w:szCs w:val="24"/>
          <w:lang w:eastAsia="zh-CN"/>
        </w:rPr>
      </w:pPr>
    </w:p>
    <w:p w:rsidR="00C556EF" w:rsidRDefault="006C3B2B" w:rsidP="006C428E">
      <w:pPr>
        <w:spacing w:after="0" w:line="480" w:lineRule="auto"/>
        <w:rPr>
          <w:rFonts w:eastAsia="Palatino Linotype" w:cs="Times New Roman"/>
          <w:noProof/>
          <w:color w:val="000000"/>
          <w:szCs w:val="24"/>
          <w:lang w:eastAsia="zh-CN"/>
        </w:rPr>
      </w:pPr>
      <w:r w:rsidRPr="006C428E">
        <w:rPr>
          <w:rFonts w:eastAsia="Palatino Linotype" w:cs="Times New Roman"/>
          <w:noProof/>
          <w:color w:val="000000"/>
          <w:szCs w:val="24"/>
          <w:lang w:eastAsia="zh-CN"/>
        </w:rPr>
        <w:t>The presence of post-training evaluation mechanisms (3.43 ± 1.037) indicates room for improvement in monitoring training effectiveness and implementing feedback mechanisms.</w:t>
      </w:r>
      <w:r w:rsidR="004F2B08">
        <w:rPr>
          <w:rFonts w:eastAsia="Palatino Linotype" w:cs="Times New Roman"/>
          <w:noProof/>
          <w:color w:val="000000"/>
          <w:szCs w:val="24"/>
          <w:lang w:eastAsia="zh-CN"/>
        </w:rPr>
        <w:t xml:space="preserve"> </w:t>
      </w:r>
      <w:r w:rsidR="00C556EF" w:rsidRPr="006C428E">
        <w:rPr>
          <w:rFonts w:eastAsia="Palatino Linotype" w:cs="Times New Roman"/>
          <w:noProof/>
          <w:color w:val="000000"/>
          <w:szCs w:val="24"/>
          <w:lang w:eastAsia="zh-CN"/>
        </w:rPr>
        <w:t>The overall aggregate mean score of 3.70 ± 0.689 suggests a generally positive perception, though some areas need improvement.</w:t>
      </w:r>
      <w:r w:rsidRPr="006C428E">
        <w:rPr>
          <w:rFonts w:eastAsia="Palatino Linotype" w:cs="Times New Roman"/>
          <w:noProof/>
          <w:color w:val="000000"/>
          <w:szCs w:val="24"/>
          <w:lang w:eastAsia="zh-CN"/>
        </w:rPr>
        <w:t xml:space="preserve"> </w:t>
      </w:r>
      <w:r w:rsidR="00C556EF" w:rsidRPr="006C428E">
        <w:rPr>
          <w:rFonts w:eastAsia="Palatino Linotype" w:cs="Times New Roman"/>
          <w:noProof/>
          <w:color w:val="000000"/>
          <w:szCs w:val="24"/>
          <w:lang w:eastAsia="zh-CN"/>
        </w:rPr>
        <w:t>To enhance training effectiveness, the organization should prioritize consistent scheduling, increase employee involvement in planning, and strengthen feedback mechanisms for continuous improvement.</w:t>
      </w:r>
    </w:p>
    <w:p w:rsidR="004F2B08" w:rsidRPr="006C428E" w:rsidRDefault="004F2B08" w:rsidP="006C428E">
      <w:pPr>
        <w:spacing w:after="0" w:line="480" w:lineRule="auto"/>
        <w:rPr>
          <w:rFonts w:eastAsia="Palatino Linotype" w:cs="Times New Roman"/>
          <w:noProof/>
          <w:color w:val="000000"/>
          <w:szCs w:val="24"/>
          <w:lang w:eastAsia="zh-CN"/>
        </w:rPr>
      </w:pPr>
    </w:p>
    <w:p w:rsidR="0070667C" w:rsidRPr="006C428E" w:rsidRDefault="009E7B2B" w:rsidP="00C54530">
      <w:pPr>
        <w:pStyle w:val="Heading4"/>
        <w:numPr>
          <w:ilvl w:val="3"/>
          <w:numId w:val="28"/>
        </w:numPr>
        <w:tabs>
          <w:tab w:val="left" w:pos="851"/>
        </w:tabs>
        <w:spacing w:line="480" w:lineRule="auto"/>
        <w:ind w:left="0" w:firstLine="0"/>
        <w:rPr>
          <w:rFonts w:cs="Times New Roman"/>
          <w:bCs/>
          <w:noProof/>
          <w:szCs w:val="24"/>
          <w:lang w:val="en-GB"/>
        </w:rPr>
      </w:pPr>
      <w:r w:rsidRPr="006C428E">
        <w:rPr>
          <w:rFonts w:cs="Times New Roman"/>
          <w:bCs/>
          <w:noProof/>
          <w:szCs w:val="24"/>
          <w:lang w:val="en-GB"/>
        </w:rPr>
        <w:t>Training Methods on Employee Perfomance</w:t>
      </w:r>
      <w:r w:rsidR="00C54530">
        <w:rPr>
          <w:rFonts w:cs="Times New Roman"/>
          <w:bCs/>
          <w:noProof/>
          <w:szCs w:val="24"/>
          <w:lang w:val="en-GB"/>
        </w:rPr>
        <w:fldChar w:fldCharType="begin"/>
      </w:r>
      <w:r w:rsidR="00C54530">
        <w:instrText xml:space="preserve"> TC "</w:instrText>
      </w:r>
      <w:bookmarkStart w:id="199" w:name="_Toc211845610"/>
      <w:r w:rsidR="00C54530" w:rsidRPr="00791DE5">
        <w:rPr>
          <w:rFonts w:cs="Times New Roman"/>
          <w:bCs/>
          <w:noProof/>
          <w:szCs w:val="24"/>
          <w:lang w:val="en-GB"/>
        </w:rPr>
        <w:instrText>4.2.3.2 Training Methods on Employee Perfomance</w:instrText>
      </w:r>
      <w:bookmarkEnd w:id="199"/>
      <w:r w:rsidR="00C54530">
        <w:instrText xml:space="preserve">" \f C \l "1" </w:instrText>
      </w:r>
      <w:r w:rsidR="00C54530">
        <w:rPr>
          <w:rFonts w:cs="Times New Roman"/>
          <w:bCs/>
          <w:noProof/>
          <w:szCs w:val="24"/>
          <w:lang w:val="en-GB"/>
        </w:rPr>
        <w:fldChar w:fldCharType="end"/>
      </w:r>
    </w:p>
    <w:p w:rsidR="004568AE" w:rsidRPr="006C428E" w:rsidRDefault="009E7B2B" w:rsidP="006C428E">
      <w:pPr>
        <w:spacing w:afterLines="50" w:line="480" w:lineRule="auto"/>
        <w:rPr>
          <w:rFonts w:eastAsia="Times New Roman" w:cs="Times New Roman"/>
          <w:noProof/>
          <w:color w:val="000000"/>
          <w:szCs w:val="24"/>
          <w:lang w:val="en-GB"/>
        </w:rPr>
      </w:pPr>
      <w:r w:rsidRPr="006C428E">
        <w:rPr>
          <w:rFonts w:eastAsia="Palatino Linotype" w:cs="Times New Roman"/>
          <w:noProof/>
          <w:color w:val="000000"/>
          <w:szCs w:val="24"/>
          <w:lang w:val="en-GB" w:eastAsia="zh-CN"/>
        </w:rPr>
        <w:t xml:space="preserve">For the second specific objective, the study sought to examin effect of training methods used on the performance of NSSF employees. Five (5) statements were used whereas, the respondents </w:t>
      </w:r>
      <w:r w:rsidRPr="006C428E">
        <w:rPr>
          <w:rFonts w:eastAsia="Times New Roman" w:cs="Times New Roman"/>
          <w:noProof/>
          <w:color w:val="000000"/>
          <w:szCs w:val="24"/>
          <w:lang w:val="en-GB"/>
        </w:rPr>
        <w:t>were required to rate the statements on a Likert scale (were 1 = strongly disagree, 2 = Disagree, 3 = Neutral, 4 = Agree, 5 = Strongly Agree) based on their level of agreement t</w:t>
      </w:r>
      <w:r w:rsidR="00B951CC" w:rsidRPr="006C428E">
        <w:rPr>
          <w:rFonts w:eastAsia="Times New Roman" w:cs="Times New Roman"/>
          <w:noProof/>
          <w:color w:val="000000"/>
          <w:szCs w:val="24"/>
          <w:lang w:val="en-GB"/>
        </w:rPr>
        <w:t>o the statemements.  Table 4.1.4</w:t>
      </w:r>
      <w:r w:rsidRPr="006C428E">
        <w:rPr>
          <w:rFonts w:eastAsia="Times New Roman" w:cs="Times New Roman"/>
          <w:noProof/>
          <w:color w:val="000000"/>
          <w:szCs w:val="24"/>
          <w:lang w:val="en-GB"/>
        </w:rPr>
        <w:t xml:space="preserve"> illustrates the findings of this objective.</w:t>
      </w:r>
    </w:p>
    <w:p w:rsidR="009E7B2B" w:rsidRPr="006C428E" w:rsidRDefault="009E7B2B" w:rsidP="006C428E">
      <w:pPr>
        <w:spacing w:after="0" w:line="480" w:lineRule="auto"/>
        <w:rPr>
          <w:rFonts w:cs="Times New Roman"/>
          <w:b/>
          <w:szCs w:val="24"/>
        </w:rPr>
      </w:pPr>
      <w:bookmarkStart w:id="200" w:name="_Toc211325095"/>
      <w:bookmarkStart w:id="201" w:name="_Toc211844328"/>
      <w:proofErr w:type="gramStart"/>
      <w:r w:rsidRPr="006C428E">
        <w:rPr>
          <w:rFonts w:cs="Times New Roman"/>
          <w:b/>
          <w:bCs/>
          <w:szCs w:val="24"/>
        </w:rPr>
        <w:t xml:space="preserve">Table </w:t>
      </w:r>
      <w:r w:rsidR="003401E0" w:rsidRPr="006C428E">
        <w:rPr>
          <w:rFonts w:cs="Times New Roman"/>
          <w:b/>
          <w:bCs/>
          <w:szCs w:val="24"/>
        </w:rPr>
        <w:t>4</w:t>
      </w:r>
      <w:r w:rsidR="00232D58" w:rsidRPr="006C428E">
        <w:rPr>
          <w:rFonts w:cs="Times New Roman"/>
          <w:b/>
          <w:bCs/>
          <w:szCs w:val="24"/>
        </w:rPr>
        <w:t>.</w:t>
      </w:r>
      <w:proofErr w:type="gramEnd"/>
      <w:r w:rsidR="00232D58" w:rsidRPr="006C428E">
        <w:rPr>
          <w:rFonts w:cs="Times New Roman"/>
          <w:b/>
          <w:bCs/>
          <w:szCs w:val="24"/>
        </w:rPr>
        <w:fldChar w:fldCharType="begin"/>
      </w:r>
      <w:r w:rsidR="00232D58" w:rsidRPr="006C428E">
        <w:rPr>
          <w:rFonts w:cs="Times New Roman"/>
          <w:b/>
          <w:bCs/>
          <w:szCs w:val="24"/>
        </w:rPr>
        <w:instrText xml:space="preserve"> SEQ Table \* ARABIC \s 1 </w:instrText>
      </w:r>
      <w:r w:rsidR="00232D58" w:rsidRPr="006C428E">
        <w:rPr>
          <w:rFonts w:cs="Times New Roman"/>
          <w:b/>
          <w:bCs/>
          <w:szCs w:val="24"/>
        </w:rPr>
        <w:fldChar w:fldCharType="separate"/>
      </w:r>
      <w:r w:rsidR="00727BA3">
        <w:rPr>
          <w:rFonts w:cs="Times New Roman"/>
          <w:b/>
          <w:bCs/>
          <w:noProof/>
          <w:szCs w:val="24"/>
        </w:rPr>
        <w:t>4</w:t>
      </w:r>
      <w:r w:rsidR="00232D58" w:rsidRPr="006C428E">
        <w:rPr>
          <w:rFonts w:cs="Times New Roman"/>
          <w:b/>
          <w:bCs/>
          <w:szCs w:val="24"/>
        </w:rPr>
        <w:fldChar w:fldCharType="end"/>
      </w:r>
      <w:r w:rsidRPr="006C428E">
        <w:rPr>
          <w:rFonts w:cs="Times New Roman"/>
          <w:b/>
          <w:bCs/>
          <w:szCs w:val="24"/>
        </w:rPr>
        <w:t>:</w:t>
      </w:r>
      <w:r w:rsidRPr="006C428E">
        <w:rPr>
          <w:rFonts w:cs="Times New Roman"/>
          <w:b/>
          <w:szCs w:val="24"/>
        </w:rPr>
        <w:t xml:space="preserve"> Descriptive Statistics for Responses on Training Methods</w:t>
      </w:r>
      <w:bookmarkEnd w:id="200"/>
      <w:bookmarkEnd w:id="201"/>
      <w:r w:rsidR="00C54530">
        <w:rPr>
          <w:rFonts w:cs="Times New Roman"/>
          <w:b/>
          <w:szCs w:val="24"/>
        </w:rPr>
        <w:fldChar w:fldCharType="begin"/>
      </w:r>
      <w:r w:rsidR="00C54530">
        <w:instrText xml:space="preserve"> TC "</w:instrText>
      </w:r>
      <w:bookmarkStart w:id="202" w:name="_Toc211844329"/>
      <w:r w:rsidR="00C54530" w:rsidRPr="00132562">
        <w:rPr>
          <w:rFonts w:cs="Times New Roman"/>
          <w:b/>
          <w:bCs/>
          <w:szCs w:val="24"/>
        </w:rPr>
        <w:instrText>Table 4.</w:instrText>
      </w:r>
      <w:r w:rsidR="00C54530" w:rsidRPr="00132562">
        <w:rPr>
          <w:rFonts w:cs="Times New Roman"/>
          <w:b/>
          <w:bCs/>
          <w:noProof/>
          <w:szCs w:val="24"/>
        </w:rPr>
        <w:instrText>4</w:instrText>
      </w:r>
      <w:r w:rsidR="00C54530" w:rsidRPr="00132562">
        <w:rPr>
          <w:rFonts w:cs="Times New Roman"/>
          <w:b/>
          <w:bCs/>
          <w:szCs w:val="24"/>
        </w:rPr>
        <w:instrText>:</w:instrText>
      </w:r>
      <w:r w:rsidR="00C54530" w:rsidRPr="00132562">
        <w:rPr>
          <w:rFonts w:cs="Times New Roman"/>
          <w:b/>
          <w:szCs w:val="24"/>
        </w:rPr>
        <w:instrText xml:space="preserve"> Descriptive Statistics for Responses on Training Methods</w:instrText>
      </w:r>
      <w:bookmarkEnd w:id="202"/>
      <w:r w:rsidR="00C54530">
        <w:instrText xml:space="preserve">" \f T \l "1" </w:instrText>
      </w:r>
      <w:r w:rsidR="00C54530">
        <w:rPr>
          <w:rFonts w:cs="Times New Roman"/>
          <w:b/>
          <w:szCs w:val="24"/>
        </w:rPr>
        <w:fldChar w:fldCharType="end"/>
      </w:r>
    </w:p>
    <w:tbl>
      <w:tblPr>
        <w:tblW w:w="5000" w:type="pct"/>
        <w:tblBorders>
          <w:top w:val="single" w:sz="4" w:space="0" w:color="auto"/>
          <w:bottom w:val="single" w:sz="4" w:space="0" w:color="auto"/>
        </w:tblBorders>
        <w:tblLook w:val="04A0" w:firstRow="1" w:lastRow="0" w:firstColumn="1" w:lastColumn="0" w:noHBand="0" w:noVBand="1"/>
      </w:tblPr>
      <w:tblGrid>
        <w:gridCol w:w="3150"/>
        <w:gridCol w:w="1978"/>
        <w:gridCol w:w="812"/>
        <w:gridCol w:w="756"/>
        <w:gridCol w:w="1741"/>
      </w:tblGrid>
      <w:tr w:rsidR="009E7B2B" w:rsidRPr="006C428E" w:rsidTr="00C54530">
        <w:trPr>
          <w:trHeight w:val="416"/>
        </w:trPr>
        <w:tc>
          <w:tcPr>
            <w:tcW w:w="1867" w:type="pct"/>
            <w:tcBorders>
              <w:bottom w:val="single" w:sz="4" w:space="0" w:color="auto"/>
            </w:tcBorders>
          </w:tcPr>
          <w:p w:rsidR="009E7B2B" w:rsidRPr="006C428E" w:rsidRDefault="009E7B2B" w:rsidP="00C54530">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Statements</w:t>
            </w:r>
          </w:p>
        </w:tc>
        <w:tc>
          <w:tcPr>
            <w:tcW w:w="1172" w:type="pct"/>
            <w:tcBorders>
              <w:bottom w:val="single" w:sz="4" w:space="0" w:color="auto"/>
            </w:tcBorders>
          </w:tcPr>
          <w:p w:rsidR="009E7B2B" w:rsidRPr="006C428E" w:rsidRDefault="009E7B2B" w:rsidP="00C54530">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URWPalladioL-Bold" w:cs="Times New Roman"/>
                <w:b/>
                <w:bCs/>
                <w:i/>
                <w:iCs/>
                <w:noProof/>
                <w:color w:val="000000"/>
                <w:szCs w:val="24"/>
                <w:lang w:val="en-GB" w:eastAsia="zh-CN"/>
              </w:rPr>
              <w:t>Likert 5 Scale</w:t>
            </w:r>
          </w:p>
        </w:tc>
        <w:tc>
          <w:tcPr>
            <w:tcW w:w="481" w:type="pct"/>
            <w:tcBorders>
              <w:bottom w:val="single" w:sz="4" w:space="0" w:color="auto"/>
            </w:tcBorders>
          </w:tcPr>
          <w:p w:rsidR="009E7B2B" w:rsidRPr="006C428E" w:rsidRDefault="009E7B2B" w:rsidP="00C54530">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N</w:t>
            </w:r>
          </w:p>
        </w:tc>
        <w:tc>
          <w:tcPr>
            <w:tcW w:w="448" w:type="pct"/>
            <w:tcBorders>
              <w:bottom w:val="single" w:sz="4" w:space="0" w:color="auto"/>
            </w:tcBorders>
          </w:tcPr>
          <w:p w:rsidR="009E7B2B" w:rsidRPr="006C428E" w:rsidRDefault="009E7B2B" w:rsidP="00C54530">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w:t>
            </w:r>
          </w:p>
        </w:tc>
        <w:tc>
          <w:tcPr>
            <w:tcW w:w="1032" w:type="pct"/>
            <w:tcBorders>
              <w:bottom w:val="single" w:sz="4" w:space="0" w:color="auto"/>
            </w:tcBorders>
          </w:tcPr>
          <w:p w:rsidR="009E7B2B" w:rsidRPr="006C428E" w:rsidRDefault="009E7B2B" w:rsidP="00C54530">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Mean ± SD</w:t>
            </w:r>
          </w:p>
        </w:tc>
      </w:tr>
      <w:tr w:rsidR="009E7B2B" w:rsidRPr="006C428E" w:rsidTr="00C54530">
        <w:trPr>
          <w:trHeight w:val="70"/>
        </w:trPr>
        <w:tc>
          <w:tcPr>
            <w:tcW w:w="1867" w:type="pct"/>
            <w:vMerge w:val="restart"/>
            <w:tcBorders>
              <w:top w:val="single" w:sz="4" w:space="0" w:color="auto"/>
            </w:tcBorders>
          </w:tcPr>
          <w:p w:rsidR="009E7B2B" w:rsidRPr="006C428E" w:rsidRDefault="00EE5676" w:rsidP="00C54530">
            <w:pPr>
              <w:numPr>
                <w:ilvl w:val="254"/>
                <w:numId w:val="0"/>
              </w:num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noProof/>
                <w:color w:val="000000"/>
                <w:szCs w:val="24"/>
                <w:lang w:val="en-GB"/>
              </w:rPr>
              <w:t>A variety of training methods (e.g., workshops, on-the-job training) are used</w:t>
            </w:r>
            <w:r w:rsidR="009E7B2B" w:rsidRPr="006C428E">
              <w:rPr>
                <w:rFonts w:eastAsia="Times New Roman" w:cs="Times New Roman"/>
                <w:noProof/>
                <w:color w:val="000000"/>
                <w:szCs w:val="24"/>
                <w:lang w:val="en-GB"/>
              </w:rPr>
              <w:tab/>
            </w:r>
            <w:r w:rsidR="009E7B2B" w:rsidRPr="006C428E">
              <w:rPr>
                <w:rFonts w:eastAsia="Times New Roman" w:cs="Times New Roman"/>
                <w:noProof/>
                <w:color w:val="000000"/>
                <w:szCs w:val="24"/>
                <w:lang w:val="en-GB"/>
              </w:rPr>
              <w:tab/>
            </w:r>
          </w:p>
        </w:tc>
        <w:tc>
          <w:tcPr>
            <w:tcW w:w="1172" w:type="pct"/>
            <w:tcBorders>
              <w:top w:val="single" w:sz="4" w:space="0" w:color="auto"/>
              <w:bottom w:val="nil"/>
            </w:tcBorders>
          </w:tcPr>
          <w:p w:rsidR="009E7B2B" w:rsidRPr="006C428E" w:rsidRDefault="009E7B2B" w:rsidP="00C54530">
            <w:pPr>
              <w:numPr>
                <w:ilvl w:val="254"/>
                <w:numId w:val="0"/>
              </w:num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481" w:type="pct"/>
            <w:tcBorders>
              <w:top w:val="single" w:sz="4" w:space="0" w:color="auto"/>
              <w:bottom w:val="nil"/>
            </w:tcBorders>
          </w:tcPr>
          <w:p w:rsidR="009E7B2B" w:rsidRPr="006C428E" w:rsidRDefault="00EE5676" w:rsidP="00C54530">
            <w:pPr>
              <w:numPr>
                <w:ilvl w:val="254"/>
                <w:numId w:val="0"/>
              </w:num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cs="Times New Roman"/>
                <w:szCs w:val="24"/>
              </w:rPr>
              <w:t>0</w:t>
            </w:r>
          </w:p>
        </w:tc>
        <w:tc>
          <w:tcPr>
            <w:tcW w:w="448" w:type="pct"/>
            <w:tcBorders>
              <w:top w:val="single" w:sz="4" w:space="0" w:color="auto"/>
              <w:bottom w:val="nil"/>
            </w:tcBorders>
          </w:tcPr>
          <w:p w:rsidR="009E7B2B" w:rsidRPr="006C428E" w:rsidRDefault="00EE5676" w:rsidP="00C54530">
            <w:pPr>
              <w:numPr>
                <w:ilvl w:val="254"/>
                <w:numId w:val="0"/>
              </w:num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cs="Times New Roman"/>
                <w:szCs w:val="24"/>
              </w:rPr>
              <w:t>0.0</w:t>
            </w:r>
          </w:p>
        </w:tc>
        <w:tc>
          <w:tcPr>
            <w:tcW w:w="1032" w:type="pct"/>
            <w:vMerge w:val="restart"/>
            <w:tcBorders>
              <w:top w:val="single" w:sz="4" w:space="0" w:color="auto"/>
            </w:tcBorders>
          </w:tcPr>
          <w:p w:rsidR="009E7B2B" w:rsidRPr="006C428E" w:rsidRDefault="009E7B2B" w:rsidP="00C54530">
            <w:pPr>
              <w:autoSpaceDE w:val="0"/>
              <w:autoSpaceDN w:val="0"/>
              <w:adjustRightInd w:val="0"/>
              <w:spacing w:after="0" w:line="240" w:lineRule="auto"/>
              <w:rPr>
                <w:rFonts w:eastAsia="Times New Roman" w:cs="Times New Roman"/>
                <w:noProof/>
                <w:color w:val="000000"/>
                <w:szCs w:val="24"/>
                <w:highlight w:val="yellow"/>
                <w:lang w:val="en-GB"/>
              </w:rPr>
            </w:pPr>
          </w:p>
          <w:p w:rsidR="009E7B2B" w:rsidRPr="006C428E" w:rsidRDefault="009E7B2B" w:rsidP="00C54530">
            <w:pPr>
              <w:numPr>
                <w:ilvl w:val="254"/>
                <w:numId w:val="0"/>
              </w:numPr>
              <w:autoSpaceDE w:val="0"/>
              <w:autoSpaceDN w:val="0"/>
              <w:adjustRightInd w:val="0"/>
              <w:spacing w:after="0" w:line="240" w:lineRule="auto"/>
              <w:rPr>
                <w:rFonts w:eastAsia="Times New Roman" w:cs="Times New Roman"/>
                <w:b/>
                <w:bCs/>
                <w:noProof/>
                <w:color w:val="010205"/>
                <w:szCs w:val="24"/>
                <w:highlight w:val="yellow"/>
                <w:lang w:val="en-GB"/>
              </w:rPr>
            </w:pPr>
          </w:p>
          <w:p w:rsidR="009E7B2B" w:rsidRPr="006C428E" w:rsidRDefault="009E7B2B" w:rsidP="00C54530">
            <w:pPr>
              <w:numPr>
                <w:ilvl w:val="254"/>
                <w:numId w:val="0"/>
              </w:numPr>
              <w:autoSpaceDE w:val="0"/>
              <w:autoSpaceDN w:val="0"/>
              <w:adjustRightInd w:val="0"/>
              <w:spacing w:after="0" w:line="240" w:lineRule="auto"/>
              <w:rPr>
                <w:rFonts w:eastAsia="Times New Roman" w:cs="Times New Roman"/>
                <w:b/>
                <w:bCs/>
                <w:noProof/>
                <w:color w:val="010205"/>
                <w:szCs w:val="24"/>
                <w:highlight w:val="yellow"/>
                <w:lang w:val="en-GB"/>
              </w:rPr>
            </w:pPr>
          </w:p>
          <w:p w:rsidR="009E7B2B" w:rsidRPr="006C428E" w:rsidRDefault="00B951CC" w:rsidP="00C54530">
            <w:pPr>
              <w:numPr>
                <w:ilvl w:val="254"/>
                <w:numId w:val="0"/>
              </w:numPr>
              <w:autoSpaceDE w:val="0"/>
              <w:autoSpaceDN w:val="0"/>
              <w:adjustRightInd w:val="0"/>
              <w:spacing w:after="0" w:line="240" w:lineRule="auto"/>
              <w:rPr>
                <w:rFonts w:eastAsia="Times New Roman" w:cs="Times New Roman"/>
                <w:noProof/>
                <w:color w:val="010205"/>
                <w:szCs w:val="24"/>
                <w:highlight w:val="yellow"/>
                <w:lang w:val="en-GB"/>
              </w:rPr>
            </w:pPr>
            <w:r w:rsidRPr="006C428E">
              <w:rPr>
                <w:rFonts w:eastAsia="Times New Roman" w:cs="Times New Roman"/>
                <w:b/>
                <w:bCs/>
                <w:noProof/>
                <w:color w:val="010205"/>
                <w:szCs w:val="24"/>
                <w:lang w:val="en-GB"/>
              </w:rPr>
              <w:t>3.92</w:t>
            </w:r>
            <w:r w:rsidR="009E7B2B" w:rsidRPr="006C428E">
              <w:rPr>
                <w:rFonts w:eastAsia="Times New Roman" w:cs="Times New Roman"/>
                <w:b/>
                <w:bCs/>
                <w:noProof/>
                <w:color w:val="010205"/>
                <w:szCs w:val="24"/>
                <w:lang w:val="en-GB"/>
              </w:rPr>
              <w:t xml:space="preserve"> ± </w:t>
            </w:r>
            <w:r w:rsidRPr="006C428E">
              <w:rPr>
                <w:rFonts w:eastAsia="Times New Roman" w:cs="Times New Roman"/>
                <w:b/>
                <w:bCs/>
                <w:noProof/>
                <w:color w:val="010205"/>
                <w:szCs w:val="24"/>
                <w:lang w:val="en-GB"/>
              </w:rPr>
              <w:t>0.819</w:t>
            </w:r>
          </w:p>
        </w:tc>
      </w:tr>
      <w:tr w:rsidR="00EE5676" w:rsidRPr="006C428E" w:rsidTr="00C54530">
        <w:trPr>
          <w:trHeight w:val="80"/>
        </w:trPr>
        <w:tc>
          <w:tcPr>
            <w:tcW w:w="1867" w:type="pct"/>
            <w:vMerge/>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481" w:type="pct"/>
            <w:tcBorders>
              <w:top w:val="nil"/>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13</w:t>
            </w:r>
          </w:p>
        </w:tc>
        <w:tc>
          <w:tcPr>
            <w:tcW w:w="448" w:type="pct"/>
            <w:tcBorders>
              <w:top w:val="nil"/>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6.5</w:t>
            </w:r>
          </w:p>
        </w:tc>
        <w:tc>
          <w:tcPr>
            <w:tcW w:w="1032" w:type="pct"/>
            <w:vMerge/>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EE5676" w:rsidRPr="006C428E" w:rsidTr="00C54530">
        <w:trPr>
          <w:trHeight w:val="80"/>
        </w:trPr>
        <w:tc>
          <w:tcPr>
            <w:tcW w:w="1867" w:type="pct"/>
            <w:vMerge/>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481" w:type="pct"/>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36</w:t>
            </w:r>
          </w:p>
        </w:tc>
        <w:tc>
          <w:tcPr>
            <w:tcW w:w="448" w:type="pct"/>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18.1</w:t>
            </w:r>
          </w:p>
        </w:tc>
        <w:tc>
          <w:tcPr>
            <w:tcW w:w="1032" w:type="pct"/>
            <w:vMerge/>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EE5676" w:rsidRPr="006C428E" w:rsidTr="00C54530">
        <w:trPr>
          <w:trHeight w:val="80"/>
        </w:trPr>
        <w:tc>
          <w:tcPr>
            <w:tcW w:w="1867" w:type="pct"/>
            <w:vMerge/>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481" w:type="pct"/>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104</w:t>
            </w:r>
          </w:p>
        </w:tc>
        <w:tc>
          <w:tcPr>
            <w:tcW w:w="448" w:type="pct"/>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52.3</w:t>
            </w:r>
          </w:p>
        </w:tc>
        <w:tc>
          <w:tcPr>
            <w:tcW w:w="1032" w:type="pct"/>
            <w:vMerge/>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EE5676" w:rsidRPr="006C428E" w:rsidTr="00C54530">
        <w:trPr>
          <w:trHeight w:val="80"/>
        </w:trPr>
        <w:tc>
          <w:tcPr>
            <w:tcW w:w="1867" w:type="pct"/>
            <w:vMerge/>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bottom w:val="single" w:sz="4" w:space="0" w:color="auto"/>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481" w:type="pct"/>
            <w:tcBorders>
              <w:bottom w:val="single" w:sz="4" w:space="0" w:color="auto"/>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46</w:t>
            </w:r>
          </w:p>
        </w:tc>
        <w:tc>
          <w:tcPr>
            <w:tcW w:w="448" w:type="pct"/>
            <w:tcBorders>
              <w:bottom w:val="single" w:sz="4" w:space="0" w:color="auto"/>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23.1</w:t>
            </w:r>
          </w:p>
        </w:tc>
        <w:tc>
          <w:tcPr>
            <w:tcW w:w="1032" w:type="pct"/>
            <w:vMerge/>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EE5676" w:rsidRPr="006C428E" w:rsidTr="00C54530">
        <w:trPr>
          <w:trHeight w:val="172"/>
        </w:trPr>
        <w:tc>
          <w:tcPr>
            <w:tcW w:w="1867" w:type="pct"/>
            <w:vMerge/>
            <w:tcBorders>
              <w:bottom w:val="single" w:sz="4" w:space="0" w:color="auto"/>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single" w:sz="4" w:space="0" w:color="auto"/>
              <w:bottom w:val="single" w:sz="4" w:space="0" w:color="auto"/>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481" w:type="pct"/>
            <w:tcBorders>
              <w:top w:val="single" w:sz="4" w:space="0" w:color="auto"/>
              <w:bottom w:val="single" w:sz="4" w:space="0" w:color="auto"/>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1032" w:type="pct"/>
            <w:vMerge/>
            <w:tcBorders>
              <w:bottom w:val="single" w:sz="4" w:space="0" w:color="auto"/>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F920A0" w:rsidRPr="006C428E" w:rsidTr="00C54530">
        <w:trPr>
          <w:trHeight w:val="196"/>
        </w:trPr>
        <w:tc>
          <w:tcPr>
            <w:tcW w:w="1867" w:type="pct"/>
            <w:vMerge w:val="restart"/>
            <w:tcBorders>
              <w:top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The participatory approach used in trsining sessions enhances learning</w:t>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p>
        </w:tc>
        <w:tc>
          <w:tcPr>
            <w:tcW w:w="1172" w:type="pct"/>
            <w:tcBorders>
              <w:top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481" w:type="pct"/>
            <w:tcBorders>
              <w:top w:val="single" w:sz="4" w:space="0" w:color="auto"/>
              <w:bottom w:val="nil"/>
            </w:tcBorders>
          </w:tcPr>
          <w:p w:rsidR="00F920A0" w:rsidRPr="006C428E" w:rsidRDefault="00F920A0" w:rsidP="00C5453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4</w:t>
            </w:r>
          </w:p>
        </w:tc>
        <w:tc>
          <w:tcPr>
            <w:tcW w:w="448" w:type="pct"/>
            <w:tcBorders>
              <w:top w:val="single" w:sz="4" w:space="0" w:color="auto"/>
              <w:bottom w:val="nil"/>
            </w:tcBorders>
          </w:tcPr>
          <w:p w:rsidR="00F920A0" w:rsidRPr="006C428E" w:rsidRDefault="00F920A0" w:rsidP="00C5453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2.0</w:t>
            </w:r>
          </w:p>
        </w:tc>
        <w:tc>
          <w:tcPr>
            <w:tcW w:w="1032" w:type="pct"/>
            <w:vMerge w:val="restart"/>
            <w:tcBorders>
              <w:top w:val="single" w:sz="4" w:space="0" w:color="auto"/>
            </w:tcBorders>
          </w:tcPr>
          <w:p w:rsidR="00F920A0" w:rsidRPr="006C428E" w:rsidRDefault="00F920A0" w:rsidP="00C54530">
            <w:pPr>
              <w:autoSpaceDE w:val="0"/>
              <w:autoSpaceDN w:val="0"/>
              <w:adjustRightInd w:val="0"/>
              <w:spacing w:after="0" w:line="240" w:lineRule="auto"/>
              <w:rPr>
                <w:rFonts w:eastAsia="Times New Roman" w:cs="Times New Roman"/>
                <w:noProof/>
                <w:color w:val="010205"/>
                <w:szCs w:val="24"/>
                <w:lang w:val="en-GB"/>
              </w:rPr>
            </w:pPr>
          </w:p>
          <w:p w:rsidR="00F920A0" w:rsidRPr="006C428E" w:rsidRDefault="00F920A0" w:rsidP="00C54530">
            <w:pPr>
              <w:autoSpaceDE w:val="0"/>
              <w:autoSpaceDN w:val="0"/>
              <w:adjustRightInd w:val="0"/>
              <w:spacing w:after="0" w:line="240" w:lineRule="auto"/>
              <w:rPr>
                <w:rFonts w:eastAsia="Times New Roman" w:cs="Times New Roman"/>
                <w:noProof/>
                <w:color w:val="000000"/>
                <w:szCs w:val="24"/>
                <w:lang w:val="en-GB"/>
              </w:rPr>
            </w:pPr>
          </w:p>
          <w:p w:rsidR="00F920A0" w:rsidRPr="006C428E" w:rsidRDefault="00F920A0" w:rsidP="00C54530">
            <w:pPr>
              <w:autoSpaceDE w:val="0"/>
              <w:autoSpaceDN w:val="0"/>
              <w:adjustRightInd w:val="0"/>
              <w:spacing w:after="0" w:line="240" w:lineRule="auto"/>
              <w:rPr>
                <w:rFonts w:eastAsia="Times New Roman" w:cs="Times New Roman"/>
                <w:noProof/>
                <w:color w:val="000000"/>
                <w:szCs w:val="24"/>
                <w:lang w:val="en-GB"/>
              </w:rPr>
            </w:pPr>
          </w:p>
          <w:p w:rsidR="00F920A0" w:rsidRPr="006C428E" w:rsidRDefault="00F920A0" w:rsidP="00C54530">
            <w:pPr>
              <w:autoSpaceDE w:val="0"/>
              <w:autoSpaceDN w:val="0"/>
              <w:adjustRightInd w:val="0"/>
              <w:spacing w:after="0" w:line="240" w:lineRule="auto"/>
              <w:rPr>
                <w:rFonts w:eastAsia="Times New Roman" w:cs="Times New Roman"/>
                <w:b/>
                <w:bCs/>
                <w:noProof/>
                <w:color w:val="010205"/>
                <w:szCs w:val="24"/>
                <w:lang w:val="en-GB"/>
              </w:rPr>
            </w:pPr>
            <w:r w:rsidRPr="006C428E">
              <w:rPr>
                <w:rFonts w:eastAsia="Times New Roman" w:cs="Times New Roman"/>
                <w:b/>
                <w:bCs/>
                <w:noProof/>
                <w:color w:val="010205"/>
                <w:szCs w:val="24"/>
                <w:lang w:val="en-GB"/>
              </w:rPr>
              <w:t>3.</w:t>
            </w:r>
            <w:r w:rsidR="00B951CC" w:rsidRPr="006C428E">
              <w:rPr>
                <w:rFonts w:eastAsia="Times New Roman" w:cs="Times New Roman"/>
                <w:b/>
                <w:bCs/>
                <w:noProof/>
                <w:color w:val="010205"/>
                <w:szCs w:val="24"/>
                <w:lang w:val="en-GB"/>
              </w:rPr>
              <w:t>61</w:t>
            </w:r>
            <w:r w:rsidRPr="006C428E">
              <w:rPr>
                <w:rFonts w:eastAsia="Times New Roman" w:cs="Times New Roman"/>
                <w:b/>
                <w:bCs/>
                <w:noProof/>
                <w:color w:val="010205"/>
                <w:szCs w:val="24"/>
                <w:lang w:val="en-GB"/>
              </w:rPr>
              <w:t xml:space="preserve"> ± 1.0</w:t>
            </w:r>
            <w:r w:rsidR="00B951CC" w:rsidRPr="006C428E">
              <w:rPr>
                <w:rFonts w:eastAsia="Times New Roman" w:cs="Times New Roman"/>
                <w:b/>
                <w:bCs/>
                <w:noProof/>
                <w:color w:val="010205"/>
                <w:szCs w:val="24"/>
                <w:lang w:val="en-GB"/>
              </w:rPr>
              <w:t>09</w:t>
            </w:r>
          </w:p>
        </w:tc>
      </w:tr>
      <w:tr w:rsidR="00F920A0" w:rsidRPr="006C428E" w:rsidTr="00C54530">
        <w:trPr>
          <w:trHeight w:val="196"/>
        </w:trPr>
        <w:tc>
          <w:tcPr>
            <w:tcW w:w="1867"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481" w:type="pct"/>
            <w:tcBorders>
              <w:top w:val="nil"/>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35</w:t>
            </w:r>
          </w:p>
        </w:tc>
        <w:tc>
          <w:tcPr>
            <w:tcW w:w="448" w:type="pct"/>
            <w:tcBorders>
              <w:top w:val="nil"/>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17.6</w:t>
            </w:r>
          </w:p>
        </w:tc>
        <w:tc>
          <w:tcPr>
            <w:tcW w:w="1032"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F920A0" w:rsidRPr="006C428E" w:rsidTr="00C54530">
        <w:trPr>
          <w:trHeight w:val="200"/>
        </w:trPr>
        <w:tc>
          <w:tcPr>
            <w:tcW w:w="1867"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481"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26</w:t>
            </w:r>
          </w:p>
        </w:tc>
        <w:tc>
          <w:tcPr>
            <w:tcW w:w="448"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13.1</w:t>
            </w:r>
          </w:p>
        </w:tc>
        <w:tc>
          <w:tcPr>
            <w:tcW w:w="1032"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F920A0" w:rsidRPr="006C428E" w:rsidTr="00C54530">
        <w:trPr>
          <w:trHeight w:val="80"/>
        </w:trPr>
        <w:tc>
          <w:tcPr>
            <w:tcW w:w="1867"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481"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104</w:t>
            </w:r>
          </w:p>
        </w:tc>
        <w:tc>
          <w:tcPr>
            <w:tcW w:w="448"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52.3</w:t>
            </w:r>
          </w:p>
        </w:tc>
        <w:tc>
          <w:tcPr>
            <w:tcW w:w="1032"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F920A0" w:rsidRPr="006C428E" w:rsidTr="00C54530">
        <w:trPr>
          <w:trHeight w:val="80"/>
        </w:trPr>
        <w:tc>
          <w:tcPr>
            <w:tcW w:w="1867"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481" w:type="pct"/>
            <w:tcBorders>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30</w:t>
            </w:r>
          </w:p>
        </w:tc>
        <w:tc>
          <w:tcPr>
            <w:tcW w:w="448" w:type="pct"/>
            <w:tcBorders>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15.1</w:t>
            </w:r>
          </w:p>
        </w:tc>
        <w:tc>
          <w:tcPr>
            <w:tcW w:w="1032"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F920A0" w:rsidRPr="006C428E" w:rsidTr="00C54530">
        <w:trPr>
          <w:trHeight w:val="70"/>
        </w:trPr>
        <w:tc>
          <w:tcPr>
            <w:tcW w:w="1867" w:type="pct"/>
            <w:vMerge/>
            <w:tcBorders>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single" w:sz="4" w:space="0" w:color="auto"/>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481" w:type="pct"/>
            <w:tcBorders>
              <w:top w:val="single" w:sz="4" w:space="0" w:color="auto"/>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1032" w:type="pct"/>
            <w:vMerge/>
            <w:tcBorders>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F920A0" w:rsidRPr="006C428E" w:rsidTr="00C54530">
        <w:trPr>
          <w:trHeight w:val="70"/>
        </w:trPr>
        <w:tc>
          <w:tcPr>
            <w:tcW w:w="1867" w:type="pct"/>
            <w:vMerge w:val="restart"/>
            <w:tcBorders>
              <w:top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noProof/>
                <w:color w:val="000000"/>
                <w:szCs w:val="24"/>
                <w:lang w:val="en-GB"/>
              </w:rPr>
              <w:t>The training methods used are practical and easy to apply in my role</w:t>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p>
        </w:tc>
        <w:tc>
          <w:tcPr>
            <w:tcW w:w="1172" w:type="pct"/>
            <w:tcBorders>
              <w:top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481" w:type="pct"/>
            <w:tcBorders>
              <w:top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26</w:t>
            </w:r>
          </w:p>
        </w:tc>
        <w:tc>
          <w:tcPr>
            <w:tcW w:w="448" w:type="pct"/>
            <w:tcBorders>
              <w:top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13.1</w:t>
            </w:r>
          </w:p>
        </w:tc>
        <w:tc>
          <w:tcPr>
            <w:tcW w:w="1032" w:type="pct"/>
            <w:vMerge w:val="restart"/>
            <w:tcBorders>
              <w:top w:val="single" w:sz="4" w:space="0" w:color="auto"/>
            </w:tcBorders>
          </w:tcPr>
          <w:p w:rsidR="00F920A0" w:rsidRPr="006C428E" w:rsidRDefault="00F920A0" w:rsidP="00C54530">
            <w:pPr>
              <w:autoSpaceDE w:val="0"/>
              <w:autoSpaceDN w:val="0"/>
              <w:adjustRightInd w:val="0"/>
              <w:spacing w:after="0" w:line="240" w:lineRule="auto"/>
              <w:rPr>
                <w:rFonts w:eastAsia="Times New Roman" w:cs="Times New Roman"/>
                <w:noProof/>
                <w:color w:val="000000"/>
                <w:szCs w:val="24"/>
                <w:highlight w:val="yellow"/>
                <w:lang w:val="en-GB"/>
              </w:rPr>
            </w:pPr>
          </w:p>
          <w:p w:rsidR="00F920A0" w:rsidRPr="006C428E" w:rsidRDefault="00F920A0" w:rsidP="00C54530">
            <w:pPr>
              <w:autoSpaceDE w:val="0"/>
              <w:autoSpaceDN w:val="0"/>
              <w:adjustRightInd w:val="0"/>
              <w:spacing w:after="0" w:line="240" w:lineRule="auto"/>
              <w:rPr>
                <w:rFonts w:eastAsia="Times New Roman" w:cs="Times New Roman"/>
                <w:noProof/>
                <w:color w:val="000000"/>
                <w:szCs w:val="24"/>
                <w:highlight w:val="yellow"/>
                <w:lang w:val="en-GB"/>
              </w:rPr>
            </w:pPr>
          </w:p>
          <w:p w:rsidR="00F920A0" w:rsidRPr="006C428E" w:rsidRDefault="00F920A0" w:rsidP="00C54530">
            <w:pPr>
              <w:autoSpaceDE w:val="0"/>
              <w:autoSpaceDN w:val="0"/>
              <w:adjustRightInd w:val="0"/>
              <w:spacing w:after="0" w:line="240" w:lineRule="auto"/>
              <w:rPr>
                <w:rFonts w:eastAsia="Times New Roman" w:cs="Times New Roman"/>
                <w:noProof/>
                <w:color w:val="000000"/>
                <w:szCs w:val="24"/>
                <w:highlight w:val="yellow"/>
                <w:lang w:val="en-GB"/>
              </w:rPr>
            </w:pPr>
          </w:p>
          <w:p w:rsidR="00F920A0" w:rsidRPr="006C428E" w:rsidRDefault="00B951CC"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noProof/>
                <w:color w:val="010205"/>
                <w:szCs w:val="24"/>
                <w:lang w:val="en-GB"/>
              </w:rPr>
              <w:t>2.99</w:t>
            </w:r>
            <w:r w:rsidR="00F920A0" w:rsidRPr="006C428E">
              <w:rPr>
                <w:rFonts w:eastAsia="Times New Roman" w:cs="Times New Roman"/>
                <w:b/>
                <w:bCs/>
                <w:noProof/>
                <w:color w:val="010205"/>
                <w:szCs w:val="24"/>
                <w:lang w:val="en-GB"/>
              </w:rPr>
              <w:t xml:space="preserve"> ± </w:t>
            </w:r>
            <w:r w:rsidRPr="006C428E">
              <w:rPr>
                <w:rFonts w:eastAsia="Times New Roman" w:cs="Times New Roman"/>
                <w:b/>
                <w:bCs/>
                <w:noProof/>
                <w:color w:val="010205"/>
                <w:szCs w:val="24"/>
                <w:lang w:val="en-GB"/>
              </w:rPr>
              <w:t>1.281</w:t>
            </w:r>
          </w:p>
        </w:tc>
      </w:tr>
      <w:tr w:rsidR="00F920A0" w:rsidRPr="006C428E" w:rsidTr="00C54530">
        <w:trPr>
          <w:trHeight w:val="80"/>
        </w:trPr>
        <w:tc>
          <w:tcPr>
            <w:tcW w:w="1867"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481"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61</w:t>
            </w:r>
          </w:p>
        </w:tc>
        <w:tc>
          <w:tcPr>
            <w:tcW w:w="448"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30.7</w:t>
            </w:r>
          </w:p>
        </w:tc>
        <w:tc>
          <w:tcPr>
            <w:tcW w:w="1032"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F920A0" w:rsidRPr="006C428E" w:rsidTr="00C54530">
        <w:trPr>
          <w:trHeight w:val="80"/>
        </w:trPr>
        <w:tc>
          <w:tcPr>
            <w:tcW w:w="1867"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481"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24</w:t>
            </w:r>
          </w:p>
        </w:tc>
        <w:tc>
          <w:tcPr>
            <w:tcW w:w="448"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12.1</w:t>
            </w:r>
          </w:p>
        </w:tc>
        <w:tc>
          <w:tcPr>
            <w:tcW w:w="1032"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F920A0" w:rsidRPr="006C428E" w:rsidTr="00C54530">
        <w:trPr>
          <w:trHeight w:val="80"/>
        </w:trPr>
        <w:tc>
          <w:tcPr>
            <w:tcW w:w="1867"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481"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64</w:t>
            </w:r>
          </w:p>
        </w:tc>
        <w:tc>
          <w:tcPr>
            <w:tcW w:w="448" w:type="pct"/>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32.2</w:t>
            </w:r>
          </w:p>
        </w:tc>
        <w:tc>
          <w:tcPr>
            <w:tcW w:w="1032"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F920A0" w:rsidRPr="006C428E" w:rsidTr="00C54530">
        <w:trPr>
          <w:trHeight w:val="80"/>
        </w:trPr>
        <w:tc>
          <w:tcPr>
            <w:tcW w:w="1867"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481" w:type="pct"/>
            <w:tcBorders>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24</w:t>
            </w:r>
          </w:p>
        </w:tc>
        <w:tc>
          <w:tcPr>
            <w:tcW w:w="448" w:type="pct"/>
            <w:tcBorders>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12.1</w:t>
            </w:r>
          </w:p>
        </w:tc>
        <w:tc>
          <w:tcPr>
            <w:tcW w:w="1032" w:type="pct"/>
            <w:vMerge/>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F920A0" w:rsidRPr="006C428E" w:rsidTr="00C54530">
        <w:trPr>
          <w:trHeight w:val="70"/>
        </w:trPr>
        <w:tc>
          <w:tcPr>
            <w:tcW w:w="1867" w:type="pct"/>
            <w:vMerge/>
            <w:tcBorders>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single" w:sz="4" w:space="0" w:color="auto"/>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i/>
                <w:iCs/>
                <w:noProof/>
                <w:color w:val="000000"/>
                <w:szCs w:val="24"/>
                <w:lang w:val="en-GB"/>
              </w:rPr>
              <w:t>Total</w:t>
            </w:r>
          </w:p>
        </w:tc>
        <w:tc>
          <w:tcPr>
            <w:tcW w:w="481" w:type="pct"/>
            <w:tcBorders>
              <w:top w:val="single" w:sz="4" w:space="0" w:color="auto"/>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1032" w:type="pct"/>
            <w:vMerge/>
            <w:tcBorders>
              <w:bottom w:val="single" w:sz="4" w:space="0" w:color="auto"/>
            </w:tcBorders>
          </w:tcPr>
          <w:p w:rsidR="00F920A0" w:rsidRPr="006C428E" w:rsidRDefault="00F920A0"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EE5676" w:rsidRPr="006C428E" w:rsidTr="00C54530">
        <w:trPr>
          <w:trHeight w:val="278"/>
        </w:trPr>
        <w:tc>
          <w:tcPr>
            <w:tcW w:w="1867" w:type="pct"/>
            <w:vMerge w:val="restart"/>
          </w:tcPr>
          <w:p w:rsidR="00EE5676" w:rsidRPr="006C428E" w:rsidRDefault="004568AE" w:rsidP="00C54530">
            <w:pPr>
              <w:autoSpaceDE w:val="0"/>
              <w:autoSpaceDN w:val="0"/>
              <w:adjustRightInd w:val="0"/>
              <w:spacing w:after="0" w:line="240" w:lineRule="auto"/>
              <w:rPr>
                <w:rFonts w:eastAsia="Palatino Linotype" w:cs="Times New Roman"/>
                <w:bCs/>
                <w:noProof/>
                <w:color w:val="000000"/>
                <w:szCs w:val="24"/>
                <w:highlight w:val="yellow"/>
                <w:lang w:val="en-GB" w:eastAsia="zh-CN"/>
              </w:rPr>
            </w:pPr>
            <w:r w:rsidRPr="006C428E">
              <w:rPr>
                <w:rFonts w:eastAsia="Calibri" w:cs="Times New Roman"/>
                <w:bCs/>
                <w:noProof/>
                <w:szCs w:val="24"/>
              </w:rPr>
              <w:t>Training methods are tailored to specific needs of employees</w:t>
            </w:r>
          </w:p>
        </w:tc>
        <w:tc>
          <w:tcPr>
            <w:tcW w:w="1172" w:type="pct"/>
            <w:tcBorders>
              <w:bottom w:val="nil"/>
            </w:tcBorders>
          </w:tcPr>
          <w:p w:rsidR="00EE5676" w:rsidRPr="006C428E" w:rsidRDefault="00EE5676"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481" w:type="pct"/>
            <w:tcBorders>
              <w:bottom w:val="nil"/>
            </w:tcBorders>
          </w:tcPr>
          <w:p w:rsidR="00EE5676" w:rsidRPr="006C428E" w:rsidRDefault="00EE5676" w:rsidP="00C54530">
            <w:pPr>
              <w:autoSpaceDE w:val="0"/>
              <w:autoSpaceDN w:val="0"/>
              <w:adjustRightInd w:val="0"/>
              <w:spacing w:after="0" w:line="240" w:lineRule="auto"/>
              <w:rPr>
                <w:rFonts w:eastAsia="Times New Roman" w:cs="Times New Roman"/>
                <w:noProof/>
                <w:color w:val="000000"/>
                <w:szCs w:val="24"/>
                <w:lang w:val="en-GB"/>
              </w:rPr>
            </w:pPr>
            <w:r w:rsidRPr="006C428E">
              <w:rPr>
                <w:rFonts w:eastAsia="Times New Roman" w:cs="Times New Roman"/>
                <w:noProof/>
                <w:color w:val="000000"/>
                <w:szCs w:val="24"/>
                <w:lang w:val="en-GB"/>
              </w:rPr>
              <w:t>0</w:t>
            </w:r>
          </w:p>
        </w:tc>
        <w:tc>
          <w:tcPr>
            <w:tcW w:w="448" w:type="pct"/>
            <w:tcBorders>
              <w:bottom w:val="nil"/>
            </w:tcBorders>
          </w:tcPr>
          <w:p w:rsidR="00EE5676" w:rsidRPr="006C428E" w:rsidRDefault="00EE5676" w:rsidP="00C54530">
            <w:pPr>
              <w:autoSpaceDE w:val="0"/>
              <w:autoSpaceDN w:val="0"/>
              <w:adjustRightInd w:val="0"/>
              <w:spacing w:after="0" w:line="240" w:lineRule="auto"/>
              <w:rPr>
                <w:rFonts w:eastAsia="Times New Roman" w:cs="Times New Roman"/>
                <w:noProof/>
                <w:color w:val="000000"/>
                <w:szCs w:val="24"/>
                <w:lang w:val="en-GB"/>
              </w:rPr>
            </w:pPr>
            <w:r w:rsidRPr="006C428E">
              <w:rPr>
                <w:rFonts w:eastAsia="Times New Roman" w:cs="Times New Roman"/>
                <w:noProof/>
                <w:color w:val="000000"/>
                <w:szCs w:val="24"/>
                <w:lang w:val="en-GB"/>
              </w:rPr>
              <w:t>0.0</w:t>
            </w:r>
          </w:p>
        </w:tc>
        <w:tc>
          <w:tcPr>
            <w:tcW w:w="1032" w:type="pct"/>
            <w:vMerge w:val="restart"/>
          </w:tcPr>
          <w:p w:rsidR="00EE5676" w:rsidRPr="006C428E" w:rsidRDefault="00EE5676" w:rsidP="00C54530">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EE5676" w:rsidRPr="006C428E" w:rsidRDefault="00EE5676" w:rsidP="00C54530">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EE5676" w:rsidRPr="006C428E" w:rsidRDefault="00EE5676" w:rsidP="00C54530">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EE5676" w:rsidRPr="006C428E" w:rsidRDefault="004568AE" w:rsidP="00C54530">
            <w:pPr>
              <w:autoSpaceDE w:val="0"/>
              <w:autoSpaceDN w:val="0"/>
              <w:adjustRightInd w:val="0"/>
              <w:spacing w:after="0" w:line="240" w:lineRule="auto"/>
              <w:rPr>
                <w:rFonts w:eastAsia="Palatino Linotype" w:cs="Times New Roman"/>
                <w:b/>
                <w:noProof/>
                <w:color w:val="000000"/>
                <w:szCs w:val="24"/>
                <w:highlight w:val="yellow"/>
                <w:lang w:val="en-GB" w:eastAsia="zh-CN"/>
              </w:rPr>
            </w:pPr>
            <w:r w:rsidRPr="006C428E">
              <w:rPr>
                <w:rFonts w:eastAsia="Palatino Linotype" w:cs="Times New Roman"/>
                <w:b/>
                <w:noProof/>
                <w:color w:val="000000"/>
                <w:szCs w:val="24"/>
                <w:lang w:val="en-GB" w:eastAsia="zh-CN"/>
              </w:rPr>
              <w:t>3.82</w:t>
            </w:r>
            <w:r w:rsidR="00EE5676" w:rsidRPr="006C428E">
              <w:rPr>
                <w:rFonts w:eastAsia="Palatino Linotype" w:cs="Times New Roman"/>
                <w:b/>
                <w:noProof/>
                <w:color w:val="000000"/>
                <w:szCs w:val="24"/>
                <w:lang w:val="en-GB" w:eastAsia="zh-CN"/>
              </w:rPr>
              <w:t xml:space="preserve"> ± 0.</w:t>
            </w:r>
            <w:r w:rsidRPr="006C428E">
              <w:rPr>
                <w:rFonts w:eastAsia="Palatino Linotype" w:cs="Times New Roman"/>
                <w:b/>
                <w:noProof/>
                <w:color w:val="000000"/>
                <w:szCs w:val="24"/>
                <w:lang w:val="en-GB" w:eastAsia="zh-CN"/>
              </w:rPr>
              <w:t>880</w:t>
            </w:r>
          </w:p>
          <w:p w:rsidR="00EE5676" w:rsidRPr="006C428E" w:rsidRDefault="00EE5676" w:rsidP="00C54530">
            <w:pPr>
              <w:autoSpaceDE w:val="0"/>
              <w:autoSpaceDN w:val="0"/>
              <w:adjustRightInd w:val="0"/>
              <w:spacing w:after="0" w:line="240" w:lineRule="auto"/>
              <w:rPr>
                <w:rFonts w:eastAsia="Palatino Linotype" w:cs="Times New Roman"/>
                <w:b/>
                <w:noProof/>
                <w:color w:val="000000"/>
                <w:szCs w:val="24"/>
                <w:highlight w:val="yellow"/>
                <w:lang w:val="en-GB" w:eastAsia="zh-CN"/>
              </w:rPr>
            </w:pPr>
          </w:p>
        </w:tc>
      </w:tr>
      <w:tr w:rsidR="004568AE" w:rsidRPr="006C428E" w:rsidTr="00C54530">
        <w:trPr>
          <w:trHeight w:val="284"/>
        </w:trPr>
        <w:tc>
          <w:tcPr>
            <w:tcW w:w="1867"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481"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4</w:t>
            </w:r>
          </w:p>
        </w:tc>
        <w:tc>
          <w:tcPr>
            <w:tcW w:w="448"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2.0</w:t>
            </w:r>
          </w:p>
        </w:tc>
        <w:tc>
          <w:tcPr>
            <w:tcW w:w="1032"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568AE" w:rsidRPr="006C428E" w:rsidTr="00C54530">
        <w:trPr>
          <w:trHeight w:val="80"/>
        </w:trPr>
        <w:tc>
          <w:tcPr>
            <w:tcW w:w="1867"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481"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86</w:t>
            </w:r>
          </w:p>
        </w:tc>
        <w:tc>
          <w:tcPr>
            <w:tcW w:w="448"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43.2</w:t>
            </w:r>
          </w:p>
        </w:tc>
        <w:tc>
          <w:tcPr>
            <w:tcW w:w="1032"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568AE" w:rsidRPr="006C428E" w:rsidTr="00C54530">
        <w:trPr>
          <w:trHeight w:val="80"/>
        </w:trPr>
        <w:tc>
          <w:tcPr>
            <w:tcW w:w="1867"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481"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51</w:t>
            </w:r>
          </w:p>
        </w:tc>
        <w:tc>
          <w:tcPr>
            <w:tcW w:w="448"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25.6</w:t>
            </w:r>
          </w:p>
        </w:tc>
        <w:tc>
          <w:tcPr>
            <w:tcW w:w="1032"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568AE" w:rsidRPr="006C428E" w:rsidTr="00C54530">
        <w:trPr>
          <w:trHeight w:val="80"/>
        </w:trPr>
        <w:tc>
          <w:tcPr>
            <w:tcW w:w="1867"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single" w:sz="4" w:space="0" w:color="auto"/>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481" w:type="pct"/>
            <w:tcBorders>
              <w:top w:val="nil"/>
              <w:bottom w:val="single" w:sz="4" w:space="0" w:color="auto"/>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58</w:t>
            </w:r>
          </w:p>
        </w:tc>
        <w:tc>
          <w:tcPr>
            <w:tcW w:w="448" w:type="pct"/>
            <w:tcBorders>
              <w:top w:val="nil"/>
              <w:bottom w:val="single" w:sz="4" w:space="0" w:color="auto"/>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29.1</w:t>
            </w:r>
          </w:p>
        </w:tc>
        <w:tc>
          <w:tcPr>
            <w:tcW w:w="1032"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568AE" w:rsidRPr="006C428E" w:rsidTr="00C54530">
        <w:trPr>
          <w:trHeight w:val="70"/>
        </w:trPr>
        <w:tc>
          <w:tcPr>
            <w:tcW w:w="1867" w:type="pct"/>
            <w:vMerge/>
            <w:tcBorders>
              <w:bottom w:val="single" w:sz="4" w:space="0" w:color="auto"/>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bottom w:val="single" w:sz="4" w:space="0" w:color="auto"/>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481" w:type="pct"/>
            <w:tcBorders>
              <w:bottom w:val="single" w:sz="4" w:space="0" w:color="auto"/>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199</w:t>
            </w:r>
          </w:p>
        </w:tc>
        <w:tc>
          <w:tcPr>
            <w:tcW w:w="448" w:type="pct"/>
            <w:tcBorders>
              <w:bottom w:val="single" w:sz="4" w:space="0" w:color="auto"/>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100.0</w:t>
            </w:r>
          </w:p>
        </w:tc>
        <w:tc>
          <w:tcPr>
            <w:tcW w:w="1032" w:type="pct"/>
            <w:vMerge/>
            <w:tcBorders>
              <w:bottom w:val="single" w:sz="4" w:space="0" w:color="auto"/>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568AE" w:rsidRPr="006C428E" w:rsidTr="00C54530">
        <w:trPr>
          <w:trHeight w:val="278"/>
        </w:trPr>
        <w:tc>
          <w:tcPr>
            <w:tcW w:w="1867" w:type="pct"/>
            <w:vMerge w:val="restart"/>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Calibri" w:cs="Times New Roman"/>
                <w:noProof/>
                <w:szCs w:val="24"/>
                <w:lang w:val="en-GB"/>
              </w:rPr>
              <w:t>Training methods used facilitate retention and applicability of knowledge learnt</w:t>
            </w:r>
          </w:p>
        </w:tc>
        <w:tc>
          <w:tcPr>
            <w:tcW w:w="1172" w:type="pct"/>
            <w:tcBorders>
              <w:bottom w:val="nil"/>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481" w:type="pct"/>
            <w:tcBorders>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lang w:val="en-GB"/>
              </w:rPr>
            </w:pPr>
            <w:r w:rsidRPr="006C428E">
              <w:rPr>
                <w:rFonts w:cs="Times New Roman"/>
                <w:szCs w:val="24"/>
              </w:rPr>
              <w:t>0</w:t>
            </w:r>
          </w:p>
        </w:tc>
        <w:tc>
          <w:tcPr>
            <w:tcW w:w="448" w:type="pct"/>
            <w:tcBorders>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lang w:val="en-GB"/>
              </w:rPr>
            </w:pPr>
            <w:r w:rsidRPr="006C428E">
              <w:rPr>
                <w:rFonts w:cs="Times New Roman"/>
                <w:szCs w:val="24"/>
              </w:rPr>
              <w:t>0.0</w:t>
            </w:r>
          </w:p>
        </w:tc>
        <w:tc>
          <w:tcPr>
            <w:tcW w:w="1032" w:type="pct"/>
            <w:vMerge w:val="restart"/>
          </w:tcPr>
          <w:p w:rsidR="004568AE" w:rsidRPr="006C428E" w:rsidRDefault="004568AE" w:rsidP="00C54530">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4568AE" w:rsidRPr="006C428E" w:rsidRDefault="004568AE" w:rsidP="00C54530">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4568AE" w:rsidRPr="006C428E" w:rsidRDefault="004568AE" w:rsidP="00C54530">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4568AE" w:rsidRPr="006C428E" w:rsidRDefault="004568AE" w:rsidP="00C54530">
            <w:pPr>
              <w:autoSpaceDE w:val="0"/>
              <w:autoSpaceDN w:val="0"/>
              <w:adjustRightInd w:val="0"/>
              <w:spacing w:after="0" w:line="240" w:lineRule="auto"/>
              <w:rPr>
                <w:rFonts w:eastAsia="Palatino Linotype" w:cs="Times New Roman"/>
                <w:b/>
                <w:noProof/>
                <w:color w:val="000000"/>
                <w:szCs w:val="24"/>
                <w:highlight w:val="yellow"/>
                <w:lang w:val="en-GB" w:eastAsia="zh-CN"/>
              </w:rPr>
            </w:pPr>
            <w:r w:rsidRPr="006C428E">
              <w:rPr>
                <w:rFonts w:eastAsia="Palatino Linotype" w:cs="Times New Roman"/>
                <w:b/>
                <w:noProof/>
                <w:color w:val="000000"/>
                <w:szCs w:val="24"/>
                <w:lang w:val="en-GB" w:eastAsia="zh-CN"/>
              </w:rPr>
              <w:t>3.93 ± 1.064</w:t>
            </w:r>
          </w:p>
          <w:p w:rsidR="004568AE" w:rsidRPr="006C428E" w:rsidRDefault="004568AE" w:rsidP="00C54530">
            <w:pPr>
              <w:autoSpaceDE w:val="0"/>
              <w:autoSpaceDN w:val="0"/>
              <w:adjustRightInd w:val="0"/>
              <w:spacing w:after="0" w:line="240" w:lineRule="auto"/>
              <w:rPr>
                <w:rFonts w:eastAsia="Palatino Linotype" w:cs="Times New Roman"/>
                <w:b/>
                <w:noProof/>
                <w:color w:val="000000"/>
                <w:szCs w:val="24"/>
                <w:highlight w:val="yellow"/>
                <w:lang w:val="en-GB" w:eastAsia="zh-CN"/>
              </w:rPr>
            </w:pPr>
          </w:p>
        </w:tc>
      </w:tr>
      <w:tr w:rsidR="004568AE" w:rsidRPr="006C428E" w:rsidTr="00C54530">
        <w:trPr>
          <w:trHeight w:val="284"/>
        </w:trPr>
        <w:tc>
          <w:tcPr>
            <w:tcW w:w="1867"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481"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35</w:t>
            </w:r>
          </w:p>
        </w:tc>
        <w:tc>
          <w:tcPr>
            <w:tcW w:w="448"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17.6</w:t>
            </w:r>
          </w:p>
        </w:tc>
        <w:tc>
          <w:tcPr>
            <w:tcW w:w="1032"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568AE" w:rsidRPr="006C428E" w:rsidTr="00C54530">
        <w:trPr>
          <w:trHeight w:val="129"/>
        </w:trPr>
        <w:tc>
          <w:tcPr>
            <w:tcW w:w="1867"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481"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14</w:t>
            </w:r>
          </w:p>
        </w:tc>
        <w:tc>
          <w:tcPr>
            <w:tcW w:w="448"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7.0</w:t>
            </w:r>
          </w:p>
        </w:tc>
        <w:tc>
          <w:tcPr>
            <w:tcW w:w="1032"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568AE" w:rsidRPr="006C428E" w:rsidTr="00C54530">
        <w:trPr>
          <w:trHeight w:val="80"/>
        </w:trPr>
        <w:tc>
          <w:tcPr>
            <w:tcW w:w="1867"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481"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79</w:t>
            </w:r>
          </w:p>
        </w:tc>
        <w:tc>
          <w:tcPr>
            <w:tcW w:w="448" w:type="pct"/>
            <w:tcBorders>
              <w:top w:val="nil"/>
              <w:bottom w:val="nil"/>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39.7</w:t>
            </w:r>
          </w:p>
        </w:tc>
        <w:tc>
          <w:tcPr>
            <w:tcW w:w="1032"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568AE" w:rsidRPr="006C428E" w:rsidTr="00C54530">
        <w:trPr>
          <w:trHeight w:val="80"/>
        </w:trPr>
        <w:tc>
          <w:tcPr>
            <w:tcW w:w="1867"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single" w:sz="4" w:space="0" w:color="auto"/>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481" w:type="pct"/>
            <w:tcBorders>
              <w:top w:val="nil"/>
              <w:bottom w:val="single" w:sz="4" w:space="0" w:color="auto"/>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71</w:t>
            </w:r>
          </w:p>
        </w:tc>
        <w:tc>
          <w:tcPr>
            <w:tcW w:w="448" w:type="pct"/>
            <w:tcBorders>
              <w:top w:val="nil"/>
              <w:bottom w:val="single" w:sz="4" w:space="0" w:color="auto"/>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35.7</w:t>
            </w:r>
          </w:p>
        </w:tc>
        <w:tc>
          <w:tcPr>
            <w:tcW w:w="1032" w:type="pct"/>
            <w:vMerge/>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4568AE" w:rsidRPr="006C428E" w:rsidTr="00C54530">
        <w:trPr>
          <w:trHeight w:val="70"/>
        </w:trPr>
        <w:tc>
          <w:tcPr>
            <w:tcW w:w="1867" w:type="pct"/>
            <w:vMerge/>
            <w:tcBorders>
              <w:bottom w:val="single" w:sz="4" w:space="0" w:color="auto"/>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bottom w:val="single" w:sz="4" w:space="0" w:color="auto"/>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481" w:type="pct"/>
            <w:tcBorders>
              <w:bottom w:val="single" w:sz="4" w:space="0" w:color="auto"/>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199</w:t>
            </w:r>
          </w:p>
        </w:tc>
        <w:tc>
          <w:tcPr>
            <w:tcW w:w="448" w:type="pct"/>
            <w:tcBorders>
              <w:bottom w:val="single" w:sz="4" w:space="0" w:color="auto"/>
            </w:tcBorders>
          </w:tcPr>
          <w:p w:rsidR="004568AE" w:rsidRPr="006C428E" w:rsidRDefault="004568AE" w:rsidP="00C54530">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100.0</w:t>
            </w:r>
          </w:p>
        </w:tc>
        <w:tc>
          <w:tcPr>
            <w:tcW w:w="1032" w:type="pct"/>
            <w:vMerge/>
            <w:tcBorders>
              <w:bottom w:val="single" w:sz="4" w:space="0" w:color="auto"/>
            </w:tcBorders>
          </w:tcPr>
          <w:p w:rsidR="004568AE" w:rsidRPr="006C428E" w:rsidRDefault="004568AE" w:rsidP="00C54530">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9E7B2B" w:rsidRPr="006C428E" w:rsidTr="00C54530">
        <w:trPr>
          <w:trHeight w:val="70"/>
        </w:trPr>
        <w:tc>
          <w:tcPr>
            <w:tcW w:w="3968" w:type="pct"/>
            <w:gridSpan w:val="4"/>
            <w:tcBorders>
              <w:top w:val="single" w:sz="4" w:space="0" w:color="auto"/>
            </w:tcBorders>
          </w:tcPr>
          <w:p w:rsidR="009E7B2B" w:rsidRPr="006C428E" w:rsidRDefault="009E7B2B" w:rsidP="00C54530">
            <w:pPr>
              <w:autoSpaceDE w:val="0"/>
              <w:autoSpaceDN w:val="0"/>
              <w:adjustRightInd w:val="0"/>
              <w:spacing w:after="0" w:line="240" w:lineRule="auto"/>
              <w:jc w:val="center"/>
              <w:rPr>
                <w:rFonts w:eastAsia="Palatino Linotype" w:cs="Times New Roman"/>
                <w:b/>
                <w:bCs/>
                <w:noProof/>
                <w:color w:val="000000"/>
                <w:szCs w:val="24"/>
                <w:highlight w:val="yellow"/>
                <w:lang w:val="en-GB" w:eastAsia="zh-CN"/>
              </w:rPr>
            </w:pPr>
            <w:r w:rsidRPr="006C428E">
              <w:rPr>
                <w:rFonts w:eastAsia="Times New Roman" w:cs="Times New Roman"/>
                <w:b/>
                <w:bCs/>
                <w:i/>
                <w:iCs/>
                <w:noProof/>
                <w:color w:val="000000"/>
                <w:szCs w:val="24"/>
                <w:lang w:val="en-GB"/>
              </w:rPr>
              <w:t>Aggregate mean score</w:t>
            </w:r>
          </w:p>
        </w:tc>
        <w:tc>
          <w:tcPr>
            <w:tcW w:w="1032" w:type="pct"/>
            <w:tcBorders>
              <w:top w:val="single" w:sz="4" w:space="0" w:color="auto"/>
            </w:tcBorders>
          </w:tcPr>
          <w:p w:rsidR="009E7B2B" w:rsidRPr="006C428E" w:rsidRDefault="009E7B2B" w:rsidP="00C54530">
            <w:p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Palatino Linotype" w:cs="Times New Roman"/>
                <w:b/>
                <w:bCs/>
                <w:i/>
                <w:iCs/>
                <w:noProof/>
                <w:color w:val="000000"/>
                <w:szCs w:val="24"/>
                <w:lang w:val="en-GB" w:eastAsia="zh-CN"/>
              </w:rPr>
              <w:t>3.</w:t>
            </w:r>
            <w:r w:rsidR="008075DB" w:rsidRPr="006C428E">
              <w:rPr>
                <w:rFonts w:eastAsia="Palatino Linotype" w:cs="Times New Roman"/>
                <w:b/>
                <w:bCs/>
                <w:i/>
                <w:iCs/>
                <w:noProof/>
                <w:color w:val="000000"/>
                <w:szCs w:val="24"/>
                <w:lang w:val="en-GB" w:eastAsia="zh-CN"/>
              </w:rPr>
              <w:t>68</w:t>
            </w:r>
            <w:r w:rsidRPr="006C428E">
              <w:rPr>
                <w:rFonts w:eastAsia="Palatino Linotype" w:cs="Times New Roman"/>
                <w:b/>
                <w:bCs/>
                <w:i/>
                <w:iCs/>
                <w:noProof/>
                <w:color w:val="000000"/>
                <w:szCs w:val="24"/>
                <w:lang w:val="en-GB" w:eastAsia="zh-CN"/>
              </w:rPr>
              <w:t xml:space="preserve"> </w:t>
            </w:r>
            <w:r w:rsidRPr="006C428E">
              <w:rPr>
                <w:rFonts w:eastAsia="Palatino Linotype" w:cs="Times New Roman"/>
                <w:b/>
                <w:i/>
                <w:iCs/>
                <w:noProof/>
                <w:color w:val="000000"/>
                <w:szCs w:val="24"/>
                <w:lang w:val="en-GB" w:eastAsia="zh-CN"/>
              </w:rPr>
              <w:t xml:space="preserve">± </w:t>
            </w:r>
            <w:r w:rsidR="008075DB" w:rsidRPr="006C428E">
              <w:rPr>
                <w:rFonts w:eastAsia="Palatino Linotype" w:cs="Times New Roman"/>
                <w:b/>
                <w:i/>
                <w:iCs/>
                <w:noProof/>
                <w:color w:val="000000"/>
                <w:szCs w:val="24"/>
                <w:lang w:val="en-GB" w:eastAsia="zh-CN"/>
              </w:rPr>
              <w:t>0.479</w:t>
            </w:r>
          </w:p>
        </w:tc>
      </w:tr>
    </w:tbl>
    <w:p w:rsidR="009E7B2B" w:rsidRDefault="009E7B2B" w:rsidP="004F2B08">
      <w:pPr>
        <w:spacing w:after="0" w:line="480" w:lineRule="auto"/>
        <w:rPr>
          <w:rFonts w:cs="Times New Roman"/>
          <w:bCs/>
          <w:noProof/>
          <w:szCs w:val="24"/>
          <w:lang w:val="en-GB"/>
        </w:rPr>
      </w:pPr>
      <w:r w:rsidRPr="004F2B08">
        <w:rPr>
          <w:b/>
        </w:rPr>
        <w:t>Source:</w:t>
      </w:r>
      <w:r w:rsidRPr="004F2B08">
        <w:t xml:space="preserve"> </w:t>
      </w:r>
      <w:r w:rsidR="00E91336" w:rsidRPr="004F2B08">
        <w:t>Survey Data</w:t>
      </w:r>
      <w:r w:rsidR="00E91336" w:rsidRPr="006C428E">
        <w:rPr>
          <w:rFonts w:cs="Times New Roman"/>
          <w:bCs/>
          <w:noProof/>
          <w:szCs w:val="24"/>
          <w:lang w:val="en-GB"/>
        </w:rPr>
        <w:t xml:space="preserve"> (2025)</w:t>
      </w:r>
    </w:p>
    <w:p w:rsidR="004F2B08" w:rsidRPr="006C428E" w:rsidRDefault="004F2B08" w:rsidP="004F2B08">
      <w:pPr>
        <w:spacing w:after="0" w:line="480" w:lineRule="auto"/>
        <w:rPr>
          <w:rFonts w:eastAsia="Times New Roman" w:cs="Times New Roman"/>
          <w:b/>
          <w:bCs/>
          <w:noProof/>
          <w:color w:val="000000"/>
          <w:szCs w:val="24"/>
          <w:lang w:val="en-GB"/>
        </w:rPr>
      </w:pPr>
    </w:p>
    <w:p w:rsidR="006C3B2B" w:rsidRDefault="006C3B2B" w:rsidP="006C428E">
      <w:pPr>
        <w:spacing w:after="0" w:line="480" w:lineRule="auto"/>
        <w:rPr>
          <w:rFonts w:cs="Times New Roman"/>
          <w:szCs w:val="24"/>
        </w:rPr>
      </w:pPr>
      <w:r w:rsidRPr="006C428E">
        <w:rPr>
          <w:rFonts w:cs="Times New Roman"/>
          <w:szCs w:val="24"/>
        </w:rPr>
        <w:t>The results reveal that the highest mean (3.93 ± 1.064) was for the effectiveness of training methods in facilitating knowledge retention and applicability, highlighting that employees find the training useful for practical implementation. The diversity of training methods (3.92 ± 0.819) also received strong support, indicating that a variety of approaches are utilized effectively. However, the practicality and ease of application of training methods in employees' roles scored the lowest (2.99 ± 1.281), suggesting that some training approaches may not be fully applicable in day-to-day tasks. The participatory nature of training (3.61 ± 1.009) received moderate responses, indicating that while participation is encouraged, there is still room for improvement.</w:t>
      </w:r>
    </w:p>
    <w:p w:rsidR="004F2B08" w:rsidRPr="006C428E" w:rsidRDefault="004F2B08" w:rsidP="006C428E">
      <w:pPr>
        <w:spacing w:after="0" w:line="480" w:lineRule="auto"/>
        <w:rPr>
          <w:rFonts w:cs="Times New Roman"/>
          <w:szCs w:val="24"/>
        </w:rPr>
      </w:pPr>
    </w:p>
    <w:p w:rsidR="006C3B2B" w:rsidRDefault="006C3B2B" w:rsidP="006C428E">
      <w:pPr>
        <w:spacing w:after="0" w:line="480" w:lineRule="auto"/>
        <w:rPr>
          <w:rFonts w:cs="Times New Roman"/>
          <w:szCs w:val="24"/>
        </w:rPr>
      </w:pPr>
      <w:r w:rsidRPr="006C428E">
        <w:rPr>
          <w:rFonts w:cs="Times New Roman"/>
          <w:szCs w:val="24"/>
        </w:rPr>
        <w:t>Generally, employees perceive the training methods as effective, with an aggregate mean score of 3.68 ± 0.479. To improve training methods, NSSF should focus on ensuring that training techniques are more directly applicable to employees' work environments and increase hands-on learning opportunities.</w:t>
      </w:r>
    </w:p>
    <w:p w:rsidR="004F2B08" w:rsidRPr="006C428E" w:rsidRDefault="004F2B08" w:rsidP="006C428E">
      <w:pPr>
        <w:spacing w:after="0" w:line="480" w:lineRule="auto"/>
        <w:rPr>
          <w:rFonts w:cs="Times New Roman"/>
          <w:szCs w:val="24"/>
        </w:rPr>
      </w:pPr>
    </w:p>
    <w:p w:rsidR="0070667C" w:rsidRPr="006C428E" w:rsidRDefault="00B951CC" w:rsidP="00C54530">
      <w:pPr>
        <w:pStyle w:val="ListParagraph"/>
        <w:keepNext/>
        <w:keepLines/>
        <w:widowControl w:val="0"/>
        <w:numPr>
          <w:ilvl w:val="3"/>
          <w:numId w:val="28"/>
        </w:numPr>
        <w:tabs>
          <w:tab w:val="left" w:pos="851"/>
        </w:tabs>
        <w:autoSpaceDE w:val="0"/>
        <w:autoSpaceDN w:val="0"/>
        <w:adjustRightInd w:val="0"/>
        <w:spacing w:after="0" w:line="480" w:lineRule="auto"/>
        <w:ind w:left="0" w:firstLine="0"/>
        <w:outlineLvl w:val="3"/>
        <w:rPr>
          <w:rFonts w:eastAsia="Times New Roman" w:cs="Times New Roman"/>
          <w:b/>
          <w:bCs/>
          <w:iCs/>
          <w:noProof/>
          <w:szCs w:val="24"/>
          <w:lang w:val="en-GB"/>
        </w:rPr>
      </w:pPr>
      <w:r w:rsidRPr="006C428E">
        <w:rPr>
          <w:rFonts w:eastAsia="Times New Roman" w:cs="Times New Roman"/>
          <w:b/>
          <w:bCs/>
          <w:iCs/>
          <w:noProof/>
          <w:szCs w:val="24"/>
          <w:lang w:val="en-GB"/>
        </w:rPr>
        <w:t>Training Resources on Employee Performance</w:t>
      </w:r>
      <w:r w:rsidR="00C54530">
        <w:rPr>
          <w:rFonts w:eastAsia="Times New Roman" w:cs="Times New Roman"/>
          <w:b/>
          <w:bCs/>
          <w:iCs/>
          <w:noProof/>
          <w:szCs w:val="24"/>
          <w:lang w:val="en-GB"/>
        </w:rPr>
        <w:fldChar w:fldCharType="begin"/>
      </w:r>
      <w:r w:rsidR="00C54530">
        <w:instrText xml:space="preserve"> TC "</w:instrText>
      </w:r>
      <w:bookmarkStart w:id="203" w:name="_Toc211845611"/>
      <w:r w:rsidR="00C54530" w:rsidRPr="006F540A">
        <w:rPr>
          <w:rFonts w:eastAsia="Times New Roman" w:cs="Times New Roman"/>
          <w:b/>
          <w:bCs/>
          <w:iCs/>
          <w:noProof/>
          <w:szCs w:val="24"/>
          <w:lang w:val="en-GB"/>
        </w:rPr>
        <w:instrText>4.2.3.3 Training Resources on Employee Performance</w:instrText>
      </w:r>
      <w:bookmarkEnd w:id="203"/>
      <w:r w:rsidR="00C54530">
        <w:instrText xml:space="preserve">" \f C \l "1" </w:instrText>
      </w:r>
      <w:r w:rsidR="00C54530">
        <w:rPr>
          <w:rFonts w:eastAsia="Times New Roman" w:cs="Times New Roman"/>
          <w:b/>
          <w:bCs/>
          <w:iCs/>
          <w:noProof/>
          <w:szCs w:val="24"/>
          <w:lang w:val="en-GB"/>
        </w:rPr>
        <w:fldChar w:fldCharType="end"/>
      </w:r>
      <w:r w:rsidRPr="006C428E">
        <w:rPr>
          <w:rFonts w:eastAsia="Times New Roman" w:cs="Times New Roman"/>
          <w:b/>
          <w:bCs/>
          <w:iCs/>
          <w:noProof/>
          <w:szCs w:val="24"/>
          <w:lang w:val="en-GB"/>
        </w:rPr>
        <w:t xml:space="preserve"> </w:t>
      </w:r>
    </w:p>
    <w:p w:rsidR="000A2BEB" w:rsidRDefault="00B951CC" w:rsidP="006C428E">
      <w:pPr>
        <w:spacing w:afterLines="50" w:line="480" w:lineRule="auto"/>
        <w:rPr>
          <w:rFonts w:eastAsia="Times New Roman" w:cs="Times New Roman"/>
          <w:noProof/>
          <w:color w:val="000000"/>
          <w:szCs w:val="24"/>
          <w:lang w:val="en-GB"/>
        </w:rPr>
      </w:pPr>
      <w:bookmarkStart w:id="204" w:name="_Toc176775930"/>
      <w:r w:rsidRPr="006C428E">
        <w:rPr>
          <w:rFonts w:eastAsia="Palatino Linotype" w:cs="Times New Roman"/>
          <w:noProof/>
          <w:color w:val="000000"/>
          <w:szCs w:val="24"/>
          <w:lang w:val="en-GB" w:eastAsia="zh-CN"/>
        </w:rPr>
        <w:t xml:space="preserve">For the third specific objective, the study sought to examin effect of training resources used on the performance of NSSF employees. Five (5) statements were used whereas, the respondents </w:t>
      </w:r>
      <w:r w:rsidRPr="006C428E">
        <w:rPr>
          <w:rFonts w:eastAsia="Times New Roman" w:cs="Times New Roman"/>
          <w:noProof/>
          <w:color w:val="000000"/>
          <w:szCs w:val="24"/>
          <w:lang w:val="en-GB"/>
        </w:rPr>
        <w:t>were required to rate the statements on a Likert scale (were 1 = strongly disagree, 2 = Disagree, 3 = Neutral, 4 = Agree, 5 = Strongly Agree) based on their level of agreement to the statemements.  Table 4.1.5 illustrates the findings of this objective.</w:t>
      </w:r>
    </w:p>
    <w:p w:rsidR="004F2B08" w:rsidRDefault="004F2B08" w:rsidP="006C428E">
      <w:pPr>
        <w:spacing w:afterLines="50" w:line="480" w:lineRule="auto"/>
        <w:rPr>
          <w:rFonts w:eastAsia="Times New Roman" w:cs="Times New Roman"/>
          <w:noProof/>
          <w:color w:val="000000"/>
          <w:szCs w:val="24"/>
          <w:lang w:val="en-GB"/>
        </w:rPr>
      </w:pPr>
    </w:p>
    <w:p w:rsidR="004F2B08" w:rsidRDefault="004F2B08" w:rsidP="006C428E">
      <w:pPr>
        <w:spacing w:afterLines="50" w:line="480" w:lineRule="auto"/>
        <w:rPr>
          <w:rFonts w:eastAsia="Times New Roman" w:cs="Times New Roman"/>
          <w:noProof/>
          <w:color w:val="000000"/>
          <w:szCs w:val="24"/>
          <w:lang w:val="en-GB"/>
        </w:rPr>
      </w:pPr>
    </w:p>
    <w:p w:rsidR="004F2B08" w:rsidRDefault="004F2B08" w:rsidP="006C428E">
      <w:pPr>
        <w:spacing w:afterLines="50" w:line="480" w:lineRule="auto"/>
        <w:rPr>
          <w:rFonts w:eastAsia="Times New Roman" w:cs="Times New Roman"/>
          <w:noProof/>
          <w:color w:val="000000"/>
          <w:szCs w:val="24"/>
          <w:lang w:val="en-GB"/>
        </w:rPr>
      </w:pPr>
    </w:p>
    <w:p w:rsidR="004F2B08" w:rsidRPr="006C428E" w:rsidRDefault="004F2B08" w:rsidP="006C428E">
      <w:pPr>
        <w:spacing w:afterLines="50" w:line="480" w:lineRule="auto"/>
        <w:rPr>
          <w:rFonts w:eastAsia="Times New Roman" w:cs="Times New Roman"/>
          <w:noProof/>
          <w:color w:val="000000"/>
          <w:szCs w:val="24"/>
          <w:lang w:val="en-GB"/>
        </w:rPr>
      </w:pPr>
    </w:p>
    <w:p w:rsidR="00B951CC" w:rsidRPr="006C428E" w:rsidRDefault="00B951CC" w:rsidP="006C428E">
      <w:pPr>
        <w:spacing w:after="0" w:line="480" w:lineRule="auto"/>
        <w:rPr>
          <w:rFonts w:cs="Times New Roman"/>
          <w:b/>
          <w:szCs w:val="24"/>
        </w:rPr>
      </w:pPr>
      <w:bookmarkStart w:id="205" w:name="_Toc211325096"/>
      <w:bookmarkStart w:id="206" w:name="_Toc211844330"/>
      <w:proofErr w:type="gramStart"/>
      <w:r w:rsidRPr="006C428E">
        <w:rPr>
          <w:rFonts w:cs="Times New Roman"/>
          <w:b/>
          <w:bCs/>
          <w:szCs w:val="24"/>
        </w:rPr>
        <w:t xml:space="preserve">Table </w:t>
      </w:r>
      <w:r w:rsidR="003401E0" w:rsidRPr="006C428E">
        <w:rPr>
          <w:rFonts w:cs="Times New Roman"/>
          <w:b/>
          <w:bCs/>
          <w:szCs w:val="24"/>
        </w:rPr>
        <w:t>4</w:t>
      </w:r>
      <w:r w:rsidR="00232D58" w:rsidRPr="006C428E">
        <w:rPr>
          <w:rFonts w:cs="Times New Roman"/>
          <w:b/>
          <w:bCs/>
          <w:szCs w:val="24"/>
        </w:rPr>
        <w:t>.</w:t>
      </w:r>
      <w:proofErr w:type="gramEnd"/>
      <w:r w:rsidR="00232D58" w:rsidRPr="006C428E">
        <w:rPr>
          <w:rFonts w:cs="Times New Roman"/>
          <w:b/>
          <w:bCs/>
          <w:szCs w:val="24"/>
        </w:rPr>
        <w:fldChar w:fldCharType="begin"/>
      </w:r>
      <w:r w:rsidR="00232D58" w:rsidRPr="006C428E">
        <w:rPr>
          <w:rFonts w:cs="Times New Roman"/>
          <w:b/>
          <w:bCs/>
          <w:szCs w:val="24"/>
        </w:rPr>
        <w:instrText xml:space="preserve"> SEQ Table \* ARABIC \s 1 </w:instrText>
      </w:r>
      <w:r w:rsidR="00232D58" w:rsidRPr="006C428E">
        <w:rPr>
          <w:rFonts w:cs="Times New Roman"/>
          <w:b/>
          <w:bCs/>
          <w:szCs w:val="24"/>
        </w:rPr>
        <w:fldChar w:fldCharType="separate"/>
      </w:r>
      <w:r w:rsidR="00727BA3">
        <w:rPr>
          <w:rFonts w:cs="Times New Roman"/>
          <w:b/>
          <w:bCs/>
          <w:noProof/>
          <w:szCs w:val="24"/>
        </w:rPr>
        <w:t>5</w:t>
      </w:r>
      <w:r w:rsidR="00232D58" w:rsidRPr="006C428E">
        <w:rPr>
          <w:rFonts w:cs="Times New Roman"/>
          <w:b/>
          <w:bCs/>
          <w:szCs w:val="24"/>
        </w:rPr>
        <w:fldChar w:fldCharType="end"/>
      </w:r>
      <w:r w:rsidRPr="006C428E">
        <w:rPr>
          <w:rFonts w:cs="Times New Roman"/>
          <w:b/>
          <w:bCs/>
          <w:szCs w:val="24"/>
        </w:rPr>
        <w:t>:</w:t>
      </w:r>
      <w:r w:rsidRPr="006C428E">
        <w:rPr>
          <w:rFonts w:cs="Times New Roman"/>
          <w:b/>
          <w:szCs w:val="24"/>
        </w:rPr>
        <w:t xml:space="preserve"> Descriptive Statistics for Responses on Training </w:t>
      </w:r>
      <w:r w:rsidR="00F750AB" w:rsidRPr="006C428E">
        <w:rPr>
          <w:rFonts w:cs="Times New Roman"/>
          <w:b/>
          <w:szCs w:val="24"/>
        </w:rPr>
        <w:t>Resources</w:t>
      </w:r>
      <w:bookmarkEnd w:id="205"/>
      <w:bookmarkEnd w:id="206"/>
      <w:r w:rsidR="00C229A7">
        <w:rPr>
          <w:rFonts w:cs="Times New Roman"/>
          <w:b/>
          <w:szCs w:val="24"/>
        </w:rPr>
        <w:fldChar w:fldCharType="begin"/>
      </w:r>
      <w:r w:rsidR="00C229A7">
        <w:instrText xml:space="preserve"> TC "</w:instrText>
      </w:r>
      <w:bookmarkStart w:id="207" w:name="_Toc211844331"/>
      <w:r w:rsidR="00C229A7" w:rsidRPr="0086451A">
        <w:rPr>
          <w:rFonts w:cs="Times New Roman"/>
          <w:b/>
          <w:bCs/>
          <w:szCs w:val="24"/>
        </w:rPr>
        <w:instrText>Table 4.</w:instrText>
      </w:r>
      <w:r w:rsidR="00C229A7" w:rsidRPr="0086451A">
        <w:rPr>
          <w:rFonts w:cs="Times New Roman"/>
          <w:b/>
          <w:bCs/>
          <w:noProof/>
          <w:szCs w:val="24"/>
        </w:rPr>
        <w:instrText>5</w:instrText>
      </w:r>
      <w:r w:rsidR="00C229A7" w:rsidRPr="0086451A">
        <w:rPr>
          <w:rFonts w:cs="Times New Roman"/>
          <w:b/>
          <w:bCs/>
          <w:szCs w:val="24"/>
        </w:rPr>
        <w:instrText>:</w:instrText>
      </w:r>
      <w:r w:rsidR="00C229A7" w:rsidRPr="0086451A">
        <w:rPr>
          <w:rFonts w:cs="Times New Roman"/>
          <w:b/>
          <w:szCs w:val="24"/>
        </w:rPr>
        <w:instrText xml:space="preserve"> Descriptive Statistics for Responses on Training Resources</w:instrText>
      </w:r>
      <w:bookmarkEnd w:id="207"/>
      <w:r w:rsidR="00C229A7">
        <w:instrText xml:space="preserve">" \f T \l "1" </w:instrText>
      </w:r>
      <w:r w:rsidR="00C229A7">
        <w:rPr>
          <w:rFonts w:cs="Times New Roman"/>
          <w:b/>
          <w:szCs w:val="24"/>
        </w:rPr>
        <w:fldChar w:fldCharType="end"/>
      </w:r>
      <w:r w:rsidR="00F750AB" w:rsidRPr="006C428E">
        <w:rPr>
          <w:rFonts w:cs="Times New Roman"/>
          <w:b/>
          <w:szCs w:val="24"/>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3150"/>
        <w:gridCol w:w="1978"/>
        <w:gridCol w:w="812"/>
        <w:gridCol w:w="756"/>
        <w:gridCol w:w="1741"/>
      </w:tblGrid>
      <w:tr w:rsidR="00B951CC" w:rsidRPr="006C428E" w:rsidTr="00C229A7">
        <w:trPr>
          <w:trHeight w:val="70"/>
        </w:trPr>
        <w:tc>
          <w:tcPr>
            <w:tcW w:w="1867" w:type="pct"/>
            <w:tcBorders>
              <w:bottom w:val="single" w:sz="4" w:space="0" w:color="auto"/>
            </w:tcBorders>
          </w:tcPr>
          <w:p w:rsidR="00B951CC" w:rsidRPr="006C428E" w:rsidRDefault="00B951CC" w:rsidP="00C229A7">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Statements</w:t>
            </w:r>
          </w:p>
        </w:tc>
        <w:tc>
          <w:tcPr>
            <w:tcW w:w="1172" w:type="pct"/>
            <w:tcBorders>
              <w:bottom w:val="single" w:sz="4" w:space="0" w:color="auto"/>
            </w:tcBorders>
          </w:tcPr>
          <w:p w:rsidR="00B951CC" w:rsidRPr="006C428E" w:rsidRDefault="00B951CC" w:rsidP="00C229A7">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URWPalladioL-Bold" w:cs="Times New Roman"/>
                <w:b/>
                <w:bCs/>
                <w:i/>
                <w:iCs/>
                <w:noProof/>
                <w:color w:val="000000"/>
                <w:szCs w:val="24"/>
                <w:lang w:val="en-GB" w:eastAsia="zh-CN"/>
              </w:rPr>
              <w:t>Likert 5 Scale</w:t>
            </w:r>
          </w:p>
        </w:tc>
        <w:tc>
          <w:tcPr>
            <w:tcW w:w="481" w:type="pct"/>
            <w:tcBorders>
              <w:bottom w:val="single" w:sz="4" w:space="0" w:color="auto"/>
            </w:tcBorders>
          </w:tcPr>
          <w:p w:rsidR="00B951CC" w:rsidRPr="006C428E" w:rsidRDefault="00B951CC" w:rsidP="00C229A7">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N</w:t>
            </w:r>
          </w:p>
        </w:tc>
        <w:tc>
          <w:tcPr>
            <w:tcW w:w="448" w:type="pct"/>
            <w:tcBorders>
              <w:bottom w:val="single" w:sz="4" w:space="0" w:color="auto"/>
            </w:tcBorders>
          </w:tcPr>
          <w:p w:rsidR="00B951CC" w:rsidRPr="006C428E" w:rsidRDefault="00B951CC" w:rsidP="00C229A7">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w:t>
            </w:r>
          </w:p>
        </w:tc>
        <w:tc>
          <w:tcPr>
            <w:tcW w:w="1032" w:type="pct"/>
            <w:tcBorders>
              <w:bottom w:val="single" w:sz="4" w:space="0" w:color="auto"/>
            </w:tcBorders>
          </w:tcPr>
          <w:p w:rsidR="00B951CC" w:rsidRPr="006C428E" w:rsidRDefault="00B951CC" w:rsidP="00C229A7">
            <w:pPr>
              <w:numPr>
                <w:ilvl w:val="254"/>
                <w:numId w:val="0"/>
              </w:num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Times New Roman" w:cs="Times New Roman"/>
                <w:b/>
                <w:bCs/>
                <w:i/>
                <w:iCs/>
                <w:noProof/>
                <w:color w:val="000000"/>
                <w:szCs w:val="24"/>
                <w:lang w:val="en-GB"/>
              </w:rPr>
              <w:t>Mean ± SD</w:t>
            </w:r>
          </w:p>
        </w:tc>
      </w:tr>
      <w:tr w:rsidR="00B951CC" w:rsidRPr="006C428E" w:rsidTr="00C229A7">
        <w:trPr>
          <w:trHeight w:val="96"/>
        </w:trPr>
        <w:tc>
          <w:tcPr>
            <w:tcW w:w="1867" w:type="pct"/>
            <w:vMerge w:val="restart"/>
            <w:tcBorders>
              <w:top w:val="single" w:sz="4" w:space="0" w:color="auto"/>
            </w:tcBorders>
          </w:tcPr>
          <w:p w:rsidR="00B951CC" w:rsidRPr="006C428E" w:rsidRDefault="000A2BEB" w:rsidP="00C229A7">
            <w:pPr>
              <w:numPr>
                <w:ilvl w:val="254"/>
                <w:numId w:val="0"/>
              </w:num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noProof/>
                <w:color w:val="000000"/>
                <w:szCs w:val="24"/>
                <w:lang w:val="en-GB"/>
              </w:rPr>
              <w:t>Training conducted allow access to technological tools (e.g., computers, projectors, software)</w:t>
            </w:r>
            <w:r w:rsidR="00B951CC" w:rsidRPr="006C428E">
              <w:rPr>
                <w:rFonts w:eastAsia="Times New Roman" w:cs="Times New Roman"/>
                <w:noProof/>
                <w:color w:val="000000"/>
                <w:szCs w:val="24"/>
                <w:lang w:val="en-GB"/>
              </w:rPr>
              <w:tab/>
            </w:r>
            <w:r w:rsidR="00B951CC" w:rsidRPr="006C428E">
              <w:rPr>
                <w:rFonts w:eastAsia="Times New Roman" w:cs="Times New Roman"/>
                <w:noProof/>
                <w:color w:val="000000"/>
                <w:szCs w:val="24"/>
                <w:lang w:val="en-GB"/>
              </w:rPr>
              <w:tab/>
            </w:r>
          </w:p>
        </w:tc>
        <w:tc>
          <w:tcPr>
            <w:tcW w:w="1172" w:type="pct"/>
            <w:tcBorders>
              <w:top w:val="single" w:sz="4" w:space="0" w:color="auto"/>
              <w:bottom w:val="nil"/>
            </w:tcBorders>
          </w:tcPr>
          <w:p w:rsidR="00B951CC" w:rsidRPr="006C428E" w:rsidRDefault="00B951CC" w:rsidP="00C229A7">
            <w:pPr>
              <w:numPr>
                <w:ilvl w:val="254"/>
                <w:numId w:val="0"/>
              </w:num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481" w:type="pct"/>
            <w:tcBorders>
              <w:top w:val="single" w:sz="4" w:space="0" w:color="auto"/>
              <w:bottom w:val="nil"/>
            </w:tcBorders>
          </w:tcPr>
          <w:p w:rsidR="00B951CC" w:rsidRPr="006C428E" w:rsidRDefault="00B951CC" w:rsidP="00C229A7">
            <w:pPr>
              <w:numPr>
                <w:ilvl w:val="254"/>
                <w:numId w:val="0"/>
              </w:num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cs="Times New Roman"/>
                <w:szCs w:val="24"/>
              </w:rPr>
              <w:t>0</w:t>
            </w:r>
          </w:p>
        </w:tc>
        <w:tc>
          <w:tcPr>
            <w:tcW w:w="448" w:type="pct"/>
            <w:tcBorders>
              <w:top w:val="single" w:sz="4" w:space="0" w:color="auto"/>
              <w:bottom w:val="nil"/>
            </w:tcBorders>
          </w:tcPr>
          <w:p w:rsidR="00B951CC" w:rsidRPr="006C428E" w:rsidRDefault="00B951CC" w:rsidP="00C229A7">
            <w:pPr>
              <w:numPr>
                <w:ilvl w:val="254"/>
                <w:numId w:val="0"/>
              </w:num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cs="Times New Roman"/>
                <w:szCs w:val="24"/>
              </w:rPr>
              <w:t>0.0</w:t>
            </w:r>
          </w:p>
        </w:tc>
        <w:tc>
          <w:tcPr>
            <w:tcW w:w="1032" w:type="pct"/>
            <w:vMerge w:val="restart"/>
            <w:tcBorders>
              <w:top w:val="single" w:sz="4" w:space="0" w:color="auto"/>
            </w:tcBorders>
          </w:tcPr>
          <w:p w:rsidR="00B951CC" w:rsidRPr="006C428E" w:rsidRDefault="00B951CC" w:rsidP="00C229A7">
            <w:pPr>
              <w:autoSpaceDE w:val="0"/>
              <w:autoSpaceDN w:val="0"/>
              <w:adjustRightInd w:val="0"/>
              <w:spacing w:after="0" w:line="240" w:lineRule="auto"/>
              <w:rPr>
                <w:rFonts w:eastAsia="Times New Roman" w:cs="Times New Roman"/>
                <w:noProof/>
                <w:color w:val="000000"/>
                <w:szCs w:val="24"/>
                <w:highlight w:val="yellow"/>
                <w:lang w:val="en-GB"/>
              </w:rPr>
            </w:pPr>
          </w:p>
          <w:p w:rsidR="00B951CC" w:rsidRPr="006C428E" w:rsidRDefault="00B951CC" w:rsidP="00C229A7">
            <w:pPr>
              <w:numPr>
                <w:ilvl w:val="254"/>
                <w:numId w:val="0"/>
              </w:numPr>
              <w:autoSpaceDE w:val="0"/>
              <w:autoSpaceDN w:val="0"/>
              <w:adjustRightInd w:val="0"/>
              <w:spacing w:after="0" w:line="240" w:lineRule="auto"/>
              <w:rPr>
                <w:rFonts w:eastAsia="Times New Roman" w:cs="Times New Roman"/>
                <w:b/>
                <w:bCs/>
                <w:noProof/>
                <w:color w:val="010205"/>
                <w:szCs w:val="24"/>
                <w:highlight w:val="yellow"/>
                <w:lang w:val="en-GB"/>
              </w:rPr>
            </w:pPr>
          </w:p>
          <w:p w:rsidR="00B951CC" w:rsidRPr="006C428E" w:rsidRDefault="00B951CC" w:rsidP="00C229A7">
            <w:pPr>
              <w:numPr>
                <w:ilvl w:val="254"/>
                <w:numId w:val="0"/>
              </w:numPr>
              <w:autoSpaceDE w:val="0"/>
              <w:autoSpaceDN w:val="0"/>
              <w:adjustRightInd w:val="0"/>
              <w:spacing w:after="0" w:line="240" w:lineRule="auto"/>
              <w:rPr>
                <w:rFonts w:eastAsia="Times New Roman" w:cs="Times New Roman"/>
                <w:b/>
                <w:bCs/>
                <w:noProof/>
                <w:color w:val="010205"/>
                <w:szCs w:val="24"/>
                <w:highlight w:val="yellow"/>
                <w:lang w:val="en-GB"/>
              </w:rPr>
            </w:pPr>
          </w:p>
          <w:p w:rsidR="00B951CC" w:rsidRPr="006C428E" w:rsidRDefault="00B951CC" w:rsidP="00C229A7">
            <w:pPr>
              <w:numPr>
                <w:ilvl w:val="254"/>
                <w:numId w:val="0"/>
              </w:numPr>
              <w:autoSpaceDE w:val="0"/>
              <w:autoSpaceDN w:val="0"/>
              <w:adjustRightInd w:val="0"/>
              <w:spacing w:after="0" w:line="240" w:lineRule="auto"/>
              <w:rPr>
                <w:rFonts w:eastAsia="Times New Roman" w:cs="Times New Roman"/>
                <w:noProof/>
                <w:color w:val="010205"/>
                <w:szCs w:val="24"/>
                <w:highlight w:val="yellow"/>
                <w:lang w:val="en-GB"/>
              </w:rPr>
            </w:pPr>
            <w:r w:rsidRPr="006C428E">
              <w:rPr>
                <w:rFonts w:eastAsia="Times New Roman" w:cs="Times New Roman"/>
                <w:b/>
                <w:bCs/>
                <w:noProof/>
                <w:color w:val="010205"/>
                <w:szCs w:val="24"/>
                <w:lang w:val="en-GB"/>
              </w:rPr>
              <w:t>3.78 ± 0.719</w:t>
            </w:r>
          </w:p>
        </w:tc>
      </w:tr>
      <w:tr w:rsidR="000A2BEB" w:rsidRPr="006C428E" w:rsidTr="00C229A7">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481" w:type="pct"/>
            <w:tcBorders>
              <w:top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14</w:t>
            </w:r>
          </w:p>
        </w:tc>
        <w:tc>
          <w:tcPr>
            <w:tcW w:w="448" w:type="pct"/>
            <w:tcBorders>
              <w:top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7.0</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C229A7">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481"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36</w:t>
            </w:r>
          </w:p>
        </w:tc>
        <w:tc>
          <w:tcPr>
            <w:tcW w:w="448"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18.1</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C229A7">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481"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129</w:t>
            </w:r>
          </w:p>
        </w:tc>
        <w:tc>
          <w:tcPr>
            <w:tcW w:w="448"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64.8</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C229A7">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481"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20</w:t>
            </w:r>
          </w:p>
        </w:tc>
        <w:tc>
          <w:tcPr>
            <w:tcW w:w="448"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10.1</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C229A7">
        <w:trPr>
          <w:trHeight w:val="172"/>
        </w:trPr>
        <w:tc>
          <w:tcPr>
            <w:tcW w:w="1867" w:type="pct"/>
            <w:vMerge/>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single" w:sz="4" w:space="0" w:color="auto"/>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481" w:type="pct"/>
            <w:tcBorders>
              <w:top w:val="single" w:sz="4" w:space="0" w:color="auto"/>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1032" w:type="pct"/>
            <w:vMerge/>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B951CC" w:rsidRPr="006C428E" w:rsidTr="00C229A7">
        <w:trPr>
          <w:trHeight w:val="70"/>
        </w:trPr>
        <w:tc>
          <w:tcPr>
            <w:tcW w:w="1867" w:type="pct"/>
            <w:vMerge w:val="restart"/>
            <w:tcBorders>
              <w:top w:val="single" w:sz="4" w:space="0" w:color="auto"/>
            </w:tcBorders>
          </w:tcPr>
          <w:p w:rsidR="00B951CC"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Trainers are highly skilled and knowledgable </w:t>
            </w:r>
            <w:r w:rsidR="00B951CC" w:rsidRPr="006C428E">
              <w:rPr>
                <w:rFonts w:eastAsia="Times New Roman" w:cs="Times New Roman"/>
                <w:noProof/>
                <w:color w:val="000000"/>
                <w:szCs w:val="24"/>
                <w:lang w:val="en-GB"/>
              </w:rPr>
              <w:tab/>
            </w:r>
            <w:r w:rsidR="00B951CC" w:rsidRPr="006C428E">
              <w:rPr>
                <w:rFonts w:eastAsia="Times New Roman" w:cs="Times New Roman"/>
                <w:noProof/>
                <w:color w:val="000000"/>
                <w:szCs w:val="24"/>
                <w:lang w:val="en-GB"/>
              </w:rPr>
              <w:tab/>
            </w:r>
            <w:r w:rsidR="00B951CC" w:rsidRPr="006C428E">
              <w:rPr>
                <w:rFonts w:eastAsia="Times New Roman" w:cs="Times New Roman"/>
                <w:noProof/>
                <w:color w:val="000000"/>
                <w:szCs w:val="24"/>
                <w:lang w:val="en-GB"/>
              </w:rPr>
              <w:tab/>
            </w:r>
            <w:r w:rsidR="00B951CC" w:rsidRPr="006C428E">
              <w:rPr>
                <w:rFonts w:eastAsia="Times New Roman" w:cs="Times New Roman"/>
                <w:noProof/>
                <w:color w:val="000000"/>
                <w:szCs w:val="24"/>
                <w:lang w:val="en-GB"/>
              </w:rPr>
              <w:tab/>
            </w:r>
            <w:r w:rsidR="00B951CC" w:rsidRPr="006C428E">
              <w:rPr>
                <w:rFonts w:eastAsia="Times New Roman" w:cs="Times New Roman"/>
                <w:noProof/>
                <w:color w:val="000000"/>
                <w:szCs w:val="24"/>
                <w:lang w:val="en-GB"/>
              </w:rPr>
              <w:tab/>
            </w:r>
          </w:p>
        </w:tc>
        <w:tc>
          <w:tcPr>
            <w:tcW w:w="1172" w:type="pct"/>
            <w:tcBorders>
              <w:top w:val="single" w:sz="4" w:space="0" w:color="auto"/>
            </w:tcBorders>
          </w:tcPr>
          <w:p w:rsidR="00B951CC" w:rsidRPr="006C428E" w:rsidRDefault="00B951CC"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481" w:type="pct"/>
            <w:tcBorders>
              <w:top w:val="single" w:sz="4" w:space="0" w:color="auto"/>
              <w:bottom w:val="nil"/>
            </w:tcBorders>
          </w:tcPr>
          <w:p w:rsidR="00B951CC" w:rsidRPr="006C428E" w:rsidRDefault="000A2BEB" w:rsidP="00C229A7">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0</w:t>
            </w:r>
          </w:p>
        </w:tc>
        <w:tc>
          <w:tcPr>
            <w:tcW w:w="448" w:type="pct"/>
            <w:tcBorders>
              <w:top w:val="single" w:sz="4" w:space="0" w:color="auto"/>
              <w:bottom w:val="nil"/>
            </w:tcBorders>
          </w:tcPr>
          <w:p w:rsidR="00B951CC" w:rsidRPr="006C428E" w:rsidRDefault="000A2BEB" w:rsidP="00C229A7">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0.0</w:t>
            </w:r>
          </w:p>
        </w:tc>
        <w:tc>
          <w:tcPr>
            <w:tcW w:w="1032" w:type="pct"/>
            <w:vMerge w:val="restart"/>
            <w:tcBorders>
              <w:top w:val="single" w:sz="4" w:space="0" w:color="auto"/>
            </w:tcBorders>
          </w:tcPr>
          <w:p w:rsidR="00B951CC" w:rsidRPr="006C428E" w:rsidRDefault="00B951CC" w:rsidP="00C229A7">
            <w:pPr>
              <w:autoSpaceDE w:val="0"/>
              <w:autoSpaceDN w:val="0"/>
              <w:adjustRightInd w:val="0"/>
              <w:spacing w:after="0" w:line="240" w:lineRule="auto"/>
              <w:rPr>
                <w:rFonts w:eastAsia="Times New Roman" w:cs="Times New Roman"/>
                <w:noProof/>
                <w:color w:val="010205"/>
                <w:szCs w:val="24"/>
                <w:lang w:val="en-GB"/>
              </w:rPr>
            </w:pPr>
          </w:p>
          <w:p w:rsidR="00B951CC" w:rsidRPr="006C428E" w:rsidRDefault="00B951CC" w:rsidP="00C229A7">
            <w:pPr>
              <w:autoSpaceDE w:val="0"/>
              <w:autoSpaceDN w:val="0"/>
              <w:adjustRightInd w:val="0"/>
              <w:spacing w:after="0" w:line="240" w:lineRule="auto"/>
              <w:rPr>
                <w:rFonts w:eastAsia="Times New Roman" w:cs="Times New Roman"/>
                <w:noProof/>
                <w:color w:val="000000"/>
                <w:szCs w:val="24"/>
                <w:lang w:val="en-GB"/>
              </w:rPr>
            </w:pPr>
          </w:p>
          <w:p w:rsidR="00B951CC" w:rsidRPr="006C428E" w:rsidRDefault="00B951CC" w:rsidP="00C229A7">
            <w:pPr>
              <w:autoSpaceDE w:val="0"/>
              <w:autoSpaceDN w:val="0"/>
              <w:adjustRightInd w:val="0"/>
              <w:spacing w:after="0" w:line="240" w:lineRule="auto"/>
              <w:rPr>
                <w:rFonts w:eastAsia="Times New Roman" w:cs="Times New Roman"/>
                <w:noProof/>
                <w:color w:val="000000"/>
                <w:szCs w:val="24"/>
                <w:lang w:val="en-GB"/>
              </w:rPr>
            </w:pPr>
          </w:p>
          <w:p w:rsidR="00B951CC" w:rsidRPr="006C428E" w:rsidRDefault="00B951CC" w:rsidP="00C229A7">
            <w:pPr>
              <w:autoSpaceDE w:val="0"/>
              <w:autoSpaceDN w:val="0"/>
              <w:adjustRightInd w:val="0"/>
              <w:spacing w:after="0" w:line="240" w:lineRule="auto"/>
              <w:rPr>
                <w:rFonts w:eastAsia="Times New Roman" w:cs="Times New Roman"/>
                <w:b/>
                <w:bCs/>
                <w:noProof/>
                <w:color w:val="010205"/>
                <w:szCs w:val="24"/>
                <w:lang w:val="en-GB"/>
              </w:rPr>
            </w:pPr>
            <w:r w:rsidRPr="006C428E">
              <w:rPr>
                <w:rFonts w:eastAsia="Times New Roman" w:cs="Times New Roman"/>
                <w:b/>
                <w:bCs/>
                <w:noProof/>
                <w:color w:val="010205"/>
                <w:szCs w:val="24"/>
                <w:lang w:val="en-GB"/>
              </w:rPr>
              <w:t>4.23 ± 0.592</w:t>
            </w:r>
          </w:p>
        </w:tc>
      </w:tr>
      <w:tr w:rsidR="000A2BEB" w:rsidRPr="006C428E" w:rsidTr="00C229A7">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481" w:type="pct"/>
            <w:tcBorders>
              <w:top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4</w:t>
            </w:r>
          </w:p>
        </w:tc>
        <w:tc>
          <w:tcPr>
            <w:tcW w:w="448" w:type="pct"/>
            <w:tcBorders>
              <w:top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2.0</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C229A7">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481"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w:t>
            </w:r>
          </w:p>
        </w:tc>
        <w:tc>
          <w:tcPr>
            <w:tcW w:w="448"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2.5</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C229A7">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481"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131</w:t>
            </w:r>
          </w:p>
        </w:tc>
        <w:tc>
          <w:tcPr>
            <w:tcW w:w="448"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65.8</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C229A7">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481"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59</w:t>
            </w:r>
          </w:p>
        </w:tc>
        <w:tc>
          <w:tcPr>
            <w:tcW w:w="448"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29.6</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C229A7">
        <w:trPr>
          <w:trHeight w:val="70"/>
        </w:trPr>
        <w:tc>
          <w:tcPr>
            <w:tcW w:w="1867" w:type="pct"/>
            <w:vMerge/>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single" w:sz="4" w:space="0" w:color="auto"/>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481" w:type="pct"/>
            <w:tcBorders>
              <w:top w:val="single" w:sz="4" w:space="0" w:color="auto"/>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1032" w:type="pct"/>
            <w:vMerge/>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70"/>
        </w:trPr>
        <w:tc>
          <w:tcPr>
            <w:tcW w:w="1867" w:type="pct"/>
            <w:vMerge w:val="restart"/>
            <w:tcBorders>
              <w:top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noProof/>
                <w:color w:val="000000"/>
                <w:szCs w:val="24"/>
                <w:lang w:val="en-GB"/>
              </w:rPr>
              <w:t>Training materials and contents are relevant and up-to-date</w:t>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r w:rsidRPr="006C428E">
              <w:rPr>
                <w:rFonts w:eastAsia="Times New Roman" w:cs="Times New Roman"/>
                <w:noProof/>
                <w:color w:val="000000"/>
                <w:szCs w:val="24"/>
                <w:lang w:val="en-GB"/>
              </w:rPr>
              <w:tab/>
            </w:r>
          </w:p>
        </w:tc>
        <w:tc>
          <w:tcPr>
            <w:tcW w:w="1172" w:type="pct"/>
            <w:tcBorders>
              <w:top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481" w:type="pct"/>
            <w:tcBorders>
              <w:top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39</w:t>
            </w:r>
          </w:p>
        </w:tc>
        <w:tc>
          <w:tcPr>
            <w:tcW w:w="448" w:type="pct"/>
            <w:tcBorders>
              <w:top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Cs/>
                <w:noProof/>
                <w:color w:val="000000"/>
                <w:szCs w:val="24"/>
                <w:lang w:val="en-GB" w:eastAsia="zh-CN"/>
              </w:rPr>
            </w:pPr>
            <w:r w:rsidRPr="006C428E">
              <w:rPr>
                <w:rFonts w:cs="Times New Roman"/>
                <w:szCs w:val="24"/>
              </w:rPr>
              <w:t>19.6</w:t>
            </w:r>
          </w:p>
        </w:tc>
        <w:tc>
          <w:tcPr>
            <w:tcW w:w="1032" w:type="pct"/>
            <w:vMerge w:val="restart"/>
            <w:tcBorders>
              <w:top w:val="single" w:sz="4" w:space="0" w:color="auto"/>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p>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p>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p>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noProof/>
                <w:color w:val="010205"/>
                <w:szCs w:val="24"/>
                <w:lang w:val="en-GB"/>
              </w:rPr>
              <w:t>2.91 ± 1.421</w:t>
            </w:r>
          </w:p>
        </w:tc>
      </w:tr>
      <w:tr w:rsidR="000A2BEB" w:rsidRPr="006C428E" w:rsidTr="000247FA">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481"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58</w:t>
            </w:r>
          </w:p>
        </w:tc>
        <w:tc>
          <w:tcPr>
            <w:tcW w:w="448"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29.1</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481"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17</w:t>
            </w:r>
          </w:p>
        </w:tc>
        <w:tc>
          <w:tcPr>
            <w:tcW w:w="448"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8.5</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481"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51</w:t>
            </w:r>
          </w:p>
        </w:tc>
        <w:tc>
          <w:tcPr>
            <w:tcW w:w="448" w:type="pct"/>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25.6</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481"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34</w:t>
            </w:r>
          </w:p>
        </w:tc>
        <w:tc>
          <w:tcPr>
            <w:tcW w:w="448"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17.1</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70"/>
        </w:trPr>
        <w:tc>
          <w:tcPr>
            <w:tcW w:w="1867" w:type="pct"/>
            <w:vMerge/>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single" w:sz="4" w:space="0" w:color="auto"/>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Times New Roman" w:cs="Times New Roman"/>
                <w:b/>
                <w:bCs/>
                <w:i/>
                <w:iCs/>
                <w:noProof/>
                <w:color w:val="000000"/>
                <w:szCs w:val="24"/>
                <w:lang w:val="en-GB"/>
              </w:rPr>
              <w:t>Total</w:t>
            </w:r>
          </w:p>
        </w:tc>
        <w:tc>
          <w:tcPr>
            <w:tcW w:w="481" w:type="pct"/>
            <w:tcBorders>
              <w:top w:val="single" w:sz="4" w:space="0" w:color="auto"/>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199</w:t>
            </w:r>
          </w:p>
        </w:tc>
        <w:tc>
          <w:tcPr>
            <w:tcW w:w="448" w:type="pct"/>
            <w:tcBorders>
              <w:top w:val="single" w:sz="4" w:space="0" w:color="auto"/>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cs="Times New Roman"/>
                <w:szCs w:val="24"/>
              </w:rPr>
              <w:t>100.0</w:t>
            </w:r>
          </w:p>
        </w:tc>
        <w:tc>
          <w:tcPr>
            <w:tcW w:w="1032" w:type="pct"/>
            <w:vMerge/>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B951CC" w:rsidRPr="006C428E" w:rsidTr="00C229A7">
        <w:trPr>
          <w:trHeight w:val="278"/>
        </w:trPr>
        <w:tc>
          <w:tcPr>
            <w:tcW w:w="1867" w:type="pct"/>
            <w:vMerge w:val="restart"/>
          </w:tcPr>
          <w:p w:rsidR="00B951CC" w:rsidRPr="006C428E" w:rsidRDefault="000A2BEB" w:rsidP="00C229A7">
            <w:pPr>
              <w:autoSpaceDE w:val="0"/>
              <w:autoSpaceDN w:val="0"/>
              <w:adjustRightInd w:val="0"/>
              <w:spacing w:after="0" w:line="240" w:lineRule="auto"/>
              <w:rPr>
                <w:rFonts w:eastAsia="Palatino Linotype" w:cs="Times New Roman"/>
                <w:bCs/>
                <w:noProof/>
                <w:color w:val="000000"/>
                <w:szCs w:val="24"/>
                <w:highlight w:val="yellow"/>
                <w:lang w:val="en-GB" w:eastAsia="zh-CN"/>
              </w:rPr>
            </w:pPr>
            <w:r w:rsidRPr="006C428E">
              <w:rPr>
                <w:rFonts w:eastAsia="Calibri" w:cs="Times New Roman"/>
                <w:bCs/>
                <w:noProof/>
                <w:szCs w:val="24"/>
              </w:rPr>
              <w:t>Training facilities (e.g., venues, equipment) are sufficient and condusive to learning</w:t>
            </w:r>
          </w:p>
        </w:tc>
        <w:tc>
          <w:tcPr>
            <w:tcW w:w="1172" w:type="pct"/>
            <w:tcBorders>
              <w:bottom w:val="nil"/>
            </w:tcBorders>
          </w:tcPr>
          <w:p w:rsidR="00B951CC" w:rsidRPr="006C428E" w:rsidRDefault="00B951CC"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481" w:type="pct"/>
            <w:tcBorders>
              <w:bottom w:val="nil"/>
            </w:tcBorders>
          </w:tcPr>
          <w:p w:rsidR="00B951CC" w:rsidRPr="006C428E" w:rsidRDefault="00B951CC" w:rsidP="00C229A7">
            <w:pPr>
              <w:autoSpaceDE w:val="0"/>
              <w:autoSpaceDN w:val="0"/>
              <w:adjustRightInd w:val="0"/>
              <w:spacing w:after="0" w:line="240" w:lineRule="auto"/>
              <w:rPr>
                <w:rFonts w:eastAsia="Times New Roman" w:cs="Times New Roman"/>
                <w:noProof/>
                <w:color w:val="000000"/>
                <w:szCs w:val="24"/>
                <w:lang w:val="en-GB"/>
              </w:rPr>
            </w:pPr>
            <w:r w:rsidRPr="006C428E">
              <w:rPr>
                <w:rFonts w:eastAsia="Times New Roman" w:cs="Times New Roman"/>
                <w:noProof/>
                <w:color w:val="000000"/>
                <w:szCs w:val="24"/>
                <w:lang w:val="en-GB"/>
              </w:rPr>
              <w:t>0</w:t>
            </w:r>
          </w:p>
        </w:tc>
        <w:tc>
          <w:tcPr>
            <w:tcW w:w="448" w:type="pct"/>
            <w:tcBorders>
              <w:bottom w:val="nil"/>
            </w:tcBorders>
          </w:tcPr>
          <w:p w:rsidR="00B951CC" w:rsidRPr="006C428E" w:rsidRDefault="00B951CC" w:rsidP="00C229A7">
            <w:pPr>
              <w:autoSpaceDE w:val="0"/>
              <w:autoSpaceDN w:val="0"/>
              <w:adjustRightInd w:val="0"/>
              <w:spacing w:after="0" w:line="240" w:lineRule="auto"/>
              <w:rPr>
                <w:rFonts w:eastAsia="Times New Roman" w:cs="Times New Roman"/>
                <w:noProof/>
                <w:color w:val="000000"/>
                <w:szCs w:val="24"/>
                <w:lang w:val="en-GB"/>
              </w:rPr>
            </w:pPr>
            <w:r w:rsidRPr="006C428E">
              <w:rPr>
                <w:rFonts w:eastAsia="Times New Roman" w:cs="Times New Roman"/>
                <w:noProof/>
                <w:color w:val="000000"/>
                <w:szCs w:val="24"/>
                <w:lang w:val="en-GB"/>
              </w:rPr>
              <w:t>0.0</w:t>
            </w:r>
          </w:p>
        </w:tc>
        <w:tc>
          <w:tcPr>
            <w:tcW w:w="1032" w:type="pct"/>
            <w:vMerge w:val="restart"/>
          </w:tcPr>
          <w:p w:rsidR="00B951CC" w:rsidRPr="006C428E" w:rsidRDefault="00B951CC" w:rsidP="00C229A7">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B951CC" w:rsidRPr="006C428E" w:rsidRDefault="00B951CC" w:rsidP="00C229A7">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B951CC" w:rsidRPr="006C428E" w:rsidRDefault="00B951CC" w:rsidP="00C229A7">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B951CC" w:rsidRPr="006C428E" w:rsidRDefault="00B951CC" w:rsidP="00C229A7">
            <w:pPr>
              <w:autoSpaceDE w:val="0"/>
              <w:autoSpaceDN w:val="0"/>
              <w:adjustRightInd w:val="0"/>
              <w:spacing w:after="0" w:line="240" w:lineRule="auto"/>
              <w:rPr>
                <w:rFonts w:eastAsia="Palatino Linotype" w:cs="Times New Roman"/>
                <w:b/>
                <w:noProof/>
                <w:color w:val="000000"/>
                <w:szCs w:val="24"/>
                <w:highlight w:val="yellow"/>
                <w:lang w:val="en-GB" w:eastAsia="zh-CN"/>
              </w:rPr>
            </w:pPr>
            <w:r w:rsidRPr="006C428E">
              <w:rPr>
                <w:rFonts w:eastAsia="Palatino Linotype" w:cs="Times New Roman"/>
                <w:b/>
                <w:noProof/>
                <w:color w:val="000000"/>
                <w:szCs w:val="24"/>
                <w:lang w:val="en-GB" w:eastAsia="zh-CN"/>
              </w:rPr>
              <w:t>3.51 ± 1.234</w:t>
            </w:r>
          </w:p>
          <w:p w:rsidR="00B951CC" w:rsidRPr="006C428E" w:rsidRDefault="00B951CC" w:rsidP="00C229A7">
            <w:pPr>
              <w:autoSpaceDE w:val="0"/>
              <w:autoSpaceDN w:val="0"/>
              <w:adjustRightInd w:val="0"/>
              <w:spacing w:after="0" w:line="240" w:lineRule="auto"/>
              <w:rPr>
                <w:rFonts w:eastAsia="Palatino Linotype" w:cs="Times New Roman"/>
                <w:b/>
                <w:noProof/>
                <w:color w:val="000000"/>
                <w:szCs w:val="24"/>
                <w:highlight w:val="yellow"/>
                <w:lang w:val="en-GB" w:eastAsia="zh-CN"/>
              </w:rPr>
            </w:pPr>
          </w:p>
        </w:tc>
      </w:tr>
      <w:tr w:rsidR="000A2BEB" w:rsidRPr="006C428E" w:rsidTr="00C229A7">
        <w:trPr>
          <w:trHeight w:val="284"/>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481"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68</w:t>
            </w:r>
          </w:p>
        </w:tc>
        <w:tc>
          <w:tcPr>
            <w:tcW w:w="448"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34.2</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481"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20</w:t>
            </w:r>
          </w:p>
        </w:tc>
        <w:tc>
          <w:tcPr>
            <w:tcW w:w="448"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10.1</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481"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53</w:t>
            </w:r>
          </w:p>
        </w:tc>
        <w:tc>
          <w:tcPr>
            <w:tcW w:w="448"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26.6</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481" w:type="pct"/>
            <w:tcBorders>
              <w:top w:val="nil"/>
              <w:bottom w:val="single" w:sz="4" w:space="0" w:color="auto"/>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58</w:t>
            </w:r>
          </w:p>
        </w:tc>
        <w:tc>
          <w:tcPr>
            <w:tcW w:w="448" w:type="pct"/>
            <w:tcBorders>
              <w:top w:val="nil"/>
              <w:bottom w:val="single" w:sz="4" w:space="0" w:color="auto"/>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29.1</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70"/>
        </w:trPr>
        <w:tc>
          <w:tcPr>
            <w:tcW w:w="1867" w:type="pct"/>
            <w:vMerge/>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481"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199</w:t>
            </w:r>
          </w:p>
        </w:tc>
        <w:tc>
          <w:tcPr>
            <w:tcW w:w="448"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100.0</w:t>
            </w:r>
          </w:p>
        </w:tc>
        <w:tc>
          <w:tcPr>
            <w:tcW w:w="1032" w:type="pct"/>
            <w:vMerge/>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B951CC" w:rsidRPr="006C428E" w:rsidTr="00C229A7">
        <w:trPr>
          <w:trHeight w:val="278"/>
        </w:trPr>
        <w:tc>
          <w:tcPr>
            <w:tcW w:w="1867" w:type="pct"/>
            <w:vMerge w:val="restart"/>
          </w:tcPr>
          <w:p w:rsidR="00B951CC"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r w:rsidRPr="006C428E">
              <w:rPr>
                <w:rFonts w:eastAsia="Calibri" w:cs="Times New Roman"/>
                <w:noProof/>
                <w:szCs w:val="24"/>
                <w:lang w:val="en-GB"/>
              </w:rPr>
              <w:t>Logistical arrangements (e.g., meals, transportation) support effective participation in training</w:t>
            </w:r>
          </w:p>
        </w:tc>
        <w:tc>
          <w:tcPr>
            <w:tcW w:w="1172" w:type="pct"/>
            <w:tcBorders>
              <w:bottom w:val="nil"/>
            </w:tcBorders>
          </w:tcPr>
          <w:p w:rsidR="00B951CC" w:rsidRPr="006C428E" w:rsidRDefault="00B951CC"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Disagree</w:t>
            </w:r>
          </w:p>
        </w:tc>
        <w:tc>
          <w:tcPr>
            <w:tcW w:w="481" w:type="pct"/>
            <w:tcBorders>
              <w:bottom w:val="nil"/>
            </w:tcBorders>
          </w:tcPr>
          <w:p w:rsidR="00B951CC" w:rsidRPr="006C428E" w:rsidRDefault="00B951CC" w:rsidP="00C229A7">
            <w:pPr>
              <w:autoSpaceDE w:val="0"/>
              <w:autoSpaceDN w:val="0"/>
              <w:adjustRightInd w:val="0"/>
              <w:spacing w:after="0" w:line="240" w:lineRule="auto"/>
              <w:rPr>
                <w:rFonts w:eastAsia="Times New Roman" w:cs="Times New Roman"/>
                <w:noProof/>
                <w:color w:val="000000"/>
                <w:szCs w:val="24"/>
                <w:lang w:val="en-GB"/>
              </w:rPr>
            </w:pPr>
            <w:r w:rsidRPr="006C428E">
              <w:rPr>
                <w:rFonts w:cs="Times New Roman"/>
                <w:szCs w:val="24"/>
              </w:rPr>
              <w:t>0</w:t>
            </w:r>
          </w:p>
        </w:tc>
        <w:tc>
          <w:tcPr>
            <w:tcW w:w="448" w:type="pct"/>
            <w:tcBorders>
              <w:bottom w:val="nil"/>
            </w:tcBorders>
          </w:tcPr>
          <w:p w:rsidR="00B951CC" w:rsidRPr="006C428E" w:rsidRDefault="00B951CC" w:rsidP="00C229A7">
            <w:pPr>
              <w:autoSpaceDE w:val="0"/>
              <w:autoSpaceDN w:val="0"/>
              <w:adjustRightInd w:val="0"/>
              <w:spacing w:after="0" w:line="240" w:lineRule="auto"/>
              <w:rPr>
                <w:rFonts w:eastAsia="Times New Roman" w:cs="Times New Roman"/>
                <w:noProof/>
                <w:color w:val="000000"/>
                <w:szCs w:val="24"/>
                <w:lang w:val="en-GB"/>
              </w:rPr>
            </w:pPr>
            <w:r w:rsidRPr="006C428E">
              <w:rPr>
                <w:rFonts w:cs="Times New Roman"/>
                <w:szCs w:val="24"/>
              </w:rPr>
              <w:t>0.0</w:t>
            </w:r>
          </w:p>
        </w:tc>
        <w:tc>
          <w:tcPr>
            <w:tcW w:w="1032" w:type="pct"/>
            <w:vMerge w:val="restart"/>
          </w:tcPr>
          <w:p w:rsidR="00B951CC" w:rsidRPr="006C428E" w:rsidRDefault="00B951CC" w:rsidP="00C229A7">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B951CC" w:rsidRPr="006C428E" w:rsidRDefault="00B951CC" w:rsidP="00C229A7">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B951CC" w:rsidRPr="006C428E" w:rsidRDefault="00B951CC" w:rsidP="00C229A7">
            <w:pPr>
              <w:autoSpaceDE w:val="0"/>
              <w:autoSpaceDN w:val="0"/>
              <w:adjustRightInd w:val="0"/>
              <w:spacing w:after="0" w:line="240" w:lineRule="auto"/>
              <w:rPr>
                <w:rFonts w:eastAsia="Palatino Linotype" w:cs="Times New Roman"/>
                <w:b/>
                <w:noProof/>
                <w:color w:val="000000"/>
                <w:szCs w:val="24"/>
                <w:highlight w:val="yellow"/>
                <w:lang w:val="en-GB" w:eastAsia="zh-CN"/>
              </w:rPr>
            </w:pPr>
          </w:p>
          <w:p w:rsidR="00B951CC" w:rsidRPr="006C428E" w:rsidRDefault="00B951CC" w:rsidP="00C229A7">
            <w:pPr>
              <w:autoSpaceDE w:val="0"/>
              <w:autoSpaceDN w:val="0"/>
              <w:adjustRightInd w:val="0"/>
              <w:spacing w:after="0" w:line="240" w:lineRule="auto"/>
              <w:rPr>
                <w:rFonts w:eastAsia="Palatino Linotype" w:cs="Times New Roman"/>
                <w:b/>
                <w:noProof/>
                <w:color w:val="000000"/>
                <w:szCs w:val="24"/>
                <w:highlight w:val="yellow"/>
                <w:lang w:val="en-GB" w:eastAsia="zh-CN"/>
              </w:rPr>
            </w:pPr>
            <w:r w:rsidRPr="006C428E">
              <w:rPr>
                <w:rFonts w:eastAsia="Palatino Linotype" w:cs="Times New Roman"/>
                <w:b/>
                <w:noProof/>
                <w:color w:val="000000"/>
                <w:szCs w:val="24"/>
                <w:lang w:val="en-GB" w:eastAsia="zh-CN"/>
              </w:rPr>
              <w:t>3.93 ± 1.064</w:t>
            </w:r>
          </w:p>
          <w:p w:rsidR="00B951CC" w:rsidRPr="006C428E" w:rsidRDefault="00B951CC" w:rsidP="00C229A7">
            <w:pPr>
              <w:autoSpaceDE w:val="0"/>
              <w:autoSpaceDN w:val="0"/>
              <w:adjustRightInd w:val="0"/>
              <w:spacing w:after="0" w:line="240" w:lineRule="auto"/>
              <w:rPr>
                <w:rFonts w:eastAsia="Palatino Linotype" w:cs="Times New Roman"/>
                <w:b/>
                <w:noProof/>
                <w:color w:val="000000"/>
                <w:szCs w:val="24"/>
                <w:highlight w:val="yellow"/>
                <w:lang w:val="en-GB" w:eastAsia="zh-CN"/>
              </w:rPr>
            </w:pPr>
          </w:p>
        </w:tc>
      </w:tr>
      <w:tr w:rsidR="000A2BEB" w:rsidRPr="006C428E" w:rsidTr="00C229A7">
        <w:trPr>
          <w:trHeight w:val="284"/>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Disagree</w:t>
            </w:r>
          </w:p>
        </w:tc>
        <w:tc>
          <w:tcPr>
            <w:tcW w:w="481"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4</w:t>
            </w:r>
          </w:p>
        </w:tc>
        <w:tc>
          <w:tcPr>
            <w:tcW w:w="448"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2.0</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 xml:space="preserve">Neutral </w:t>
            </w:r>
          </w:p>
        </w:tc>
        <w:tc>
          <w:tcPr>
            <w:tcW w:w="481"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86</w:t>
            </w:r>
          </w:p>
        </w:tc>
        <w:tc>
          <w:tcPr>
            <w:tcW w:w="448"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43.2</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nil"/>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Agree</w:t>
            </w:r>
          </w:p>
        </w:tc>
        <w:tc>
          <w:tcPr>
            <w:tcW w:w="481"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51</w:t>
            </w:r>
          </w:p>
        </w:tc>
        <w:tc>
          <w:tcPr>
            <w:tcW w:w="448" w:type="pct"/>
            <w:tcBorders>
              <w:top w:val="nil"/>
              <w:bottom w:val="nil"/>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25.6</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80"/>
        </w:trPr>
        <w:tc>
          <w:tcPr>
            <w:tcW w:w="1867"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top w:val="nil"/>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noProof/>
                <w:color w:val="000000"/>
                <w:szCs w:val="24"/>
                <w:lang w:val="en-GB"/>
              </w:rPr>
              <w:t>Strong Agree</w:t>
            </w:r>
          </w:p>
        </w:tc>
        <w:tc>
          <w:tcPr>
            <w:tcW w:w="481" w:type="pct"/>
            <w:tcBorders>
              <w:top w:val="nil"/>
              <w:bottom w:val="single" w:sz="4" w:space="0" w:color="auto"/>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58</w:t>
            </w:r>
          </w:p>
        </w:tc>
        <w:tc>
          <w:tcPr>
            <w:tcW w:w="448" w:type="pct"/>
            <w:tcBorders>
              <w:top w:val="nil"/>
              <w:bottom w:val="single" w:sz="4" w:space="0" w:color="auto"/>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29.1</w:t>
            </w:r>
          </w:p>
        </w:tc>
        <w:tc>
          <w:tcPr>
            <w:tcW w:w="1032" w:type="pct"/>
            <w:vMerge/>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0A2BEB" w:rsidRPr="006C428E" w:rsidTr="000247FA">
        <w:trPr>
          <w:trHeight w:val="70"/>
        </w:trPr>
        <w:tc>
          <w:tcPr>
            <w:tcW w:w="1867" w:type="pct"/>
            <w:vMerge/>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c>
          <w:tcPr>
            <w:tcW w:w="1172"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lang w:val="en-GB" w:eastAsia="zh-CN"/>
              </w:rPr>
            </w:pPr>
            <w:r w:rsidRPr="006C428E">
              <w:rPr>
                <w:rFonts w:eastAsia="Times New Roman" w:cs="Times New Roman"/>
                <w:b/>
                <w:bCs/>
                <w:i/>
                <w:iCs/>
                <w:noProof/>
                <w:color w:val="000000"/>
                <w:szCs w:val="24"/>
                <w:lang w:val="en-GB"/>
              </w:rPr>
              <w:t>Total</w:t>
            </w:r>
          </w:p>
        </w:tc>
        <w:tc>
          <w:tcPr>
            <w:tcW w:w="481"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199</w:t>
            </w:r>
          </w:p>
        </w:tc>
        <w:tc>
          <w:tcPr>
            <w:tcW w:w="448" w:type="pct"/>
            <w:tcBorders>
              <w:bottom w:val="single" w:sz="4" w:space="0" w:color="auto"/>
            </w:tcBorders>
          </w:tcPr>
          <w:p w:rsidR="000A2BEB" w:rsidRPr="006C428E" w:rsidRDefault="000A2BEB" w:rsidP="00C229A7">
            <w:pPr>
              <w:autoSpaceDE w:val="0"/>
              <w:autoSpaceDN w:val="0"/>
              <w:adjustRightInd w:val="0"/>
              <w:spacing w:after="0" w:line="240" w:lineRule="auto"/>
              <w:rPr>
                <w:rFonts w:eastAsia="Times New Roman" w:cs="Times New Roman"/>
                <w:noProof/>
                <w:color w:val="000000"/>
                <w:szCs w:val="24"/>
                <w:highlight w:val="yellow"/>
                <w:lang w:val="en-GB"/>
              </w:rPr>
            </w:pPr>
            <w:r w:rsidRPr="006C428E">
              <w:rPr>
                <w:rFonts w:cs="Times New Roman"/>
                <w:szCs w:val="24"/>
              </w:rPr>
              <w:t>100.0</w:t>
            </w:r>
          </w:p>
        </w:tc>
        <w:tc>
          <w:tcPr>
            <w:tcW w:w="1032" w:type="pct"/>
            <w:vMerge/>
            <w:tcBorders>
              <w:bottom w:val="single" w:sz="4" w:space="0" w:color="auto"/>
            </w:tcBorders>
          </w:tcPr>
          <w:p w:rsidR="000A2BEB" w:rsidRPr="006C428E" w:rsidRDefault="000A2BEB" w:rsidP="00C229A7">
            <w:pPr>
              <w:autoSpaceDE w:val="0"/>
              <w:autoSpaceDN w:val="0"/>
              <w:adjustRightInd w:val="0"/>
              <w:spacing w:after="0" w:line="240" w:lineRule="auto"/>
              <w:rPr>
                <w:rFonts w:eastAsia="Palatino Linotype" w:cs="Times New Roman"/>
                <w:b/>
                <w:bCs/>
                <w:noProof/>
                <w:color w:val="000000"/>
                <w:szCs w:val="24"/>
                <w:highlight w:val="yellow"/>
                <w:lang w:val="en-GB" w:eastAsia="zh-CN"/>
              </w:rPr>
            </w:pPr>
          </w:p>
        </w:tc>
      </w:tr>
      <w:tr w:rsidR="00B951CC" w:rsidRPr="006C428E" w:rsidTr="000247FA">
        <w:trPr>
          <w:trHeight w:val="70"/>
        </w:trPr>
        <w:tc>
          <w:tcPr>
            <w:tcW w:w="3968" w:type="pct"/>
            <w:gridSpan w:val="4"/>
            <w:tcBorders>
              <w:top w:val="single" w:sz="4" w:space="0" w:color="auto"/>
            </w:tcBorders>
          </w:tcPr>
          <w:p w:rsidR="00B951CC" w:rsidRPr="006C428E" w:rsidRDefault="00B951CC" w:rsidP="00C229A7">
            <w:pPr>
              <w:autoSpaceDE w:val="0"/>
              <w:autoSpaceDN w:val="0"/>
              <w:adjustRightInd w:val="0"/>
              <w:spacing w:after="0" w:line="240" w:lineRule="auto"/>
              <w:jc w:val="center"/>
              <w:rPr>
                <w:rFonts w:eastAsia="Palatino Linotype" w:cs="Times New Roman"/>
                <w:b/>
                <w:bCs/>
                <w:noProof/>
                <w:color w:val="000000"/>
                <w:szCs w:val="24"/>
                <w:highlight w:val="yellow"/>
                <w:lang w:val="en-GB" w:eastAsia="zh-CN"/>
              </w:rPr>
            </w:pPr>
            <w:r w:rsidRPr="006C428E">
              <w:rPr>
                <w:rFonts w:eastAsia="Times New Roman" w:cs="Times New Roman"/>
                <w:b/>
                <w:bCs/>
                <w:i/>
                <w:iCs/>
                <w:noProof/>
                <w:color w:val="000000"/>
                <w:szCs w:val="24"/>
                <w:lang w:val="en-GB"/>
              </w:rPr>
              <w:t>Aggregate mean score</w:t>
            </w:r>
          </w:p>
        </w:tc>
        <w:tc>
          <w:tcPr>
            <w:tcW w:w="1032" w:type="pct"/>
            <w:tcBorders>
              <w:top w:val="single" w:sz="4" w:space="0" w:color="auto"/>
            </w:tcBorders>
          </w:tcPr>
          <w:p w:rsidR="00B951CC" w:rsidRPr="006C428E" w:rsidRDefault="00B951CC" w:rsidP="00C229A7">
            <w:pPr>
              <w:autoSpaceDE w:val="0"/>
              <w:autoSpaceDN w:val="0"/>
              <w:adjustRightInd w:val="0"/>
              <w:spacing w:after="0" w:line="240" w:lineRule="auto"/>
              <w:rPr>
                <w:rFonts w:eastAsia="Palatino Linotype" w:cs="Times New Roman"/>
                <w:b/>
                <w:bCs/>
                <w:i/>
                <w:iCs/>
                <w:noProof/>
                <w:color w:val="000000"/>
                <w:szCs w:val="24"/>
                <w:lang w:val="en-GB" w:eastAsia="zh-CN"/>
              </w:rPr>
            </w:pPr>
            <w:r w:rsidRPr="006C428E">
              <w:rPr>
                <w:rFonts w:eastAsia="Palatino Linotype" w:cs="Times New Roman"/>
                <w:b/>
                <w:bCs/>
                <w:i/>
                <w:iCs/>
                <w:noProof/>
                <w:color w:val="000000"/>
                <w:szCs w:val="24"/>
                <w:lang w:val="en-GB" w:eastAsia="zh-CN"/>
              </w:rPr>
              <w:t>3.</w:t>
            </w:r>
            <w:r w:rsidR="008075DB" w:rsidRPr="006C428E">
              <w:rPr>
                <w:rFonts w:eastAsia="Palatino Linotype" w:cs="Times New Roman"/>
                <w:b/>
                <w:bCs/>
                <w:i/>
                <w:iCs/>
                <w:noProof/>
                <w:color w:val="000000"/>
                <w:szCs w:val="24"/>
                <w:lang w:val="en-GB" w:eastAsia="zh-CN"/>
              </w:rPr>
              <w:t>65</w:t>
            </w:r>
            <w:r w:rsidRPr="006C428E">
              <w:rPr>
                <w:rFonts w:eastAsia="Palatino Linotype" w:cs="Times New Roman"/>
                <w:b/>
                <w:bCs/>
                <w:i/>
                <w:iCs/>
                <w:noProof/>
                <w:color w:val="000000"/>
                <w:szCs w:val="24"/>
                <w:lang w:val="en-GB" w:eastAsia="zh-CN"/>
              </w:rPr>
              <w:t xml:space="preserve"> </w:t>
            </w:r>
            <w:r w:rsidRPr="006C428E">
              <w:rPr>
                <w:rFonts w:eastAsia="Palatino Linotype" w:cs="Times New Roman"/>
                <w:b/>
                <w:i/>
                <w:iCs/>
                <w:noProof/>
                <w:color w:val="000000"/>
                <w:szCs w:val="24"/>
                <w:lang w:val="en-GB" w:eastAsia="zh-CN"/>
              </w:rPr>
              <w:t xml:space="preserve">± </w:t>
            </w:r>
            <w:r w:rsidR="008075DB" w:rsidRPr="006C428E">
              <w:rPr>
                <w:rFonts w:eastAsia="Palatino Linotype" w:cs="Times New Roman"/>
                <w:b/>
                <w:i/>
                <w:iCs/>
                <w:noProof/>
                <w:color w:val="000000"/>
                <w:szCs w:val="24"/>
                <w:lang w:val="en-GB" w:eastAsia="zh-CN"/>
              </w:rPr>
              <w:t>0.762</w:t>
            </w:r>
          </w:p>
        </w:tc>
      </w:tr>
    </w:tbl>
    <w:p w:rsidR="004F2B08" w:rsidRDefault="004F2B08" w:rsidP="004F2B08">
      <w:pPr>
        <w:spacing w:after="0" w:line="480" w:lineRule="auto"/>
        <w:rPr>
          <w:rFonts w:cs="Times New Roman"/>
          <w:bCs/>
          <w:noProof/>
          <w:szCs w:val="24"/>
          <w:lang w:val="en-GB"/>
        </w:rPr>
      </w:pPr>
      <w:r w:rsidRPr="004F2B08">
        <w:rPr>
          <w:b/>
        </w:rPr>
        <w:t>Source:</w:t>
      </w:r>
      <w:r w:rsidRPr="004F2B08">
        <w:t xml:space="preserve"> Survey Data</w:t>
      </w:r>
      <w:r w:rsidRPr="006C428E">
        <w:rPr>
          <w:rFonts w:cs="Times New Roman"/>
          <w:bCs/>
          <w:noProof/>
          <w:szCs w:val="24"/>
          <w:lang w:val="en-GB"/>
        </w:rPr>
        <w:t xml:space="preserve"> (2025)</w:t>
      </w:r>
    </w:p>
    <w:p w:rsidR="004F2B08" w:rsidRDefault="004F2B08" w:rsidP="006C428E">
      <w:pPr>
        <w:spacing w:after="0" w:line="480" w:lineRule="auto"/>
        <w:rPr>
          <w:rFonts w:cs="Times New Roman"/>
          <w:szCs w:val="24"/>
        </w:rPr>
      </w:pPr>
    </w:p>
    <w:p w:rsidR="006C3B2B" w:rsidRDefault="006C3B2B" w:rsidP="006C428E">
      <w:pPr>
        <w:spacing w:after="0" w:line="480" w:lineRule="auto"/>
        <w:rPr>
          <w:rFonts w:cs="Times New Roman"/>
          <w:szCs w:val="24"/>
        </w:rPr>
      </w:pPr>
      <w:r w:rsidRPr="006C428E">
        <w:rPr>
          <w:rFonts w:cs="Times New Roman"/>
          <w:szCs w:val="24"/>
        </w:rPr>
        <w:t>The findings suggest that while some training resources are adequate, others require significant improvements. Trainer expertise received the highest rating (4.23 ± 0.592), indicating that employees highly value the knowledge and skills of trainers. Access to technological tools (3.78 ± 0.719) and the sufficiency of training facilities (3.51 ± 1.234) received moderate ratings, suggesting that while resources are generally available, there is room for enhancement. Training materials and content relevancy scored the lowest (2.91 ± 1.421), indicating dissatisfaction with outdated or insufficient training materials.</w:t>
      </w:r>
      <w:r w:rsidR="004F2B08">
        <w:rPr>
          <w:rFonts w:cs="Times New Roman"/>
          <w:szCs w:val="24"/>
        </w:rPr>
        <w:t xml:space="preserve"> </w:t>
      </w:r>
      <w:r w:rsidRPr="006C428E">
        <w:rPr>
          <w:rFonts w:cs="Times New Roman"/>
          <w:szCs w:val="24"/>
        </w:rPr>
        <w:t xml:space="preserve">The aggregate mean score was 3.65 ± 0.892, reflecting a moderately positive perception of training resources. To improve training effectiveness, NSSF should ensure that training materials remain up-to-date, expand access to technological tools, and enhance training facilities to create a </w:t>
      </w:r>
      <w:proofErr w:type="gramStart"/>
      <w:r w:rsidRPr="006C428E">
        <w:rPr>
          <w:rFonts w:cs="Times New Roman"/>
          <w:szCs w:val="24"/>
        </w:rPr>
        <w:t>conducive</w:t>
      </w:r>
      <w:proofErr w:type="gramEnd"/>
      <w:r w:rsidRPr="006C428E">
        <w:rPr>
          <w:rFonts w:cs="Times New Roman"/>
          <w:szCs w:val="24"/>
        </w:rPr>
        <w:t xml:space="preserve"> learning environment.</w:t>
      </w:r>
    </w:p>
    <w:p w:rsidR="004F2B08" w:rsidRPr="006C428E" w:rsidRDefault="004F2B08" w:rsidP="006C428E">
      <w:pPr>
        <w:spacing w:after="0" w:line="480" w:lineRule="auto"/>
        <w:rPr>
          <w:rFonts w:cs="Times New Roman"/>
          <w:szCs w:val="24"/>
        </w:rPr>
      </w:pPr>
    </w:p>
    <w:p w:rsidR="0070667C" w:rsidRPr="006C428E" w:rsidRDefault="0070667C" w:rsidP="006C428E">
      <w:pPr>
        <w:pStyle w:val="Heading3"/>
        <w:keepNext/>
        <w:keepLines/>
        <w:numPr>
          <w:ilvl w:val="2"/>
          <w:numId w:val="28"/>
        </w:numPr>
        <w:spacing w:line="480" w:lineRule="auto"/>
        <w:ind w:left="0" w:firstLine="0"/>
      </w:pPr>
      <w:r w:rsidRPr="006C428E">
        <w:t>Regression Analysis</w:t>
      </w:r>
      <w:bookmarkEnd w:id="204"/>
      <w:r w:rsidR="000247FA">
        <w:fldChar w:fldCharType="begin"/>
      </w:r>
      <w:r w:rsidR="000247FA">
        <w:instrText xml:space="preserve"> TC "</w:instrText>
      </w:r>
      <w:bookmarkStart w:id="208" w:name="_Toc211845612"/>
      <w:r w:rsidR="000247FA" w:rsidRPr="00FC164D">
        <w:instrText>4.2.4 Regression Analysis</w:instrText>
      </w:r>
      <w:bookmarkEnd w:id="208"/>
      <w:r w:rsidR="000247FA">
        <w:instrText xml:space="preserve">" \f C \l "1" </w:instrText>
      </w:r>
      <w:r w:rsidR="000247FA">
        <w:fldChar w:fldCharType="end"/>
      </w:r>
    </w:p>
    <w:p w:rsidR="0070667C" w:rsidRDefault="00BB3B74" w:rsidP="006C428E">
      <w:pPr>
        <w:spacing w:after="0" w:line="480" w:lineRule="auto"/>
        <w:rPr>
          <w:rFonts w:cs="Times New Roman"/>
          <w:noProof/>
          <w:szCs w:val="24"/>
          <w:lang w:val="en-GB"/>
        </w:rPr>
      </w:pPr>
      <w:r w:rsidRPr="006C428E">
        <w:rPr>
          <w:rFonts w:cs="Times New Roman"/>
          <w:noProof/>
          <w:szCs w:val="24"/>
          <w:lang w:val="en-GB"/>
        </w:rPr>
        <w:t xml:space="preserve">Multiple regression analysis was conducted to determine the impact of the independent variables (training processes, methods, and resources) on the dependent variable (employee performance). </w:t>
      </w:r>
      <w:r w:rsidR="004D1016" w:rsidRPr="006C428E">
        <w:rPr>
          <w:rFonts w:cs="Times New Roman"/>
          <w:noProof/>
          <w:szCs w:val="24"/>
          <w:lang w:val="en-GB"/>
        </w:rPr>
        <w:t xml:space="preserve">The results were as shown in Tables 4.1.6, 4.1.7. and 4.1.8. </w:t>
      </w:r>
    </w:p>
    <w:p w:rsidR="004F2B08" w:rsidRPr="006C428E" w:rsidRDefault="004F2B08" w:rsidP="006C428E">
      <w:pPr>
        <w:spacing w:after="0" w:line="480" w:lineRule="auto"/>
        <w:rPr>
          <w:rFonts w:cs="Times New Roman"/>
          <w:noProof/>
          <w:szCs w:val="24"/>
          <w:lang w:val="en-GB"/>
        </w:rPr>
      </w:pPr>
    </w:p>
    <w:p w:rsidR="003F7F41" w:rsidRPr="006C428E" w:rsidRDefault="0070667C" w:rsidP="006C428E">
      <w:pPr>
        <w:spacing w:after="0" w:line="480" w:lineRule="auto"/>
        <w:rPr>
          <w:rFonts w:cs="Times New Roman"/>
          <w:b/>
          <w:szCs w:val="24"/>
        </w:rPr>
      </w:pPr>
      <w:bookmarkStart w:id="209" w:name="_Toc174595125"/>
      <w:bookmarkStart w:id="210" w:name="_Toc211325097"/>
      <w:bookmarkStart w:id="211" w:name="_Toc211844332"/>
      <w:proofErr w:type="gramStart"/>
      <w:r w:rsidRPr="006C428E">
        <w:rPr>
          <w:rFonts w:cs="Times New Roman"/>
          <w:b/>
          <w:szCs w:val="24"/>
        </w:rPr>
        <w:t xml:space="preserve">Table </w:t>
      </w:r>
      <w:r w:rsidR="003401E0" w:rsidRPr="006C428E">
        <w:rPr>
          <w:rFonts w:cs="Times New Roman"/>
          <w:b/>
          <w:szCs w:val="24"/>
        </w:rPr>
        <w:t>4</w:t>
      </w:r>
      <w:r w:rsidR="00232D58" w:rsidRPr="006C428E">
        <w:rPr>
          <w:rFonts w:cs="Times New Roman"/>
          <w:b/>
          <w:szCs w:val="24"/>
        </w:rPr>
        <w:t>.</w:t>
      </w:r>
      <w:proofErr w:type="gramEnd"/>
      <w:r w:rsidR="00232D58" w:rsidRPr="006C428E">
        <w:rPr>
          <w:rFonts w:cs="Times New Roman"/>
          <w:b/>
          <w:szCs w:val="24"/>
        </w:rPr>
        <w:fldChar w:fldCharType="begin"/>
      </w:r>
      <w:r w:rsidR="00232D58" w:rsidRPr="006C428E">
        <w:rPr>
          <w:rFonts w:cs="Times New Roman"/>
          <w:b/>
          <w:szCs w:val="24"/>
        </w:rPr>
        <w:instrText xml:space="preserve"> SEQ Table \* ARABIC \s 1 </w:instrText>
      </w:r>
      <w:r w:rsidR="00232D58" w:rsidRPr="006C428E">
        <w:rPr>
          <w:rFonts w:cs="Times New Roman"/>
          <w:b/>
          <w:szCs w:val="24"/>
        </w:rPr>
        <w:fldChar w:fldCharType="separate"/>
      </w:r>
      <w:r w:rsidR="00727BA3">
        <w:rPr>
          <w:rFonts w:cs="Times New Roman"/>
          <w:b/>
          <w:noProof/>
          <w:szCs w:val="24"/>
        </w:rPr>
        <w:t>6</w:t>
      </w:r>
      <w:r w:rsidR="00232D58" w:rsidRPr="006C428E">
        <w:rPr>
          <w:rFonts w:cs="Times New Roman"/>
          <w:b/>
          <w:szCs w:val="24"/>
        </w:rPr>
        <w:fldChar w:fldCharType="end"/>
      </w:r>
      <w:r w:rsidRPr="006C428E">
        <w:rPr>
          <w:rFonts w:cs="Times New Roman"/>
          <w:b/>
          <w:szCs w:val="24"/>
        </w:rPr>
        <w:t xml:space="preserve">: </w:t>
      </w:r>
      <w:r w:rsidR="00F750AB" w:rsidRPr="006C428E">
        <w:rPr>
          <w:rFonts w:cs="Times New Roman"/>
          <w:b/>
          <w:szCs w:val="24"/>
        </w:rPr>
        <w:t xml:space="preserve">SPSS </w:t>
      </w:r>
      <w:r w:rsidRPr="006C428E">
        <w:rPr>
          <w:rFonts w:cs="Times New Roman"/>
          <w:b/>
          <w:szCs w:val="24"/>
        </w:rPr>
        <w:t>Output on Coefficients of the Variables</w:t>
      </w:r>
      <w:bookmarkEnd w:id="209"/>
      <w:bookmarkEnd w:id="210"/>
      <w:bookmarkEnd w:id="211"/>
      <w:r w:rsidR="000247FA">
        <w:rPr>
          <w:rFonts w:cs="Times New Roman"/>
          <w:b/>
          <w:szCs w:val="24"/>
        </w:rPr>
        <w:fldChar w:fldCharType="begin"/>
      </w:r>
      <w:r w:rsidR="000247FA">
        <w:instrText xml:space="preserve"> TC "</w:instrText>
      </w:r>
      <w:bookmarkStart w:id="212" w:name="_Toc211844333"/>
      <w:r w:rsidR="000247FA" w:rsidRPr="00805C42">
        <w:rPr>
          <w:rFonts w:cs="Times New Roman"/>
          <w:b/>
          <w:szCs w:val="24"/>
        </w:rPr>
        <w:instrText>Table 4.</w:instrText>
      </w:r>
      <w:r w:rsidR="000247FA" w:rsidRPr="00805C42">
        <w:rPr>
          <w:rFonts w:cs="Times New Roman"/>
          <w:b/>
          <w:noProof/>
          <w:szCs w:val="24"/>
        </w:rPr>
        <w:instrText>6</w:instrText>
      </w:r>
      <w:r w:rsidR="000247FA" w:rsidRPr="00805C42">
        <w:rPr>
          <w:rFonts w:cs="Times New Roman"/>
          <w:b/>
          <w:szCs w:val="24"/>
        </w:rPr>
        <w:instrText>: SPSS Output on Coefficients of the Variables</w:instrText>
      </w:r>
      <w:bookmarkEnd w:id="212"/>
      <w:r w:rsidR="000247FA">
        <w:instrText xml:space="preserve">" \f T \l "1" </w:instrText>
      </w:r>
      <w:r w:rsidR="000247FA">
        <w:rPr>
          <w:rFonts w:cs="Times New Roman"/>
          <w:b/>
          <w:szCs w:val="24"/>
        </w:rPr>
        <w:fldChar w:fldCharType="end"/>
      </w:r>
    </w:p>
    <w:tbl>
      <w:tblPr>
        <w:tblStyle w:val="ListTable6ColorfulAccent3"/>
        <w:tblW w:w="5000" w:type="pct"/>
        <w:tblLook w:val="0020" w:firstRow="1" w:lastRow="0" w:firstColumn="0" w:lastColumn="0" w:noHBand="0" w:noVBand="0"/>
      </w:tblPr>
      <w:tblGrid>
        <w:gridCol w:w="223"/>
        <w:gridCol w:w="1281"/>
        <w:gridCol w:w="776"/>
        <w:gridCol w:w="1158"/>
        <w:gridCol w:w="1665"/>
        <w:gridCol w:w="876"/>
        <w:gridCol w:w="636"/>
        <w:gridCol w:w="911"/>
        <w:gridCol w:w="911"/>
      </w:tblGrid>
      <w:tr w:rsidR="003F7F41" w:rsidRPr="006C428E" w:rsidTr="000247FA">
        <w:trPr>
          <w:cnfStyle w:val="100000000000" w:firstRow="1" w:lastRow="0" w:firstColumn="0" w:lastColumn="0" w:oddVBand="0" w:evenVBand="0" w:oddHBand="0"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891" w:type="pct"/>
            <w:gridSpan w:val="2"/>
            <w:vMerge w:val="restart"/>
            <w:tcBorders>
              <w:top w:val="single" w:sz="4" w:space="0" w:color="auto"/>
              <w:bottom w:val="nil"/>
            </w:tcBorders>
            <w:shd w:val="clear" w:color="auto" w:fill="auto"/>
          </w:tcPr>
          <w:p w:rsidR="003F7F41" w:rsidRPr="006C428E" w:rsidRDefault="003F7F41" w:rsidP="000247FA">
            <w:pPr>
              <w:spacing w:after="0" w:line="240" w:lineRule="auto"/>
              <w:rPr>
                <w:rFonts w:cs="Times New Roman"/>
                <w:b w:val="0"/>
                <w:color w:val="auto"/>
                <w:szCs w:val="24"/>
              </w:rPr>
            </w:pPr>
            <w:r w:rsidRPr="006C428E">
              <w:rPr>
                <w:rFonts w:cs="Times New Roman"/>
                <w:b w:val="0"/>
                <w:color w:val="auto"/>
                <w:szCs w:val="24"/>
              </w:rPr>
              <w:t>Model</w:t>
            </w:r>
          </w:p>
        </w:tc>
        <w:tc>
          <w:tcPr>
            <w:tcW w:w="1146" w:type="pct"/>
            <w:gridSpan w:val="2"/>
            <w:tcBorders>
              <w:top w:val="single" w:sz="4" w:space="0" w:color="auto"/>
              <w:bottom w:val="single" w:sz="4" w:space="0" w:color="auto"/>
            </w:tcBorders>
            <w:shd w:val="clear" w:color="auto" w:fill="auto"/>
          </w:tcPr>
          <w:p w:rsidR="003F7F41" w:rsidRPr="006C428E" w:rsidRDefault="003F7F41" w:rsidP="000247FA">
            <w:pPr>
              <w:spacing w:after="0" w:line="240" w:lineRule="auto"/>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Unstandardized Coefficients</w:t>
            </w:r>
          </w:p>
        </w:tc>
        <w:tc>
          <w:tcPr>
            <w:cnfStyle w:val="000010000000" w:firstRow="0" w:lastRow="0" w:firstColumn="0" w:lastColumn="0" w:oddVBand="1" w:evenVBand="0" w:oddHBand="0" w:evenHBand="0" w:firstRowFirstColumn="0" w:firstRowLastColumn="0" w:lastRowFirstColumn="0" w:lastRowLastColumn="0"/>
            <w:tcW w:w="987" w:type="pct"/>
            <w:tcBorders>
              <w:top w:val="single" w:sz="4" w:space="0" w:color="auto"/>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Standardized Coefficients</w:t>
            </w:r>
          </w:p>
        </w:tc>
        <w:tc>
          <w:tcPr>
            <w:tcW w:w="519" w:type="pct"/>
            <w:vMerge w:val="restart"/>
            <w:tcBorders>
              <w:top w:val="single" w:sz="4" w:space="0" w:color="auto"/>
              <w:bottom w:val="single" w:sz="4" w:space="0" w:color="auto"/>
            </w:tcBorders>
            <w:shd w:val="clear" w:color="auto" w:fill="auto"/>
          </w:tcPr>
          <w:p w:rsidR="003F7F41" w:rsidRPr="006C428E" w:rsidRDefault="003F7F41" w:rsidP="000247FA">
            <w:pPr>
              <w:spacing w:after="0" w:line="240" w:lineRule="auto"/>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t</w:t>
            </w:r>
          </w:p>
        </w:tc>
        <w:tc>
          <w:tcPr>
            <w:cnfStyle w:val="000010000000" w:firstRow="0" w:lastRow="0" w:firstColumn="0" w:lastColumn="0" w:oddVBand="1" w:evenVBand="0" w:oddHBand="0" w:evenHBand="0" w:firstRowFirstColumn="0" w:firstRowLastColumn="0" w:lastRowFirstColumn="0" w:lastRowLastColumn="0"/>
            <w:tcW w:w="377" w:type="pct"/>
            <w:vMerge w:val="restart"/>
            <w:tcBorders>
              <w:top w:val="single" w:sz="4" w:space="0" w:color="auto"/>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Sig.</w:t>
            </w:r>
          </w:p>
        </w:tc>
        <w:tc>
          <w:tcPr>
            <w:tcW w:w="1080" w:type="pct"/>
            <w:gridSpan w:val="2"/>
            <w:tcBorders>
              <w:top w:val="single" w:sz="4" w:space="0" w:color="auto"/>
              <w:bottom w:val="single" w:sz="4" w:space="0" w:color="auto"/>
            </w:tcBorders>
            <w:shd w:val="clear" w:color="auto" w:fill="auto"/>
          </w:tcPr>
          <w:p w:rsidR="003F7F41" w:rsidRPr="006C428E" w:rsidRDefault="003F7F41" w:rsidP="000247FA">
            <w:pPr>
              <w:spacing w:after="0" w:line="240" w:lineRule="auto"/>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 xml:space="preserve">95.0% Confidence Interval for </w:t>
            </w:r>
            <w:r w:rsidR="00731F2E" w:rsidRPr="006C428E">
              <w:rPr>
                <w:rFonts w:cs="Times New Roman"/>
                <w:noProof/>
                <w:color w:val="010205"/>
                <w:kern w:val="2"/>
                <w:szCs w:val="24"/>
                <w14:ligatures w14:val="standardContextual"/>
              </w:rPr>
              <w:t>β</w:t>
            </w:r>
          </w:p>
        </w:tc>
      </w:tr>
      <w:tr w:rsidR="003F7F41" w:rsidRPr="006C428E" w:rsidTr="000247FA">
        <w:trPr>
          <w:cnfStyle w:val="000000100000" w:firstRow="0" w:lastRow="0" w:firstColumn="0" w:lastColumn="0" w:oddVBand="0" w:evenVBand="0" w:oddHBand="1" w:evenHBand="0" w:firstRowFirstColumn="0" w:firstRowLastColumn="0" w:lastRowFirstColumn="0" w:lastRowLastColumn="0"/>
          <w:trHeight w:val="147"/>
        </w:trPr>
        <w:tc>
          <w:tcPr>
            <w:cnfStyle w:val="000010000000" w:firstRow="0" w:lastRow="0" w:firstColumn="0" w:lastColumn="0" w:oddVBand="1" w:evenVBand="0" w:oddHBand="0" w:evenHBand="0" w:firstRowFirstColumn="0" w:firstRowLastColumn="0" w:lastRowFirstColumn="0" w:lastRowLastColumn="0"/>
            <w:tcW w:w="891" w:type="pct"/>
            <w:gridSpan w:val="2"/>
            <w:vMerge/>
            <w:tcBorders>
              <w:top w:val="nil"/>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p>
        </w:tc>
        <w:tc>
          <w:tcPr>
            <w:tcW w:w="460" w:type="pct"/>
            <w:tcBorders>
              <w:top w:val="single" w:sz="4" w:space="0" w:color="auto"/>
              <w:bottom w:val="single" w:sz="4" w:space="0" w:color="auto"/>
            </w:tcBorders>
            <w:shd w:val="clear" w:color="auto" w:fill="auto"/>
          </w:tcPr>
          <w:p w:rsidR="003F7F41" w:rsidRPr="006C428E" w:rsidRDefault="00731F2E"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noProof/>
                <w:color w:val="010205"/>
                <w:kern w:val="2"/>
                <w:szCs w:val="24"/>
                <w14:ligatures w14:val="standardContextual"/>
              </w:rPr>
              <w:t>β</w:t>
            </w:r>
          </w:p>
        </w:tc>
        <w:tc>
          <w:tcPr>
            <w:cnfStyle w:val="000010000000" w:firstRow="0" w:lastRow="0" w:firstColumn="0" w:lastColumn="0" w:oddVBand="1" w:evenVBand="0" w:oddHBand="0" w:evenHBand="0" w:firstRowFirstColumn="0" w:firstRowLastColumn="0" w:lastRowFirstColumn="0" w:lastRowLastColumn="0"/>
            <w:tcW w:w="686" w:type="pct"/>
            <w:tcBorders>
              <w:top w:val="single" w:sz="4" w:space="0" w:color="auto"/>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Std. Error</w:t>
            </w:r>
          </w:p>
        </w:tc>
        <w:tc>
          <w:tcPr>
            <w:tcW w:w="987" w:type="pct"/>
            <w:tcBorders>
              <w:top w:val="single" w:sz="4" w:space="0" w:color="auto"/>
              <w:bottom w:val="single" w:sz="4" w:space="0" w:color="auto"/>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color w:val="auto"/>
                <w:szCs w:val="24"/>
              </w:rPr>
              <w:t>Beta</w:t>
            </w:r>
          </w:p>
        </w:tc>
        <w:tc>
          <w:tcPr>
            <w:cnfStyle w:val="000010000000" w:firstRow="0" w:lastRow="0" w:firstColumn="0" w:lastColumn="0" w:oddVBand="1" w:evenVBand="0" w:oddHBand="0" w:evenHBand="0" w:firstRowFirstColumn="0" w:firstRowLastColumn="0" w:lastRowFirstColumn="0" w:lastRowLastColumn="0"/>
            <w:tcW w:w="519" w:type="pct"/>
            <w:vMerge/>
            <w:tcBorders>
              <w:top w:val="single" w:sz="4" w:space="0" w:color="auto"/>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p>
        </w:tc>
        <w:tc>
          <w:tcPr>
            <w:tcW w:w="377" w:type="pct"/>
            <w:vMerge/>
            <w:tcBorders>
              <w:top w:val="single" w:sz="4" w:space="0" w:color="auto"/>
              <w:bottom w:val="single" w:sz="4" w:space="0" w:color="auto"/>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cnfStyle w:val="000010000000" w:firstRow="0" w:lastRow="0" w:firstColumn="0" w:lastColumn="0" w:oddVBand="1" w:evenVBand="0" w:oddHBand="0" w:evenHBand="0" w:firstRowFirstColumn="0" w:firstRowLastColumn="0" w:lastRowFirstColumn="0" w:lastRowLastColumn="0"/>
            <w:tcW w:w="540" w:type="pct"/>
            <w:tcBorders>
              <w:top w:val="single" w:sz="4" w:space="0" w:color="auto"/>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Lower Bound</w:t>
            </w:r>
          </w:p>
        </w:tc>
        <w:tc>
          <w:tcPr>
            <w:tcW w:w="539" w:type="pct"/>
            <w:tcBorders>
              <w:top w:val="single" w:sz="4" w:space="0" w:color="auto"/>
              <w:bottom w:val="single" w:sz="4" w:space="0" w:color="auto"/>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color w:val="auto"/>
                <w:szCs w:val="24"/>
              </w:rPr>
              <w:t>Upper Bound</w:t>
            </w:r>
          </w:p>
        </w:tc>
      </w:tr>
      <w:tr w:rsidR="003F7F41" w:rsidRPr="006C428E" w:rsidTr="000247FA">
        <w:trPr>
          <w:trHeight w:val="70"/>
        </w:trPr>
        <w:tc>
          <w:tcPr>
            <w:cnfStyle w:val="000010000000" w:firstRow="0" w:lastRow="0" w:firstColumn="0" w:lastColumn="0" w:oddVBand="1" w:evenVBand="0" w:oddHBand="0" w:evenHBand="0" w:firstRowFirstColumn="0" w:firstRowLastColumn="0" w:lastRowFirstColumn="0" w:lastRowLastColumn="0"/>
            <w:tcW w:w="132" w:type="pct"/>
            <w:vMerge w:val="restart"/>
            <w:tcBorders>
              <w:top w:val="single" w:sz="4" w:space="0" w:color="auto"/>
              <w:bottom w:val="nil"/>
            </w:tcBorders>
            <w:shd w:val="clear" w:color="auto" w:fill="auto"/>
          </w:tcPr>
          <w:p w:rsidR="003F7F41" w:rsidRPr="006C428E" w:rsidRDefault="003F7F41" w:rsidP="000247FA">
            <w:pPr>
              <w:spacing w:after="0" w:line="240" w:lineRule="auto"/>
              <w:rPr>
                <w:rFonts w:cs="Times New Roman"/>
                <w:color w:val="auto"/>
                <w:szCs w:val="24"/>
              </w:rPr>
            </w:pPr>
          </w:p>
        </w:tc>
        <w:tc>
          <w:tcPr>
            <w:tcW w:w="759" w:type="pct"/>
            <w:tcBorders>
              <w:top w:val="single" w:sz="4" w:space="0" w:color="auto"/>
              <w:bottom w:val="nil"/>
            </w:tcBorders>
            <w:shd w:val="clear" w:color="auto" w:fill="auto"/>
          </w:tcPr>
          <w:p w:rsidR="003F7F41" w:rsidRPr="006C428E" w:rsidRDefault="003F7F41" w:rsidP="000247FA">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(Constant)</w:t>
            </w:r>
          </w:p>
        </w:tc>
        <w:tc>
          <w:tcPr>
            <w:cnfStyle w:val="000010000000" w:firstRow="0" w:lastRow="0" w:firstColumn="0" w:lastColumn="0" w:oddVBand="1" w:evenVBand="0" w:oddHBand="0" w:evenHBand="0" w:firstRowFirstColumn="0" w:firstRowLastColumn="0" w:lastRowFirstColumn="0" w:lastRowLastColumn="0"/>
            <w:tcW w:w="460" w:type="pct"/>
            <w:tcBorders>
              <w:top w:val="single" w:sz="4" w:space="0" w:color="auto"/>
              <w:bottom w:val="nil"/>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.633</w:t>
            </w:r>
          </w:p>
        </w:tc>
        <w:tc>
          <w:tcPr>
            <w:tcW w:w="686" w:type="pct"/>
            <w:tcBorders>
              <w:top w:val="single" w:sz="4" w:space="0" w:color="auto"/>
              <w:bottom w:val="nil"/>
            </w:tcBorders>
            <w:shd w:val="clear" w:color="auto" w:fill="auto"/>
          </w:tcPr>
          <w:p w:rsidR="003F7F41" w:rsidRPr="006C428E" w:rsidRDefault="003F7F41" w:rsidP="000247FA">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.271</w:t>
            </w:r>
          </w:p>
        </w:tc>
        <w:tc>
          <w:tcPr>
            <w:cnfStyle w:val="000010000000" w:firstRow="0" w:lastRow="0" w:firstColumn="0" w:lastColumn="0" w:oddVBand="1" w:evenVBand="0" w:oddHBand="0" w:evenHBand="0" w:firstRowFirstColumn="0" w:firstRowLastColumn="0" w:lastRowFirstColumn="0" w:lastRowLastColumn="0"/>
            <w:tcW w:w="987" w:type="pct"/>
            <w:tcBorders>
              <w:top w:val="single" w:sz="4" w:space="0" w:color="auto"/>
              <w:bottom w:val="nil"/>
            </w:tcBorders>
            <w:shd w:val="clear" w:color="auto" w:fill="auto"/>
          </w:tcPr>
          <w:p w:rsidR="003F7F41" w:rsidRPr="006C428E" w:rsidRDefault="003F7F41" w:rsidP="000247FA">
            <w:pPr>
              <w:spacing w:after="0" w:line="240" w:lineRule="auto"/>
              <w:rPr>
                <w:rFonts w:cs="Times New Roman"/>
                <w:color w:val="auto"/>
                <w:szCs w:val="24"/>
              </w:rPr>
            </w:pPr>
          </w:p>
        </w:tc>
        <w:tc>
          <w:tcPr>
            <w:tcW w:w="519" w:type="pct"/>
            <w:tcBorders>
              <w:top w:val="single" w:sz="4" w:space="0" w:color="auto"/>
              <w:bottom w:val="nil"/>
            </w:tcBorders>
            <w:shd w:val="clear" w:color="auto" w:fill="auto"/>
          </w:tcPr>
          <w:p w:rsidR="003F7F41" w:rsidRPr="006C428E" w:rsidRDefault="003F7F41" w:rsidP="000247FA">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2.334</w:t>
            </w:r>
          </w:p>
        </w:tc>
        <w:tc>
          <w:tcPr>
            <w:cnfStyle w:val="000010000000" w:firstRow="0" w:lastRow="0" w:firstColumn="0" w:lastColumn="0" w:oddVBand="1" w:evenVBand="0" w:oddHBand="0" w:evenHBand="0" w:firstRowFirstColumn="0" w:firstRowLastColumn="0" w:lastRowFirstColumn="0" w:lastRowLastColumn="0"/>
            <w:tcW w:w="377" w:type="pct"/>
            <w:tcBorders>
              <w:top w:val="single" w:sz="4" w:space="0" w:color="auto"/>
              <w:bottom w:val="nil"/>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.021</w:t>
            </w:r>
          </w:p>
        </w:tc>
        <w:tc>
          <w:tcPr>
            <w:tcW w:w="540" w:type="pct"/>
            <w:tcBorders>
              <w:top w:val="single" w:sz="4" w:space="0" w:color="auto"/>
              <w:bottom w:val="nil"/>
            </w:tcBorders>
            <w:shd w:val="clear" w:color="auto" w:fill="auto"/>
          </w:tcPr>
          <w:p w:rsidR="003F7F41" w:rsidRPr="006C428E" w:rsidRDefault="003F7F41" w:rsidP="000247FA">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.098</w:t>
            </w:r>
          </w:p>
        </w:tc>
        <w:tc>
          <w:tcPr>
            <w:cnfStyle w:val="000010000000" w:firstRow="0" w:lastRow="0" w:firstColumn="0" w:lastColumn="0" w:oddVBand="1" w:evenVBand="0" w:oddHBand="0" w:evenHBand="0" w:firstRowFirstColumn="0" w:firstRowLastColumn="0" w:lastRowFirstColumn="0" w:lastRowLastColumn="0"/>
            <w:tcW w:w="539" w:type="pct"/>
            <w:tcBorders>
              <w:top w:val="single" w:sz="4" w:space="0" w:color="auto"/>
              <w:bottom w:val="nil"/>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1.167</w:t>
            </w:r>
          </w:p>
        </w:tc>
      </w:tr>
      <w:tr w:rsidR="003F7F41" w:rsidRPr="006C428E" w:rsidTr="000247FA">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132" w:type="pct"/>
            <w:vMerge/>
            <w:tcBorders>
              <w:top w:val="nil"/>
            </w:tcBorders>
            <w:shd w:val="clear" w:color="auto" w:fill="auto"/>
          </w:tcPr>
          <w:p w:rsidR="003F7F41" w:rsidRPr="006C428E" w:rsidRDefault="003F7F41" w:rsidP="000247FA">
            <w:pPr>
              <w:spacing w:after="0" w:line="240" w:lineRule="auto"/>
              <w:rPr>
                <w:rFonts w:cs="Times New Roman"/>
                <w:color w:val="auto"/>
                <w:szCs w:val="24"/>
              </w:rPr>
            </w:pPr>
          </w:p>
        </w:tc>
        <w:tc>
          <w:tcPr>
            <w:tcW w:w="759" w:type="pct"/>
            <w:tcBorders>
              <w:top w:val="nil"/>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color w:val="auto"/>
                <w:szCs w:val="24"/>
              </w:rPr>
              <w:t>Training Process</w:t>
            </w:r>
          </w:p>
        </w:tc>
        <w:tc>
          <w:tcPr>
            <w:cnfStyle w:val="000010000000" w:firstRow="0" w:lastRow="0" w:firstColumn="0" w:lastColumn="0" w:oddVBand="1" w:evenVBand="0" w:oddHBand="0" w:evenHBand="0" w:firstRowFirstColumn="0" w:firstRowLastColumn="0" w:lastRowFirstColumn="0" w:lastRowLastColumn="0"/>
            <w:tcW w:w="460" w:type="pct"/>
            <w:tcBorders>
              <w:top w:val="nil"/>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.046</w:t>
            </w:r>
          </w:p>
        </w:tc>
        <w:tc>
          <w:tcPr>
            <w:tcW w:w="686" w:type="pct"/>
            <w:tcBorders>
              <w:top w:val="nil"/>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color w:val="auto"/>
                <w:szCs w:val="24"/>
              </w:rPr>
              <w:t>.043</w:t>
            </w:r>
          </w:p>
        </w:tc>
        <w:tc>
          <w:tcPr>
            <w:cnfStyle w:val="000010000000" w:firstRow="0" w:lastRow="0" w:firstColumn="0" w:lastColumn="0" w:oddVBand="1" w:evenVBand="0" w:oddHBand="0" w:evenHBand="0" w:firstRowFirstColumn="0" w:firstRowLastColumn="0" w:lastRowFirstColumn="0" w:lastRowLastColumn="0"/>
            <w:tcW w:w="987" w:type="pct"/>
            <w:tcBorders>
              <w:top w:val="nil"/>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.048</w:t>
            </w:r>
          </w:p>
        </w:tc>
        <w:tc>
          <w:tcPr>
            <w:tcW w:w="519" w:type="pct"/>
            <w:tcBorders>
              <w:top w:val="nil"/>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color w:val="auto"/>
                <w:szCs w:val="24"/>
              </w:rPr>
              <w:t>1.075</w:t>
            </w:r>
          </w:p>
        </w:tc>
        <w:tc>
          <w:tcPr>
            <w:cnfStyle w:val="000010000000" w:firstRow="0" w:lastRow="0" w:firstColumn="0" w:lastColumn="0" w:oddVBand="1" w:evenVBand="0" w:oddHBand="0" w:evenHBand="0" w:firstRowFirstColumn="0" w:firstRowLastColumn="0" w:lastRowFirstColumn="0" w:lastRowLastColumn="0"/>
            <w:tcW w:w="377" w:type="pct"/>
            <w:tcBorders>
              <w:top w:val="nil"/>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.284</w:t>
            </w:r>
          </w:p>
        </w:tc>
        <w:tc>
          <w:tcPr>
            <w:tcW w:w="540" w:type="pct"/>
            <w:tcBorders>
              <w:top w:val="nil"/>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color w:val="auto"/>
                <w:szCs w:val="24"/>
              </w:rPr>
              <w:t>-.038</w:t>
            </w:r>
          </w:p>
        </w:tc>
        <w:tc>
          <w:tcPr>
            <w:cnfStyle w:val="000010000000" w:firstRow="0" w:lastRow="0" w:firstColumn="0" w:lastColumn="0" w:oddVBand="1" w:evenVBand="0" w:oddHBand="0" w:evenHBand="0" w:firstRowFirstColumn="0" w:firstRowLastColumn="0" w:lastRowFirstColumn="0" w:lastRowLastColumn="0"/>
            <w:tcW w:w="539" w:type="pct"/>
            <w:tcBorders>
              <w:top w:val="nil"/>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.130</w:t>
            </w:r>
          </w:p>
        </w:tc>
      </w:tr>
      <w:tr w:rsidR="003F7F41" w:rsidRPr="006C428E" w:rsidTr="000247FA">
        <w:trPr>
          <w:trHeight w:val="309"/>
        </w:trPr>
        <w:tc>
          <w:tcPr>
            <w:cnfStyle w:val="000010000000" w:firstRow="0" w:lastRow="0" w:firstColumn="0" w:lastColumn="0" w:oddVBand="1" w:evenVBand="0" w:oddHBand="0" w:evenHBand="0" w:firstRowFirstColumn="0" w:firstRowLastColumn="0" w:lastRowFirstColumn="0" w:lastRowLastColumn="0"/>
            <w:tcW w:w="132" w:type="pct"/>
            <w:vMerge/>
            <w:shd w:val="clear" w:color="auto" w:fill="auto"/>
          </w:tcPr>
          <w:p w:rsidR="003F7F41" w:rsidRPr="006C428E" w:rsidRDefault="003F7F41" w:rsidP="000247FA">
            <w:pPr>
              <w:spacing w:after="0" w:line="240" w:lineRule="auto"/>
              <w:rPr>
                <w:rFonts w:cs="Times New Roman"/>
                <w:color w:val="auto"/>
                <w:szCs w:val="24"/>
              </w:rPr>
            </w:pPr>
          </w:p>
        </w:tc>
        <w:tc>
          <w:tcPr>
            <w:tcW w:w="759" w:type="pct"/>
            <w:shd w:val="clear" w:color="auto" w:fill="auto"/>
          </w:tcPr>
          <w:p w:rsidR="003F7F41" w:rsidRPr="006C428E" w:rsidRDefault="003F7F41" w:rsidP="000247FA">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Training Methods</w:t>
            </w:r>
          </w:p>
        </w:tc>
        <w:tc>
          <w:tcPr>
            <w:cnfStyle w:val="000010000000" w:firstRow="0" w:lastRow="0" w:firstColumn="0" w:lastColumn="0" w:oddVBand="1" w:evenVBand="0" w:oddHBand="0" w:evenHBand="0" w:firstRowFirstColumn="0" w:firstRowLastColumn="0" w:lastRowFirstColumn="0" w:lastRowLastColumn="0"/>
            <w:tcW w:w="460" w:type="pct"/>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.241</w:t>
            </w:r>
          </w:p>
        </w:tc>
        <w:tc>
          <w:tcPr>
            <w:tcW w:w="686" w:type="pct"/>
            <w:shd w:val="clear" w:color="auto" w:fill="auto"/>
          </w:tcPr>
          <w:p w:rsidR="003F7F41" w:rsidRPr="006C428E" w:rsidRDefault="003F7F41" w:rsidP="000247FA">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.069</w:t>
            </w:r>
          </w:p>
        </w:tc>
        <w:tc>
          <w:tcPr>
            <w:cnfStyle w:val="000010000000" w:firstRow="0" w:lastRow="0" w:firstColumn="0" w:lastColumn="0" w:oddVBand="1" w:evenVBand="0" w:oddHBand="0" w:evenHBand="0" w:firstRowFirstColumn="0" w:firstRowLastColumn="0" w:lastRowFirstColumn="0" w:lastRowLastColumn="0"/>
            <w:tcW w:w="987" w:type="pct"/>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.174</w:t>
            </w:r>
          </w:p>
        </w:tc>
        <w:tc>
          <w:tcPr>
            <w:tcW w:w="519" w:type="pct"/>
            <w:shd w:val="clear" w:color="auto" w:fill="auto"/>
          </w:tcPr>
          <w:p w:rsidR="003F7F41" w:rsidRPr="006C428E" w:rsidRDefault="003F7F41" w:rsidP="000247FA">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3.502</w:t>
            </w:r>
          </w:p>
        </w:tc>
        <w:tc>
          <w:tcPr>
            <w:cnfStyle w:val="000010000000" w:firstRow="0" w:lastRow="0" w:firstColumn="0" w:lastColumn="0" w:oddVBand="1" w:evenVBand="0" w:oddHBand="0" w:evenHBand="0" w:firstRowFirstColumn="0" w:firstRowLastColumn="0" w:lastRowFirstColumn="0" w:lastRowLastColumn="0"/>
            <w:tcW w:w="377" w:type="pct"/>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.001</w:t>
            </w:r>
          </w:p>
        </w:tc>
        <w:tc>
          <w:tcPr>
            <w:tcW w:w="540" w:type="pct"/>
            <w:shd w:val="clear" w:color="auto" w:fill="auto"/>
          </w:tcPr>
          <w:p w:rsidR="003F7F41" w:rsidRPr="006C428E" w:rsidRDefault="003F7F41" w:rsidP="000247FA">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6C428E">
              <w:rPr>
                <w:rFonts w:cs="Times New Roman"/>
                <w:color w:val="auto"/>
                <w:szCs w:val="24"/>
              </w:rPr>
              <w:t>.105</w:t>
            </w:r>
          </w:p>
        </w:tc>
        <w:tc>
          <w:tcPr>
            <w:cnfStyle w:val="000010000000" w:firstRow="0" w:lastRow="0" w:firstColumn="0" w:lastColumn="0" w:oddVBand="1" w:evenVBand="0" w:oddHBand="0" w:evenHBand="0" w:firstRowFirstColumn="0" w:firstRowLastColumn="0" w:lastRowFirstColumn="0" w:lastRowLastColumn="0"/>
            <w:tcW w:w="539" w:type="pct"/>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.377</w:t>
            </w:r>
          </w:p>
        </w:tc>
      </w:tr>
      <w:tr w:rsidR="003F7F41" w:rsidRPr="006C428E" w:rsidTr="000247FA">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132" w:type="pct"/>
            <w:vMerge/>
            <w:tcBorders>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p>
        </w:tc>
        <w:tc>
          <w:tcPr>
            <w:tcW w:w="759" w:type="pct"/>
            <w:tcBorders>
              <w:bottom w:val="single" w:sz="4" w:space="0" w:color="auto"/>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color w:val="auto"/>
                <w:szCs w:val="24"/>
              </w:rPr>
              <w:t>Training Resources</w:t>
            </w:r>
          </w:p>
        </w:tc>
        <w:tc>
          <w:tcPr>
            <w:cnfStyle w:val="000010000000" w:firstRow="0" w:lastRow="0" w:firstColumn="0" w:lastColumn="0" w:oddVBand="1" w:evenVBand="0" w:oddHBand="0" w:evenHBand="0" w:firstRowFirstColumn="0" w:firstRowLastColumn="0" w:lastRowFirstColumn="0" w:lastRowLastColumn="0"/>
            <w:tcW w:w="460" w:type="pct"/>
            <w:tcBorders>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.602</w:t>
            </w:r>
          </w:p>
        </w:tc>
        <w:tc>
          <w:tcPr>
            <w:tcW w:w="686" w:type="pct"/>
            <w:tcBorders>
              <w:bottom w:val="single" w:sz="4" w:space="0" w:color="auto"/>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color w:val="auto"/>
                <w:szCs w:val="24"/>
              </w:rPr>
              <w:t>.043</w:t>
            </w:r>
          </w:p>
        </w:tc>
        <w:tc>
          <w:tcPr>
            <w:cnfStyle w:val="000010000000" w:firstRow="0" w:lastRow="0" w:firstColumn="0" w:lastColumn="0" w:oddVBand="1" w:evenVBand="0" w:oddHBand="0" w:evenHBand="0" w:firstRowFirstColumn="0" w:firstRowLastColumn="0" w:lastRowFirstColumn="0" w:lastRowLastColumn="0"/>
            <w:tcW w:w="987" w:type="pct"/>
            <w:tcBorders>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.691</w:t>
            </w:r>
          </w:p>
        </w:tc>
        <w:tc>
          <w:tcPr>
            <w:tcW w:w="519" w:type="pct"/>
            <w:tcBorders>
              <w:bottom w:val="single" w:sz="4" w:space="0" w:color="auto"/>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color w:val="auto"/>
                <w:szCs w:val="24"/>
              </w:rPr>
              <w:t>13.961</w:t>
            </w:r>
          </w:p>
        </w:tc>
        <w:tc>
          <w:tcPr>
            <w:cnfStyle w:val="000010000000" w:firstRow="0" w:lastRow="0" w:firstColumn="0" w:lastColumn="0" w:oddVBand="1" w:evenVBand="0" w:oddHBand="0" w:evenHBand="0" w:firstRowFirstColumn="0" w:firstRowLastColumn="0" w:lastRowFirstColumn="0" w:lastRowLastColumn="0"/>
            <w:tcW w:w="377" w:type="pct"/>
            <w:tcBorders>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.000</w:t>
            </w:r>
          </w:p>
        </w:tc>
        <w:tc>
          <w:tcPr>
            <w:tcW w:w="540" w:type="pct"/>
            <w:tcBorders>
              <w:bottom w:val="single" w:sz="4" w:space="0" w:color="auto"/>
            </w:tcBorders>
            <w:shd w:val="clear" w:color="auto" w:fill="auto"/>
          </w:tcPr>
          <w:p w:rsidR="003F7F41" w:rsidRPr="006C428E" w:rsidRDefault="003F7F41" w:rsidP="000247FA">
            <w:p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6C428E">
              <w:rPr>
                <w:rFonts w:cs="Times New Roman"/>
                <w:color w:val="auto"/>
                <w:szCs w:val="24"/>
              </w:rPr>
              <w:t>.517</w:t>
            </w:r>
          </w:p>
        </w:tc>
        <w:tc>
          <w:tcPr>
            <w:cnfStyle w:val="000010000000" w:firstRow="0" w:lastRow="0" w:firstColumn="0" w:lastColumn="0" w:oddVBand="1" w:evenVBand="0" w:oddHBand="0" w:evenHBand="0" w:firstRowFirstColumn="0" w:firstRowLastColumn="0" w:lastRowFirstColumn="0" w:lastRowLastColumn="0"/>
            <w:tcW w:w="539" w:type="pct"/>
            <w:tcBorders>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.687</w:t>
            </w:r>
          </w:p>
        </w:tc>
      </w:tr>
      <w:tr w:rsidR="003F7F41" w:rsidRPr="006C428E" w:rsidTr="000247FA">
        <w:trPr>
          <w:trHeight w:val="70"/>
        </w:trPr>
        <w:tc>
          <w:tcPr>
            <w:cnfStyle w:val="000010000000" w:firstRow="0" w:lastRow="0" w:firstColumn="0" w:lastColumn="0" w:oddVBand="1" w:evenVBand="0" w:oddHBand="0" w:evenHBand="0" w:firstRowFirstColumn="0" w:firstRowLastColumn="0" w:lastRowFirstColumn="0" w:lastRowLastColumn="0"/>
            <w:tcW w:w="5000" w:type="pct"/>
            <w:gridSpan w:val="9"/>
            <w:tcBorders>
              <w:top w:val="single" w:sz="4" w:space="0" w:color="auto"/>
              <w:bottom w:val="single" w:sz="4" w:space="0" w:color="auto"/>
            </w:tcBorders>
            <w:shd w:val="clear" w:color="auto" w:fill="auto"/>
          </w:tcPr>
          <w:p w:rsidR="003F7F41" w:rsidRPr="006C428E" w:rsidRDefault="003F7F41" w:rsidP="000247FA">
            <w:pPr>
              <w:spacing w:after="0" w:line="240" w:lineRule="auto"/>
              <w:rPr>
                <w:rFonts w:cs="Times New Roman"/>
                <w:color w:val="auto"/>
                <w:szCs w:val="24"/>
              </w:rPr>
            </w:pPr>
            <w:r w:rsidRPr="006C428E">
              <w:rPr>
                <w:rFonts w:cs="Times New Roman"/>
                <w:color w:val="auto"/>
                <w:szCs w:val="24"/>
              </w:rPr>
              <w:t>Dependent Variable: Employee Performance</w:t>
            </w:r>
          </w:p>
        </w:tc>
      </w:tr>
    </w:tbl>
    <w:p w:rsidR="0070667C" w:rsidRDefault="0070667C" w:rsidP="006C428E">
      <w:pPr>
        <w:spacing w:after="0" w:line="480" w:lineRule="auto"/>
        <w:rPr>
          <w:rFonts w:cs="Times New Roman"/>
          <w:bCs/>
          <w:noProof/>
          <w:szCs w:val="24"/>
          <w:lang w:val="en-GB"/>
        </w:rPr>
      </w:pPr>
      <w:r w:rsidRPr="006C428E">
        <w:rPr>
          <w:rFonts w:cs="Times New Roman"/>
          <w:b/>
          <w:bCs/>
          <w:noProof/>
          <w:szCs w:val="24"/>
          <w:lang w:val="en-GB"/>
        </w:rPr>
        <w:t xml:space="preserve">Source: </w:t>
      </w:r>
      <w:r w:rsidR="00E91336" w:rsidRPr="006C428E">
        <w:rPr>
          <w:rFonts w:cs="Times New Roman"/>
          <w:bCs/>
          <w:noProof/>
          <w:szCs w:val="24"/>
          <w:lang w:val="en-GB"/>
        </w:rPr>
        <w:t>Survey Data (2025)</w:t>
      </w:r>
    </w:p>
    <w:p w:rsidR="004F2B08" w:rsidRPr="006C428E" w:rsidRDefault="004F2B08" w:rsidP="006C428E">
      <w:pPr>
        <w:spacing w:after="0" w:line="480" w:lineRule="auto"/>
        <w:rPr>
          <w:rFonts w:cs="Times New Roman"/>
          <w:noProof/>
          <w:szCs w:val="24"/>
          <w:lang w:val="en-GB"/>
        </w:rPr>
      </w:pPr>
    </w:p>
    <w:p w:rsidR="0070667C" w:rsidRPr="006C428E" w:rsidRDefault="0070667C" w:rsidP="006C428E">
      <w:pPr>
        <w:spacing w:after="0" w:line="480" w:lineRule="auto"/>
        <w:rPr>
          <w:rFonts w:cs="Times New Roman"/>
          <w:noProof/>
          <w:szCs w:val="24"/>
          <w:lang w:val="en-GB"/>
        </w:rPr>
      </w:pPr>
      <w:r w:rsidRPr="006C428E">
        <w:rPr>
          <w:rFonts w:cs="Times New Roman"/>
          <w:noProof/>
          <w:szCs w:val="24"/>
          <w:lang w:val="en-GB"/>
        </w:rPr>
        <w:t>From the table, regression model is,</w:t>
      </w:r>
    </w:p>
    <w:p w:rsidR="0070667C" w:rsidRPr="006C428E" w:rsidRDefault="0070667C" w:rsidP="006C428E">
      <w:pPr>
        <w:pStyle w:val="NormalWeb"/>
        <w:spacing w:after="0" w:line="480" w:lineRule="auto"/>
        <w:rPr>
          <w:noProof/>
          <w:color w:val="010205"/>
          <w:lang w:val="en-GB"/>
        </w:rPr>
      </w:pPr>
      <w:r w:rsidRPr="006C428E">
        <w:rPr>
          <w:noProof/>
          <w:lang w:val="en-GB"/>
        </w:rPr>
        <w:t>Y</w:t>
      </w:r>
      <w:r w:rsidR="00731F2E" w:rsidRPr="006C428E">
        <w:rPr>
          <w:noProof/>
          <w:lang w:val="en-GB"/>
        </w:rPr>
        <w:t xml:space="preserve"> = 0.633+ 0.456</w:t>
      </w:r>
      <w:r w:rsidRPr="006C428E">
        <w:rPr>
          <w:noProof/>
          <w:color w:val="010205"/>
          <w:lang w:val="en-GB"/>
        </w:rPr>
        <w:t>X</w:t>
      </w:r>
      <w:r w:rsidRPr="006C428E">
        <w:rPr>
          <w:noProof/>
          <w:color w:val="010205"/>
          <w:vertAlign w:val="subscript"/>
          <w:lang w:val="en-GB"/>
        </w:rPr>
        <w:t>1</w:t>
      </w:r>
      <w:r w:rsidRPr="006C428E">
        <w:rPr>
          <w:noProof/>
          <w:lang w:val="en-GB"/>
        </w:rPr>
        <w:t xml:space="preserve"> +</w:t>
      </w:r>
      <w:r w:rsidR="00731F2E" w:rsidRPr="006C428E">
        <w:rPr>
          <w:noProof/>
          <w:lang w:val="en-GB"/>
        </w:rPr>
        <w:t xml:space="preserve"> </w:t>
      </w:r>
      <w:r w:rsidRPr="006C428E">
        <w:rPr>
          <w:noProof/>
          <w:lang w:val="en-GB"/>
        </w:rPr>
        <w:t>0.</w:t>
      </w:r>
      <w:r w:rsidR="00731F2E" w:rsidRPr="006C428E">
        <w:rPr>
          <w:noProof/>
          <w:lang w:val="en-GB"/>
        </w:rPr>
        <w:t>241</w:t>
      </w:r>
      <w:r w:rsidRPr="006C428E">
        <w:rPr>
          <w:noProof/>
          <w:color w:val="010205"/>
          <w:vertAlign w:val="subscript"/>
          <w:lang w:val="en-GB"/>
        </w:rPr>
        <w:t>2</w:t>
      </w:r>
      <w:r w:rsidRPr="006C428E">
        <w:rPr>
          <w:noProof/>
          <w:lang w:val="en-GB"/>
        </w:rPr>
        <w:t xml:space="preserve"> + 0.</w:t>
      </w:r>
      <w:r w:rsidR="00731F2E" w:rsidRPr="006C428E">
        <w:rPr>
          <w:noProof/>
          <w:lang w:val="en-GB"/>
        </w:rPr>
        <w:t>602</w:t>
      </w:r>
      <w:r w:rsidRPr="006C428E">
        <w:rPr>
          <w:noProof/>
          <w:color w:val="010205"/>
          <w:lang w:val="en-GB"/>
        </w:rPr>
        <w:t>X</w:t>
      </w:r>
      <w:r w:rsidRPr="006C428E">
        <w:rPr>
          <w:noProof/>
          <w:color w:val="010205"/>
          <w:vertAlign w:val="subscript"/>
          <w:lang w:val="en-GB"/>
        </w:rPr>
        <w:t>3</w:t>
      </w:r>
      <w:r w:rsidR="00731F2E" w:rsidRPr="006C428E">
        <w:rPr>
          <w:noProof/>
          <w:color w:val="010205"/>
          <w:vertAlign w:val="subscript"/>
          <w:lang w:val="en-GB"/>
        </w:rPr>
        <w:t xml:space="preserve"> </w:t>
      </w:r>
      <w:r w:rsidR="00731F2E" w:rsidRPr="006C428E">
        <w:rPr>
          <w:noProof/>
          <w:color w:val="010205"/>
          <w:lang w:val="en-GB"/>
        </w:rPr>
        <w:t xml:space="preserve">+ </w:t>
      </w:r>
      <w:r w:rsidR="00731F2E" w:rsidRPr="006C428E">
        <w:rPr>
          <w:noProof/>
          <w:color w:val="010205"/>
        </w:rPr>
        <w:t>ϵ</w:t>
      </w:r>
    </w:p>
    <w:p w:rsidR="0070667C" w:rsidRPr="006C428E" w:rsidRDefault="0070667C" w:rsidP="006C428E">
      <w:pPr>
        <w:pStyle w:val="NormalWeb"/>
        <w:spacing w:after="0" w:line="480" w:lineRule="auto"/>
        <w:rPr>
          <w:noProof/>
          <w:color w:val="010205"/>
          <w:lang w:val="en-GB"/>
        </w:rPr>
      </w:pPr>
      <w:r w:rsidRPr="006C428E">
        <w:rPr>
          <w:noProof/>
          <w:color w:val="010205"/>
          <w:lang w:val="en-GB"/>
        </w:rPr>
        <w:t>Where;</w:t>
      </w:r>
    </w:p>
    <w:p w:rsidR="00731F2E" w:rsidRPr="006C428E" w:rsidRDefault="00731F2E" w:rsidP="006C428E">
      <w:pPr>
        <w:pStyle w:val="NormalWeb"/>
        <w:spacing w:after="0" w:line="480" w:lineRule="auto"/>
        <w:rPr>
          <w:noProof/>
          <w:color w:val="010205"/>
        </w:rPr>
      </w:pPr>
      <w:r w:rsidRPr="006C428E">
        <w:rPr>
          <w:noProof/>
          <w:color w:val="010205"/>
        </w:rPr>
        <w:t>Y is the dependent variable (Emplyee Performance)</w:t>
      </w:r>
    </w:p>
    <w:p w:rsidR="00731F2E" w:rsidRPr="006C428E" w:rsidRDefault="00731F2E" w:rsidP="006C428E">
      <w:pPr>
        <w:pStyle w:val="NormalWeb"/>
        <w:spacing w:after="0" w:line="480" w:lineRule="auto"/>
        <w:rPr>
          <w:noProof/>
          <w:color w:val="010205"/>
        </w:rPr>
      </w:pPr>
      <w:r w:rsidRPr="006C428E">
        <w:rPr>
          <w:noProof/>
          <w:color w:val="010205"/>
        </w:rPr>
        <w:t>X</w:t>
      </w:r>
      <w:r w:rsidRPr="006C428E">
        <w:rPr>
          <w:noProof/>
          <w:color w:val="010205"/>
          <w:vertAlign w:val="subscript"/>
        </w:rPr>
        <w:t>1</w:t>
      </w:r>
      <w:r w:rsidRPr="006C428E">
        <w:rPr>
          <w:noProof/>
          <w:color w:val="010205"/>
        </w:rPr>
        <w:t>, X</w:t>
      </w:r>
      <w:r w:rsidRPr="006C428E">
        <w:rPr>
          <w:noProof/>
          <w:color w:val="010205"/>
          <w:vertAlign w:val="subscript"/>
        </w:rPr>
        <w:t>2</w:t>
      </w:r>
      <w:r w:rsidRPr="006C428E">
        <w:rPr>
          <w:noProof/>
          <w:color w:val="010205"/>
        </w:rPr>
        <w:t>, X</w:t>
      </w:r>
      <w:r w:rsidRPr="006C428E">
        <w:rPr>
          <w:noProof/>
          <w:color w:val="010205"/>
          <w:vertAlign w:val="subscript"/>
        </w:rPr>
        <w:t>3</w:t>
      </w:r>
      <w:r w:rsidRPr="006C428E">
        <w:rPr>
          <w:noProof/>
          <w:color w:val="010205"/>
        </w:rPr>
        <w:t xml:space="preserve"> represents the independent variables (Training process, methods and resources)</w:t>
      </w:r>
    </w:p>
    <w:p w:rsidR="00731F2E" w:rsidRPr="006C428E" w:rsidRDefault="00731F2E" w:rsidP="006C428E">
      <w:pPr>
        <w:pStyle w:val="NormalWeb"/>
        <w:spacing w:after="0" w:line="480" w:lineRule="auto"/>
        <w:rPr>
          <w:noProof/>
          <w:color w:val="010205"/>
        </w:rPr>
      </w:pPr>
      <w:r w:rsidRPr="006C428E">
        <w:rPr>
          <w:noProof/>
          <w:color w:val="010205"/>
        </w:rPr>
        <w:t>ϵ is the error term, accounting for the variability not explained by the model.</w:t>
      </w:r>
    </w:p>
    <w:p w:rsidR="004F2B08" w:rsidRDefault="004F2B08" w:rsidP="006C428E">
      <w:pPr>
        <w:pStyle w:val="NormalWeb"/>
        <w:spacing w:after="0" w:line="480" w:lineRule="auto"/>
        <w:rPr>
          <w:noProof/>
          <w:color w:val="010205"/>
        </w:rPr>
      </w:pPr>
    </w:p>
    <w:p w:rsidR="004D1016" w:rsidRDefault="004D1016" w:rsidP="006C428E">
      <w:pPr>
        <w:pStyle w:val="NormalWeb"/>
        <w:spacing w:after="0" w:line="480" w:lineRule="auto"/>
        <w:rPr>
          <w:noProof/>
          <w:color w:val="010205"/>
        </w:rPr>
      </w:pPr>
      <w:r w:rsidRPr="006C428E">
        <w:rPr>
          <w:noProof/>
          <w:color w:val="010205"/>
        </w:rPr>
        <w:t>The coefficients indicated that while training processes did not reach significance (β ≈ 0.046, p &gt; 0.05), both training methods (β ≈ 0.241, p &lt; 0.01) and training resources (β ≈ 0.602, p &lt; 0.001) were significant predictors of employee performance. These findings suggest that the variety and effectiveness of training methods, as well as the availability and quality of training resources, are more strongly associated with improved performance outcomes.</w:t>
      </w:r>
    </w:p>
    <w:p w:rsidR="004F2B08" w:rsidRPr="004F2B08" w:rsidRDefault="004F2B08" w:rsidP="006C428E">
      <w:pPr>
        <w:pStyle w:val="NormalWeb"/>
        <w:spacing w:after="0" w:line="480" w:lineRule="auto"/>
        <w:rPr>
          <w:noProof/>
          <w:color w:val="010205"/>
          <w:sz w:val="22"/>
        </w:rPr>
      </w:pPr>
    </w:p>
    <w:p w:rsidR="0070667C" w:rsidRPr="006C428E" w:rsidRDefault="0070667C" w:rsidP="006C428E">
      <w:pPr>
        <w:spacing w:after="0" w:line="480" w:lineRule="auto"/>
        <w:rPr>
          <w:rFonts w:cs="Times New Roman"/>
          <w:b/>
          <w:szCs w:val="24"/>
        </w:rPr>
      </w:pPr>
      <w:bookmarkStart w:id="213" w:name="_Toc174595126"/>
      <w:bookmarkStart w:id="214" w:name="_Toc211325098"/>
      <w:bookmarkStart w:id="215" w:name="_Toc211844334"/>
      <w:proofErr w:type="gramStart"/>
      <w:r w:rsidRPr="006C428E">
        <w:rPr>
          <w:rFonts w:cs="Times New Roman"/>
          <w:b/>
          <w:szCs w:val="24"/>
        </w:rPr>
        <w:t xml:space="preserve">Table </w:t>
      </w:r>
      <w:r w:rsidR="003401E0" w:rsidRPr="006C428E">
        <w:rPr>
          <w:rFonts w:cs="Times New Roman"/>
          <w:b/>
          <w:szCs w:val="24"/>
        </w:rPr>
        <w:t>4</w:t>
      </w:r>
      <w:r w:rsidR="00232D58" w:rsidRPr="006C428E">
        <w:rPr>
          <w:rFonts w:cs="Times New Roman"/>
          <w:b/>
          <w:szCs w:val="24"/>
        </w:rPr>
        <w:t>.</w:t>
      </w:r>
      <w:proofErr w:type="gramEnd"/>
      <w:r w:rsidR="00232D58" w:rsidRPr="006C428E">
        <w:rPr>
          <w:rFonts w:cs="Times New Roman"/>
          <w:b/>
          <w:szCs w:val="24"/>
        </w:rPr>
        <w:fldChar w:fldCharType="begin"/>
      </w:r>
      <w:r w:rsidR="00232D58" w:rsidRPr="006C428E">
        <w:rPr>
          <w:rFonts w:cs="Times New Roman"/>
          <w:b/>
          <w:szCs w:val="24"/>
        </w:rPr>
        <w:instrText xml:space="preserve"> SEQ Table \* ARABIC \s 1 </w:instrText>
      </w:r>
      <w:r w:rsidR="00232D58" w:rsidRPr="006C428E">
        <w:rPr>
          <w:rFonts w:cs="Times New Roman"/>
          <w:b/>
          <w:szCs w:val="24"/>
        </w:rPr>
        <w:fldChar w:fldCharType="separate"/>
      </w:r>
      <w:r w:rsidR="00727BA3">
        <w:rPr>
          <w:rFonts w:cs="Times New Roman"/>
          <w:b/>
          <w:noProof/>
          <w:szCs w:val="24"/>
        </w:rPr>
        <w:t>7</w:t>
      </w:r>
      <w:r w:rsidR="00232D58" w:rsidRPr="006C428E">
        <w:rPr>
          <w:rFonts w:cs="Times New Roman"/>
          <w:b/>
          <w:szCs w:val="24"/>
        </w:rPr>
        <w:fldChar w:fldCharType="end"/>
      </w:r>
      <w:r w:rsidRPr="006C428E">
        <w:rPr>
          <w:rFonts w:cs="Times New Roman"/>
          <w:b/>
          <w:szCs w:val="24"/>
        </w:rPr>
        <w:t>: SPSS Output on Model Summary</w:t>
      </w:r>
      <w:bookmarkEnd w:id="213"/>
      <w:bookmarkEnd w:id="214"/>
      <w:bookmarkEnd w:id="215"/>
      <w:r w:rsidR="000247FA">
        <w:rPr>
          <w:rFonts w:cs="Times New Roman"/>
          <w:b/>
          <w:szCs w:val="24"/>
        </w:rPr>
        <w:fldChar w:fldCharType="begin"/>
      </w:r>
      <w:r w:rsidR="000247FA">
        <w:instrText xml:space="preserve"> TC "</w:instrText>
      </w:r>
      <w:bookmarkStart w:id="216" w:name="_Toc211844335"/>
      <w:r w:rsidR="000247FA" w:rsidRPr="00AC0C63">
        <w:rPr>
          <w:rFonts w:cs="Times New Roman"/>
          <w:b/>
          <w:szCs w:val="24"/>
        </w:rPr>
        <w:instrText>Table 4.</w:instrText>
      </w:r>
      <w:r w:rsidR="000247FA" w:rsidRPr="00AC0C63">
        <w:rPr>
          <w:rFonts w:cs="Times New Roman"/>
          <w:b/>
          <w:noProof/>
          <w:szCs w:val="24"/>
        </w:rPr>
        <w:instrText>7</w:instrText>
      </w:r>
      <w:r w:rsidR="000247FA" w:rsidRPr="00AC0C63">
        <w:rPr>
          <w:rFonts w:cs="Times New Roman"/>
          <w:b/>
          <w:szCs w:val="24"/>
        </w:rPr>
        <w:instrText>: SPSS Output on Model Summary</w:instrText>
      </w:r>
      <w:bookmarkEnd w:id="216"/>
      <w:r w:rsidR="000247FA">
        <w:instrText xml:space="preserve">" \f T \l "1" </w:instrText>
      </w:r>
      <w:r w:rsidR="000247FA">
        <w:rPr>
          <w:rFonts w:cs="Times New Roman"/>
          <w:b/>
          <w:szCs w:val="24"/>
        </w:rPr>
        <w:fldChar w:fldCharType="end"/>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1417"/>
        <w:gridCol w:w="2837"/>
        <w:gridCol w:w="3225"/>
      </w:tblGrid>
      <w:tr w:rsidR="0070667C" w:rsidRPr="008164DB" w:rsidTr="008164DB">
        <w:trPr>
          <w:trHeight w:val="183"/>
          <w:jc w:val="center"/>
        </w:trPr>
        <w:tc>
          <w:tcPr>
            <w:tcW w:w="5000" w:type="pct"/>
            <w:gridSpan w:val="4"/>
            <w:tcBorders>
              <w:bottom w:val="single" w:sz="4" w:space="0" w:color="auto"/>
            </w:tcBorders>
          </w:tcPr>
          <w:p w:rsidR="0070667C" w:rsidRPr="008164DB" w:rsidRDefault="0070667C" w:rsidP="008164DB">
            <w:pPr>
              <w:spacing w:after="0" w:line="240" w:lineRule="auto"/>
              <w:jc w:val="center"/>
              <w:rPr>
                <w:rFonts w:eastAsia="Times New Roman" w:cs="Times New Roman"/>
                <w:b/>
                <w:bCs/>
                <w:noProof/>
                <w:szCs w:val="24"/>
                <w:lang w:val="en-GB"/>
              </w:rPr>
            </w:pPr>
            <w:r w:rsidRPr="008164DB">
              <w:rPr>
                <w:rFonts w:cs="Times New Roman"/>
                <w:b/>
                <w:bCs/>
                <w:noProof/>
                <w:szCs w:val="24"/>
                <w:lang w:val="en-GB"/>
              </w:rPr>
              <w:t>Model summary</w:t>
            </w:r>
          </w:p>
        </w:tc>
      </w:tr>
      <w:tr w:rsidR="0070667C" w:rsidRPr="008164DB" w:rsidTr="004F2B08">
        <w:trPr>
          <w:trHeight w:val="227"/>
          <w:jc w:val="center"/>
        </w:trPr>
        <w:tc>
          <w:tcPr>
            <w:tcW w:w="568" w:type="pct"/>
            <w:tcBorders>
              <w:top w:val="single" w:sz="4" w:space="0" w:color="auto"/>
              <w:bottom w:val="single" w:sz="4" w:space="0" w:color="auto"/>
            </w:tcBorders>
          </w:tcPr>
          <w:p w:rsidR="0070667C" w:rsidRPr="008164DB" w:rsidRDefault="0070667C" w:rsidP="008164DB">
            <w:pPr>
              <w:spacing w:after="0" w:line="240" w:lineRule="auto"/>
              <w:jc w:val="center"/>
              <w:rPr>
                <w:rFonts w:eastAsia="Times New Roman" w:cs="Times New Roman"/>
                <w:b/>
                <w:bCs/>
                <w:noProof/>
                <w:szCs w:val="24"/>
                <w:lang w:val="en-GB"/>
              </w:rPr>
            </w:pPr>
            <w:r w:rsidRPr="008164DB">
              <w:rPr>
                <w:rFonts w:eastAsia="Times New Roman" w:cs="Times New Roman"/>
                <w:b/>
                <w:bCs/>
                <w:noProof/>
                <w:szCs w:val="24"/>
                <w:lang w:val="en-GB"/>
              </w:rPr>
              <w:t>R</w:t>
            </w:r>
          </w:p>
        </w:tc>
        <w:tc>
          <w:tcPr>
            <w:tcW w:w="840" w:type="pct"/>
            <w:tcBorders>
              <w:top w:val="single" w:sz="4" w:space="0" w:color="auto"/>
              <w:bottom w:val="single" w:sz="4" w:space="0" w:color="auto"/>
            </w:tcBorders>
          </w:tcPr>
          <w:p w:rsidR="0070667C" w:rsidRPr="008164DB" w:rsidRDefault="0070667C" w:rsidP="008164DB">
            <w:pPr>
              <w:spacing w:after="0" w:line="240" w:lineRule="auto"/>
              <w:jc w:val="center"/>
              <w:rPr>
                <w:rFonts w:eastAsia="Times New Roman" w:cs="Times New Roman"/>
                <w:b/>
                <w:bCs/>
                <w:noProof/>
                <w:szCs w:val="24"/>
                <w:lang w:val="en-GB"/>
              </w:rPr>
            </w:pPr>
            <w:r w:rsidRPr="008164DB">
              <w:rPr>
                <w:rFonts w:eastAsia="Times New Roman" w:cs="Times New Roman"/>
                <w:b/>
                <w:bCs/>
                <w:noProof/>
                <w:szCs w:val="24"/>
                <w:lang w:val="en-GB"/>
              </w:rPr>
              <w:t>R Square</w:t>
            </w:r>
          </w:p>
        </w:tc>
        <w:tc>
          <w:tcPr>
            <w:tcW w:w="1681" w:type="pct"/>
            <w:tcBorders>
              <w:top w:val="single" w:sz="4" w:space="0" w:color="auto"/>
              <w:bottom w:val="single" w:sz="4" w:space="0" w:color="auto"/>
            </w:tcBorders>
          </w:tcPr>
          <w:p w:rsidR="0070667C" w:rsidRPr="008164DB" w:rsidRDefault="0070667C" w:rsidP="008164DB">
            <w:pPr>
              <w:spacing w:after="0" w:line="240" w:lineRule="auto"/>
              <w:jc w:val="center"/>
              <w:rPr>
                <w:rFonts w:eastAsia="Times New Roman" w:cs="Times New Roman"/>
                <w:b/>
                <w:bCs/>
                <w:noProof/>
                <w:szCs w:val="24"/>
                <w:lang w:val="en-GB"/>
              </w:rPr>
            </w:pPr>
            <w:r w:rsidRPr="008164DB">
              <w:rPr>
                <w:rFonts w:eastAsia="Times New Roman" w:cs="Times New Roman"/>
                <w:b/>
                <w:bCs/>
                <w:noProof/>
                <w:szCs w:val="24"/>
                <w:lang w:val="en-GB"/>
              </w:rPr>
              <w:t>Adjusted R square</w:t>
            </w:r>
          </w:p>
        </w:tc>
        <w:tc>
          <w:tcPr>
            <w:tcW w:w="1911" w:type="pct"/>
            <w:tcBorders>
              <w:top w:val="single" w:sz="4" w:space="0" w:color="auto"/>
              <w:bottom w:val="single" w:sz="4" w:space="0" w:color="auto"/>
            </w:tcBorders>
          </w:tcPr>
          <w:p w:rsidR="0070667C" w:rsidRPr="008164DB" w:rsidRDefault="0070667C" w:rsidP="008164DB">
            <w:pPr>
              <w:spacing w:after="0" w:line="240" w:lineRule="auto"/>
              <w:jc w:val="center"/>
              <w:rPr>
                <w:rFonts w:eastAsia="Times New Roman" w:cs="Times New Roman"/>
                <w:b/>
                <w:bCs/>
                <w:noProof/>
                <w:szCs w:val="24"/>
                <w:lang w:val="en-GB"/>
              </w:rPr>
            </w:pPr>
            <w:r w:rsidRPr="008164DB">
              <w:rPr>
                <w:rFonts w:eastAsia="Times New Roman" w:cs="Times New Roman"/>
                <w:b/>
                <w:bCs/>
                <w:noProof/>
                <w:szCs w:val="24"/>
                <w:lang w:val="en-GB"/>
              </w:rPr>
              <w:t>Std. Error of the Estimate</w:t>
            </w:r>
          </w:p>
        </w:tc>
      </w:tr>
      <w:tr w:rsidR="00731F2E" w:rsidRPr="008164DB" w:rsidTr="004F2B08">
        <w:trPr>
          <w:jc w:val="center"/>
        </w:trPr>
        <w:tc>
          <w:tcPr>
            <w:tcW w:w="568" w:type="pct"/>
            <w:tcBorders>
              <w:top w:val="single" w:sz="4" w:space="0" w:color="auto"/>
            </w:tcBorders>
          </w:tcPr>
          <w:p w:rsidR="00731F2E" w:rsidRPr="008164DB" w:rsidRDefault="00731F2E" w:rsidP="008164DB">
            <w:pPr>
              <w:spacing w:after="0" w:line="240" w:lineRule="auto"/>
              <w:jc w:val="center"/>
              <w:rPr>
                <w:rFonts w:eastAsia="Times New Roman" w:cs="Times New Roman"/>
                <w:noProof/>
                <w:szCs w:val="24"/>
                <w:lang w:val="en-GB"/>
              </w:rPr>
            </w:pPr>
            <w:r w:rsidRPr="008164DB">
              <w:rPr>
                <w:rFonts w:cs="Times New Roman"/>
                <w:szCs w:val="24"/>
              </w:rPr>
              <w:t>.788</w:t>
            </w:r>
          </w:p>
        </w:tc>
        <w:tc>
          <w:tcPr>
            <w:tcW w:w="840" w:type="pct"/>
            <w:tcBorders>
              <w:top w:val="single" w:sz="4" w:space="0" w:color="auto"/>
            </w:tcBorders>
          </w:tcPr>
          <w:p w:rsidR="00731F2E" w:rsidRPr="008164DB" w:rsidRDefault="00731F2E" w:rsidP="008164DB">
            <w:pPr>
              <w:spacing w:after="0" w:line="240" w:lineRule="auto"/>
              <w:jc w:val="center"/>
              <w:rPr>
                <w:rFonts w:eastAsia="Times New Roman" w:cs="Times New Roman"/>
                <w:noProof/>
                <w:szCs w:val="24"/>
                <w:lang w:val="en-GB"/>
              </w:rPr>
            </w:pPr>
            <w:r w:rsidRPr="008164DB">
              <w:rPr>
                <w:rFonts w:cs="Times New Roman"/>
                <w:szCs w:val="24"/>
              </w:rPr>
              <w:t>.621</w:t>
            </w:r>
          </w:p>
        </w:tc>
        <w:tc>
          <w:tcPr>
            <w:tcW w:w="1681" w:type="pct"/>
            <w:tcBorders>
              <w:top w:val="single" w:sz="4" w:space="0" w:color="auto"/>
            </w:tcBorders>
          </w:tcPr>
          <w:p w:rsidR="00731F2E" w:rsidRPr="008164DB" w:rsidRDefault="00731F2E" w:rsidP="008164DB">
            <w:pPr>
              <w:spacing w:after="0" w:line="240" w:lineRule="auto"/>
              <w:jc w:val="center"/>
              <w:rPr>
                <w:rFonts w:eastAsia="Times New Roman" w:cs="Times New Roman"/>
                <w:noProof/>
                <w:szCs w:val="24"/>
                <w:lang w:val="en-GB"/>
              </w:rPr>
            </w:pPr>
            <w:r w:rsidRPr="008164DB">
              <w:rPr>
                <w:rFonts w:cs="Times New Roman"/>
                <w:szCs w:val="24"/>
              </w:rPr>
              <w:t>.615</w:t>
            </w:r>
          </w:p>
        </w:tc>
        <w:tc>
          <w:tcPr>
            <w:tcW w:w="1911" w:type="pct"/>
            <w:tcBorders>
              <w:top w:val="single" w:sz="4" w:space="0" w:color="auto"/>
            </w:tcBorders>
          </w:tcPr>
          <w:p w:rsidR="00731F2E" w:rsidRPr="008164DB" w:rsidRDefault="00731F2E" w:rsidP="008164DB">
            <w:pPr>
              <w:spacing w:after="0" w:line="240" w:lineRule="auto"/>
              <w:jc w:val="center"/>
              <w:rPr>
                <w:rFonts w:eastAsia="Times New Roman" w:cs="Times New Roman"/>
                <w:noProof/>
                <w:szCs w:val="24"/>
                <w:lang w:val="en-GB"/>
              </w:rPr>
            </w:pPr>
            <w:r w:rsidRPr="008164DB">
              <w:rPr>
                <w:rFonts w:cs="Times New Roman"/>
                <w:szCs w:val="24"/>
              </w:rPr>
              <w:t>.412</w:t>
            </w:r>
          </w:p>
        </w:tc>
      </w:tr>
    </w:tbl>
    <w:p w:rsidR="004F2B08" w:rsidRDefault="004F2B08" w:rsidP="004F2B08">
      <w:pPr>
        <w:spacing w:after="0" w:line="480" w:lineRule="auto"/>
        <w:rPr>
          <w:rFonts w:cs="Times New Roman"/>
          <w:bCs/>
          <w:noProof/>
          <w:szCs w:val="24"/>
          <w:lang w:val="en-GB"/>
        </w:rPr>
      </w:pPr>
      <w:r w:rsidRPr="004F2B08">
        <w:rPr>
          <w:b/>
        </w:rPr>
        <w:t>Source:</w:t>
      </w:r>
      <w:r w:rsidRPr="004F2B08">
        <w:t xml:space="preserve"> Survey Data</w:t>
      </w:r>
      <w:r w:rsidRPr="006C428E">
        <w:rPr>
          <w:rFonts w:cs="Times New Roman"/>
          <w:bCs/>
          <w:noProof/>
          <w:szCs w:val="24"/>
          <w:lang w:val="en-GB"/>
        </w:rPr>
        <w:t xml:space="preserve"> (2025)</w:t>
      </w:r>
    </w:p>
    <w:p w:rsidR="004F2B08" w:rsidRPr="004F2B08" w:rsidRDefault="004F2B08" w:rsidP="004F2B08">
      <w:pPr>
        <w:spacing w:after="0" w:line="480" w:lineRule="auto"/>
        <w:rPr>
          <w:noProof/>
          <w:sz w:val="20"/>
          <w:lang w:val="en-GB"/>
        </w:rPr>
      </w:pPr>
    </w:p>
    <w:p w:rsidR="0070667C" w:rsidRPr="006C428E" w:rsidRDefault="0070667C" w:rsidP="006C428E">
      <w:pPr>
        <w:spacing w:afterLines="50" w:line="480" w:lineRule="auto"/>
        <w:rPr>
          <w:rFonts w:eastAsia="Segoe UI" w:cs="Times New Roman"/>
          <w:noProof/>
          <w:szCs w:val="24"/>
          <w:lang w:val="en-GB"/>
        </w:rPr>
      </w:pPr>
      <w:r w:rsidRPr="006C428E">
        <w:rPr>
          <w:rFonts w:eastAsia="Segoe UI" w:cs="Times New Roman"/>
          <w:noProof/>
          <w:szCs w:val="24"/>
          <w:lang w:val="en-GB"/>
        </w:rPr>
        <w:t xml:space="preserve">From the model summary, the value of </w:t>
      </w:r>
      <w:r w:rsidRPr="006C428E">
        <w:rPr>
          <w:rFonts w:eastAsia="KaTeX_Math" w:cs="Times New Roman"/>
          <w:i/>
          <w:iCs/>
          <w:noProof/>
          <w:szCs w:val="24"/>
          <w:lang w:val="en-GB"/>
        </w:rPr>
        <w:t xml:space="preserve">R </w:t>
      </w:r>
      <w:r w:rsidR="008F4676" w:rsidRPr="006C428E">
        <w:rPr>
          <w:rFonts w:eastAsia="KaTeX_Math" w:cs="Times New Roman"/>
          <w:iCs/>
          <w:noProof/>
          <w:szCs w:val="24"/>
          <w:lang w:val="en-GB"/>
        </w:rPr>
        <w:t>(</w:t>
      </w:r>
      <w:r w:rsidR="008F4676" w:rsidRPr="006C428E">
        <w:rPr>
          <w:rFonts w:cs="Times New Roman"/>
          <w:noProof/>
          <w:szCs w:val="24"/>
          <w:lang w:val="en-GB"/>
        </w:rPr>
        <w:t xml:space="preserve">0.788) </w:t>
      </w:r>
      <w:r w:rsidRPr="006C428E">
        <w:rPr>
          <w:rFonts w:eastAsia="Times New Roman" w:cs="Times New Roman"/>
          <w:noProof/>
          <w:szCs w:val="24"/>
          <w:lang w:val="en-GB"/>
        </w:rPr>
        <w:t xml:space="preserve">is very close to 1, thus </w:t>
      </w:r>
      <w:r w:rsidRPr="006C428E">
        <w:rPr>
          <w:rFonts w:eastAsia="Segoe UI" w:cs="Times New Roman"/>
          <w:noProof/>
          <w:szCs w:val="24"/>
          <w:lang w:val="en-GB"/>
        </w:rPr>
        <w:t xml:space="preserve">indicating a strong positive correlation between the independent variables and the dependent variable. </w:t>
      </w:r>
      <w:r w:rsidR="008F4676" w:rsidRPr="006C428E">
        <w:rPr>
          <w:rFonts w:eastAsia="Segoe UI" w:cs="Times New Roman"/>
          <w:noProof/>
          <w:szCs w:val="24"/>
          <w:lang w:val="en-GB"/>
        </w:rPr>
        <w:t>Furthermore</w:t>
      </w:r>
      <w:r w:rsidRPr="006C428E">
        <w:rPr>
          <w:rFonts w:eastAsia="Segoe UI" w:cs="Times New Roman"/>
          <w:noProof/>
          <w:szCs w:val="24"/>
          <w:lang w:val="en-GB"/>
        </w:rPr>
        <w:t xml:space="preserve">, the value of </w:t>
      </w:r>
      <w:r w:rsidRPr="006C428E">
        <w:rPr>
          <w:rFonts w:eastAsia="KaTeX_Math" w:cs="Times New Roman"/>
          <w:i/>
          <w:iCs/>
          <w:noProof/>
          <w:szCs w:val="24"/>
          <w:lang w:val="en-GB"/>
        </w:rPr>
        <w:t>R</w:t>
      </w:r>
      <w:r w:rsidR="008F4676" w:rsidRPr="006C428E">
        <w:rPr>
          <w:rFonts w:eastAsia="KaTeX_Math" w:cs="Times New Roman"/>
          <w:i/>
          <w:iCs/>
          <w:noProof/>
          <w:szCs w:val="24"/>
          <w:lang w:val="en-GB"/>
        </w:rPr>
        <w:t xml:space="preserve"> Square</w:t>
      </w:r>
      <w:r w:rsidR="008F4676" w:rsidRPr="006C428E">
        <w:rPr>
          <w:rFonts w:eastAsia="KaTeX_Math" w:cs="Times New Roman"/>
          <w:iCs/>
          <w:noProof/>
          <w:szCs w:val="24"/>
          <w:lang w:val="en-GB"/>
        </w:rPr>
        <w:t xml:space="preserve"> (</w:t>
      </w:r>
      <w:r w:rsidRPr="006C428E">
        <w:rPr>
          <w:rFonts w:cs="Times New Roman"/>
          <w:noProof/>
          <w:szCs w:val="24"/>
          <w:lang w:val="en-GB"/>
        </w:rPr>
        <w:t>0.</w:t>
      </w:r>
      <w:r w:rsidR="008F4676" w:rsidRPr="006C428E">
        <w:rPr>
          <w:rFonts w:cs="Times New Roman"/>
          <w:noProof/>
          <w:szCs w:val="24"/>
          <w:lang w:val="en-GB"/>
        </w:rPr>
        <w:t>621)</w:t>
      </w:r>
      <w:r w:rsidRPr="006C428E">
        <w:rPr>
          <w:rFonts w:cs="Times New Roman"/>
          <w:noProof/>
          <w:szCs w:val="24"/>
          <w:lang w:val="en-GB"/>
        </w:rPr>
        <w:t xml:space="preserve"> </w:t>
      </w:r>
      <w:r w:rsidR="008F4676" w:rsidRPr="006C428E">
        <w:rPr>
          <w:rFonts w:eastAsia="Segoe UI" w:cs="Times New Roman"/>
          <w:noProof/>
          <w:szCs w:val="24"/>
          <w:lang w:val="en-GB"/>
        </w:rPr>
        <w:t xml:space="preserve">impies </w:t>
      </w:r>
      <w:r w:rsidRPr="006C428E">
        <w:rPr>
          <w:rFonts w:eastAsia="Segoe UI" w:cs="Times New Roman"/>
          <w:noProof/>
          <w:szCs w:val="24"/>
          <w:lang w:val="en-GB"/>
        </w:rPr>
        <w:t xml:space="preserve">that approximately </w:t>
      </w:r>
      <w:r w:rsidR="008F4676" w:rsidRPr="006C428E">
        <w:rPr>
          <w:rFonts w:eastAsia="Segoe UI" w:cs="Times New Roman"/>
          <w:noProof/>
          <w:szCs w:val="24"/>
          <w:lang w:val="en-GB"/>
        </w:rPr>
        <w:t>62</w:t>
      </w:r>
      <w:r w:rsidRPr="006C428E">
        <w:rPr>
          <w:rFonts w:eastAsia="Segoe UI" w:cs="Times New Roman"/>
          <w:noProof/>
          <w:szCs w:val="24"/>
          <w:lang w:val="en-GB"/>
        </w:rPr>
        <w:t xml:space="preserve">% of the variability in the dependent variable is accounted for by the independent variables in the model. </w:t>
      </w:r>
    </w:p>
    <w:p w:rsidR="0070667C" w:rsidRPr="006C428E" w:rsidRDefault="0070667C" w:rsidP="006C428E">
      <w:pPr>
        <w:spacing w:after="0" w:line="480" w:lineRule="auto"/>
        <w:rPr>
          <w:rFonts w:cs="Times New Roman"/>
          <w:b/>
          <w:szCs w:val="24"/>
        </w:rPr>
      </w:pPr>
      <w:bookmarkStart w:id="217" w:name="_Toc174595127"/>
      <w:bookmarkStart w:id="218" w:name="_Toc211325099"/>
      <w:bookmarkStart w:id="219" w:name="_Toc211844336"/>
      <w:proofErr w:type="gramStart"/>
      <w:r w:rsidRPr="006C428E">
        <w:rPr>
          <w:rFonts w:cs="Times New Roman"/>
          <w:b/>
          <w:szCs w:val="24"/>
        </w:rPr>
        <w:t xml:space="preserve">Table </w:t>
      </w:r>
      <w:r w:rsidR="003401E0" w:rsidRPr="006C428E">
        <w:rPr>
          <w:rFonts w:cs="Times New Roman"/>
          <w:b/>
          <w:szCs w:val="24"/>
        </w:rPr>
        <w:t>4</w:t>
      </w:r>
      <w:r w:rsidR="00232D58" w:rsidRPr="006C428E">
        <w:rPr>
          <w:rFonts w:cs="Times New Roman"/>
          <w:b/>
          <w:szCs w:val="24"/>
        </w:rPr>
        <w:t>.</w:t>
      </w:r>
      <w:proofErr w:type="gramEnd"/>
      <w:r w:rsidR="00232D58" w:rsidRPr="006C428E">
        <w:rPr>
          <w:rFonts w:cs="Times New Roman"/>
          <w:b/>
          <w:szCs w:val="24"/>
        </w:rPr>
        <w:fldChar w:fldCharType="begin"/>
      </w:r>
      <w:r w:rsidR="00232D58" w:rsidRPr="006C428E">
        <w:rPr>
          <w:rFonts w:cs="Times New Roman"/>
          <w:b/>
          <w:szCs w:val="24"/>
        </w:rPr>
        <w:instrText xml:space="preserve"> SEQ Table \* ARABIC \s 1 </w:instrText>
      </w:r>
      <w:r w:rsidR="00232D58" w:rsidRPr="006C428E">
        <w:rPr>
          <w:rFonts w:cs="Times New Roman"/>
          <w:b/>
          <w:szCs w:val="24"/>
        </w:rPr>
        <w:fldChar w:fldCharType="separate"/>
      </w:r>
      <w:r w:rsidR="00727BA3">
        <w:rPr>
          <w:rFonts w:cs="Times New Roman"/>
          <w:b/>
          <w:noProof/>
          <w:szCs w:val="24"/>
        </w:rPr>
        <w:t>8</w:t>
      </w:r>
      <w:r w:rsidR="00232D58" w:rsidRPr="006C428E">
        <w:rPr>
          <w:rFonts w:cs="Times New Roman"/>
          <w:b/>
          <w:szCs w:val="24"/>
        </w:rPr>
        <w:fldChar w:fldCharType="end"/>
      </w:r>
      <w:r w:rsidR="00B71A15" w:rsidRPr="006C428E">
        <w:rPr>
          <w:rFonts w:cs="Times New Roman"/>
          <w:b/>
          <w:szCs w:val="24"/>
        </w:rPr>
        <w:t xml:space="preserve">: </w:t>
      </w:r>
      <w:r w:rsidRPr="006C428E">
        <w:rPr>
          <w:rFonts w:cs="Times New Roman"/>
          <w:b/>
          <w:szCs w:val="24"/>
        </w:rPr>
        <w:t>SPSS Output on ANOVA</w:t>
      </w:r>
      <w:bookmarkEnd w:id="217"/>
      <w:bookmarkEnd w:id="218"/>
      <w:bookmarkEnd w:id="219"/>
      <w:r w:rsidR="008164DB">
        <w:rPr>
          <w:rFonts w:cs="Times New Roman"/>
          <w:b/>
          <w:szCs w:val="24"/>
        </w:rPr>
        <w:fldChar w:fldCharType="begin"/>
      </w:r>
      <w:r w:rsidR="008164DB">
        <w:instrText xml:space="preserve"> TC "</w:instrText>
      </w:r>
      <w:bookmarkStart w:id="220" w:name="_Toc211844337"/>
      <w:r w:rsidR="008164DB" w:rsidRPr="00226EFC">
        <w:rPr>
          <w:rFonts w:cs="Times New Roman"/>
          <w:b/>
          <w:szCs w:val="24"/>
        </w:rPr>
        <w:instrText>Table 4.</w:instrText>
      </w:r>
      <w:r w:rsidR="008164DB" w:rsidRPr="00226EFC">
        <w:rPr>
          <w:rFonts w:cs="Times New Roman"/>
          <w:b/>
          <w:noProof/>
          <w:szCs w:val="24"/>
        </w:rPr>
        <w:instrText>8</w:instrText>
      </w:r>
      <w:r w:rsidR="008164DB" w:rsidRPr="00226EFC">
        <w:rPr>
          <w:rFonts w:cs="Times New Roman"/>
          <w:b/>
          <w:szCs w:val="24"/>
        </w:rPr>
        <w:instrText>: SPSS Output on ANOVA</w:instrText>
      </w:r>
      <w:bookmarkEnd w:id="220"/>
      <w:r w:rsidR="008164DB">
        <w:instrText xml:space="preserve">" \f T \l "1" </w:instrText>
      </w:r>
      <w:r w:rsidR="008164DB">
        <w:rPr>
          <w:rFonts w:cs="Times New Roman"/>
          <w:b/>
          <w:szCs w:val="24"/>
        </w:rPr>
        <w:fldChar w:fldCharType="end"/>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2126"/>
        <w:gridCol w:w="850"/>
        <w:gridCol w:w="1986"/>
        <w:gridCol w:w="1218"/>
        <w:gridCol w:w="872"/>
      </w:tblGrid>
      <w:tr w:rsidR="0070667C" w:rsidRPr="006C428E" w:rsidTr="008164DB">
        <w:trPr>
          <w:trHeight w:val="70"/>
        </w:trPr>
        <w:tc>
          <w:tcPr>
            <w:tcW w:w="820" w:type="pct"/>
            <w:tcBorders>
              <w:top w:val="single" w:sz="4" w:space="0" w:color="auto"/>
              <w:bottom w:val="single" w:sz="4" w:space="0" w:color="auto"/>
            </w:tcBorders>
          </w:tcPr>
          <w:p w:rsidR="0070667C" w:rsidRPr="006C428E" w:rsidRDefault="0070667C" w:rsidP="008164DB">
            <w:pPr>
              <w:spacing w:after="0" w:line="240" w:lineRule="auto"/>
              <w:rPr>
                <w:rFonts w:cs="Times New Roman"/>
                <w:b/>
                <w:bCs/>
                <w:noProof/>
                <w:szCs w:val="24"/>
                <w:lang w:val="en-GB"/>
              </w:rPr>
            </w:pPr>
            <w:r w:rsidRPr="006C428E">
              <w:rPr>
                <w:rFonts w:cs="Times New Roman"/>
                <w:b/>
                <w:bCs/>
                <w:noProof/>
                <w:szCs w:val="24"/>
                <w:lang w:val="en-GB"/>
              </w:rPr>
              <w:t>Model</w:t>
            </w:r>
          </w:p>
        </w:tc>
        <w:tc>
          <w:tcPr>
            <w:tcW w:w="1260" w:type="pct"/>
            <w:tcBorders>
              <w:top w:val="single" w:sz="4" w:space="0" w:color="auto"/>
              <w:bottom w:val="single" w:sz="4" w:space="0" w:color="auto"/>
            </w:tcBorders>
            <w:vAlign w:val="bottom"/>
          </w:tcPr>
          <w:p w:rsidR="0070667C" w:rsidRPr="006C428E" w:rsidRDefault="0070667C" w:rsidP="008164DB">
            <w:pPr>
              <w:spacing w:after="0" w:line="240" w:lineRule="auto"/>
              <w:ind w:right="60"/>
              <w:jc w:val="center"/>
              <w:rPr>
                <w:rFonts w:cs="Times New Roman"/>
                <w:b/>
                <w:bCs/>
                <w:noProof/>
                <w:szCs w:val="24"/>
                <w:lang w:val="en-GB"/>
              </w:rPr>
            </w:pPr>
            <w:r w:rsidRPr="006C428E">
              <w:rPr>
                <w:rFonts w:cs="Times New Roman"/>
                <w:b/>
                <w:bCs/>
                <w:noProof/>
                <w:szCs w:val="24"/>
                <w:lang w:val="en-GB"/>
              </w:rPr>
              <w:t>Sum of Squares</w:t>
            </w:r>
          </w:p>
        </w:tc>
        <w:tc>
          <w:tcPr>
            <w:tcW w:w="504" w:type="pct"/>
            <w:tcBorders>
              <w:top w:val="single" w:sz="4" w:space="0" w:color="auto"/>
              <w:bottom w:val="single" w:sz="4" w:space="0" w:color="auto"/>
            </w:tcBorders>
            <w:vAlign w:val="bottom"/>
          </w:tcPr>
          <w:p w:rsidR="0070667C" w:rsidRPr="006C428E" w:rsidRDefault="0070667C" w:rsidP="008164DB">
            <w:pPr>
              <w:spacing w:after="0" w:line="240" w:lineRule="auto"/>
              <w:ind w:right="60"/>
              <w:jc w:val="center"/>
              <w:rPr>
                <w:rFonts w:cs="Times New Roman"/>
                <w:b/>
                <w:bCs/>
                <w:noProof/>
                <w:szCs w:val="24"/>
                <w:lang w:val="en-GB"/>
              </w:rPr>
            </w:pPr>
            <w:r w:rsidRPr="006C428E">
              <w:rPr>
                <w:rFonts w:cs="Times New Roman"/>
                <w:b/>
                <w:bCs/>
                <w:noProof/>
                <w:szCs w:val="24"/>
                <w:lang w:val="en-GB"/>
              </w:rPr>
              <w:t>Df</w:t>
            </w:r>
          </w:p>
        </w:tc>
        <w:tc>
          <w:tcPr>
            <w:tcW w:w="1177" w:type="pct"/>
            <w:tcBorders>
              <w:top w:val="single" w:sz="4" w:space="0" w:color="auto"/>
              <w:bottom w:val="single" w:sz="4" w:space="0" w:color="auto"/>
            </w:tcBorders>
            <w:vAlign w:val="bottom"/>
          </w:tcPr>
          <w:p w:rsidR="0070667C" w:rsidRPr="006C428E" w:rsidRDefault="0070667C" w:rsidP="008164DB">
            <w:pPr>
              <w:spacing w:after="0" w:line="240" w:lineRule="auto"/>
              <w:ind w:right="60"/>
              <w:jc w:val="center"/>
              <w:rPr>
                <w:rFonts w:cs="Times New Roman"/>
                <w:b/>
                <w:bCs/>
                <w:noProof/>
                <w:szCs w:val="24"/>
                <w:lang w:val="en-GB"/>
              </w:rPr>
            </w:pPr>
            <w:r w:rsidRPr="006C428E">
              <w:rPr>
                <w:rFonts w:cs="Times New Roman"/>
                <w:b/>
                <w:bCs/>
                <w:noProof/>
                <w:szCs w:val="24"/>
                <w:lang w:val="en-GB"/>
              </w:rPr>
              <w:t>Mean Square</w:t>
            </w:r>
          </w:p>
        </w:tc>
        <w:tc>
          <w:tcPr>
            <w:tcW w:w="722" w:type="pct"/>
            <w:tcBorders>
              <w:top w:val="single" w:sz="4" w:space="0" w:color="auto"/>
              <w:bottom w:val="single" w:sz="4" w:space="0" w:color="auto"/>
            </w:tcBorders>
            <w:vAlign w:val="bottom"/>
          </w:tcPr>
          <w:p w:rsidR="0070667C" w:rsidRPr="006C428E" w:rsidRDefault="0070667C" w:rsidP="008164DB">
            <w:pPr>
              <w:spacing w:after="0" w:line="240" w:lineRule="auto"/>
              <w:ind w:right="60"/>
              <w:jc w:val="center"/>
              <w:rPr>
                <w:rFonts w:cs="Times New Roman"/>
                <w:b/>
                <w:bCs/>
                <w:noProof/>
                <w:szCs w:val="24"/>
                <w:lang w:val="en-GB"/>
              </w:rPr>
            </w:pPr>
            <w:r w:rsidRPr="006C428E">
              <w:rPr>
                <w:rFonts w:cs="Times New Roman"/>
                <w:b/>
                <w:bCs/>
                <w:noProof/>
                <w:szCs w:val="24"/>
                <w:lang w:val="en-GB"/>
              </w:rPr>
              <w:t>F</w:t>
            </w:r>
          </w:p>
        </w:tc>
        <w:tc>
          <w:tcPr>
            <w:tcW w:w="517" w:type="pct"/>
            <w:tcBorders>
              <w:top w:val="single" w:sz="4" w:space="0" w:color="auto"/>
              <w:bottom w:val="single" w:sz="4" w:space="0" w:color="auto"/>
            </w:tcBorders>
            <w:vAlign w:val="bottom"/>
          </w:tcPr>
          <w:p w:rsidR="0070667C" w:rsidRPr="006C428E" w:rsidRDefault="0070667C" w:rsidP="008164DB">
            <w:pPr>
              <w:spacing w:after="0" w:line="240" w:lineRule="auto"/>
              <w:ind w:right="60"/>
              <w:jc w:val="center"/>
              <w:rPr>
                <w:rFonts w:cs="Times New Roman"/>
                <w:b/>
                <w:bCs/>
                <w:noProof/>
                <w:szCs w:val="24"/>
                <w:lang w:val="en-GB"/>
              </w:rPr>
            </w:pPr>
            <w:r w:rsidRPr="006C428E">
              <w:rPr>
                <w:rFonts w:cs="Times New Roman"/>
                <w:b/>
                <w:bCs/>
                <w:noProof/>
                <w:szCs w:val="24"/>
                <w:lang w:val="en-GB"/>
              </w:rPr>
              <w:t>Sig.</w:t>
            </w:r>
          </w:p>
        </w:tc>
      </w:tr>
      <w:tr w:rsidR="00B71A15" w:rsidRPr="006C428E" w:rsidTr="008164DB">
        <w:tc>
          <w:tcPr>
            <w:tcW w:w="820" w:type="pct"/>
            <w:tcBorders>
              <w:top w:val="single" w:sz="4" w:space="0" w:color="auto"/>
            </w:tcBorders>
          </w:tcPr>
          <w:p w:rsidR="00B71A15" w:rsidRPr="006C428E" w:rsidRDefault="00B71A15" w:rsidP="008164DB">
            <w:pPr>
              <w:spacing w:after="0" w:line="240" w:lineRule="auto"/>
              <w:ind w:right="60"/>
              <w:rPr>
                <w:rFonts w:cs="Times New Roman"/>
                <w:noProof/>
                <w:szCs w:val="24"/>
                <w:lang w:val="en-GB"/>
              </w:rPr>
            </w:pPr>
            <w:r w:rsidRPr="006C428E">
              <w:rPr>
                <w:rFonts w:cs="Times New Roman"/>
                <w:noProof/>
                <w:szCs w:val="24"/>
                <w:lang w:val="en-GB"/>
              </w:rPr>
              <w:t>Regression</w:t>
            </w:r>
          </w:p>
        </w:tc>
        <w:tc>
          <w:tcPr>
            <w:tcW w:w="1260" w:type="pct"/>
            <w:tcBorders>
              <w:top w:val="single" w:sz="4" w:space="0" w:color="auto"/>
            </w:tcBorders>
          </w:tcPr>
          <w:p w:rsidR="00B71A15" w:rsidRPr="006C428E" w:rsidRDefault="00B71A15" w:rsidP="008164DB">
            <w:pPr>
              <w:spacing w:after="0" w:line="240" w:lineRule="auto"/>
              <w:ind w:right="60"/>
              <w:jc w:val="center"/>
              <w:rPr>
                <w:rFonts w:cs="Times New Roman"/>
                <w:noProof/>
                <w:szCs w:val="24"/>
                <w:lang w:val="en-GB"/>
              </w:rPr>
            </w:pPr>
            <w:r w:rsidRPr="006C428E">
              <w:rPr>
                <w:rFonts w:cs="Times New Roman"/>
                <w:szCs w:val="24"/>
              </w:rPr>
              <w:t>54.397</w:t>
            </w:r>
          </w:p>
        </w:tc>
        <w:tc>
          <w:tcPr>
            <w:tcW w:w="504" w:type="pct"/>
            <w:tcBorders>
              <w:top w:val="single" w:sz="4" w:space="0" w:color="auto"/>
            </w:tcBorders>
          </w:tcPr>
          <w:p w:rsidR="00B71A15" w:rsidRPr="006C428E" w:rsidRDefault="00B71A15" w:rsidP="008164DB">
            <w:pPr>
              <w:spacing w:after="0" w:line="240" w:lineRule="auto"/>
              <w:ind w:right="60"/>
              <w:jc w:val="center"/>
              <w:rPr>
                <w:rFonts w:cs="Times New Roman"/>
                <w:noProof/>
                <w:szCs w:val="24"/>
                <w:lang w:val="en-GB"/>
              </w:rPr>
            </w:pPr>
            <w:r w:rsidRPr="006C428E">
              <w:rPr>
                <w:rFonts w:cs="Times New Roman"/>
                <w:szCs w:val="24"/>
              </w:rPr>
              <w:t>3</w:t>
            </w:r>
          </w:p>
        </w:tc>
        <w:tc>
          <w:tcPr>
            <w:tcW w:w="1177" w:type="pct"/>
            <w:tcBorders>
              <w:top w:val="single" w:sz="4" w:space="0" w:color="auto"/>
            </w:tcBorders>
          </w:tcPr>
          <w:p w:rsidR="00B71A15" w:rsidRPr="006C428E" w:rsidRDefault="00B71A15" w:rsidP="008164DB">
            <w:pPr>
              <w:spacing w:after="0" w:line="240" w:lineRule="auto"/>
              <w:ind w:right="60"/>
              <w:jc w:val="center"/>
              <w:rPr>
                <w:rFonts w:cs="Times New Roman"/>
                <w:noProof/>
                <w:szCs w:val="24"/>
                <w:lang w:val="en-GB"/>
              </w:rPr>
            </w:pPr>
            <w:r w:rsidRPr="006C428E">
              <w:rPr>
                <w:rFonts w:cs="Times New Roman"/>
                <w:szCs w:val="24"/>
              </w:rPr>
              <w:t>18.132</w:t>
            </w:r>
          </w:p>
        </w:tc>
        <w:tc>
          <w:tcPr>
            <w:tcW w:w="722" w:type="pct"/>
            <w:tcBorders>
              <w:top w:val="single" w:sz="4" w:space="0" w:color="auto"/>
            </w:tcBorders>
          </w:tcPr>
          <w:p w:rsidR="00B71A15" w:rsidRPr="006C428E" w:rsidRDefault="00B71A15" w:rsidP="008164DB">
            <w:pPr>
              <w:spacing w:after="0" w:line="240" w:lineRule="auto"/>
              <w:ind w:right="60"/>
              <w:jc w:val="center"/>
              <w:rPr>
                <w:rFonts w:cs="Times New Roman"/>
                <w:noProof/>
                <w:szCs w:val="24"/>
                <w:lang w:val="en-GB"/>
              </w:rPr>
            </w:pPr>
            <w:r w:rsidRPr="006C428E">
              <w:rPr>
                <w:rFonts w:cs="Times New Roman"/>
                <w:szCs w:val="24"/>
              </w:rPr>
              <w:t>106.596</w:t>
            </w:r>
          </w:p>
        </w:tc>
        <w:tc>
          <w:tcPr>
            <w:tcW w:w="517" w:type="pct"/>
            <w:tcBorders>
              <w:top w:val="single" w:sz="4" w:space="0" w:color="auto"/>
            </w:tcBorders>
          </w:tcPr>
          <w:p w:rsidR="00B71A15" w:rsidRPr="006C428E" w:rsidRDefault="00B71A15" w:rsidP="008164DB">
            <w:pPr>
              <w:spacing w:after="0" w:line="240" w:lineRule="auto"/>
              <w:ind w:right="60"/>
              <w:jc w:val="center"/>
              <w:rPr>
                <w:rFonts w:cs="Times New Roman"/>
                <w:noProof/>
                <w:szCs w:val="24"/>
                <w:lang w:val="en-GB"/>
              </w:rPr>
            </w:pPr>
            <w:r w:rsidRPr="006C428E">
              <w:rPr>
                <w:rFonts w:cs="Times New Roman"/>
                <w:szCs w:val="24"/>
              </w:rPr>
              <w:t>.000</w:t>
            </w:r>
          </w:p>
        </w:tc>
      </w:tr>
      <w:tr w:rsidR="00B71A15" w:rsidRPr="006C428E" w:rsidTr="008164DB">
        <w:tc>
          <w:tcPr>
            <w:tcW w:w="820" w:type="pct"/>
            <w:tcBorders>
              <w:bottom w:val="single" w:sz="4" w:space="0" w:color="auto"/>
            </w:tcBorders>
          </w:tcPr>
          <w:p w:rsidR="00B71A15" w:rsidRPr="006C428E" w:rsidRDefault="00B71A15" w:rsidP="008164DB">
            <w:pPr>
              <w:spacing w:after="0" w:line="240" w:lineRule="auto"/>
              <w:ind w:right="60"/>
              <w:rPr>
                <w:rFonts w:cs="Times New Roman"/>
                <w:noProof/>
                <w:szCs w:val="24"/>
                <w:lang w:val="en-GB"/>
              </w:rPr>
            </w:pPr>
            <w:r w:rsidRPr="006C428E">
              <w:rPr>
                <w:rFonts w:cs="Times New Roman"/>
                <w:noProof/>
                <w:szCs w:val="24"/>
                <w:lang w:val="en-GB"/>
              </w:rPr>
              <w:t>Residual</w:t>
            </w:r>
          </w:p>
        </w:tc>
        <w:tc>
          <w:tcPr>
            <w:tcW w:w="1260" w:type="pct"/>
            <w:tcBorders>
              <w:bottom w:val="single" w:sz="4" w:space="0" w:color="auto"/>
            </w:tcBorders>
          </w:tcPr>
          <w:p w:rsidR="00B71A15" w:rsidRPr="006C428E" w:rsidRDefault="00B71A15" w:rsidP="008164DB">
            <w:pPr>
              <w:spacing w:after="0" w:line="240" w:lineRule="auto"/>
              <w:ind w:right="60"/>
              <w:jc w:val="center"/>
              <w:rPr>
                <w:rFonts w:cs="Times New Roman"/>
                <w:noProof/>
                <w:szCs w:val="24"/>
                <w:lang w:val="en-GB"/>
              </w:rPr>
            </w:pPr>
            <w:r w:rsidRPr="006C428E">
              <w:rPr>
                <w:rFonts w:cs="Times New Roman"/>
                <w:szCs w:val="24"/>
              </w:rPr>
              <w:t>33.170</w:t>
            </w:r>
          </w:p>
        </w:tc>
        <w:tc>
          <w:tcPr>
            <w:tcW w:w="504" w:type="pct"/>
            <w:tcBorders>
              <w:bottom w:val="single" w:sz="4" w:space="0" w:color="auto"/>
            </w:tcBorders>
          </w:tcPr>
          <w:p w:rsidR="00B71A15" w:rsidRPr="006C428E" w:rsidRDefault="00B71A15" w:rsidP="008164DB">
            <w:pPr>
              <w:spacing w:after="0" w:line="240" w:lineRule="auto"/>
              <w:ind w:right="60"/>
              <w:jc w:val="center"/>
              <w:rPr>
                <w:rFonts w:cs="Times New Roman"/>
                <w:noProof/>
                <w:szCs w:val="24"/>
                <w:lang w:val="en-GB"/>
              </w:rPr>
            </w:pPr>
            <w:r w:rsidRPr="006C428E">
              <w:rPr>
                <w:rFonts w:cs="Times New Roman"/>
                <w:szCs w:val="24"/>
              </w:rPr>
              <w:t>195</w:t>
            </w:r>
          </w:p>
        </w:tc>
        <w:tc>
          <w:tcPr>
            <w:tcW w:w="1177" w:type="pct"/>
            <w:tcBorders>
              <w:bottom w:val="single" w:sz="4" w:space="0" w:color="auto"/>
            </w:tcBorders>
          </w:tcPr>
          <w:p w:rsidR="00B71A15" w:rsidRPr="006C428E" w:rsidRDefault="00B71A15" w:rsidP="008164DB">
            <w:pPr>
              <w:spacing w:after="0" w:line="240" w:lineRule="auto"/>
              <w:ind w:right="60"/>
              <w:jc w:val="center"/>
              <w:rPr>
                <w:rFonts w:cs="Times New Roman"/>
                <w:noProof/>
                <w:szCs w:val="24"/>
                <w:lang w:val="en-GB"/>
              </w:rPr>
            </w:pPr>
            <w:r w:rsidRPr="006C428E">
              <w:rPr>
                <w:rFonts w:cs="Times New Roman"/>
                <w:szCs w:val="24"/>
              </w:rPr>
              <w:t>.170</w:t>
            </w:r>
          </w:p>
        </w:tc>
        <w:tc>
          <w:tcPr>
            <w:tcW w:w="722" w:type="pct"/>
            <w:tcBorders>
              <w:bottom w:val="single" w:sz="4" w:space="0" w:color="auto"/>
            </w:tcBorders>
          </w:tcPr>
          <w:p w:rsidR="00B71A15" w:rsidRPr="006C428E" w:rsidRDefault="00B71A15" w:rsidP="008164DB">
            <w:pPr>
              <w:spacing w:after="0" w:line="240" w:lineRule="auto"/>
              <w:jc w:val="center"/>
              <w:rPr>
                <w:rFonts w:cs="Times New Roman"/>
                <w:noProof/>
                <w:szCs w:val="24"/>
                <w:lang w:val="en-GB"/>
              </w:rPr>
            </w:pPr>
          </w:p>
        </w:tc>
        <w:tc>
          <w:tcPr>
            <w:tcW w:w="517" w:type="pct"/>
            <w:tcBorders>
              <w:bottom w:val="single" w:sz="4" w:space="0" w:color="auto"/>
            </w:tcBorders>
          </w:tcPr>
          <w:p w:rsidR="00B71A15" w:rsidRPr="006C428E" w:rsidRDefault="00B71A15" w:rsidP="008164DB">
            <w:pPr>
              <w:spacing w:after="0" w:line="240" w:lineRule="auto"/>
              <w:jc w:val="center"/>
              <w:rPr>
                <w:rFonts w:cs="Times New Roman"/>
                <w:noProof/>
                <w:szCs w:val="24"/>
                <w:lang w:val="en-GB"/>
              </w:rPr>
            </w:pPr>
          </w:p>
        </w:tc>
      </w:tr>
      <w:tr w:rsidR="00B71A15" w:rsidRPr="006C428E" w:rsidTr="008164DB">
        <w:tc>
          <w:tcPr>
            <w:tcW w:w="820" w:type="pct"/>
            <w:tcBorders>
              <w:top w:val="single" w:sz="4" w:space="0" w:color="auto"/>
              <w:bottom w:val="single" w:sz="4" w:space="0" w:color="auto"/>
            </w:tcBorders>
          </w:tcPr>
          <w:p w:rsidR="00B71A15" w:rsidRPr="006C428E" w:rsidRDefault="00B71A15" w:rsidP="008164DB">
            <w:pPr>
              <w:spacing w:after="0" w:line="240" w:lineRule="auto"/>
              <w:ind w:right="60"/>
              <w:rPr>
                <w:rFonts w:cs="Times New Roman"/>
                <w:noProof/>
                <w:szCs w:val="24"/>
                <w:lang w:val="en-GB"/>
              </w:rPr>
            </w:pPr>
            <w:r w:rsidRPr="006C428E">
              <w:rPr>
                <w:rFonts w:cs="Times New Roman"/>
                <w:noProof/>
                <w:szCs w:val="24"/>
                <w:lang w:val="en-GB"/>
              </w:rPr>
              <w:t>Total</w:t>
            </w:r>
          </w:p>
        </w:tc>
        <w:tc>
          <w:tcPr>
            <w:tcW w:w="1260" w:type="pct"/>
            <w:tcBorders>
              <w:top w:val="single" w:sz="4" w:space="0" w:color="auto"/>
              <w:bottom w:val="single" w:sz="4" w:space="0" w:color="auto"/>
            </w:tcBorders>
          </w:tcPr>
          <w:p w:rsidR="00B71A15" w:rsidRPr="006C428E" w:rsidRDefault="00B71A15" w:rsidP="008164DB">
            <w:pPr>
              <w:spacing w:after="0" w:line="240" w:lineRule="auto"/>
              <w:ind w:right="60"/>
              <w:jc w:val="center"/>
              <w:rPr>
                <w:rFonts w:cs="Times New Roman"/>
                <w:noProof/>
                <w:szCs w:val="24"/>
                <w:lang w:val="en-GB"/>
              </w:rPr>
            </w:pPr>
            <w:r w:rsidRPr="006C428E">
              <w:rPr>
                <w:rFonts w:cs="Times New Roman"/>
                <w:szCs w:val="24"/>
              </w:rPr>
              <w:t>87.568</w:t>
            </w:r>
          </w:p>
        </w:tc>
        <w:tc>
          <w:tcPr>
            <w:tcW w:w="504" w:type="pct"/>
            <w:tcBorders>
              <w:top w:val="single" w:sz="4" w:space="0" w:color="auto"/>
              <w:bottom w:val="single" w:sz="4" w:space="0" w:color="auto"/>
            </w:tcBorders>
          </w:tcPr>
          <w:p w:rsidR="00B71A15" w:rsidRPr="006C428E" w:rsidRDefault="00B71A15" w:rsidP="008164DB">
            <w:pPr>
              <w:spacing w:after="0" w:line="240" w:lineRule="auto"/>
              <w:ind w:right="60"/>
              <w:jc w:val="center"/>
              <w:rPr>
                <w:rFonts w:cs="Times New Roman"/>
                <w:noProof/>
                <w:szCs w:val="24"/>
                <w:lang w:val="en-GB"/>
              </w:rPr>
            </w:pPr>
            <w:r w:rsidRPr="006C428E">
              <w:rPr>
                <w:rFonts w:cs="Times New Roman"/>
                <w:szCs w:val="24"/>
              </w:rPr>
              <w:t>198</w:t>
            </w:r>
          </w:p>
        </w:tc>
        <w:tc>
          <w:tcPr>
            <w:tcW w:w="1177" w:type="pct"/>
            <w:tcBorders>
              <w:top w:val="single" w:sz="4" w:space="0" w:color="auto"/>
              <w:bottom w:val="single" w:sz="4" w:space="0" w:color="auto"/>
            </w:tcBorders>
          </w:tcPr>
          <w:p w:rsidR="00B71A15" w:rsidRPr="006C428E" w:rsidRDefault="00B71A15" w:rsidP="008164DB">
            <w:pPr>
              <w:spacing w:after="0" w:line="240" w:lineRule="auto"/>
              <w:jc w:val="center"/>
              <w:rPr>
                <w:rFonts w:cs="Times New Roman"/>
                <w:noProof/>
                <w:szCs w:val="24"/>
                <w:lang w:val="en-GB"/>
              </w:rPr>
            </w:pPr>
          </w:p>
        </w:tc>
        <w:tc>
          <w:tcPr>
            <w:tcW w:w="722" w:type="pct"/>
            <w:tcBorders>
              <w:top w:val="single" w:sz="4" w:space="0" w:color="auto"/>
              <w:bottom w:val="single" w:sz="4" w:space="0" w:color="auto"/>
            </w:tcBorders>
          </w:tcPr>
          <w:p w:rsidR="00B71A15" w:rsidRPr="006C428E" w:rsidRDefault="00B71A15" w:rsidP="008164DB">
            <w:pPr>
              <w:spacing w:after="0" w:line="240" w:lineRule="auto"/>
              <w:jc w:val="center"/>
              <w:rPr>
                <w:rFonts w:cs="Times New Roman"/>
                <w:noProof/>
                <w:szCs w:val="24"/>
                <w:lang w:val="en-GB"/>
              </w:rPr>
            </w:pPr>
          </w:p>
        </w:tc>
        <w:tc>
          <w:tcPr>
            <w:tcW w:w="517" w:type="pct"/>
            <w:tcBorders>
              <w:top w:val="single" w:sz="4" w:space="0" w:color="auto"/>
              <w:bottom w:val="single" w:sz="4" w:space="0" w:color="auto"/>
            </w:tcBorders>
          </w:tcPr>
          <w:p w:rsidR="00B71A15" w:rsidRPr="006C428E" w:rsidRDefault="00B71A15" w:rsidP="008164DB">
            <w:pPr>
              <w:spacing w:after="0" w:line="240" w:lineRule="auto"/>
              <w:jc w:val="center"/>
              <w:rPr>
                <w:rFonts w:cs="Times New Roman"/>
                <w:noProof/>
                <w:szCs w:val="24"/>
                <w:lang w:val="en-GB"/>
              </w:rPr>
            </w:pPr>
          </w:p>
        </w:tc>
      </w:tr>
    </w:tbl>
    <w:p w:rsidR="0070667C" w:rsidRDefault="0070667C" w:rsidP="006C428E">
      <w:pPr>
        <w:spacing w:after="0" w:line="480" w:lineRule="auto"/>
        <w:rPr>
          <w:rFonts w:cs="Times New Roman"/>
          <w:bCs/>
          <w:noProof/>
          <w:szCs w:val="24"/>
          <w:lang w:val="en-GB"/>
        </w:rPr>
      </w:pPr>
      <w:r w:rsidRPr="006C428E">
        <w:rPr>
          <w:rFonts w:cs="Times New Roman"/>
          <w:b/>
          <w:bCs/>
          <w:noProof/>
          <w:szCs w:val="24"/>
          <w:lang w:val="en-GB"/>
        </w:rPr>
        <w:t xml:space="preserve">Source: </w:t>
      </w:r>
      <w:r w:rsidR="00E91336" w:rsidRPr="006C428E">
        <w:rPr>
          <w:rFonts w:cs="Times New Roman"/>
          <w:bCs/>
          <w:noProof/>
          <w:szCs w:val="24"/>
          <w:lang w:val="en-GB"/>
        </w:rPr>
        <w:t>Survey Data (2025)</w:t>
      </w:r>
    </w:p>
    <w:p w:rsidR="004F2B08" w:rsidRPr="006C428E" w:rsidRDefault="004F2B08" w:rsidP="006C428E">
      <w:pPr>
        <w:spacing w:after="0" w:line="480" w:lineRule="auto"/>
        <w:rPr>
          <w:rFonts w:cs="Times New Roman"/>
          <w:noProof/>
          <w:szCs w:val="24"/>
          <w:lang w:val="en-GB"/>
        </w:rPr>
      </w:pPr>
    </w:p>
    <w:p w:rsidR="0070667C" w:rsidRPr="006C428E" w:rsidRDefault="0070667C" w:rsidP="006C428E">
      <w:pPr>
        <w:spacing w:afterLines="50" w:line="480" w:lineRule="auto"/>
        <w:rPr>
          <w:rFonts w:cs="Times New Roman"/>
          <w:noProof/>
          <w:szCs w:val="24"/>
          <w:lang w:val="en-GB"/>
        </w:rPr>
      </w:pPr>
      <w:r w:rsidRPr="006C428E">
        <w:rPr>
          <w:rFonts w:cs="Times New Roman"/>
          <w:noProof/>
          <w:szCs w:val="24"/>
          <w:lang w:val="en-GB"/>
        </w:rPr>
        <w:t xml:space="preserve">From the ANOVA table, </w:t>
      </w:r>
      <w:r w:rsidR="008F4676" w:rsidRPr="006C428E">
        <w:rPr>
          <w:rFonts w:cs="Times New Roman"/>
          <w:noProof/>
          <w:color w:val="010205"/>
          <w:szCs w:val="24"/>
        </w:rPr>
        <w:t>the overall model was statistically significant (F = 106.596, p &lt; 0.001)</w:t>
      </w:r>
      <w:r w:rsidRPr="006C428E">
        <w:rPr>
          <w:rFonts w:cs="Times New Roman"/>
          <w:noProof/>
          <w:szCs w:val="24"/>
          <w:lang w:val="en-GB"/>
        </w:rPr>
        <w:t>, further supporting the significance of the regression. The residuals (unexplained variance) are relatively small compared to the total variance which suggesting that the model fits the data well.</w:t>
      </w:r>
    </w:p>
    <w:p w:rsidR="00354CF2" w:rsidRPr="006C428E" w:rsidRDefault="00354CF2" w:rsidP="004F2B08">
      <w:pPr>
        <w:spacing w:after="0" w:line="480" w:lineRule="auto"/>
        <w:rPr>
          <w:noProof/>
          <w:lang w:val="en-GB"/>
        </w:rPr>
      </w:pPr>
    </w:p>
    <w:p w:rsidR="0070667C" w:rsidRPr="006C428E" w:rsidRDefault="0070667C" w:rsidP="003419C5">
      <w:pPr>
        <w:pStyle w:val="ListParagraph"/>
        <w:widowControl w:val="0"/>
        <w:numPr>
          <w:ilvl w:val="1"/>
          <w:numId w:val="28"/>
        </w:numPr>
        <w:tabs>
          <w:tab w:val="left" w:pos="426"/>
        </w:tabs>
        <w:autoSpaceDE w:val="0"/>
        <w:autoSpaceDN w:val="0"/>
        <w:adjustRightInd w:val="0"/>
        <w:spacing w:after="0" w:line="480" w:lineRule="auto"/>
        <w:ind w:left="0" w:firstLine="0"/>
        <w:outlineLvl w:val="1"/>
        <w:rPr>
          <w:rFonts w:eastAsia="Times New Roman" w:cs="Times New Roman"/>
          <w:b/>
          <w:noProof/>
          <w:color w:val="000000"/>
          <w:szCs w:val="24"/>
          <w:lang w:val="en-GB"/>
        </w:rPr>
      </w:pPr>
      <w:bookmarkStart w:id="221" w:name="_Toc150837462"/>
      <w:bookmarkStart w:id="222" w:name="_Toc176775933"/>
      <w:r w:rsidRPr="006C428E">
        <w:rPr>
          <w:rFonts w:eastAsia="Times New Roman" w:cs="Times New Roman"/>
          <w:b/>
          <w:noProof/>
          <w:color w:val="000000"/>
          <w:szCs w:val="24"/>
          <w:lang w:val="en-GB"/>
        </w:rPr>
        <w:t>Discussion of</w:t>
      </w:r>
      <w:r w:rsidR="003419C5" w:rsidRPr="006C428E">
        <w:rPr>
          <w:rFonts w:eastAsia="Times New Roman" w:cs="Times New Roman"/>
          <w:b/>
          <w:noProof/>
          <w:color w:val="000000"/>
          <w:szCs w:val="24"/>
          <w:lang w:val="en-GB"/>
        </w:rPr>
        <w:t xml:space="preserve"> Findi</w:t>
      </w:r>
      <w:r w:rsidRPr="006C428E">
        <w:rPr>
          <w:rFonts w:eastAsia="Times New Roman" w:cs="Times New Roman"/>
          <w:b/>
          <w:noProof/>
          <w:color w:val="000000"/>
          <w:szCs w:val="24"/>
          <w:lang w:val="en-GB"/>
        </w:rPr>
        <w:t>ngs</w:t>
      </w:r>
      <w:bookmarkEnd w:id="221"/>
      <w:bookmarkEnd w:id="222"/>
      <w:r w:rsidR="003419C5">
        <w:rPr>
          <w:rFonts w:eastAsia="Times New Roman" w:cs="Times New Roman"/>
          <w:b/>
          <w:noProof/>
          <w:color w:val="000000"/>
          <w:szCs w:val="24"/>
          <w:lang w:val="en-GB"/>
        </w:rPr>
        <w:fldChar w:fldCharType="begin"/>
      </w:r>
      <w:r w:rsidR="003419C5">
        <w:instrText xml:space="preserve"> TC "</w:instrText>
      </w:r>
      <w:bookmarkStart w:id="223" w:name="_Toc211845613"/>
      <w:r w:rsidR="003419C5" w:rsidRPr="00C345A3">
        <w:rPr>
          <w:rFonts w:eastAsia="Times New Roman" w:cs="Times New Roman"/>
          <w:b/>
          <w:noProof/>
          <w:color w:val="000000"/>
          <w:szCs w:val="24"/>
          <w:lang w:val="en-GB"/>
        </w:rPr>
        <w:instrText>4.3 Discussion of Findings</w:instrText>
      </w:r>
      <w:bookmarkEnd w:id="223"/>
      <w:r w:rsidR="003419C5">
        <w:instrText xml:space="preserve">" \f C \l "1" </w:instrText>
      </w:r>
      <w:r w:rsidR="003419C5">
        <w:rPr>
          <w:rFonts w:eastAsia="Times New Roman" w:cs="Times New Roman"/>
          <w:b/>
          <w:noProof/>
          <w:color w:val="000000"/>
          <w:szCs w:val="24"/>
          <w:lang w:val="en-GB"/>
        </w:rPr>
        <w:fldChar w:fldCharType="end"/>
      </w:r>
    </w:p>
    <w:p w:rsidR="006C3B2B" w:rsidRPr="006C428E" w:rsidRDefault="006C3B2B" w:rsidP="006C428E">
      <w:pPr>
        <w:pStyle w:val="Heading3"/>
        <w:numPr>
          <w:ilvl w:val="2"/>
          <w:numId w:val="28"/>
        </w:numPr>
        <w:spacing w:line="480" w:lineRule="auto"/>
        <w:ind w:left="0" w:firstLine="0"/>
        <w:rPr>
          <w:noProof/>
          <w:lang w:val="en-GB"/>
        </w:rPr>
      </w:pPr>
      <w:r w:rsidRPr="006C428E">
        <w:rPr>
          <w:noProof/>
          <w:lang w:val="en-GB"/>
        </w:rPr>
        <w:t>Training Process on Employee Performance</w:t>
      </w:r>
      <w:r w:rsidR="003419C5">
        <w:rPr>
          <w:noProof/>
          <w:lang w:val="en-GB"/>
        </w:rPr>
        <w:fldChar w:fldCharType="begin"/>
      </w:r>
      <w:r w:rsidR="003419C5">
        <w:instrText xml:space="preserve"> TC "</w:instrText>
      </w:r>
      <w:bookmarkStart w:id="224" w:name="_Toc211845614"/>
      <w:r w:rsidR="003419C5" w:rsidRPr="000A5BB9">
        <w:rPr>
          <w:noProof/>
          <w:lang w:val="en-GB"/>
        </w:rPr>
        <w:instrText>4.3.1 Training Process on Employee Performance</w:instrText>
      </w:r>
      <w:bookmarkEnd w:id="224"/>
      <w:r w:rsidR="003419C5">
        <w:instrText xml:space="preserve">" \f C \l "1" </w:instrText>
      </w:r>
      <w:r w:rsidR="003419C5">
        <w:rPr>
          <w:noProof/>
          <w:lang w:val="en-GB"/>
        </w:rPr>
        <w:fldChar w:fldCharType="end"/>
      </w:r>
    </w:p>
    <w:p w:rsidR="006C3B2B" w:rsidRPr="006C428E" w:rsidRDefault="006C3B2B" w:rsidP="006C428E">
      <w:pPr>
        <w:spacing w:after="0" w:line="480" w:lineRule="auto"/>
        <w:rPr>
          <w:rFonts w:cs="Times New Roman"/>
          <w:noProof/>
          <w:szCs w:val="24"/>
          <w:lang w:val="en-GB"/>
        </w:rPr>
      </w:pPr>
      <w:r w:rsidRPr="006C428E">
        <w:rPr>
          <w:rFonts w:cs="Times New Roman"/>
          <w:noProof/>
          <w:szCs w:val="24"/>
          <w:lang w:val="en-GB"/>
        </w:rPr>
        <w:t>The findings revealed that while NSSF has established a structured training process, its effectiveness remains moderate. Respondents acknowledged that training needs assessments are conducted and that training plans exist, yet there is a gap in strict adherence to schedules and employee involvement in the planning phase. These findings align with previous studies, such as Mwamakula (2024), who emphasizes that continuous feedback and regular evaluations are crucial for enhancing training effectiveness. Furthermore, the regression analysis indicated a moderate impact of training processes on employee performance, suggesting that while having a structured approach is essential, other factors</w:t>
      </w:r>
      <w:r w:rsidR="003419C5">
        <w:rPr>
          <w:rFonts w:cs="Times New Roman"/>
          <w:noProof/>
          <w:szCs w:val="24"/>
          <w:lang w:val="en-GB"/>
        </w:rPr>
        <w:t xml:space="preserve"> </w:t>
      </w:r>
      <w:r w:rsidRPr="006C428E">
        <w:rPr>
          <w:rFonts w:cs="Times New Roman"/>
          <w:noProof/>
          <w:szCs w:val="24"/>
          <w:lang w:val="en-GB"/>
        </w:rPr>
        <w:t>such as engagement, motivation, and post-training support</w:t>
      </w:r>
      <w:r w:rsidR="003419C5">
        <w:rPr>
          <w:rFonts w:cs="Times New Roman"/>
          <w:noProof/>
          <w:szCs w:val="24"/>
          <w:lang w:val="en-GB"/>
        </w:rPr>
        <w:t xml:space="preserve"> </w:t>
      </w:r>
      <w:r w:rsidRPr="006C428E">
        <w:rPr>
          <w:rFonts w:cs="Times New Roman"/>
          <w:noProof/>
          <w:szCs w:val="24"/>
          <w:lang w:val="en-GB"/>
        </w:rPr>
        <w:t>may play a more significant role. This highlights the need for a more dynamic and inclusive training framework that ensures employee participation in designing and evaluating training programs.</w:t>
      </w:r>
    </w:p>
    <w:p w:rsidR="006C3B2B" w:rsidRPr="006C428E" w:rsidRDefault="006C3B2B" w:rsidP="006C428E">
      <w:pPr>
        <w:pStyle w:val="Heading3"/>
        <w:numPr>
          <w:ilvl w:val="2"/>
          <w:numId w:val="28"/>
        </w:numPr>
        <w:spacing w:line="480" w:lineRule="auto"/>
        <w:ind w:left="0" w:firstLine="0"/>
        <w:rPr>
          <w:noProof/>
          <w:lang w:val="en-GB"/>
        </w:rPr>
      </w:pPr>
      <w:r w:rsidRPr="006C428E">
        <w:rPr>
          <w:noProof/>
          <w:lang w:val="en-GB"/>
        </w:rPr>
        <w:t>Training Methods on Employee Performance</w:t>
      </w:r>
      <w:r w:rsidR="003419C5">
        <w:rPr>
          <w:noProof/>
          <w:lang w:val="en-GB"/>
        </w:rPr>
        <w:fldChar w:fldCharType="begin"/>
      </w:r>
      <w:r w:rsidR="003419C5">
        <w:instrText xml:space="preserve"> TC "</w:instrText>
      </w:r>
      <w:bookmarkStart w:id="225" w:name="_Toc211845615"/>
      <w:r w:rsidR="003419C5" w:rsidRPr="0039783D">
        <w:rPr>
          <w:noProof/>
          <w:lang w:val="en-GB"/>
        </w:rPr>
        <w:instrText>4.3.2 Training Methods on Employee Performance</w:instrText>
      </w:r>
      <w:bookmarkEnd w:id="225"/>
      <w:r w:rsidR="003419C5">
        <w:instrText xml:space="preserve">" \f C \l "1" </w:instrText>
      </w:r>
      <w:r w:rsidR="003419C5">
        <w:rPr>
          <w:noProof/>
          <w:lang w:val="en-GB"/>
        </w:rPr>
        <w:fldChar w:fldCharType="end"/>
      </w:r>
    </w:p>
    <w:p w:rsidR="006C3B2B" w:rsidRPr="006C428E" w:rsidRDefault="006C3B2B" w:rsidP="006C428E">
      <w:pPr>
        <w:spacing w:after="0" w:line="480" w:lineRule="auto"/>
        <w:rPr>
          <w:rFonts w:cs="Times New Roman"/>
          <w:noProof/>
          <w:szCs w:val="24"/>
          <w:lang w:val="en-GB"/>
        </w:rPr>
      </w:pPr>
      <w:r w:rsidRPr="006C428E">
        <w:rPr>
          <w:rFonts w:cs="Times New Roman"/>
          <w:noProof/>
          <w:szCs w:val="24"/>
          <w:lang w:val="en-GB"/>
        </w:rPr>
        <w:t>The study found that respondents rated training methods highly in terms of variety and applicability. Interactive approaches, such as workshops, hands-on training, and mentorship programs, were perceived as the most effective. These methods were linked to improved knowledge retention and practical application in daily work activities. The regression analysis confirmed a strong positive relationship between effective training methods and employee performance, aligning with Khamis (2019) and Choy &amp; Sedlacek (2022), who found that interactive and blended learning approaches significantly enhance employee competence. However, some challenges were noted, including resource constraints and the need for customization to fit different job roles. The findings suggest that while effective training methods contribute significantly to employee performance, there is a need for NSSF to explore technology-driven solutions, such as e-learning platforms, to supplement traditional training methods and enhance accessibility.</w:t>
      </w:r>
    </w:p>
    <w:p w:rsidR="00CD3F59" w:rsidRPr="006C428E" w:rsidRDefault="00CD3F59" w:rsidP="006C428E">
      <w:pPr>
        <w:spacing w:after="0" w:line="480" w:lineRule="auto"/>
        <w:rPr>
          <w:rFonts w:cs="Times New Roman"/>
          <w:noProof/>
          <w:szCs w:val="24"/>
          <w:lang w:val="en-GB"/>
        </w:rPr>
      </w:pPr>
    </w:p>
    <w:p w:rsidR="006C3B2B" w:rsidRPr="006C428E" w:rsidRDefault="006C3B2B" w:rsidP="006C428E">
      <w:pPr>
        <w:pStyle w:val="Heading3"/>
        <w:numPr>
          <w:ilvl w:val="2"/>
          <w:numId w:val="28"/>
        </w:numPr>
        <w:spacing w:line="480" w:lineRule="auto"/>
        <w:ind w:left="0" w:firstLine="0"/>
        <w:rPr>
          <w:noProof/>
          <w:lang w:val="en-GB"/>
        </w:rPr>
      </w:pPr>
      <w:r w:rsidRPr="006C428E">
        <w:rPr>
          <w:noProof/>
          <w:lang w:val="en-GB"/>
        </w:rPr>
        <w:t>Training Resources on Employee Performance</w:t>
      </w:r>
      <w:r w:rsidR="003419C5">
        <w:rPr>
          <w:noProof/>
          <w:lang w:val="en-GB"/>
        </w:rPr>
        <w:fldChar w:fldCharType="begin"/>
      </w:r>
      <w:r w:rsidR="003419C5">
        <w:instrText xml:space="preserve"> TC "</w:instrText>
      </w:r>
      <w:bookmarkStart w:id="226" w:name="_Toc211845616"/>
      <w:r w:rsidR="003419C5" w:rsidRPr="00ED6A8D">
        <w:rPr>
          <w:noProof/>
          <w:lang w:val="en-GB"/>
        </w:rPr>
        <w:instrText>4.3.3 Training Resources on Employee Performance</w:instrText>
      </w:r>
      <w:bookmarkEnd w:id="226"/>
      <w:r w:rsidR="003419C5">
        <w:instrText xml:space="preserve">" \f C \l "1" </w:instrText>
      </w:r>
      <w:r w:rsidR="003419C5">
        <w:rPr>
          <w:noProof/>
          <w:lang w:val="en-GB"/>
        </w:rPr>
        <w:fldChar w:fldCharType="end"/>
      </w:r>
    </w:p>
    <w:p w:rsidR="006C3B2B" w:rsidRDefault="006C3B2B" w:rsidP="006C428E">
      <w:pPr>
        <w:spacing w:after="0" w:line="480" w:lineRule="auto"/>
        <w:rPr>
          <w:rFonts w:cs="Times New Roman"/>
          <w:noProof/>
          <w:szCs w:val="24"/>
          <w:lang w:val="en-GB"/>
        </w:rPr>
      </w:pPr>
      <w:r w:rsidRPr="006C428E">
        <w:rPr>
          <w:rFonts w:cs="Times New Roman"/>
          <w:noProof/>
          <w:szCs w:val="24"/>
          <w:lang w:val="en-GB"/>
        </w:rPr>
        <w:t>The availability and quality of training resources emerged as critical determinants of training effectiveness. Respondents acknowledged the expertise of trainers but raised concerns about outdated training materials and inadequate infrastructure. The regression analysis highlighted a significant positive relationship between training resources and employee performance, reinforcing the findings of Gumbo (2018) and Pessa (2023), who argue that resource adequacy is fundamental to successful training outcomes. The study suggests that for NSSF to optimize training outcomes, it must ensure not only that training resources are available but also that they are regularly updated to align with industry best practices. Additionally, equitable distribution of training resources across different branches is essential to minimize disparities and promote uniform employee development.</w:t>
      </w:r>
    </w:p>
    <w:p w:rsidR="004F2B08" w:rsidRPr="006C428E" w:rsidRDefault="004F2B08" w:rsidP="006C428E">
      <w:pPr>
        <w:spacing w:after="0" w:line="480" w:lineRule="auto"/>
        <w:rPr>
          <w:rFonts w:cs="Times New Roman"/>
          <w:noProof/>
          <w:szCs w:val="24"/>
          <w:lang w:val="en-GB"/>
        </w:rPr>
      </w:pPr>
    </w:p>
    <w:p w:rsidR="006C3B2B" w:rsidRPr="006C428E" w:rsidRDefault="006C3B2B" w:rsidP="006C428E">
      <w:pPr>
        <w:pStyle w:val="Heading2"/>
        <w:numPr>
          <w:ilvl w:val="1"/>
          <w:numId w:val="28"/>
        </w:numPr>
        <w:spacing w:after="0" w:line="480" w:lineRule="auto"/>
        <w:ind w:left="0" w:firstLine="0"/>
        <w:rPr>
          <w:noProof/>
          <w:lang w:val="en-GB"/>
        </w:rPr>
      </w:pPr>
      <w:r w:rsidRPr="006C428E">
        <w:rPr>
          <w:noProof/>
          <w:lang w:val="en-GB"/>
        </w:rPr>
        <w:t>The Relationship between Theories and Study Findings</w:t>
      </w:r>
      <w:r w:rsidR="003419C5">
        <w:rPr>
          <w:noProof/>
          <w:lang w:val="en-GB"/>
        </w:rPr>
        <w:fldChar w:fldCharType="begin"/>
      </w:r>
      <w:r w:rsidR="003419C5">
        <w:instrText xml:space="preserve"> TC "</w:instrText>
      </w:r>
      <w:bookmarkStart w:id="227" w:name="_Toc211845617"/>
      <w:r w:rsidR="003419C5" w:rsidRPr="00BA57A6">
        <w:rPr>
          <w:noProof/>
          <w:lang w:val="en-GB"/>
        </w:rPr>
        <w:instrText>4.4 The Relationship between Theories and Study Findings</w:instrText>
      </w:r>
      <w:bookmarkEnd w:id="227"/>
      <w:r w:rsidR="003419C5">
        <w:instrText xml:space="preserve">" \f C \l "1" </w:instrText>
      </w:r>
      <w:r w:rsidR="003419C5">
        <w:rPr>
          <w:noProof/>
          <w:lang w:val="en-GB"/>
        </w:rPr>
        <w:fldChar w:fldCharType="end"/>
      </w:r>
    </w:p>
    <w:p w:rsidR="006C3B2B" w:rsidRPr="006C428E" w:rsidRDefault="006C3B2B" w:rsidP="006C428E">
      <w:pPr>
        <w:spacing w:after="0" w:line="480" w:lineRule="auto"/>
        <w:rPr>
          <w:rFonts w:cs="Times New Roman"/>
          <w:noProof/>
          <w:szCs w:val="24"/>
          <w:lang w:val="en-GB"/>
        </w:rPr>
      </w:pPr>
      <w:r w:rsidRPr="006C428E">
        <w:rPr>
          <w:rFonts w:cs="Times New Roman"/>
          <w:noProof/>
          <w:szCs w:val="24"/>
          <w:lang w:val="en-GB"/>
        </w:rPr>
        <w:t>The study findings provide strong empirical support for the Human Capital Theory, which posits that investments in training lead to improved employee performance. The significant effects of training methods and resources on employee performance demonstrate that well-structured training programs translate into tangible benefits such as enhanced service delivery, ethical behavior, and increased motivation. However, the relatively weaker impact of training processes suggests that merely having structured procedures is insufficient; continuous evaluation, refinement, and employee involvement are equally vital. These findings contribute to the broader understanding of Human Capital Theory by emphasizing that the effectiveness of training investments depends not only on resource availability but also on implementation quality and strategic alignment with organizational needs.</w:t>
      </w:r>
    </w:p>
    <w:p w:rsidR="00CD3F59" w:rsidRPr="006C428E" w:rsidRDefault="00CD3F59" w:rsidP="006C428E">
      <w:pPr>
        <w:spacing w:after="0" w:line="480" w:lineRule="auto"/>
        <w:rPr>
          <w:rFonts w:cs="Times New Roman"/>
          <w:noProof/>
          <w:szCs w:val="24"/>
          <w:lang w:val="en-GB"/>
        </w:rPr>
      </w:pPr>
    </w:p>
    <w:p w:rsidR="00CD3F59" w:rsidRPr="006C428E" w:rsidRDefault="00CD3F59" w:rsidP="006C428E">
      <w:pPr>
        <w:spacing w:after="0" w:line="480" w:lineRule="auto"/>
        <w:rPr>
          <w:rFonts w:cs="Times New Roman"/>
          <w:noProof/>
          <w:szCs w:val="24"/>
          <w:lang w:val="en-GB"/>
        </w:rPr>
      </w:pPr>
    </w:p>
    <w:p w:rsidR="00CD3F59" w:rsidRDefault="00CD3F59" w:rsidP="006C428E">
      <w:pPr>
        <w:spacing w:after="0" w:line="480" w:lineRule="auto"/>
        <w:rPr>
          <w:rFonts w:cs="Times New Roman"/>
          <w:noProof/>
          <w:szCs w:val="24"/>
          <w:lang w:val="en-GB"/>
        </w:rPr>
      </w:pPr>
    </w:p>
    <w:p w:rsidR="004F2B08" w:rsidRDefault="004F2B08" w:rsidP="006C428E">
      <w:pPr>
        <w:spacing w:after="0" w:line="480" w:lineRule="auto"/>
        <w:rPr>
          <w:rFonts w:cs="Times New Roman"/>
          <w:noProof/>
          <w:szCs w:val="24"/>
          <w:lang w:val="en-GB"/>
        </w:rPr>
      </w:pPr>
    </w:p>
    <w:p w:rsidR="004F2B08" w:rsidRDefault="004F2B08" w:rsidP="006C428E">
      <w:pPr>
        <w:spacing w:after="0" w:line="480" w:lineRule="auto"/>
        <w:rPr>
          <w:rFonts w:cs="Times New Roman"/>
          <w:noProof/>
          <w:szCs w:val="24"/>
          <w:lang w:val="en-GB"/>
        </w:rPr>
      </w:pPr>
    </w:p>
    <w:p w:rsidR="004F2B08" w:rsidRDefault="004F2B08" w:rsidP="006C428E">
      <w:pPr>
        <w:spacing w:after="0" w:line="480" w:lineRule="auto"/>
        <w:rPr>
          <w:rFonts w:cs="Times New Roman"/>
          <w:noProof/>
          <w:szCs w:val="24"/>
          <w:lang w:val="en-GB"/>
        </w:rPr>
      </w:pPr>
    </w:p>
    <w:p w:rsidR="004F2B08" w:rsidRPr="006C428E" w:rsidRDefault="004F2B08" w:rsidP="006C428E">
      <w:pPr>
        <w:spacing w:after="0" w:line="480" w:lineRule="auto"/>
        <w:rPr>
          <w:rFonts w:cs="Times New Roman"/>
          <w:noProof/>
          <w:szCs w:val="24"/>
          <w:lang w:val="en-GB"/>
        </w:rPr>
      </w:pPr>
    </w:p>
    <w:p w:rsidR="00CD3F59" w:rsidRPr="006C428E" w:rsidRDefault="00CD3F59" w:rsidP="006C428E">
      <w:pPr>
        <w:spacing w:after="0" w:line="480" w:lineRule="auto"/>
        <w:rPr>
          <w:rFonts w:cs="Times New Roman"/>
          <w:noProof/>
          <w:szCs w:val="24"/>
          <w:lang w:val="en-GB"/>
        </w:rPr>
      </w:pPr>
    </w:p>
    <w:p w:rsidR="00F83341" w:rsidRPr="006C428E" w:rsidRDefault="00F83341" w:rsidP="00B94F60">
      <w:pPr>
        <w:pStyle w:val="Heading1"/>
        <w:rPr>
          <w:noProof/>
          <w:lang w:val="en-GB"/>
        </w:rPr>
      </w:pPr>
      <w:bookmarkStart w:id="228" w:name="_Toc176775938"/>
      <w:bookmarkStart w:id="229" w:name="_Toc150837464"/>
      <w:r w:rsidRPr="006C428E">
        <w:rPr>
          <w:noProof/>
          <w:lang w:val="en-GB"/>
        </w:rPr>
        <w:t xml:space="preserve">CHAPTER </w:t>
      </w:r>
      <w:r w:rsidR="00CD3F59" w:rsidRPr="006C428E">
        <w:rPr>
          <w:noProof/>
          <w:lang w:val="en-GB"/>
        </w:rPr>
        <w:t>FIVE</w:t>
      </w:r>
      <w:r w:rsidR="00804E2A">
        <w:rPr>
          <w:noProof/>
          <w:lang w:val="en-GB"/>
        </w:rPr>
        <w:fldChar w:fldCharType="begin"/>
      </w:r>
      <w:r w:rsidR="00804E2A">
        <w:instrText xml:space="preserve"> TC "</w:instrText>
      </w:r>
      <w:bookmarkStart w:id="230" w:name="_Toc211845618"/>
      <w:r w:rsidR="00804E2A" w:rsidRPr="0049092C">
        <w:rPr>
          <w:noProof/>
          <w:lang w:val="en-GB"/>
        </w:rPr>
        <w:instrText>CHAPTER FIVE</w:instrText>
      </w:r>
      <w:bookmarkEnd w:id="230"/>
      <w:r w:rsidR="00804E2A">
        <w:instrText xml:space="preserve">" \f C \l "1" </w:instrText>
      </w:r>
      <w:r w:rsidR="00804E2A">
        <w:rPr>
          <w:noProof/>
          <w:lang w:val="en-GB"/>
        </w:rPr>
        <w:fldChar w:fldCharType="end"/>
      </w:r>
    </w:p>
    <w:p w:rsidR="0070667C" w:rsidRPr="006C428E" w:rsidRDefault="0070667C" w:rsidP="00B94F60">
      <w:pPr>
        <w:pStyle w:val="Heading1"/>
        <w:rPr>
          <w:noProof/>
          <w:lang w:val="en-GB"/>
        </w:rPr>
      </w:pPr>
      <w:r w:rsidRPr="006C428E">
        <w:rPr>
          <w:noProof/>
          <w:lang w:val="en-GB"/>
        </w:rPr>
        <w:t>CONCLUSION AND RECOMMENDATIONS</w:t>
      </w:r>
      <w:bookmarkEnd w:id="228"/>
      <w:bookmarkEnd w:id="229"/>
      <w:r w:rsidR="00804E2A">
        <w:rPr>
          <w:noProof/>
          <w:lang w:val="en-GB"/>
        </w:rPr>
        <w:fldChar w:fldCharType="begin"/>
      </w:r>
      <w:r w:rsidR="00804E2A">
        <w:instrText xml:space="preserve"> TC "</w:instrText>
      </w:r>
      <w:bookmarkStart w:id="231" w:name="_Toc211845619"/>
      <w:r w:rsidR="00804E2A" w:rsidRPr="00850AA5">
        <w:rPr>
          <w:noProof/>
          <w:lang w:val="en-GB"/>
        </w:rPr>
        <w:instrText>CONCLUSION AND RECOMMENDATIONS</w:instrText>
      </w:r>
      <w:bookmarkEnd w:id="231"/>
      <w:r w:rsidR="00804E2A">
        <w:instrText xml:space="preserve">" \f C \l "1" </w:instrText>
      </w:r>
      <w:r w:rsidR="00804E2A">
        <w:rPr>
          <w:noProof/>
          <w:lang w:val="en-GB"/>
        </w:rPr>
        <w:fldChar w:fldCharType="end"/>
      </w:r>
    </w:p>
    <w:p w:rsidR="0070667C" w:rsidRPr="006C428E" w:rsidRDefault="0070667C" w:rsidP="00804E2A">
      <w:pPr>
        <w:pStyle w:val="Heading2"/>
        <w:numPr>
          <w:ilvl w:val="1"/>
          <w:numId w:val="36"/>
        </w:numPr>
        <w:tabs>
          <w:tab w:val="left" w:pos="426"/>
        </w:tabs>
        <w:spacing w:after="0" w:line="480" w:lineRule="auto"/>
        <w:ind w:left="0" w:firstLine="0"/>
        <w:rPr>
          <w:noProof/>
          <w:lang w:val="en-GB"/>
        </w:rPr>
      </w:pPr>
      <w:bookmarkStart w:id="232" w:name="_Toc176775939"/>
      <w:r w:rsidRPr="006C428E">
        <w:rPr>
          <w:noProof/>
          <w:lang w:val="en-GB"/>
        </w:rPr>
        <w:t>Overview</w:t>
      </w:r>
      <w:bookmarkEnd w:id="232"/>
      <w:r w:rsidR="00804E2A">
        <w:rPr>
          <w:noProof/>
          <w:lang w:val="en-GB"/>
        </w:rPr>
        <w:fldChar w:fldCharType="begin"/>
      </w:r>
      <w:r w:rsidR="00804E2A">
        <w:instrText xml:space="preserve"> TC "</w:instrText>
      </w:r>
      <w:bookmarkStart w:id="233" w:name="_Toc211845620"/>
      <w:r w:rsidR="00804E2A" w:rsidRPr="00A654FA">
        <w:rPr>
          <w:noProof/>
          <w:lang w:val="en-GB"/>
        </w:rPr>
        <w:instrText>5.1 Overview</w:instrText>
      </w:r>
      <w:bookmarkEnd w:id="233"/>
      <w:r w:rsidR="00804E2A">
        <w:instrText xml:space="preserve">" \f C \l "1" </w:instrText>
      </w:r>
      <w:r w:rsidR="00804E2A">
        <w:rPr>
          <w:noProof/>
          <w:lang w:val="en-GB"/>
        </w:rPr>
        <w:fldChar w:fldCharType="end"/>
      </w:r>
    </w:p>
    <w:p w:rsidR="0070667C" w:rsidRDefault="00374C43" w:rsidP="006C428E">
      <w:pPr>
        <w:widowControl w:val="0"/>
        <w:autoSpaceDE w:val="0"/>
        <w:autoSpaceDN w:val="0"/>
        <w:adjustRightInd w:val="0"/>
        <w:spacing w:after="0" w:line="480" w:lineRule="auto"/>
        <w:rPr>
          <w:rFonts w:eastAsia="Times New Roman" w:cs="Times New Roman"/>
          <w:noProof/>
          <w:szCs w:val="24"/>
          <w:lang w:val="en-GB"/>
        </w:rPr>
      </w:pPr>
      <w:bookmarkStart w:id="234" w:name="_Toc150837466"/>
      <w:r w:rsidRPr="006C428E">
        <w:rPr>
          <w:rFonts w:eastAsia="Times New Roman" w:cs="Times New Roman"/>
          <w:bCs/>
          <w:noProof/>
          <w:color w:val="000000"/>
          <w:szCs w:val="24"/>
          <w:lang w:val="en-GB"/>
        </w:rPr>
        <w:t>This chapter synthesizes the key findings of the study, draws conclusions based on the data analysis, and offers recommendations for NSSF, policymakers, and future research. It also provides a critical evaluation of the study, outlining its strengths and limitations</w:t>
      </w:r>
      <w:r w:rsidR="0070667C" w:rsidRPr="006C428E">
        <w:rPr>
          <w:rFonts w:eastAsia="Times New Roman" w:cs="Times New Roman"/>
          <w:noProof/>
          <w:szCs w:val="24"/>
          <w:lang w:val="en-GB"/>
        </w:rPr>
        <w:t>.</w:t>
      </w:r>
      <w:bookmarkEnd w:id="234"/>
    </w:p>
    <w:p w:rsidR="004F2B08" w:rsidRPr="006C428E" w:rsidRDefault="004F2B08" w:rsidP="006C428E">
      <w:pPr>
        <w:widowControl w:val="0"/>
        <w:autoSpaceDE w:val="0"/>
        <w:autoSpaceDN w:val="0"/>
        <w:adjustRightInd w:val="0"/>
        <w:spacing w:after="0" w:line="480" w:lineRule="auto"/>
        <w:rPr>
          <w:rFonts w:eastAsia="Times New Roman" w:cs="Times New Roman"/>
          <w:noProof/>
          <w:szCs w:val="24"/>
          <w:lang w:val="en-GB"/>
        </w:rPr>
      </w:pPr>
    </w:p>
    <w:p w:rsidR="0070667C" w:rsidRPr="006C428E" w:rsidRDefault="0070667C" w:rsidP="00804E2A">
      <w:pPr>
        <w:pStyle w:val="Heading2"/>
        <w:numPr>
          <w:ilvl w:val="1"/>
          <w:numId w:val="36"/>
        </w:numPr>
        <w:tabs>
          <w:tab w:val="left" w:pos="426"/>
        </w:tabs>
        <w:spacing w:after="0" w:line="480" w:lineRule="auto"/>
        <w:ind w:left="0" w:firstLine="0"/>
        <w:rPr>
          <w:noProof/>
          <w:lang w:val="en-GB"/>
        </w:rPr>
      </w:pPr>
      <w:bookmarkStart w:id="235" w:name="_Toc150837467"/>
      <w:bookmarkStart w:id="236" w:name="_Toc176775940"/>
      <w:r w:rsidRPr="006C428E">
        <w:rPr>
          <w:noProof/>
          <w:lang w:val="en-GB"/>
        </w:rPr>
        <w:t>Conclusion</w:t>
      </w:r>
      <w:bookmarkEnd w:id="235"/>
      <w:bookmarkEnd w:id="236"/>
      <w:r w:rsidR="00804E2A">
        <w:rPr>
          <w:noProof/>
          <w:lang w:val="en-GB"/>
        </w:rPr>
        <w:fldChar w:fldCharType="begin"/>
      </w:r>
      <w:r w:rsidR="00804E2A">
        <w:instrText xml:space="preserve"> TC "</w:instrText>
      </w:r>
      <w:bookmarkStart w:id="237" w:name="_Toc211845621"/>
      <w:r w:rsidR="00804E2A" w:rsidRPr="00FF0427">
        <w:rPr>
          <w:noProof/>
          <w:lang w:val="en-GB"/>
        </w:rPr>
        <w:instrText>5.2 Conclusion</w:instrText>
      </w:r>
      <w:bookmarkEnd w:id="237"/>
      <w:r w:rsidR="00804E2A">
        <w:instrText xml:space="preserve">" \f C \l "1" </w:instrText>
      </w:r>
      <w:r w:rsidR="00804E2A">
        <w:rPr>
          <w:noProof/>
          <w:lang w:val="en-GB"/>
        </w:rPr>
        <w:fldChar w:fldCharType="end"/>
      </w:r>
    </w:p>
    <w:p w:rsidR="0070667C" w:rsidRDefault="006C3B2B" w:rsidP="006C428E">
      <w:pPr>
        <w:widowControl w:val="0"/>
        <w:autoSpaceDE w:val="0"/>
        <w:autoSpaceDN w:val="0"/>
        <w:adjustRightInd w:val="0"/>
        <w:spacing w:afterLines="50" w:line="480" w:lineRule="auto"/>
        <w:rPr>
          <w:rFonts w:eastAsia="Times New Roman" w:cs="Times New Roman"/>
          <w:noProof/>
          <w:color w:val="000000"/>
          <w:szCs w:val="24"/>
        </w:rPr>
      </w:pPr>
      <w:r w:rsidRPr="006C428E">
        <w:rPr>
          <w:rFonts w:eastAsia="Times New Roman" w:cs="Times New Roman"/>
          <w:noProof/>
          <w:color w:val="000000"/>
          <w:szCs w:val="24"/>
        </w:rPr>
        <w:t>The study assessed the impact of training and development on employee performance at NSSF, focusing on training processes, methods, and resources. The findings indicate that while structured training processes exist, their impact on employee performance is modest compared to training methods and resources. Regression analysis demonstrated that effective training methods and adequate resources significantly enhance employee performance, leading to improved service delivery, ethical behavior, and motivation. These findings reinforce the principles of Human Capital Theory, emphasizing that targeted investments in training yield substantial benefits for both employees and the organization</w:t>
      </w:r>
      <w:r w:rsidR="00374C43" w:rsidRPr="006C428E">
        <w:rPr>
          <w:rFonts w:eastAsia="Times New Roman" w:cs="Times New Roman"/>
          <w:noProof/>
          <w:color w:val="000000"/>
          <w:szCs w:val="24"/>
        </w:rPr>
        <w:t>.</w:t>
      </w:r>
    </w:p>
    <w:p w:rsidR="004F2B08" w:rsidRPr="006C428E" w:rsidRDefault="004F2B08" w:rsidP="006C428E">
      <w:pPr>
        <w:widowControl w:val="0"/>
        <w:autoSpaceDE w:val="0"/>
        <w:autoSpaceDN w:val="0"/>
        <w:adjustRightInd w:val="0"/>
        <w:spacing w:afterLines="50" w:line="480" w:lineRule="auto"/>
        <w:rPr>
          <w:rFonts w:eastAsia="Times New Roman" w:cs="Times New Roman"/>
          <w:noProof/>
          <w:color w:val="000000"/>
          <w:szCs w:val="24"/>
        </w:rPr>
      </w:pPr>
    </w:p>
    <w:p w:rsidR="0070667C" w:rsidRPr="006C428E" w:rsidRDefault="0070667C" w:rsidP="00804E2A">
      <w:pPr>
        <w:pStyle w:val="Heading2"/>
        <w:numPr>
          <w:ilvl w:val="1"/>
          <w:numId w:val="36"/>
        </w:numPr>
        <w:tabs>
          <w:tab w:val="left" w:pos="426"/>
        </w:tabs>
        <w:spacing w:after="0" w:line="480" w:lineRule="auto"/>
        <w:ind w:left="0" w:firstLine="0"/>
        <w:rPr>
          <w:noProof/>
          <w:lang w:val="en-GB"/>
        </w:rPr>
      </w:pPr>
      <w:bookmarkStart w:id="238" w:name="_Toc150837468"/>
      <w:bookmarkStart w:id="239" w:name="_Toc176775941"/>
      <w:r w:rsidRPr="006C428E">
        <w:rPr>
          <w:noProof/>
          <w:lang w:val="en-GB"/>
        </w:rPr>
        <w:t>Recommendation</w:t>
      </w:r>
      <w:bookmarkEnd w:id="238"/>
      <w:r w:rsidRPr="006C428E">
        <w:rPr>
          <w:noProof/>
          <w:lang w:val="en-GB"/>
        </w:rPr>
        <w:t>s</w:t>
      </w:r>
      <w:bookmarkEnd w:id="239"/>
      <w:r w:rsidR="00804E2A">
        <w:rPr>
          <w:noProof/>
          <w:lang w:val="en-GB"/>
        </w:rPr>
        <w:fldChar w:fldCharType="begin"/>
      </w:r>
      <w:r w:rsidR="00804E2A">
        <w:instrText xml:space="preserve"> TC "</w:instrText>
      </w:r>
      <w:bookmarkStart w:id="240" w:name="_Toc211845622"/>
      <w:r w:rsidR="00804E2A" w:rsidRPr="00BB4274">
        <w:rPr>
          <w:noProof/>
          <w:lang w:val="en-GB"/>
        </w:rPr>
        <w:instrText>5.3 Recommendations</w:instrText>
      </w:r>
      <w:bookmarkEnd w:id="240"/>
      <w:r w:rsidR="00804E2A">
        <w:instrText xml:space="preserve">" \f C \l "1" </w:instrText>
      </w:r>
      <w:r w:rsidR="00804E2A">
        <w:rPr>
          <w:noProof/>
          <w:lang w:val="en-GB"/>
        </w:rPr>
        <w:fldChar w:fldCharType="end"/>
      </w:r>
    </w:p>
    <w:p w:rsidR="0070667C" w:rsidRPr="006C428E" w:rsidRDefault="0070667C" w:rsidP="006C428E">
      <w:pPr>
        <w:pStyle w:val="Heading3"/>
        <w:numPr>
          <w:ilvl w:val="2"/>
          <w:numId w:val="36"/>
        </w:numPr>
        <w:spacing w:line="480" w:lineRule="auto"/>
        <w:ind w:left="0" w:firstLine="0"/>
        <w:rPr>
          <w:noProof/>
          <w:lang w:val="en-GB"/>
        </w:rPr>
      </w:pPr>
      <w:bookmarkStart w:id="241" w:name="_Toc176775942"/>
      <w:r w:rsidRPr="006C428E">
        <w:rPr>
          <w:noProof/>
          <w:lang w:val="en-GB"/>
        </w:rPr>
        <w:t xml:space="preserve">Recommendations of </w:t>
      </w:r>
      <w:r w:rsidR="00804E2A" w:rsidRPr="006C428E">
        <w:rPr>
          <w:noProof/>
          <w:lang w:val="en-GB"/>
        </w:rPr>
        <w:t>Study Findings</w:t>
      </w:r>
      <w:bookmarkEnd w:id="241"/>
      <w:r w:rsidR="00804E2A">
        <w:rPr>
          <w:noProof/>
          <w:lang w:val="en-GB"/>
        </w:rPr>
        <w:fldChar w:fldCharType="begin"/>
      </w:r>
      <w:r w:rsidR="00804E2A">
        <w:instrText xml:space="preserve"> TC "</w:instrText>
      </w:r>
      <w:bookmarkStart w:id="242" w:name="_Toc211845623"/>
      <w:r w:rsidR="00804E2A" w:rsidRPr="00FE0598">
        <w:rPr>
          <w:noProof/>
          <w:lang w:val="en-GB"/>
        </w:rPr>
        <w:instrText>5.3.1 Recommendations of Study Findings</w:instrText>
      </w:r>
      <w:bookmarkEnd w:id="242"/>
      <w:r w:rsidR="00804E2A">
        <w:instrText xml:space="preserve">" \f C \l "1" </w:instrText>
      </w:r>
      <w:r w:rsidR="00804E2A">
        <w:rPr>
          <w:noProof/>
          <w:lang w:val="en-GB"/>
        </w:rPr>
        <w:fldChar w:fldCharType="end"/>
      </w:r>
    </w:p>
    <w:p w:rsidR="00374C43" w:rsidRPr="006C428E" w:rsidRDefault="00374C43" w:rsidP="006C428E">
      <w:pPr>
        <w:spacing w:after="0" w:line="480" w:lineRule="auto"/>
        <w:rPr>
          <w:rFonts w:cs="Times New Roman"/>
          <w:noProof/>
          <w:szCs w:val="24"/>
          <w:lang w:val="en-GB"/>
        </w:rPr>
      </w:pPr>
      <w:r w:rsidRPr="006C428E">
        <w:rPr>
          <w:rFonts w:cs="Times New Roman"/>
          <w:noProof/>
          <w:szCs w:val="24"/>
          <w:lang w:val="en-GB"/>
        </w:rPr>
        <w:t>Based on the findings of this study, the following is recommended</w:t>
      </w:r>
      <w:r w:rsidR="00B7156B" w:rsidRPr="006C428E">
        <w:rPr>
          <w:rFonts w:cs="Times New Roman"/>
          <w:noProof/>
          <w:szCs w:val="24"/>
          <w:lang w:val="en-GB"/>
        </w:rPr>
        <w:t xml:space="preserve"> from a policy and practical standpoint</w:t>
      </w:r>
      <w:r w:rsidRPr="006C428E">
        <w:rPr>
          <w:rFonts w:cs="Times New Roman"/>
          <w:noProof/>
          <w:szCs w:val="24"/>
          <w:lang w:val="en-GB"/>
        </w:rPr>
        <w:t>:</w:t>
      </w:r>
    </w:p>
    <w:p w:rsidR="00B7156B" w:rsidRPr="006C428E" w:rsidRDefault="00B7156B" w:rsidP="00804E2A">
      <w:pPr>
        <w:pStyle w:val="ListParagraph"/>
        <w:numPr>
          <w:ilvl w:val="3"/>
          <w:numId w:val="36"/>
        </w:numPr>
        <w:tabs>
          <w:tab w:val="left" w:pos="851"/>
        </w:tabs>
        <w:spacing w:after="0" w:line="480" w:lineRule="auto"/>
        <w:ind w:left="0" w:firstLine="0"/>
        <w:rPr>
          <w:rFonts w:cs="Times New Roman"/>
          <w:b/>
          <w:noProof/>
          <w:szCs w:val="24"/>
          <w:lang w:val="en-GB"/>
        </w:rPr>
      </w:pPr>
      <w:r w:rsidRPr="006C428E">
        <w:rPr>
          <w:rFonts w:cs="Times New Roman"/>
          <w:b/>
          <w:noProof/>
          <w:szCs w:val="24"/>
          <w:lang w:val="en-GB"/>
        </w:rPr>
        <w:t>Recommendation to NSSF Management</w:t>
      </w:r>
      <w:r w:rsidR="00804E2A">
        <w:rPr>
          <w:rFonts w:cs="Times New Roman"/>
          <w:b/>
          <w:noProof/>
          <w:szCs w:val="24"/>
          <w:lang w:val="en-GB"/>
        </w:rPr>
        <w:fldChar w:fldCharType="begin"/>
      </w:r>
      <w:r w:rsidR="00804E2A">
        <w:instrText xml:space="preserve"> TC "</w:instrText>
      </w:r>
      <w:bookmarkStart w:id="243" w:name="_Toc211845624"/>
      <w:r w:rsidR="00804E2A" w:rsidRPr="00D42E0A">
        <w:rPr>
          <w:rFonts w:cs="Times New Roman"/>
          <w:b/>
          <w:noProof/>
          <w:szCs w:val="24"/>
          <w:lang w:val="en-GB"/>
        </w:rPr>
        <w:instrText>5.3.1.1 Recommendation to NSSF Management</w:instrText>
      </w:r>
      <w:bookmarkEnd w:id="243"/>
      <w:r w:rsidR="00804E2A">
        <w:instrText xml:space="preserve">" \f C \l "1" </w:instrText>
      </w:r>
      <w:r w:rsidR="00804E2A">
        <w:rPr>
          <w:rFonts w:cs="Times New Roman"/>
          <w:b/>
          <w:noProof/>
          <w:szCs w:val="24"/>
          <w:lang w:val="en-GB"/>
        </w:rPr>
        <w:fldChar w:fldCharType="end"/>
      </w:r>
    </w:p>
    <w:p w:rsidR="008A20CA" w:rsidRPr="006C428E" w:rsidRDefault="008A20CA" w:rsidP="004F2B08">
      <w:pPr>
        <w:numPr>
          <w:ilvl w:val="0"/>
          <w:numId w:val="26"/>
        </w:numPr>
        <w:tabs>
          <w:tab w:val="clear" w:pos="720"/>
        </w:tabs>
        <w:spacing w:after="0" w:line="480" w:lineRule="auto"/>
        <w:ind w:left="426" w:hanging="142"/>
        <w:rPr>
          <w:rFonts w:cs="Times New Roman"/>
          <w:bCs/>
          <w:noProof/>
          <w:szCs w:val="24"/>
        </w:rPr>
      </w:pPr>
      <w:r w:rsidRPr="006C428E">
        <w:rPr>
          <w:rFonts w:cs="Times New Roman"/>
          <w:b/>
          <w:bCs/>
          <w:noProof/>
          <w:szCs w:val="24"/>
        </w:rPr>
        <w:t xml:space="preserve">Enhance Training Methods: </w:t>
      </w:r>
      <w:r w:rsidRPr="006C428E">
        <w:rPr>
          <w:rFonts w:cs="Times New Roman"/>
          <w:bCs/>
          <w:noProof/>
          <w:szCs w:val="24"/>
        </w:rPr>
        <w:t>NSSF should expand its use of interactive and blended training approaches, such as workshops, simulations, and e-learning, to improve knowledge retention and application. Training should also be tailored to specific departmental roles to maximize relevance and effectiveness.</w:t>
      </w:r>
    </w:p>
    <w:p w:rsidR="008A20CA" w:rsidRPr="006C428E" w:rsidRDefault="008A20CA" w:rsidP="004F2B08">
      <w:pPr>
        <w:numPr>
          <w:ilvl w:val="0"/>
          <w:numId w:val="26"/>
        </w:numPr>
        <w:tabs>
          <w:tab w:val="clear" w:pos="720"/>
        </w:tabs>
        <w:spacing w:after="0" w:line="480" w:lineRule="auto"/>
        <w:ind w:left="426" w:hanging="142"/>
        <w:rPr>
          <w:rFonts w:cs="Times New Roman"/>
          <w:bCs/>
          <w:noProof/>
          <w:szCs w:val="24"/>
        </w:rPr>
      </w:pPr>
      <w:r w:rsidRPr="006C428E">
        <w:rPr>
          <w:rFonts w:cs="Times New Roman"/>
          <w:b/>
          <w:bCs/>
          <w:noProof/>
          <w:szCs w:val="24"/>
        </w:rPr>
        <w:t xml:space="preserve">Improve Training Resources: </w:t>
      </w:r>
      <w:r w:rsidRPr="006C428E">
        <w:rPr>
          <w:rFonts w:cs="Times New Roman"/>
          <w:bCs/>
          <w:noProof/>
          <w:szCs w:val="24"/>
        </w:rPr>
        <w:t>NSSF should invest in updating training materials, ensuring accessibility to modern technological tools, and upgrading training facilities to provide a conducive learning environment. Additionally, the equitable distribution of training resources across all branches should be prioritized to minimize disparities.</w:t>
      </w:r>
    </w:p>
    <w:p w:rsidR="00B7156B" w:rsidRDefault="008A20CA" w:rsidP="004F2B08">
      <w:pPr>
        <w:numPr>
          <w:ilvl w:val="0"/>
          <w:numId w:val="26"/>
        </w:numPr>
        <w:tabs>
          <w:tab w:val="clear" w:pos="720"/>
        </w:tabs>
        <w:spacing w:after="0" w:line="480" w:lineRule="auto"/>
        <w:ind w:left="426" w:hanging="142"/>
        <w:rPr>
          <w:rFonts w:cs="Times New Roman"/>
          <w:noProof/>
          <w:szCs w:val="24"/>
        </w:rPr>
      </w:pPr>
      <w:r w:rsidRPr="006C428E">
        <w:rPr>
          <w:rFonts w:cs="Times New Roman"/>
          <w:b/>
          <w:bCs/>
          <w:noProof/>
          <w:szCs w:val="24"/>
        </w:rPr>
        <w:t xml:space="preserve">Refine Training Processes: </w:t>
      </w:r>
      <w:r w:rsidRPr="006C428E">
        <w:rPr>
          <w:rFonts w:cs="Times New Roman"/>
          <w:bCs/>
          <w:noProof/>
          <w:szCs w:val="24"/>
        </w:rPr>
        <w:t>Strengthening feedback mechanisms and conducting regular evaluations to monitor training effectiveness is essential. Employees should be actively involved in the training planning process to ensure their needs are met, and training schedules should be reviewed and updated consistently</w:t>
      </w:r>
      <w:r w:rsidR="00374C43" w:rsidRPr="006C428E">
        <w:rPr>
          <w:rFonts w:cs="Times New Roman"/>
          <w:noProof/>
          <w:szCs w:val="24"/>
        </w:rPr>
        <w:t>.</w:t>
      </w:r>
    </w:p>
    <w:p w:rsidR="004F2B08" w:rsidRPr="006C428E" w:rsidRDefault="004F2B08" w:rsidP="004F2B08">
      <w:pPr>
        <w:spacing w:after="0" w:line="480" w:lineRule="auto"/>
        <w:rPr>
          <w:rFonts w:cs="Times New Roman"/>
          <w:noProof/>
          <w:szCs w:val="24"/>
        </w:rPr>
      </w:pPr>
    </w:p>
    <w:p w:rsidR="00B7156B" w:rsidRPr="006C428E" w:rsidRDefault="00B7156B" w:rsidP="00804E2A">
      <w:pPr>
        <w:pStyle w:val="ListParagraph"/>
        <w:numPr>
          <w:ilvl w:val="3"/>
          <w:numId w:val="36"/>
        </w:numPr>
        <w:tabs>
          <w:tab w:val="left" w:pos="851"/>
        </w:tabs>
        <w:spacing w:after="0" w:line="480" w:lineRule="auto"/>
        <w:ind w:left="0" w:firstLine="0"/>
        <w:rPr>
          <w:rFonts w:cs="Times New Roman"/>
          <w:b/>
          <w:noProof/>
          <w:szCs w:val="24"/>
        </w:rPr>
      </w:pPr>
      <w:r w:rsidRPr="006C428E">
        <w:rPr>
          <w:rFonts w:cs="Times New Roman"/>
          <w:b/>
          <w:noProof/>
          <w:szCs w:val="24"/>
          <w:lang w:val="en-GB"/>
        </w:rPr>
        <w:t>Recommendation to Policy Makers</w:t>
      </w:r>
      <w:r w:rsidR="00804E2A">
        <w:rPr>
          <w:rFonts w:cs="Times New Roman"/>
          <w:b/>
          <w:noProof/>
          <w:szCs w:val="24"/>
          <w:lang w:val="en-GB"/>
        </w:rPr>
        <w:fldChar w:fldCharType="begin"/>
      </w:r>
      <w:r w:rsidR="00804E2A">
        <w:instrText xml:space="preserve"> TC "</w:instrText>
      </w:r>
      <w:bookmarkStart w:id="244" w:name="_Toc211845625"/>
      <w:r w:rsidR="00804E2A" w:rsidRPr="00650D7A">
        <w:rPr>
          <w:rFonts w:cs="Times New Roman"/>
          <w:b/>
          <w:noProof/>
          <w:szCs w:val="24"/>
          <w:lang w:val="en-GB"/>
        </w:rPr>
        <w:instrText>5.3.1.2 Recommendation to Policy Makers</w:instrText>
      </w:r>
      <w:bookmarkEnd w:id="244"/>
      <w:r w:rsidR="00804E2A">
        <w:instrText xml:space="preserve">" \f C \l "1" </w:instrText>
      </w:r>
      <w:r w:rsidR="00804E2A">
        <w:rPr>
          <w:rFonts w:cs="Times New Roman"/>
          <w:b/>
          <w:noProof/>
          <w:szCs w:val="24"/>
          <w:lang w:val="en-GB"/>
        </w:rPr>
        <w:fldChar w:fldCharType="end"/>
      </w:r>
    </w:p>
    <w:p w:rsidR="00B7156B" w:rsidRPr="006C428E" w:rsidRDefault="00B7156B" w:rsidP="006C428E">
      <w:pPr>
        <w:spacing w:after="0" w:line="480" w:lineRule="auto"/>
        <w:rPr>
          <w:rFonts w:cs="Times New Roman"/>
          <w:noProof/>
          <w:szCs w:val="24"/>
        </w:rPr>
      </w:pPr>
      <w:r w:rsidRPr="006C428E">
        <w:rPr>
          <w:rFonts w:cs="Times New Roman"/>
          <w:noProof/>
          <w:szCs w:val="24"/>
        </w:rPr>
        <w:t xml:space="preserve">To policy makers, this study recommends the following: </w:t>
      </w:r>
    </w:p>
    <w:p w:rsidR="008A20CA" w:rsidRPr="006C428E" w:rsidRDefault="008A20CA" w:rsidP="004F2B08">
      <w:pPr>
        <w:pStyle w:val="ListParagraph"/>
        <w:numPr>
          <w:ilvl w:val="0"/>
          <w:numId w:val="27"/>
        </w:numPr>
        <w:tabs>
          <w:tab w:val="clear" w:pos="720"/>
        </w:tabs>
        <w:spacing w:after="0" w:line="480" w:lineRule="auto"/>
        <w:ind w:left="426" w:hanging="142"/>
        <w:rPr>
          <w:rFonts w:cs="Times New Roman"/>
          <w:noProof/>
          <w:szCs w:val="24"/>
        </w:rPr>
      </w:pPr>
      <w:r w:rsidRPr="006C428E">
        <w:rPr>
          <w:rFonts w:cs="Times New Roman"/>
          <w:noProof/>
          <w:szCs w:val="24"/>
        </w:rPr>
        <w:t>Prioritize resource allocation for training and development in the public sector.</w:t>
      </w:r>
    </w:p>
    <w:p w:rsidR="008A20CA" w:rsidRPr="006C428E" w:rsidRDefault="008A20CA" w:rsidP="004F2B08">
      <w:pPr>
        <w:pStyle w:val="ListParagraph"/>
        <w:numPr>
          <w:ilvl w:val="0"/>
          <w:numId w:val="27"/>
        </w:numPr>
        <w:tabs>
          <w:tab w:val="clear" w:pos="720"/>
        </w:tabs>
        <w:spacing w:after="0" w:line="480" w:lineRule="auto"/>
        <w:ind w:left="426" w:hanging="142"/>
        <w:rPr>
          <w:rFonts w:cs="Times New Roman"/>
          <w:noProof/>
          <w:szCs w:val="24"/>
        </w:rPr>
      </w:pPr>
      <w:r w:rsidRPr="006C428E">
        <w:rPr>
          <w:rFonts w:cs="Times New Roman"/>
          <w:noProof/>
          <w:szCs w:val="24"/>
        </w:rPr>
        <w:t>Develop national guidelines and policies that encourage continuous improvement and standardization of training programs across public institutions.</w:t>
      </w:r>
    </w:p>
    <w:p w:rsidR="00374C43" w:rsidRDefault="008A20CA" w:rsidP="004F2B08">
      <w:pPr>
        <w:pStyle w:val="ListParagraph"/>
        <w:numPr>
          <w:ilvl w:val="0"/>
          <w:numId w:val="27"/>
        </w:numPr>
        <w:tabs>
          <w:tab w:val="clear" w:pos="720"/>
        </w:tabs>
        <w:spacing w:after="0" w:line="480" w:lineRule="auto"/>
        <w:ind w:left="426" w:hanging="142"/>
        <w:rPr>
          <w:rFonts w:cs="Times New Roman"/>
          <w:noProof/>
          <w:szCs w:val="24"/>
        </w:rPr>
      </w:pPr>
      <w:r w:rsidRPr="006C428E">
        <w:rPr>
          <w:rFonts w:cs="Times New Roman"/>
          <w:noProof/>
          <w:szCs w:val="24"/>
        </w:rPr>
        <w:t>Support initiatives that integrate digital tools into training to enhance learning outcomes.</w:t>
      </w:r>
    </w:p>
    <w:p w:rsidR="004F2B08" w:rsidRPr="004F2B08" w:rsidRDefault="004F2B08" w:rsidP="004F2B08">
      <w:pPr>
        <w:spacing w:after="0" w:line="480" w:lineRule="auto"/>
        <w:rPr>
          <w:rFonts w:cs="Times New Roman"/>
          <w:noProof/>
          <w:szCs w:val="24"/>
        </w:rPr>
      </w:pPr>
    </w:p>
    <w:p w:rsidR="0070667C" w:rsidRPr="006C428E" w:rsidRDefault="0070667C" w:rsidP="006C428E">
      <w:pPr>
        <w:pStyle w:val="Heading3"/>
        <w:numPr>
          <w:ilvl w:val="2"/>
          <w:numId w:val="36"/>
        </w:numPr>
        <w:spacing w:line="480" w:lineRule="auto"/>
        <w:ind w:left="0" w:firstLine="0"/>
        <w:rPr>
          <w:noProof/>
          <w:lang w:val="en-GB"/>
        </w:rPr>
      </w:pPr>
      <w:bookmarkStart w:id="245" w:name="_Toc176775943"/>
      <w:r w:rsidRPr="006C428E">
        <w:rPr>
          <w:noProof/>
          <w:lang w:val="en-GB"/>
        </w:rPr>
        <w:t xml:space="preserve">Recommendations for </w:t>
      </w:r>
      <w:r w:rsidR="00804E2A" w:rsidRPr="006C428E">
        <w:rPr>
          <w:noProof/>
          <w:lang w:val="en-GB"/>
        </w:rPr>
        <w:t>Further Studies</w:t>
      </w:r>
      <w:bookmarkEnd w:id="245"/>
      <w:r w:rsidR="00804E2A">
        <w:rPr>
          <w:noProof/>
          <w:lang w:val="en-GB"/>
        </w:rPr>
        <w:fldChar w:fldCharType="begin"/>
      </w:r>
      <w:r w:rsidR="00804E2A">
        <w:instrText xml:space="preserve"> TC "</w:instrText>
      </w:r>
      <w:bookmarkStart w:id="246" w:name="_Toc211845626"/>
      <w:r w:rsidR="00804E2A" w:rsidRPr="00386FA1">
        <w:rPr>
          <w:noProof/>
          <w:lang w:val="en-GB"/>
        </w:rPr>
        <w:instrText>5.3.2 Recommendations for Further Studies</w:instrText>
      </w:r>
      <w:bookmarkEnd w:id="246"/>
      <w:r w:rsidR="00804E2A">
        <w:instrText xml:space="preserve">" \f C \l "1" </w:instrText>
      </w:r>
      <w:r w:rsidR="00804E2A">
        <w:rPr>
          <w:noProof/>
          <w:lang w:val="en-GB"/>
        </w:rPr>
        <w:fldChar w:fldCharType="end"/>
      </w:r>
    </w:p>
    <w:p w:rsidR="00E21072" w:rsidRPr="006C428E" w:rsidRDefault="00E21072" w:rsidP="006C428E">
      <w:pPr>
        <w:spacing w:after="0" w:line="480" w:lineRule="auto"/>
        <w:rPr>
          <w:rFonts w:cs="Times New Roman"/>
          <w:noProof/>
          <w:szCs w:val="24"/>
        </w:rPr>
      </w:pPr>
      <w:r w:rsidRPr="006C428E">
        <w:rPr>
          <w:rFonts w:cs="Times New Roman"/>
          <w:noProof/>
          <w:szCs w:val="24"/>
        </w:rPr>
        <w:t>This study recommends the following to future studies:</w:t>
      </w:r>
    </w:p>
    <w:p w:rsidR="008A20CA" w:rsidRPr="006C428E" w:rsidRDefault="008A20CA" w:rsidP="00B879D9">
      <w:pPr>
        <w:pStyle w:val="ListParagraph"/>
        <w:numPr>
          <w:ilvl w:val="0"/>
          <w:numId w:val="29"/>
        </w:numPr>
        <w:spacing w:after="0" w:line="480" w:lineRule="auto"/>
        <w:ind w:left="426" w:hanging="142"/>
        <w:rPr>
          <w:rFonts w:cs="Times New Roman"/>
          <w:noProof/>
          <w:szCs w:val="24"/>
        </w:rPr>
      </w:pPr>
      <w:r w:rsidRPr="006C428E">
        <w:rPr>
          <w:rFonts w:cs="Times New Roman"/>
          <w:b/>
          <w:bCs/>
          <w:noProof/>
          <w:szCs w:val="24"/>
        </w:rPr>
        <w:t>Expanding Research Scope</w:t>
      </w:r>
      <w:r w:rsidRPr="006C428E">
        <w:rPr>
          <w:rFonts w:cs="Times New Roman"/>
          <w:b/>
          <w:noProof/>
          <w:szCs w:val="24"/>
        </w:rPr>
        <w:t xml:space="preserve">: </w:t>
      </w:r>
      <w:r w:rsidRPr="006C428E">
        <w:rPr>
          <w:rFonts w:cs="Times New Roman"/>
          <w:noProof/>
          <w:szCs w:val="24"/>
        </w:rPr>
        <w:t>Future studies should consider including multiple NSSF branches and other public institutions to enhance the generalizability of findings.</w:t>
      </w:r>
    </w:p>
    <w:p w:rsidR="008A20CA" w:rsidRPr="006C428E" w:rsidRDefault="008A20CA" w:rsidP="00B879D9">
      <w:pPr>
        <w:pStyle w:val="ListParagraph"/>
        <w:numPr>
          <w:ilvl w:val="0"/>
          <w:numId w:val="29"/>
        </w:numPr>
        <w:spacing w:after="0" w:line="480" w:lineRule="auto"/>
        <w:ind w:left="426" w:hanging="142"/>
        <w:rPr>
          <w:rFonts w:cs="Times New Roman"/>
          <w:noProof/>
          <w:szCs w:val="24"/>
        </w:rPr>
      </w:pPr>
      <w:r w:rsidRPr="006C428E">
        <w:rPr>
          <w:rFonts w:cs="Times New Roman"/>
          <w:b/>
          <w:bCs/>
          <w:noProof/>
          <w:szCs w:val="24"/>
        </w:rPr>
        <w:t>Employing a Mixed-Methods Approach</w:t>
      </w:r>
      <w:r w:rsidRPr="006C428E">
        <w:rPr>
          <w:rFonts w:cs="Times New Roman"/>
          <w:b/>
          <w:noProof/>
          <w:szCs w:val="24"/>
        </w:rPr>
        <w:t xml:space="preserve">: </w:t>
      </w:r>
      <w:r w:rsidRPr="006C428E">
        <w:rPr>
          <w:rFonts w:cs="Times New Roman"/>
          <w:noProof/>
          <w:szCs w:val="24"/>
        </w:rPr>
        <w:t>Using both qualitative and quantitative methods would allow for triangulation and deeper insights into training effectiveness.</w:t>
      </w:r>
    </w:p>
    <w:p w:rsidR="00C556EF" w:rsidRPr="006C428E" w:rsidRDefault="008A20CA" w:rsidP="00B879D9">
      <w:pPr>
        <w:pStyle w:val="ListParagraph"/>
        <w:numPr>
          <w:ilvl w:val="0"/>
          <w:numId w:val="29"/>
        </w:numPr>
        <w:spacing w:after="0" w:line="480" w:lineRule="auto"/>
        <w:ind w:left="426" w:hanging="142"/>
        <w:rPr>
          <w:rFonts w:cs="Times New Roman"/>
          <w:noProof/>
          <w:szCs w:val="24"/>
        </w:rPr>
      </w:pPr>
      <w:r w:rsidRPr="006C428E">
        <w:rPr>
          <w:rFonts w:cs="Times New Roman"/>
          <w:b/>
          <w:bCs/>
          <w:noProof/>
          <w:szCs w:val="24"/>
        </w:rPr>
        <w:t>Exploring Long-Term Effects</w:t>
      </w:r>
      <w:r w:rsidRPr="006C428E">
        <w:rPr>
          <w:rFonts w:cs="Times New Roman"/>
          <w:b/>
          <w:noProof/>
          <w:szCs w:val="24"/>
        </w:rPr>
        <w:t xml:space="preserve">: </w:t>
      </w:r>
      <w:r w:rsidRPr="006C428E">
        <w:rPr>
          <w:rFonts w:cs="Times New Roman"/>
          <w:noProof/>
          <w:szCs w:val="24"/>
        </w:rPr>
        <w:t>Future research should examine the long-term impact of training interventions on employee performance and organizational outcomes to capture more comprehensive insights beyond a cross-sectional perspective</w:t>
      </w:r>
      <w:r w:rsidR="00374C43" w:rsidRPr="006C428E">
        <w:rPr>
          <w:rFonts w:cs="Times New Roman"/>
          <w:noProof/>
          <w:szCs w:val="24"/>
        </w:rPr>
        <w:t>.</w:t>
      </w:r>
    </w:p>
    <w:p w:rsidR="00B879D9" w:rsidRDefault="00B879D9" w:rsidP="00B879D9">
      <w:pPr>
        <w:pStyle w:val="Heading2"/>
        <w:tabs>
          <w:tab w:val="left" w:pos="426"/>
        </w:tabs>
        <w:spacing w:after="0" w:line="480" w:lineRule="auto"/>
        <w:rPr>
          <w:noProof/>
          <w:lang w:val="en-GB"/>
        </w:rPr>
      </w:pPr>
    </w:p>
    <w:p w:rsidR="00CD3F59" w:rsidRPr="006C428E" w:rsidRDefault="00CD3F59" w:rsidP="00804E2A">
      <w:pPr>
        <w:pStyle w:val="Heading2"/>
        <w:numPr>
          <w:ilvl w:val="1"/>
          <w:numId w:val="36"/>
        </w:numPr>
        <w:tabs>
          <w:tab w:val="left" w:pos="426"/>
        </w:tabs>
        <w:spacing w:after="0" w:line="480" w:lineRule="auto"/>
        <w:ind w:left="0" w:firstLine="0"/>
        <w:rPr>
          <w:noProof/>
          <w:lang w:val="en-GB"/>
        </w:rPr>
      </w:pPr>
      <w:r w:rsidRPr="006C428E">
        <w:rPr>
          <w:noProof/>
          <w:lang w:val="en-GB"/>
        </w:rPr>
        <w:t>Limitations of the Study</w:t>
      </w:r>
      <w:r w:rsidR="00804E2A">
        <w:rPr>
          <w:noProof/>
          <w:lang w:val="en-GB"/>
        </w:rPr>
        <w:fldChar w:fldCharType="begin"/>
      </w:r>
      <w:r w:rsidR="00804E2A">
        <w:instrText xml:space="preserve"> TC "</w:instrText>
      </w:r>
      <w:bookmarkStart w:id="247" w:name="_Toc211845627"/>
      <w:r w:rsidR="00804E2A" w:rsidRPr="004022A7">
        <w:rPr>
          <w:noProof/>
          <w:lang w:val="en-GB"/>
        </w:rPr>
        <w:instrText>5.4 Limitations of the Study</w:instrText>
      </w:r>
      <w:bookmarkEnd w:id="247"/>
      <w:r w:rsidR="00804E2A">
        <w:instrText xml:space="preserve">" \f C \l "1" </w:instrText>
      </w:r>
      <w:r w:rsidR="00804E2A">
        <w:rPr>
          <w:noProof/>
          <w:lang w:val="en-GB"/>
        </w:rPr>
        <w:fldChar w:fldCharType="end"/>
      </w:r>
      <w:r w:rsidRPr="006C428E">
        <w:rPr>
          <w:noProof/>
          <w:lang w:val="en-GB"/>
        </w:rPr>
        <w:t xml:space="preserve"> </w:t>
      </w:r>
    </w:p>
    <w:p w:rsidR="00CD3F59" w:rsidRPr="006C428E" w:rsidRDefault="00CD3F59" w:rsidP="00B879D9">
      <w:pPr>
        <w:pStyle w:val="ListParagraph"/>
        <w:numPr>
          <w:ilvl w:val="0"/>
          <w:numId w:val="33"/>
        </w:numPr>
        <w:spacing w:after="0" w:line="480" w:lineRule="auto"/>
        <w:ind w:left="426" w:hanging="142"/>
        <w:rPr>
          <w:rFonts w:cs="Times New Roman"/>
          <w:szCs w:val="24"/>
          <w:lang w:val="en-GB"/>
        </w:rPr>
      </w:pPr>
      <w:r w:rsidRPr="006C428E">
        <w:rPr>
          <w:rFonts w:cs="Times New Roman"/>
          <w:szCs w:val="24"/>
          <w:lang w:val="en-GB"/>
        </w:rPr>
        <w:t xml:space="preserve">The study was limited to NSSF headquarters in Dar </w:t>
      </w:r>
      <w:proofErr w:type="spellStart"/>
      <w:r w:rsidRPr="006C428E">
        <w:rPr>
          <w:rFonts w:cs="Times New Roman"/>
          <w:szCs w:val="24"/>
          <w:lang w:val="en-GB"/>
        </w:rPr>
        <w:t>es</w:t>
      </w:r>
      <w:proofErr w:type="spellEnd"/>
      <w:r w:rsidRPr="006C428E">
        <w:rPr>
          <w:rFonts w:cs="Times New Roman"/>
          <w:szCs w:val="24"/>
          <w:lang w:val="en-GB"/>
        </w:rPr>
        <w:t xml:space="preserve"> Salaam, which may restrict generalizability to other branches.</w:t>
      </w:r>
    </w:p>
    <w:p w:rsidR="00CD3F59" w:rsidRPr="006C428E" w:rsidRDefault="00CD3F59" w:rsidP="00B879D9">
      <w:pPr>
        <w:pStyle w:val="ListParagraph"/>
        <w:numPr>
          <w:ilvl w:val="0"/>
          <w:numId w:val="33"/>
        </w:numPr>
        <w:spacing w:after="0" w:line="480" w:lineRule="auto"/>
        <w:ind w:left="426" w:hanging="142"/>
        <w:rPr>
          <w:rFonts w:cs="Times New Roman"/>
          <w:szCs w:val="24"/>
          <w:lang w:val="en-GB"/>
        </w:rPr>
      </w:pPr>
      <w:r w:rsidRPr="006C428E">
        <w:rPr>
          <w:rFonts w:cs="Times New Roman"/>
          <w:szCs w:val="24"/>
          <w:lang w:val="en-GB"/>
        </w:rPr>
        <w:t>The quantitative approach relied on self-reported data, which may introduce response bias.</w:t>
      </w:r>
    </w:p>
    <w:p w:rsidR="00CD3F59" w:rsidRPr="006C428E" w:rsidRDefault="00CD3F59" w:rsidP="00B879D9">
      <w:pPr>
        <w:pStyle w:val="ListParagraph"/>
        <w:numPr>
          <w:ilvl w:val="0"/>
          <w:numId w:val="33"/>
        </w:numPr>
        <w:spacing w:after="0" w:line="480" w:lineRule="auto"/>
        <w:ind w:left="426" w:hanging="142"/>
        <w:rPr>
          <w:rFonts w:cs="Times New Roman"/>
          <w:szCs w:val="24"/>
          <w:lang w:val="en-GB"/>
        </w:rPr>
      </w:pPr>
      <w:r w:rsidRPr="006C428E">
        <w:rPr>
          <w:rFonts w:cs="Times New Roman"/>
          <w:szCs w:val="24"/>
          <w:lang w:val="en-GB"/>
        </w:rPr>
        <w:t>The study focused on training programs implemented within the past five years, potentially overlooking earlier initiatives that may have influenced current performance trends.</w:t>
      </w:r>
    </w:p>
    <w:p w:rsidR="00CD3F59" w:rsidRPr="006C428E" w:rsidRDefault="00CD3F59" w:rsidP="006C428E">
      <w:pPr>
        <w:spacing w:after="0" w:line="480" w:lineRule="auto"/>
        <w:rPr>
          <w:rFonts w:cs="Times New Roman"/>
          <w:noProof/>
          <w:szCs w:val="24"/>
        </w:rPr>
      </w:pPr>
    </w:p>
    <w:p w:rsidR="00274140" w:rsidRPr="006C428E" w:rsidRDefault="00274140" w:rsidP="006C428E">
      <w:pPr>
        <w:spacing w:after="0" w:line="480" w:lineRule="auto"/>
        <w:rPr>
          <w:rFonts w:cs="Times New Roman"/>
          <w:noProof/>
          <w:szCs w:val="24"/>
        </w:rPr>
      </w:pPr>
    </w:p>
    <w:p w:rsidR="00274140" w:rsidRPr="006C428E" w:rsidRDefault="00274140" w:rsidP="006C428E">
      <w:pPr>
        <w:spacing w:after="0" w:line="480" w:lineRule="auto"/>
        <w:rPr>
          <w:rFonts w:cs="Times New Roman"/>
          <w:noProof/>
          <w:szCs w:val="24"/>
        </w:rPr>
      </w:pPr>
    </w:p>
    <w:sdt>
      <w:sdtPr>
        <w:rPr>
          <w:b w:val="0"/>
          <w:bCs w:val="0"/>
          <w:kern w:val="0"/>
          <w14:ligatures w14:val="none"/>
        </w:rPr>
        <w:id w:val="-79680467"/>
        <w:docPartObj>
          <w:docPartGallery w:val="Bibliographies"/>
          <w:docPartUnique/>
        </w:docPartObj>
      </w:sdtPr>
      <w:sdtEndPr>
        <w:rPr>
          <w:rFonts w:cs="Times New Roman"/>
          <w:szCs w:val="24"/>
        </w:rPr>
      </w:sdtEndPr>
      <w:sdtContent>
        <w:p w:rsidR="00E62F31" w:rsidRPr="006C428E" w:rsidRDefault="00A560B8" w:rsidP="00804E2A">
          <w:pPr>
            <w:pStyle w:val="Heading1"/>
          </w:pPr>
          <w:r w:rsidRPr="006C428E">
            <w:t>REFERENCES</w:t>
          </w:r>
          <w:r w:rsidR="00804E2A">
            <w:fldChar w:fldCharType="begin"/>
          </w:r>
          <w:r w:rsidR="00804E2A">
            <w:instrText xml:space="preserve"> TC "</w:instrText>
          </w:r>
          <w:bookmarkStart w:id="248" w:name="_Toc211845628"/>
          <w:r w:rsidR="00804E2A" w:rsidRPr="009430A9">
            <w:instrText>REFERENCES</w:instrText>
          </w:r>
          <w:bookmarkEnd w:id="248"/>
          <w:r w:rsidR="00804E2A">
            <w:instrText xml:space="preserve">" \f C \l "1" </w:instrText>
          </w:r>
          <w:r w:rsidR="00804E2A">
            <w:fldChar w:fldCharType="end"/>
          </w:r>
        </w:p>
        <w:sdt>
          <w:sdtPr>
            <w:rPr>
              <w:rFonts w:cs="Times New Roman"/>
              <w:kern w:val="0"/>
              <w:szCs w:val="24"/>
              <w14:ligatures w14:val="none"/>
            </w:rPr>
            <w:id w:val="-573587230"/>
            <w:bibliography/>
          </w:sdtPr>
          <w:sdtEndPr/>
          <w:sdtContent>
            <w:p w:rsidR="001860DE" w:rsidRPr="006C428E" w:rsidRDefault="00E62F31" w:rsidP="00804E2A">
              <w:pPr>
                <w:pStyle w:val="Bibliography"/>
                <w:spacing w:after="0" w:line="480" w:lineRule="auto"/>
                <w:ind w:left="1134" w:hanging="1134"/>
                <w:rPr>
                  <w:rFonts w:cs="Times New Roman"/>
                  <w:noProof/>
                  <w:szCs w:val="24"/>
                </w:rPr>
              </w:pPr>
              <w:r w:rsidRPr="006C428E">
                <w:rPr>
                  <w:rFonts w:cs="Times New Roman"/>
                  <w:szCs w:val="24"/>
                </w:rPr>
                <w:fldChar w:fldCharType="begin"/>
              </w:r>
              <w:r w:rsidRPr="006C428E">
                <w:rPr>
                  <w:rFonts w:cs="Times New Roman"/>
                  <w:szCs w:val="24"/>
                </w:rPr>
                <w:instrText xml:space="preserve"> BIBLIOGRAPHY </w:instrText>
              </w:r>
              <w:r w:rsidRPr="006C428E">
                <w:rPr>
                  <w:rFonts w:cs="Times New Roman"/>
                  <w:szCs w:val="24"/>
                </w:rPr>
                <w:fldChar w:fldCharType="separate"/>
              </w:r>
              <w:r w:rsidR="001860DE" w:rsidRPr="006C428E">
                <w:rPr>
                  <w:rFonts w:cs="Times New Roman"/>
                  <w:noProof/>
                  <w:szCs w:val="24"/>
                </w:rPr>
                <w:t xml:space="preserve">Armstrong, M., &amp; Taylor, S. (2014). </w:t>
              </w:r>
              <w:r w:rsidR="001860DE" w:rsidRPr="006C428E">
                <w:rPr>
                  <w:rFonts w:cs="Times New Roman"/>
                  <w:i/>
                  <w:iCs/>
                  <w:noProof/>
                  <w:szCs w:val="24"/>
                </w:rPr>
                <w:t>Armstrong's Handbook of Human Resource Management Practice.</w:t>
              </w:r>
              <w:r w:rsidR="001860DE" w:rsidRPr="006C428E">
                <w:rPr>
                  <w:rFonts w:cs="Times New Roman"/>
                  <w:noProof/>
                  <w:szCs w:val="24"/>
                </w:rPr>
                <w:t xml:space="preserve"> Kogan Page Publishers.</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Asfaw, A. M., Argaw, M. D., &amp; Bayissa, L. (2015). The impact of training and development on employee performance and effectiveness: A case study of District Five Administration Office, Bole Sub-City, Addis Ababa, Ethiopia. </w:t>
              </w:r>
              <w:r w:rsidRPr="006C428E">
                <w:rPr>
                  <w:rFonts w:cs="Times New Roman"/>
                  <w:i/>
                  <w:iCs/>
                  <w:noProof/>
                  <w:szCs w:val="24"/>
                </w:rPr>
                <w:t>Journal of Human Resource and Sustainability Studies</w:t>
              </w:r>
              <w:r w:rsidRPr="006C428E">
                <w:rPr>
                  <w:rFonts w:cs="Times New Roman"/>
                  <w:noProof/>
                  <w:szCs w:val="24"/>
                </w:rPr>
                <w:t>, 188.</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Aslichah, A., Krishernawan, I., &amp; Widaningsih, R. R. (2024). Assessing the Impact of Training and Development Programs on Employee Career Growth and Organizational Success. </w:t>
              </w:r>
              <w:r w:rsidRPr="006C428E">
                <w:rPr>
                  <w:rFonts w:cs="Times New Roman"/>
                  <w:i/>
                  <w:iCs/>
                  <w:noProof/>
                  <w:szCs w:val="24"/>
                </w:rPr>
                <w:t>Journal of Economic, Bussines and Accounting (COSTING)</w:t>
              </w:r>
              <w:r w:rsidRPr="006C428E">
                <w:rPr>
                  <w:rFonts w:cs="Times New Roman"/>
                  <w:noProof/>
                  <w:szCs w:val="24"/>
                </w:rPr>
                <w:t>, 6000-6006.</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ATD. (2022). </w:t>
              </w:r>
              <w:r w:rsidRPr="006C428E">
                <w:rPr>
                  <w:rFonts w:cs="Times New Roman"/>
                  <w:i/>
                  <w:iCs/>
                  <w:noProof/>
                  <w:szCs w:val="24"/>
                </w:rPr>
                <w:t>State of the Industry: Talent Development Benchmarks and Trends.</w:t>
              </w:r>
              <w:r w:rsidRPr="006C428E">
                <w:rPr>
                  <w:rFonts w:cs="Times New Roman"/>
                  <w:noProof/>
                  <w:szCs w:val="24"/>
                </w:rPr>
                <w:t xml:space="preserve"> </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Chao, N., &amp; Mhango, S. (2024). The Beneficiary’s Perception of their Awareness of Delay in Payment in Social Security Benefits in Tanzania. </w:t>
              </w:r>
              <w:r w:rsidRPr="006C428E">
                <w:rPr>
                  <w:rFonts w:cs="Times New Roman"/>
                  <w:i/>
                  <w:iCs/>
                  <w:noProof/>
                  <w:szCs w:val="24"/>
                </w:rPr>
                <w:t>East African Journal of Arts and Social Sciences</w:t>
              </w:r>
              <w:r w:rsidRPr="006C428E">
                <w:rPr>
                  <w:rFonts w:cs="Times New Roman"/>
                  <w:noProof/>
                  <w:szCs w:val="24"/>
                </w:rPr>
                <w:t xml:space="preserve">. Retrieved from https://doi.org/10.37284/eajass.7.1.1839 </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Chaudhary, N. S., &amp; Bhaskar, P. (2016). Training and development and job satisfaction in education sector. </w:t>
              </w:r>
              <w:r w:rsidRPr="006C428E">
                <w:rPr>
                  <w:rFonts w:cs="Times New Roman"/>
                  <w:i/>
                  <w:iCs/>
                  <w:noProof/>
                  <w:szCs w:val="24"/>
                </w:rPr>
                <w:t>Training and Development</w:t>
              </w:r>
              <w:r w:rsidRPr="006C428E">
                <w:rPr>
                  <w:rFonts w:cs="Times New Roman"/>
                  <w:noProof/>
                  <w:szCs w:val="24"/>
                </w:rPr>
                <w:t>, 42-45.</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Chouhan, V. S., &amp; Srivastava, S. (2014). Understanding competencies and compete</w:t>
              </w:r>
              <w:r w:rsidR="00B879D9">
                <w:rPr>
                  <w:rFonts w:cs="Times New Roman"/>
                  <w:noProof/>
                  <w:szCs w:val="24"/>
                </w:rPr>
                <w:t xml:space="preserve">ncy modeling </w:t>
              </w:r>
              <w:r w:rsidRPr="006C428E">
                <w:rPr>
                  <w:rFonts w:cs="Times New Roman"/>
                  <w:noProof/>
                  <w:szCs w:val="24"/>
                </w:rPr>
                <w:t xml:space="preserve">A literature survey. </w:t>
              </w:r>
              <w:r w:rsidRPr="006C428E">
                <w:rPr>
                  <w:rFonts w:cs="Times New Roman"/>
                  <w:i/>
                  <w:iCs/>
                  <w:noProof/>
                  <w:szCs w:val="24"/>
                </w:rPr>
                <w:t>IOSR Journal of Business and management</w:t>
              </w:r>
              <w:r w:rsidRPr="006C428E">
                <w:rPr>
                  <w:rFonts w:cs="Times New Roman"/>
                  <w:noProof/>
                  <w:szCs w:val="24"/>
                </w:rPr>
                <w:t>, 14-22.</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Choy, W. K., &amp; Sedlacek, M. (2022). Public Service Training and Development in Singapore: Enhancing Quality and Integrity. </w:t>
              </w:r>
              <w:r w:rsidRPr="006C428E">
                <w:rPr>
                  <w:rFonts w:cs="Times New Roman"/>
                  <w:i/>
                  <w:iCs/>
                  <w:noProof/>
                  <w:szCs w:val="24"/>
                </w:rPr>
                <w:t>Journal of Public Administration Research and Theory</w:t>
              </w:r>
              <w:r w:rsidRPr="006C428E">
                <w:rPr>
                  <w:rFonts w:cs="Times New Roman"/>
                  <w:noProof/>
                  <w:szCs w:val="24"/>
                </w:rPr>
                <w:t>, 85-102.</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Davidescu, Apostu, Paul, &amp; Casuneanu. (2020). Work Flexibility, Job Satisfaction, and Job Performance among Romanian Employees: Implications for Sustainable Human Resource Management. </w:t>
              </w:r>
              <w:r w:rsidRPr="006C428E">
                <w:rPr>
                  <w:rFonts w:cs="Times New Roman"/>
                  <w:i/>
                  <w:iCs/>
                  <w:noProof/>
                  <w:szCs w:val="24"/>
                </w:rPr>
                <w:t>Sustainability</w:t>
              </w:r>
              <w:r w:rsidRPr="006C428E">
                <w:rPr>
                  <w:rFonts w:cs="Times New Roman"/>
                  <w:noProof/>
                  <w:szCs w:val="24"/>
                </w:rPr>
                <w:t>, 1-53.</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El Asame, M., &amp; Wakrim, M. (2018.). Towards a competency model: A review of the literature and the competency standards. </w:t>
              </w:r>
              <w:r w:rsidRPr="006C428E">
                <w:rPr>
                  <w:rFonts w:cs="Times New Roman"/>
                  <w:i/>
                  <w:iCs/>
                  <w:noProof/>
                  <w:szCs w:val="24"/>
                </w:rPr>
                <w:t>Education and Information Technologies</w:t>
              </w:r>
              <w:r w:rsidRPr="006C428E">
                <w:rPr>
                  <w:rFonts w:cs="Times New Roman"/>
                  <w:noProof/>
                  <w:szCs w:val="24"/>
                </w:rPr>
                <w:t>, 225-236.</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Elnaga, A., &amp; Imran, A. (2013). The effect of training on employee performance. </w:t>
              </w:r>
              <w:r w:rsidRPr="006C428E">
                <w:rPr>
                  <w:rFonts w:cs="Times New Roman"/>
                  <w:i/>
                  <w:iCs/>
                  <w:noProof/>
                  <w:szCs w:val="24"/>
                </w:rPr>
                <w:t>European journal of Business and Management</w:t>
              </w:r>
              <w:r w:rsidRPr="006C428E">
                <w:rPr>
                  <w:rFonts w:cs="Times New Roman"/>
                  <w:noProof/>
                  <w:szCs w:val="24"/>
                </w:rPr>
                <w:t>, 137-147.</w:t>
              </w:r>
            </w:p>
            <w:p w:rsidR="00B879D9"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Google Maps. (2025, January 7). Location of NSSF Tanzania Headquater. Tanzania: Google Maps. Retrieved from </w:t>
              </w:r>
            </w:p>
            <w:p w:rsidR="001860DE" w:rsidRPr="006C428E" w:rsidRDefault="001860DE" w:rsidP="00B879D9">
              <w:pPr>
                <w:pStyle w:val="Bibliography"/>
                <w:spacing w:after="0" w:line="480" w:lineRule="auto"/>
                <w:ind w:left="1134"/>
                <w:rPr>
                  <w:rFonts w:cs="Times New Roman"/>
                  <w:noProof/>
                  <w:szCs w:val="24"/>
                </w:rPr>
              </w:pPr>
              <w:r w:rsidRPr="006C428E">
                <w:rPr>
                  <w:rFonts w:cs="Times New Roman"/>
                  <w:noProof/>
                  <w:szCs w:val="24"/>
                </w:rPr>
                <w:t>https://www.google.co.tz/maps/place/NSSF+Headquarter/@-6.8149364,39.2865579,18z/data=!4m14!1m7!3m6!1s0x185c4b0e49f28081:0xfbc032d3f24783e9!2sNSSF+Headquarter!8m2!3d-6.8150456!4d39.2878454!16s%2Fg%2F11bzx7tnq5!3m5!1s0x185c4b0e49f28081:0xfbc032d3f24783e9!8m</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Gumbo, W. R. (2018). Assessing the Impact of Human Resources Practices on Organization Performance in Tanzania: A Case of National Social Security Fund (NSSF) in Morogoro Region. </w:t>
              </w:r>
              <w:r w:rsidRPr="006C428E">
                <w:rPr>
                  <w:rFonts w:cs="Times New Roman"/>
                  <w:i/>
                  <w:iCs/>
                  <w:noProof/>
                  <w:szCs w:val="24"/>
                </w:rPr>
                <w:t>(Masters thesis, The Open University of Tanzania)</w:t>
              </w:r>
              <w:r w:rsidRPr="006C428E">
                <w:rPr>
                  <w:rFonts w:cs="Times New Roman"/>
                  <w:noProof/>
                  <w:szCs w:val="24"/>
                </w:rPr>
                <w:t>. Retrieved from http://repository.out.ac.tz/2789/</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ILO. (2021). </w:t>
              </w:r>
              <w:r w:rsidRPr="006C428E">
                <w:rPr>
                  <w:rFonts w:cs="Times New Roman"/>
                  <w:i/>
                  <w:iCs/>
                  <w:noProof/>
                  <w:szCs w:val="24"/>
                </w:rPr>
                <w:t>Skills Development in Sub-Saharan Africa: Promoting Inclusive and Sustainable Development.</w:t>
              </w:r>
              <w:r w:rsidRPr="006C428E">
                <w:rPr>
                  <w:rFonts w:cs="Times New Roman"/>
                  <w:noProof/>
                  <w:szCs w:val="24"/>
                </w:rPr>
                <w:t xml:space="preserve"> </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Kamau, J. K., &amp; Oluoch, J. O. (2022). Impact of Training and Development on Employee Performance in Kenya’s Public Sector. </w:t>
              </w:r>
              <w:r w:rsidRPr="006C428E">
                <w:rPr>
                  <w:rFonts w:cs="Times New Roman"/>
                  <w:i/>
                  <w:iCs/>
                  <w:noProof/>
                  <w:szCs w:val="24"/>
                </w:rPr>
                <w:t>African Journal of Public Administration</w:t>
              </w:r>
              <w:r w:rsidRPr="006C428E">
                <w:rPr>
                  <w:rFonts w:cs="Times New Roman"/>
                  <w:noProof/>
                  <w:szCs w:val="24"/>
                </w:rPr>
                <w:t>, 203-219.</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Karia, A. O., Omari, S., Mwanaongoro, S., &amp; Kimori, Y. (2016). Importance of training and development on performance of public water utilities in Tanzania. </w:t>
              </w:r>
              <w:r w:rsidRPr="006C428E">
                <w:rPr>
                  <w:rFonts w:cs="Times New Roman"/>
                  <w:i/>
                  <w:iCs/>
                  <w:noProof/>
                  <w:szCs w:val="24"/>
                </w:rPr>
                <w:t>African Journal of Education and Human Development</w:t>
              </w:r>
              <w:r w:rsidRPr="006C428E">
                <w:rPr>
                  <w:rFonts w:cs="Times New Roman"/>
                  <w:noProof/>
                  <w:szCs w:val="24"/>
                </w:rPr>
                <w:t>, 10-18.</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Khamis, M. K. (2019). The Effects of Training on Employees’ Performance: A Case of the Zanzibar Social Security Fund (ZSSF). </w:t>
              </w:r>
              <w:r w:rsidRPr="006C428E">
                <w:rPr>
                  <w:rFonts w:cs="Times New Roman"/>
                  <w:i/>
                  <w:iCs/>
                  <w:noProof/>
                  <w:szCs w:val="24"/>
                </w:rPr>
                <w:t>(Doctoral dissertation, The Open University of Tanzania)</w:t>
              </w:r>
              <w:r w:rsidRPr="006C428E">
                <w:rPr>
                  <w:rFonts w:cs="Times New Roman"/>
                  <w:noProof/>
                  <w:szCs w:val="24"/>
                </w:rPr>
                <w:t>.</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Laing, I. F. (2021). The impact of training and development on worker performance and productivity in public sector organizations: A case study of Ghana Ports and Harbours Authority. </w:t>
              </w:r>
              <w:r w:rsidRPr="006C428E">
                <w:rPr>
                  <w:rFonts w:cs="Times New Roman"/>
                  <w:i/>
                  <w:iCs/>
                  <w:noProof/>
                  <w:szCs w:val="24"/>
                </w:rPr>
                <w:t>International Research Journal of Business and Strategic Management</w:t>
              </w:r>
              <w:r w:rsidRPr="006C428E">
                <w:rPr>
                  <w:rFonts w:cs="Times New Roman"/>
                  <w:noProof/>
                  <w:szCs w:val="24"/>
                </w:rPr>
                <w:t>.</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Lamsal, B., &amp; Gupta, A. (2022). Citizen satisfaction with public Service: What factors drive? </w:t>
              </w:r>
              <w:r w:rsidRPr="006C428E">
                <w:rPr>
                  <w:rFonts w:cs="Times New Roman"/>
                  <w:i/>
                  <w:iCs/>
                  <w:noProof/>
                  <w:szCs w:val="24"/>
                </w:rPr>
                <w:t>Policy &amp; Governance Review</w:t>
              </w:r>
              <w:r w:rsidRPr="006C428E">
                <w:rPr>
                  <w:rFonts w:cs="Times New Roman"/>
                  <w:noProof/>
                  <w:szCs w:val="24"/>
                </w:rPr>
                <w:t>, 78-89.</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Lyu, H. S., Kim, T. H., Sung, D., &amp; Moon, M. J. (2022). Linking quality of government to outcomes of civil service training: evidence from southeast asian countries. </w:t>
              </w:r>
              <w:r w:rsidRPr="006C428E">
                <w:rPr>
                  <w:rFonts w:cs="Times New Roman"/>
                  <w:i/>
                  <w:iCs/>
                  <w:noProof/>
                  <w:szCs w:val="24"/>
                </w:rPr>
                <w:t>Asia Pacific Journal of Public Administration</w:t>
              </w:r>
              <w:r w:rsidRPr="006C428E">
                <w:rPr>
                  <w:rFonts w:cs="Times New Roman"/>
                  <w:noProof/>
                  <w:szCs w:val="24"/>
                </w:rPr>
                <w:t>, 172-190.</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Makubi, S., &amp; Issa, F. H. (2022). Managing Tanzania Public Service Integrity in the Digital Era Within a Governance Framework: Opportunities, Challenges and Future Needs. </w:t>
              </w:r>
              <w:r w:rsidRPr="006C428E">
                <w:rPr>
                  <w:rFonts w:cs="Times New Roman"/>
                  <w:i/>
                  <w:iCs/>
                  <w:noProof/>
                  <w:szCs w:val="24"/>
                </w:rPr>
                <w:t>Part of a book series: Ogunyemi, K., Adisa, I., Hinson, R.E. (eds) Ethics and Accountable Governance in Africa's Public Sector, Volume II. Palgrave Studies of Public Sector Management in Africa. Palgrave Macmillan, Cham.</w:t>
              </w:r>
              <w:r w:rsidRPr="006C428E">
                <w:rPr>
                  <w:rFonts w:cs="Times New Roman"/>
                  <w:noProof/>
                  <w:szCs w:val="24"/>
                </w:rPr>
                <w:t xml:space="preserve"> Retrieved from https://doi.org/10.1007/978-3-031-04325-3_5</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Mampuru, M. P., Mokoena, B. A., &amp; Isabirye, A. K. (2024). Training and development impact on job satisfaction, loyalty and retention among academics. </w:t>
              </w:r>
              <w:r w:rsidRPr="006C428E">
                <w:rPr>
                  <w:rFonts w:cs="Times New Roman"/>
                  <w:i/>
                  <w:iCs/>
                  <w:noProof/>
                  <w:szCs w:val="24"/>
                </w:rPr>
                <w:t>SA Journal of Human Resource Management</w:t>
              </w:r>
              <w:r w:rsidRPr="006C428E">
                <w:rPr>
                  <w:rFonts w:cs="Times New Roman"/>
                  <w:noProof/>
                  <w:szCs w:val="24"/>
                </w:rPr>
                <w:t>, 2420.</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Marginson, S. (2019). Limitations of human capital theory. </w:t>
              </w:r>
              <w:r w:rsidRPr="006C428E">
                <w:rPr>
                  <w:rFonts w:cs="Times New Roman"/>
                  <w:i/>
                  <w:iCs/>
                  <w:noProof/>
                  <w:szCs w:val="24"/>
                </w:rPr>
                <w:t>Studies in higher education</w:t>
              </w:r>
              <w:r w:rsidRPr="006C428E">
                <w:rPr>
                  <w:rFonts w:cs="Times New Roman"/>
                  <w:noProof/>
                  <w:szCs w:val="24"/>
                </w:rPr>
                <w:t>, 287-301.</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McLean, G. N., &amp; Kuo, M.-H. C. (2014). A critique of human capital theory from an HRD perspective. </w:t>
              </w:r>
              <w:r w:rsidRPr="006C428E">
                <w:rPr>
                  <w:rFonts w:cs="Times New Roman"/>
                  <w:i/>
                  <w:iCs/>
                  <w:noProof/>
                  <w:szCs w:val="24"/>
                </w:rPr>
                <w:t>HRD Journal</w:t>
              </w:r>
              <w:r w:rsidRPr="006C428E">
                <w:rPr>
                  <w:rFonts w:cs="Times New Roman"/>
                  <w:noProof/>
                  <w:szCs w:val="24"/>
                </w:rPr>
                <w:t>, 11-21.</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Mcleod, S. (2023). Qualitative vs quantitative research methods &amp; data analysis. simplypsychology. Retrieved January 4, 2025, from https://www. simplypsychology. org/qualitative-quantitative. html</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Megahed, N. (2018). A critical review of the literature and practice of competency modelling. </w:t>
              </w:r>
              <w:r w:rsidRPr="006C428E">
                <w:rPr>
                  <w:rFonts w:cs="Times New Roman"/>
                  <w:i/>
                  <w:iCs/>
                  <w:noProof/>
                  <w:szCs w:val="24"/>
                </w:rPr>
                <w:t>KnE Social Sciences</w:t>
              </w:r>
              <w:r w:rsidRPr="006C428E">
                <w:rPr>
                  <w:rFonts w:cs="Times New Roman"/>
                  <w:noProof/>
                  <w:szCs w:val="24"/>
                </w:rPr>
                <w:t>, 104-126.</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Melton, R. B. (1965). Schultz's Theory of" Human Capital . </w:t>
              </w:r>
              <w:r w:rsidRPr="006C428E">
                <w:rPr>
                  <w:rFonts w:cs="Times New Roman"/>
                  <w:i/>
                  <w:iCs/>
                  <w:noProof/>
                  <w:szCs w:val="24"/>
                </w:rPr>
                <w:t>The Southwestern Social Science Quarterly</w:t>
              </w:r>
              <w:r w:rsidRPr="006C428E">
                <w:rPr>
                  <w:rFonts w:cs="Times New Roman"/>
                  <w:noProof/>
                  <w:szCs w:val="24"/>
                </w:rPr>
                <w:t>, 264-272.</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Mohd, A., &amp; Bulengela, G. (2024). Does Staff Training Influence Employees’ Performance? Some Reflections From Kigamboni Municipal Council, Dar Es Salaam, Tanzania. </w:t>
              </w:r>
              <w:r w:rsidRPr="006C428E">
                <w:rPr>
                  <w:rFonts w:cs="Times New Roman"/>
                  <w:i/>
                  <w:iCs/>
                  <w:noProof/>
                  <w:szCs w:val="24"/>
                </w:rPr>
                <w:t>Management and Economics Research Journal</w:t>
              </w:r>
              <w:r w:rsidRPr="006C428E">
                <w:rPr>
                  <w:rFonts w:cs="Times New Roman"/>
                  <w:noProof/>
                  <w:szCs w:val="24"/>
                </w:rPr>
                <w:t>.</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Muhanguzi, K. (2021). Pensions and Timing of Retirement: The Case of the Public Service Pension Scheme in Uganda.</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Mutegi, F. M., Nzioki, S., &amp; King’oriah, G. (2021). Employee Training and Public Service Delivery of Huduma Centres in Kenya. </w:t>
              </w:r>
              <w:r w:rsidRPr="006C428E">
                <w:rPr>
                  <w:rFonts w:cs="Times New Roman"/>
                  <w:i/>
                  <w:iCs/>
                  <w:noProof/>
                  <w:szCs w:val="24"/>
                </w:rPr>
                <w:t>The International Journal of Business &amp; Management</w:t>
              </w:r>
              <w:r w:rsidRPr="006C428E">
                <w:rPr>
                  <w:rFonts w:cs="Times New Roman"/>
                  <w:noProof/>
                  <w:szCs w:val="24"/>
                </w:rPr>
                <w:t>.</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Mvuyisi, M., &amp; Mbukanma, I. (2023). Assessing the impact of on-the-job training on employee performance: A case of integrated tertiary software users in a rural university. </w:t>
              </w:r>
              <w:r w:rsidRPr="006C428E">
                <w:rPr>
                  <w:rFonts w:cs="Times New Roman"/>
                  <w:i/>
                  <w:iCs/>
                  <w:noProof/>
                  <w:szCs w:val="24"/>
                </w:rPr>
                <w:t>International Journal of Research in Business and Social Science</w:t>
              </w:r>
              <w:r w:rsidRPr="006C428E">
                <w:rPr>
                  <w:rFonts w:cs="Times New Roman"/>
                  <w:noProof/>
                  <w:szCs w:val="24"/>
                </w:rPr>
                <w:t>, 90–98.</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Mwamakula, ,. G. (2024). Effect of Training and Development on Social Security Funds employee’s performance. </w:t>
              </w:r>
              <w:r w:rsidRPr="006C428E">
                <w:rPr>
                  <w:rFonts w:cs="Times New Roman"/>
                  <w:i/>
                  <w:iCs/>
                  <w:noProof/>
                  <w:szCs w:val="24"/>
                </w:rPr>
                <w:t>Masters thesis, The Open University of Tanzania</w:t>
              </w:r>
              <w:r w:rsidRPr="006C428E">
                <w:rPr>
                  <w:rFonts w:cs="Times New Roman"/>
                  <w:noProof/>
                  <w:szCs w:val="24"/>
                </w:rPr>
                <w:t>.</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Nguyen, T. &amp;. (2019). Impact of training on employee performance: A case study of the Vietnamese public sector. </w:t>
              </w:r>
              <w:r w:rsidRPr="006C428E">
                <w:rPr>
                  <w:rFonts w:cs="Times New Roman"/>
                  <w:i/>
                  <w:iCs/>
                  <w:noProof/>
                  <w:szCs w:val="24"/>
                </w:rPr>
                <w:t>Public Administration and Policy</w:t>
              </w:r>
              <w:r w:rsidRPr="006C428E">
                <w:rPr>
                  <w:rFonts w:cs="Times New Roman"/>
                  <w:noProof/>
                  <w:szCs w:val="24"/>
                </w:rPr>
                <w:t>, 45-58.</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Nor, A. (2023). Improving Employee Performance and Public Service Delivery through Training and Development: Case of Civil Service of Federal Government of Somalia. </w:t>
              </w:r>
              <w:r w:rsidRPr="006C428E">
                <w:rPr>
                  <w:rFonts w:cs="Times New Roman"/>
                  <w:i/>
                  <w:iCs/>
                  <w:noProof/>
                  <w:szCs w:val="24"/>
                </w:rPr>
                <w:t>International Journal of Business and Management</w:t>
              </w:r>
              <w:r w:rsidRPr="006C428E">
                <w:rPr>
                  <w:rFonts w:cs="Times New Roman"/>
                  <w:noProof/>
                  <w:szCs w:val="24"/>
                </w:rPr>
                <w:t>, 145.</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NSSF. (2020, September 26). </w:t>
              </w:r>
              <w:r w:rsidRPr="006C428E">
                <w:rPr>
                  <w:rFonts w:cs="Times New Roman"/>
                  <w:i/>
                  <w:iCs/>
                  <w:noProof/>
                  <w:szCs w:val="24"/>
                </w:rPr>
                <w:t>Online Newsletter.</w:t>
              </w:r>
              <w:r w:rsidRPr="006C428E">
                <w:rPr>
                  <w:rFonts w:cs="Times New Roman"/>
                  <w:noProof/>
                  <w:szCs w:val="24"/>
                </w:rPr>
                <w:t xml:space="preserve"> Retrieved from NSSF Web site: https://www.nssf.go.tz/uploads/publications/en-1601105252-NSSF.pdf</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NSSF. (2024, June 26). </w:t>
              </w:r>
              <w:r w:rsidRPr="006C428E">
                <w:rPr>
                  <w:rFonts w:cs="Times New Roman"/>
                  <w:i/>
                  <w:iCs/>
                  <w:noProof/>
                  <w:szCs w:val="24"/>
                </w:rPr>
                <w:t xml:space="preserve">Benefits: NSSF </w:t>
              </w:r>
              <w:r w:rsidRPr="006C428E">
                <w:rPr>
                  <w:rFonts w:cs="Times New Roman"/>
                  <w:noProof/>
                  <w:szCs w:val="24"/>
                </w:rPr>
                <w:t>. Retrieved from NSSF Web site: https://www.nssf.go.tz/</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NSSF. (2024). </w:t>
              </w:r>
              <w:r w:rsidRPr="006C428E">
                <w:rPr>
                  <w:rFonts w:cs="Times New Roman"/>
                  <w:i/>
                  <w:iCs/>
                  <w:noProof/>
                  <w:szCs w:val="24"/>
                </w:rPr>
                <w:t>HR Staff List.</w:t>
              </w:r>
              <w:r w:rsidRPr="006C428E">
                <w:rPr>
                  <w:rFonts w:cs="Times New Roman"/>
                  <w:noProof/>
                  <w:szCs w:val="24"/>
                </w:rPr>
                <w:t xml:space="preserve"> Dar es salaam: NSSF Head Quarters.</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Olowookere, E. .., &amp; Elegbeleye, A. O. (2013). Transformational leadership style as a catalyst for change in the Nigerian academia. </w:t>
              </w:r>
              <w:r w:rsidRPr="006C428E">
                <w:rPr>
                  <w:rFonts w:cs="Times New Roman"/>
                  <w:i/>
                  <w:iCs/>
                  <w:noProof/>
                  <w:szCs w:val="24"/>
                </w:rPr>
                <w:t>International Journal of Social Sciences and Humanities Review</w:t>
              </w:r>
              <w:r w:rsidRPr="006C428E">
                <w:rPr>
                  <w:rFonts w:cs="Times New Roman"/>
                  <w:noProof/>
                  <w:szCs w:val="24"/>
                </w:rPr>
                <w:t>, 45-51.</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Onyango, J., &amp; Wanyoike, D. M. (2020). Effects of training on employee performance: A survey of health workers in Siaya County, Kenya. </w:t>
              </w:r>
              <w:r w:rsidRPr="006C428E">
                <w:rPr>
                  <w:rFonts w:cs="Times New Roman"/>
                  <w:i/>
                  <w:iCs/>
                  <w:noProof/>
                  <w:szCs w:val="24"/>
                </w:rPr>
                <w:t>Expanding Horizons</w:t>
              </w:r>
              <w:r w:rsidRPr="006C428E">
                <w:rPr>
                  <w:rFonts w:cs="Times New Roman"/>
                  <w:noProof/>
                  <w:szCs w:val="24"/>
                </w:rPr>
                <w:t>.</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Osewe, J., &amp; Gindicha, J. (2021). Effect of training and development on employee satisfaction: A case of the judiciary of Kenya. </w:t>
              </w:r>
              <w:r w:rsidRPr="006C428E">
                <w:rPr>
                  <w:rFonts w:cs="Times New Roman"/>
                  <w:i/>
                  <w:iCs/>
                  <w:noProof/>
                  <w:szCs w:val="24"/>
                </w:rPr>
                <w:t>European Journal of Humanities and Social Sciences</w:t>
              </w:r>
              <w:r w:rsidRPr="006C428E">
                <w:rPr>
                  <w:rFonts w:cs="Times New Roman"/>
                  <w:noProof/>
                  <w:szCs w:val="24"/>
                </w:rPr>
                <w:t>.</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Pessa, J. C. (2023). Rethinking Social Security Protection with a Digital Mindset: Cases of PSSSF and NSSF in Tanzania. </w:t>
              </w:r>
              <w:r w:rsidRPr="006C428E">
                <w:rPr>
                  <w:rFonts w:cs="Times New Roman"/>
                  <w:i/>
                  <w:iCs/>
                  <w:noProof/>
                  <w:szCs w:val="24"/>
                </w:rPr>
                <w:t>Science Journal of Business and Management</w:t>
              </w:r>
              <w:r w:rsidRPr="006C428E">
                <w:rPr>
                  <w:rFonts w:cs="Times New Roman"/>
                  <w:noProof/>
                  <w:szCs w:val="24"/>
                </w:rPr>
                <w:t>. doi:10.11648/j.sjbm.20231102.11</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PSSSF. (2024, June 26). </w:t>
              </w:r>
              <w:r w:rsidRPr="006C428E">
                <w:rPr>
                  <w:rFonts w:cs="Times New Roman"/>
                  <w:i/>
                  <w:iCs/>
                  <w:noProof/>
                  <w:szCs w:val="24"/>
                </w:rPr>
                <w:t>About PSSSF &amp; Benefits: PSSSF</w:t>
              </w:r>
              <w:r w:rsidRPr="006C428E">
                <w:rPr>
                  <w:rFonts w:cs="Times New Roman"/>
                  <w:noProof/>
                  <w:szCs w:val="24"/>
                </w:rPr>
                <w:t>. Retrieved from PSSSF Web site: https://www.psssf.go.tz/about/index</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Reder, M. W. (1967). Gary Becker’s Human Capital: A Review Article [Review of Human Capital, by G. Becker]. </w:t>
              </w:r>
              <w:r w:rsidRPr="006C428E">
                <w:rPr>
                  <w:rFonts w:cs="Times New Roman"/>
                  <w:i/>
                  <w:iCs/>
                  <w:noProof/>
                  <w:szCs w:val="24"/>
                </w:rPr>
                <w:t>The Journal of Human Resources</w:t>
              </w:r>
              <w:r w:rsidRPr="006C428E">
                <w:rPr>
                  <w:rFonts w:cs="Times New Roman"/>
                  <w:noProof/>
                  <w:szCs w:val="24"/>
                </w:rPr>
                <w:t>, 97–104. doi:https://doi.org/10.2307/144593</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Saleem, M., Qadeer, F., Mahmood, F., Ariza-Montes, A., &amp; Han, H. (2020). Ethical leadership and employee green behavior: A multilevel moderated mediation analysis. </w:t>
              </w:r>
              <w:r w:rsidRPr="006C428E">
                <w:rPr>
                  <w:rFonts w:cs="Times New Roman"/>
                  <w:i/>
                  <w:iCs/>
                  <w:noProof/>
                  <w:szCs w:val="24"/>
                </w:rPr>
                <w:t>Sustainability</w:t>
              </w:r>
              <w:r w:rsidRPr="006C428E">
                <w:rPr>
                  <w:rFonts w:cs="Times New Roman"/>
                  <w:noProof/>
                  <w:szCs w:val="24"/>
                </w:rPr>
                <w:t>.</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Senkoro, F. F. (2021). The Impact of Motivation Factors on Employees performance in Tanzania in Public Sector: A Case of NSSF. </w:t>
              </w:r>
              <w:r w:rsidRPr="006C428E">
                <w:rPr>
                  <w:rFonts w:cs="Times New Roman"/>
                  <w:i/>
                  <w:iCs/>
                  <w:noProof/>
                  <w:szCs w:val="24"/>
                </w:rPr>
                <w:t>(Doctoral thesis, The Open University of Tanzania)</w:t>
              </w:r>
              <w:r w:rsidRPr="006C428E">
                <w:rPr>
                  <w:rFonts w:cs="Times New Roman"/>
                  <w:noProof/>
                  <w:szCs w:val="24"/>
                </w:rPr>
                <w:t>.</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Tahir, N., Yousafzai, I. K., &amp; Hashim, M. (2014). The impact of training and development on employees performance and productivity a case study of United Bank Limited Peshawar City, KPK, Pakistan. </w:t>
              </w:r>
              <w:r w:rsidRPr="006C428E">
                <w:rPr>
                  <w:rFonts w:cs="Times New Roman"/>
                  <w:i/>
                  <w:iCs/>
                  <w:noProof/>
                  <w:szCs w:val="24"/>
                </w:rPr>
                <w:t>International Journal of Academic Research in Business and Social Sciences</w:t>
              </w:r>
              <w:r w:rsidRPr="006C428E">
                <w:rPr>
                  <w:rFonts w:cs="Times New Roman"/>
                  <w:noProof/>
                  <w:szCs w:val="24"/>
                </w:rPr>
                <w:t>, 86.</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Tamminen, K. A., &amp; Poucher, Z. A. (2020). </w:t>
              </w:r>
              <w:r w:rsidRPr="006C428E">
                <w:rPr>
                  <w:rFonts w:cs="Times New Roman"/>
                  <w:i/>
                  <w:iCs/>
                  <w:noProof/>
                  <w:szCs w:val="24"/>
                </w:rPr>
                <w:t>Research philosophies. In The Routledge international encyclopedia of sport and exercise psychology.</w:t>
              </w:r>
              <w:r w:rsidRPr="006C428E">
                <w:rPr>
                  <w:rFonts w:cs="Times New Roman"/>
                  <w:noProof/>
                  <w:szCs w:val="24"/>
                </w:rPr>
                <w:t xml:space="preserve"> Routledge.</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Tan, E. (2014). Human capital theory: A holistic criticism. </w:t>
              </w:r>
              <w:r w:rsidRPr="006C428E">
                <w:rPr>
                  <w:rFonts w:cs="Times New Roman"/>
                  <w:i/>
                  <w:iCs/>
                  <w:noProof/>
                  <w:szCs w:val="24"/>
                </w:rPr>
                <w:t>Review of educational research</w:t>
              </w:r>
              <w:r w:rsidRPr="006C428E">
                <w:rPr>
                  <w:rFonts w:cs="Times New Roman"/>
                  <w:noProof/>
                  <w:szCs w:val="24"/>
                </w:rPr>
                <w:t>, 411-445.</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Tanzania Investment Centre. (2023). NSSF Contacts. Tanzania. Retrieved January 7, 2025, from https://procedures.tic.go.tz/media/NSSF%20Contacts.docx</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Thant, Z. M., &amp; Chang, Y. (2021). Determinants of public employee job satisfaction in Myanmar: Focus on Herzberg’s two factor theory. </w:t>
              </w:r>
              <w:r w:rsidRPr="006C428E">
                <w:rPr>
                  <w:rFonts w:cs="Times New Roman"/>
                  <w:i/>
                  <w:iCs/>
                  <w:noProof/>
                  <w:szCs w:val="24"/>
                </w:rPr>
                <w:t>Public Organization Review</w:t>
              </w:r>
              <w:r w:rsidRPr="006C428E">
                <w:rPr>
                  <w:rFonts w:cs="Times New Roman"/>
                  <w:noProof/>
                  <w:szCs w:val="24"/>
                </w:rPr>
                <w:t>, 157-175.</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Trevino, L., &amp; Nelson, K. A. (2021). </w:t>
              </w:r>
              <w:r w:rsidRPr="006C428E">
                <w:rPr>
                  <w:rFonts w:cs="Times New Roman"/>
                  <w:i/>
                  <w:iCs/>
                  <w:noProof/>
                  <w:szCs w:val="24"/>
                </w:rPr>
                <w:t>Managing business ethics: Straight talk about how to do it right.</w:t>
              </w:r>
              <w:r w:rsidRPr="006C428E">
                <w:rPr>
                  <w:rFonts w:cs="Times New Roman"/>
                  <w:noProof/>
                  <w:szCs w:val="24"/>
                </w:rPr>
                <w:t xml:space="preserve"> John Wiley &amp; Sons.</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Vazirani, N. (2010). Review paper: Competencies and competency model–A brief overview of its development and application. </w:t>
              </w:r>
              <w:r w:rsidRPr="006C428E">
                <w:rPr>
                  <w:rFonts w:cs="Times New Roman"/>
                  <w:i/>
                  <w:iCs/>
                  <w:noProof/>
                  <w:szCs w:val="24"/>
                </w:rPr>
                <w:t>SIES Journal of management</w:t>
              </w:r>
              <w:r w:rsidRPr="006C428E">
                <w:rPr>
                  <w:rFonts w:cs="Times New Roman"/>
                  <w:noProof/>
                  <w:szCs w:val="24"/>
                </w:rPr>
                <w:t>, 121-131.</w:t>
              </w:r>
            </w:p>
            <w:p w:rsidR="001860DE" w:rsidRPr="006C428E" w:rsidRDefault="001860DE" w:rsidP="00804E2A">
              <w:pPr>
                <w:pStyle w:val="Bibliography"/>
                <w:spacing w:after="0" w:line="480" w:lineRule="auto"/>
                <w:ind w:left="1134" w:hanging="1134"/>
                <w:rPr>
                  <w:rFonts w:cs="Times New Roman"/>
                  <w:noProof/>
                  <w:szCs w:val="24"/>
                </w:rPr>
              </w:pPr>
              <w:r w:rsidRPr="006C428E">
                <w:rPr>
                  <w:rFonts w:cs="Times New Roman"/>
                  <w:noProof/>
                  <w:szCs w:val="24"/>
                </w:rPr>
                <w:t xml:space="preserve">Yesuf, E. (2022). The Impact of Monitoring and Evaluation Practices on Project Success in Ethiopia. </w:t>
              </w:r>
              <w:r w:rsidRPr="006C428E">
                <w:rPr>
                  <w:rFonts w:cs="Times New Roman"/>
                  <w:i/>
                  <w:iCs/>
                  <w:noProof/>
                  <w:szCs w:val="24"/>
                </w:rPr>
                <w:t>Journal of Development Studies</w:t>
              </w:r>
              <w:r w:rsidRPr="006C428E">
                <w:rPr>
                  <w:rFonts w:cs="Times New Roman"/>
                  <w:noProof/>
                  <w:szCs w:val="24"/>
                </w:rPr>
                <w:t>, 215-230.</w:t>
              </w:r>
            </w:p>
            <w:p w:rsidR="00E62F31" w:rsidRPr="006C428E" w:rsidRDefault="00E62F31" w:rsidP="00804E2A">
              <w:pPr>
                <w:spacing w:after="0" w:line="480" w:lineRule="auto"/>
                <w:ind w:left="1134" w:hanging="1134"/>
                <w:rPr>
                  <w:rFonts w:cs="Times New Roman"/>
                  <w:szCs w:val="24"/>
                </w:rPr>
              </w:pPr>
              <w:r w:rsidRPr="006C428E">
                <w:rPr>
                  <w:rFonts w:cs="Times New Roman"/>
                  <w:b/>
                  <w:bCs/>
                  <w:noProof/>
                  <w:szCs w:val="24"/>
                </w:rPr>
                <w:fldChar w:fldCharType="end"/>
              </w:r>
            </w:p>
          </w:sdtContent>
        </w:sdt>
      </w:sdtContent>
    </w:sdt>
    <w:p w:rsidR="00B879D9" w:rsidRDefault="00B879D9" w:rsidP="006C428E">
      <w:pPr>
        <w:spacing w:after="0" w:line="480" w:lineRule="auto"/>
        <w:jc w:val="center"/>
        <w:rPr>
          <w:rFonts w:cs="Times New Roman"/>
          <w:b/>
          <w:bCs/>
          <w:szCs w:val="24"/>
        </w:rPr>
      </w:pPr>
      <w:bookmarkStart w:id="249" w:name="_Toc184910857"/>
    </w:p>
    <w:p w:rsidR="00B879D9" w:rsidRDefault="00B879D9" w:rsidP="006C428E">
      <w:pPr>
        <w:spacing w:after="0" w:line="480" w:lineRule="auto"/>
        <w:jc w:val="center"/>
        <w:rPr>
          <w:rFonts w:cs="Times New Roman"/>
          <w:b/>
          <w:bCs/>
          <w:szCs w:val="24"/>
        </w:rPr>
      </w:pPr>
    </w:p>
    <w:p w:rsidR="00B879D9" w:rsidRDefault="00B879D9" w:rsidP="006C428E">
      <w:pPr>
        <w:spacing w:after="0" w:line="480" w:lineRule="auto"/>
        <w:jc w:val="center"/>
        <w:rPr>
          <w:rFonts w:cs="Times New Roman"/>
          <w:b/>
          <w:bCs/>
          <w:szCs w:val="24"/>
        </w:rPr>
      </w:pPr>
    </w:p>
    <w:p w:rsidR="00B879D9" w:rsidRDefault="00B879D9" w:rsidP="006C428E">
      <w:pPr>
        <w:spacing w:after="0" w:line="480" w:lineRule="auto"/>
        <w:jc w:val="center"/>
        <w:rPr>
          <w:rFonts w:cs="Times New Roman"/>
          <w:b/>
          <w:bCs/>
          <w:szCs w:val="24"/>
        </w:rPr>
      </w:pPr>
    </w:p>
    <w:p w:rsidR="00B879D9" w:rsidRDefault="00B879D9" w:rsidP="006C428E">
      <w:pPr>
        <w:spacing w:after="0" w:line="480" w:lineRule="auto"/>
        <w:jc w:val="center"/>
        <w:rPr>
          <w:rFonts w:cs="Times New Roman"/>
          <w:b/>
          <w:bCs/>
          <w:szCs w:val="24"/>
        </w:rPr>
      </w:pPr>
    </w:p>
    <w:p w:rsidR="00B879D9" w:rsidRDefault="00B879D9" w:rsidP="006C428E">
      <w:pPr>
        <w:spacing w:after="0" w:line="480" w:lineRule="auto"/>
        <w:jc w:val="center"/>
        <w:rPr>
          <w:rFonts w:cs="Times New Roman"/>
          <w:b/>
          <w:bCs/>
          <w:szCs w:val="24"/>
        </w:rPr>
      </w:pPr>
    </w:p>
    <w:p w:rsidR="00B879D9" w:rsidRDefault="00B879D9" w:rsidP="006C428E">
      <w:pPr>
        <w:spacing w:after="0" w:line="480" w:lineRule="auto"/>
        <w:jc w:val="center"/>
        <w:rPr>
          <w:rFonts w:cs="Times New Roman"/>
          <w:b/>
          <w:bCs/>
          <w:szCs w:val="24"/>
        </w:rPr>
      </w:pPr>
    </w:p>
    <w:p w:rsidR="00B879D9" w:rsidRDefault="00B879D9" w:rsidP="006C428E">
      <w:pPr>
        <w:spacing w:after="0" w:line="480" w:lineRule="auto"/>
        <w:jc w:val="center"/>
        <w:rPr>
          <w:rFonts w:cs="Times New Roman"/>
          <w:b/>
          <w:bCs/>
          <w:szCs w:val="24"/>
        </w:rPr>
      </w:pPr>
    </w:p>
    <w:p w:rsidR="00B879D9" w:rsidRDefault="00B879D9" w:rsidP="006C428E">
      <w:pPr>
        <w:spacing w:after="0" w:line="480" w:lineRule="auto"/>
        <w:jc w:val="center"/>
        <w:rPr>
          <w:rFonts w:cs="Times New Roman"/>
          <w:b/>
          <w:bCs/>
          <w:szCs w:val="24"/>
        </w:rPr>
      </w:pPr>
    </w:p>
    <w:p w:rsidR="00D26C9D" w:rsidRPr="006C428E" w:rsidRDefault="00804E2A" w:rsidP="006C428E">
      <w:pPr>
        <w:spacing w:after="0" w:line="480" w:lineRule="auto"/>
        <w:jc w:val="center"/>
        <w:rPr>
          <w:rFonts w:cs="Times New Roman"/>
          <w:b/>
          <w:bCs/>
          <w:szCs w:val="24"/>
        </w:rPr>
      </w:pPr>
      <w:r w:rsidRPr="006C428E">
        <w:rPr>
          <w:rFonts w:cs="Times New Roman"/>
          <w:b/>
          <w:bCs/>
          <w:szCs w:val="24"/>
        </w:rPr>
        <w:t>APPEND</w:t>
      </w:r>
      <w:r>
        <w:rPr>
          <w:rFonts w:cs="Times New Roman"/>
          <w:b/>
          <w:bCs/>
          <w:szCs w:val="24"/>
        </w:rPr>
        <w:t>I</w:t>
      </w:r>
      <w:r w:rsidRPr="006C428E">
        <w:rPr>
          <w:rFonts w:cs="Times New Roman"/>
          <w:b/>
          <w:bCs/>
          <w:szCs w:val="24"/>
        </w:rPr>
        <w:t>CES</w:t>
      </w:r>
      <w:bookmarkEnd w:id="249"/>
      <w:r>
        <w:rPr>
          <w:rFonts w:cs="Times New Roman"/>
          <w:b/>
          <w:bCs/>
          <w:szCs w:val="24"/>
        </w:rPr>
        <w:fldChar w:fldCharType="begin"/>
      </w:r>
      <w:r>
        <w:instrText xml:space="preserve"> TC "</w:instrText>
      </w:r>
      <w:bookmarkStart w:id="250" w:name="_Toc211845629"/>
      <w:r w:rsidRPr="00937C7E">
        <w:rPr>
          <w:rFonts w:cs="Times New Roman"/>
          <w:b/>
          <w:bCs/>
          <w:szCs w:val="24"/>
        </w:rPr>
        <w:instrText>APPENDICES</w:instrText>
      </w:r>
      <w:bookmarkEnd w:id="250"/>
      <w:r>
        <w:instrText xml:space="preserve">" \f C \l "1" </w:instrText>
      </w:r>
      <w:r>
        <w:rPr>
          <w:rFonts w:cs="Times New Roman"/>
          <w:b/>
          <w:bCs/>
          <w:szCs w:val="24"/>
        </w:rPr>
        <w:fldChar w:fldCharType="end"/>
      </w:r>
    </w:p>
    <w:p w:rsidR="00D26C9D" w:rsidRPr="006C428E" w:rsidRDefault="00D26C9D" w:rsidP="006C428E">
      <w:pPr>
        <w:pStyle w:val="Heading2"/>
        <w:spacing w:after="0" w:line="480" w:lineRule="auto"/>
      </w:pPr>
      <w:bookmarkStart w:id="251" w:name="_Toc184910858"/>
      <w:r w:rsidRPr="006C428E">
        <w:t>Appendix I: Data Collection Tool</w:t>
      </w:r>
      <w:bookmarkEnd w:id="251"/>
    </w:p>
    <w:p w:rsidR="00D26C9D" w:rsidRPr="006C428E" w:rsidRDefault="00D26C9D" w:rsidP="006C428E">
      <w:pPr>
        <w:spacing w:after="0" w:line="480" w:lineRule="auto"/>
        <w:jc w:val="center"/>
        <w:rPr>
          <w:rFonts w:cs="Times New Roman"/>
          <w:b/>
          <w:szCs w:val="24"/>
        </w:rPr>
      </w:pPr>
      <w:r w:rsidRPr="006C428E">
        <w:rPr>
          <w:rFonts w:cs="Times New Roman"/>
          <w:b/>
          <w:szCs w:val="24"/>
        </w:rPr>
        <w:t>QUESTIONNAIRE</w:t>
      </w:r>
    </w:p>
    <w:p w:rsidR="00D26C9D" w:rsidRPr="006C428E" w:rsidRDefault="00D26C9D" w:rsidP="006C428E">
      <w:pPr>
        <w:spacing w:after="0" w:line="480" w:lineRule="auto"/>
        <w:jc w:val="center"/>
        <w:rPr>
          <w:rFonts w:cs="Times New Roman"/>
          <w:b/>
          <w:bCs/>
          <w:szCs w:val="24"/>
        </w:rPr>
      </w:pPr>
      <w:r w:rsidRPr="006C428E">
        <w:rPr>
          <w:rFonts w:cs="Times New Roman"/>
          <w:b/>
          <w:bCs/>
          <w:szCs w:val="24"/>
        </w:rPr>
        <w:t>IMPACT OF TRAINING AND DEVELOPMENT ON EMPLOYEE PERFORMANCE AT NSSF</w:t>
      </w:r>
    </w:p>
    <w:p w:rsidR="00D26C9D" w:rsidRPr="006C428E" w:rsidRDefault="00D26C9D" w:rsidP="006C428E">
      <w:pPr>
        <w:spacing w:after="0" w:line="480" w:lineRule="auto"/>
        <w:rPr>
          <w:rFonts w:cs="Times New Roman"/>
          <w:szCs w:val="24"/>
        </w:rPr>
      </w:pPr>
      <w:r w:rsidRPr="006C428E">
        <w:rPr>
          <w:rFonts w:cs="Times New Roman"/>
          <w:szCs w:val="24"/>
        </w:rPr>
        <w:t xml:space="preserve">My name is Time Rashid </w:t>
      </w:r>
      <w:proofErr w:type="spellStart"/>
      <w:r w:rsidRPr="006C428E">
        <w:rPr>
          <w:rFonts w:cs="Times New Roman"/>
          <w:szCs w:val="24"/>
        </w:rPr>
        <w:t>Shaka</w:t>
      </w:r>
      <w:proofErr w:type="spellEnd"/>
      <w:r w:rsidRPr="006C428E">
        <w:rPr>
          <w:rFonts w:cs="Times New Roman"/>
          <w:szCs w:val="24"/>
        </w:rPr>
        <w:t xml:space="preserve"> pursuing Master of Human Resource Management (MHRM) at the Open University of Tanzania (OUT). The aim of this questionnaire is to gather data required for the purpose of research study entitled </w:t>
      </w:r>
      <w:r w:rsidRPr="006C428E">
        <w:rPr>
          <w:rFonts w:cs="Times New Roman"/>
          <w:b/>
          <w:bCs/>
          <w:i/>
          <w:iCs/>
          <w:szCs w:val="24"/>
        </w:rPr>
        <w:t>“Impact of Training and Development on Employee Performance in the National Social Security Fund (NSSF) in Tanzania”</w:t>
      </w:r>
      <w:r w:rsidRPr="006C428E">
        <w:rPr>
          <w:rFonts w:cs="Times New Roman"/>
          <w:szCs w:val="24"/>
        </w:rPr>
        <w:t xml:space="preserve"> which is part of the requirements for the award of Master of Human Resource Management (MHRM) from the University.  </w:t>
      </w:r>
    </w:p>
    <w:p w:rsidR="00D26C9D" w:rsidRPr="006C428E" w:rsidRDefault="00D26C9D" w:rsidP="006C428E">
      <w:pPr>
        <w:spacing w:after="0" w:line="480" w:lineRule="auto"/>
        <w:rPr>
          <w:rFonts w:cs="Times New Roman"/>
          <w:szCs w:val="24"/>
        </w:rPr>
      </w:pPr>
      <w:r w:rsidRPr="006C428E">
        <w:rPr>
          <w:rFonts w:cs="Times New Roman"/>
          <w:szCs w:val="24"/>
        </w:rPr>
        <w:t>The data you provide will assist the researcher on accomplishment of this study which will provide useful insight to the National Social Security Fund (NSSF), its beneficiaries, the government and other relevant stakeholders on the Impacts of Training and Development on Employees’ Performance.</w:t>
      </w:r>
    </w:p>
    <w:p w:rsidR="00D26C9D" w:rsidRPr="006C428E" w:rsidRDefault="00D26C9D" w:rsidP="006C428E">
      <w:pPr>
        <w:spacing w:after="0" w:line="480" w:lineRule="auto"/>
        <w:rPr>
          <w:rFonts w:cs="Times New Roman"/>
          <w:b/>
          <w:bCs/>
          <w:szCs w:val="24"/>
        </w:rPr>
      </w:pPr>
      <w:r w:rsidRPr="006C428E">
        <w:rPr>
          <w:rFonts w:cs="Times New Roman"/>
          <w:b/>
          <w:bCs/>
          <w:szCs w:val="24"/>
        </w:rPr>
        <w:t>SECTION A: DEMOGRAPHIC INFORMATION</w:t>
      </w:r>
    </w:p>
    <w:p w:rsidR="00D26C9D" w:rsidRPr="006C428E" w:rsidRDefault="00D26C9D" w:rsidP="006C428E">
      <w:pPr>
        <w:spacing w:after="0" w:line="480" w:lineRule="auto"/>
        <w:rPr>
          <w:rFonts w:cs="Times New Roman"/>
          <w:szCs w:val="24"/>
        </w:rPr>
      </w:pPr>
      <w:r w:rsidRPr="006C428E">
        <w:rPr>
          <w:rFonts w:cs="Times New Roman"/>
          <w:szCs w:val="24"/>
        </w:rPr>
        <w:t xml:space="preserve">[Please put a tick [√] in the box that corresponds to your answer for the questions below] </w:t>
      </w:r>
    </w:p>
    <w:p w:rsidR="00D26C9D" w:rsidRPr="006C428E" w:rsidRDefault="00D26C9D" w:rsidP="006C428E">
      <w:pPr>
        <w:numPr>
          <w:ilvl w:val="0"/>
          <w:numId w:val="4"/>
        </w:numPr>
        <w:tabs>
          <w:tab w:val="num" w:pos="-1080"/>
        </w:tabs>
        <w:spacing w:after="0" w:line="480" w:lineRule="auto"/>
        <w:ind w:left="0" w:firstLine="0"/>
        <w:rPr>
          <w:rFonts w:cs="Times New Roman"/>
          <w:szCs w:val="24"/>
        </w:rPr>
      </w:pPr>
      <w:r w:rsidRPr="006C428E">
        <w:rPr>
          <w:rFonts w:cs="Times New Roman"/>
          <w:b/>
          <w:bCs/>
          <w:szCs w:val="24"/>
        </w:rPr>
        <w:t>Gender:</w:t>
      </w:r>
    </w:p>
    <w:p w:rsidR="00D26C9D" w:rsidRPr="006C428E" w:rsidRDefault="00D26C9D" w:rsidP="006C428E">
      <w:pPr>
        <w:spacing w:after="0" w:line="480" w:lineRule="auto"/>
        <w:rPr>
          <w:rFonts w:cs="Times New Roman"/>
          <w:szCs w:val="24"/>
        </w:rPr>
      </w:pPr>
      <w:r w:rsidRPr="006C428E">
        <w:rPr>
          <w:rFonts w:cs="Times New Roman"/>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0.25pt;height:18pt" o:ole="">
            <v:imagedata r:id="rId13" o:title=""/>
          </v:shape>
          <w:control r:id="rId14" w:name="DefaultOcxName" w:shapeid="_x0000_i1084"/>
        </w:object>
      </w:r>
      <w:r w:rsidRPr="006C428E">
        <w:rPr>
          <w:rFonts w:cs="Times New Roman"/>
          <w:szCs w:val="24"/>
        </w:rPr>
        <w:t>Male</w:t>
      </w:r>
      <w:r w:rsidRPr="006C428E">
        <w:rPr>
          <w:rFonts w:cs="Times New Roman"/>
          <w:szCs w:val="24"/>
        </w:rPr>
        <w:tab/>
      </w:r>
      <w:r w:rsidRPr="006C428E">
        <w:rPr>
          <w:rFonts w:cs="Times New Roman"/>
          <w:szCs w:val="24"/>
        </w:rPr>
        <w:object w:dxaOrig="225" w:dyaOrig="225">
          <v:shape id="_x0000_i1087" type="#_x0000_t75" style="width:20.25pt;height:18pt" o:ole="">
            <v:imagedata r:id="rId13" o:title=""/>
          </v:shape>
          <w:control r:id="rId15" w:name="DefaultOcxName1" w:shapeid="_x0000_i1087"/>
        </w:object>
      </w:r>
      <w:r w:rsidR="00FA4570" w:rsidRPr="006C428E">
        <w:rPr>
          <w:rFonts w:cs="Times New Roman"/>
          <w:szCs w:val="24"/>
        </w:rPr>
        <w:t>Female</w:t>
      </w:r>
    </w:p>
    <w:p w:rsidR="00D26C9D" w:rsidRPr="006C428E" w:rsidRDefault="00D26C9D" w:rsidP="006C428E">
      <w:pPr>
        <w:numPr>
          <w:ilvl w:val="0"/>
          <w:numId w:val="4"/>
        </w:numPr>
        <w:tabs>
          <w:tab w:val="num" w:pos="0"/>
        </w:tabs>
        <w:spacing w:after="0" w:line="480" w:lineRule="auto"/>
        <w:ind w:left="0" w:firstLine="0"/>
        <w:rPr>
          <w:rFonts w:cs="Times New Roman"/>
          <w:szCs w:val="24"/>
        </w:rPr>
      </w:pPr>
      <w:r w:rsidRPr="006C428E">
        <w:rPr>
          <w:rFonts w:cs="Times New Roman"/>
          <w:b/>
          <w:bCs/>
          <w:szCs w:val="24"/>
        </w:rPr>
        <w:t>Age:</w:t>
      </w:r>
    </w:p>
    <w:p w:rsidR="00D26C9D" w:rsidRPr="006C428E" w:rsidRDefault="00D26C9D" w:rsidP="006C428E">
      <w:pPr>
        <w:spacing w:after="0" w:line="480" w:lineRule="auto"/>
        <w:rPr>
          <w:rFonts w:cs="Times New Roman"/>
          <w:szCs w:val="24"/>
        </w:rPr>
      </w:pPr>
      <w:r w:rsidRPr="006C428E">
        <w:rPr>
          <w:rFonts w:cs="Times New Roman"/>
          <w:szCs w:val="24"/>
        </w:rPr>
        <w:object w:dxaOrig="225" w:dyaOrig="225">
          <v:shape id="_x0000_i1090" type="#_x0000_t75" style="width:20.25pt;height:18pt" o:ole="">
            <v:imagedata r:id="rId13" o:title=""/>
          </v:shape>
          <w:control r:id="rId16" w:name="DefaultOcxName3" w:shapeid="_x0000_i1090"/>
        </w:object>
      </w:r>
      <w:r w:rsidRPr="006C428E">
        <w:rPr>
          <w:rFonts w:cs="Times New Roman"/>
          <w:szCs w:val="24"/>
        </w:rPr>
        <w:t>18-25</w:t>
      </w:r>
      <w:r w:rsidRPr="006C428E">
        <w:rPr>
          <w:rFonts w:cs="Times New Roman"/>
          <w:szCs w:val="24"/>
        </w:rPr>
        <w:tab/>
      </w:r>
      <w:r w:rsidRPr="006C428E">
        <w:rPr>
          <w:rFonts w:cs="Times New Roman"/>
          <w:szCs w:val="24"/>
        </w:rPr>
        <w:object w:dxaOrig="225" w:dyaOrig="225">
          <v:shape id="_x0000_i1093" type="#_x0000_t75" style="width:20.25pt;height:18pt" o:ole="">
            <v:imagedata r:id="rId13" o:title=""/>
          </v:shape>
          <w:control r:id="rId17" w:name="DefaultOcxName4" w:shapeid="_x0000_i1093"/>
        </w:object>
      </w:r>
      <w:r w:rsidRPr="006C428E">
        <w:rPr>
          <w:rFonts w:cs="Times New Roman"/>
          <w:szCs w:val="24"/>
        </w:rPr>
        <w:t xml:space="preserve">26-35   </w:t>
      </w:r>
      <w:r w:rsidRPr="006C428E">
        <w:rPr>
          <w:rFonts w:cs="Times New Roman"/>
          <w:szCs w:val="24"/>
        </w:rPr>
        <w:object w:dxaOrig="225" w:dyaOrig="225">
          <v:shape id="_x0000_i1096" type="#_x0000_t75" style="width:20.25pt;height:18pt" o:ole="">
            <v:imagedata r:id="rId13" o:title=""/>
          </v:shape>
          <w:control r:id="rId18" w:name="DefaultOcxName5" w:shapeid="_x0000_i1096"/>
        </w:object>
      </w:r>
      <w:r w:rsidRPr="006C428E">
        <w:rPr>
          <w:rFonts w:cs="Times New Roman"/>
          <w:szCs w:val="24"/>
        </w:rPr>
        <w:t xml:space="preserve">36-45   </w:t>
      </w:r>
      <w:r w:rsidRPr="006C428E">
        <w:rPr>
          <w:rFonts w:cs="Times New Roman"/>
          <w:szCs w:val="24"/>
        </w:rPr>
        <w:object w:dxaOrig="225" w:dyaOrig="225">
          <v:shape id="_x0000_i1099" type="#_x0000_t75" style="width:20.25pt;height:18pt" o:ole="">
            <v:imagedata r:id="rId13" o:title=""/>
          </v:shape>
          <w:control r:id="rId19" w:name="DefaultOcxName6" w:shapeid="_x0000_i1099"/>
        </w:object>
      </w:r>
      <w:r w:rsidRPr="006C428E">
        <w:rPr>
          <w:rFonts w:cs="Times New Roman"/>
          <w:szCs w:val="24"/>
        </w:rPr>
        <w:t xml:space="preserve">46-55   </w:t>
      </w:r>
      <w:r w:rsidRPr="006C428E">
        <w:rPr>
          <w:rFonts w:cs="Times New Roman"/>
          <w:szCs w:val="24"/>
        </w:rPr>
        <w:object w:dxaOrig="225" w:dyaOrig="225">
          <v:shape id="_x0000_i1102" type="#_x0000_t75" style="width:20.25pt;height:18pt" o:ole="">
            <v:imagedata r:id="rId13" o:title=""/>
          </v:shape>
          <w:control r:id="rId20" w:name="DefaultOcxName7" w:shapeid="_x0000_i1102"/>
        </w:object>
      </w:r>
      <w:r w:rsidRPr="006C428E">
        <w:rPr>
          <w:rFonts w:cs="Times New Roman"/>
          <w:szCs w:val="24"/>
        </w:rPr>
        <w:t>56 and above</w:t>
      </w:r>
    </w:p>
    <w:p w:rsidR="00D26C9D" w:rsidRPr="006C428E" w:rsidRDefault="00D26C9D" w:rsidP="006C428E">
      <w:pPr>
        <w:numPr>
          <w:ilvl w:val="0"/>
          <w:numId w:val="4"/>
        </w:numPr>
        <w:spacing w:after="0" w:line="480" w:lineRule="auto"/>
        <w:ind w:left="0" w:firstLine="0"/>
        <w:rPr>
          <w:rFonts w:cs="Times New Roman"/>
          <w:szCs w:val="24"/>
        </w:rPr>
      </w:pPr>
      <w:r w:rsidRPr="006C428E">
        <w:rPr>
          <w:rFonts w:cs="Times New Roman"/>
          <w:b/>
          <w:bCs/>
          <w:szCs w:val="24"/>
        </w:rPr>
        <w:t>Education Level:</w:t>
      </w:r>
    </w:p>
    <w:p w:rsidR="00D26C9D" w:rsidRPr="006C428E" w:rsidRDefault="00D26C9D" w:rsidP="006C428E">
      <w:pPr>
        <w:spacing w:after="0" w:line="480" w:lineRule="auto"/>
        <w:rPr>
          <w:rFonts w:cs="Times New Roman"/>
          <w:szCs w:val="24"/>
        </w:rPr>
      </w:pPr>
      <w:r w:rsidRPr="006C428E">
        <w:rPr>
          <w:rFonts w:cs="Times New Roman"/>
          <w:szCs w:val="24"/>
        </w:rPr>
        <w:object w:dxaOrig="225" w:dyaOrig="225">
          <v:shape id="_x0000_i1105" type="#_x0000_t75" style="width:20.25pt;height:18pt" o:ole="">
            <v:imagedata r:id="rId13" o:title=""/>
          </v:shape>
          <w:control r:id="rId21" w:name="DefaultOcxName8" w:shapeid="_x0000_i1105"/>
        </w:object>
      </w:r>
      <w:r w:rsidRPr="006C428E">
        <w:rPr>
          <w:rFonts w:cs="Times New Roman"/>
          <w:szCs w:val="24"/>
        </w:rPr>
        <w:t xml:space="preserve">Secondary Education   </w:t>
      </w:r>
      <w:r w:rsidRPr="006C428E">
        <w:rPr>
          <w:rFonts w:cs="Times New Roman"/>
          <w:szCs w:val="24"/>
        </w:rPr>
        <w:object w:dxaOrig="225" w:dyaOrig="225">
          <v:shape id="_x0000_i1108" type="#_x0000_t75" style="width:20.25pt;height:18pt" o:ole="">
            <v:imagedata r:id="rId13" o:title=""/>
          </v:shape>
          <w:control r:id="rId22" w:name="DefaultOcxName9" w:shapeid="_x0000_i1108"/>
        </w:object>
      </w:r>
      <w:r w:rsidRPr="006C428E">
        <w:rPr>
          <w:rFonts w:cs="Times New Roman"/>
          <w:szCs w:val="24"/>
        </w:rPr>
        <w:t xml:space="preserve">Diploma    </w:t>
      </w:r>
      <w:r w:rsidRPr="006C428E">
        <w:rPr>
          <w:rFonts w:cs="Times New Roman"/>
          <w:szCs w:val="24"/>
        </w:rPr>
        <w:object w:dxaOrig="225" w:dyaOrig="225">
          <v:shape id="_x0000_i1111" type="#_x0000_t75" style="width:20.25pt;height:18pt" o:ole="">
            <v:imagedata r:id="rId13" o:title=""/>
          </v:shape>
          <w:control r:id="rId23" w:name="DefaultOcxName10" w:shapeid="_x0000_i1111"/>
        </w:object>
      </w:r>
      <w:r w:rsidRPr="006C428E">
        <w:rPr>
          <w:rFonts w:cs="Times New Roman"/>
          <w:szCs w:val="24"/>
        </w:rPr>
        <w:t xml:space="preserve">Bachelor’s Degree    </w:t>
      </w:r>
      <w:r w:rsidRPr="006C428E">
        <w:rPr>
          <w:rFonts w:cs="Times New Roman"/>
          <w:szCs w:val="24"/>
        </w:rPr>
        <w:object w:dxaOrig="225" w:dyaOrig="225">
          <v:shape id="_x0000_i1114" type="#_x0000_t75" style="width:20.25pt;height:18pt" o:ole="">
            <v:imagedata r:id="rId13" o:title=""/>
          </v:shape>
          <w:control r:id="rId24" w:name="DefaultOcxName11" w:shapeid="_x0000_i1114"/>
        </w:object>
      </w:r>
      <w:r w:rsidRPr="006C428E">
        <w:rPr>
          <w:rFonts w:cs="Times New Roman"/>
          <w:szCs w:val="24"/>
        </w:rPr>
        <w:t>Master’s Degree</w:t>
      </w:r>
    </w:p>
    <w:p w:rsidR="009F5154" w:rsidRPr="006C428E" w:rsidRDefault="00D26C9D" w:rsidP="006C428E">
      <w:pPr>
        <w:spacing w:after="0" w:line="480" w:lineRule="auto"/>
        <w:rPr>
          <w:rFonts w:cs="Times New Roman"/>
          <w:szCs w:val="24"/>
        </w:rPr>
      </w:pPr>
      <w:r w:rsidRPr="006C428E">
        <w:rPr>
          <w:rFonts w:cs="Times New Roman"/>
          <w:szCs w:val="24"/>
        </w:rPr>
        <w:object w:dxaOrig="225" w:dyaOrig="225">
          <v:shape id="_x0000_i1117" type="#_x0000_t75" style="width:20.25pt;height:18pt" o:ole="">
            <v:imagedata r:id="rId13" o:title=""/>
          </v:shape>
          <w:control r:id="rId25" w:name="DefaultOcxName12" w:shapeid="_x0000_i1117"/>
        </w:object>
      </w:r>
      <w:r w:rsidRPr="006C428E">
        <w:rPr>
          <w:rFonts w:cs="Times New Roman"/>
          <w:szCs w:val="24"/>
        </w:rPr>
        <w:t xml:space="preserve">PhD   </w:t>
      </w:r>
    </w:p>
    <w:p w:rsidR="009F5154" w:rsidRPr="006C428E" w:rsidRDefault="009F5154" w:rsidP="006C428E">
      <w:pPr>
        <w:numPr>
          <w:ilvl w:val="0"/>
          <w:numId w:val="4"/>
        </w:numPr>
        <w:spacing w:after="0" w:line="480" w:lineRule="auto"/>
        <w:ind w:left="0" w:firstLine="0"/>
        <w:rPr>
          <w:rFonts w:cs="Times New Roman"/>
          <w:szCs w:val="24"/>
        </w:rPr>
      </w:pPr>
      <w:r w:rsidRPr="006C428E">
        <w:rPr>
          <w:rFonts w:cs="Times New Roman"/>
          <w:b/>
          <w:bCs/>
          <w:szCs w:val="24"/>
        </w:rPr>
        <w:t>Professional Certification (</w:t>
      </w:r>
      <w:r w:rsidRPr="006C428E">
        <w:rPr>
          <w:rFonts w:cs="Times New Roman"/>
          <w:b/>
          <w:szCs w:val="24"/>
        </w:rPr>
        <w:t>e.g. CPA, ACCA, etc.)</w:t>
      </w:r>
      <w:r w:rsidRPr="006C428E">
        <w:rPr>
          <w:rFonts w:cs="Times New Roman"/>
          <w:b/>
          <w:bCs/>
          <w:szCs w:val="24"/>
        </w:rPr>
        <w:t>:</w:t>
      </w:r>
    </w:p>
    <w:p w:rsidR="00070F88" w:rsidRPr="006C428E" w:rsidRDefault="00D26C9D" w:rsidP="006C428E">
      <w:pPr>
        <w:spacing w:after="0" w:line="480" w:lineRule="auto"/>
        <w:rPr>
          <w:rFonts w:cs="Times New Roman"/>
          <w:szCs w:val="24"/>
        </w:rPr>
      </w:pPr>
      <w:r w:rsidRPr="006C428E">
        <w:rPr>
          <w:rFonts w:cs="Times New Roman"/>
          <w:szCs w:val="24"/>
        </w:rPr>
        <w:object w:dxaOrig="225" w:dyaOrig="225">
          <v:shape id="_x0000_i1120" type="#_x0000_t75" style="width:20.25pt;height:18pt" o:ole="">
            <v:imagedata r:id="rId13" o:title=""/>
          </v:shape>
          <w:control r:id="rId26" w:name="DefaultOcxName13" w:shapeid="_x0000_i1120"/>
        </w:object>
      </w:r>
      <w:r w:rsidR="00FA4570" w:rsidRPr="006C428E">
        <w:rPr>
          <w:rFonts w:cs="Times New Roman"/>
          <w:szCs w:val="24"/>
        </w:rPr>
        <w:t xml:space="preserve"> </w:t>
      </w:r>
      <w:r w:rsidR="009F5154" w:rsidRPr="006C428E">
        <w:rPr>
          <w:rFonts w:cs="Times New Roman"/>
          <w:szCs w:val="24"/>
        </w:rPr>
        <w:t>Yes</w:t>
      </w:r>
    </w:p>
    <w:p w:rsidR="009F5154" w:rsidRPr="006C428E" w:rsidRDefault="009F5154" w:rsidP="006C428E">
      <w:pPr>
        <w:spacing w:after="0" w:line="480" w:lineRule="auto"/>
        <w:rPr>
          <w:rFonts w:cs="Times New Roman"/>
          <w:szCs w:val="24"/>
        </w:rPr>
      </w:pPr>
      <w:r w:rsidRPr="006C428E">
        <w:rPr>
          <w:rFonts w:cs="Times New Roman"/>
          <w:szCs w:val="24"/>
        </w:rPr>
        <w:object w:dxaOrig="225" w:dyaOrig="225">
          <v:shape id="_x0000_i1123" type="#_x0000_t75" style="width:20.25pt;height:18pt" o:ole="">
            <v:imagedata r:id="rId13" o:title=""/>
          </v:shape>
          <w:control r:id="rId27" w:name="DefaultOcxName131" w:shapeid="_x0000_i1123"/>
        </w:object>
      </w:r>
      <w:r w:rsidRPr="006C428E">
        <w:rPr>
          <w:rFonts w:cs="Times New Roman"/>
          <w:szCs w:val="24"/>
        </w:rPr>
        <w:t xml:space="preserve"> No</w:t>
      </w:r>
    </w:p>
    <w:p w:rsidR="00D26C9D" w:rsidRPr="006C428E" w:rsidRDefault="00D26C9D" w:rsidP="006C428E">
      <w:pPr>
        <w:numPr>
          <w:ilvl w:val="0"/>
          <w:numId w:val="4"/>
        </w:numPr>
        <w:spacing w:after="0" w:line="480" w:lineRule="auto"/>
        <w:ind w:left="0" w:firstLine="0"/>
        <w:rPr>
          <w:rFonts w:cs="Times New Roman"/>
          <w:szCs w:val="24"/>
        </w:rPr>
      </w:pPr>
      <w:r w:rsidRPr="006C428E">
        <w:rPr>
          <w:rFonts w:cs="Times New Roman"/>
          <w:b/>
          <w:bCs/>
          <w:szCs w:val="24"/>
        </w:rPr>
        <w:t>Department:</w:t>
      </w:r>
    </w:p>
    <w:p w:rsidR="00070F88" w:rsidRPr="006C428E" w:rsidRDefault="00D26C9D" w:rsidP="006C428E">
      <w:pPr>
        <w:spacing w:after="0" w:line="480" w:lineRule="auto"/>
        <w:rPr>
          <w:rFonts w:cs="Times New Roman"/>
          <w:szCs w:val="24"/>
        </w:rPr>
      </w:pPr>
      <w:r w:rsidRPr="006C428E">
        <w:rPr>
          <w:rFonts w:cs="Times New Roman"/>
          <w:szCs w:val="24"/>
        </w:rPr>
        <w:object w:dxaOrig="225" w:dyaOrig="225">
          <v:shape id="_x0000_i1126" type="#_x0000_t75" style="width:20.25pt;height:18pt" o:ole="">
            <v:imagedata r:id="rId13" o:title=""/>
          </v:shape>
          <w:control r:id="rId28" w:name="DefaultOcxName14" w:shapeid="_x0000_i1126"/>
        </w:object>
      </w:r>
      <w:r w:rsidR="0098164E" w:rsidRPr="006C428E">
        <w:rPr>
          <w:rFonts w:cs="Times New Roman"/>
          <w:szCs w:val="24"/>
        </w:rPr>
        <w:t xml:space="preserve">Administration </w:t>
      </w:r>
      <w:r w:rsidRPr="006C428E">
        <w:rPr>
          <w:rFonts w:cs="Times New Roman"/>
          <w:szCs w:val="24"/>
        </w:rPr>
        <w:object w:dxaOrig="225" w:dyaOrig="225">
          <v:shape id="_x0000_i1129" type="#_x0000_t75" style="width:20.25pt;height:18pt" o:ole="">
            <v:imagedata r:id="rId13" o:title=""/>
          </v:shape>
          <w:control r:id="rId29" w:name="DefaultOcxName15" w:shapeid="_x0000_i1129"/>
        </w:object>
      </w:r>
      <w:r w:rsidR="0098164E" w:rsidRPr="006C428E">
        <w:rPr>
          <w:rFonts w:cs="Times New Roman"/>
          <w:szCs w:val="24"/>
        </w:rPr>
        <w:t xml:space="preserve">Finance </w:t>
      </w:r>
      <w:r w:rsidRPr="006C428E">
        <w:rPr>
          <w:rFonts w:cs="Times New Roman"/>
          <w:szCs w:val="24"/>
        </w:rPr>
        <w:object w:dxaOrig="225" w:dyaOrig="225">
          <v:shape id="_x0000_i1132" type="#_x0000_t75" style="width:20.25pt;height:18pt" o:ole="">
            <v:imagedata r:id="rId13" o:title=""/>
          </v:shape>
          <w:control r:id="rId30" w:name="DefaultOcxName16" w:shapeid="_x0000_i1132"/>
        </w:object>
      </w:r>
      <w:r w:rsidRPr="006C428E">
        <w:rPr>
          <w:rFonts w:cs="Times New Roman"/>
          <w:szCs w:val="24"/>
        </w:rPr>
        <w:t>Custom</w:t>
      </w:r>
      <w:r w:rsidR="002A0A5F" w:rsidRPr="006C428E">
        <w:rPr>
          <w:rFonts w:cs="Times New Roman"/>
          <w:szCs w:val="24"/>
        </w:rPr>
        <w:t xml:space="preserve">er </w:t>
      </w:r>
      <w:r w:rsidR="0098164E" w:rsidRPr="006C428E">
        <w:rPr>
          <w:rFonts w:cs="Times New Roman"/>
          <w:szCs w:val="24"/>
        </w:rPr>
        <w:t xml:space="preserve">Service </w:t>
      </w:r>
      <w:r w:rsidRPr="006C428E">
        <w:rPr>
          <w:rFonts w:cs="Times New Roman"/>
          <w:szCs w:val="24"/>
        </w:rPr>
        <w:object w:dxaOrig="225" w:dyaOrig="225">
          <v:shape id="_x0000_i1135" type="#_x0000_t75" style="width:20.25pt;height:18pt" o:ole="">
            <v:imagedata r:id="rId13" o:title=""/>
          </v:shape>
          <w:control r:id="rId31" w:name="DefaultOcxName17" w:shapeid="_x0000_i1135"/>
        </w:object>
      </w:r>
      <w:r w:rsidRPr="006C428E">
        <w:rPr>
          <w:rFonts w:cs="Times New Roman"/>
          <w:szCs w:val="24"/>
        </w:rPr>
        <w:t>Records Management</w:t>
      </w:r>
      <w:r w:rsidR="00070F88" w:rsidRPr="006C428E">
        <w:rPr>
          <w:rFonts w:cs="Times New Roman"/>
          <w:szCs w:val="24"/>
        </w:rPr>
        <w:t xml:space="preserve"> </w:t>
      </w:r>
      <w:r w:rsidR="00070F88" w:rsidRPr="006C428E">
        <w:rPr>
          <w:rFonts w:cs="Times New Roman"/>
          <w:szCs w:val="24"/>
        </w:rPr>
        <w:object w:dxaOrig="225" w:dyaOrig="225">
          <v:shape id="_x0000_i1138" type="#_x0000_t75" style="width:20.25pt;height:18pt" o:ole="">
            <v:imagedata r:id="rId13" o:title=""/>
          </v:shape>
          <w:control r:id="rId32" w:name="DefaultOcxName18" w:shapeid="_x0000_i1138"/>
        </w:object>
      </w:r>
      <w:r w:rsidR="002A0A5F" w:rsidRPr="006C428E">
        <w:rPr>
          <w:rFonts w:cs="Times New Roman"/>
          <w:szCs w:val="24"/>
        </w:rPr>
        <w:t xml:space="preserve">IT </w:t>
      </w:r>
      <w:r w:rsidR="002A0A5F" w:rsidRPr="006C428E">
        <w:rPr>
          <w:rFonts w:cs="Times New Roman"/>
          <w:szCs w:val="24"/>
        </w:rPr>
        <w:object w:dxaOrig="225" w:dyaOrig="225">
          <v:shape id="_x0000_i1141" type="#_x0000_t75" style="width:20.25pt;height:18pt" o:ole="">
            <v:imagedata r:id="rId13" o:title=""/>
          </v:shape>
          <w:control r:id="rId33" w:name="DefaultOcxName181" w:shapeid="_x0000_i1141"/>
        </w:object>
      </w:r>
      <w:r w:rsidR="002A0A5F" w:rsidRPr="006C428E">
        <w:rPr>
          <w:rFonts w:cs="Times New Roman"/>
          <w:szCs w:val="24"/>
        </w:rPr>
        <w:t xml:space="preserve">Compliance </w:t>
      </w:r>
      <w:r w:rsidR="002A0A5F" w:rsidRPr="006C428E">
        <w:rPr>
          <w:rFonts w:cs="Times New Roman"/>
          <w:szCs w:val="24"/>
        </w:rPr>
        <w:object w:dxaOrig="225" w:dyaOrig="225">
          <v:shape id="_x0000_i1144" type="#_x0000_t75" style="width:20.25pt;height:18pt" o:ole="">
            <v:imagedata r:id="rId13" o:title=""/>
          </v:shape>
          <w:control r:id="rId34" w:name="DefaultOcxName182" w:shapeid="_x0000_i1144"/>
        </w:object>
      </w:r>
      <w:r w:rsidR="002A0A5F" w:rsidRPr="006C428E">
        <w:rPr>
          <w:rFonts w:cs="Times New Roman"/>
          <w:szCs w:val="24"/>
        </w:rPr>
        <w:t xml:space="preserve">Benefit </w:t>
      </w:r>
      <w:r w:rsidR="002A0A5F" w:rsidRPr="006C428E">
        <w:rPr>
          <w:rFonts w:cs="Times New Roman"/>
          <w:szCs w:val="24"/>
        </w:rPr>
        <w:object w:dxaOrig="225" w:dyaOrig="225">
          <v:shape id="_x0000_i1147" type="#_x0000_t75" style="width:20.25pt;height:18pt" o:ole="">
            <v:imagedata r:id="rId13" o:title=""/>
          </v:shape>
          <w:control r:id="rId35" w:name="DefaultOcxName183" w:shapeid="_x0000_i1147"/>
        </w:object>
      </w:r>
      <w:r w:rsidR="002A0A5F" w:rsidRPr="006C428E">
        <w:rPr>
          <w:rFonts w:cs="Times New Roman"/>
          <w:szCs w:val="24"/>
        </w:rPr>
        <w:t xml:space="preserve">Legal </w:t>
      </w:r>
      <w:r w:rsidR="002A0A5F" w:rsidRPr="006C428E">
        <w:rPr>
          <w:rFonts w:cs="Times New Roman"/>
          <w:szCs w:val="24"/>
        </w:rPr>
        <w:object w:dxaOrig="225" w:dyaOrig="225">
          <v:shape id="_x0000_i1150" type="#_x0000_t75" style="width:20.25pt;height:18pt" o:ole="">
            <v:imagedata r:id="rId13" o:title=""/>
          </v:shape>
          <w:control r:id="rId36" w:name="DefaultOcxName184" w:shapeid="_x0000_i1150"/>
        </w:object>
      </w:r>
      <w:r w:rsidR="002A0A5F" w:rsidRPr="006C428E">
        <w:rPr>
          <w:rFonts w:cs="Times New Roman"/>
          <w:szCs w:val="24"/>
        </w:rPr>
        <w:t xml:space="preserve">Internal Affairs (Audit) </w:t>
      </w:r>
      <w:r w:rsidR="002A0A5F" w:rsidRPr="006C428E">
        <w:rPr>
          <w:rFonts w:cs="Times New Roman"/>
          <w:szCs w:val="24"/>
        </w:rPr>
        <w:object w:dxaOrig="225" w:dyaOrig="225">
          <v:shape id="_x0000_i1153" type="#_x0000_t75" style="width:20.25pt;height:18pt" o:ole="">
            <v:imagedata r:id="rId13" o:title=""/>
          </v:shape>
          <w:control r:id="rId37" w:name="DefaultOcxName185" w:shapeid="_x0000_i1153"/>
        </w:object>
      </w:r>
      <w:r w:rsidR="002A0A5F" w:rsidRPr="006C428E">
        <w:rPr>
          <w:rFonts w:cs="Times New Roman"/>
          <w:szCs w:val="24"/>
        </w:rPr>
        <w:t>Procurement and Investment</w:t>
      </w:r>
    </w:p>
    <w:p w:rsidR="00D26C9D" w:rsidRPr="006C428E" w:rsidRDefault="00D26C9D" w:rsidP="006C428E">
      <w:pPr>
        <w:pStyle w:val="ListParagraph"/>
        <w:numPr>
          <w:ilvl w:val="0"/>
          <w:numId w:val="4"/>
        </w:numPr>
        <w:spacing w:after="0" w:line="480" w:lineRule="auto"/>
        <w:ind w:left="0" w:firstLine="0"/>
        <w:rPr>
          <w:rFonts w:cs="Times New Roman"/>
          <w:szCs w:val="24"/>
        </w:rPr>
      </w:pPr>
      <w:r w:rsidRPr="006C428E">
        <w:rPr>
          <w:rFonts w:cs="Times New Roman"/>
          <w:b/>
          <w:bCs/>
          <w:szCs w:val="24"/>
        </w:rPr>
        <w:t>Years of Service:</w:t>
      </w:r>
    </w:p>
    <w:p w:rsidR="00D26C9D" w:rsidRPr="006C428E" w:rsidRDefault="00D26C9D" w:rsidP="006C428E">
      <w:pPr>
        <w:spacing w:after="0" w:line="480" w:lineRule="auto"/>
        <w:rPr>
          <w:rFonts w:cs="Times New Roman"/>
          <w:szCs w:val="24"/>
        </w:rPr>
      </w:pPr>
      <w:r w:rsidRPr="006C428E">
        <w:rPr>
          <w:rFonts w:cs="Times New Roman"/>
          <w:szCs w:val="24"/>
        </w:rPr>
        <w:object w:dxaOrig="225" w:dyaOrig="225">
          <v:shape id="_x0000_i1156" type="#_x0000_t75" style="width:20.25pt;height:18pt" o:ole="">
            <v:imagedata r:id="rId13" o:title=""/>
          </v:shape>
          <w:control r:id="rId38" w:name="DefaultOcxName20" w:shapeid="_x0000_i1156"/>
        </w:object>
      </w:r>
      <w:r w:rsidRPr="006C428E">
        <w:rPr>
          <w:rFonts w:cs="Times New Roman"/>
          <w:szCs w:val="24"/>
        </w:rPr>
        <w:t xml:space="preserve">Less than 1 year </w:t>
      </w:r>
      <w:r w:rsidR="00ED271A" w:rsidRPr="006C428E">
        <w:rPr>
          <w:rFonts w:cs="Times New Roman"/>
          <w:szCs w:val="24"/>
        </w:rPr>
        <w:t xml:space="preserve"> </w:t>
      </w:r>
      <w:r w:rsidRPr="006C428E">
        <w:rPr>
          <w:rFonts w:cs="Times New Roman"/>
          <w:szCs w:val="24"/>
        </w:rPr>
        <w:t xml:space="preserve"> </w:t>
      </w:r>
      <w:r w:rsidRPr="006C428E">
        <w:rPr>
          <w:rFonts w:cs="Times New Roman"/>
          <w:szCs w:val="24"/>
        </w:rPr>
        <w:object w:dxaOrig="225" w:dyaOrig="225">
          <v:shape id="_x0000_i1159" type="#_x0000_t75" style="width:20.25pt;height:18pt" o:ole="">
            <v:imagedata r:id="rId13" o:title=""/>
          </v:shape>
          <w:control r:id="rId39" w:name="DefaultOcxName21" w:shapeid="_x0000_i1159"/>
        </w:object>
      </w:r>
      <w:r w:rsidR="00E04977" w:rsidRPr="006C428E">
        <w:rPr>
          <w:rFonts w:cs="Times New Roman"/>
          <w:szCs w:val="24"/>
        </w:rPr>
        <w:t xml:space="preserve"> </w:t>
      </w:r>
      <w:r w:rsidRPr="006C428E">
        <w:rPr>
          <w:rFonts w:cs="Times New Roman"/>
          <w:szCs w:val="24"/>
        </w:rPr>
        <w:t xml:space="preserve">1-3 </w:t>
      </w:r>
      <w:r w:rsidR="00ED271A" w:rsidRPr="006C428E">
        <w:rPr>
          <w:rFonts w:cs="Times New Roman"/>
          <w:szCs w:val="24"/>
        </w:rPr>
        <w:t xml:space="preserve">years   </w:t>
      </w:r>
      <w:r w:rsidRPr="006C428E">
        <w:rPr>
          <w:rFonts w:cs="Times New Roman"/>
          <w:szCs w:val="24"/>
        </w:rPr>
        <w:object w:dxaOrig="225" w:dyaOrig="225">
          <v:shape id="_x0000_i1162" type="#_x0000_t75" style="width:20.25pt;height:18pt" o:ole="">
            <v:imagedata r:id="rId13" o:title=""/>
          </v:shape>
          <w:control r:id="rId40" w:name="DefaultOcxName22" w:shapeid="_x0000_i1162"/>
        </w:object>
      </w:r>
      <w:r w:rsidRPr="006C428E">
        <w:rPr>
          <w:rFonts w:cs="Times New Roman"/>
          <w:szCs w:val="24"/>
        </w:rPr>
        <w:t xml:space="preserve">4-6 years  </w:t>
      </w:r>
      <w:r w:rsidR="00ED271A" w:rsidRPr="006C428E">
        <w:rPr>
          <w:rFonts w:cs="Times New Roman"/>
          <w:szCs w:val="24"/>
        </w:rPr>
        <w:t xml:space="preserve"> </w:t>
      </w:r>
      <w:r w:rsidRPr="006C428E">
        <w:rPr>
          <w:rFonts w:cs="Times New Roman"/>
          <w:szCs w:val="24"/>
        </w:rPr>
        <w:object w:dxaOrig="225" w:dyaOrig="225">
          <v:shape id="_x0000_i1165" type="#_x0000_t75" style="width:20.25pt;height:18pt" o:ole="">
            <v:imagedata r:id="rId13" o:title=""/>
          </v:shape>
          <w:control r:id="rId41" w:name="DefaultOcxName23" w:shapeid="_x0000_i1165"/>
        </w:object>
      </w:r>
      <w:r w:rsidRPr="006C428E">
        <w:rPr>
          <w:rFonts w:cs="Times New Roman"/>
          <w:szCs w:val="24"/>
        </w:rPr>
        <w:t xml:space="preserve">7-10 years  </w:t>
      </w:r>
      <w:r w:rsidR="00ED271A" w:rsidRPr="006C428E">
        <w:rPr>
          <w:rFonts w:cs="Times New Roman"/>
          <w:szCs w:val="24"/>
        </w:rPr>
        <w:t xml:space="preserve"> </w:t>
      </w:r>
      <w:r w:rsidRPr="006C428E">
        <w:rPr>
          <w:rFonts w:cs="Times New Roman"/>
          <w:szCs w:val="24"/>
        </w:rPr>
        <w:object w:dxaOrig="225" w:dyaOrig="225">
          <v:shape id="_x0000_i1168" type="#_x0000_t75" style="width:20.25pt;height:18pt" o:ole="">
            <v:imagedata r:id="rId13" o:title=""/>
          </v:shape>
          <w:control r:id="rId42" w:name="DefaultOcxName24" w:shapeid="_x0000_i1168"/>
        </w:object>
      </w:r>
      <w:r w:rsidRPr="006C428E">
        <w:rPr>
          <w:rFonts w:cs="Times New Roman"/>
          <w:szCs w:val="24"/>
        </w:rPr>
        <w:t>More than 10 years</w:t>
      </w:r>
    </w:p>
    <w:p w:rsidR="00D26C9D" w:rsidRPr="006C428E" w:rsidRDefault="00D26C9D" w:rsidP="006C428E">
      <w:pPr>
        <w:spacing w:after="0" w:line="480" w:lineRule="auto"/>
        <w:rPr>
          <w:rFonts w:cs="Times New Roman"/>
          <w:b/>
          <w:bCs/>
          <w:szCs w:val="24"/>
        </w:rPr>
      </w:pPr>
      <w:r w:rsidRPr="006C428E">
        <w:rPr>
          <w:rFonts w:cs="Times New Roman"/>
          <w:b/>
          <w:bCs/>
          <w:szCs w:val="24"/>
        </w:rPr>
        <w:t xml:space="preserve">SECTION B: TRAINING </w:t>
      </w:r>
      <w:r w:rsidR="00AA09AD" w:rsidRPr="006C428E">
        <w:rPr>
          <w:rFonts w:cs="Times New Roman"/>
          <w:b/>
          <w:bCs/>
          <w:szCs w:val="24"/>
        </w:rPr>
        <w:t>PROCESSES</w:t>
      </w:r>
    </w:p>
    <w:p w:rsidR="00D26C9D" w:rsidRPr="006C428E" w:rsidRDefault="00D26C9D" w:rsidP="006C428E">
      <w:pPr>
        <w:spacing w:after="0" w:line="480" w:lineRule="auto"/>
        <w:rPr>
          <w:rFonts w:cs="Times New Roman"/>
          <w:szCs w:val="24"/>
        </w:rPr>
      </w:pPr>
      <w:r w:rsidRPr="006C428E">
        <w:rPr>
          <w:rFonts w:cs="Times New Roman"/>
          <w:szCs w:val="24"/>
        </w:rPr>
        <w:t>Please put a tick [√] in the box that corresponds most closely to how much</w:t>
      </w:r>
      <w:r w:rsidR="00AA09AD" w:rsidRPr="006C428E">
        <w:rPr>
          <w:rFonts w:cs="Times New Roman"/>
          <w:szCs w:val="24"/>
        </w:rPr>
        <w:t xml:space="preserve"> you agree with each statement</w:t>
      </w:r>
    </w:p>
    <w:p w:rsidR="00D26C9D" w:rsidRPr="006C428E" w:rsidRDefault="00D26C9D" w:rsidP="006C428E">
      <w:pPr>
        <w:spacing w:after="0" w:line="480" w:lineRule="auto"/>
        <w:rPr>
          <w:rFonts w:cs="Times New Roman"/>
          <w:i/>
          <w:szCs w:val="24"/>
        </w:rPr>
      </w:pPr>
      <w:r w:rsidRPr="006C428E">
        <w:rPr>
          <w:rFonts w:cs="Times New Roman"/>
          <w:i/>
          <w:szCs w:val="24"/>
        </w:rPr>
        <w:t>1 = Strongly Disagree   2 = Disagree   3 = Neutral    4 = Agree   5 = Strongly Agree</w:t>
      </w:r>
    </w:p>
    <w:tbl>
      <w:tblPr>
        <w:tblStyle w:val="TableGrid"/>
        <w:tblW w:w="5000" w:type="pct"/>
        <w:tblLook w:val="04A0" w:firstRow="1" w:lastRow="0" w:firstColumn="1" w:lastColumn="0" w:noHBand="0" w:noVBand="1"/>
      </w:tblPr>
      <w:tblGrid>
        <w:gridCol w:w="911"/>
        <w:gridCol w:w="5753"/>
        <w:gridCol w:w="359"/>
        <w:gridCol w:w="359"/>
        <w:gridCol w:w="359"/>
        <w:gridCol w:w="359"/>
        <w:gridCol w:w="337"/>
      </w:tblGrid>
      <w:tr w:rsidR="00D26C9D" w:rsidRPr="006C428E" w:rsidTr="00804E2A">
        <w:trPr>
          <w:trHeight w:val="70"/>
        </w:trPr>
        <w:tc>
          <w:tcPr>
            <w:tcW w:w="539" w:type="pct"/>
          </w:tcPr>
          <w:p w:rsidR="00D26C9D" w:rsidRPr="006C428E" w:rsidRDefault="00D26C9D" w:rsidP="00804E2A">
            <w:pPr>
              <w:spacing w:after="0" w:line="240" w:lineRule="auto"/>
              <w:rPr>
                <w:rFonts w:cs="Times New Roman"/>
                <w:b/>
                <w:szCs w:val="24"/>
              </w:rPr>
            </w:pPr>
            <w:r w:rsidRPr="006C428E">
              <w:rPr>
                <w:rFonts w:cs="Times New Roman"/>
                <w:b/>
                <w:szCs w:val="24"/>
              </w:rPr>
              <w:t>CODE</w:t>
            </w:r>
          </w:p>
        </w:tc>
        <w:tc>
          <w:tcPr>
            <w:tcW w:w="3408" w:type="pct"/>
          </w:tcPr>
          <w:p w:rsidR="00D26C9D" w:rsidRPr="006C428E" w:rsidRDefault="00D26C9D" w:rsidP="00804E2A">
            <w:pPr>
              <w:spacing w:after="0" w:line="240" w:lineRule="auto"/>
              <w:rPr>
                <w:rFonts w:cs="Times New Roman"/>
                <w:b/>
                <w:szCs w:val="24"/>
              </w:rPr>
            </w:pPr>
            <w:r w:rsidRPr="006C428E">
              <w:rPr>
                <w:rFonts w:cs="Times New Roman"/>
                <w:b/>
                <w:szCs w:val="24"/>
              </w:rPr>
              <w:t>STATEMENTS</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1</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2</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3</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4</w:t>
            </w:r>
          </w:p>
        </w:tc>
        <w:tc>
          <w:tcPr>
            <w:tcW w:w="200" w:type="pct"/>
          </w:tcPr>
          <w:p w:rsidR="00D26C9D" w:rsidRPr="006C428E" w:rsidRDefault="00D26C9D" w:rsidP="00804E2A">
            <w:pPr>
              <w:spacing w:after="0" w:line="240" w:lineRule="auto"/>
              <w:rPr>
                <w:rFonts w:cs="Times New Roman"/>
                <w:b/>
                <w:szCs w:val="24"/>
              </w:rPr>
            </w:pPr>
            <w:r w:rsidRPr="006C428E">
              <w:rPr>
                <w:rFonts w:cs="Times New Roman"/>
                <w:b/>
                <w:szCs w:val="24"/>
              </w:rPr>
              <w:t>5</w:t>
            </w:r>
          </w:p>
        </w:tc>
      </w:tr>
      <w:tr w:rsidR="00AA09AD" w:rsidRPr="006C428E" w:rsidTr="00804E2A">
        <w:tc>
          <w:tcPr>
            <w:tcW w:w="539" w:type="pct"/>
          </w:tcPr>
          <w:p w:rsidR="00AA09AD" w:rsidRPr="006C428E" w:rsidRDefault="00AA09AD" w:rsidP="00804E2A">
            <w:pPr>
              <w:spacing w:after="0" w:line="240" w:lineRule="auto"/>
              <w:rPr>
                <w:rFonts w:cs="Times New Roman"/>
                <w:szCs w:val="24"/>
              </w:rPr>
            </w:pPr>
            <w:r w:rsidRPr="006C428E">
              <w:rPr>
                <w:rFonts w:cs="Times New Roman"/>
                <w:szCs w:val="24"/>
              </w:rPr>
              <w:t>P1</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Training needs are systematically identified before programs are planned.</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r w:rsidR="00AA09AD" w:rsidRPr="006C428E" w:rsidTr="00804E2A">
        <w:tc>
          <w:tcPr>
            <w:tcW w:w="539" w:type="pct"/>
          </w:tcPr>
          <w:p w:rsidR="00AA09AD" w:rsidRPr="006C428E" w:rsidRDefault="00AA09AD" w:rsidP="00804E2A">
            <w:pPr>
              <w:spacing w:after="0" w:line="240" w:lineRule="auto"/>
              <w:rPr>
                <w:rFonts w:cs="Times New Roman"/>
                <w:szCs w:val="24"/>
              </w:rPr>
            </w:pPr>
            <w:r w:rsidRPr="006C428E">
              <w:rPr>
                <w:rFonts w:cs="Times New Roman"/>
                <w:szCs w:val="24"/>
              </w:rPr>
              <w:t>P2</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Training needs assessments are frequently conducted.</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r w:rsidR="00AA09AD" w:rsidRPr="006C428E" w:rsidTr="00804E2A">
        <w:tc>
          <w:tcPr>
            <w:tcW w:w="539" w:type="pct"/>
          </w:tcPr>
          <w:p w:rsidR="00AA09AD" w:rsidRPr="006C428E" w:rsidRDefault="00AA09AD" w:rsidP="00804E2A">
            <w:pPr>
              <w:spacing w:after="0" w:line="240" w:lineRule="auto"/>
              <w:rPr>
                <w:rFonts w:cs="Times New Roman"/>
                <w:szCs w:val="24"/>
              </w:rPr>
            </w:pPr>
            <w:r w:rsidRPr="006C428E">
              <w:rPr>
                <w:rFonts w:cs="Times New Roman"/>
                <w:szCs w:val="24"/>
              </w:rPr>
              <w:t>P3</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Training programs are well-aligned with organizational goals.</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r w:rsidR="00AA09AD" w:rsidRPr="006C428E" w:rsidTr="00804E2A">
        <w:tc>
          <w:tcPr>
            <w:tcW w:w="539" w:type="pct"/>
          </w:tcPr>
          <w:p w:rsidR="00AA09AD" w:rsidRPr="006C428E" w:rsidRDefault="00AA09AD" w:rsidP="00804E2A">
            <w:pPr>
              <w:spacing w:after="0" w:line="240" w:lineRule="auto"/>
              <w:rPr>
                <w:rFonts w:cs="Times New Roman"/>
                <w:szCs w:val="24"/>
              </w:rPr>
            </w:pPr>
            <w:r w:rsidRPr="006C428E">
              <w:rPr>
                <w:rFonts w:cs="Times New Roman"/>
                <w:szCs w:val="24"/>
              </w:rPr>
              <w:t>P4</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 xml:space="preserve">Training content </w:t>
            </w:r>
            <w:proofErr w:type="gramStart"/>
            <w:r w:rsidRPr="006C428E">
              <w:rPr>
                <w:rFonts w:cs="Times New Roman"/>
                <w:szCs w:val="24"/>
              </w:rPr>
              <w:t>are</w:t>
            </w:r>
            <w:proofErr w:type="gramEnd"/>
            <w:r w:rsidRPr="006C428E">
              <w:rPr>
                <w:rFonts w:cs="Times New Roman"/>
                <w:szCs w:val="24"/>
              </w:rPr>
              <w:t xml:space="preserve"> relevant to employee roles.</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r w:rsidR="00AA09AD" w:rsidRPr="006C428E" w:rsidTr="00804E2A">
        <w:tc>
          <w:tcPr>
            <w:tcW w:w="539" w:type="pct"/>
          </w:tcPr>
          <w:p w:rsidR="00AA09AD" w:rsidRPr="006C428E" w:rsidRDefault="00AA09AD" w:rsidP="00804E2A">
            <w:pPr>
              <w:spacing w:after="0" w:line="240" w:lineRule="auto"/>
              <w:rPr>
                <w:rFonts w:cs="Times New Roman"/>
                <w:szCs w:val="24"/>
              </w:rPr>
            </w:pPr>
            <w:r w:rsidRPr="006C428E">
              <w:rPr>
                <w:rFonts w:cs="Times New Roman"/>
                <w:szCs w:val="24"/>
              </w:rPr>
              <w:t>P5</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The training schedule is adhered to consistently.</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r w:rsidR="00AA09AD" w:rsidRPr="006C428E" w:rsidTr="00804E2A">
        <w:tc>
          <w:tcPr>
            <w:tcW w:w="539" w:type="pct"/>
          </w:tcPr>
          <w:p w:rsidR="00AA09AD" w:rsidRPr="006C428E" w:rsidRDefault="00AA09AD" w:rsidP="00804E2A">
            <w:pPr>
              <w:spacing w:after="0" w:line="240" w:lineRule="auto"/>
              <w:rPr>
                <w:rFonts w:cs="Times New Roman"/>
                <w:szCs w:val="24"/>
              </w:rPr>
            </w:pPr>
            <w:r w:rsidRPr="006C428E">
              <w:rPr>
                <w:rFonts w:cs="Times New Roman"/>
                <w:szCs w:val="24"/>
              </w:rPr>
              <w:t>P6</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Employees are adequately involved in the training planning process.</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r w:rsidR="00AA09AD" w:rsidRPr="006C428E" w:rsidTr="00804E2A">
        <w:tc>
          <w:tcPr>
            <w:tcW w:w="539" w:type="pct"/>
          </w:tcPr>
          <w:p w:rsidR="00AA09AD" w:rsidRPr="006C428E" w:rsidRDefault="00AA09AD" w:rsidP="00804E2A">
            <w:pPr>
              <w:spacing w:after="0" w:line="240" w:lineRule="auto"/>
              <w:rPr>
                <w:rFonts w:cs="Times New Roman"/>
                <w:szCs w:val="24"/>
              </w:rPr>
            </w:pPr>
            <w:r w:rsidRPr="006C428E">
              <w:rPr>
                <w:rFonts w:cs="Times New Roman"/>
                <w:szCs w:val="24"/>
              </w:rPr>
              <w:t>P7</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Mechanisms for post-training evaluation and feedback are in place.</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r w:rsidR="00AA09AD" w:rsidRPr="006C428E" w:rsidTr="00804E2A">
        <w:tc>
          <w:tcPr>
            <w:tcW w:w="539" w:type="pct"/>
          </w:tcPr>
          <w:p w:rsidR="00AA09AD" w:rsidRPr="006C428E" w:rsidRDefault="00AA09AD" w:rsidP="00804E2A">
            <w:pPr>
              <w:spacing w:after="0" w:line="240" w:lineRule="auto"/>
              <w:rPr>
                <w:rFonts w:cs="Times New Roman"/>
                <w:szCs w:val="24"/>
              </w:rPr>
            </w:pPr>
            <w:r w:rsidRPr="006C428E">
              <w:rPr>
                <w:rFonts w:cs="Times New Roman"/>
                <w:szCs w:val="24"/>
              </w:rPr>
              <w:t>P8</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Ample opportunities are provided to express your satisfaction with the training</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bl>
    <w:p w:rsidR="00D57FC4" w:rsidRDefault="00D57FC4" w:rsidP="006C428E">
      <w:pPr>
        <w:spacing w:after="0" w:line="480" w:lineRule="auto"/>
        <w:rPr>
          <w:rFonts w:cs="Times New Roman"/>
          <w:b/>
          <w:bCs/>
          <w:szCs w:val="24"/>
        </w:rPr>
      </w:pPr>
    </w:p>
    <w:p w:rsidR="00D26C9D" w:rsidRPr="006C428E" w:rsidRDefault="00D26C9D" w:rsidP="006C428E">
      <w:pPr>
        <w:spacing w:after="0" w:line="480" w:lineRule="auto"/>
        <w:rPr>
          <w:rFonts w:cs="Times New Roman"/>
          <w:b/>
          <w:bCs/>
          <w:szCs w:val="24"/>
        </w:rPr>
      </w:pPr>
      <w:r w:rsidRPr="006C428E">
        <w:rPr>
          <w:rFonts w:cs="Times New Roman"/>
          <w:b/>
          <w:bCs/>
          <w:szCs w:val="24"/>
        </w:rPr>
        <w:t xml:space="preserve">SECTION C: </w:t>
      </w:r>
      <w:r w:rsidR="00AA09AD" w:rsidRPr="006C428E">
        <w:rPr>
          <w:rFonts w:cs="Times New Roman"/>
          <w:b/>
          <w:bCs/>
          <w:szCs w:val="24"/>
        </w:rPr>
        <w:t>TRAINING METHODS</w:t>
      </w:r>
    </w:p>
    <w:p w:rsidR="00D26C9D" w:rsidRPr="006C428E" w:rsidRDefault="00D26C9D" w:rsidP="006C428E">
      <w:pPr>
        <w:spacing w:after="0" w:line="480" w:lineRule="auto"/>
        <w:rPr>
          <w:rFonts w:cs="Times New Roman"/>
          <w:szCs w:val="24"/>
        </w:rPr>
      </w:pPr>
      <w:r w:rsidRPr="006C428E">
        <w:rPr>
          <w:rFonts w:cs="Times New Roman"/>
          <w:szCs w:val="24"/>
        </w:rPr>
        <w:t>Please put a tick [√] in the box that corresponds most closely to how much</w:t>
      </w:r>
      <w:r w:rsidR="00AA09AD" w:rsidRPr="006C428E">
        <w:rPr>
          <w:rFonts w:cs="Times New Roman"/>
          <w:szCs w:val="24"/>
        </w:rPr>
        <w:t xml:space="preserve"> you agree with each statement</w:t>
      </w:r>
    </w:p>
    <w:p w:rsidR="00D26C9D" w:rsidRPr="006C428E" w:rsidRDefault="00D26C9D" w:rsidP="006C428E">
      <w:pPr>
        <w:spacing w:after="0" w:line="480" w:lineRule="auto"/>
        <w:rPr>
          <w:rFonts w:cs="Times New Roman"/>
          <w:i/>
          <w:szCs w:val="24"/>
        </w:rPr>
      </w:pPr>
      <w:r w:rsidRPr="006C428E">
        <w:rPr>
          <w:rFonts w:cs="Times New Roman"/>
          <w:i/>
          <w:szCs w:val="24"/>
        </w:rPr>
        <w:t>1 = Strongly Disagree   2 = Disagree   3 = Neutral    4 = Agree   5 = Strongly Agree</w:t>
      </w:r>
    </w:p>
    <w:tbl>
      <w:tblPr>
        <w:tblStyle w:val="TableGrid"/>
        <w:tblW w:w="5000" w:type="pct"/>
        <w:tblLook w:val="04A0" w:firstRow="1" w:lastRow="0" w:firstColumn="1" w:lastColumn="0" w:noHBand="0" w:noVBand="1"/>
      </w:tblPr>
      <w:tblGrid>
        <w:gridCol w:w="911"/>
        <w:gridCol w:w="5753"/>
        <w:gridCol w:w="359"/>
        <w:gridCol w:w="359"/>
        <w:gridCol w:w="359"/>
        <w:gridCol w:w="359"/>
        <w:gridCol w:w="337"/>
      </w:tblGrid>
      <w:tr w:rsidR="00D26C9D" w:rsidRPr="006C428E" w:rsidTr="00804E2A">
        <w:trPr>
          <w:trHeight w:val="70"/>
        </w:trPr>
        <w:tc>
          <w:tcPr>
            <w:tcW w:w="539" w:type="pct"/>
          </w:tcPr>
          <w:p w:rsidR="00D26C9D" w:rsidRPr="006C428E" w:rsidRDefault="00D26C9D" w:rsidP="00804E2A">
            <w:pPr>
              <w:spacing w:after="0" w:line="240" w:lineRule="auto"/>
              <w:rPr>
                <w:rFonts w:cs="Times New Roman"/>
                <w:b/>
                <w:szCs w:val="24"/>
              </w:rPr>
            </w:pPr>
            <w:r w:rsidRPr="006C428E">
              <w:rPr>
                <w:rFonts w:cs="Times New Roman"/>
                <w:b/>
                <w:szCs w:val="24"/>
              </w:rPr>
              <w:t>CODE</w:t>
            </w:r>
          </w:p>
        </w:tc>
        <w:tc>
          <w:tcPr>
            <w:tcW w:w="3408" w:type="pct"/>
          </w:tcPr>
          <w:p w:rsidR="00D26C9D" w:rsidRPr="006C428E" w:rsidRDefault="00D26C9D" w:rsidP="00804E2A">
            <w:pPr>
              <w:spacing w:after="0" w:line="240" w:lineRule="auto"/>
              <w:rPr>
                <w:rFonts w:cs="Times New Roman"/>
                <w:b/>
                <w:szCs w:val="24"/>
              </w:rPr>
            </w:pPr>
            <w:r w:rsidRPr="006C428E">
              <w:rPr>
                <w:rFonts w:cs="Times New Roman"/>
                <w:b/>
                <w:szCs w:val="24"/>
              </w:rPr>
              <w:t>STATEMENTS</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1</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2</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3</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4</w:t>
            </w:r>
          </w:p>
        </w:tc>
        <w:tc>
          <w:tcPr>
            <w:tcW w:w="200" w:type="pct"/>
          </w:tcPr>
          <w:p w:rsidR="00D26C9D" w:rsidRPr="006C428E" w:rsidRDefault="00D26C9D" w:rsidP="00804E2A">
            <w:pPr>
              <w:spacing w:after="0" w:line="240" w:lineRule="auto"/>
              <w:rPr>
                <w:rFonts w:cs="Times New Roman"/>
                <w:b/>
                <w:szCs w:val="24"/>
              </w:rPr>
            </w:pPr>
            <w:r w:rsidRPr="006C428E">
              <w:rPr>
                <w:rFonts w:cs="Times New Roman"/>
                <w:b/>
                <w:szCs w:val="24"/>
              </w:rPr>
              <w:t>5</w:t>
            </w:r>
          </w:p>
        </w:tc>
      </w:tr>
      <w:tr w:rsidR="00AA09AD" w:rsidRPr="006C428E" w:rsidTr="00804E2A">
        <w:tc>
          <w:tcPr>
            <w:tcW w:w="539" w:type="pct"/>
          </w:tcPr>
          <w:p w:rsidR="00AA09AD" w:rsidRPr="006C428E" w:rsidRDefault="00581A64" w:rsidP="00804E2A">
            <w:pPr>
              <w:spacing w:after="0" w:line="240" w:lineRule="auto"/>
              <w:rPr>
                <w:rFonts w:cs="Times New Roman"/>
                <w:szCs w:val="24"/>
              </w:rPr>
            </w:pPr>
            <w:r w:rsidRPr="006C428E">
              <w:rPr>
                <w:rFonts w:cs="Times New Roman"/>
                <w:szCs w:val="24"/>
              </w:rPr>
              <w:t>M</w:t>
            </w:r>
            <w:r w:rsidR="00AA09AD" w:rsidRPr="006C428E">
              <w:rPr>
                <w:rFonts w:cs="Times New Roman"/>
                <w:szCs w:val="24"/>
              </w:rPr>
              <w:t>1</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A variety of training methods (e.g., workshops, on-the-job training) are used.</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r w:rsidR="00581A64" w:rsidRPr="006C428E" w:rsidTr="00804E2A">
        <w:tc>
          <w:tcPr>
            <w:tcW w:w="539" w:type="pct"/>
          </w:tcPr>
          <w:p w:rsidR="00581A64" w:rsidRPr="006C428E" w:rsidRDefault="00581A64" w:rsidP="00804E2A">
            <w:pPr>
              <w:spacing w:after="0" w:line="240" w:lineRule="auto"/>
              <w:rPr>
                <w:rFonts w:cs="Times New Roman"/>
                <w:szCs w:val="24"/>
              </w:rPr>
            </w:pPr>
            <w:r w:rsidRPr="006C428E">
              <w:rPr>
                <w:rFonts w:cs="Times New Roman"/>
                <w:szCs w:val="24"/>
              </w:rPr>
              <w:t>M2</w:t>
            </w:r>
          </w:p>
        </w:tc>
        <w:tc>
          <w:tcPr>
            <w:tcW w:w="3408" w:type="pct"/>
          </w:tcPr>
          <w:p w:rsidR="00581A64" w:rsidRPr="006C428E" w:rsidRDefault="00581A64" w:rsidP="00804E2A">
            <w:pPr>
              <w:spacing w:after="0" w:line="240" w:lineRule="auto"/>
              <w:rPr>
                <w:rFonts w:cs="Times New Roman"/>
                <w:szCs w:val="24"/>
              </w:rPr>
            </w:pPr>
            <w:r w:rsidRPr="006C428E">
              <w:rPr>
                <w:rFonts w:cs="Times New Roman"/>
                <w:szCs w:val="24"/>
              </w:rPr>
              <w:t>The participatory approach used in training sessions enhances learning.</w:t>
            </w: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00" w:type="pct"/>
          </w:tcPr>
          <w:p w:rsidR="00581A64" w:rsidRPr="006C428E" w:rsidRDefault="00581A64" w:rsidP="00804E2A">
            <w:pPr>
              <w:spacing w:after="0" w:line="240" w:lineRule="auto"/>
              <w:rPr>
                <w:rFonts w:cs="Times New Roman"/>
                <w:szCs w:val="24"/>
              </w:rPr>
            </w:pPr>
          </w:p>
        </w:tc>
      </w:tr>
      <w:tr w:rsidR="00AA09AD" w:rsidRPr="006C428E" w:rsidTr="00804E2A">
        <w:tc>
          <w:tcPr>
            <w:tcW w:w="539" w:type="pct"/>
          </w:tcPr>
          <w:p w:rsidR="00AA09AD" w:rsidRPr="006C428E" w:rsidRDefault="00581A64" w:rsidP="00804E2A">
            <w:pPr>
              <w:spacing w:after="0" w:line="240" w:lineRule="auto"/>
              <w:rPr>
                <w:rFonts w:cs="Times New Roman"/>
                <w:szCs w:val="24"/>
              </w:rPr>
            </w:pPr>
            <w:r w:rsidRPr="006C428E">
              <w:rPr>
                <w:rFonts w:cs="Times New Roman"/>
                <w:szCs w:val="24"/>
              </w:rPr>
              <w:t>M3</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The training methods used are practical and easy to apply in my role.</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r w:rsidR="00AA09AD" w:rsidRPr="006C428E" w:rsidTr="00804E2A">
        <w:tc>
          <w:tcPr>
            <w:tcW w:w="539" w:type="pct"/>
          </w:tcPr>
          <w:p w:rsidR="00AA09AD" w:rsidRPr="006C428E" w:rsidRDefault="00581A64" w:rsidP="00804E2A">
            <w:pPr>
              <w:spacing w:after="0" w:line="240" w:lineRule="auto"/>
              <w:rPr>
                <w:rFonts w:cs="Times New Roman"/>
                <w:szCs w:val="24"/>
              </w:rPr>
            </w:pPr>
            <w:r w:rsidRPr="006C428E">
              <w:rPr>
                <w:rFonts w:cs="Times New Roman"/>
                <w:szCs w:val="24"/>
              </w:rPr>
              <w:t>M4</w:t>
            </w:r>
          </w:p>
        </w:tc>
        <w:tc>
          <w:tcPr>
            <w:tcW w:w="3408" w:type="pct"/>
          </w:tcPr>
          <w:p w:rsidR="00AA09AD" w:rsidRPr="006C428E" w:rsidRDefault="00AA09AD" w:rsidP="00804E2A">
            <w:pPr>
              <w:spacing w:after="0" w:line="240" w:lineRule="auto"/>
              <w:rPr>
                <w:rFonts w:cs="Times New Roman"/>
                <w:szCs w:val="24"/>
              </w:rPr>
            </w:pPr>
            <w:r w:rsidRPr="006C428E">
              <w:rPr>
                <w:rFonts w:cs="Times New Roman"/>
                <w:szCs w:val="24"/>
              </w:rPr>
              <w:t>Training methods are tailored to the specific needs of employees.</w:t>
            </w: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13" w:type="pct"/>
          </w:tcPr>
          <w:p w:rsidR="00AA09AD" w:rsidRPr="006C428E" w:rsidRDefault="00AA09AD" w:rsidP="00804E2A">
            <w:pPr>
              <w:spacing w:after="0" w:line="240" w:lineRule="auto"/>
              <w:rPr>
                <w:rFonts w:cs="Times New Roman"/>
                <w:szCs w:val="24"/>
              </w:rPr>
            </w:pPr>
          </w:p>
        </w:tc>
        <w:tc>
          <w:tcPr>
            <w:tcW w:w="200" w:type="pct"/>
          </w:tcPr>
          <w:p w:rsidR="00AA09AD" w:rsidRPr="006C428E" w:rsidRDefault="00AA09AD" w:rsidP="00804E2A">
            <w:pPr>
              <w:spacing w:after="0" w:line="240" w:lineRule="auto"/>
              <w:rPr>
                <w:rFonts w:cs="Times New Roman"/>
                <w:szCs w:val="24"/>
              </w:rPr>
            </w:pPr>
          </w:p>
        </w:tc>
      </w:tr>
      <w:tr w:rsidR="00D26C9D" w:rsidRPr="006C428E" w:rsidTr="00804E2A">
        <w:tc>
          <w:tcPr>
            <w:tcW w:w="539" w:type="pct"/>
          </w:tcPr>
          <w:p w:rsidR="00D26C9D" w:rsidRPr="006C428E" w:rsidRDefault="00581A64" w:rsidP="00804E2A">
            <w:pPr>
              <w:spacing w:after="0" w:line="240" w:lineRule="auto"/>
              <w:rPr>
                <w:rFonts w:cs="Times New Roman"/>
                <w:szCs w:val="24"/>
              </w:rPr>
            </w:pPr>
            <w:r w:rsidRPr="006C428E">
              <w:rPr>
                <w:rFonts w:cs="Times New Roman"/>
                <w:szCs w:val="24"/>
              </w:rPr>
              <w:t>M</w:t>
            </w:r>
            <w:r w:rsidR="00D26C9D" w:rsidRPr="006C428E">
              <w:rPr>
                <w:rFonts w:cs="Times New Roman"/>
                <w:szCs w:val="24"/>
              </w:rPr>
              <w:t>5</w:t>
            </w:r>
          </w:p>
        </w:tc>
        <w:tc>
          <w:tcPr>
            <w:tcW w:w="3408" w:type="pct"/>
          </w:tcPr>
          <w:p w:rsidR="00D26C9D" w:rsidRPr="006C428E" w:rsidRDefault="00581A64" w:rsidP="00804E2A">
            <w:pPr>
              <w:spacing w:after="0" w:line="240" w:lineRule="auto"/>
              <w:rPr>
                <w:rFonts w:cs="Times New Roman"/>
                <w:szCs w:val="24"/>
              </w:rPr>
            </w:pPr>
            <w:r w:rsidRPr="006C428E">
              <w:rPr>
                <w:rFonts w:cs="Times New Roman"/>
                <w:szCs w:val="24"/>
              </w:rPr>
              <w:t xml:space="preserve">Training methods used facilitate retention and applicability of knowledge leant </w:t>
            </w:r>
          </w:p>
        </w:tc>
        <w:tc>
          <w:tcPr>
            <w:tcW w:w="213" w:type="pct"/>
          </w:tcPr>
          <w:p w:rsidR="00D26C9D" w:rsidRPr="006C428E" w:rsidRDefault="00D26C9D" w:rsidP="00804E2A">
            <w:pPr>
              <w:spacing w:after="0" w:line="240" w:lineRule="auto"/>
              <w:rPr>
                <w:rFonts w:cs="Times New Roman"/>
                <w:szCs w:val="24"/>
              </w:rPr>
            </w:pPr>
          </w:p>
        </w:tc>
        <w:tc>
          <w:tcPr>
            <w:tcW w:w="213" w:type="pct"/>
          </w:tcPr>
          <w:p w:rsidR="00D26C9D" w:rsidRPr="006C428E" w:rsidRDefault="00D26C9D" w:rsidP="00804E2A">
            <w:pPr>
              <w:spacing w:after="0" w:line="240" w:lineRule="auto"/>
              <w:rPr>
                <w:rFonts w:cs="Times New Roman"/>
                <w:szCs w:val="24"/>
              </w:rPr>
            </w:pPr>
          </w:p>
        </w:tc>
        <w:tc>
          <w:tcPr>
            <w:tcW w:w="213" w:type="pct"/>
          </w:tcPr>
          <w:p w:rsidR="00D26C9D" w:rsidRPr="006C428E" w:rsidRDefault="00D26C9D" w:rsidP="00804E2A">
            <w:pPr>
              <w:spacing w:after="0" w:line="240" w:lineRule="auto"/>
              <w:rPr>
                <w:rFonts w:cs="Times New Roman"/>
                <w:szCs w:val="24"/>
              </w:rPr>
            </w:pPr>
          </w:p>
        </w:tc>
        <w:tc>
          <w:tcPr>
            <w:tcW w:w="213" w:type="pct"/>
          </w:tcPr>
          <w:p w:rsidR="00D26C9D" w:rsidRPr="006C428E" w:rsidRDefault="00D26C9D" w:rsidP="00804E2A">
            <w:pPr>
              <w:spacing w:after="0" w:line="240" w:lineRule="auto"/>
              <w:rPr>
                <w:rFonts w:cs="Times New Roman"/>
                <w:szCs w:val="24"/>
              </w:rPr>
            </w:pPr>
          </w:p>
        </w:tc>
        <w:tc>
          <w:tcPr>
            <w:tcW w:w="200" w:type="pct"/>
          </w:tcPr>
          <w:p w:rsidR="00D26C9D" w:rsidRPr="006C428E" w:rsidRDefault="00D26C9D" w:rsidP="00804E2A">
            <w:pPr>
              <w:spacing w:after="0" w:line="240" w:lineRule="auto"/>
              <w:rPr>
                <w:rFonts w:cs="Times New Roman"/>
                <w:szCs w:val="24"/>
              </w:rPr>
            </w:pPr>
          </w:p>
        </w:tc>
      </w:tr>
    </w:tbl>
    <w:p w:rsidR="00070F88" w:rsidRPr="006C428E" w:rsidRDefault="00070F88" w:rsidP="006C428E">
      <w:pPr>
        <w:spacing w:after="0" w:line="480" w:lineRule="auto"/>
        <w:rPr>
          <w:rFonts w:cs="Times New Roman"/>
          <w:b/>
          <w:bCs/>
          <w:szCs w:val="24"/>
        </w:rPr>
      </w:pPr>
    </w:p>
    <w:p w:rsidR="00D26C9D" w:rsidRPr="006C428E" w:rsidRDefault="00D26C9D" w:rsidP="006C428E">
      <w:pPr>
        <w:spacing w:after="0" w:line="480" w:lineRule="auto"/>
        <w:rPr>
          <w:rFonts w:cs="Times New Roman"/>
          <w:b/>
          <w:bCs/>
          <w:szCs w:val="24"/>
        </w:rPr>
      </w:pPr>
      <w:r w:rsidRPr="006C428E">
        <w:rPr>
          <w:rFonts w:cs="Times New Roman"/>
          <w:b/>
          <w:bCs/>
          <w:szCs w:val="24"/>
        </w:rPr>
        <w:t xml:space="preserve">SECTION D: </w:t>
      </w:r>
      <w:r w:rsidR="00581A64" w:rsidRPr="006C428E">
        <w:rPr>
          <w:rFonts w:cs="Times New Roman"/>
          <w:b/>
          <w:bCs/>
          <w:szCs w:val="24"/>
        </w:rPr>
        <w:t>TRAINING RESOURCES</w:t>
      </w:r>
    </w:p>
    <w:p w:rsidR="00D26C9D" w:rsidRPr="006C428E" w:rsidRDefault="00D26C9D" w:rsidP="006C428E">
      <w:pPr>
        <w:spacing w:after="0" w:line="480" w:lineRule="auto"/>
        <w:rPr>
          <w:rFonts w:cs="Times New Roman"/>
          <w:szCs w:val="24"/>
        </w:rPr>
      </w:pPr>
      <w:r w:rsidRPr="006C428E">
        <w:rPr>
          <w:rFonts w:cs="Times New Roman"/>
          <w:szCs w:val="24"/>
        </w:rPr>
        <w:t>Please put a tick [√] in the box that corresponds most closely to how much</w:t>
      </w:r>
      <w:r w:rsidR="00581A64" w:rsidRPr="006C428E">
        <w:rPr>
          <w:rFonts w:cs="Times New Roman"/>
          <w:szCs w:val="24"/>
        </w:rPr>
        <w:t xml:space="preserve"> you agree with each statement</w:t>
      </w:r>
    </w:p>
    <w:p w:rsidR="00D26C9D" w:rsidRPr="006C428E" w:rsidRDefault="00D26C9D" w:rsidP="006C428E">
      <w:pPr>
        <w:spacing w:after="0" w:line="480" w:lineRule="auto"/>
        <w:rPr>
          <w:rFonts w:cs="Times New Roman"/>
          <w:i/>
          <w:szCs w:val="24"/>
        </w:rPr>
      </w:pPr>
      <w:r w:rsidRPr="006C428E">
        <w:rPr>
          <w:rFonts w:cs="Times New Roman"/>
          <w:i/>
          <w:szCs w:val="24"/>
        </w:rPr>
        <w:t>1 = Strongly Disagree   2 = Disagree   3 = Neutral    4 = Agree   5 = Strongly Agree</w:t>
      </w:r>
    </w:p>
    <w:tbl>
      <w:tblPr>
        <w:tblStyle w:val="TableGrid"/>
        <w:tblW w:w="5000" w:type="pct"/>
        <w:tblLook w:val="04A0" w:firstRow="1" w:lastRow="0" w:firstColumn="1" w:lastColumn="0" w:noHBand="0" w:noVBand="1"/>
      </w:tblPr>
      <w:tblGrid>
        <w:gridCol w:w="911"/>
        <w:gridCol w:w="5753"/>
        <w:gridCol w:w="359"/>
        <w:gridCol w:w="359"/>
        <w:gridCol w:w="359"/>
        <w:gridCol w:w="359"/>
        <w:gridCol w:w="337"/>
      </w:tblGrid>
      <w:tr w:rsidR="00D26C9D" w:rsidRPr="006C428E" w:rsidTr="00804E2A">
        <w:trPr>
          <w:trHeight w:val="70"/>
        </w:trPr>
        <w:tc>
          <w:tcPr>
            <w:tcW w:w="539" w:type="pct"/>
          </w:tcPr>
          <w:p w:rsidR="00D26C9D" w:rsidRPr="006C428E" w:rsidRDefault="00D26C9D" w:rsidP="00804E2A">
            <w:pPr>
              <w:spacing w:after="0" w:line="240" w:lineRule="auto"/>
              <w:rPr>
                <w:rFonts w:cs="Times New Roman"/>
                <w:b/>
                <w:szCs w:val="24"/>
              </w:rPr>
            </w:pPr>
            <w:r w:rsidRPr="006C428E">
              <w:rPr>
                <w:rFonts w:cs="Times New Roman"/>
                <w:b/>
                <w:szCs w:val="24"/>
              </w:rPr>
              <w:t>CODE</w:t>
            </w:r>
          </w:p>
        </w:tc>
        <w:tc>
          <w:tcPr>
            <w:tcW w:w="3408" w:type="pct"/>
          </w:tcPr>
          <w:p w:rsidR="00D26C9D" w:rsidRPr="006C428E" w:rsidRDefault="00D26C9D" w:rsidP="00804E2A">
            <w:pPr>
              <w:spacing w:after="0" w:line="240" w:lineRule="auto"/>
              <w:rPr>
                <w:rFonts w:cs="Times New Roman"/>
                <w:b/>
                <w:szCs w:val="24"/>
              </w:rPr>
            </w:pPr>
            <w:r w:rsidRPr="006C428E">
              <w:rPr>
                <w:rFonts w:cs="Times New Roman"/>
                <w:b/>
                <w:szCs w:val="24"/>
              </w:rPr>
              <w:t>STATEMENTS</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1</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2</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3</w:t>
            </w:r>
          </w:p>
        </w:tc>
        <w:tc>
          <w:tcPr>
            <w:tcW w:w="213" w:type="pct"/>
          </w:tcPr>
          <w:p w:rsidR="00D26C9D" w:rsidRPr="006C428E" w:rsidRDefault="00D26C9D" w:rsidP="00804E2A">
            <w:pPr>
              <w:spacing w:after="0" w:line="240" w:lineRule="auto"/>
              <w:rPr>
                <w:rFonts w:cs="Times New Roman"/>
                <w:b/>
                <w:szCs w:val="24"/>
              </w:rPr>
            </w:pPr>
            <w:r w:rsidRPr="006C428E">
              <w:rPr>
                <w:rFonts w:cs="Times New Roman"/>
                <w:b/>
                <w:szCs w:val="24"/>
              </w:rPr>
              <w:t>4</w:t>
            </w:r>
          </w:p>
        </w:tc>
        <w:tc>
          <w:tcPr>
            <w:tcW w:w="200" w:type="pct"/>
          </w:tcPr>
          <w:p w:rsidR="00D26C9D" w:rsidRPr="006C428E" w:rsidRDefault="00D26C9D" w:rsidP="00804E2A">
            <w:pPr>
              <w:spacing w:after="0" w:line="240" w:lineRule="auto"/>
              <w:rPr>
                <w:rFonts w:cs="Times New Roman"/>
                <w:b/>
                <w:szCs w:val="24"/>
              </w:rPr>
            </w:pPr>
            <w:r w:rsidRPr="006C428E">
              <w:rPr>
                <w:rFonts w:cs="Times New Roman"/>
                <w:b/>
                <w:szCs w:val="24"/>
              </w:rPr>
              <w:t>5</w:t>
            </w:r>
          </w:p>
        </w:tc>
      </w:tr>
      <w:tr w:rsidR="00581A64" w:rsidRPr="006C428E" w:rsidTr="00804E2A">
        <w:tc>
          <w:tcPr>
            <w:tcW w:w="539" w:type="pct"/>
          </w:tcPr>
          <w:p w:rsidR="00581A64" w:rsidRPr="006C428E" w:rsidRDefault="00070F88" w:rsidP="00804E2A">
            <w:pPr>
              <w:spacing w:after="0" w:line="240" w:lineRule="auto"/>
              <w:rPr>
                <w:rFonts w:cs="Times New Roman"/>
                <w:szCs w:val="24"/>
              </w:rPr>
            </w:pPr>
            <w:r w:rsidRPr="006C428E">
              <w:rPr>
                <w:rFonts w:cs="Times New Roman"/>
                <w:szCs w:val="24"/>
              </w:rPr>
              <w:t>R</w:t>
            </w:r>
            <w:r w:rsidR="00581A64" w:rsidRPr="006C428E">
              <w:rPr>
                <w:rFonts w:cs="Times New Roman"/>
                <w:szCs w:val="24"/>
              </w:rPr>
              <w:t>1</w:t>
            </w:r>
          </w:p>
        </w:tc>
        <w:tc>
          <w:tcPr>
            <w:tcW w:w="3408" w:type="pct"/>
          </w:tcPr>
          <w:p w:rsidR="00581A64" w:rsidRPr="006C428E" w:rsidRDefault="002E430F" w:rsidP="00804E2A">
            <w:pPr>
              <w:spacing w:after="0" w:line="240" w:lineRule="auto"/>
              <w:rPr>
                <w:rFonts w:cs="Times New Roman"/>
                <w:szCs w:val="24"/>
              </w:rPr>
            </w:pPr>
            <w:r w:rsidRPr="006C428E">
              <w:rPr>
                <w:rFonts w:cs="Times New Roman"/>
                <w:szCs w:val="24"/>
              </w:rPr>
              <w:t xml:space="preserve">Training conducted </w:t>
            </w:r>
            <w:proofErr w:type="gramStart"/>
            <w:r w:rsidRPr="006C428E">
              <w:rPr>
                <w:rFonts w:cs="Times New Roman"/>
                <w:szCs w:val="24"/>
              </w:rPr>
              <w:t>allow</w:t>
            </w:r>
            <w:proofErr w:type="gramEnd"/>
            <w:r w:rsidRPr="006C428E">
              <w:rPr>
                <w:rFonts w:cs="Times New Roman"/>
                <w:szCs w:val="24"/>
              </w:rPr>
              <w:t xml:space="preserve"> access to technological tools (e.g., computers, projectors, software).</w:t>
            </w: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00" w:type="pct"/>
          </w:tcPr>
          <w:p w:rsidR="00581A64" w:rsidRPr="006C428E" w:rsidRDefault="00581A64" w:rsidP="00804E2A">
            <w:pPr>
              <w:spacing w:after="0" w:line="240" w:lineRule="auto"/>
              <w:rPr>
                <w:rFonts w:cs="Times New Roman"/>
                <w:szCs w:val="24"/>
              </w:rPr>
            </w:pPr>
          </w:p>
        </w:tc>
      </w:tr>
      <w:tr w:rsidR="00581A64" w:rsidRPr="006C428E" w:rsidTr="00804E2A">
        <w:tc>
          <w:tcPr>
            <w:tcW w:w="539" w:type="pct"/>
          </w:tcPr>
          <w:p w:rsidR="00581A64" w:rsidRPr="006C428E" w:rsidRDefault="00070F88" w:rsidP="00804E2A">
            <w:pPr>
              <w:spacing w:after="0" w:line="240" w:lineRule="auto"/>
              <w:rPr>
                <w:rFonts w:cs="Times New Roman"/>
                <w:szCs w:val="24"/>
              </w:rPr>
            </w:pPr>
            <w:r w:rsidRPr="006C428E">
              <w:rPr>
                <w:rFonts w:cs="Times New Roman"/>
                <w:szCs w:val="24"/>
              </w:rPr>
              <w:t>R</w:t>
            </w:r>
            <w:r w:rsidR="00581A64" w:rsidRPr="006C428E">
              <w:rPr>
                <w:rFonts w:cs="Times New Roman"/>
                <w:szCs w:val="24"/>
              </w:rPr>
              <w:t>2</w:t>
            </w:r>
          </w:p>
        </w:tc>
        <w:tc>
          <w:tcPr>
            <w:tcW w:w="3408" w:type="pct"/>
          </w:tcPr>
          <w:p w:rsidR="00581A64" w:rsidRPr="006C428E" w:rsidRDefault="00581A64" w:rsidP="00804E2A">
            <w:pPr>
              <w:spacing w:after="0" w:line="240" w:lineRule="auto"/>
              <w:rPr>
                <w:rFonts w:cs="Times New Roman"/>
                <w:szCs w:val="24"/>
              </w:rPr>
            </w:pPr>
            <w:r w:rsidRPr="006C428E">
              <w:rPr>
                <w:rFonts w:cs="Times New Roman"/>
                <w:szCs w:val="24"/>
              </w:rPr>
              <w:t>Trainers are highly skilled and knowledgeable.</w:t>
            </w: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00" w:type="pct"/>
          </w:tcPr>
          <w:p w:rsidR="00581A64" w:rsidRPr="006C428E" w:rsidRDefault="00581A64" w:rsidP="00804E2A">
            <w:pPr>
              <w:spacing w:after="0" w:line="240" w:lineRule="auto"/>
              <w:rPr>
                <w:rFonts w:cs="Times New Roman"/>
                <w:szCs w:val="24"/>
              </w:rPr>
            </w:pPr>
          </w:p>
        </w:tc>
      </w:tr>
      <w:tr w:rsidR="00581A64" w:rsidRPr="006C428E" w:rsidTr="00804E2A">
        <w:tc>
          <w:tcPr>
            <w:tcW w:w="539" w:type="pct"/>
          </w:tcPr>
          <w:p w:rsidR="00581A64" w:rsidRPr="006C428E" w:rsidRDefault="00070F88" w:rsidP="00804E2A">
            <w:pPr>
              <w:spacing w:after="0" w:line="240" w:lineRule="auto"/>
              <w:rPr>
                <w:rFonts w:cs="Times New Roman"/>
                <w:szCs w:val="24"/>
              </w:rPr>
            </w:pPr>
            <w:r w:rsidRPr="006C428E">
              <w:rPr>
                <w:rFonts w:cs="Times New Roman"/>
                <w:szCs w:val="24"/>
              </w:rPr>
              <w:t>R</w:t>
            </w:r>
            <w:r w:rsidR="00581A64" w:rsidRPr="006C428E">
              <w:rPr>
                <w:rFonts w:cs="Times New Roman"/>
                <w:szCs w:val="24"/>
              </w:rPr>
              <w:t>3</w:t>
            </w:r>
          </w:p>
        </w:tc>
        <w:tc>
          <w:tcPr>
            <w:tcW w:w="3408" w:type="pct"/>
          </w:tcPr>
          <w:p w:rsidR="00581A64" w:rsidRPr="006C428E" w:rsidRDefault="00581A64" w:rsidP="00804E2A">
            <w:pPr>
              <w:spacing w:after="0" w:line="240" w:lineRule="auto"/>
              <w:rPr>
                <w:rFonts w:cs="Times New Roman"/>
                <w:szCs w:val="24"/>
              </w:rPr>
            </w:pPr>
            <w:r w:rsidRPr="006C428E">
              <w:rPr>
                <w:rFonts w:cs="Times New Roman"/>
                <w:szCs w:val="24"/>
              </w:rPr>
              <w:t>Training materials and content are relevant and up to date.</w:t>
            </w: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13" w:type="pct"/>
          </w:tcPr>
          <w:p w:rsidR="00581A64" w:rsidRPr="006C428E" w:rsidRDefault="00581A64" w:rsidP="00804E2A">
            <w:pPr>
              <w:spacing w:after="0" w:line="240" w:lineRule="auto"/>
              <w:rPr>
                <w:rFonts w:cs="Times New Roman"/>
                <w:szCs w:val="24"/>
              </w:rPr>
            </w:pPr>
          </w:p>
        </w:tc>
        <w:tc>
          <w:tcPr>
            <w:tcW w:w="200" w:type="pct"/>
          </w:tcPr>
          <w:p w:rsidR="00581A64" w:rsidRPr="006C428E" w:rsidRDefault="00581A64" w:rsidP="00804E2A">
            <w:pPr>
              <w:spacing w:after="0" w:line="240" w:lineRule="auto"/>
              <w:rPr>
                <w:rFonts w:cs="Times New Roman"/>
                <w:szCs w:val="24"/>
              </w:rPr>
            </w:pPr>
          </w:p>
        </w:tc>
      </w:tr>
      <w:tr w:rsidR="00D26C9D" w:rsidRPr="006C428E" w:rsidTr="00804E2A">
        <w:tc>
          <w:tcPr>
            <w:tcW w:w="539" w:type="pct"/>
          </w:tcPr>
          <w:p w:rsidR="00D26C9D" w:rsidRPr="006C428E" w:rsidRDefault="00070F88" w:rsidP="00804E2A">
            <w:pPr>
              <w:spacing w:after="0" w:line="240" w:lineRule="auto"/>
              <w:rPr>
                <w:rFonts w:cs="Times New Roman"/>
                <w:szCs w:val="24"/>
              </w:rPr>
            </w:pPr>
            <w:r w:rsidRPr="006C428E">
              <w:rPr>
                <w:rFonts w:cs="Times New Roman"/>
                <w:szCs w:val="24"/>
              </w:rPr>
              <w:t>R</w:t>
            </w:r>
            <w:r w:rsidR="00D26C9D" w:rsidRPr="006C428E">
              <w:rPr>
                <w:rFonts w:cs="Times New Roman"/>
                <w:szCs w:val="24"/>
              </w:rPr>
              <w:t>4</w:t>
            </w:r>
          </w:p>
        </w:tc>
        <w:tc>
          <w:tcPr>
            <w:tcW w:w="3408" w:type="pct"/>
          </w:tcPr>
          <w:p w:rsidR="00D26C9D" w:rsidRPr="006C428E" w:rsidRDefault="00581A64" w:rsidP="00804E2A">
            <w:pPr>
              <w:spacing w:after="0" w:line="240" w:lineRule="auto"/>
              <w:rPr>
                <w:rFonts w:cs="Times New Roman"/>
                <w:szCs w:val="24"/>
              </w:rPr>
            </w:pPr>
            <w:r w:rsidRPr="006C428E">
              <w:rPr>
                <w:rFonts w:cs="Times New Roman"/>
                <w:szCs w:val="24"/>
              </w:rPr>
              <w:t>Training facilities (e.g.</w:t>
            </w:r>
            <w:r w:rsidR="00070F88" w:rsidRPr="006C428E">
              <w:rPr>
                <w:rFonts w:cs="Times New Roman"/>
                <w:szCs w:val="24"/>
              </w:rPr>
              <w:t xml:space="preserve">, </w:t>
            </w:r>
            <w:r w:rsidRPr="006C428E">
              <w:rPr>
                <w:rFonts w:cs="Times New Roman"/>
                <w:szCs w:val="24"/>
              </w:rPr>
              <w:t>venues, equipment) are sufficient and conducive to learning.</w:t>
            </w:r>
          </w:p>
        </w:tc>
        <w:tc>
          <w:tcPr>
            <w:tcW w:w="213" w:type="pct"/>
          </w:tcPr>
          <w:p w:rsidR="00D26C9D" w:rsidRPr="006C428E" w:rsidRDefault="00D26C9D" w:rsidP="00804E2A">
            <w:pPr>
              <w:spacing w:after="0" w:line="240" w:lineRule="auto"/>
              <w:rPr>
                <w:rFonts w:cs="Times New Roman"/>
                <w:szCs w:val="24"/>
              </w:rPr>
            </w:pPr>
          </w:p>
        </w:tc>
        <w:tc>
          <w:tcPr>
            <w:tcW w:w="213" w:type="pct"/>
          </w:tcPr>
          <w:p w:rsidR="00D26C9D" w:rsidRPr="006C428E" w:rsidRDefault="00D26C9D" w:rsidP="00804E2A">
            <w:pPr>
              <w:spacing w:after="0" w:line="240" w:lineRule="auto"/>
              <w:rPr>
                <w:rFonts w:cs="Times New Roman"/>
                <w:szCs w:val="24"/>
              </w:rPr>
            </w:pPr>
          </w:p>
        </w:tc>
        <w:tc>
          <w:tcPr>
            <w:tcW w:w="213" w:type="pct"/>
          </w:tcPr>
          <w:p w:rsidR="00D26C9D" w:rsidRPr="006C428E" w:rsidRDefault="00D26C9D" w:rsidP="00804E2A">
            <w:pPr>
              <w:spacing w:after="0" w:line="240" w:lineRule="auto"/>
              <w:rPr>
                <w:rFonts w:cs="Times New Roman"/>
                <w:szCs w:val="24"/>
              </w:rPr>
            </w:pPr>
          </w:p>
        </w:tc>
        <w:tc>
          <w:tcPr>
            <w:tcW w:w="213" w:type="pct"/>
          </w:tcPr>
          <w:p w:rsidR="00D26C9D" w:rsidRPr="006C428E" w:rsidRDefault="00D26C9D" w:rsidP="00804E2A">
            <w:pPr>
              <w:spacing w:after="0" w:line="240" w:lineRule="auto"/>
              <w:rPr>
                <w:rFonts w:cs="Times New Roman"/>
                <w:szCs w:val="24"/>
              </w:rPr>
            </w:pPr>
          </w:p>
        </w:tc>
        <w:tc>
          <w:tcPr>
            <w:tcW w:w="200" w:type="pct"/>
          </w:tcPr>
          <w:p w:rsidR="00D26C9D" w:rsidRPr="006C428E" w:rsidRDefault="00D26C9D" w:rsidP="00804E2A">
            <w:pPr>
              <w:spacing w:after="0" w:line="240" w:lineRule="auto"/>
              <w:rPr>
                <w:rFonts w:cs="Times New Roman"/>
                <w:szCs w:val="24"/>
              </w:rPr>
            </w:pPr>
          </w:p>
        </w:tc>
      </w:tr>
      <w:tr w:rsidR="00D26C9D" w:rsidRPr="006C428E" w:rsidTr="00804E2A">
        <w:tc>
          <w:tcPr>
            <w:tcW w:w="539" w:type="pct"/>
          </w:tcPr>
          <w:p w:rsidR="00D26C9D" w:rsidRPr="006C428E" w:rsidRDefault="00070F88" w:rsidP="00804E2A">
            <w:pPr>
              <w:spacing w:after="0" w:line="240" w:lineRule="auto"/>
              <w:rPr>
                <w:rFonts w:cs="Times New Roman"/>
                <w:szCs w:val="24"/>
              </w:rPr>
            </w:pPr>
            <w:r w:rsidRPr="006C428E">
              <w:rPr>
                <w:rFonts w:cs="Times New Roman"/>
                <w:szCs w:val="24"/>
              </w:rPr>
              <w:t>R</w:t>
            </w:r>
            <w:r w:rsidR="00D26C9D" w:rsidRPr="006C428E">
              <w:rPr>
                <w:rFonts w:cs="Times New Roman"/>
                <w:szCs w:val="24"/>
              </w:rPr>
              <w:t>5</w:t>
            </w:r>
          </w:p>
        </w:tc>
        <w:tc>
          <w:tcPr>
            <w:tcW w:w="3408" w:type="pct"/>
          </w:tcPr>
          <w:p w:rsidR="00D26C9D" w:rsidRPr="006C428E" w:rsidRDefault="00581A64" w:rsidP="00804E2A">
            <w:pPr>
              <w:spacing w:after="0" w:line="240" w:lineRule="auto"/>
              <w:rPr>
                <w:rFonts w:cs="Times New Roman"/>
                <w:szCs w:val="24"/>
              </w:rPr>
            </w:pPr>
            <w:r w:rsidRPr="006C428E">
              <w:rPr>
                <w:rFonts w:cs="Times New Roman"/>
                <w:szCs w:val="24"/>
              </w:rPr>
              <w:t>Logistical arrangements (e.g., meals, transportation) support effective participation in training.</w:t>
            </w:r>
          </w:p>
        </w:tc>
        <w:tc>
          <w:tcPr>
            <w:tcW w:w="213" w:type="pct"/>
          </w:tcPr>
          <w:p w:rsidR="00D26C9D" w:rsidRPr="006C428E" w:rsidRDefault="00D26C9D" w:rsidP="00804E2A">
            <w:pPr>
              <w:spacing w:after="0" w:line="240" w:lineRule="auto"/>
              <w:rPr>
                <w:rFonts w:cs="Times New Roman"/>
                <w:szCs w:val="24"/>
              </w:rPr>
            </w:pPr>
          </w:p>
        </w:tc>
        <w:tc>
          <w:tcPr>
            <w:tcW w:w="213" w:type="pct"/>
          </w:tcPr>
          <w:p w:rsidR="00D26C9D" w:rsidRPr="006C428E" w:rsidRDefault="00D26C9D" w:rsidP="00804E2A">
            <w:pPr>
              <w:spacing w:after="0" w:line="240" w:lineRule="auto"/>
              <w:rPr>
                <w:rFonts w:cs="Times New Roman"/>
                <w:szCs w:val="24"/>
              </w:rPr>
            </w:pPr>
          </w:p>
        </w:tc>
        <w:tc>
          <w:tcPr>
            <w:tcW w:w="213" w:type="pct"/>
          </w:tcPr>
          <w:p w:rsidR="00D26C9D" w:rsidRPr="006C428E" w:rsidRDefault="00D26C9D" w:rsidP="00804E2A">
            <w:pPr>
              <w:spacing w:after="0" w:line="240" w:lineRule="auto"/>
              <w:rPr>
                <w:rFonts w:cs="Times New Roman"/>
                <w:szCs w:val="24"/>
              </w:rPr>
            </w:pPr>
          </w:p>
        </w:tc>
        <w:tc>
          <w:tcPr>
            <w:tcW w:w="213" w:type="pct"/>
          </w:tcPr>
          <w:p w:rsidR="00D26C9D" w:rsidRPr="006C428E" w:rsidRDefault="00D26C9D" w:rsidP="00804E2A">
            <w:pPr>
              <w:spacing w:after="0" w:line="240" w:lineRule="auto"/>
              <w:rPr>
                <w:rFonts w:cs="Times New Roman"/>
                <w:szCs w:val="24"/>
              </w:rPr>
            </w:pPr>
          </w:p>
        </w:tc>
        <w:tc>
          <w:tcPr>
            <w:tcW w:w="200" w:type="pct"/>
          </w:tcPr>
          <w:p w:rsidR="00D26C9D" w:rsidRPr="006C428E" w:rsidRDefault="00D26C9D" w:rsidP="00804E2A">
            <w:pPr>
              <w:spacing w:after="0" w:line="240" w:lineRule="auto"/>
              <w:rPr>
                <w:rFonts w:cs="Times New Roman"/>
                <w:szCs w:val="24"/>
              </w:rPr>
            </w:pPr>
          </w:p>
        </w:tc>
      </w:tr>
    </w:tbl>
    <w:p w:rsidR="00443EC0" w:rsidRDefault="00443EC0" w:rsidP="006C428E">
      <w:pPr>
        <w:spacing w:after="0" w:line="480" w:lineRule="auto"/>
        <w:rPr>
          <w:rFonts w:cs="Times New Roman"/>
          <w:b/>
          <w:bCs/>
          <w:szCs w:val="24"/>
        </w:rPr>
      </w:pPr>
    </w:p>
    <w:p w:rsidR="00D26C9D" w:rsidRPr="006C428E" w:rsidRDefault="00D26C9D" w:rsidP="006C428E">
      <w:pPr>
        <w:spacing w:after="0" w:line="480" w:lineRule="auto"/>
        <w:rPr>
          <w:rFonts w:cs="Times New Roman"/>
          <w:b/>
          <w:bCs/>
          <w:color w:val="FF0000"/>
          <w:szCs w:val="24"/>
        </w:rPr>
      </w:pPr>
      <w:r w:rsidRPr="006C428E">
        <w:rPr>
          <w:rFonts w:cs="Times New Roman"/>
          <w:b/>
          <w:bCs/>
          <w:szCs w:val="24"/>
        </w:rPr>
        <w:t xml:space="preserve">SECTION E: </w:t>
      </w:r>
      <w:r w:rsidR="002E430F" w:rsidRPr="006C428E">
        <w:rPr>
          <w:rFonts w:cs="Times New Roman"/>
          <w:b/>
          <w:bCs/>
          <w:szCs w:val="24"/>
        </w:rPr>
        <w:t>EMPLOYEE PERFOMANCE</w:t>
      </w:r>
    </w:p>
    <w:p w:rsidR="00D26C9D" w:rsidRPr="006C428E" w:rsidRDefault="00D26C9D" w:rsidP="006C428E">
      <w:pPr>
        <w:spacing w:after="0" w:line="480" w:lineRule="auto"/>
        <w:rPr>
          <w:rFonts w:cs="Times New Roman"/>
          <w:szCs w:val="24"/>
        </w:rPr>
      </w:pPr>
      <w:r w:rsidRPr="006C428E">
        <w:rPr>
          <w:rFonts w:cs="Times New Roman"/>
          <w:szCs w:val="24"/>
        </w:rPr>
        <w:t>Please put a tick [√] in the box that corresponds most closely to how much</w:t>
      </w:r>
      <w:r w:rsidR="00E449B7" w:rsidRPr="006C428E">
        <w:rPr>
          <w:rFonts w:cs="Times New Roman"/>
          <w:szCs w:val="24"/>
        </w:rPr>
        <w:t xml:space="preserve"> you agree with each statement</w:t>
      </w:r>
    </w:p>
    <w:p w:rsidR="00D26C9D" w:rsidRPr="006C428E" w:rsidRDefault="00D26C9D" w:rsidP="006C428E">
      <w:pPr>
        <w:spacing w:after="0" w:line="480" w:lineRule="auto"/>
        <w:rPr>
          <w:rFonts w:cs="Times New Roman"/>
          <w:i/>
          <w:szCs w:val="24"/>
        </w:rPr>
      </w:pPr>
      <w:r w:rsidRPr="006C428E">
        <w:rPr>
          <w:rFonts w:cs="Times New Roman"/>
          <w:i/>
          <w:szCs w:val="24"/>
        </w:rPr>
        <w:t>1 = Strongly Disagree   2 = Disagree   3 = Neutral    4 = Agree   5 = Strongly Agree</w:t>
      </w:r>
    </w:p>
    <w:tbl>
      <w:tblPr>
        <w:tblStyle w:val="TableGrid"/>
        <w:tblW w:w="5000" w:type="pct"/>
        <w:tblLook w:val="04A0" w:firstRow="1" w:lastRow="0" w:firstColumn="1" w:lastColumn="0" w:noHBand="0" w:noVBand="1"/>
      </w:tblPr>
      <w:tblGrid>
        <w:gridCol w:w="911"/>
        <w:gridCol w:w="5753"/>
        <w:gridCol w:w="359"/>
        <w:gridCol w:w="359"/>
        <w:gridCol w:w="359"/>
        <w:gridCol w:w="359"/>
        <w:gridCol w:w="337"/>
      </w:tblGrid>
      <w:tr w:rsidR="00D26C9D" w:rsidRPr="006C428E" w:rsidTr="00D57FC4">
        <w:trPr>
          <w:trHeight w:val="332"/>
        </w:trPr>
        <w:tc>
          <w:tcPr>
            <w:tcW w:w="539" w:type="pct"/>
          </w:tcPr>
          <w:p w:rsidR="00D26C9D" w:rsidRPr="006C428E" w:rsidRDefault="00D26C9D" w:rsidP="00D57FC4">
            <w:pPr>
              <w:spacing w:after="0" w:line="240" w:lineRule="auto"/>
              <w:rPr>
                <w:rFonts w:cs="Times New Roman"/>
                <w:b/>
                <w:szCs w:val="24"/>
              </w:rPr>
            </w:pPr>
            <w:r w:rsidRPr="006C428E">
              <w:rPr>
                <w:rFonts w:cs="Times New Roman"/>
                <w:b/>
                <w:szCs w:val="24"/>
              </w:rPr>
              <w:t>CODE</w:t>
            </w:r>
          </w:p>
        </w:tc>
        <w:tc>
          <w:tcPr>
            <w:tcW w:w="3408" w:type="pct"/>
          </w:tcPr>
          <w:p w:rsidR="00D26C9D" w:rsidRPr="006C428E" w:rsidRDefault="00D26C9D" w:rsidP="00D57FC4">
            <w:pPr>
              <w:spacing w:after="0" w:line="240" w:lineRule="auto"/>
              <w:rPr>
                <w:rFonts w:cs="Times New Roman"/>
                <w:b/>
                <w:szCs w:val="24"/>
              </w:rPr>
            </w:pPr>
            <w:r w:rsidRPr="006C428E">
              <w:rPr>
                <w:rFonts w:cs="Times New Roman"/>
                <w:b/>
                <w:szCs w:val="24"/>
              </w:rPr>
              <w:t>STATEMENTS</w:t>
            </w:r>
          </w:p>
        </w:tc>
        <w:tc>
          <w:tcPr>
            <w:tcW w:w="213" w:type="pct"/>
          </w:tcPr>
          <w:p w:rsidR="00D26C9D" w:rsidRPr="006C428E" w:rsidRDefault="00D26C9D" w:rsidP="00D57FC4">
            <w:pPr>
              <w:spacing w:after="0" w:line="240" w:lineRule="auto"/>
              <w:rPr>
                <w:rFonts w:cs="Times New Roman"/>
                <w:b/>
                <w:szCs w:val="24"/>
              </w:rPr>
            </w:pPr>
            <w:r w:rsidRPr="006C428E">
              <w:rPr>
                <w:rFonts w:cs="Times New Roman"/>
                <w:b/>
                <w:szCs w:val="24"/>
              </w:rPr>
              <w:t>1</w:t>
            </w:r>
          </w:p>
        </w:tc>
        <w:tc>
          <w:tcPr>
            <w:tcW w:w="213" w:type="pct"/>
          </w:tcPr>
          <w:p w:rsidR="00D26C9D" w:rsidRPr="006C428E" w:rsidRDefault="00D26C9D" w:rsidP="00D57FC4">
            <w:pPr>
              <w:spacing w:after="0" w:line="240" w:lineRule="auto"/>
              <w:rPr>
                <w:rFonts w:cs="Times New Roman"/>
                <w:b/>
                <w:szCs w:val="24"/>
              </w:rPr>
            </w:pPr>
            <w:r w:rsidRPr="006C428E">
              <w:rPr>
                <w:rFonts w:cs="Times New Roman"/>
                <w:b/>
                <w:szCs w:val="24"/>
              </w:rPr>
              <w:t>2</w:t>
            </w:r>
          </w:p>
        </w:tc>
        <w:tc>
          <w:tcPr>
            <w:tcW w:w="213" w:type="pct"/>
          </w:tcPr>
          <w:p w:rsidR="00D26C9D" w:rsidRPr="006C428E" w:rsidRDefault="00D26C9D" w:rsidP="00D57FC4">
            <w:pPr>
              <w:spacing w:after="0" w:line="240" w:lineRule="auto"/>
              <w:rPr>
                <w:rFonts w:cs="Times New Roman"/>
                <w:b/>
                <w:szCs w:val="24"/>
              </w:rPr>
            </w:pPr>
            <w:r w:rsidRPr="006C428E">
              <w:rPr>
                <w:rFonts w:cs="Times New Roman"/>
                <w:b/>
                <w:szCs w:val="24"/>
              </w:rPr>
              <w:t>3</w:t>
            </w:r>
          </w:p>
        </w:tc>
        <w:tc>
          <w:tcPr>
            <w:tcW w:w="213" w:type="pct"/>
          </w:tcPr>
          <w:p w:rsidR="00D26C9D" w:rsidRPr="006C428E" w:rsidRDefault="00D26C9D" w:rsidP="00D57FC4">
            <w:pPr>
              <w:spacing w:after="0" w:line="240" w:lineRule="auto"/>
              <w:rPr>
                <w:rFonts w:cs="Times New Roman"/>
                <w:b/>
                <w:szCs w:val="24"/>
              </w:rPr>
            </w:pPr>
            <w:r w:rsidRPr="006C428E">
              <w:rPr>
                <w:rFonts w:cs="Times New Roman"/>
                <w:b/>
                <w:szCs w:val="24"/>
              </w:rPr>
              <w:t>4</w:t>
            </w:r>
          </w:p>
        </w:tc>
        <w:tc>
          <w:tcPr>
            <w:tcW w:w="200" w:type="pct"/>
          </w:tcPr>
          <w:p w:rsidR="00D26C9D" w:rsidRPr="006C428E" w:rsidRDefault="00D26C9D" w:rsidP="00D57FC4">
            <w:pPr>
              <w:spacing w:after="0" w:line="240" w:lineRule="auto"/>
              <w:rPr>
                <w:rFonts w:cs="Times New Roman"/>
                <w:b/>
                <w:szCs w:val="24"/>
              </w:rPr>
            </w:pPr>
            <w:r w:rsidRPr="006C428E">
              <w:rPr>
                <w:rFonts w:cs="Times New Roman"/>
                <w:b/>
                <w:szCs w:val="24"/>
              </w:rPr>
              <w:t>5</w:t>
            </w:r>
          </w:p>
        </w:tc>
      </w:tr>
      <w:tr w:rsidR="009F587F" w:rsidRPr="006C428E" w:rsidTr="00D57FC4">
        <w:tc>
          <w:tcPr>
            <w:tcW w:w="539" w:type="pct"/>
          </w:tcPr>
          <w:p w:rsidR="009F587F" w:rsidRPr="006C428E" w:rsidRDefault="00070F88" w:rsidP="00D57FC4">
            <w:pPr>
              <w:spacing w:after="0" w:line="240" w:lineRule="auto"/>
              <w:rPr>
                <w:rFonts w:cs="Times New Roman"/>
                <w:szCs w:val="24"/>
              </w:rPr>
            </w:pPr>
            <w:r w:rsidRPr="006C428E">
              <w:rPr>
                <w:rFonts w:cs="Times New Roman"/>
                <w:szCs w:val="24"/>
              </w:rPr>
              <w:t>P</w:t>
            </w:r>
            <w:r w:rsidR="009F587F" w:rsidRPr="006C428E">
              <w:rPr>
                <w:rFonts w:cs="Times New Roman"/>
                <w:szCs w:val="24"/>
              </w:rPr>
              <w:t>1</w:t>
            </w:r>
          </w:p>
        </w:tc>
        <w:tc>
          <w:tcPr>
            <w:tcW w:w="3408" w:type="pct"/>
          </w:tcPr>
          <w:p w:rsidR="009F587F" w:rsidRPr="006C428E" w:rsidRDefault="009F587F" w:rsidP="00D57FC4">
            <w:pPr>
              <w:spacing w:after="0" w:line="240" w:lineRule="auto"/>
              <w:rPr>
                <w:rFonts w:cs="Times New Roman"/>
                <w:szCs w:val="24"/>
              </w:rPr>
            </w:pPr>
            <w:r w:rsidRPr="006C428E">
              <w:rPr>
                <w:rFonts w:cs="Times New Roman"/>
                <w:szCs w:val="24"/>
              </w:rPr>
              <w:t>I complete my tasks more efficiently since attending training.</w:t>
            </w: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00" w:type="pct"/>
          </w:tcPr>
          <w:p w:rsidR="009F587F" w:rsidRPr="006C428E" w:rsidRDefault="009F587F" w:rsidP="00D57FC4">
            <w:pPr>
              <w:spacing w:after="0" w:line="240" w:lineRule="auto"/>
              <w:rPr>
                <w:rFonts w:cs="Times New Roman"/>
                <w:szCs w:val="24"/>
              </w:rPr>
            </w:pPr>
          </w:p>
        </w:tc>
      </w:tr>
      <w:tr w:rsidR="009F587F" w:rsidRPr="006C428E" w:rsidTr="00D57FC4">
        <w:tc>
          <w:tcPr>
            <w:tcW w:w="539" w:type="pct"/>
          </w:tcPr>
          <w:p w:rsidR="009F587F" w:rsidRPr="006C428E" w:rsidRDefault="00070F88" w:rsidP="00D57FC4">
            <w:pPr>
              <w:spacing w:after="0" w:line="240" w:lineRule="auto"/>
              <w:rPr>
                <w:rFonts w:cs="Times New Roman"/>
                <w:szCs w:val="24"/>
              </w:rPr>
            </w:pPr>
            <w:r w:rsidRPr="006C428E">
              <w:rPr>
                <w:rFonts w:cs="Times New Roman"/>
                <w:szCs w:val="24"/>
              </w:rPr>
              <w:t>P</w:t>
            </w:r>
            <w:r w:rsidR="009F587F" w:rsidRPr="006C428E">
              <w:rPr>
                <w:rFonts w:cs="Times New Roman"/>
                <w:szCs w:val="24"/>
              </w:rPr>
              <w:t>2</w:t>
            </w:r>
          </w:p>
        </w:tc>
        <w:tc>
          <w:tcPr>
            <w:tcW w:w="3408" w:type="pct"/>
          </w:tcPr>
          <w:p w:rsidR="009F587F" w:rsidRPr="006C428E" w:rsidRDefault="009F587F" w:rsidP="00D57FC4">
            <w:pPr>
              <w:spacing w:after="0" w:line="240" w:lineRule="auto"/>
              <w:rPr>
                <w:rFonts w:cs="Times New Roman"/>
                <w:szCs w:val="24"/>
              </w:rPr>
            </w:pPr>
            <w:r w:rsidRPr="006C428E">
              <w:rPr>
                <w:rFonts w:cs="Times New Roman"/>
                <w:szCs w:val="24"/>
              </w:rPr>
              <w:t>Training has enhanced my ability to deliver high-quality services.</w:t>
            </w: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00" w:type="pct"/>
          </w:tcPr>
          <w:p w:rsidR="009F587F" w:rsidRPr="006C428E" w:rsidRDefault="009F587F" w:rsidP="00D57FC4">
            <w:pPr>
              <w:spacing w:after="0" w:line="240" w:lineRule="auto"/>
              <w:rPr>
                <w:rFonts w:cs="Times New Roman"/>
                <w:szCs w:val="24"/>
              </w:rPr>
            </w:pPr>
          </w:p>
        </w:tc>
      </w:tr>
      <w:tr w:rsidR="009F587F" w:rsidRPr="006C428E" w:rsidTr="00D57FC4">
        <w:tc>
          <w:tcPr>
            <w:tcW w:w="539" w:type="pct"/>
          </w:tcPr>
          <w:p w:rsidR="009F587F" w:rsidRPr="006C428E" w:rsidRDefault="00070F88" w:rsidP="00D57FC4">
            <w:pPr>
              <w:spacing w:after="0" w:line="240" w:lineRule="auto"/>
              <w:rPr>
                <w:rFonts w:cs="Times New Roman"/>
                <w:szCs w:val="24"/>
              </w:rPr>
            </w:pPr>
            <w:r w:rsidRPr="006C428E">
              <w:rPr>
                <w:rFonts w:cs="Times New Roman"/>
                <w:szCs w:val="24"/>
              </w:rPr>
              <w:t>P</w:t>
            </w:r>
            <w:r w:rsidR="009F587F" w:rsidRPr="006C428E">
              <w:rPr>
                <w:rFonts w:cs="Times New Roman"/>
                <w:szCs w:val="24"/>
              </w:rPr>
              <w:t>3</w:t>
            </w:r>
          </w:p>
        </w:tc>
        <w:tc>
          <w:tcPr>
            <w:tcW w:w="3408" w:type="pct"/>
          </w:tcPr>
          <w:p w:rsidR="009F587F" w:rsidRPr="006C428E" w:rsidRDefault="009F587F" w:rsidP="00D57FC4">
            <w:pPr>
              <w:spacing w:after="0" w:line="240" w:lineRule="auto"/>
              <w:rPr>
                <w:rFonts w:cs="Times New Roman"/>
                <w:szCs w:val="24"/>
              </w:rPr>
            </w:pPr>
            <w:r w:rsidRPr="006C428E">
              <w:rPr>
                <w:rFonts w:cs="Times New Roman"/>
                <w:szCs w:val="24"/>
              </w:rPr>
              <w:t>My adherence to ethical standards has improved following training.</w:t>
            </w: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00" w:type="pct"/>
          </w:tcPr>
          <w:p w:rsidR="009F587F" w:rsidRPr="006C428E" w:rsidRDefault="009F587F" w:rsidP="00D57FC4">
            <w:pPr>
              <w:spacing w:after="0" w:line="240" w:lineRule="auto"/>
              <w:rPr>
                <w:rFonts w:cs="Times New Roman"/>
                <w:szCs w:val="24"/>
              </w:rPr>
            </w:pPr>
          </w:p>
        </w:tc>
      </w:tr>
      <w:tr w:rsidR="009F587F" w:rsidRPr="006C428E" w:rsidTr="00D57FC4">
        <w:tc>
          <w:tcPr>
            <w:tcW w:w="539" w:type="pct"/>
          </w:tcPr>
          <w:p w:rsidR="009F587F" w:rsidRPr="006C428E" w:rsidRDefault="00070F88" w:rsidP="00D57FC4">
            <w:pPr>
              <w:spacing w:after="0" w:line="240" w:lineRule="auto"/>
              <w:rPr>
                <w:rFonts w:cs="Times New Roman"/>
                <w:szCs w:val="24"/>
              </w:rPr>
            </w:pPr>
            <w:r w:rsidRPr="006C428E">
              <w:rPr>
                <w:rFonts w:cs="Times New Roman"/>
                <w:szCs w:val="24"/>
              </w:rPr>
              <w:t>P</w:t>
            </w:r>
            <w:r w:rsidR="009F587F" w:rsidRPr="006C428E">
              <w:rPr>
                <w:rFonts w:cs="Times New Roman"/>
                <w:szCs w:val="24"/>
              </w:rPr>
              <w:t>4</w:t>
            </w:r>
          </w:p>
        </w:tc>
        <w:tc>
          <w:tcPr>
            <w:tcW w:w="3408" w:type="pct"/>
          </w:tcPr>
          <w:p w:rsidR="009F587F" w:rsidRPr="006C428E" w:rsidRDefault="009F587F" w:rsidP="00D57FC4">
            <w:pPr>
              <w:spacing w:after="0" w:line="240" w:lineRule="auto"/>
              <w:rPr>
                <w:rFonts w:cs="Times New Roman"/>
                <w:szCs w:val="24"/>
              </w:rPr>
            </w:pPr>
            <w:r w:rsidRPr="006C428E">
              <w:rPr>
                <w:rFonts w:cs="Times New Roman"/>
                <w:szCs w:val="24"/>
              </w:rPr>
              <w:t>I feel more motivated and satisfied in my job due to training.</w:t>
            </w: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13" w:type="pct"/>
          </w:tcPr>
          <w:p w:rsidR="009F587F" w:rsidRPr="006C428E" w:rsidRDefault="009F587F" w:rsidP="00D57FC4">
            <w:pPr>
              <w:spacing w:after="0" w:line="240" w:lineRule="auto"/>
              <w:rPr>
                <w:rFonts w:cs="Times New Roman"/>
                <w:szCs w:val="24"/>
              </w:rPr>
            </w:pPr>
          </w:p>
        </w:tc>
        <w:tc>
          <w:tcPr>
            <w:tcW w:w="200" w:type="pct"/>
          </w:tcPr>
          <w:p w:rsidR="009F587F" w:rsidRPr="006C428E" w:rsidRDefault="009F587F" w:rsidP="00D57FC4">
            <w:pPr>
              <w:spacing w:after="0" w:line="240" w:lineRule="auto"/>
              <w:rPr>
                <w:rFonts w:cs="Times New Roman"/>
                <w:szCs w:val="24"/>
              </w:rPr>
            </w:pPr>
          </w:p>
        </w:tc>
      </w:tr>
    </w:tbl>
    <w:p w:rsidR="008A20CA" w:rsidRPr="006C428E" w:rsidRDefault="008A20CA" w:rsidP="006C428E">
      <w:pPr>
        <w:spacing w:after="0" w:line="480" w:lineRule="auto"/>
        <w:rPr>
          <w:rFonts w:cs="Times New Roman"/>
          <w:szCs w:val="24"/>
        </w:rPr>
      </w:pPr>
    </w:p>
    <w:p w:rsidR="00595366" w:rsidRPr="006C428E" w:rsidRDefault="00595366" w:rsidP="006C428E">
      <w:pPr>
        <w:spacing w:after="0" w:line="480" w:lineRule="auto"/>
        <w:rPr>
          <w:rFonts w:cs="Times New Roman"/>
          <w:szCs w:val="24"/>
        </w:rPr>
      </w:pPr>
    </w:p>
    <w:p w:rsidR="00595366" w:rsidRPr="006C428E" w:rsidRDefault="00595366" w:rsidP="006C428E">
      <w:pPr>
        <w:spacing w:after="0" w:line="480" w:lineRule="auto"/>
        <w:rPr>
          <w:rFonts w:cs="Times New Roman"/>
          <w:szCs w:val="24"/>
        </w:rPr>
      </w:pPr>
    </w:p>
    <w:p w:rsidR="00595366" w:rsidRPr="006C428E" w:rsidRDefault="00595366" w:rsidP="006C428E">
      <w:pPr>
        <w:spacing w:after="0" w:line="480" w:lineRule="auto"/>
        <w:rPr>
          <w:rFonts w:cs="Times New Roman"/>
          <w:szCs w:val="24"/>
        </w:rPr>
      </w:pPr>
    </w:p>
    <w:p w:rsidR="00595366" w:rsidRPr="006C428E" w:rsidRDefault="00595366" w:rsidP="006C428E">
      <w:pPr>
        <w:spacing w:after="0" w:line="480" w:lineRule="auto"/>
        <w:rPr>
          <w:rFonts w:cs="Times New Roman"/>
          <w:szCs w:val="24"/>
        </w:rPr>
      </w:pPr>
    </w:p>
    <w:p w:rsidR="00595366" w:rsidRDefault="00595366" w:rsidP="006C428E">
      <w:pPr>
        <w:spacing w:after="0" w:line="480" w:lineRule="auto"/>
        <w:rPr>
          <w:rFonts w:cs="Times New Roman"/>
          <w:szCs w:val="24"/>
        </w:rPr>
      </w:pPr>
    </w:p>
    <w:p w:rsidR="00D57FC4" w:rsidRDefault="00D57FC4" w:rsidP="006C428E">
      <w:pPr>
        <w:spacing w:after="0" w:line="480" w:lineRule="auto"/>
        <w:rPr>
          <w:rFonts w:cs="Times New Roman"/>
          <w:szCs w:val="24"/>
        </w:rPr>
      </w:pPr>
    </w:p>
    <w:p w:rsidR="00D57FC4" w:rsidRDefault="00D57FC4" w:rsidP="006C428E">
      <w:pPr>
        <w:spacing w:after="0" w:line="480" w:lineRule="auto"/>
        <w:rPr>
          <w:rFonts w:cs="Times New Roman"/>
          <w:szCs w:val="24"/>
        </w:rPr>
      </w:pPr>
    </w:p>
    <w:p w:rsidR="00D57FC4" w:rsidRDefault="00D57FC4" w:rsidP="006C428E">
      <w:pPr>
        <w:spacing w:after="0" w:line="480" w:lineRule="auto"/>
        <w:rPr>
          <w:rFonts w:cs="Times New Roman"/>
          <w:szCs w:val="24"/>
        </w:rPr>
      </w:pPr>
    </w:p>
    <w:p w:rsidR="00D57FC4" w:rsidRDefault="00D57FC4" w:rsidP="006C428E">
      <w:pPr>
        <w:spacing w:after="0" w:line="480" w:lineRule="auto"/>
        <w:rPr>
          <w:rFonts w:cs="Times New Roman"/>
          <w:szCs w:val="24"/>
        </w:rPr>
      </w:pPr>
    </w:p>
    <w:p w:rsidR="00D57FC4" w:rsidRDefault="00D57FC4" w:rsidP="006C428E">
      <w:pPr>
        <w:spacing w:after="0" w:line="480" w:lineRule="auto"/>
        <w:rPr>
          <w:rFonts w:cs="Times New Roman"/>
          <w:szCs w:val="24"/>
        </w:rPr>
      </w:pPr>
    </w:p>
    <w:p w:rsidR="00D57FC4" w:rsidRDefault="00D57FC4" w:rsidP="006C428E">
      <w:pPr>
        <w:spacing w:after="0" w:line="480" w:lineRule="auto"/>
        <w:rPr>
          <w:rFonts w:cs="Times New Roman"/>
          <w:szCs w:val="24"/>
        </w:rPr>
      </w:pPr>
    </w:p>
    <w:p w:rsidR="00D57FC4" w:rsidRDefault="00D57FC4" w:rsidP="006C428E">
      <w:pPr>
        <w:spacing w:after="0" w:line="480" w:lineRule="auto"/>
        <w:rPr>
          <w:rFonts w:cs="Times New Roman"/>
          <w:szCs w:val="24"/>
        </w:rPr>
      </w:pPr>
    </w:p>
    <w:p w:rsidR="00D57FC4" w:rsidRPr="006C428E" w:rsidRDefault="00D57FC4" w:rsidP="006C428E">
      <w:pPr>
        <w:spacing w:after="0" w:line="480" w:lineRule="auto"/>
        <w:rPr>
          <w:rFonts w:cs="Times New Roman"/>
          <w:szCs w:val="24"/>
        </w:rPr>
      </w:pPr>
    </w:p>
    <w:p w:rsidR="00595366" w:rsidRPr="006C428E" w:rsidRDefault="00595366" w:rsidP="006C428E">
      <w:pPr>
        <w:spacing w:after="0" w:line="480" w:lineRule="auto"/>
        <w:rPr>
          <w:rFonts w:cs="Times New Roman"/>
          <w:szCs w:val="24"/>
        </w:rPr>
      </w:pPr>
    </w:p>
    <w:p w:rsidR="00595366" w:rsidRPr="006C428E" w:rsidRDefault="00595366" w:rsidP="006C428E">
      <w:pPr>
        <w:pStyle w:val="Heading2"/>
        <w:spacing w:after="0" w:line="480" w:lineRule="auto"/>
      </w:pPr>
      <w:r w:rsidRPr="006C428E">
        <w:t>Appendix II: Data collection Letters</w:t>
      </w:r>
    </w:p>
    <w:p w:rsidR="009351D6" w:rsidRPr="006C428E" w:rsidRDefault="009351D6" w:rsidP="006C428E">
      <w:pPr>
        <w:pStyle w:val="Heading3"/>
        <w:spacing w:line="480" w:lineRule="auto"/>
      </w:pPr>
      <w:r w:rsidRPr="006C428E">
        <w:t>Data collection Letter from The Open University of Tanzania</w:t>
      </w:r>
    </w:p>
    <w:p w:rsidR="00595366" w:rsidRPr="006C428E" w:rsidRDefault="00595366" w:rsidP="006C428E">
      <w:pPr>
        <w:spacing w:after="0" w:line="480" w:lineRule="auto"/>
        <w:rPr>
          <w:rFonts w:cs="Times New Roman"/>
          <w:szCs w:val="24"/>
        </w:rPr>
      </w:pPr>
      <w:r w:rsidRPr="006C428E">
        <w:rPr>
          <w:rFonts w:cs="Times New Roman"/>
          <w:noProof/>
          <w:szCs w:val="24"/>
        </w:rPr>
        <w:drawing>
          <wp:inline distT="0" distB="0" distL="0" distR="0" wp14:anchorId="3349BD57" wp14:editId="28182DCD">
            <wp:extent cx="5150584" cy="7572375"/>
            <wp:effectExtent l="19050" t="19050" r="1206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l="11550" t="7407" r="10528" b="12022"/>
                    <a:stretch/>
                  </pic:blipFill>
                  <pic:spPr bwMode="auto">
                    <a:xfrm>
                      <a:off x="0" y="0"/>
                      <a:ext cx="5153061" cy="7576017"/>
                    </a:xfrm>
                    <a:prstGeom prst="rect">
                      <a:avLst/>
                    </a:prstGeom>
                    <a:ln w="3175" cap="sq"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rsidR="009351D6" w:rsidRPr="006C428E" w:rsidRDefault="009351D6" w:rsidP="006C428E">
      <w:pPr>
        <w:pStyle w:val="Heading3"/>
        <w:spacing w:line="480" w:lineRule="auto"/>
      </w:pPr>
      <w:r w:rsidRPr="006C428E">
        <w:t>Data collection Letter from NSSF</w:t>
      </w:r>
    </w:p>
    <w:p w:rsidR="009351D6" w:rsidRPr="006C428E" w:rsidRDefault="00595366" w:rsidP="006C428E">
      <w:pPr>
        <w:spacing w:after="0" w:line="480" w:lineRule="auto"/>
        <w:rPr>
          <w:rFonts w:cs="Times New Roman"/>
          <w:szCs w:val="24"/>
        </w:rPr>
      </w:pPr>
      <w:r w:rsidRPr="006C428E">
        <w:rPr>
          <w:rFonts w:cs="Times New Roman"/>
          <w:noProof/>
          <w:szCs w:val="24"/>
        </w:rPr>
        <w:drawing>
          <wp:inline distT="0" distB="0" distL="0" distR="0" wp14:anchorId="46AC9EE9" wp14:editId="38DA738B">
            <wp:extent cx="5200650" cy="7770019"/>
            <wp:effectExtent l="19050" t="19050" r="19050" b="215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l="11111" t="7310" r="10292" b="3190"/>
                    <a:stretch/>
                  </pic:blipFill>
                  <pic:spPr bwMode="auto">
                    <a:xfrm>
                      <a:off x="0" y="0"/>
                      <a:ext cx="5214237" cy="7790319"/>
                    </a:xfrm>
                    <a:prstGeom prst="rect">
                      <a:avLst/>
                    </a:prstGeom>
                    <a:ln w="3175" cap="flat" cmpd="sng" algn="ctr">
                      <a:solidFill>
                        <a:sysClr val="windowText" lastClr="000000"/>
                      </a:solidFill>
                      <a:prstDash val="solid"/>
                      <a:round/>
                      <a:headEnd type="none" w="med" len="med"/>
                      <a:tailEnd type="none" w="med" len="med"/>
                    </a:ln>
                    <a:effectLst/>
                    <a:extLst>
                      <a:ext uri="{53640926-AAD7-44D8-BBD7-CCE9431645EC}">
                        <a14:shadowObscured xmlns:a14="http://schemas.microsoft.com/office/drawing/2010/main"/>
                      </a:ext>
                    </a:extLst>
                  </pic:spPr>
                </pic:pic>
              </a:graphicData>
            </a:graphic>
          </wp:inline>
        </w:drawing>
      </w:r>
    </w:p>
    <w:sectPr w:rsidR="009351D6" w:rsidRPr="006C428E" w:rsidSect="004F2B08">
      <w:pgSz w:w="11907" w:h="16839" w:code="9"/>
      <w:pgMar w:top="2268" w:right="1418" w:bottom="1418" w:left="2268" w:header="993" w:footer="720"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91F" w:rsidRDefault="00D3691F">
      <w:pPr>
        <w:spacing w:after="0" w:line="240" w:lineRule="auto"/>
      </w:pPr>
      <w:r>
        <w:separator/>
      </w:r>
    </w:p>
  </w:endnote>
  <w:endnote w:type="continuationSeparator" w:id="0">
    <w:p w:rsidR="00D3691F" w:rsidRDefault="00D3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URWPalladioL-Bold">
    <w:altName w:val="Segoe Print"/>
    <w:charset w:val="00"/>
    <w:family w:val="auto"/>
    <w:pitch w:val="default"/>
  </w:font>
  <w:font w:name="KaTeX_Math">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91F" w:rsidRDefault="00D3691F">
      <w:pPr>
        <w:spacing w:after="0" w:line="240" w:lineRule="auto"/>
      </w:pPr>
      <w:r>
        <w:separator/>
      </w:r>
    </w:p>
  </w:footnote>
  <w:footnote w:type="continuationSeparator" w:id="0">
    <w:p w:rsidR="00D3691F" w:rsidRDefault="00D36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974627"/>
      <w:docPartObj>
        <w:docPartGallery w:val="Page Numbers (Top of Page)"/>
        <w:docPartUnique/>
      </w:docPartObj>
    </w:sdtPr>
    <w:sdtEndPr>
      <w:rPr>
        <w:noProof/>
      </w:rPr>
    </w:sdtEndPr>
    <w:sdtContent>
      <w:p w:rsidR="00D3691F" w:rsidRDefault="00D3691F">
        <w:pPr>
          <w:pStyle w:val="Header"/>
          <w:jc w:val="center"/>
        </w:pPr>
        <w:r>
          <w:fldChar w:fldCharType="begin"/>
        </w:r>
        <w:r>
          <w:instrText xml:space="preserve"> PAGE   \* MERGEFORMAT </w:instrText>
        </w:r>
        <w:r>
          <w:fldChar w:fldCharType="separate"/>
        </w:r>
        <w:r w:rsidR="00727BA3">
          <w:rPr>
            <w:noProof/>
          </w:rPr>
          <w:t>xii</w:t>
        </w:r>
        <w:r>
          <w:rPr>
            <w:noProof/>
          </w:rPr>
          <w:fldChar w:fldCharType="end"/>
        </w:r>
      </w:p>
    </w:sdtContent>
  </w:sdt>
  <w:p w:rsidR="00D3691F" w:rsidRDefault="00D369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495295"/>
      <w:docPartObj>
        <w:docPartGallery w:val="Page Numbers (Top of Page)"/>
        <w:docPartUnique/>
      </w:docPartObj>
    </w:sdtPr>
    <w:sdtEndPr>
      <w:rPr>
        <w:noProof/>
      </w:rPr>
    </w:sdtEndPr>
    <w:sdtContent>
      <w:p w:rsidR="00D3691F" w:rsidRDefault="00D3691F">
        <w:pPr>
          <w:pStyle w:val="Header"/>
          <w:jc w:val="center"/>
        </w:pPr>
        <w:r>
          <w:fldChar w:fldCharType="begin"/>
        </w:r>
        <w:r>
          <w:instrText xml:space="preserve"> PAGE   \* MERGEFORMAT </w:instrText>
        </w:r>
        <w:r>
          <w:fldChar w:fldCharType="separate"/>
        </w:r>
        <w:r w:rsidR="00727BA3">
          <w:rPr>
            <w:noProof/>
          </w:rPr>
          <w:t>69</w:t>
        </w:r>
        <w:r>
          <w:rPr>
            <w:noProof/>
          </w:rPr>
          <w:fldChar w:fldCharType="end"/>
        </w:r>
      </w:p>
    </w:sdtContent>
  </w:sdt>
  <w:p w:rsidR="00D3691F" w:rsidRDefault="00D369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AD5"/>
    <w:multiLevelType w:val="multilevel"/>
    <w:tmpl w:val="34CE28E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F41728"/>
    <w:multiLevelType w:val="multilevel"/>
    <w:tmpl w:val="29D2BC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B86CED"/>
    <w:multiLevelType w:val="hybridMultilevel"/>
    <w:tmpl w:val="E6A61CB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147665"/>
    <w:multiLevelType w:val="multilevel"/>
    <w:tmpl w:val="2664197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914BDC"/>
    <w:multiLevelType w:val="multilevel"/>
    <w:tmpl w:val="FAFA04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DD5D3D"/>
    <w:multiLevelType w:val="multilevel"/>
    <w:tmpl w:val="5EDEFB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5A05AEC"/>
    <w:multiLevelType w:val="hybridMultilevel"/>
    <w:tmpl w:val="B29A6D6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AAB4063"/>
    <w:multiLevelType w:val="hybridMultilevel"/>
    <w:tmpl w:val="08CE2D88"/>
    <w:lvl w:ilvl="0" w:tplc="0409001B">
      <w:start w:val="1"/>
      <w:numFmt w:val="lowerRoman"/>
      <w:lvlText w:val="%1."/>
      <w:lvlJc w:val="right"/>
      <w:pPr>
        <w:ind w:left="1080" w:hanging="360"/>
      </w:pPr>
    </w:lvl>
    <w:lvl w:ilvl="1" w:tplc="380465F2">
      <w:start w:val="16"/>
      <w:numFmt w:val="bullet"/>
      <w:lvlText w:val="•"/>
      <w:lvlJc w:val="left"/>
      <w:pPr>
        <w:ind w:left="2160" w:hanging="72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870D27"/>
    <w:multiLevelType w:val="multilevel"/>
    <w:tmpl w:val="37820212"/>
    <w:lvl w:ilvl="0">
      <w:start w:val="1"/>
      <w:numFmt w:val="bullet"/>
      <w:lvlText w:val=""/>
      <w:lvlJc w:val="left"/>
      <w:pPr>
        <w:tabs>
          <w:tab w:val="num" w:pos="720"/>
        </w:tabs>
        <w:ind w:left="720" w:hanging="360"/>
      </w:pPr>
      <w:rPr>
        <w:rFonts w:ascii="Symbol" w:hAnsi="Symbol" w:hint="default"/>
        <w:sz w:val="20"/>
      </w:rPr>
    </w:lvl>
    <w:lvl w:ilvl="1">
      <w:start w:val="1"/>
      <w:numFmt w:val="decimal"/>
      <w:lvlText w:val="%2.0."/>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F1685"/>
    <w:multiLevelType w:val="hybridMultilevel"/>
    <w:tmpl w:val="6046FA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727B9"/>
    <w:multiLevelType w:val="multilevel"/>
    <w:tmpl w:val="40B60B9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C14901"/>
    <w:multiLevelType w:val="multilevel"/>
    <w:tmpl w:val="CCEC38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FD5E34"/>
    <w:multiLevelType w:val="hybridMultilevel"/>
    <w:tmpl w:val="A0F42492"/>
    <w:lvl w:ilvl="0" w:tplc="49D86524">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1604DE"/>
    <w:multiLevelType w:val="hybridMultilevel"/>
    <w:tmpl w:val="DDC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72F04"/>
    <w:multiLevelType w:val="multilevel"/>
    <w:tmpl w:val="9F8A08B6"/>
    <w:lvl w:ilvl="0">
      <w:start w:val="1"/>
      <w:numFmt w:val="lowerRoman"/>
      <w:lvlText w:val="%1."/>
      <w:lvlJc w:val="righ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515C0F"/>
    <w:multiLevelType w:val="multilevel"/>
    <w:tmpl w:val="EA0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366988"/>
    <w:multiLevelType w:val="multilevel"/>
    <w:tmpl w:val="BD40C3D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FCE15D6"/>
    <w:multiLevelType w:val="multilevel"/>
    <w:tmpl w:val="BF8E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3A2B1C"/>
    <w:multiLevelType w:val="multilevel"/>
    <w:tmpl w:val="AA88D772"/>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1FF16D9"/>
    <w:multiLevelType w:val="hybridMultilevel"/>
    <w:tmpl w:val="AC8270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C70460"/>
    <w:multiLevelType w:val="hybridMultilevel"/>
    <w:tmpl w:val="0E48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6B0DB2"/>
    <w:multiLevelType w:val="multilevel"/>
    <w:tmpl w:val="1FD0CD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D8A6E08"/>
    <w:multiLevelType w:val="multilevel"/>
    <w:tmpl w:val="34CE28E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A55C79"/>
    <w:multiLevelType w:val="multilevel"/>
    <w:tmpl w:val="DB42F810"/>
    <w:lvl w:ilvl="0">
      <w:start w:val="1"/>
      <w:numFmt w:val="bullet"/>
      <w:lvlText w:val=""/>
      <w:lvlJc w:val="left"/>
      <w:pPr>
        <w:tabs>
          <w:tab w:val="num" w:pos="720"/>
        </w:tabs>
        <w:ind w:left="720" w:hanging="360"/>
      </w:pPr>
      <w:rPr>
        <w:rFonts w:ascii="Symbol" w:hAnsi="Symbol" w:hint="default"/>
        <w:sz w:val="20"/>
      </w:rPr>
    </w:lvl>
    <w:lvl w:ilvl="1">
      <w:start w:val="1"/>
      <w:numFmt w:val="decimal"/>
      <w:lvlText w:val="%2.0."/>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4B1AD5"/>
    <w:multiLevelType w:val="hybridMultilevel"/>
    <w:tmpl w:val="43241E1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EF372E"/>
    <w:multiLevelType w:val="multilevel"/>
    <w:tmpl w:val="5978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7F5282"/>
    <w:multiLevelType w:val="multilevel"/>
    <w:tmpl w:val="026A139A"/>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7">
    <w:nsid w:val="59F0225A"/>
    <w:multiLevelType w:val="multilevel"/>
    <w:tmpl w:val="370A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A24624"/>
    <w:multiLevelType w:val="multilevel"/>
    <w:tmpl w:val="13E44DE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10957FB"/>
    <w:multiLevelType w:val="multilevel"/>
    <w:tmpl w:val="038A013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644B6642"/>
    <w:multiLevelType w:val="multilevel"/>
    <w:tmpl w:val="8220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35264D"/>
    <w:multiLevelType w:val="hybridMultilevel"/>
    <w:tmpl w:val="1CA2D3EE"/>
    <w:lvl w:ilvl="0" w:tplc="D1E60DBA">
      <w:start w:val="1"/>
      <w:numFmt w:val="lowerRoman"/>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6B4F048C"/>
    <w:multiLevelType w:val="multilevel"/>
    <w:tmpl w:val="CD968F5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734448EC"/>
    <w:multiLevelType w:val="multilevel"/>
    <w:tmpl w:val="6D528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47C19E8"/>
    <w:multiLevelType w:val="hybridMultilevel"/>
    <w:tmpl w:val="21064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BE42C6D"/>
    <w:multiLevelType w:val="hybridMultilevel"/>
    <w:tmpl w:val="12A001E8"/>
    <w:lvl w:ilvl="0" w:tplc="D1E60DBA">
      <w:start w:val="1"/>
      <w:numFmt w:val="lowerRoman"/>
      <w:lvlText w:val="%1."/>
      <w:lvlJc w:val="left"/>
      <w:pPr>
        <w:ind w:left="720" w:hanging="360"/>
      </w:pPr>
      <w:rPr>
        <w:rFonts w:hint="default"/>
        <w:b/>
      </w:rPr>
    </w:lvl>
    <w:lvl w:ilvl="1" w:tplc="58AA04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D820A2"/>
    <w:multiLevelType w:val="hybridMultilevel"/>
    <w:tmpl w:val="347A8FD6"/>
    <w:lvl w:ilvl="0" w:tplc="D1E60DBA">
      <w:start w:val="1"/>
      <w:numFmt w:val="lowerRoman"/>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4"/>
  </w:num>
  <w:num w:numId="2">
    <w:abstractNumId w:val="7"/>
  </w:num>
  <w:num w:numId="3">
    <w:abstractNumId w:val="34"/>
  </w:num>
  <w:num w:numId="4">
    <w:abstractNumId w:val="18"/>
  </w:num>
  <w:num w:numId="5">
    <w:abstractNumId w:val="20"/>
  </w:num>
  <w:num w:numId="6">
    <w:abstractNumId w:val="13"/>
  </w:num>
  <w:num w:numId="7">
    <w:abstractNumId w:val="5"/>
  </w:num>
  <w:num w:numId="8">
    <w:abstractNumId w:val="33"/>
  </w:num>
  <w:num w:numId="9">
    <w:abstractNumId w:val="22"/>
  </w:num>
  <w:num w:numId="10">
    <w:abstractNumId w:val="0"/>
  </w:num>
  <w:num w:numId="11">
    <w:abstractNumId w:val="1"/>
  </w:num>
  <w:num w:numId="12">
    <w:abstractNumId w:val="21"/>
  </w:num>
  <w:num w:numId="13">
    <w:abstractNumId w:val="28"/>
  </w:num>
  <w:num w:numId="14">
    <w:abstractNumId w:val="35"/>
  </w:num>
  <w:num w:numId="15">
    <w:abstractNumId w:val="2"/>
  </w:num>
  <w:num w:numId="16">
    <w:abstractNumId w:val="27"/>
  </w:num>
  <w:num w:numId="17">
    <w:abstractNumId w:val="25"/>
  </w:num>
  <w:num w:numId="18">
    <w:abstractNumId w:val="30"/>
  </w:num>
  <w:num w:numId="19">
    <w:abstractNumId w:val="17"/>
  </w:num>
  <w:num w:numId="20">
    <w:abstractNumId w:val="26"/>
  </w:num>
  <w:num w:numId="21">
    <w:abstractNumId w:val="8"/>
  </w:num>
  <w:num w:numId="22">
    <w:abstractNumId w:val="23"/>
  </w:num>
  <w:num w:numId="23">
    <w:abstractNumId w:val="15"/>
  </w:num>
  <w:num w:numId="24">
    <w:abstractNumId w:val="19"/>
  </w:num>
  <w:num w:numId="25">
    <w:abstractNumId w:val="29"/>
  </w:num>
  <w:num w:numId="26">
    <w:abstractNumId w:val="14"/>
  </w:num>
  <w:num w:numId="27">
    <w:abstractNumId w:val="3"/>
  </w:num>
  <w:num w:numId="28">
    <w:abstractNumId w:val="32"/>
  </w:num>
  <w:num w:numId="29">
    <w:abstractNumId w:val="12"/>
  </w:num>
  <w:num w:numId="30">
    <w:abstractNumId w:val="31"/>
  </w:num>
  <w:num w:numId="31">
    <w:abstractNumId w:val="36"/>
  </w:num>
  <w:num w:numId="32">
    <w:abstractNumId w:val="6"/>
  </w:num>
  <w:num w:numId="33">
    <w:abstractNumId w:val="9"/>
  </w:num>
  <w:num w:numId="34">
    <w:abstractNumId w:val="4"/>
  </w:num>
  <w:num w:numId="35">
    <w:abstractNumId w:val="16"/>
  </w:num>
  <w:num w:numId="36">
    <w:abstractNumId w:val="11"/>
  </w:num>
  <w:num w:numId="3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9D"/>
    <w:rsid w:val="0001766E"/>
    <w:rsid w:val="000247FA"/>
    <w:rsid w:val="00031638"/>
    <w:rsid w:val="00036ADD"/>
    <w:rsid w:val="00040777"/>
    <w:rsid w:val="000427C3"/>
    <w:rsid w:val="0004354E"/>
    <w:rsid w:val="00054784"/>
    <w:rsid w:val="00070F88"/>
    <w:rsid w:val="00087F3E"/>
    <w:rsid w:val="000A2BEB"/>
    <w:rsid w:val="000A65C5"/>
    <w:rsid w:val="000C1384"/>
    <w:rsid w:val="000F55C9"/>
    <w:rsid w:val="000F788F"/>
    <w:rsid w:val="00114307"/>
    <w:rsid w:val="001233E3"/>
    <w:rsid w:val="001337A3"/>
    <w:rsid w:val="0014264B"/>
    <w:rsid w:val="00153486"/>
    <w:rsid w:val="00165BAA"/>
    <w:rsid w:val="001752BA"/>
    <w:rsid w:val="001860DE"/>
    <w:rsid w:val="00197097"/>
    <w:rsid w:val="001B7256"/>
    <w:rsid w:val="001D49D1"/>
    <w:rsid w:val="001E50DC"/>
    <w:rsid w:val="00201B97"/>
    <w:rsid w:val="002145CD"/>
    <w:rsid w:val="00231C73"/>
    <w:rsid w:val="00232D58"/>
    <w:rsid w:val="00237F60"/>
    <w:rsid w:val="00242515"/>
    <w:rsid w:val="00252792"/>
    <w:rsid w:val="00256E77"/>
    <w:rsid w:val="00265CD4"/>
    <w:rsid w:val="00271CE3"/>
    <w:rsid w:val="00274140"/>
    <w:rsid w:val="00291329"/>
    <w:rsid w:val="002A0A5F"/>
    <w:rsid w:val="002A330E"/>
    <w:rsid w:val="002A7433"/>
    <w:rsid w:val="002B0523"/>
    <w:rsid w:val="002C3083"/>
    <w:rsid w:val="002C7DD8"/>
    <w:rsid w:val="002E430F"/>
    <w:rsid w:val="002F1CA1"/>
    <w:rsid w:val="002F531C"/>
    <w:rsid w:val="002F7FC7"/>
    <w:rsid w:val="0030033A"/>
    <w:rsid w:val="003340F1"/>
    <w:rsid w:val="00337BD5"/>
    <w:rsid w:val="003401E0"/>
    <w:rsid w:val="003419C5"/>
    <w:rsid w:val="0034771E"/>
    <w:rsid w:val="00352067"/>
    <w:rsid w:val="00354CF2"/>
    <w:rsid w:val="0037222E"/>
    <w:rsid w:val="00372B40"/>
    <w:rsid w:val="00374C43"/>
    <w:rsid w:val="00377258"/>
    <w:rsid w:val="00384134"/>
    <w:rsid w:val="003A5ADF"/>
    <w:rsid w:val="003B6C08"/>
    <w:rsid w:val="003D018C"/>
    <w:rsid w:val="003D2B8D"/>
    <w:rsid w:val="003E7010"/>
    <w:rsid w:val="003F270F"/>
    <w:rsid w:val="003F3ABD"/>
    <w:rsid w:val="003F5B00"/>
    <w:rsid w:val="003F6F4D"/>
    <w:rsid w:val="003F7F41"/>
    <w:rsid w:val="004006A0"/>
    <w:rsid w:val="004022EA"/>
    <w:rsid w:val="00406572"/>
    <w:rsid w:val="00417B16"/>
    <w:rsid w:val="0044057E"/>
    <w:rsid w:val="00443EC0"/>
    <w:rsid w:val="00454813"/>
    <w:rsid w:val="004556C3"/>
    <w:rsid w:val="004568AE"/>
    <w:rsid w:val="00474186"/>
    <w:rsid w:val="004B4BA5"/>
    <w:rsid w:val="004B5E23"/>
    <w:rsid w:val="004C71E7"/>
    <w:rsid w:val="004D1016"/>
    <w:rsid w:val="004D6E23"/>
    <w:rsid w:val="004F2B08"/>
    <w:rsid w:val="004F42B7"/>
    <w:rsid w:val="00533ECC"/>
    <w:rsid w:val="005350ED"/>
    <w:rsid w:val="00545061"/>
    <w:rsid w:val="00546A0A"/>
    <w:rsid w:val="00546B9C"/>
    <w:rsid w:val="00552E83"/>
    <w:rsid w:val="00560666"/>
    <w:rsid w:val="005675B9"/>
    <w:rsid w:val="00581A64"/>
    <w:rsid w:val="00594241"/>
    <w:rsid w:val="00595366"/>
    <w:rsid w:val="005B373C"/>
    <w:rsid w:val="005B7299"/>
    <w:rsid w:val="005B733A"/>
    <w:rsid w:val="005D3B64"/>
    <w:rsid w:val="005D7D1A"/>
    <w:rsid w:val="005E43ED"/>
    <w:rsid w:val="005E68B3"/>
    <w:rsid w:val="005F6176"/>
    <w:rsid w:val="005F6FF8"/>
    <w:rsid w:val="0060019D"/>
    <w:rsid w:val="00601434"/>
    <w:rsid w:val="006179FC"/>
    <w:rsid w:val="00621214"/>
    <w:rsid w:val="00621BEB"/>
    <w:rsid w:val="00623DBA"/>
    <w:rsid w:val="00626B91"/>
    <w:rsid w:val="006349BF"/>
    <w:rsid w:val="00636104"/>
    <w:rsid w:val="00651368"/>
    <w:rsid w:val="00660FEE"/>
    <w:rsid w:val="00661A60"/>
    <w:rsid w:val="00665E10"/>
    <w:rsid w:val="006A02C3"/>
    <w:rsid w:val="006A3777"/>
    <w:rsid w:val="006A5B44"/>
    <w:rsid w:val="006C14E6"/>
    <w:rsid w:val="006C3B2B"/>
    <w:rsid w:val="006C428E"/>
    <w:rsid w:val="006F4998"/>
    <w:rsid w:val="00700E2F"/>
    <w:rsid w:val="0070667C"/>
    <w:rsid w:val="00726169"/>
    <w:rsid w:val="00727ACC"/>
    <w:rsid w:val="00727BA3"/>
    <w:rsid w:val="00731F2E"/>
    <w:rsid w:val="00767D87"/>
    <w:rsid w:val="00770A87"/>
    <w:rsid w:val="00790C69"/>
    <w:rsid w:val="007A2FAC"/>
    <w:rsid w:val="007A6573"/>
    <w:rsid w:val="007B608F"/>
    <w:rsid w:val="007C43C0"/>
    <w:rsid w:val="007E0211"/>
    <w:rsid w:val="007F28D6"/>
    <w:rsid w:val="007F6985"/>
    <w:rsid w:val="00804796"/>
    <w:rsid w:val="00804E2A"/>
    <w:rsid w:val="008075DB"/>
    <w:rsid w:val="008164DB"/>
    <w:rsid w:val="008237CA"/>
    <w:rsid w:val="00834D3B"/>
    <w:rsid w:val="00862957"/>
    <w:rsid w:val="00886DB4"/>
    <w:rsid w:val="008A20CA"/>
    <w:rsid w:val="008C0A0A"/>
    <w:rsid w:val="008D2B01"/>
    <w:rsid w:val="008D6CA4"/>
    <w:rsid w:val="008D7A47"/>
    <w:rsid w:val="008E1CD6"/>
    <w:rsid w:val="008F4676"/>
    <w:rsid w:val="009048E4"/>
    <w:rsid w:val="00910E8C"/>
    <w:rsid w:val="00917A85"/>
    <w:rsid w:val="009201AF"/>
    <w:rsid w:val="00921015"/>
    <w:rsid w:val="00921399"/>
    <w:rsid w:val="00923E73"/>
    <w:rsid w:val="00925BC6"/>
    <w:rsid w:val="00927ECE"/>
    <w:rsid w:val="009306D9"/>
    <w:rsid w:val="009326DA"/>
    <w:rsid w:val="00933AAC"/>
    <w:rsid w:val="009351D6"/>
    <w:rsid w:val="009407B0"/>
    <w:rsid w:val="00941ADF"/>
    <w:rsid w:val="00957A9C"/>
    <w:rsid w:val="00967586"/>
    <w:rsid w:val="0098164E"/>
    <w:rsid w:val="00991F3E"/>
    <w:rsid w:val="00993D3B"/>
    <w:rsid w:val="00994DED"/>
    <w:rsid w:val="009B32EF"/>
    <w:rsid w:val="009B6459"/>
    <w:rsid w:val="009C552E"/>
    <w:rsid w:val="009C6E9E"/>
    <w:rsid w:val="009E7B2B"/>
    <w:rsid w:val="009F5154"/>
    <w:rsid w:val="009F587F"/>
    <w:rsid w:val="00A01E12"/>
    <w:rsid w:val="00A10483"/>
    <w:rsid w:val="00A12820"/>
    <w:rsid w:val="00A351F9"/>
    <w:rsid w:val="00A560B8"/>
    <w:rsid w:val="00A762CB"/>
    <w:rsid w:val="00A7708A"/>
    <w:rsid w:val="00A92387"/>
    <w:rsid w:val="00A92C8D"/>
    <w:rsid w:val="00AA09AD"/>
    <w:rsid w:val="00AB1E19"/>
    <w:rsid w:val="00AB6E65"/>
    <w:rsid w:val="00AC4338"/>
    <w:rsid w:val="00AD1E43"/>
    <w:rsid w:val="00AE1E7F"/>
    <w:rsid w:val="00B02495"/>
    <w:rsid w:val="00B06826"/>
    <w:rsid w:val="00B100F1"/>
    <w:rsid w:val="00B10657"/>
    <w:rsid w:val="00B25CC6"/>
    <w:rsid w:val="00B368EE"/>
    <w:rsid w:val="00B4747C"/>
    <w:rsid w:val="00B5083E"/>
    <w:rsid w:val="00B52703"/>
    <w:rsid w:val="00B57625"/>
    <w:rsid w:val="00B60477"/>
    <w:rsid w:val="00B7156B"/>
    <w:rsid w:val="00B71A15"/>
    <w:rsid w:val="00B7574B"/>
    <w:rsid w:val="00B8054E"/>
    <w:rsid w:val="00B82435"/>
    <w:rsid w:val="00B85556"/>
    <w:rsid w:val="00B876AB"/>
    <w:rsid w:val="00B879D9"/>
    <w:rsid w:val="00B9250D"/>
    <w:rsid w:val="00B94F60"/>
    <w:rsid w:val="00B951CC"/>
    <w:rsid w:val="00B95E96"/>
    <w:rsid w:val="00B97CDC"/>
    <w:rsid w:val="00BB2AB3"/>
    <w:rsid w:val="00BB3B74"/>
    <w:rsid w:val="00BC5E96"/>
    <w:rsid w:val="00BC60BE"/>
    <w:rsid w:val="00BD0D01"/>
    <w:rsid w:val="00BD4267"/>
    <w:rsid w:val="00BD6D87"/>
    <w:rsid w:val="00BE6707"/>
    <w:rsid w:val="00BF1067"/>
    <w:rsid w:val="00BF51E8"/>
    <w:rsid w:val="00C07F47"/>
    <w:rsid w:val="00C13961"/>
    <w:rsid w:val="00C147EA"/>
    <w:rsid w:val="00C20B48"/>
    <w:rsid w:val="00C229A7"/>
    <w:rsid w:val="00C25F6A"/>
    <w:rsid w:val="00C27221"/>
    <w:rsid w:val="00C31F9D"/>
    <w:rsid w:val="00C54530"/>
    <w:rsid w:val="00C556EF"/>
    <w:rsid w:val="00C55AD8"/>
    <w:rsid w:val="00C56F6A"/>
    <w:rsid w:val="00C577A7"/>
    <w:rsid w:val="00C714FD"/>
    <w:rsid w:val="00C7372E"/>
    <w:rsid w:val="00C7630E"/>
    <w:rsid w:val="00C77E33"/>
    <w:rsid w:val="00C97389"/>
    <w:rsid w:val="00CA1389"/>
    <w:rsid w:val="00CA3531"/>
    <w:rsid w:val="00CB58D0"/>
    <w:rsid w:val="00CB6068"/>
    <w:rsid w:val="00CD3F59"/>
    <w:rsid w:val="00CF49EC"/>
    <w:rsid w:val="00D26C9D"/>
    <w:rsid w:val="00D3691F"/>
    <w:rsid w:val="00D42FC7"/>
    <w:rsid w:val="00D5585D"/>
    <w:rsid w:val="00D57FC4"/>
    <w:rsid w:val="00D729E3"/>
    <w:rsid w:val="00D74D97"/>
    <w:rsid w:val="00DA0640"/>
    <w:rsid w:val="00DA3228"/>
    <w:rsid w:val="00DB72F0"/>
    <w:rsid w:val="00DD241C"/>
    <w:rsid w:val="00DD4F07"/>
    <w:rsid w:val="00DE179A"/>
    <w:rsid w:val="00E04977"/>
    <w:rsid w:val="00E0547E"/>
    <w:rsid w:val="00E13262"/>
    <w:rsid w:val="00E15D55"/>
    <w:rsid w:val="00E21072"/>
    <w:rsid w:val="00E22638"/>
    <w:rsid w:val="00E243C8"/>
    <w:rsid w:val="00E432CE"/>
    <w:rsid w:val="00E449B7"/>
    <w:rsid w:val="00E54C7C"/>
    <w:rsid w:val="00E55987"/>
    <w:rsid w:val="00E619AD"/>
    <w:rsid w:val="00E62F31"/>
    <w:rsid w:val="00E71AAD"/>
    <w:rsid w:val="00E71B06"/>
    <w:rsid w:val="00E81805"/>
    <w:rsid w:val="00E82C39"/>
    <w:rsid w:val="00E91336"/>
    <w:rsid w:val="00EA600B"/>
    <w:rsid w:val="00EB0A9B"/>
    <w:rsid w:val="00EB4CFB"/>
    <w:rsid w:val="00EB52A6"/>
    <w:rsid w:val="00EC1942"/>
    <w:rsid w:val="00ED271A"/>
    <w:rsid w:val="00EE5676"/>
    <w:rsid w:val="00F046DE"/>
    <w:rsid w:val="00F0702F"/>
    <w:rsid w:val="00F27734"/>
    <w:rsid w:val="00F509FB"/>
    <w:rsid w:val="00F6469C"/>
    <w:rsid w:val="00F66DEC"/>
    <w:rsid w:val="00F6704E"/>
    <w:rsid w:val="00F74F1C"/>
    <w:rsid w:val="00F750AB"/>
    <w:rsid w:val="00F77FB3"/>
    <w:rsid w:val="00F8043E"/>
    <w:rsid w:val="00F83341"/>
    <w:rsid w:val="00F920A0"/>
    <w:rsid w:val="00FA1296"/>
    <w:rsid w:val="00FA3703"/>
    <w:rsid w:val="00FA4570"/>
    <w:rsid w:val="00FC74A4"/>
    <w:rsid w:val="00FD1333"/>
    <w:rsid w:val="00FD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A0"/>
    <w:pPr>
      <w:spacing w:after="120" w:line="360" w:lineRule="auto"/>
      <w:jc w:val="both"/>
    </w:pPr>
    <w:rPr>
      <w:rFonts w:ascii="Times New Roman" w:hAnsi="Times New Roman"/>
      <w:sz w:val="24"/>
    </w:rPr>
  </w:style>
  <w:style w:type="paragraph" w:styleId="Heading1">
    <w:name w:val="heading 1"/>
    <w:basedOn w:val="Subtitle"/>
    <w:next w:val="Normal"/>
    <w:link w:val="Heading1Char"/>
    <w:autoRedefine/>
    <w:uiPriority w:val="9"/>
    <w:qFormat/>
    <w:rsid w:val="00B94F60"/>
    <w:pPr>
      <w:numPr>
        <w:ilvl w:val="0"/>
      </w:numPr>
      <w:spacing w:after="0" w:line="480" w:lineRule="auto"/>
      <w:jc w:val="center"/>
      <w:outlineLvl w:val="0"/>
    </w:pPr>
    <w:rPr>
      <w:rFonts w:eastAsiaTheme="minorHAnsi"/>
      <w:b/>
      <w:bCs/>
      <w:color w:val="auto"/>
      <w:spacing w:val="0"/>
    </w:rPr>
  </w:style>
  <w:style w:type="paragraph" w:styleId="Heading2">
    <w:name w:val="heading 2"/>
    <w:basedOn w:val="Normal"/>
    <w:next w:val="Normal"/>
    <w:link w:val="Heading2Char"/>
    <w:uiPriority w:val="9"/>
    <w:unhideWhenUsed/>
    <w:qFormat/>
    <w:rsid w:val="00D26C9D"/>
    <w:pPr>
      <w:outlineLvl w:val="1"/>
    </w:pPr>
    <w:rPr>
      <w:rFonts w:cs="Times New Roman"/>
      <w:b/>
      <w:bCs/>
      <w:szCs w:val="24"/>
    </w:rPr>
  </w:style>
  <w:style w:type="paragraph" w:styleId="Heading3">
    <w:name w:val="heading 3"/>
    <w:basedOn w:val="Normal"/>
    <w:next w:val="Normal"/>
    <w:link w:val="Heading3Char"/>
    <w:uiPriority w:val="9"/>
    <w:unhideWhenUsed/>
    <w:qFormat/>
    <w:rsid w:val="00862957"/>
    <w:pPr>
      <w:spacing w:after="0"/>
      <w:outlineLvl w:val="2"/>
    </w:pPr>
    <w:rPr>
      <w:rFonts w:cs="Times New Roman"/>
      <w:b/>
      <w:szCs w:val="24"/>
    </w:rPr>
  </w:style>
  <w:style w:type="paragraph" w:styleId="Heading4">
    <w:name w:val="heading 4"/>
    <w:basedOn w:val="Normal"/>
    <w:next w:val="Normal"/>
    <w:link w:val="Heading4Char"/>
    <w:uiPriority w:val="9"/>
    <w:unhideWhenUsed/>
    <w:qFormat/>
    <w:rsid w:val="00D26C9D"/>
    <w:pPr>
      <w:keepNext/>
      <w:keepLines/>
      <w:numPr>
        <w:ilvl w:val="3"/>
        <w:numId w:val="7"/>
      </w:numPr>
      <w:spacing w:after="0"/>
      <w:outlineLvl w:val="3"/>
    </w:pPr>
    <w:rPr>
      <w:rFonts w:eastAsiaTheme="majorEastAsia" w:cstheme="majorBidi"/>
      <w:b/>
      <w:iCs/>
      <w:kern w:val="2"/>
      <w14:ligatures w14:val="standardContextual"/>
    </w:rPr>
  </w:style>
  <w:style w:type="paragraph" w:styleId="Heading5">
    <w:name w:val="heading 5"/>
    <w:basedOn w:val="Normal"/>
    <w:next w:val="Normal"/>
    <w:link w:val="Heading5Char"/>
    <w:uiPriority w:val="9"/>
    <w:semiHidden/>
    <w:unhideWhenUsed/>
    <w:qFormat/>
    <w:rsid w:val="00D26C9D"/>
    <w:pPr>
      <w:keepNext/>
      <w:keepLines/>
      <w:numPr>
        <w:ilvl w:val="4"/>
        <w:numId w:val="7"/>
      </w:numPr>
      <w:spacing w:before="40" w:after="0"/>
      <w:outlineLvl w:val="4"/>
    </w:pPr>
    <w:rPr>
      <w:rFonts w:asciiTheme="majorHAnsi" w:eastAsiaTheme="majorEastAsia" w:hAnsiTheme="maj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6C9D"/>
    <w:pPr>
      <w:keepNext/>
      <w:keepLines/>
      <w:numPr>
        <w:ilvl w:val="5"/>
        <w:numId w:val="7"/>
      </w:numPr>
      <w:spacing w:before="40" w:after="0"/>
      <w:outlineLvl w:val="5"/>
    </w:pPr>
    <w:rPr>
      <w:rFonts w:asciiTheme="majorHAnsi" w:eastAsiaTheme="majorEastAsia" w:hAnsiTheme="majorHAnsi" w:cstheme="majorBidi"/>
      <w:color w:val="1F4D78" w:themeColor="accent1" w:themeShade="7F"/>
      <w:kern w:val="2"/>
      <w14:ligatures w14:val="standardContextual"/>
    </w:rPr>
  </w:style>
  <w:style w:type="paragraph" w:styleId="Heading7">
    <w:name w:val="heading 7"/>
    <w:basedOn w:val="Normal"/>
    <w:next w:val="Normal"/>
    <w:link w:val="Heading7Char"/>
    <w:uiPriority w:val="9"/>
    <w:semiHidden/>
    <w:unhideWhenUsed/>
    <w:qFormat/>
    <w:rsid w:val="00D26C9D"/>
    <w:pPr>
      <w:keepNext/>
      <w:keepLines/>
      <w:numPr>
        <w:ilvl w:val="6"/>
        <w:numId w:val="7"/>
      </w:numPr>
      <w:spacing w:before="40" w:after="0"/>
      <w:outlineLvl w:val="6"/>
    </w:pPr>
    <w:rPr>
      <w:rFonts w:asciiTheme="majorHAnsi" w:eastAsiaTheme="majorEastAsia" w:hAnsiTheme="majorHAnsi" w:cstheme="majorBidi"/>
      <w:i/>
      <w:iCs/>
      <w:color w:val="1F4D78" w:themeColor="accent1" w:themeShade="7F"/>
      <w:kern w:val="2"/>
      <w14:ligatures w14:val="standardContextual"/>
    </w:rPr>
  </w:style>
  <w:style w:type="paragraph" w:styleId="Heading8">
    <w:name w:val="heading 8"/>
    <w:basedOn w:val="Normal"/>
    <w:next w:val="Normal"/>
    <w:link w:val="Heading8Char"/>
    <w:uiPriority w:val="9"/>
    <w:semiHidden/>
    <w:unhideWhenUsed/>
    <w:qFormat/>
    <w:rsid w:val="00D26C9D"/>
    <w:pPr>
      <w:keepNext/>
      <w:keepLines/>
      <w:numPr>
        <w:ilvl w:val="7"/>
        <w:numId w:val="7"/>
      </w:numPr>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semiHidden/>
    <w:unhideWhenUsed/>
    <w:qFormat/>
    <w:rsid w:val="00D26C9D"/>
    <w:pPr>
      <w:keepNext/>
      <w:keepLines/>
      <w:numPr>
        <w:ilvl w:val="8"/>
        <w:numId w:val="7"/>
      </w:numPr>
      <w:spacing w:before="40" w:after="0"/>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26C9D"/>
    <w:pPr>
      <w:numPr>
        <w:ilvl w:val="1"/>
      </w:numPr>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D26C9D"/>
    <w:rPr>
      <w:rFonts w:ascii="Times New Roman" w:eastAsiaTheme="minorEastAsia" w:hAnsi="Times New Roman"/>
      <w:color w:val="5A5A5A" w:themeColor="text1" w:themeTint="A5"/>
      <w:spacing w:val="15"/>
      <w:kern w:val="2"/>
      <w:sz w:val="24"/>
      <w14:ligatures w14:val="standardContextual"/>
    </w:rPr>
  </w:style>
  <w:style w:type="character" w:customStyle="1" w:styleId="Heading1Char">
    <w:name w:val="Heading 1 Char"/>
    <w:basedOn w:val="DefaultParagraphFont"/>
    <w:link w:val="Heading1"/>
    <w:uiPriority w:val="9"/>
    <w:qFormat/>
    <w:rsid w:val="00B94F60"/>
    <w:rPr>
      <w:rFonts w:ascii="Times New Roman" w:hAnsi="Times New Roman"/>
      <w:b/>
      <w:bCs/>
      <w:kern w:val="2"/>
      <w:sz w:val="24"/>
      <w14:ligatures w14:val="standardContextual"/>
    </w:rPr>
  </w:style>
  <w:style w:type="character" w:customStyle="1" w:styleId="Heading2Char">
    <w:name w:val="Heading 2 Char"/>
    <w:basedOn w:val="DefaultParagraphFont"/>
    <w:link w:val="Heading2"/>
    <w:uiPriority w:val="9"/>
    <w:rsid w:val="00D26C9D"/>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D26C9D"/>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D26C9D"/>
    <w:rPr>
      <w:rFonts w:ascii="Times New Roman" w:eastAsiaTheme="majorEastAsia" w:hAnsi="Times New Roman" w:cstheme="majorBidi"/>
      <w:b/>
      <w:iCs/>
      <w:kern w:val="2"/>
      <w:sz w:val="24"/>
      <w14:ligatures w14:val="standardContextual"/>
    </w:rPr>
  </w:style>
  <w:style w:type="character" w:customStyle="1" w:styleId="Heading5Char">
    <w:name w:val="Heading 5 Char"/>
    <w:basedOn w:val="DefaultParagraphFont"/>
    <w:link w:val="Heading5"/>
    <w:uiPriority w:val="9"/>
    <w:semiHidden/>
    <w:rsid w:val="00D26C9D"/>
    <w:rPr>
      <w:rFonts w:asciiTheme="majorHAnsi" w:eastAsiaTheme="majorEastAsia" w:hAnsiTheme="majorHAnsi" w:cstheme="majorBidi"/>
      <w:color w:val="2E74B5" w:themeColor="accent1" w:themeShade="BF"/>
      <w:kern w:val="2"/>
      <w:sz w:val="24"/>
      <w14:ligatures w14:val="standardContextual"/>
    </w:rPr>
  </w:style>
  <w:style w:type="character" w:customStyle="1" w:styleId="Heading6Char">
    <w:name w:val="Heading 6 Char"/>
    <w:basedOn w:val="DefaultParagraphFont"/>
    <w:link w:val="Heading6"/>
    <w:uiPriority w:val="9"/>
    <w:semiHidden/>
    <w:rsid w:val="00D26C9D"/>
    <w:rPr>
      <w:rFonts w:asciiTheme="majorHAnsi" w:eastAsiaTheme="majorEastAsia" w:hAnsiTheme="majorHAnsi" w:cstheme="majorBidi"/>
      <w:color w:val="1F4D78" w:themeColor="accent1" w:themeShade="7F"/>
      <w:kern w:val="2"/>
      <w:sz w:val="24"/>
      <w14:ligatures w14:val="standardContextual"/>
    </w:rPr>
  </w:style>
  <w:style w:type="character" w:customStyle="1" w:styleId="Heading7Char">
    <w:name w:val="Heading 7 Char"/>
    <w:basedOn w:val="DefaultParagraphFont"/>
    <w:link w:val="Heading7"/>
    <w:uiPriority w:val="9"/>
    <w:semiHidden/>
    <w:rsid w:val="00D26C9D"/>
    <w:rPr>
      <w:rFonts w:asciiTheme="majorHAnsi" w:eastAsiaTheme="majorEastAsia" w:hAnsiTheme="majorHAnsi" w:cstheme="majorBidi"/>
      <w:i/>
      <w:iCs/>
      <w:color w:val="1F4D78" w:themeColor="accent1" w:themeShade="7F"/>
      <w:kern w:val="2"/>
      <w:sz w:val="24"/>
      <w14:ligatures w14:val="standardContextual"/>
    </w:rPr>
  </w:style>
  <w:style w:type="character" w:customStyle="1" w:styleId="Heading8Char">
    <w:name w:val="Heading 8 Char"/>
    <w:basedOn w:val="DefaultParagraphFont"/>
    <w:link w:val="Heading8"/>
    <w:uiPriority w:val="9"/>
    <w:semiHidden/>
    <w:rsid w:val="00D26C9D"/>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D26C9D"/>
    <w:rPr>
      <w:rFonts w:asciiTheme="majorHAnsi" w:eastAsiaTheme="majorEastAsia" w:hAnsiTheme="majorHAnsi" w:cstheme="majorBidi"/>
      <w:i/>
      <w:iCs/>
      <w:color w:val="272727" w:themeColor="text1" w:themeTint="D8"/>
      <w:kern w:val="2"/>
      <w:sz w:val="21"/>
      <w:szCs w:val="21"/>
      <w14:ligatures w14:val="standardContextual"/>
    </w:rPr>
  </w:style>
  <w:style w:type="paragraph" w:styleId="ListParagraph">
    <w:name w:val="List Paragraph"/>
    <w:basedOn w:val="Normal"/>
    <w:uiPriority w:val="34"/>
    <w:qFormat/>
    <w:rsid w:val="00D26C9D"/>
    <w:pPr>
      <w:ind w:left="720"/>
      <w:contextualSpacing/>
    </w:pPr>
    <w:rPr>
      <w:kern w:val="2"/>
      <w14:ligatures w14:val="standardContextual"/>
    </w:rPr>
  </w:style>
  <w:style w:type="paragraph" w:styleId="Header">
    <w:name w:val="header"/>
    <w:basedOn w:val="Normal"/>
    <w:link w:val="HeaderChar"/>
    <w:uiPriority w:val="99"/>
    <w:unhideWhenUsed/>
    <w:rsid w:val="00D26C9D"/>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D26C9D"/>
    <w:rPr>
      <w:rFonts w:ascii="Times New Roman" w:hAnsi="Times New Roman"/>
      <w:kern w:val="2"/>
      <w:sz w:val="24"/>
      <w14:ligatures w14:val="standardContextual"/>
    </w:rPr>
  </w:style>
  <w:style w:type="paragraph" w:styleId="Footer">
    <w:name w:val="footer"/>
    <w:basedOn w:val="Normal"/>
    <w:link w:val="FooterChar"/>
    <w:uiPriority w:val="99"/>
    <w:unhideWhenUsed/>
    <w:rsid w:val="00D26C9D"/>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D26C9D"/>
    <w:rPr>
      <w:rFonts w:ascii="Times New Roman" w:hAnsi="Times New Roman"/>
      <w:kern w:val="2"/>
      <w:sz w:val="24"/>
      <w14:ligatures w14:val="standardContextual"/>
    </w:rPr>
  </w:style>
  <w:style w:type="table" w:styleId="TableGrid">
    <w:name w:val="Table Grid"/>
    <w:basedOn w:val="TableNormal"/>
    <w:uiPriority w:val="99"/>
    <w:qFormat/>
    <w:rsid w:val="00D26C9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26C9D"/>
    <w:pPr>
      <w:outlineLvl w:val="9"/>
    </w:pPr>
    <w:rPr>
      <w:kern w:val="0"/>
    </w:rPr>
  </w:style>
  <w:style w:type="paragraph" w:styleId="TOC1">
    <w:name w:val="toc 1"/>
    <w:basedOn w:val="Normal"/>
    <w:next w:val="Normal"/>
    <w:autoRedefine/>
    <w:uiPriority w:val="39"/>
    <w:unhideWhenUsed/>
    <w:rsid w:val="00D26C9D"/>
    <w:pPr>
      <w:spacing w:after="100"/>
    </w:pPr>
    <w:rPr>
      <w:kern w:val="2"/>
      <w14:ligatures w14:val="standardContextual"/>
    </w:rPr>
  </w:style>
  <w:style w:type="character" w:styleId="Hyperlink">
    <w:name w:val="Hyperlink"/>
    <w:basedOn w:val="DefaultParagraphFont"/>
    <w:uiPriority w:val="99"/>
    <w:unhideWhenUsed/>
    <w:rsid w:val="00D26C9D"/>
    <w:rPr>
      <w:color w:val="0563C1" w:themeColor="hyperlink"/>
      <w:u w:val="single"/>
    </w:rPr>
  </w:style>
  <w:style w:type="paragraph" w:styleId="TOC2">
    <w:name w:val="toc 2"/>
    <w:basedOn w:val="Normal"/>
    <w:next w:val="Normal"/>
    <w:autoRedefine/>
    <w:uiPriority w:val="39"/>
    <w:unhideWhenUsed/>
    <w:rsid w:val="00D26C9D"/>
    <w:pPr>
      <w:spacing w:after="100"/>
      <w:ind w:left="220"/>
    </w:pPr>
    <w:rPr>
      <w:kern w:val="2"/>
      <w14:ligatures w14:val="standardContextual"/>
    </w:rPr>
  </w:style>
  <w:style w:type="character" w:styleId="CommentReference">
    <w:name w:val="annotation reference"/>
    <w:basedOn w:val="DefaultParagraphFont"/>
    <w:uiPriority w:val="99"/>
    <w:semiHidden/>
    <w:unhideWhenUsed/>
    <w:rsid w:val="00D26C9D"/>
    <w:rPr>
      <w:sz w:val="16"/>
      <w:szCs w:val="16"/>
    </w:rPr>
  </w:style>
  <w:style w:type="paragraph" w:styleId="CommentText">
    <w:name w:val="annotation text"/>
    <w:basedOn w:val="Normal"/>
    <w:link w:val="CommentTextChar"/>
    <w:uiPriority w:val="99"/>
    <w:semiHidden/>
    <w:unhideWhenUsed/>
    <w:rsid w:val="00D26C9D"/>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D26C9D"/>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D26C9D"/>
    <w:rPr>
      <w:b/>
      <w:bCs/>
    </w:rPr>
  </w:style>
  <w:style w:type="character" w:customStyle="1" w:styleId="CommentSubjectChar">
    <w:name w:val="Comment Subject Char"/>
    <w:basedOn w:val="CommentTextChar"/>
    <w:link w:val="CommentSubject"/>
    <w:uiPriority w:val="99"/>
    <w:semiHidden/>
    <w:rsid w:val="00D26C9D"/>
    <w:rPr>
      <w:rFonts w:ascii="Times New Roman" w:hAnsi="Times New Roman"/>
      <w:b/>
      <w:bCs/>
      <w:kern w:val="2"/>
      <w:sz w:val="20"/>
      <w:szCs w:val="20"/>
      <w14:ligatures w14:val="standardContextual"/>
    </w:rPr>
  </w:style>
  <w:style w:type="paragraph" w:styleId="BalloonText">
    <w:name w:val="Balloon Text"/>
    <w:basedOn w:val="Normal"/>
    <w:link w:val="BalloonTextChar"/>
    <w:uiPriority w:val="99"/>
    <w:semiHidden/>
    <w:unhideWhenUsed/>
    <w:rsid w:val="00D26C9D"/>
    <w:pPr>
      <w:spacing w:after="0" w:line="240" w:lineRule="auto"/>
    </w:pPr>
    <w:rPr>
      <w:rFonts w:ascii="Segoe UI" w:hAnsi="Segoe UI" w:cs="Segoe UI"/>
      <w:kern w:val="2"/>
      <w:sz w:val="18"/>
      <w:szCs w:val="18"/>
      <w14:ligatures w14:val="standardContextual"/>
    </w:rPr>
  </w:style>
  <w:style w:type="character" w:customStyle="1" w:styleId="BalloonTextChar">
    <w:name w:val="Balloon Text Char"/>
    <w:basedOn w:val="DefaultParagraphFont"/>
    <w:link w:val="BalloonText"/>
    <w:uiPriority w:val="99"/>
    <w:semiHidden/>
    <w:rsid w:val="00D26C9D"/>
    <w:rPr>
      <w:rFonts w:ascii="Segoe UI" w:hAnsi="Segoe UI" w:cs="Segoe UI"/>
      <w:kern w:val="2"/>
      <w:sz w:val="18"/>
      <w:szCs w:val="18"/>
      <w14:ligatures w14:val="standardContextual"/>
    </w:rPr>
  </w:style>
  <w:style w:type="paragraph" w:styleId="Bibliography">
    <w:name w:val="Bibliography"/>
    <w:basedOn w:val="Normal"/>
    <w:next w:val="Normal"/>
    <w:uiPriority w:val="37"/>
    <w:unhideWhenUsed/>
    <w:rsid w:val="00D26C9D"/>
    <w:rPr>
      <w:kern w:val="2"/>
      <w14:ligatures w14:val="standardContextual"/>
    </w:rPr>
  </w:style>
  <w:style w:type="table" w:customStyle="1" w:styleId="GridTable5DarkAccent3">
    <w:name w:val="Grid Table 5 Dark Accent 3"/>
    <w:basedOn w:val="TableNormal"/>
    <w:uiPriority w:val="50"/>
    <w:rsid w:val="00D26C9D"/>
    <w:pPr>
      <w:spacing w:after="0" w:line="240" w:lineRule="auto"/>
    </w:pPr>
    <w:rPr>
      <w:kern w:val="2"/>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Caption">
    <w:name w:val="caption"/>
    <w:basedOn w:val="Normal"/>
    <w:next w:val="Normal"/>
    <w:link w:val="CaptionChar"/>
    <w:autoRedefine/>
    <w:uiPriority w:val="35"/>
    <w:unhideWhenUsed/>
    <w:qFormat/>
    <w:rsid w:val="00384134"/>
    <w:pPr>
      <w:keepNext/>
      <w:spacing w:after="0" w:line="480" w:lineRule="auto"/>
    </w:pPr>
    <w:rPr>
      <w:rFonts w:cs="Times New Roman"/>
      <w:b/>
      <w:iCs/>
      <w:kern w:val="2"/>
      <w:szCs w:val="24"/>
      <w14:ligatures w14:val="standardContextual"/>
    </w:rPr>
  </w:style>
  <w:style w:type="character" w:customStyle="1" w:styleId="CaptionChar">
    <w:name w:val="Caption Char"/>
    <w:basedOn w:val="DefaultParagraphFont"/>
    <w:link w:val="Caption"/>
    <w:uiPriority w:val="35"/>
    <w:rsid w:val="00384134"/>
    <w:rPr>
      <w:rFonts w:ascii="Times New Roman" w:hAnsi="Times New Roman" w:cs="Times New Roman"/>
      <w:b/>
      <w:iCs/>
      <w:kern w:val="2"/>
      <w:sz w:val="24"/>
      <w:szCs w:val="24"/>
      <w14:ligatures w14:val="standardContextual"/>
    </w:rPr>
  </w:style>
  <w:style w:type="paragraph" w:styleId="TableofFigures">
    <w:name w:val="table of figures"/>
    <w:basedOn w:val="Normal"/>
    <w:next w:val="Normal"/>
    <w:uiPriority w:val="99"/>
    <w:unhideWhenUsed/>
    <w:rsid w:val="00D26C9D"/>
    <w:pPr>
      <w:spacing w:after="0"/>
    </w:pPr>
    <w:rPr>
      <w:kern w:val="2"/>
      <w14:ligatures w14:val="standardContextual"/>
    </w:rPr>
  </w:style>
  <w:style w:type="character" w:customStyle="1" w:styleId="mord">
    <w:name w:val="mord"/>
    <w:basedOn w:val="DefaultParagraphFont"/>
    <w:rsid w:val="00D26C9D"/>
  </w:style>
  <w:style w:type="character" w:customStyle="1" w:styleId="mbin">
    <w:name w:val="mbin"/>
    <w:basedOn w:val="DefaultParagraphFont"/>
    <w:rsid w:val="00D26C9D"/>
  </w:style>
  <w:style w:type="character" w:customStyle="1" w:styleId="mopen">
    <w:name w:val="mopen"/>
    <w:basedOn w:val="DefaultParagraphFont"/>
    <w:rsid w:val="00D26C9D"/>
  </w:style>
  <w:style w:type="character" w:customStyle="1" w:styleId="mclose">
    <w:name w:val="mclose"/>
    <w:basedOn w:val="DefaultParagraphFont"/>
    <w:rsid w:val="00D26C9D"/>
  </w:style>
  <w:style w:type="character" w:customStyle="1" w:styleId="vlist-s">
    <w:name w:val="vlist-s"/>
    <w:basedOn w:val="DefaultParagraphFont"/>
    <w:rsid w:val="00D26C9D"/>
  </w:style>
  <w:style w:type="paragraph" w:styleId="NoSpacing">
    <w:name w:val="No Spacing"/>
    <w:uiPriority w:val="1"/>
    <w:qFormat/>
    <w:rsid w:val="00D26C9D"/>
    <w:pPr>
      <w:spacing w:after="0" w:line="240" w:lineRule="auto"/>
      <w:jc w:val="both"/>
    </w:pPr>
    <w:rPr>
      <w:rFonts w:ascii="Times New Roman" w:hAnsi="Times New Roman"/>
      <w:kern w:val="2"/>
      <w:sz w:val="24"/>
      <w14:ligatures w14:val="standardContextual"/>
    </w:rPr>
  </w:style>
  <w:style w:type="paragraph" w:styleId="NormalWeb">
    <w:name w:val="Normal (Web)"/>
    <w:basedOn w:val="Normal"/>
    <w:uiPriority w:val="99"/>
    <w:unhideWhenUsed/>
    <w:qFormat/>
    <w:rsid w:val="00D26C9D"/>
    <w:rPr>
      <w:rFonts w:cs="Times New Roman"/>
      <w:kern w:val="2"/>
      <w:szCs w:val="24"/>
      <w14:ligatures w14:val="standardContextual"/>
    </w:rPr>
  </w:style>
  <w:style w:type="character" w:customStyle="1" w:styleId="mrel">
    <w:name w:val="mrel"/>
    <w:basedOn w:val="DefaultParagraphFont"/>
    <w:rsid w:val="00D26C9D"/>
  </w:style>
  <w:style w:type="paragraph" w:styleId="TOC3">
    <w:name w:val="toc 3"/>
    <w:basedOn w:val="Normal"/>
    <w:next w:val="Normal"/>
    <w:autoRedefine/>
    <w:uiPriority w:val="39"/>
    <w:unhideWhenUsed/>
    <w:rsid w:val="00D26C9D"/>
    <w:pPr>
      <w:spacing w:after="100"/>
      <w:ind w:left="480"/>
    </w:pPr>
    <w:rPr>
      <w:kern w:val="2"/>
      <w14:ligatures w14:val="standardContextual"/>
    </w:rPr>
  </w:style>
  <w:style w:type="paragraph" w:styleId="BodyText">
    <w:name w:val="Body Text"/>
    <w:basedOn w:val="Normal"/>
    <w:link w:val="BodyTextChar"/>
    <w:uiPriority w:val="1"/>
    <w:qFormat/>
    <w:rsid w:val="0070667C"/>
    <w:pPr>
      <w:widowControl w:val="0"/>
      <w:autoSpaceDE w:val="0"/>
      <w:autoSpaceDN w:val="0"/>
      <w:adjustRightInd w:val="0"/>
      <w:spacing w:after="0" w:line="240" w:lineRule="auto"/>
      <w:jc w:val="left"/>
    </w:pPr>
    <w:rPr>
      <w:rFonts w:eastAsia="Times New Roman" w:cs="Times New Roman"/>
      <w:color w:val="000000"/>
      <w:szCs w:val="24"/>
    </w:rPr>
  </w:style>
  <w:style w:type="character" w:customStyle="1" w:styleId="BodyTextChar">
    <w:name w:val="Body Text Char"/>
    <w:basedOn w:val="DefaultParagraphFont"/>
    <w:link w:val="BodyText"/>
    <w:uiPriority w:val="1"/>
    <w:rsid w:val="0070667C"/>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99"/>
    <w:qFormat/>
    <w:rsid w:val="0070667C"/>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qFormat/>
    <w:rsid w:val="0070667C"/>
  </w:style>
  <w:style w:type="character" w:styleId="Strong">
    <w:name w:val="Strong"/>
    <w:basedOn w:val="DefaultParagraphFont"/>
    <w:uiPriority w:val="22"/>
    <w:qFormat/>
    <w:rsid w:val="0070667C"/>
    <w:rPr>
      <w:b/>
      <w:bCs/>
    </w:rPr>
  </w:style>
  <w:style w:type="paragraph" w:styleId="Title">
    <w:name w:val="Title"/>
    <w:basedOn w:val="Normal"/>
    <w:next w:val="Normal"/>
    <w:link w:val="TitleChar"/>
    <w:uiPriority w:val="10"/>
    <w:qFormat/>
    <w:rsid w:val="0070667C"/>
    <w:pPr>
      <w:spacing w:after="0"/>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70667C"/>
    <w:rPr>
      <w:rFonts w:ascii="Times New Roman" w:eastAsiaTheme="majorEastAsia" w:hAnsi="Times New Roman" w:cstheme="majorBidi"/>
      <w:b/>
      <w:spacing w:val="-10"/>
      <w:kern w:val="28"/>
      <w:sz w:val="24"/>
      <w:szCs w:val="56"/>
    </w:rPr>
  </w:style>
  <w:style w:type="table" w:customStyle="1" w:styleId="ListTable6ColorfulAccent3">
    <w:name w:val="List Table 6 Colorful Accent 3"/>
    <w:basedOn w:val="TableNormal"/>
    <w:uiPriority w:val="51"/>
    <w:rsid w:val="003F7F41"/>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4">
    <w:name w:val="toc 4"/>
    <w:basedOn w:val="Normal"/>
    <w:next w:val="Normal"/>
    <w:autoRedefine/>
    <w:uiPriority w:val="39"/>
    <w:unhideWhenUsed/>
    <w:rsid w:val="001860DE"/>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1860DE"/>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1860DE"/>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1860DE"/>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1860DE"/>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1860DE"/>
    <w:pPr>
      <w:spacing w:after="100" w:line="259" w:lineRule="auto"/>
      <w:ind w:left="1760"/>
      <w:jc w:val="left"/>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A0"/>
    <w:pPr>
      <w:spacing w:after="120" w:line="360" w:lineRule="auto"/>
      <w:jc w:val="both"/>
    </w:pPr>
    <w:rPr>
      <w:rFonts w:ascii="Times New Roman" w:hAnsi="Times New Roman"/>
      <w:sz w:val="24"/>
    </w:rPr>
  </w:style>
  <w:style w:type="paragraph" w:styleId="Heading1">
    <w:name w:val="heading 1"/>
    <w:basedOn w:val="Subtitle"/>
    <w:next w:val="Normal"/>
    <w:link w:val="Heading1Char"/>
    <w:autoRedefine/>
    <w:uiPriority w:val="9"/>
    <w:qFormat/>
    <w:rsid w:val="00B94F60"/>
    <w:pPr>
      <w:numPr>
        <w:ilvl w:val="0"/>
      </w:numPr>
      <w:spacing w:after="0" w:line="480" w:lineRule="auto"/>
      <w:jc w:val="center"/>
      <w:outlineLvl w:val="0"/>
    </w:pPr>
    <w:rPr>
      <w:rFonts w:eastAsiaTheme="minorHAnsi"/>
      <w:b/>
      <w:bCs/>
      <w:color w:val="auto"/>
      <w:spacing w:val="0"/>
    </w:rPr>
  </w:style>
  <w:style w:type="paragraph" w:styleId="Heading2">
    <w:name w:val="heading 2"/>
    <w:basedOn w:val="Normal"/>
    <w:next w:val="Normal"/>
    <w:link w:val="Heading2Char"/>
    <w:uiPriority w:val="9"/>
    <w:unhideWhenUsed/>
    <w:qFormat/>
    <w:rsid w:val="00D26C9D"/>
    <w:pPr>
      <w:outlineLvl w:val="1"/>
    </w:pPr>
    <w:rPr>
      <w:rFonts w:cs="Times New Roman"/>
      <w:b/>
      <w:bCs/>
      <w:szCs w:val="24"/>
    </w:rPr>
  </w:style>
  <w:style w:type="paragraph" w:styleId="Heading3">
    <w:name w:val="heading 3"/>
    <w:basedOn w:val="Normal"/>
    <w:next w:val="Normal"/>
    <w:link w:val="Heading3Char"/>
    <w:uiPriority w:val="9"/>
    <w:unhideWhenUsed/>
    <w:qFormat/>
    <w:rsid w:val="00862957"/>
    <w:pPr>
      <w:spacing w:after="0"/>
      <w:outlineLvl w:val="2"/>
    </w:pPr>
    <w:rPr>
      <w:rFonts w:cs="Times New Roman"/>
      <w:b/>
      <w:szCs w:val="24"/>
    </w:rPr>
  </w:style>
  <w:style w:type="paragraph" w:styleId="Heading4">
    <w:name w:val="heading 4"/>
    <w:basedOn w:val="Normal"/>
    <w:next w:val="Normal"/>
    <w:link w:val="Heading4Char"/>
    <w:uiPriority w:val="9"/>
    <w:unhideWhenUsed/>
    <w:qFormat/>
    <w:rsid w:val="00D26C9D"/>
    <w:pPr>
      <w:keepNext/>
      <w:keepLines/>
      <w:numPr>
        <w:ilvl w:val="3"/>
        <w:numId w:val="7"/>
      </w:numPr>
      <w:spacing w:after="0"/>
      <w:outlineLvl w:val="3"/>
    </w:pPr>
    <w:rPr>
      <w:rFonts w:eastAsiaTheme="majorEastAsia" w:cstheme="majorBidi"/>
      <w:b/>
      <w:iCs/>
      <w:kern w:val="2"/>
      <w14:ligatures w14:val="standardContextual"/>
    </w:rPr>
  </w:style>
  <w:style w:type="paragraph" w:styleId="Heading5">
    <w:name w:val="heading 5"/>
    <w:basedOn w:val="Normal"/>
    <w:next w:val="Normal"/>
    <w:link w:val="Heading5Char"/>
    <w:uiPriority w:val="9"/>
    <w:semiHidden/>
    <w:unhideWhenUsed/>
    <w:qFormat/>
    <w:rsid w:val="00D26C9D"/>
    <w:pPr>
      <w:keepNext/>
      <w:keepLines/>
      <w:numPr>
        <w:ilvl w:val="4"/>
        <w:numId w:val="7"/>
      </w:numPr>
      <w:spacing w:before="40" w:after="0"/>
      <w:outlineLvl w:val="4"/>
    </w:pPr>
    <w:rPr>
      <w:rFonts w:asciiTheme="majorHAnsi" w:eastAsiaTheme="majorEastAsia" w:hAnsiTheme="maj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6C9D"/>
    <w:pPr>
      <w:keepNext/>
      <w:keepLines/>
      <w:numPr>
        <w:ilvl w:val="5"/>
        <w:numId w:val="7"/>
      </w:numPr>
      <w:spacing w:before="40" w:after="0"/>
      <w:outlineLvl w:val="5"/>
    </w:pPr>
    <w:rPr>
      <w:rFonts w:asciiTheme="majorHAnsi" w:eastAsiaTheme="majorEastAsia" w:hAnsiTheme="majorHAnsi" w:cstheme="majorBidi"/>
      <w:color w:val="1F4D78" w:themeColor="accent1" w:themeShade="7F"/>
      <w:kern w:val="2"/>
      <w14:ligatures w14:val="standardContextual"/>
    </w:rPr>
  </w:style>
  <w:style w:type="paragraph" w:styleId="Heading7">
    <w:name w:val="heading 7"/>
    <w:basedOn w:val="Normal"/>
    <w:next w:val="Normal"/>
    <w:link w:val="Heading7Char"/>
    <w:uiPriority w:val="9"/>
    <w:semiHidden/>
    <w:unhideWhenUsed/>
    <w:qFormat/>
    <w:rsid w:val="00D26C9D"/>
    <w:pPr>
      <w:keepNext/>
      <w:keepLines/>
      <w:numPr>
        <w:ilvl w:val="6"/>
        <w:numId w:val="7"/>
      </w:numPr>
      <w:spacing w:before="40" w:after="0"/>
      <w:outlineLvl w:val="6"/>
    </w:pPr>
    <w:rPr>
      <w:rFonts w:asciiTheme="majorHAnsi" w:eastAsiaTheme="majorEastAsia" w:hAnsiTheme="majorHAnsi" w:cstheme="majorBidi"/>
      <w:i/>
      <w:iCs/>
      <w:color w:val="1F4D78" w:themeColor="accent1" w:themeShade="7F"/>
      <w:kern w:val="2"/>
      <w14:ligatures w14:val="standardContextual"/>
    </w:rPr>
  </w:style>
  <w:style w:type="paragraph" w:styleId="Heading8">
    <w:name w:val="heading 8"/>
    <w:basedOn w:val="Normal"/>
    <w:next w:val="Normal"/>
    <w:link w:val="Heading8Char"/>
    <w:uiPriority w:val="9"/>
    <w:semiHidden/>
    <w:unhideWhenUsed/>
    <w:qFormat/>
    <w:rsid w:val="00D26C9D"/>
    <w:pPr>
      <w:keepNext/>
      <w:keepLines/>
      <w:numPr>
        <w:ilvl w:val="7"/>
        <w:numId w:val="7"/>
      </w:numPr>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semiHidden/>
    <w:unhideWhenUsed/>
    <w:qFormat/>
    <w:rsid w:val="00D26C9D"/>
    <w:pPr>
      <w:keepNext/>
      <w:keepLines/>
      <w:numPr>
        <w:ilvl w:val="8"/>
        <w:numId w:val="7"/>
      </w:numPr>
      <w:spacing w:before="40" w:after="0"/>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26C9D"/>
    <w:pPr>
      <w:numPr>
        <w:ilvl w:val="1"/>
      </w:numPr>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D26C9D"/>
    <w:rPr>
      <w:rFonts w:ascii="Times New Roman" w:eastAsiaTheme="minorEastAsia" w:hAnsi="Times New Roman"/>
      <w:color w:val="5A5A5A" w:themeColor="text1" w:themeTint="A5"/>
      <w:spacing w:val="15"/>
      <w:kern w:val="2"/>
      <w:sz w:val="24"/>
      <w14:ligatures w14:val="standardContextual"/>
    </w:rPr>
  </w:style>
  <w:style w:type="character" w:customStyle="1" w:styleId="Heading1Char">
    <w:name w:val="Heading 1 Char"/>
    <w:basedOn w:val="DefaultParagraphFont"/>
    <w:link w:val="Heading1"/>
    <w:uiPriority w:val="9"/>
    <w:qFormat/>
    <w:rsid w:val="00B94F60"/>
    <w:rPr>
      <w:rFonts w:ascii="Times New Roman" w:hAnsi="Times New Roman"/>
      <w:b/>
      <w:bCs/>
      <w:kern w:val="2"/>
      <w:sz w:val="24"/>
      <w14:ligatures w14:val="standardContextual"/>
    </w:rPr>
  </w:style>
  <w:style w:type="character" w:customStyle="1" w:styleId="Heading2Char">
    <w:name w:val="Heading 2 Char"/>
    <w:basedOn w:val="DefaultParagraphFont"/>
    <w:link w:val="Heading2"/>
    <w:uiPriority w:val="9"/>
    <w:rsid w:val="00D26C9D"/>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D26C9D"/>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D26C9D"/>
    <w:rPr>
      <w:rFonts w:ascii="Times New Roman" w:eastAsiaTheme="majorEastAsia" w:hAnsi="Times New Roman" w:cstheme="majorBidi"/>
      <w:b/>
      <w:iCs/>
      <w:kern w:val="2"/>
      <w:sz w:val="24"/>
      <w14:ligatures w14:val="standardContextual"/>
    </w:rPr>
  </w:style>
  <w:style w:type="character" w:customStyle="1" w:styleId="Heading5Char">
    <w:name w:val="Heading 5 Char"/>
    <w:basedOn w:val="DefaultParagraphFont"/>
    <w:link w:val="Heading5"/>
    <w:uiPriority w:val="9"/>
    <w:semiHidden/>
    <w:rsid w:val="00D26C9D"/>
    <w:rPr>
      <w:rFonts w:asciiTheme="majorHAnsi" w:eastAsiaTheme="majorEastAsia" w:hAnsiTheme="majorHAnsi" w:cstheme="majorBidi"/>
      <w:color w:val="2E74B5" w:themeColor="accent1" w:themeShade="BF"/>
      <w:kern w:val="2"/>
      <w:sz w:val="24"/>
      <w14:ligatures w14:val="standardContextual"/>
    </w:rPr>
  </w:style>
  <w:style w:type="character" w:customStyle="1" w:styleId="Heading6Char">
    <w:name w:val="Heading 6 Char"/>
    <w:basedOn w:val="DefaultParagraphFont"/>
    <w:link w:val="Heading6"/>
    <w:uiPriority w:val="9"/>
    <w:semiHidden/>
    <w:rsid w:val="00D26C9D"/>
    <w:rPr>
      <w:rFonts w:asciiTheme="majorHAnsi" w:eastAsiaTheme="majorEastAsia" w:hAnsiTheme="majorHAnsi" w:cstheme="majorBidi"/>
      <w:color w:val="1F4D78" w:themeColor="accent1" w:themeShade="7F"/>
      <w:kern w:val="2"/>
      <w:sz w:val="24"/>
      <w14:ligatures w14:val="standardContextual"/>
    </w:rPr>
  </w:style>
  <w:style w:type="character" w:customStyle="1" w:styleId="Heading7Char">
    <w:name w:val="Heading 7 Char"/>
    <w:basedOn w:val="DefaultParagraphFont"/>
    <w:link w:val="Heading7"/>
    <w:uiPriority w:val="9"/>
    <w:semiHidden/>
    <w:rsid w:val="00D26C9D"/>
    <w:rPr>
      <w:rFonts w:asciiTheme="majorHAnsi" w:eastAsiaTheme="majorEastAsia" w:hAnsiTheme="majorHAnsi" w:cstheme="majorBidi"/>
      <w:i/>
      <w:iCs/>
      <w:color w:val="1F4D78" w:themeColor="accent1" w:themeShade="7F"/>
      <w:kern w:val="2"/>
      <w:sz w:val="24"/>
      <w14:ligatures w14:val="standardContextual"/>
    </w:rPr>
  </w:style>
  <w:style w:type="character" w:customStyle="1" w:styleId="Heading8Char">
    <w:name w:val="Heading 8 Char"/>
    <w:basedOn w:val="DefaultParagraphFont"/>
    <w:link w:val="Heading8"/>
    <w:uiPriority w:val="9"/>
    <w:semiHidden/>
    <w:rsid w:val="00D26C9D"/>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D26C9D"/>
    <w:rPr>
      <w:rFonts w:asciiTheme="majorHAnsi" w:eastAsiaTheme="majorEastAsia" w:hAnsiTheme="majorHAnsi" w:cstheme="majorBidi"/>
      <w:i/>
      <w:iCs/>
      <w:color w:val="272727" w:themeColor="text1" w:themeTint="D8"/>
      <w:kern w:val="2"/>
      <w:sz w:val="21"/>
      <w:szCs w:val="21"/>
      <w14:ligatures w14:val="standardContextual"/>
    </w:rPr>
  </w:style>
  <w:style w:type="paragraph" w:styleId="ListParagraph">
    <w:name w:val="List Paragraph"/>
    <w:basedOn w:val="Normal"/>
    <w:uiPriority w:val="34"/>
    <w:qFormat/>
    <w:rsid w:val="00D26C9D"/>
    <w:pPr>
      <w:ind w:left="720"/>
      <w:contextualSpacing/>
    </w:pPr>
    <w:rPr>
      <w:kern w:val="2"/>
      <w14:ligatures w14:val="standardContextual"/>
    </w:rPr>
  </w:style>
  <w:style w:type="paragraph" w:styleId="Header">
    <w:name w:val="header"/>
    <w:basedOn w:val="Normal"/>
    <w:link w:val="HeaderChar"/>
    <w:uiPriority w:val="99"/>
    <w:unhideWhenUsed/>
    <w:rsid w:val="00D26C9D"/>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D26C9D"/>
    <w:rPr>
      <w:rFonts w:ascii="Times New Roman" w:hAnsi="Times New Roman"/>
      <w:kern w:val="2"/>
      <w:sz w:val="24"/>
      <w14:ligatures w14:val="standardContextual"/>
    </w:rPr>
  </w:style>
  <w:style w:type="paragraph" w:styleId="Footer">
    <w:name w:val="footer"/>
    <w:basedOn w:val="Normal"/>
    <w:link w:val="FooterChar"/>
    <w:uiPriority w:val="99"/>
    <w:unhideWhenUsed/>
    <w:rsid w:val="00D26C9D"/>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D26C9D"/>
    <w:rPr>
      <w:rFonts w:ascii="Times New Roman" w:hAnsi="Times New Roman"/>
      <w:kern w:val="2"/>
      <w:sz w:val="24"/>
      <w14:ligatures w14:val="standardContextual"/>
    </w:rPr>
  </w:style>
  <w:style w:type="table" w:styleId="TableGrid">
    <w:name w:val="Table Grid"/>
    <w:basedOn w:val="TableNormal"/>
    <w:uiPriority w:val="99"/>
    <w:qFormat/>
    <w:rsid w:val="00D26C9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26C9D"/>
    <w:pPr>
      <w:outlineLvl w:val="9"/>
    </w:pPr>
    <w:rPr>
      <w:kern w:val="0"/>
    </w:rPr>
  </w:style>
  <w:style w:type="paragraph" w:styleId="TOC1">
    <w:name w:val="toc 1"/>
    <w:basedOn w:val="Normal"/>
    <w:next w:val="Normal"/>
    <w:autoRedefine/>
    <w:uiPriority w:val="39"/>
    <w:unhideWhenUsed/>
    <w:rsid w:val="00D26C9D"/>
    <w:pPr>
      <w:spacing w:after="100"/>
    </w:pPr>
    <w:rPr>
      <w:kern w:val="2"/>
      <w14:ligatures w14:val="standardContextual"/>
    </w:rPr>
  </w:style>
  <w:style w:type="character" w:styleId="Hyperlink">
    <w:name w:val="Hyperlink"/>
    <w:basedOn w:val="DefaultParagraphFont"/>
    <w:uiPriority w:val="99"/>
    <w:unhideWhenUsed/>
    <w:rsid w:val="00D26C9D"/>
    <w:rPr>
      <w:color w:val="0563C1" w:themeColor="hyperlink"/>
      <w:u w:val="single"/>
    </w:rPr>
  </w:style>
  <w:style w:type="paragraph" w:styleId="TOC2">
    <w:name w:val="toc 2"/>
    <w:basedOn w:val="Normal"/>
    <w:next w:val="Normal"/>
    <w:autoRedefine/>
    <w:uiPriority w:val="39"/>
    <w:unhideWhenUsed/>
    <w:rsid w:val="00D26C9D"/>
    <w:pPr>
      <w:spacing w:after="100"/>
      <w:ind w:left="220"/>
    </w:pPr>
    <w:rPr>
      <w:kern w:val="2"/>
      <w14:ligatures w14:val="standardContextual"/>
    </w:rPr>
  </w:style>
  <w:style w:type="character" w:styleId="CommentReference">
    <w:name w:val="annotation reference"/>
    <w:basedOn w:val="DefaultParagraphFont"/>
    <w:uiPriority w:val="99"/>
    <w:semiHidden/>
    <w:unhideWhenUsed/>
    <w:rsid w:val="00D26C9D"/>
    <w:rPr>
      <w:sz w:val="16"/>
      <w:szCs w:val="16"/>
    </w:rPr>
  </w:style>
  <w:style w:type="paragraph" w:styleId="CommentText">
    <w:name w:val="annotation text"/>
    <w:basedOn w:val="Normal"/>
    <w:link w:val="CommentTextChar"/>
    <w:uiPriority w:val="99"/>
    <w:semiHidden/>
    <w:unhideWhenUsed/>
    <w:rsid w:val="00D26C9D"/>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D26C9D"/>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D26C9D"/>
    <w:rPr>
      <w:b/>
      <w:bCs/>
    </w:rPr>
  </w:style>
  <w:style w:type="character" w:customStyle="1" w:styleId="CommentSubjectChar">
    <w:name w:val="Comment Subject Char"/>
    <w:basedOn w:val="CommentTextChar"/>
    <w:link w:val="CommentSubject"/>
    <w:uiPriority w:val="99"/>
    <w:semiHidden/>
    <w:rsid w:val="00D26C9D"/>
    <w:rPr>
      <w:rFonts w:ascii="Times New Roman" w:hAnsi="Times New Roman"/>
      <w:b/>
      <w:bCs/>
      <w:kern w:val="2"/>
      <w:sz w:val="20"/>
      <w:szCs w:val="20"/>
      <w14:ligatures w14:val="standardContextual"/>
    </w:rPr>
  </w:style>
  <w:style w:type="paragraph" w:styleId="BalloonText">
    <w:name w:val="Balloon Text"/>
    <w:basedOn w:val="Normal"/>
    <w:link w:val="BalloonTextChar"/>
    <w:uiPriority w:val="99"/>
    <w:semiHidden/>
    <w:unhideWhenUsed/>
    <w:rsid w:val="00D26C9D"/>
    <w:pPr>
      <w:spacing w:after="0" w:line="240" w:lineRule="auto"/>
    </w:pPr>
    <w:rPr>
      <w:rFonts w:ascii="Segoe UI" w:hAnsi="Segoe UI" w:cs="Segoe UI"/>
      <w:kern w:val="2"/>
      <w:sz w:val="18"/>
      <w:szCs w:val="18"/>
      <w14:ligatures w14:val="standardContextual"/>
    </w:rPr>
  </w:style>
  <w:style w:type="character" w:customStyle="1" w:styleId="BalloonTextChar">
    <w:name w:val="Balloon Text Char"/>
    <w:basedOn w:val="DefaultParagraphFont"/>
    <w:link w:val="BalloonText"/>
    <w:uiPriority w:val="99"/>
    <w:semiHidden/>
    <w:rsid w:val="00D26C9D"/>
    <w:rPr>
      <w:rFonts w:ascii="Segoe UI" w:hAnsi="Segoe UI" w:cs="Segoe UI"/>
      <w:kern w:val="2"/>
      <w:sz w:val="18"/>
      <w:szCs w:val="18"/>
      <w14:ligatures w14:val="standardContextual"/>
    </w:rPr>
  </w:style>
  <w:style w:type="paragraph" w:styleId="Bibliography">
    <w:name w:val="Bibliography"/>
    <w:basedOn w:val="Normal"/>
    <w:next w:val="Normal"/>
    <w:uiPriority w:val="37"/>
    <w:unhideWhenUsed/>
    <w:rsid w:val="00D26C9D"/>
    <w:rPr>
      <w:kern w:val="2"/>
      <w14:ligatures w14:val="standardContextual"/>
    </w:rPr>
  </w:style>
  <w:style w:type="table" w:customStyle="1" w:styleId="GridTable5DarkAccent3">
    <w:name w:val="Grid Table 5 Dark Accent 3"/>
    <w:basedOn w:val="TableNormal"/>
    <w:uiPriority w:val="50"/>
    <w:rsid w:val="00D26C9D"/>
    <w:pPr>
      <w:spacing w:after="0" w:line="240" w:lineRule="auto"/>
    </w:pPr>
    <w:rPr>
      <w:kern w:val="2"/>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Caption">
    <w:name w:val="caption"/>
    <w:basedOn w:val="Normal"/>
    <w:next w:val="Normal"/>
    <w:link w:val="CaptionChar"/>
    <w:autoRedefine/>
    <w:uiPriority w:val="35"/>
    <w:unhideWhenUsed/>
    <w:qFormat/>
    <w:rsid w:val="00384134"/>
    <w:pPr>
      <w:keepNext/>
      <w:spacing w:after="0" w:line="480" w:lineRule="auto"/>
    </w:pPr>
    <w:rPr>
      <w:rFonts w:cs="Times New Roman"/>
      <w:b/>
      <w:iCs/>
      <w:kern w:val="2"/>
      <w:szCs w:val="24"/>
      <w14:ligatures w14:val="standardContextual"/>
    </w:rPr>
  </w:style>
  <w:style w:type="character" w:customStyle="1" w:styleId="CaptionChar">
    <w:name w:val="Caption Char"/>
    <w:basedOn w:val="DefaultParagraphFont"/>
    <w:link w:val="Caption"/>
    <w:uiPriority w:val="35"/>
    <w:rsid w:val="00384134"/>
    <w:rPr>
      <w:rFonts w:ascii="Times New Roman" w:hAnsi="Times New Roman" w:cs="Times New Roman"/>
      <w:b/>
      <w:iCs/>
      <w:kern w:val="2"/>
      <w:sz w:val="24"/>
      <w:szCs w:val="24"/>
      <w14:ligatures w14:val="standardContextual"/>
    </w:rPr>
  </w:style>
  <w:style w:type="paragraph" w:styleId="TableofFigures">
    <w:name w:val="table of figures"/>
    <w:basedOn w:val="Normal"/>
    <w:next w:val="Normal"/>
    <w:uiPriority w:val="99"/>
    <w:unhideWhenUsed/>
    <w:rsid w:val="00D26C9D"/>
    <w:pPr>
      <w:spacing w:after="0"/>
    </w:pPr>
    <w:rPr>
      <w:kern w:val="2"/>
      <w14:ligatures w14:val="standardContextual"/>
    </w:rPr>
  </w:style>
  <w:style w:type="character" w:customStyle="1" w:styleId="mord">
    <w:name w:val="mord"/>
    <w:basedOn w:val="DefaultParagraphFont"/>
    <w:rsid w:val="00D26C9D"/>
  </w:style>
  <w:style w:type="character" w:customStyle="1" w:styleId="mbin">
    <w:name w:val="mbin"/>
    <w:basedOn w:val="DefaultParagraphFont"/>
    <w:rsid w:val="00D26C9D"/>
  </w:style>
  <w:style w:type="character" w:customStyle="1" w:styleId="mopen">
    <w:name w:val="mopen"/>
    <w:basedOn w:val="DefaultParagraphFont"/>
    <w:rsid w:val="00D26C9D"/>
  </w:style>
  <w:style w:type="character" w:customStyle="1" w:styleId="mclose">
    <w:name w:val="mclose"/>
    <w:basedOn w:val="DefaultParagraphFont"/>
    <w:rsid w:val="00D26C9D"/>
  </w:style>
  <w:style w:type="character" w:customStyle="1" w:styleId="vlist-s">
    <w:name w:val="vlist-s"/>
    <w:basedOn w:val="DefaultParagraphFont"/>
    <w:rsid w:val="00D26C9D"/>
  </w:style>
  <w:style w:type="paragraph" w:styleId="NoSpacing">
    <w:name w:val="No Spacing"/>
    <w:uiPriority w:val="1"/>
    <w:qFormat/>
    <w:rsid w:val="00D26C9D"/>
    <w:pPr>
      <w:spacing w:after="0" w:line="240" w:lineRule="auto"/>
      <w:jc w:val="both"/>
    </w:pPr>
    <w:rPr>
      <w:rFonts w:ascii="Times New Roman" w:hAnsi="Times New Roman"/>
      <w:kern w:val="2"/>
      <w:sz w:val="24"/>
      <w14:ligatures w14:val="standardContextual"/>
    </w:rPr>
  </w:style>
  <w:style w:type="paragraph" w:styleId="NormalWeb">
    <w:name w:val="Normal (Web)"/>
    <w:basedOn w:val="Normal"/>
    <w:uiPriority w:val="99"/>
    <w:unhideWhenUsed/>
    <w:qFormat/>
    <w:rsid w:val="00D26C9D"/>
    <w:rPr>
      <w:rFonts w:cs="Times New Roman"/>
      <w:kern w:val="2"/>
      <w:szCs w:val="24"/>
      <w14:ligatures w14:val="standardContextual"/>
    </w:rPr>
  </w:style>
  <w:style w:type="character" w:customStyle="1" w:styleId="mrel">
    <w:name w:val="mrel"/>
    <w:basedOn w:val="DefaultParagraphFont"/>
    <w:rsid w:val="00D26C9D"/>
  </w:style>
  <w:style w:type="paragraph" w:styleId="TOC3">
    <w:name w:val="toc 3"/>
    <w:basedOn w:val="Normal"/>
    <w:next w:val="Normal"/>
    <w:autoRedefine/>
    <w:uiPriority w:val="39"/>
    <w:unhideWhenUsed/>
    <w:rsid w:val="00D26C9D"/>
    <w:pPr>
      <w:spacing w:after="100"/>
      <w:ind w:left="480"/>
    </w:pPr>
    <w:rPr>
      <w:kern w:val="2"/>
      <w14:ligatures w14:val="standardContextual"/>
    </w:rPr>
  </w:style>
  <w:style w:type="paragraph" w:styleId="BodyText">
    <w:name w:val="Body Text"/>
    <w:basedOn w:val="Normal"/>
    <w:link w:val="BodyTextChar"/>
    <w:uiPriority w:val="1"/>
    <w:qFormat/>
    <w:rsid w:val="0070667C"/>
    <w:pPr>
      <w:widowControl w:val="0"/>
      <w:autoSpaceDE w:val="0"/>
      <w:autoSpaceDN w:val="0"/>
      <w:adjustRightInd w:val="0"/>
      <w:spacing w:after="0" w:line="240" w:lineRule="auto"/>
      <w:jc w:val="left"/>
    </w:pPr>
    <w:rPr>
      <w:rFonts w:eastAsia="Times New Roman" w:cs="Times New Roman"/>
      <w:color w:val="000000"/>
      <w:szCs w:val="24"/>
    </w:rPr>
  </w:style>
  <w:style w:type="character" w:customStyle="1" w:styleId="BodyTextChar">
    <w:name w:val="Body Text Char"/>
    <w:basedOn w:val="DefaultParagraphFont"/>
    <w:link w:val="BodyText"/>
    <w:uiPriority w:val="1"/>
    <w:rsid w:val="0070667C"/>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99"/>
    <w:qFormat/>
    <w:rsid w:val="0070667C"/>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qFormat/>
    <w:rsid w:val="0070667C"/>
  </w:style>
  <w:style w:type="character" w:styleId="Strong">
    <w:name w:val="Strong"/>
    <w:basedOn w:val="DefaultParagraphFont"/>
    <w:uiPriority w:val="22"/>
    <w:qFormat/>
    <w:rsid w:val="0070667C"/>
    <w:rPr>
      <w:b/>
      <w:bCs/>
    </w:rPr>
  </w:style>
  <w:style w:type="paragraph" w:styleId="Title">
    <w:name w:val="Title"/>
    <w:basedOn w:val="Normal"/>
    <w:next w:val="Normal"/>
    <w:link w:val="TitleChar"/>
    <w:uiPriority w:val="10"/>
    <w:qFormat/>
    <w:rsid w:val="0070667C"/>
    <w:pPr>
      <w:spacing w:after="0"/>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70667C"/>
    <w:rPr>
      <w:rFonts w:ascii="Times New Roman" w:eastAsiaTheme="majorEastAsia" w:hAnsi="Times New Roman" w:cstheme="majorBidi"/>
      <w:b/>
      <w:spacing w:val="-10"/>
      <w:kern w:val="28"/>
      <w:sz w:val="24"/>
      <w:szCs w:val="56"/>
    </w:rPr>
  </w:style>
  <w:style w:type="table" w:customStyle="1" w:styleId="ListTable6ColorfulAccent3">
    <w:name w:val="List Table 6 Colorful Accent 3"/>
    <w:basedOn w:val="TableNormal"/>
    <w:uiPriority w:val="51"/>
    <w:rsid w:val="003F7F41"/>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4">
    <w:name w:val="toc 4"/>
    <w:basedOn w:val="Normal"/>
    <w:next w:val="Normal"/>
    <w:autoRedefine/>
    <w:uiPriority w:val="39"/>
    <w:unhideWhenUsed/>
    <w:rsid w:val="001860DE"/>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1860DE"/>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1860DE"/>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1860DE"/>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1860DE"/>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1860DE"/>
    <w:pPr>
      <w:spacing w:after="100" w:line="259" w:lineRule="auto"/>
      <w:ind w:left="1760"/>
      <w:jc w:val="left"/>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043">
      <w:bodyDiv w:val="1"/>
      <w:marLeft w:val="0"/>
      <w:marRight w:val="0"/>
      <w:marTop w:val="0"/>
      <w:marBottom w:val="0"/>
      <w:divBdr>
        <w:top w:val="none" w:sz="0" w:space="0" w:color="auto"/>
        <w:left w:val="none" w:sz="0" w:space="0" w:color="auto"/>
        <w:bottom w:val="none" w:sz="0" w:space="0" w:color="auto"/>
        <w:right w:val="none" w:sz="0" w:space="0" w:color="auto"/>
      </w:divBdr>
    </w:div>
    <w:div w:id="8142824">
      <w:bodyDiv w:val="1"/>
      <w:marLeft w:val="0"/>
      <w:marRight w:val="0"/>
      <w:marTop w:val="0"/>
      <w:marBottom w:val="0"/>
      <w:divBdr>
        <w:top w:val="none" w:sz="0" w:space="0" w:color="auto"/>
        <w:left w:val="none" w:sz="0" w:space="0" w:color="auto"/>
        <w:bottom w:val="none" w:sz="0" w:space="0" w:color="auto"/>
        <w:right w:val="none" w:sz="0" w:space="0" w:color="auto"/>
      </w:divBdr>
    </w:div>
    <w:div w:id="47731223">
      <w:bodyDiv w:val="1"/>
      <w:marLeft w:val="0"/>
      <w:marRight w:val="0"/>
      <w:marTop w:val="0"/>
      <w:marBottom w:val="0"/>
      <w:divBdr>
        <w:top w:val="none" w:sz="0" w:space="0" w:color="auto"/>
        <w:left w:val="none" w:sz="0" w:space="0" w:color="auto"/>
        <w:bottom w:val="none" w:sz="0" w:space="0" w:color="auto"/>
        <w:right w:val="none" w:sz="0" w:space="0" w:color="auto"/>
      </w:divBdr>
    </w:div>
    <w:div w:id="48724212">
      <w:bodyDiv w:val="1"/>
      <w:marLeft w:val="0"/>
      <w:marRight w:val="0"/>
      <w:marTop w:val="0"/>
      <w:marBottom w:val="0"/>
      <w:divBdr>
        <w:top w:val="none" w:sz="0" w:space="0" w:color="auto"/>
        <w:left w:val="none" w:sz="0" w:space="0" w:color="auto"/>
        <w:bottom w:val="none" w:sz="0" w:space="0" w:color="auto"/>
        <w:right w:val="none" w:sz="0" w:space="0" w:color="auto"/>
      </w:divBdr>
    </w:div>
    <w:div w:id="58090750">
      <w:bodyDiv w:val="1"/>
      <w:marLeft w:val="0"/>
      <w:marRight w:val="0"/>
      <w:marTop w:val="0"/>
      <w:marBottom w:val="0"/>
      <w:divBdr>
        <w:top w:val="none" w:sz="0" w:space="0" w:color="auto"/>
        <w:left w:val="none" w:sz="0" w:space="0" w:color="auto"/>
        <w:bottom w:val="none" w:sz="0" w:space="0" w:color="auto"/>
        <w:right w:val="none" w:sz="0" w:space="0" w:color="auto"/>
      </w:divBdr>
    </w:div>
    <w:div w:id="150606308">
      <w:bodyDiv w:val="1"/>
      <w:marLeft w:val="0"/>
      <w:marRight w:val="0"/>
      <w:marTop w:val="0"/>
      <w:marBottom w:val="0"/>
      <w:divBdr>
        <w:top w:val="none" w:sz="0" w:space="0" w:color="auto"/>
        <w:left w:val="none" w:sz="0" w:space="0" w:color="auto"/>
        <w:bottom w:val="none" w:sz="0" w:space="0" w:color="auto"/>
        <w:right w:val="none" w:sz="0" w:space="0" w:color="auto"/>
      </w:divBdr>
    </w:div>
    <w:div w:id="166528908">
      <w:bodyDiv w:val="1"/>
      <w:marLeft w:val="0"/>
      <w:marRight w:val="0"/>
      <w:marTop w:val="0"/>
      <w:marBottom w:val="0"/>
      <w:divBdr>
        <w:top w:val="none" w:sz="0" w:space="0" w:color="auto"/>
        <w:left w:val="none" w:sz="0" w:space="0" w:color="auto"/>
        <w:bottom w:val="none" w:sz="0" w:space="0" w:color="auto"/>
        <w:right w:val="none" w:sz="0" w:space="0" w:color="auto"/>
      </w:divBdr>
    </w:div>
    <w:div w:id="238754838">
      <w:bodyDiv w:val="1"/>
      <w:marLeft w:val="0"/>
      <w:marRight w:val="0"/>
      <w:marTop w:val="0"/>
      <w:marBottom w:val="0"/>
      <w:divBdr>
        <w:top w:val="none" w:sz="0" w:space="0" w:color="auto"/>
        <w:left w:val="none" w:sz="0" w:space="0" w:color="auto"/>
        <w:bottom w:val="none" w:sz="0" w:space="0" w:color="auto"/>
        <w:right w:val="none" w:sz="0" w:space="0" w:color="auto"/>
      </w:divBdr>
    </w:div>
    <w:div w:id="247664138">
      <w:bodyDiv w:val="1"/>
      <w:marLeft w:val="0"/>
      <w:marRight w:val="0"/>
      <w:marTop w:val="0"/>
      <w:marBottom w:val="0"/>
      <w:divBdr>
        <w:top w:val="none" w:sz="0" w:space="0" w:color="auto"/>
        <w:left w:val="none" w:sz="0" w:space="0" w:color="auto"/>
        <w:bottom w:val="none" w:sz="0" w:space="0" w:color="auto"/>
        <w:right w:val="none" w:sz="0" w:space="0" w:color="auto"/>
      </w:divBdr>
    </w:div>
    <w:div w:id="248856557">
      <w:bodyDiv w:val="1"/>
      <w:marLeft w:val="0"/>
      <w:marRight w:val="0"/>
      <w:marTop w:val="0"/>
      <w:marBottom w:val="0"/>
      <w:divBdr>
        <w:top w:val="none" w:sz="0" w:space="0" w:color="auto"/>
        <w:left w:val="none" w:sz="0" w:space="0" w:color="auto"/>
        <w:bottom w:val="none" w:sz="0" w:space="0" w:color="auto"/>
        <w:right w:val="none" w:sz="0" w:space="0" w:color="auto"/>
      </w:divBdr>
    </w:div>
    <w:div w:id="332270163">
      <w:bodyDiv w:val="1"/>
      <w:marLeft w:val="0"/>
      <w:marRight w:val="0"/>
      <w:marTop w:val="0"/>
      <w:marBottom w:val="0"/>
      <w:divBdr>
        <w:top w:val="none" w:sz="0" w:space="0" w:color="auto"/>
        <w:left w:val="none" w:sz="0" w:space="0" w:color="auto"/>
        <w:bottom w:val="none" w:sz="0" w:space="0" w:color="auto"/>
        <w:right w:val="none" w:sz="0" w:space="0" w:color="auto"/>
      </w:divBdr>
    </w:div>
    <w:div w:id="341400593">
      <w:bodyDiv w:val="1"/>
      <w:marLeft w:val="0"/>
      <w:marRight w:val="0"/>
      <w:marTop w:val="0"/>
      <w:marBottom w:val="0"/>
      <w:divBdr>
        <w:top w:val="none" w:sz="0" w:space="0" w:color="auto"/>
        <w:left w:val="none" w:sz="0" w:space="0" w:color="auto"/>
        <w:bottom w:val="none" w:sz="0" w:space="0" w:color="auto"/>
        <w:right w:val="none" w:sz="0" w:space="0" w:color="auto"/>
      </w:divBdr>
    </w:div>
    <w:div w:id="352537090">
      <w:bodyDiv w:val="1"/>
      <w:marLeft w:val="0"/>
      <w:marRight w:val="0"/>
      <w:marTop w:val="0"/>
      <w:marBottom w:val="0"/>
      <w:divBdr>
        <w:top w:val="none" w:sz="0" w:space="0" w:color="auto"/>
        <w:left w:val="none" w:sz="0" w:space="0" w:color="auto"/>
        <w:bottom w:val="none" w:sz="0" w:space="0" w:color="auto"/>
        <w:right w:val="none" w:sz="0" w:space="0" w:color="auto"/>
      </w:divBdr>
    </w:div>
    <w:div w:id="387649080">
      <w:bodyDiv w:val="1"/>
      <w:marLeft w:val="0"/>
      <w:marRight w:val="0"/>
      <w:marTop w:val="0"/>
      <w:marBottom w:val="0"/>
      <w:divBdr>
        <w:top w:val="none" w:sz="0" w:space="0" w:color="auto"/>
        <w:left w:val="none" w:sz="0" w:space="0" w:color="auto"/>
        <w:bottom w:val="none" w:sz="0" w:space="0" w:color="auto"/>
        <w:right w:val="none" w:sz="0" w:space="0" w:color="auto"/>
      </w:divBdr>
    </w:div>
    <w:div w:id="410195539">
      <w:bodyDiv w:val="1"/>
      <w:marLeft w:val="0"/>
      <w:marRight w:val="0"/>
      <w:marTop w:val="0"/>
      <w:marBottom w:val="0"/>
      <w:divBdr>
        <w:top w:val="none" w:sz="0" w:space="0" w:color="auto"/>
        <w:left w:val="none" w:sz="0" w:space="0" w:color="auto"/>
        <w:bottom w:val="none" w:sz="0" w:space="0" w:color="auto"/>
        <w:right w:val="none" w:sz="0" w:space="0" w:color="auto"/>
      </w:divBdr>
    </w:div>
    <w:div w:id="411318713">
      <w:bodyDiv w:val="1"/>
      <w:marLeft w:val="0"/>
      <w:marRight w:val="0"/>
      <w:marTop w:val="0"/>
      <w:marBottom w:val="0"/>
      <w:divBdr>
        <w:top w:val="none" w:sz="0" w:space="0" w:color="auto"/>
        <w:left w:val="none" w:sz="0" w:space="0" w:color="auto"/>
        <w:bottom w:val="none" w:sz="0" w:space="0" w:color="auto"/>
        <w:right w:val="none" w:sz="0" w:space="0" w:color="auto"/>
      </w:divBdr>
    </w:div>
    <w:div w:id="423309574">
      <w:bodyDiv w:val="1"/>
      <w:marLeft w:val="0"/>
      <w:marRight w:val="0"/>
      <w:marTop w:val="0"/>
      <w:marBottom w:val="0"/>
      <w:divBdr>
        <w:top w:val="none" w:sz="0" w:space="0" w:color="auto"/>
        <w:left w:val="none" w:sz="0" w:space="0" w:color="auto"/>
        <w:bottom w:val="none" w:sz="0" w:space="0" w:color="auto"/>
        <w:right w:val="none" w:sz="0" w:space="0" w:color="auto"/>
      </w:divBdr>
    </w:div>
    <w:div w:id="440489813">
      <w:bodyDiv w:val="1"/>
      <w:marLeft w:val="0"/>
      <w:marRight w:val="0"/>
      <w:marTop w:val="0"/>
      <w:marBottom w:val="0"/>
      <w:divBdr>
        <w:top w:val="none" w:sz="0" w:space="0" w:color="auto"/>
        <w:left w:val="none" w:sz="0" w:space="0" w:color="auto"/>
        <w:bottom w:val="none" w:sz="0" w:space="0" w:color="auto"/>
        <w:right w:val="none" w:sz="0" w:space="0" w:color="auto"/>
      </w:divBdr>
    </w:div>
    <w:div w:id="444152519">
      <w:bodyDiv w:val="1"/>
      <w:marLeft w:val="0"/>
      <w:marRight w:val="0"/>
      <w:marTop w:val="0"/>
      <w:marBottom w:val="0"/>
      <w:divBdr>
        <w:top w:val="none" w:sz="0" w:space="0" w:color="auto"/>
        <w:left w:val="none" w:sz="0" w:space="0" w:color="auto"/>
        <w:bottom w:val="none" w:sz="0" w:space="0" w:color="auto"/>
        <w:right w:val="none" w:sz="0" w:space="0" w:color="auto"/>
      </w:divBdr>
    </w:div>
    <w:div w:id="448666813">
      <w:bodyDiv w:val="1"/>
      <w:marLeft w:val="0"/>
      <w:marRight w:val="0"/>
      <w:marTop w:val="0"/>
      <w:marBottom w:val="0"/>
      <w:divBdr>
        <w:top w:val="none" w:sz="0" w:space="0" w:color="auto"/>
        <w:left w:val="none" w:sz="0" w:space="0" w:color="auto"/>
        <w:bottom w:val="none" w:sz="0" w:space="0" w:color="auto"/>
        <w:right w:val="none" w:sz="0" w:space="0" w:color="auto"/>
      </w:divBdr>
    </w:div>
    <w:div w:id="463814625">
      <w:bodyDiv w:val="1"/>
      <w:marLeft w:val="0"/>
      <w:marRight w:val="0"/>
      <w:marTop w:val="0"/>
      <w:marBottom w:val="0"/>
      <w:divBdr>
        <w:top w:val="none" w:sz="0" w:space="0" w:color="auto"/>
        <w:left w:val="none" w:sz="0" w:space="0" w:color="auto"/>
        <w:bottom w:val="none" w:sz="0" w:space="0" w:color="auto"/>
        <w:right w:val="none" w:sz="0" w:space="0" w:color="auto"/>
      </w:divBdr>
    </w:div>
    <w:div w:id="483133144">
      <w:bodyDiv w:val="1"/>
      <w:marLeft w:val="0"/>
      <w:marRight w:val="0"/>
      <w:marTop w:val="0"/>
      <w:marBottom w:val="0"/>
      <w:divBdr>
        <w:top w:val="none" w:sz="0" w:space="0" w:color="auto"/>
        <w:left w:val="none" w:sz="0" w:space="0" w:color="auto"/>
        <w:bottom w:val="none" w:sz="0" w:space="0" w:color="auto"/>
        <w:right w:val="none" w:sz="0" w:space="0" w:color="auto"/>
      </w:divBdr>
    </w:div>
    <w:div w:id="504515328">
      <w:bodyDiv w:val="1"/>
      <w:marLeft w:val="0"/>
      <w:marRight w:val="0"/>
      <w:marTop w:val="0"/>
      <w:marBottom w:val="0"/>
      <w:divBdr>
        <w:top w:val="none" w:sz="0" w:space="0" w:color="auto"/>
        <w:left w:val="none" w:sz="0" w:space="0" w:color="auto"/>
        <w:bottom w:val="none" w:sz="0" w:space="0" w:color="auto"/>
        <w:right w:val="none" w:sz="0" w:space="0" w:color="auto"/>
      </w:divBdr>
    </w:div>
    <w:div w:id="514537381">
      <w:bodyDiv w:val="1"/>
      <w:marLeft w:val="0"/>
      <w:marRight w:val="0"/>
      <w:marTop w:val="0"/>
      <w:marBottom w:val="0"/>
      <w:divBdr>
        <w:top w:val="none" w:sz="0" w:space="0" w:color="auto"/>
        <w:left w:val="none" w:sz="0" w:space="0" w:color="auto"/>
        <w:bottom w:val="none" w:sz="0" w:space="0" w:color="auto"/>
        <w:right w:val="none" w:sz="0" w:space="0" w:color="auto"/>
      </w:divBdr>
    </w:div>
    <w:div w:id="544676711">
      <w:bodyDiv w:val="1"/>
      <w:marLeft w:val="0"/>
      <w:marRight w:val="0"/>
      <w:marTop w:val="0"/>
      <w:marBottom w:val="0"/>
      <w:divBdr>
        <w:top w:val="none" w:sz="0" w:space="0" w:color="auto"/>
        <w:left w:val="none" w:sz="0" w:space="0" w:color="auto"/>
        <w:bottom w:val="none" w:sz="0" w:space="0" w:color="auto"/>
        <w:right w:val="none" w:sz="0" w:space="0" w:color="auto"/>
      </w:divBdr>
    </w:div>
    <w:div w:id="555745468">
      <w:bodyDiv w:val="1"/>
      <w:marLeft w:val="0"/>
      <w:marRight w:val="0"/>
      <w:marTop w:val="0"/>
      <w:marBottom w:val="0"/>
      <w:divBdr>
        <w:top w:val="none" w:sz="0" w:space="0" w:color="auto"/>
        <w:left w:val="none" w:sz="0" w:space="0" w:color="auto"/>
        <w:bottom w:val="none" w:sz="0" w:space="0" w:color="auto"/>
        <w:right w:val="none" w:sz="0" w:space="0" w:color="auto"/>
      </w:divBdr>
    </w:div>
    <w:div w:id="561017216">
      <w:bodyDiv w:val="1"/>
      <w:marLeft w:val="0"/>
      <w:marRight w:val="0"/>
      <w:marTop w:val="0"/>
      <w:marBottom w:val="0"/>
      <w:divBdr>
        <w:top w:val="none" w:sz="0" w:space="0" w:color="auto"/>
        <w:left w:val="none" w:sz="0" w:space="0" w:color="auto"/>
        <w:bottom w:val="none" w:sz="0" w:space="0" w:color="auto"/>
        <w:right w:val="none" w:sz="0" w:space="0" w:color="auto"/>
      </w:divBdr>
    </w:div>
    <w:div w:id="601693800">
      <w:bodyDiv w:val="1"/>
      <w:marLeft w:val="0"/>
      <w:marRight w:val="0"/>
      <w:marTop w:val="0"/>
      <w:marBottom w:val="0"/>
      <w:divBdr>
        <w:top w:val="none" w:sz="0" w:space="0" w:color="auto"/>
        <w:left w:val="none" w:sz="0" w:space="0" w:color="auto"/>
        <w:bottom w:val="none" w:sz="0" w:space="0" w:color="auto"/>
        <w:right w:val="none" w:sz="0" w:space="0" w:color="auto"/>
      </w:divBdr>
    </w:div>
    <w:div w:id="626202611">
      <w:bodyDiv w:val="1"/>
      <w:marLeft w:val="0"/>
      <w:marRight w:val="0"/>
      <w:marTop w:val="0"/>
      <w:marBottom w:val="0"/>
      <w:divBdr>
        <w:top w:val="none" w:sz="0" w:space="0" w:color="auto"/>
        <w:left w:val="none" w:sz="0" w:space="0" w:color="auto"/>
        <w:bottom w:val="none" w:sz="0" w:space="0" w:color="auto"/>
        <w:right w:val="none" w:sz="0" w:space="0" w:color="auto"/>
      </w:divBdr>
    </w:div>
    <w:div w:id="633485304">
      <w:bodyDiv w:val="1"/>
      <w:marLeft w:val="0"/>
      <w:marRight w:val="0"/>
      <w:marTop w:val="0"/>
      <w:marBottom w:val="0"/>
      <w:divBdr>
        <w:top w:val="none" w:sz="0" w:space="0" w:color="auto"/>
        <w:left w:val="none" w:sz="0" w:space="0" w:color="auto"/>
        <w:bottom w:val="none" w:sz="0" w:space="0" w:color="auto"/>
        <w:right w:val="none" w:sz="0" w:space="0" w:color="auto"/>
      </w:divBdr>
    </w:div>
    <w:div w:id="669482887">
      <w:bodyDiv w:val="1"/>
      <w:marLeft w:val="0"/>
      <w:marRight w:val="0"/>
      <w:marTop w:val="0"/>
      <w:marBottom w:val="0"/>
      <w:divBdr>
        <w:top w:val="none" w:sz="0" w:space="0" w:color="auto"/>
        <w:left w:val="none" w:sz="0" w:space="0" w:color="auto"/>
        <w:bottom w:val="none" w:sz="0" w:space="0" w:color="auto"/>
        <w:right w:val="none" w:sz="0" w:space="0" w:color="auto"/>
      </w:divBdr>
    </w:div>
    <w:div w:id="673537781">
      <w:bodyDiv w:val="1"/>
      <w:marLeft w:val="0"/>
      <w:marRight w:val="0"/>
      <w:marTop w:val="0"/>
      <w:marBottom w:val="0"/>
      <w:divBdr>
        <w:top w:val="none" w:sz="0" w:space="0" w:color="auto"/>
        <w:left w:val="none" w:sz="0" w:space="0" w:color="auto"/>
        <w:bottom w:val="none" w:sz="0" w:space="0" w:color="auto"/>
        <w:right w:val="none" w:sz="0" w:space="0" w:color="auto"/>
      </w:divBdr>
    </w:div>
    <w:div w:id="710107657">
      <w:bodyDiv w:val="1"/>
      <w:marLeft w:val="0"/>
      <w:marRight w:val="0"/>
      <w:marTop w:val="0"/>
      <w:marBottom w:val="0"/>
      <w:divBdr>
        <w:top w:val="none" w:sz="0" w:space="0" w:color="auto"/>
        <w:left w:val="none" w:sz="0" w:space="0" w:color="auto"/>
        <w:bottom w:val="none" w:sz="0" w:space="0" w:color="auto"/>
        <w:right w:val="none" w:sz="0" w:space="0" w:color="auto"/>
      </w:divBdr>
    </w:div>
    <w:div w:id="713777260">
      <w:bodyDiv w:val="1"/>
      <w:marLeft w:val="0"/>
      <w:marRight w:val="0"/>
      <w:marTop w:val="0"/>
      <w:marBottom w:val="0"/>
      <w:divBdr>
        <w:top w:val="none" w:sz="0" w:space="0" w:color="auto"/>
        <w:left w:val="none" w:sz="0" w:space="0" w:color="auto"/>
        <w:bottom w:val="none" w:sz="0" w:space="0" w:color="auto"/>
        <w:right w:val="none" w:sz="0" w:space="0" w:color="auto"/>
      </w:divBdr>
    </w:div>
    <w:div w:id="718628298">
      <w:bodyDiv w:val="1"/>
      <w:marLeft w:val="0"/>
      <w:marRight w:val="0"/>
      <w:marTop w:val="0"/>
      <w:marBottom w:val="0"/>
      <w:divBdr>
        <w:top w:val="none" w:sz="0" w:space="0" w:color="auto"/>
        <w:left w:val="none" w:sz="0" w:space="0" w:color="auto"/>
        <w:bottom w:val="none" w:sz="0" w:space="0" w:color="auto"/>
        <w:right w:val="none" w:sz="0" w:space="0" w:color="auto"/>
      </w:divBdr>
    </w:div>
    <w:div w:id="727802441">
      <w:bodyDiv w:val="1"/>
      <w:marLeft w:val="0"/>
      <w:marRight w:val="0"/>
      <w:marTop w:val="0"/>
      <w:marBottom w:val="0"/>
      <w:divBdr>
        <w:top w:val="none" w:sz="0" w:space="0" w:color="auto"/>
        <w:left w:val="none" w:sz="0" w:space="0" w:color="auto"/>
        <w:bottom w:val="none" w:sz="0" w:space="0" w:color="auto"/>
        <w:right w:val="none" w:sz="0" w:space="0" w:color="auto"/>
      </w:divBdr>
    </w:div>
    <w:div w:id="730886791">
      <w:bodyDiv w:val="1"/>
      <w:marLeft w:val="0"/>
      <w:marRight w:val="0"/>
      <w:marTop w:val="0"/>
      <w:marBottom w:val="0"/>
      <w:divBdr>
        <w:top w:val="none" w:sz="0" w:space="0" w:color="auto"/>
        <w:left w:val="none" w:sz="0" w:space="0" w:color="auto"/>
        <w:bottom w:val="none" w:sz="0" w:space="0" w:color="auto"/>
        <w:right w:val="none" w:sz="0" w:space="0" w:color="auto"/>
      </w:divBdr>
    </w:div>
    <w:div w:id="751047313">
      <w:bodyDiv w:val="1"/>
      <w:marLeft w:val="0"/>
      <w:marRight w:val="0"/>
      <w:marTop w:val="0"/>
      <w:marBottom w:val="0"/>
      <w:divBdr>
        <w:top w:val="none" w:sz="0" w:space="0" w:color="auto"/>
        <w:left w:val="none" w:sz="0" w:space="0" w:color="auto"/>
        <w:bottom w:val="none" w:sz="0" w:space="0" w:color="auto"/>
        <w:right w:val="none" w:sz="0" w:space="0" w:color="auto"/>
      </w:divBdr>
    </w:div>
    <w:div w:id="850535647">
      <w:bodyDiv w:val="1"/>
      <w:marLeft w:val="0"/>
      <w:marRight w:val="0"/>
      <w:marTop w:val="0"/>
      <w:marBottom w:val="0"/>
      <w:divBdr>
        <w:top w:val="none" w:sz="0" w:space="0" w:color="auto"/>
        <w:left w:val="none" w:sz="0" w:space="0" w:color="auto"/>
        <w:bottom w:val="none" w:sz="0" w:space="0" w:color="auto"/>
        <w:right w:val="none" w:sz="0" w:space="0" w:color="auto"/>
      </w:divBdr>
    </w:div>
    <w:div w:id="851185527">
      <w:bodyDiv w:val="1"/>
      <w:marLeft w:val="0"/>
      <w:marRight w:val="0"/>
      <w:marTop w:val="0"/>
      <w:marBottom w:val="0"/>
      <w:divBdr>
        <w:top w:val="none" w:sz="0" w:space="0" w:color="auto"/>
        <w:left w:val="none" w:sz="0" w:space="0" w:color="auto"/>
        <w:bottom w:val="none" w:sz="0" w:space="0" w:color="auto"/>
        <w:right w:val="none" w:sz="0" w:space="0" w:color="auto"/>
      </w:divBdr>
    </w:div>
    <w:div w:id="852495918">
      <w:bodyDiv w:val="1"/>
      <w:marLeft w:val="0"/>
      <w:marRight w:val="0"/>
      <w:marTop w:val="0"/>
      <w:marBottom w:val="0"/>
      <w:divBdr>
        <w:top w:val="none" w:sz="0" w:space="0" w:color="auto"/>
        <w:left w:val="none" w:sz="0" w:space="0" w:color="auto"/>
        <w:bottom w:val="none" w:sz="0" w:space="0" w:color="auto"/>
        <w:right w:val="none" w:sz="0" w:space="0" w:color="auto"/>
      </w:divBdr>
    </w:div>
    <w:div w:id="883172830">
      <w:bodyDiv w:val="1"/>
      <w:marLeft w:val="0"/>
      <w:marRight w:val="0"/>
      <w:marTop w:val="0"/>
      <w:marBottom w:val="0"/>
      <w:divBdr>
        <w:top w:val="none" w:sz="0" w:space="0" w:color="auto"/>
        <w:left w:val="none" w:sz="0" w:space="0" w:color="auto"/>
        <w:bottom w:val="none" w:sz="0" w:space="0" w:color="auto"/>
        <w:right w:val="none" w:sz="0" w:space="0" w:color="auto"/>
      </w:divBdr>
    </w:div>
    <w:div w:id="903024987">
      <w:bodyDiv w:val="1"/>
      <w:marLeft w:val="0"/>
      <w:marRight w:val="0"/>
      <w:marTop w:val="0"/>
      <w:marBottom w:val="0"/>
      <w:divBdr>
        <w:top w:val="none" w:sz="0" w:space="0" w:color="auto"/>
        <w:left w:val="none" w:sz="0" w:space="0" w:color="auto"/>
        <w:bottom w:val="none" w:sz="0" w:space="0" w:color="auto"/>
        <w:right w:val="none" w:sz="0" w:space="0" w:color="auto"/>
      </w:divBdr>
    </w:div>
    <w:div w:id="903686082">
      <w:bodyDiv w:val="1"/>
      <w:marLeft w:val="0"/>
      <w:marRight w:val="0"/>
      <w:marTop w:val="0"/>
      <w:marBottom w:val="0"/>
      <w:divBdr>
        <w:top w:val="none" w:sz="0" w:space="0" w:color="auto"/>
        <w:left w:val="none" w:sz="0" w:space="0" w:color="auto"/>
        <w:bottom w:val="none" w:sz="0" w:space="0" w:color="auto"/>
        <w:right w:val="none" w:sz="0" w:space="0" w:color="auto"/>
      </w:divBdr>
    </w:div>
    <w:div w:id="929392557">
      <w:bodyDiv w:val="1"/>
      <w:marLeft w:val="0"/>
      <w:marRight w:val="0"/>
      <w:marTop w:val="0"/>
      <w:marBottom w:val="0"/>
      <w:divBdr>
        <w:top w:val="none" w:sz="0" w:space="0" w:color="auto"/>
        <w:left w:val="none" w:sz="0" w:space="0" w:color="auto"/>
        <w:bottom w:val="none" w:sz="0" w:space="0" w:color="auto"/>
        <w:right w:val="none" w:sz="0" w:space="0" w:color="auto"/>
      </w:divBdr>
    </w:div>
    <w:div w:id="943611479">
      <w:bodyDiv w:val="1"/>
      <w:marLeft w:val="0"/>
      <w:marRight w:val="0"/>
      <w:marTop w:val="0"/>
      <w:marBottom w:val="0"/>
      <w:divBdr>
        <w:top w:val="none" w:sz="0" w:space="0" w:color="auto"/>
        <w:left w:val="none" w:sz="0" w:space="0" w:color="auto"/>
        <w:bottom w:val="none" w:sz="0" w:space="0" w:color="auto"/>
        <w:right w:val="none" w:sz="0" w:space="0" w:color="auto"/>
      </w:divBdr>
    </w:div>
    <w:div w:id="948858989">
      <w:bodyDiv w:val="1"/>
      <w:marLeft w:val="0"/>
      <w:marRight w:val="0"/>
      <w:marTop w:val="0"/>
      <w:marBottom w:val="0"/>
      <w:divBdr>
        <w:top w:val="none" w:sz="0" w:space="0" w:color="auto"/>
        <w:left w:val="none" w:sz="0" w:space="0" w:color="auto"/>
        <w:bottom w:val="none" w:sz="0" w:space="0" w:color="auto"/>
        <w:right w:val="none" w:sz="0" w:space="0" w:color="auto"/>
      </w:divBdr>
    </w:div>
    <w:div w:id="955868274">
      <w:bodyDiv w:val="1"/>
      <w:marLeft w:val="0"/>
      <w:marRight w:val="0"/>
      <w:marTop w:val="0"/>
      <w:marBottom w:val="0"/>
      <w:divBdr>
        <w:top w:val="none" w:sz="0" w:space="0" w:color="auto"/>
        <w:left w:val="none" w:sz="0" w:space="0" w:color="auto"/>
        <w:bottom w:val="none" w:sz="0" w:space="0" w:color="auto"/>
        <w:right w:val="none" w:sz="0" w:space="0" w:color="auto"/>
      </w:divBdr>
    </w:div>
    <w:div w:id="956761486">
      <w:bodyDiv w:val="1"/>
      <w:marLeft w:val="0"/>
      <w:marRight w:val="0"/>
      <w:marTop w:val="0"/>
      <w:marBottom w:val="0"/>
      <w:divBdr>
        <w:top w:val="none" w:sz="0" w:space="0" w:color="auto"/>
        <w:left w:val="none" w:sz="0" w:space="0" w:color="auto"/>
        <w:bottom w:val="none" w:sz="0" w:space="0" w:color="auto"/>
        <w:right w:val="none" w:sz="0" w:space="0" w:color="auto"/>
      </w:divBdr>
    </w:div>
    <w:div w:id="975335357">
      <w:bodyDiv w:val="1"/>
      <w:marLeft w:val="0"/>
      <w:marRight w:val="0"/>
      <w:marTop w:val="0"/>
      <w:marBottom w:val="0"/>
      <w:divBdr>
        <w:top w:val="none" w:sz="0" w:space="0" w:color="auto"/>
        <w:left w:val="none" w:sz="0" w:space="0" w:color="auto"/>
        <w:bottom w:val="none" w:sz="0" w:space="0" w:color="auto"/>
        <w:right w:val="none" w:sz="0" w:space="0" w:color="auto"/>
      </w:divBdr>
    </w:div>
    <w:div w:id="983042117">
      <w:bodyDiv w:val="1"/>
      <w:marLeft w:val="0"/>
      <w:marRight w:val="0"/>
      <w:marTop w:val="0"/>
      <w:marBottom w:val="0"/>
      <w:divBdr>
        <w:top w:val="none" w:sz="0" w:space="0" w:color="auto"/>
        <w:left w:val="none" w:sz="0" w:space="0" w:color="auto"/>
        <w:bottom w:val="none" w:sz="0" w:space="0" w:color="auto"/>
        <w:right w:val="none" w:sz="0" w:space="0" w:color="auto"/>
      </w:divBdr>
    </w:div>
    <w:div w:id="1038430325">
      <w:bodyDiv w:val="1"/>
      <w:marLeft w:val="0"/>
      <w:marRight w:val="0"/>
      <w:marTop w:val="0"/>
      <w:marBottom w:val="0"/>
      <w:divBdr>
        <w:top w:val="none" w:sz="0" w:space="0" w:color="auto"/>
        <w:left w:val="none" w:sz="0" w:space="0" w:color="auto"/>
        <w:bottom w:val="none" w:sz="0" w:space="0" w:color="auto"/>
        <w:right w:val="none" w:sz="0" w:space="0" w:color="auto"/>
      </w:divBdr>
    </w:div>
    <w:div w:id="1045982338">
      <w:bodyDiv w:val="1"/>
      <w:marLeft w:val="0"/>
      <w:marRight w:val="0"/>
      <w:marTop w:val="0"/>
      <w:marBottom w:val="0"/>
      <w:divBdr>
        <w:top w:val="none" w:sz="0" w:space="0" w:color="auto"/>
        <w:left w:val="none" w:sz="0" w:space="0" w:color="auto"/>
        <w:bottom w:val="none" w:sz="0" w:space="0" w:color="auto"/>
        <w:right w:val="none" w:sz="0" w:space="0" w:color="auto"/>
      </w:divBdr>
    </w:div>
    <w:div w:id="1075933460">
      <w:bodyDiv w:val="1"/>
      <w:marLeft w:val="0"/>
      <w:marRight w:val="0"/>
      <w:marTop w:val="0"/>
      <w:marBottom w:val="0"/>
      <w:divBdr>
        <w:top w:val="none" w:sz="0" w:space="0" w:color="auto"/>
        <w:left w:val="none" w:sz="0" w:space="0" w:color="auto"/>
        <w:bottom w:val="none" w:sz="0" w:space="0" w:color="auto"/>
        <w:right w:val="none" w:sz="0" w:space="0" w:color="auto"/>
      </w:divBdr>
    </w:div>
    <w:div w:id="1077478465">
      <w:bodyDiv w:val="1"/>
      <w:marLeft w:val="0"/>
      <w:marRight w:val="0"/>
      <w:marTop w:val="0"/>
      <w:marBottom w:val="0"/>
      <w:divBdr>
        <w:top w:val="none" w:sz="0" w:space="0" w:color="auto"/>
        <w:left w:val="none" w:sz="0" w:space="0" w:color="auto"/>
        <w:bottom w:val="none" w:sz="0" w:space="0" w:color="auto"/>
        <w:right w:val="none" w:sz="0" w:space="0" w:color="auto"/>
      </w:divBdr>
    </w:div>
    <w:div w:id="1085958240">
      <w:bodyDiv w:val="1"/>
      <w:marLeft w:val="0"/>
      <w:marRight w:val="0"/>
      <w:marTop w:val="0"/>
      <w:marBottom w:val="0"/>
      <w:divBdr>
        <w:top w:val="none" w:sz="0" w:space="0" w:color="auto"/>
        <w:left w:val="none" w:sz="0" w:space="0" w:color="auto"/>
        <w:bottom w:val="none" w:sz="0" w:space="0" w:color="auto"/>
        <w:right w:val="none" w:sz="0" w:space="0" w:color="auto"/>
      </w:divBdr>
    </w:div>
    <w:div w:id="1129014945">
      <w:bodyDiv w:val="1"/>
      <w:marLeft w:val="0"/>
      <w:marRight w:val="0"/>
      <w:marTop w:val="0"/>
      <w:marBottom w:val="0"/>
      <w:divBdr>
        <w:top w:val="none" w:sz="0" w:space="0" w:color="auto"/>
        <w:left w:val="none" w:sz="0" w:space="0" w:color="auto"/>
        <w:bottom w:val="none" w:sz="0" w:space="0" w:color="auto"/>
        <w:right w:val="none" w:sz="0" w:space="0" w:color="auto"/>
      </w:divBdr>
    </w:div>
    <w:div w:id="1148550439">
      <w:bodyDiv w:val="1"/>
      <w:marLeft w:val="0"/>
      <w:marRight w:val="0"/>
      <w:marTop w:val="0"/>
      <w:marBottom w:val="0"/>
      <w:divBdr>
        <w:top w:val="none" w:sz="0" w:space="0" w:color="auto"/>
        <w:left w:val="none" w:sz="0" w:space="0" w:color="auto"/>
        <w:bottom w:val="none" w:sz="0" w:space="0" w:color="auto"/>
        <w:right w:val="none" w:sz="0" w:space="0" w:color="auto"/>
      </w:divBdr>
    </w:div>
    <w:div w:id="1164931710">
      <w:bodyDiv w:val="1"/>
      <w:marLeft w:val="0"/>
      <w:marRight w:val="0"/>
      <w:marTop w:val="0"/>
      <w:marBottom w:val="0"/>
      <w:divBdr>
        <w:top w:val="none" w:sz="0" w:space="0" w:color="auto"/>
        <w:left w:val="none" w:sz="0" w:space="0" w:color="auto"/>
        <w:bottom w:val="none" w:sz="0" w:space="0" w:color="auto"/>
        <w:right w:val="none" w:sz="0" w:space="0" w:color="auto"/>
      </w:divBdr>
    </w:div>
    <w:div w:id="1165977402">
      <w:bodyDiv w:val="1"/>
      <w:marLeft w:val="0"/>
      <w:marRight w:val="0"/>
      <w:marTop w:val="0"/>
      <w:marBottom w:val="0"/>
      <w:divBdr>
        <w:top w:val="none" w:sz="0" w:space="0" w:color="auto"/>
        <w:left w:val="none" w:sz="0" w:space="0" w:color="auto"/>
        <w:bottom w:val="none" w:sz="0" w:space="0" w:color="auto"/>
        <w:right w:val="none" w:sz="0" w:space="0" w:color="auto"/>
      </w:divBdr>
    </w:div>
    <w:div w:id="1182472729">
      <w:bodyDiv w:val="1"/>
      <w:marLeft w:val="0"/>
      <w:marRight w:val="0"/>
      <w:marTop w:val="0"/>
      <w:marBottom w:val="0"/>
      <w:divBdr>
        <w:top w:val="none" w:sz="0" w:space="0" w:color="auto"/>
        <w:left w:val="none" w:sz="0" w:space="0" w:color="auto"/>
        <w:bottom w:val="none" w:sz="0" w:space="0" w:color="auto"/>
        <w:right w:val="none" w:sz="0" w:space="0" w:color="auto"/>
      </w:divBdr>
    </w:div>
    <w:div w:id="1233354022">
      <w:bodyDiv w:val="1"/>
      <w:marLeft w:val="0"/>
      <w:marRight w:val="0"/>
      <w:marTop w:val="0"/>
      <w:marBottom w:val="0"/>
      <w:divBdr>
        <w:top w:val="none" w:sz="0" w:space="0" w:color="auto"/>
        <w:left w:val="none" w:sz="0" w:space="0" w:color="auto"/>
        <w:bottom w:val="none" w:sz="0" w:space="0" w:color="auto"/>
        <w:right w:val="none" w:sz="0" w:space="0" w:color="auto"/>
      </w:divBdr>
    </w:div>
    <w:div w:id="1239167290">
      <w:bodyDiv w:val="1"/>
      <w:marLeft w:val="0"/>
      <w:marRight w:val="0"/>
      <w:marTop w:val="0"/>
      <w:marBottom w:val="0"/>
      <w:divBdr>
        <w:top w:val="none" w:sz="0" w:space="0" w:color="auto"/>
        <w:left w:val="none" w:sz="0" w:space="0" w:color="auto"/>
        <w:bottom w:val="none" w:sz="0" w:space="0" w:color="auto"/>
        <w:right w:val="none" w:sz="0" w:space="0" w:color="auto"/>
      </w:divBdr>
    </w:div>
    <w:div w:id="1240365932">
      <w:bodyDiv w:val="1"/>
      <w:marLeft w:val="0"/>
      <w:marRight w:val="0"/>
      <w:marTop w:val="0"/>
      <w:marBottom w:val="0"/>
      <w:divBdr>
        <w:top w:val="none" w:sz="0" w:space="0" w:color="auto"/>
        <w:left w:val="none" w:sz="0" w:space="0" w:color="auto"/>
        <w:bottom w:val="none" w:sz="0" w:space="0" w:color="auto"/>
        <w:right w:val="none" w:sz="0" w:space="0" w:color="auto"/>
      </w:divBdr>
    </w:div>
    <w:div w:id="1242251131">
      <w:bodyDiv w:val="1"/>
      <w:marLeft w:val="0"/>
      <w:marRight w:val="0"/>
      <w:marTop w:val="0"/>
      <w:marBottom w:val="0"/>
      <w:divBdr>
        <w:top w:val="none" w:sz="0" w:space="0" w:color="auto"/>
        <w:left w:val="none" w:sz="0" w:space="0" w:color="auto"/>
        <w:bottom w:val="none" w:sz="0" w:space="0" w:color="auto"/>
        <w:right w:val="none" w:sz="0" w:space="0" w:color="auto"/>
      </w:divBdr>
    </w:div>
    <w:div w:id="1258103544">
      <w:bodyDiv w:val="1"/>
      <w:marLeft w:val="0"/>
      <w:marRight w:val="0"/>
      <w:marTop w:val="0"/>
      <w:marBottom w:val="0"/>
      <w:divBdr>
        <w:top w:val="none" w:sz="0" w:space="0" w:color="auto"/>
        <w:left w:val="none" w:sz="0" w:space="0" w:color="auto"/>
        <w:bottom w:val="none" w:sz="0" w:space="0" w:color="auto"/>
        <w:right w:val="none" w:sz="0" w:space="0" w:color="auto"/>
      </w:divBdr>
    </w:div>
    <w:div w:id="1271430489">
      <w:bodyDiv w:val="1"/>
      <w:marLeft w:val="0"/>
      <w:marRight w:val="0"/>
      <w:marTop w:val="0"/>
      <w:marBottom w:val="0"/>
      <w:divBdr>
        <w:top w:val="none" w:sz="0" w:space="0" w:color="auto"/>
        <w:left w:val="none" w:sz="0" w:space="0" w:color="auto"/>
        <w:bottom w:val="none" w:sz="0" w:space="0" w:color="auto"/>
        <w:right w:val="none" w:sz="0" w:space="0" w:color="auto"/>
      </w:divBdr>
    </w:div>
    <w:div w:id="1276596484">
      <w:bodyDiv w:val="1"/>
      <w:marLeft w:val="0"/>
      <w:marRight w:val="0"/>
      <w:marTop w:val="0"/>
      <w:marBottom w:val="0"/>
      <w:divBdr>
        <w:top w:val="none" w:sz="0" w:space="0" w:color="auto"/>
        <w:left w:val="none" w:sz="0" w:space="0" w:color="auto"/>
        <w:bottom w:val="none" w:sz="0" w:space="0" w:color="auto"/>
        <w:right w:val="none" w:sz="0" w:space="0" w:color="auto"/>
      </w:divBdr>
    </w:div>
    <w:div w:id="1325279210">
      <w:bodyDiv w:val="1"/>
      <w:marLeft w:val="0"/>
      <w:marRight w:val="0"/>
      <w:marTop w:val="0"/>
      <w:marBottom w:val="0"/>
      <w:divBdr>
        <w:top w:val="none" w:sz="0" w:space="0" w:color="auto"/>
        <w:left w:val="none" w:sz="0" w:space="0" w:color="auto"/>
        <w:bottom w:val="none" w:sz="0" w:space="0" w:color="auto"/>
        <w:right w:val="none" w:sz="0" w:space="0" w:color="auto"/>
      </w:divBdr>
      <w:divsChild>
        <w:div w:id="1206716989">
          <w:marLeft w:val="0"/>
          <w:marRight w:val="0"/>
          <w:marTop w:val="0"/>
          <w:marBottom w:val="0"/>
          <w:divBdr>
            <w:top w:val="none" w:sz="0" w:space="0" w:color="auto"/>
            <w:left w:val="none" w:sz="0" w:space="0" w:color="auto"/>
            <w:bottom w:val="none" w:sz="0" w:space="0" w:color="auto"/>
            <w:right w:val="none" w:sz="0" w:space="0" w:color="auto"/>
          </w:divBdr>
        </w:div>
      </w:divsChild>
    </w:div>
    <w:div w:id="1325820180">
      <w:bodyDiv w:val="1"/>
      <w:marLeft w:val="0"/>
      <w:marRight w:val="0"/>
      <w:marTop w:val="0"/>
      <w:marBottom w:val="0"/>
      <w:divBdr>
        <w:top w:val="none" w:sz="0" w:space="0" w:color="auto"/>
        <w:left w:val="none" w:sz="0" w:space="0" w:color="auto"/>
        <w:bottom w:val="none" w:sz="0" w:space="0" w:color="auto"/>
        <w:right w:val="none" w:sz="0" w:space="0" w:color="auto"/>
      </w:divBdr>
    </w:div>
    <w:div w:id="1328165940">
      <w:bodyDiv w:val="1"/>
      <w:marLeft w:val="0"/>
      <w:marRight w:val="0"/>
      <w:marTop w:val="0"/>
      <w:marBottom w:val="0"/>
      <w:divBdr>
        <w:top w:val="none" w:sz="0" w:space="0" w:color="auto"/>
        <w:left w:val="none" w:sz="0" w:space="0" w:color="auto"/>
        <w:bottom w:val="none" w:sz="0" w:space="0" w:color="auto"/>
        <w:right w:val="none" w:sz="0" w:space="0" w:color="auto"/>
      </w:divBdr>
    </w:div>
    <w:div w:id="1358963192">
      <w:bodyDiv w:val="1"/>
      <w:marLeft w:val="0"/>
      <w:marRight w:val="0"/>
      <w:marTop w:val="0"/>
      <w:marBottom w:val="0"/>
      <w:divBdr>
        <w:top w:val="none" w:sz="0" w:space="0" w:color="auto"/>
        <w:left w:val="none" w:sz="0" w:space="0" w:color="auto"/>
        <w:bottom w:val="none" w:sz="0" w:space="0" w:color="auto"/>
        <w:right w:val="none" w:sz="0" w:space="0" w:color="auto"/>
      </w:divBdr>
    </w:div>
    <w:div w:id="1385062243">
      <w:bodyDiv w:val="1"/>
      <w:marLeft w:val="0"/>
      <w:marRight w:val="0"/>
      <w:marTop w:val="0"/>
      <w:marBottom w:val="0"/>
      <w:divBdr>
        <w:top w:val="none" w:sz="0" w:space="0" w:color="auto"/>
        <w:left w:val="none" w:sz="0" w:space="0" w:color="auto"/>
        <w:bottom w:val="none" w:sz="0" w:space="0" w:color="auto"/>
        <w:right w:val="none" w:sz="0" w:space="0" w:color="auto"/>
      </w:divBdr>
    </w:div>
    <w:div w:id="1409115780">
      <w:bodyDiv w:val="1"/>
      <w:marLeft w:val="0"/>
      <w:marRight w:val="0"/>
      <w:marTop w:val="0"/>
      <w:marBottom w:val="0"/>
      <w:divBdr>
        <w:top w:val="none" w:sz="0" w:space="0" w:color="auto"/>
        <w:left w:val="none" w:sz="0" w:space="0" w:color="auto"/>
        <w:bottom w:val="none" w:sz="0" w:space="0" w:color="auto"/>
        <w:right w:val="none" w:sz="0" w:space="0" w:color="auto"/>
      </w:divBdr>
    </w:div>
    <w:div w:id="1416703730">
      <w:bodyDiv w:val="1"/>
      <w:marLeft w:val="0"/>
      <w:marRight w:val="0"/>
      <w:marTop w:val="0"/>
      <w:marBottom w:val="0"/>
      <w:divBdr>
        <w:top w:val="none" w:sz="0" w:space="0" w:color="auto"/>
        <w:left w:val="none" w:sz="0" w:space="0" w:color="auto"/>
        <w:bottom w:val="none" w:sz="0" w:space="0" w:color="auto"/>
        <w:right w:val="none" w:sz="0" w:space="0" w:color="auto"/>
      </w:divBdr>
    </w:div>
    <w:div w:id="1480924430">
      <w:bodyDiv w:val="1"/>
      <w:marLeft w:val="0"/>
      <w:marRight w:val="0"/>
      <w:marTop w:val="0"/>
      <w:marBottom w:val="0"/>
      <w:divBdr>
        <w:top w:val="none" w:sz="0" w:space="0" w:color="auto"/>
        <w:left w:val="none" w:sz="0" w:space="0" w:color="auto"/>
        <w:bottom w:val="none" w:sz="0" w:space="0" w:color="auto"/>
        <w:right w:val="none" w:sz="0" w:space="0" w:color="auto"/>
      </w:divBdr>
    </w:div>
    <w:div w:id="1506432936">
      <w:bodyDiv w:val="1"/>
      <w:marLeft w:val="0"/>
      <w:marRight w:val="0"/>
      <w:marTop w:val="0"/>
      <w:marBottom w:val="0"/>
      <w:divBdr>
        <w:top w:val="none" w:sz="0" w:space="0" w:color="auto"/>
        <w:left w:val="none" w:sz="0" w:space="0" w:color="auto"/>
        <w:bottom w:val="none" w:sz="0" w:space="0" w:color="auto"/>
        <w:right w:val="none" w:sz="0" w:space="0" w:color="auto"/>
      </w:divBdr>
    </w:div>
    <w:div w:id="1515653861">
      <w:bodyDiv w:val="1"/>
      <w:marLeft w:val="0"/>
      <w:marRight w:val="0"/>
      <w:marTop w:val="0"/>
      <w:marBottom w:val="0"/>
      <w:divBdr>
        <w:top w:val="none" w:sz="0" w:space="0" w:color="auto"/>
        <w:left w:val="none" w:sz="0" w:space="0" w:color="auto"/>
        <w:bottom w:val="none" w:sz="0" w:space="0" w:color="auto"/>
        <w:right w:val="none" w:sz="0" w:space="0" w:color="auto"/>
      </w:divBdr>
    </w:div>
    <w:div w:id="1571621761">
      <w:bodyDiv w:val="1"/>
      <w:marLeft w:val="0"/>
      <w:marRight w:val="0"/>
      <w:marTop w:val="0"/>
      <w:marBottom w:val="0"/>
      <w:divBdr>
        <w:top w:val="none" w:sz="0" w:space="0" w:color="auto"/>
        <w:left w:val="none" w:sz="0" w:space="0" w:color="auto"/>
        <w:bottom w:val="none" w:sz="0" w:space="0" w:color="auto"/>
        <w:right w:val="none" w:sz="0" w:space="0" w:color="auto"/>
      </w:divBdr>
    </w:div>
    <w:div w:id="1591617264">
      <w:bodyDiv w:val="1"/>
      <w:marLeft w:val="0"/>
      <w:marRight w:val="0"/>
      <w:marTop w:val="0"/>
      <w:marBottom w:val="0"/>
      <w:divBdr>
        <w:top w:val="none" w:sz="0" w:space="0" w:color="auto"/>
        <w:left w:val="none" w:sz="0" w:space="0" w:color="auto"/>
        <w:bottom w:val="none" w:sz="0" w:space="0" w:color="auto"/>
        <w:right w:val="none" w:sz="0" w:space="0" w:color="auto"/>
      </w:divBdr>
    </w:div>
    <w:div w:id="1625579427">
      <w:bodyDiv w:val="1"/>
      <w:marLeft w:val="0"/>
      <w:marRight w:val="0"/>
      <w:marTop w:val="0"/>
      <w:marBottom w:val="0"/>
      <w:divBdr>
        <w:top w:val="none" w:sz="0" w:space="0" w:color="auto"/>
        <w:left w:val="none" w:sz="0" w:space="0" w:color="auto"/>
        <w:bottom w:val="none" w:sz="0" w:space="0" w:color="auto"/>
        <w:right w:val="none" w:sz="0" w:space="0" w:color="auto"/>
      </w:divBdr>
    </w:div>
    <w:div w:id="1626499076">
      <w:bodyDiv w:val="1"/>
      <w:marLeft w:val="0"/>
      <w:marRight w:val="0"/>
      <w:marTop w:val="0"/>
      <w:marBottom w:val="0"/>
      <w:divBdr>
        <w:top w:val="none" w:sz="0" w:space="0" w:color="auto"/>
        <w:left w:val="none" w:sz="0" w:space="0" w:color="auto"/>
        <w:bottom w:val="none" w:sz="0" w:space="0" w:color="auto"/>
        <w:right w:val="none" w:sz="0" w:space="0" w:color="auto"/>
      </w:divBdr>
    </w:div>
    <w:div w:id="1641494883">
      <w:bodyDiv w:val="1"/>
      <w:marLeft w:val="0"/>
      <w:marRight w:val="0"/>
      <w:marTop w:val="0"/>
      <w:marBottom w:val="0"/>
      <w:divBdr>
        <w:top w:val="none" w:sz="0" w:space="0" w:color="auto"/>
        <w:left w:val="none" w:sz="0" w:space="0" w:color="auto"/>
        <w:bottom w:val="none" w:sz="0" w:space="0" w:color="auto"/>
        <w:right w:val="none" w:sz="0" w:space="0" w:color="auto"/>
      </w:divBdr>
    </w:div>
    <w:div w:id="1641887984">
      <w:bodyDiv w:val="1"/>
      <w:marLeft w:val="0"/>
      <w:marRight w:val="0"/>
      <w:marTop w:val="0"/>
      <w:marBottom w:val="0"/>
      <w:divBdr>
        <w:top w:val="none" w:sz="0" w:space="0" w:color="auto"/>
        <w:left w:val="none" w:sz="0" w:space="0" w:color="auto"/>
        <w:bottom w:val="none" w:sz="0" w:space="0" w:color="auto"/>
        <w:right w:val="none" w:sz="0" w:space="0" w:color="auto"/>
      </w:divBdr>
    </w:div>
    <w:div w:id="1654871477">
      <w:bodyDiv w:val="1"/>
      <w:marLeft w:val="0"/>
      <w:marRight w:val="0"/>
      <w:marTop w:val="0"/>
      <w:marBottom w:val="0"/>
      <w:divBdr>
        <w:top w:val="none" w:sz="0" w:space="0" w:color="auto"/>
        <w:left w:val="none" w:sz="0" w:space="0" w:color="auto"/>
        <w:bottom w:val="none" w:sz="0" w:space="0" w:color="auto"/>
        <w:right w:val="none" w:sz="0" w:space="0" w:color="auto"/>
      </w:divBdr>
    </w:div>
    <w:div w:id="1685980023">
      <w:bodyDiv w:val="1"/>
      <w:marLeft w:val="0"/>
      <w:marRight w:val="0"/>
      <w:marTop w:val="0"/>
      <w:marBottom w:val="0"/>
      <w:divBdr>
        <w:top w:val="none" w:sz="0" w:space="0" w:color="auto"/>
        <w:left w:val="none" w:sz="0" w:space="0" w:color="auto"/>
        <w:bottom w:val="none" w:sz="0" w:space="0" w:color="auto"/>
        <w:right w:val="none" w:sz="0" w:space="0" w:color="auto"/>
      </w:divBdr>
    </w:div>
    <w:div w:id="1690915292">
      <w:bodyDiv w:val="1"/>
      <w:marLeft w:val="0"/>
      <w:marRight w:val="0"/>
      <w:marTop w:val="0"/>
      <w:marBottom w:val="0"/>
      <w:divBdr>
        <w:top w:val="none" w:sz="0" w:space="0" w:color="auto"/>
        <w:left w:val="none" w:sz="0" w:space="0" w:color="auto"/>
        <w:bottom w:val="none" w:sz="0" w:space="0" w:color="auto"/>
        <w:right w:val="none" w:sz="0" w:space="0" w:color="auto"/>
      </w:divBdr>
    </w:div>
    <w:div w:id="1698114227">
      <w:bodyDiv w:val="1"/>
      <w:marLeft w:val="0"/>
      <w:marRight w:val="0"/>
      <w:marTop w:val="0"/>
      <w:marBottom w:val="0"/>
      <w:divBdr>
        <w:top w:val="none" w:sz="0" w:space="0" w:color="auto"/>
        <w:left w:val="none" w:sz="0" w:space="0" w:color="auto"/>
        <w:bottom w:val="none" w:sz="0" w:space="0" w:color="auto"/>
        <w:right w:val="none" w:sz="0" w:space="0" w:color="auto"/>
      </w:divBdr>
    </w:div>
    <w:div w:id="1719431427">
      <w:bodyDiv w:val="1"/>
      <w:marLeft w:val="0"/>
      <w:marRight w:val="0"/>
      <w:marTop w:val="0"/>
      <w:marBottom w:val="0"/>
      <w:divBdr>
        <w:top w:val="none" w:sz="0" w:space="0" w:color="auto"/>
        <w:left w:val="none" w:sz="0" w:space="0" w:color="auto"/>
        <w:bottom w:val="none" w:sz="0" w:space="0" w:color="auto"/>
        <w:right w:val="none" w:sz="0" w:space="0" w:color="auto"/>
      </w:divBdr>
      <w:divsChild>
        <w:div w:id="776481500">
          <w:marLeft w:val="0"/>
          <w:marRight w:val="0"/>
          <w:marTop w:val="0"/>
          <w:marBottom w:val="0"/>
          <w:divBdr>
            <w:top w:val="none" w:sz="0" w:space="0" w:color="auto"/>
            <w:left w:val="none" w:sz="0" w:space="0" w:color="auto"/>
            <w:bottom w:val="none" w:sz="0" w:space="0" w:color="auto"/>
            <w:right w:val="none" w:sz="0" w:space="0" w:color="auto"/>
          </w:divBdr>
        </w:div>
        <w:div w:id="1597713819">
          <w:marLeft w:val="0"/>
          <w:marRight w:val="0"/>
          <w:marTop w:val="0"/>
          <w:marBottom w:val="0"/>
          <w:divBdr>
            <w:top w:val="none" w:sz="0" w:space="0" w:color="auto"/>
            <w:left w:val="none" w:sz="0" w:space="0" w:color="auto"/>
            <w:bottom w:val="none" w:sz="0" w:space="0" w:color="auto"/>
            <w:right w:val="none" w:sz="0" w:space="0" w:color="auto"/>
          </w:divBdr>
        </w:div>
        <w:div w:id="857699169">
          <w:marLeft w:val="0"/>
          <w:marRight w:val="0"/>
          <w:marTop w:val="0"/>
          <w:marBottom w:val="0"/>
          <w:divBdr>
            <w:top w:val="none" w:sz="0" w:space="0" w:color="auto"/>
            <w:left w:val="none" w:sz="0" w:space="0" w:color="auto"/>
            <w:bottom w:val="none" w:sz="0" w:space="0" w:color="auto"/>
            <w:right w:val="none" w:sz="0" w:space="0" w:color="auto"/>
          </w:divBdr>
        </w:div>
        <w:div w:id="226502845">
          <w:marLeft w:val="0"/>
          <w:marRight w:val="0"/>
          <w:marTop w:val="0"/>
          <w:marBottom w:val="0"/>
          <w:divBdr>
            <w:top w:val="none" w:sz="0" w:space="0" w:color="auto"/>
            <w:left w:val="none" w:sz="0" w:space="0" w:color="auto"/>
            <w:bottom w:val="none" w:sz="0" w:space="0" w:color="auto"/>
            <w:right w:val="none" w:sz="0" w:space="0" w:color="auto"/>
          </w:divBdr>
        </w:div>
        <w:div w:id="1735470015">
          <w:marLeft w:val="0"/>
          <w:marRight w:val="0"/>
          <w:marTop w:val="0"/>
          <w:marBottom w:val="0"/>
          <w:divBdr>
            <w:top w:val="none" w:sz="0" w:space="0" w:color="auto"/>
            <w:left w:val="none" w:sz="0" w:space="0" w:color="auto"/>
            <w:bottom w:val="none" w:sz="0" w:space="0" w:color="auto"/>
            <w:right w:val="none" w:sz="0" w:space="0" w:color="auto"/>
          </w:divBdr>
        </w:div>
      </w:divsChild>
    </w:div>
    <w:div w:id="1767657055">
      <w:bodyDiv w:val="1"/>
      <w:marLeft w:val="0"/>
      <w:marRight w:val="0"/>
      <w:marTop w:val="0"/>
      <w:marBottom w:val="0"/>
      <w:divBdr>
        <w:top w:val="none" w:sz="0" w:space="0" w:color="auto"/>
        <w:left w:val="none" w:sz="0" w:space="0" w:color="auto"/>
        <w:bottom w:val="none" w:sz="0" w:space="0" w:color="auto"/>
        <w:right w:val="none" w:sz="0" w:space="0" w:color="auto"/>
      </w:divBdr>
    </w:div>
    <w:div w:id="1787384187">
      <w:bodyDiv w:val="1"/>
      <w:marLeft w:val="0"/>
      <w:marRight w:val="0"/>
      <w:marTop w:val="0"/>
      <w:marBottom w:val="0"/>
      <w:divBdr>
        <w:top w:val="none" w:sz="0" w:space="0" w:color="auto"/>
        <w:left w:val="none" w:sz="0" w:space="0" w:color="auto"/>
        <w:bottom w:val="none" w:sz="0" w:space="0" w:color="auto"/>
        <w:right w:val="none" w:sz="0" w:space="0" w:color="auto"/>
      </w:divBdr>
    </w:div>
    <w:div w:id="1789085233">
      <w:bodyDiv w:val="1"/>
      <w:marLeft w:val="0"/>
      <w:marRight w:val="0"/>
      <w:marTop w:val="0"/>
      <w:marBottom w:val="0"/>
      <w:divBdr>
        <w:top w:val="none" w:sz="0" w:space="0" w:color="auto"/>
        <w:left w:val="none" w:sz="0" w:space="0" w:color="auto"/>
        <w:bottom w:val="none" w:sz="0" w:space="0" w:color="auto"/>
        <w:right w:val="none" w:sz="0" w:space="0" w:color="auto"/>
      </w:divBdr>
    </w:div>
    <w:div w:id="1790396145">
      <w:bodyDiv w:val="1"/>
      <w:marLeft w:val="0"/>
      <w:marRight w:val="0"/>
      <w:marTop w:val="0"/>
      <w:marBottom w:val="0"/>
      <w:divBdr>
        <w:top w:val="none" w:sz="0" w:space="0" w:color="auto"/>
        <w:left w:val="none" w:sz="0" w:space="0" w:color="auto"/>
        <w:bottom w:val="none" w:sz="0" w:space="0" w:color="auto"/>
        <w:right w:val="none" w:sz="0" w:space="0" w:color="auto"/>
      </w:divBdr>
    </w:div>
    <w:div w:id="1798143534">
      <w:bodyDiv w:val="1"/>
      <w:marLeft w:val="0"/>
      <w:marRight w:val="0"/>
      <w:marTop w:val="0"/>
      <w:marBottom w:val="0"/>
      <w:divBdr>
        <w:top w:val="none" w:sz="0" w:space="0" w:color="auto"/>
        <w:left w:val="none" w:sz="0" w:space="0" w:color="auto"/>
        <w:bottom w:val="none" w:sz="0" w:space="0" w:color="auto"/>
        <w:right w:val="none" w:sz="0" w:space="0" w:color="auto"/>
      </w:divBdr>
    </w:div>
    <w:div w:id="1832483377">
      <w:bodyDiv w:val="1"/>
      <w:marLeft w:val="0"/>
      <w:marRight w:val="0"/>
      <w:marTop w:val="0"/>
      <w:marBottom w:val="0"/>
      <w:divBdr>
        <w:top w:val="none" w:sz="0" w:space="0" w:color="auto"/>
        <w:left w:val="none" w:sz="0" w:space="0" w:color="auto"/>
        <w:bottom w:val="none" w:sz="0" w:space="0" w:color="auto"/>
        <w:right w:val="none" w:sz="0" w:space="0" w:color="auto"/>
      </w:divBdr>
    </w:div>
    <w:div w:id="1864905551">
      <w:bodyDiv w:val="1"/>
      <w:marLeft w:val="0"/>
      <w:marRight w:val="0"/>
      <w:marTop w:val="0"/>
      <w:marBottom w:val="0"/>
      <w:divBdr>
        <w:top w:val="none" w:sz="0" w:space="0" w:color="auto"/>
        <w:left w:val="none" w:sz="0" w:space="0" w:color="auto"/>
        <w:bottom w:val="none" w:sz="0" w:space="0" w:color="auto"/>
        <w:right w:val="none" w:sz="0" w:space="0" w:color="auto"/>
      </w:divBdr>
    </w:div>
    <w:div w:id="1876236248">
      <w:bodyDiv w:val="1"/>
      <w:marLeft w:val="0"/>
      <w:marRight w:val="0"/>
      <w:marTop w:val="0"/>
      <w:marBottom w:val="0"/>
      <w:divBdr>
        <w:top w:val="none" w:sz="0" w:space="0" w:color="auto"/>
        <w:left w:val="none" w:sz="0" w:space="0" w:color="auto"/>
        <w:bottom w:val="none" w:sz="0" w:space="0" w:color="auto"/>
        <w:right w:val="none" w:sz="0" w:space="0" w:color="auto"/>
      </w:divBdr>
    </w:div>
    <w:div w:id="1878660274">
      <w:bodyDiv w:val="1"/>
      <w:marLeft w:val="0"/>
      <w:marRight w:val="0"/>
      <w:marTop w:val="0"/>
      <w:marBottom w:val="0"/>
      <w:divBdr>
        <w:top w:val="none" w:sz="0" w:space="0" w:color="auto"/>
        <w:left w:val="none" w:sz="0" w:space="0" w:color="auto"/>
        <w:bottom w:val="none" w:sz="0" w:space="0" w:color="auto"/>
        <w:right w:val="none" w:sz="0" w:space="0" w:color="auto"/>
      </w:divBdr>
    </w:div>
    <w:div w:id="1912345103">
      <w:bodyDiv w:val="1"/>
      <w:marLeft w:val="0"/>
      <w:marRight w:val="0"/>
      <w:marTop w:val="0"/>
      <w:marBottom w:val="0"/>
      <w:divBdr>
        <w:top w:val="none" w:sz="0" w:space="0" w:color="auto"/>
        <w:left w:val="none" w:sz="0" w:space="0" w:color="auto"/>
        <w:bottom w:val="none" w:sz="0" w:space="0" w:color="auto"/>
        <w:right w:val="none" w:sz="0" w:space="0" w:color="auto"/>
      </w:divBdr>
    </w:div>
    <w:div w:id="1920098640">
      <w:bodyDiv w:val="1"/>
      <w:marLeft w:val="0"/>
      <w:marRight w:val="0"/>
      <w:marTop w:val="0"/>
      <w:marBottom w:val="0"/>
      <w:divBdr>
        <w:top w:val="none" w:sz="0" w:space="0" w:color="auto"/>
        <w:left w:val="none" w:sz="0" w:space="0" w:color="auto"/>
        <w:bottom w:val="none" w:sz="0" w:space="0" w:color="auto"/>
        <w:right w:val="none" w:sz="0" w:space="0" w:color="auto"/>
      </w:divBdr>
    </w:div>
    <w:div w:id="1968003235">
      <w:bodyDiv w:val="1"/>
      <w:marLeft w:val="0"/>
      <w:marRight w:val="0"/>
      <w:marTop w:val="0"/>
      <w:marBottom w:val="0"/>
      <w:divBdr>
        <w:top w:val="none" w:sz="0" w:space="0" w:color="auto"/>
        <w:left w:val="none" w:sz="0" w:space="0" w:color="auto"/>
        <w:bottom w:val="none" w:sz="0" w:space="0" w:color="auto"/>
        <w:right w:val="none" w:sz="0" w:space="0" w:color="auto"/>
      </w:divBdr>
    </w:div>
    <w:div w:id="1975714824">
      <w:bodyDiv w:val="1"/>
      <w:marLeft w:val="0"/>
      <w:marRight w:val="0"/>
      <w:marTop w:val="0"/>
      <w:marBottom w:val="0"/>
      <w:divBdr>
        <w:top w:val="none" w:sz="0" w:space="0" w:color="auto"/>
        <w:left w:val="none" w:sz="0" w:space="0" w:color="auto"/>
        <w:bottom w:val="none" w:sz="0" w:space="0" w:color="auto"/>
        <w:right w:val="none" w:sz="0" w:space="0" w:color="auto"/>
      </w:divBdr>
    </w:div>
    <w:div w:id="2007710050">
      <w:bodyDiv w:val="1"/>
      <w:marLeft w:val="0"/>
      <w:marRight w:val="0"/>
      <w:marTop w:val="0"/>
      <w:marBottom w:val="0"/>
      <w:divBdr>
        <w:top w:val="none" w:sz="0" w:space="0" w:color="auto"/>
        <w:left w:val="none" w:sz="0" w:space="0" w:color="auto"/>
        <w:bottom w:val="none" w:sz="0" w:space="0" w:color="auto"/>
        <w:right w:val="none" w:sz="0" w:space="0" w:color="auto"/>
      </w:divBdr>
    </w:div>
    <w:div w:id="2049183096">
      <w:bodyDiv w:val="1"/>
      <w:marLeft w:val="0"/>
      <w:marRight w:val="0"/>
      <w:marTop w:val="0"/>
      <w:marBottom w:val="0"/>
      <w:divBdr>
        <w:top w:val="none" w:sz="0" w:space="0" w:color="auto"/>
        <w:left w:val="none" w:sz="0" w:space="0" w:color="auto"/>
        <w:bottom w:val="none" w:sz="0" w:space="0" w:color="auto"/>
        <w:right w:val="none" w:sz="0" w:space="0" w:color="auto"/>
      </w:divBdr>
    </w:div>
    <w:div w:id="2088380040">
      <w:bodyDiv w:val="1"/>
      <w:marLeft w:val="0"/>
      <w:marRight w:val="0"/>
      <w:marTop w:val="0"/>
      <w:marBottom w:val="0"/>
      <w:divBdr>
        <w:top w:val="none" w:sz="0" w:space="0" w:color="auto"/>
        <w:left w:val="none" w:sz="0" w:space="0" w:color="auto"/>
        <w:bottom w:val="none" w:sz="0" w:space="0" w:color="auto"/>
        <w:right w:val="none" w:sz="0" w:space="0" w:color="auto"/>
      </w:divBdr>
    </w:div>
    <w:div w:id="2102145196">
      <w:bodyDiv w:val="1"/>
      <w:marLeft w:val="0"/>
      <w:marRight w:val="0"/>
      <w:marTop w:val="0"/>
      <w:marBottom w:val="0"/>
      <w:divBdr>
        <w:top w:val="none" w:sz="0" w:space="0" w:color="auto"/>
        <w:left w:val="none" w:sz="0" w:space="0" w:color="auto"/>
        <w:bottom w:val="none" w:sz="0" w:space="0" w:color="auto"/>
        <w:right w:val="none" w:sz="0" w:space="0" w:color="auto"/>
      </w:divBdr>
    </w:div>
    <w:div w:id="2114129304">
      <w:bodyDiv w:val="1"/>
      <w:marLeft w:val="0"/>
      <w:marRight w:val="0"/>
      <w:marTop w:val="0"/>
      <w:marBottom w:val="0"/>
      <w:divBdr>
        <w:top w:val="none" w:sz="0" w:space="0" w:color="auto"/>
        <w:left w:val="none" w:sz="0" w:space="0" w:color="auto"/>
        <w:bottom w:val="none" w:sz="0" w:space="0" w:color="auto"/>
        <w:right w:val="none" w:sz="0" w:space="0" w:color="auto"/>
      </w:divBdr>
    </w:div>
    <w:div w:id="21450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control" Target="activeX/activeX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10" Type="http://schemas.microsoft.com/office/2007/relationships/hdphoto" Target="media/hdphoto1.wdp"/><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ATD22</b:Tag>
    <b:SourceType>Book</b:SourceType>
    <b:Guid>{D92D9CC7-206A-46B9-A549-FF4839899A59}</b:Guid>
    <b:Author>
      <b:Author>
        <b:Corporate>ATD</b:Corporate>
      </b:Author>
    </b:Author>
    <b:Title>State of the Industry: Talent Development Benchmarks and Trends</b:Title>
    <b:Year>2022</b:Year>
    <b:RefOrder>2</b:RefOrder>
  </b:Source>
  <b:Source>
    <b:Tag>Int211</b:Tag>
    <b:SourceType>Report</b:SourceType>
    <b:Guid>{859929EC-EC86-411F-B8B5-76F42CA3D741}</b:Guid>
    <b:Title>Skills Development in Sub-Saharan Africa: Promoting Inclusive and Sustainable Development.</b:Title>
    <b:Year>2021</b:Year>
    <b:Author>
      <b:Author>
        <b:Corporate>ILO</b:Corporate>
      </b:Author>
    </b:Author>
    <b:RefOrder>28</b:RefOrder>
  </b:Source>
  <b:Source>
    <b:Tag>Nor23</b:Tag>
    <b:SourceType>JournalArticle</b:SourceType>
    <b:Guid>{C3C7C6C8-8B94-4936-891D-E101941A9828}</b:Guid>
    <b:Author>
      <b:Author>
        <b:NameList>
          <b:Person>
            <b:Last>Nor</b:Last>
            <b:First>A.I.</b:First>
          </b:Person>
        </b:NameList>
      </b:Author>
    </b:Author>
    <b:Title>Improving Employee Performance and Public Service Delivery through Training and Development: Case of Civil Service of Federal Government of Somalia</b:Title>
    <b:JournalName>International Journal of Business and Management</b:JournalName>
    <b:Year>2023</b:Year>
    <b:Pages>145</b:Pages>
    <b:RefOrder>6</b:RefOrder>
  </b:Source>
  <b:Source>
    <b:Tag>Lam22</b:Tag>
    <b:SourceType>JournalArticle</b:SourceType>
    <b:Guid>{34CF33A9-A8D2-4106-8E0B-1D7A67919CA6}</b:Guid>
    <b:Author>
      <b:Author>
        <b:NameList>
          <b:Person>
            <b:Last>Lamsal</b:Last>
            <b:First>B.P.</b:First>
          </b:Person>
          <b:Person>
            <b:Last>Gupta</b:Last>
            <b:First>A.K.</b:First>
          </b:Person>
        </b:NameList>
      </b:Author>
    </b:Author>
    <b:Title>Citizen satisfaction with public Service: What factors drive?</b:Title>
    <b:JournalName>Policy &amp; Governance Review</b:JournalName>
    <b:Year>2022</b:Year>
    <b:Pages>78-89</b:Pages>
    <b:RefOrder>3</b:RefOrder>
  </b:Source>
  <b:Source>
    <b:Tag>Mut21</b:Tag>
    <b:SourceType>JournalArticle</b:SourceType>
    <b:Guid>{208B4D86-77D7-4E07-A2FD-50D0A3F76B6E}</b:Guid>
    <b:Author>
      <b:Author>
        <b:NameList>
          <b:Person>
            <b:Last>Mutegi</b:Last>
            <b:First>F.</b:First>
            <b:Middle>M.</b:Middle>
          </b:Person>
          <b:Person>
            <b:Last>Nzioki</b:Last>
            <b:First>S.</b:First>
          </b:Person>
          <b:Person>
            <b:Last>King’oriah</b:Last>
            <b:First>G.</b:First>
          </b:Person>
        </b:NameList>
      </b:Author>
    </b:Author>
    <b:Title>Employee Training and Public Service Delivery of Huduma Centres in Kenya.</b:Title>
    <b:JournalName>The International Journal of Business &amp; Management</b:JournalName>
    <b:Year>2021</b:Year>
    <b:RefOrder>29</b:RefOrder>
  </b:Source>
  <b:Source>
    <b:Tag>Sal20</b:Tag>
    <b:SourceType>JournalArticle</b:SourceType>
    <b:Guid>{BE247D1B-75F9-43C5-956C-CD2BA28082C2}</b:Guid>
    <b:Author>
      <b:Author>
        <b:NameList>
          <b:Person>
            <b:Last>Saleem</b:Last>
            <b:First>M.</b:First>
          </b:Person>
          <b:Person>
            <b:Last>Qadeer</b:Last>
            <b:First>F.</b:First>
          </b:Person>
          <b:Person>
            <b:Last>Mahmood</b:Last>
            <b:First>F.</b:First>
          </b:Person>
          <b:Person>
            <b:Last>Ariza-Montes</b:Last>
            <b:First>A.</b:First>
          </b:Person>
          <b:Person>
            <b:Last>Han</b:Last>
            <b:First>H.</b:First>
          </b:Person>
        </b:NameList>
      </b:Author>
    </b:Author>
    <b:Title>Ethical leadership and employee green behavior: A multilevel moderated mediation analysis</b:Title>
    <b:JournalName>Sustainability</b:JournalName>
    <b:Year>2020</b:Year>
    <b:RefOrder>4</b:RefOrder>
  </b:Source>
  <b:Source>
    <b:Tag>Lai21</b:Tag>
    <b:SourceType>JournalArticle</b:SourceType>
    <b:Guid>{F0CFA6A6-6243-4E66-B098-264DD16FEBF3}</b:Guid>
    <b:Author>
      <b:Author>
        <b:NameList>
          <b:Person>
            <b:Last>Laing</b:Last>
            <b:First>I.</b:First>
            <b:Middle>F.</b:Middle>
          </b:Person>
        </b:NameList>
      </b:Author>
    </b:Author>
    <b:Title>The impact of training and development on worker performance and productivity in public sector organizations: A case study of Ghana Ports and Harbours Authority</b:Title>
    <b:JournalName>International Research Journal of Business and Strategic Management</b:JournalName>
    <b:Year>2021</b:Year>
    <b:RefOrder>7</b:RefOrder>
  </b:Source>
  <b:Source>
    <b:Tag>Tha21</b:Tag>
    <b:SourceType>JournalArticle</b:SourceType>
    <b:Guid>{B8B58493-8CC5-4221-B690-7A33E60A6A32}</b:Guid>
    <b:Author>
      <b:Author>
        <b:NameList>
          <b:Person>
            <b:Last>Thant</b:Last>
            <b:First>Z.</b:First>
            <b:Middle>M.</b:Middle>
          </b:Person>
          <b:Person>
            <b:Last>Chang</b:Last>
            <b:First>Y.</b:First>
          </b:Person>
        </b:NameList>
      </b:Author>
    </b:Author>
    <b:Title>Determinants of public employee job satisfaction in Myanmar: Focus on Herzberg’s two factor theory</b:Title>
    <b:JournalName>Public Organization Review</b:JournalName>
    <b:Year>2021</b:Year>
    <b:Pages>157-175</b:Pages>
    <b:RefOrder>30</b:RefOrder>
  </b:Source>
  <b:Source>
    <b:Tag>Ose21</b:Tag>
    <b:SourceType>JournalArticle</b:SourceType>
    <b:Guid>{412E5B7E-6A6C-4E7B-BE91-042509570AF7}</b:Guid>
    <b:Author>
      <b:Author>
        <b:NameList>
          <b:Person>
            <b:Last>Osewe</b:Last>
            <b:First>J.O.</b:First>
          </b:Person>
          <b:Person>
            <b:Last>Gindicha</b:Last>
            <b:First>J.Y.</b:First>
          </b:Person>
        </b:NameList>
      </b:Author>
    </b:Author>
    <b:Title>Effect of training and development on employee satisfaction: A case of the judiciary of Kenya</b:Title>
    <b:JournalName>European Journal of Humanities and Social Sciences</b:JournalName>
    <b:Year>2021</b:Year>
    <b:RefOrder>31</b:RefOrder>
  </b:Source>
  <b:Source>
    <b:Tag>Cho221</b:Tag>
    <b:SourceType>JournalArticle</b:SourceType>
    <b:Guid>{7FCA3EA8-8A66-476C-A74D-3831AB1CE959}</b:Guid>
    <b:Author>
      <b:Author>
        <b:NameList>
          <b:Person>
            <b:Last>Choy</b:Last>
            <b:First>W.</b:First>
            <b:Middle>K.</b:Middle>
          </b:Person>
          <b:Person>
            <b:Last>Sedlacek</b:Last>
            <b:First>M.</b:First>
          </b:Person>
        </b:NameList>
      </b:Author>
    </b:Author>
    <b:Title>Public Service Training and Development in Singapore: Enhancing Quality and Integrity</b:Title>
    <b:JournalName>Journal of Public Administration Research and Theory</b:JournalName>
    <b:Year>2022</b:Year>
    <b:Pages>85-102</b:Pages>
    <b:RefOrder>5</b:RefOrder>
  </b:Source>
  <b:Source>
    <b:Tag>Ony20</b:Tag>
    <b:SourceType>JournalArticle</b:SourceType>
    <b:Guid>{5112D349-CCBE-4C65-9AAD-64B019411167}</b:Guid>
    <b:Title>Effects of training on employee performance: A survey of health workers in Siaya County, Kenya</b:Title>
    <b:Year>2020</b:Year>
    <b:Author>
      <b:Author>
        <b:NameList>
          <b:Person>
            <b:Last>Onyango</b:Last>
            <b:First>J.</b:First>
          </b:Person>
          <b:Person>
            <b:Last>Wanyoike</b:Last>
            <b:First>D.</b:First>
            <b:Middle>M.</b:Middle>
          </b:Person>
        </b:NameList>
      </b:Author>
    </b:Author>
    <b:JournalName>Expanding Horizons</b:JournalName>
    <b:RefOrder>32</b:RefOrder>
  </b:Source>
  <b:Source>
    <b:Tag>Kam22</b:Tag>
    <b:SourceType>JournalArticle</b:SourceType>
    <b:Guid>{7CBE1A26-3BCB-46A7-A344-63C40779C18A}</b:Guid>
    <b:Author>
      <b:Author>
        <b:NameList>
          <b:Person>
            <b:Last>Kamau</b:Last>
            <b:First>J.</b:First>
            <b:Middle>K.</b:Middle>
          </b:Person>
          <b:Person>
            <b:Last>Oluoch</b:Last>
            <b:First>J.</b:First>
            <b:Middle>O.</b:Middle>
          </b:Person>
        </b:NameList>
      </b:Author>
    </b:Author>
    <b:Title>Impact of Training and Development on Employee Performance in Kenya’s Public Sector</b:Title>
    <b:JournalName>African Journal of Public Administration</b:JournalName>
    <b:Year>2022</b:Year>
    <b:Pages>203-219</b:Pages>
    <b:RefOrder>8</b:RefOrder>
  </b:Source>
  <b:Source>
    <b:Tag>Moh241</b:Tag>
    <b:SourceType>JournalArticle</b:SourceType>
    <b:Guid>{C4E75E36-FC89-4850-A834-F3128C653229}</b:Guid>
    <b:Author>
      <b:Author>
        <b:NameList>
          <b:Person>
            <b:Last>Mohd</b:Last>
            <b:First>A.S.</b:First>
          </b:Person>
          <b:Person>
            <b:Last>Bulengela</b:Last>
            <b:First>G.S.</b:First>
          </b:Person>
        </b:NameList>
      </b:Author>
    </b:Author>
    <b:Title>Does Staff Training Influence Employees’ Performance? Some Reflections From Kigamboni Municipal Council, Dar Es Salaam, Tanzania</b:Title>
    <b:JournalName>Management and Economics Research Journal</b:JournalName>
    <b:Year>2024</b:Year>
    <b:RefOrder>10</b:RefOrder>
  </b:Source>
  <b:Source>
    <b:Tag>NSS24</b:Tag>
    <b:SourceType>InternetSite</b:SourceType>
    <b:Guid>{3A53B3BD-DDDE-45B0-B39A-E732EF6267DE}</b:Guid>
    <b:Title>Benefits: NSSF </b:Title>
    <b:Year>2024</b:Year>
    <b:Author>
      <b:Author>
        <b:Corporate>NSSF</b:Corporate>
      </b:Author>
    </b:Author>
    <b:InternetSiteTitle>NSSF Web site</b:InternetSiteTitle>
    <b:Month>June</b:Month>
    <b:Day>26</b:Day>
    <b:URL>https://www.nssf.go.tz/</b:URL>
    <b:RefOrder>12</b:RefOrder>
  </b:Source>
  <b:Source>
    <b:Tag>PSS24</b:Tag>
    <b:SourceType>InternetSite</b:SourceType>
    <b:Guid>{7CD3664F-1B39-4FFB-9B31-70E4FB7184FC}</b:Guid>
    <b:Author>
      <b:Author>
        <b:Corporate>PSSSF</b:Corporate>
      </b:Author>
    </b:Author>
    <b:Title>About PSSSF &amp; Benefits: PSSSF</b:Title>
    <b:InternetSiteTitle>PSSSF Web site</b:InternetSiteTitle>
    <b:Year>2024</b:Year>
    <b:Month>June</b:Month>
    <b:Day>26</b:Day>
    <b:URL>https://www.psssf.go.tz/about/index</b:URL>
    <b:RefOrder>13</b:RefOrder>
  </b:Source>
  <b:Source xmlns:b="http://schemas.openxmlformats.org/officeDocument/2006/bibliography">
    <b:Tag>Mak221</b:Tag>
    <b:SourceType>JournalArticle</b:SourceType>
    <b:Guid>{4DDA3F10-53E5-4A41-83F4-B92C98313AF6}</b:Guid>
    <b:Author>
      <b:Author>
        <b:NameList>
          <b:Person>
            <b:Last>Makubi</b:Last>
            <b:First>Sospeter.</b:First>
          </b:Person>
          <b:Person>
            <b:Last>Issa</b:Last>
            <b:First>Faisal.</b:First>
            <b:Middle>H.</b:Middle>
          </b:Person>
        </b:NameList>
      </b:Author>
    </b:Author>
    <b:Title>Managing Tanzania Public Service Integrity in the Digital Era Within a Governance Framework: Opportunities, Challenges and Future Needs.</b:Title>
    <b:Year>2022</b:Year>
    <b:JournalName>Part of a book series: Ogunyemi, K., Adisa, I., Hinson, R.E. (eds) Ethics and Accountable Governance in Africa's Public Sector, Volume II. Palgrave Studies of Public Sector Management in Africa. Palgrave Macmillan, Cham.</b:JournalName>
    <b:URL>https://doi.org/10.1007/978-3-031-04325-3_5</b:URL>
    <b:RefOrder>33</b:RefOrder>
  </b:Source>
  <b:Source>
    <b:Tag>Kha19</b:Tag>
    <b:SourceType>JournalArticle</b:SourceType>
    <b:Guid>{DB7A0096-70B4-439A-9BCE-497F476FCD44}</b:Guid>
    <b:Author>
      <b:Author>
        <b:NameList>
          <b:Person>
            <b:Last>Khamis</b:Last>
            <b:First>M.</b:First>
            <b:Middle>K.</b:Middle>
          </b:Person>
        </b:NameList>
      </b:Author>
    </b:Author>
    <b:Title>The Effects of Training on Employees’ Performance: A Case of the Zanzibar Social Security Fund (ZSSF)</b:Title>
    <b:JournalName>(Doctoral dissertation, The Open University of Tanzania)</b:JournalName>
    <b:Year>2019</b:Year>
    <b:RefOrder>34</b:RefOrder>
  </b:Source>
  <b:Source>
    <b:Tag>Pes</b:Tag>
    <b:SourceType>JournalArticle</b:SourceType>
    <b:Guid>{6DA2CB55-175E-4AFF-A2E9-A964B4E0A74F}</b:Guid>
    <b:Title>Rethinking Social Security Protection with a Digital Mindset: Cases of PSSSF and NSSF in Tanzania</b:Title>
    <b:JournalName>Science Journal of Business and Management</b:JournalName>
    <b:Author>
      <b:Author>
        <b:NameList>
          <b:Person>
            <b:Last>Pessa</b:Last>
            <b:First>Joseph</b:First>
            <b:Middle>Cassian</b:Middle>
          </b:Person>
        </b:NameList>
      </b:Author>
    </b:Author>
    <b:DOI>10.11648/j.sjbm.20231102.11</b:DOI>
    <b:Year>2023</b:Year>
    <b:RefOrder>14</b:RefOrder>
  </b:Source>
  <b:Source>
    <b:Tag>Gum18</b:Tag>
    <b:SourceType>JournalArticle</b:SourceType>
    <b:Guid>{76799182-591E-49D1-89ED-9A65D513AA55}</b:Guid>
    <b:Author>
      <b:Author>
        <b:NameList>
          <b:Person>
            <b:Last>Gumbo</b:Last>
            <b:First>Waziri</b:First>
            <b:Middle>Ramadhani</b:Middle>
          </b:Person>
        </b:NameList>
      </b:Author>
    </b:Author>
    <b:Title>Assessing the Impact of Human Resources Practices on Organization Performance in Tanzania: A Case of National Social Security Fund (NSSF) in Morogoro Region</b:Title>
    <b:JournalName>(Masters thesis, The Open University of Tanzania)</b:JournalName>
    <b:Year>2018</b:Year>
    <b:URL>http://repository.out.ac.tz/2789/</b:URL>
    <b:RefOrder>15</b:RefOrder>
  </b:Source>
  <b:Source>
    <b:Tag>Ngu19</b:Tag>
    <b:SourceType>JournalArticle</b:SourceType>
    <b:Guid>{17BC09F8-8EDD-4B56-8779-B016DFE8483B}</b:Guid>
    <b:Author>
      <b:Author>
        <b:NameList>
          <b:Person>
            <b:Last>Nguyen</b:Last>
            <b:First>T.,</b:First>
            <b:Middle>&amp; Nguyen, N.</b:Middle>
          </b:Person>
        </b:NameList>
      </b:Author>
    </b:Author>
    <b:Title>Impact of training on employee performance: A case study of the Vietnamese public sector</b:Title>
    <b:JournalName>Public Administration and Policy</b:JournalName>
    <b:Year>2019</b:Year>
    <b:Pages>45-58</b:Pages>
    <b:RefOrder>35</b:RefOrder>
  </b:Source>
  <b:Source>
    <b:Tag>Arm14</b:Tag>
    <b:SourceType>Book</b:SourceType>
    <b:Guid>{391FE700-3D11-499A-9F6E-8F62290B41A0}</b:Guid>
    <b:Title>Armstrong's Handbook of Human Resource Management Practice</b:Title>
    <b:Year>2014</b:Year>
    <b:Author>
      <b:Author>
        <b:NameList>
          <b:Person>
            <b:Last>Armstrong</b:Last>
            <b:First>M.</b:First>
          </b:Person>
          <b:Person>
            <b:Last>Taylor</b:Last>
            <b:First>S.</b:First>
          </b:Person>
        </b:NameList>
      </b:Author>
    </b:Author>
    <b:Publisher>Kogan Page Publishers</b:Publisher>
    <b:RefOrder>36</b:RefOrder>
  </b:Source>
  <b:Source>
    <b:Tag>Sen21</b:Tag>
    <b:SourceType>JournalArticle</b:SourceType>
    <b:Guid>{AF151737-5386-4537-B52F-AB881085D35F}</b:Guid>
    <b:Author>
      <b:Author>
        <b:NameList>
          <b:Person>
            <b:Last>Senkoro</b:Last>
            <b:First>Fatuma</b:First>
            <b:Middle>F.</b:Middle>
          </b:Person>
        </b:NameList>
      </b:Author>
    </b:Author>
    <b:Title>The Impact of Motivation Factors on Employees performance in Tanzania in Public Sector: A Case of NSSF</b:Title>
    <b:JournalName>(Doctoral thesis, The Open University of Tanzania)</b:JournalName>
    <b:Year>2021</b:Year>
    <b:RefOrder>11</b:RefOrder>
  </b:Source>
  <b:Source>
    <b:Tag>NSS20</b:Tag>
    <b:SourceType>DocumentFromInternetSite</b:SourceType>
    <b:Guid>{0A6F65D9-56F5-4877-ABE9-01570F8E78A7}</b:Guid>
    <b:Title>Online Newsletter</b:Title>
    <b:Year>2020</b:Year>
    <b:Author>
      <b:Author>
        <b:Corporate>NSSF</b:Corporate>
      </b:Author>
    </b:Author>
    <b:InternetSiteTitle>NSSF Web site</b:InternetSiteTitle>
    <b:Month>September</b:Month>
    <b:Day>26</b:Day>
    <b:URL>https://www.nssf.go.tz/uploads/publications/en-1601105252-NSSF.pdf</b:URL>
    <b:RefOrder>17</b:RefOrder>
  </b:Source>
  <b:Source>
    <b:Tag>Red67</b:Tag>
    <b:SourceType>JournalArticle</b:SourceType>
    <b:Guid>{1976427D-B9ED-4605-B626-8D180057E3F5}</b:Guid>
    <b:Title>Gary Becker’s Human Capital: A Review Article [Review of Human Capital, by G. Becker]</b:Title>
    <b:JournalName>The Journal of Human Resources</b:JournalName>
    <b:Year>1967</b:Year>
    <b:Pages>97–104</b:Pages>
    <b:DOI>https://doi.org/10.2307/144593</b:DOI>
    <b:Author>
      <b:Author>
        <b:NameList>
          <b:Person>
            <b:Last>Reder</b:Last>
            <b:First>M.</b:First>
            <b:Middle>W.</b:Middle>
          </b:Person>
        </b:NameList>
      </b:Author>
    </b:Author>
    <b:RefOrder>18</b:RefOrder>
  </b:Source>
  <b:Source>
    <b:Tag>Mel65</b:Tag>
    <b:SourceType>JournalArticle</b:SourceType>
    <b:Guid>{D4418ACE-BCC1-4FE3-BA2C-E325255D31C2}</b:Guid>
    <b:Author>
      <b:Author>
        <b:NameList>
          <b:Person>
            <b:Last>Melton</b:Last>
            <b:First>R.</b:First>
            <b:Middle>B.</b:Middle>
          </b:Person>
        </b:NameList>
      </b:Author>
    </b:Author>
    <b:Title>Schultz's Theory of" Human Capital </b:Title>
    <b:JournalName>The Southwestern Social Science Quarterly</b:JournalName>
    <b:Year>1965</b:Year>
    <b:Pages>264-272</b:Pages>
    <b:RefOrder>19</b:RefOrder>
  </b:Source>
  <b:Source>
    <b:Tag>Cha24</b:Tag>
    <b:SourceType>JournalArticle</b:SourceType>
    <b:Guid>{018617F6-20DA-44B1-981D-5FB540FC3215}</b:Guid>
    <b:Title>The Beneficiary’s Perception of their Awareness of Delay in Payment in Social Security Benefits in Tanzania</b:Title>
    <b:Year>2024</b:Year>
    <b:URL>https://doi.org/10.37284/eajass.7.1.1839 </b:URL>
    <b:JournalName>East African Journal of Arts and Social Sciences</b:JournalName>
    <b:Author>
      <b:Author>
        <b:NameList>
          <b:Person>
            <b:Last>Chao</b:Last>
            <b:First>N.</b:First>
          </b:Person>
          <b:Person>
            <b:Last>Mhango</b:Last>
            <b:First>S.</b:First>
          </b:Person>
        </b:NameList>
      </b:Author>
    </b:Author>
    <b:RefOrder>16</b:RefOrder>
  </b:Source>
  <b:Source>
    <b:Tag>Muh21</b:Tag>
    <b:SourceType>JournalArticle</b:SourceType>
    <b:Guid>{08B81C36-7EE6-40AB-A2A0-168C039BA24E}</b:Guid>
    <b:Author>
      <b:Author>
        <b:NameList>
          <b:Person>
            <b:Last>Muhanguzi</b:Last>
            <b:First>K.B.</b:First>
          </b:Person>
        </b:NameList>
      </b:Author>
    </b:Author>
    <b:Title>Pensions and Timing of Retirement: The Case of the Public Service Pension Scheme in Uganda</b:Title>
    <b:Year>2021</b:Year>
    <b:RefOrder>37</b:RefOrder>
  </b:Source>
  <b:Source>
    <b:Tag>Mar19</b:Tag>
    <b:SourceType>JournalArticle</b:SourceType>
    <b:Guid>{A7A79662-055C-4C27-9821-E195F61D31E0}</b:Guid>
    <b:Author>
      <b:Author>
        <b:NameList>
          <b:Person>
            <b:Last>Marginson</b:Last>
            <b:First>S.</b:First>
          </b:Person>
        </b:NameList>
      </b:Author>
    </b:Author>
    <b:Title>Limitations of human capital theory</b:Title>
    <b:JournalName>Studies in higher education</b:JournalName>
    <b:Year>2019</b:Year>
    <b:Pages>287-301</b:Pages>
    <b:RefOrder>21</b:RefOrder>
  </b:Source>
  <b:Source>
    <b:Tag>McL14</b:Tag>
    <b:SourceType>JournalArticle</b:SourceType>
    <b:Guid>{F647A37C-EDA9-49D5-B100-A02F8175BCE3}</b:Guid>
    <b:Author>
      <b:Author>
        <b:NameList>
          <b:Person>
            <b:Last>McLean</b:Last>
            <b:First>Gary</b:First>
            <b:Middle>N.</b:Middle>
          </b:Person>
          <b:Person>
            <b:Last>Kuo</b:Last>
            <b:First>Min-Hsun</b:First>
            <b:Middle>Christine</b:Middle>
          </b:Person>
        </b:NameList>
      </b:Author>
    </b:Author>
    <b:Title>A critique of human capital theory from an HRD perspective</b:Title>
    <b:JournalName> HRD Journal</b:JournalName>
    <b:Year>2014</b:Year>
    <b:Pages>11-21</b:Pages>
    <b:RefOrder>20</b:RefOrder>
  </b:Source>
  <b:Source>
    <b:Tag>Tan14</b:Tag>
    <b:SourceType>JournalArticle</b:SourceType>
    <b:Guid>{5FA9467A-E987-425E-9C78-F84C859659FE}</b:Guid>
    <b:Author>
      <b:Author>
        <b:NameList>
          <b:Person>
            <b:Last>Tan</b:Last>
            <b:First>E.</b:First>
          </b:Person>
        </b:NameList>
      </b:Author>
    </b:Author>
    <b:Title>Human capital theory: A holistic criticism</b:Title>
    <b:JournalName>Review of educational research</b:JournalName>
    <b:Year>2014</b:Year>
    <b:Pages>411-445</b:Pages>
    <b:RefOrder>22</b:RefOrder>
  </b:Source>
  <b:Source>
    <b:Tag>Mam24</b:Tag>
    <b:SourceType>JournalArticle</b:SourceType>
    <b:Guid>{79F76D54-E1F9-454A-A160-1A90399855A3}</b:Guid>
    <b:Author>
      <b:Author>
        <b:NameList>
          <b:Person>
            <b:Last>Mampuru</b:Last>
            <b:First>M.</b:First>
            <b:Middle>P.</b:Middle>
          </b:Person>
          <b:Person>
            <b:Last>Mokoena</b:Last>
            <b:First>B.</b:First>
            <b:Middle>A.</b:Middle>
          </b:Person>
          <b:Person>
            <b:Last>Isabirye</b:Last>
            <b:First>A.</b:First>
            <b:Middle>K.</b:Middle>
          </b:Person>
        </b:NameList>
      </b:Author>
    </b:Author>
    <b:Title>Training and development impact on job satisfaction, loyalty and retention among academics</b:Title>
    <b:JournalName>SA Journal of Human Resource Management</b:JournalName>
    <b:Year>2024</b:Year>
    <b:Pages>2420</b:Pages>
    <b:RefOrder>38</b:RefOrder>
  </b:Source>
  <b:Source>
    <b:Tag>Mvu23</b:Tag>
    <b:SourceType>JournalArticle</b:SourceType>
    <b:Guid>{E65C9DF0-A9F2-440A-8D6D-B6950EDFEAF5}</b:Guid>
    <b:Author>
      <b:Author>
        <b:NameList>
          <b:Person>
            <b:Last>Mvuyisi</b:Last>
            <b:First>M.</b:First>
          </b:Person>
          <b:Person>
            <b:Last>Mbukanma</b:Last>
            <b:First>I.</b:First>
          </b:Person>
        </b:NameList>
      </b:Author>
    </b:Author>
    <b:Title>Assessing the impact of on-the-job training on employee performance: A case of integrated tertiary software users in a rural university</b:Title>
    <b:JournalName>International Journal of Research in Business and Social Science</b:JournalName>
    <b:Year>2023</b:Year>
    <b:Pages>90–98</b:Pages>
    <b:RefOrder>39</b:RefOrder>
  </b:Source>
  <b:Source>
    <b:Tag>Dav20</b:Tag>
    <b:SourceType>JournalArticle</b:SourceType>
    <b:Guid>{C043B5BB-6240-424D-82B0-341FEA613AFF}</b:Guid>
    <b:Author>
      <b:Author>
        <b:NameList>
          <b:Person>
            <b:Last>Davidescu</b:Last>
          </b:Person>
          <b:Person>
            <b:Last>Apostu</b:Last>
          </b:Person>
          <b:Person>
            <b:Last>Paul</b:Last>
          </b:Person>
          <b:Person>
            <b:Last>Casuneanu</b:Last>
          </b:Person>
        </b:NameList>
      </b:Author>
    </b:Author>
    <b:Title>Work  Flexibility,  Job  Satisfaction,  and  Job Performance  among  Romanian  Employees:  Implications  for  Sustainable  Human  Resource Management</b:Title>
    <b:JournalName>Sustainability</b:JournalName>
    <b:Year>2020</b:Year>
    <b:Pages>1-53</b:Pages>
    <b:RefOrder>40</b:RefOrder>
  </b:Source>
  <b:Source>
    <b:Tag>Eln13</b:Tag>
    <b:SourceType>JournalArticle</b:SourceType>
    <b:Guid>{ECF8AFFD-FCB4-4010-8DB7-76714E2D77EC}</b:Guid>
    <b:Author>
      <b:Author>
        <b:NameList>
          <b:Person>
            <b:Last>Elnaga</b:Last>
            <b:First>A.</b:First>
          </b:Person>
          <b:Person>
            <b:Last>Imran</b:Last>
            <b:First>A.</b:First>
          </b:Person>
        </b:NameList>
      </b:Author>
    </b:Author>
    <b:Title>The effect of training on employee performance</b:Title>
    <b:JournalName>European journal of Business and Management</b:JournalName>
    <b:Year>2013</b:Year>
    <b:Pages>137-147</b:Pages>
    <b:RefOrder>41</b:RefOrder>
  </b:Source>
  <b:Source>
    <b:Tag>Tah14</b:Tag>
    <b:SourceType>JournalArticle</b:SourceType>
    <b:Guid>{D1754A63-6FE2-4D41-9ED5-6EE412CCEC5B}</b:Guid>
    <b:Author>
      <b:Author>
        <b:NameList>
          <b:Person>
            <b:Last>Tahir</b:Last>
            <b:First>N.</b:First>
          </b:Person>
          <b:Person>
            <b:Last>Yousafzai</b:Last>
            <b:First>I.</b:First>
            <b:Middle>K., Jan, S.</b:Middle>
          </b:Person>
          <b:Person>
            <b:Last>Hashim</b:Last>
            <b:First>M.</b:First>
          </b:Person>
        </b:NameList>
      </b:Author>
    </b:Author>
    <b:Title>The impact of training and development on employees performance and productivity a case study of United Bank Limited Peshawar City, KPK, Pakistan</b:Title>
    <b:JournalName>International Journal of Academic Research in Business and Social Sciences</b:JournalName>
    <b:Year>2014</b:Year>
    <b:Pages>86</b:Pages>
    <b:RefOrder>42</b:RefOrder>
  </b:Source>
  <b:Source>
    <b:Tag>Asf15</b:Tag>
    <b:SourceType>JournalArticle</b:SourceType>
    <b:Guid>{2C86058E-27DD-4285-BCA2-ED37D25C0EBA}</b:Guid>
    <b:Author>
      <b:Author>
        <b:NameList>
          <b:Person>
            <b:Last>Asfaw</b:Last>
            <b:First>A.</b:First>
            <b:Middle>M.</b:Middle>
          </b:Person>
          <b:Person>
            <b:Last>Argaw</b:Last>
            <b:First>M.</b:First>
            <b:Middle>D.</b:Middle>
          </b:Person>
          <b:Person>
            <b:Last>Bayissa</b:Last>
            <b:First>L.</b:First>
          </b:Person>
        </b:NameList>
      </b:Author>
    </b:Author>
    <b:Title>The impact of training and development on employee performance and effectiveness: A case study of District Five Administration Office, Bole Sub-City, Addis Ababa, Ethiopia</b:Title>
    <b:JournalName>Journal of Human Resource and Sustainability Studies</b:JournalName>
    <b:Year>2015</b:Year>
    <b:Pages>188</b:Pages>
    <b:RefOrder>9</b:RefOrder>
  </b:Source>
  <b:Source>
    <b:Tag>Kar16</b:Tag>
    <b:SourceType>JournalArticle</b:SourceType>
    <b:Guid>{C6FB4346-535C-4DC9-9434-68BA9FE462AE}</b:Guid>
    <b:Author>
      <b:Author>
        <b:NameList>
          <b:Person>
            <b:Last>Karia</b:Last>
            <b:First>A.</b:First>
            <b:Middle>O.</b:Middle>
          </b:Person>
          <b:Person>
            <b:Last>Omari</b:Last>
            <b:First>S.</b:First>
          </b:Person>
          <b:Person>
            <b:Last>Mwanaongoro</b:Last>
            <b:First>S.</b:First>
          </b:Person>
          <b:Person>
            <b:Last>Kimori</b:Last>
            <b:First>Y.</b:First>
          </b:Person>
        </b:NameList>
      </b:Author>
    </b:Author>
    <b:Title>Importance of training and development on performance of public water utilities in Tanzania</b:Title>
    <b:JournalName>African Journal of Education and Human Development</b:JournalName>
    <b:Year>2016</b:Year>
    <b:Pages>10-18</b:Pages>
    <b:RefOrder>43</b:RefOrder>
  </b:Source>
  <b:Source>
    <b:Tag>Tre21</b:Tag>
    <b:SourceType>Book</b:SourceType>
    <b:Guid>{5A2B6DE0-EBEA-4B7F-80E8-4965B7AF51DF}</b:Guid>
    <b:Title>Managing business ethics: Straight talk about how to do it right</b:Title>
    <b:Year>2021</b:Year>
    <b:Author>
      <b:Author>
        <b:NameList>
          <b:Person>
            <b:Last>Trevino</b:Last>
            <b:First>L.K.</b:First>
          </b:Person>
          <b:Person>
            <b:Last>Nelson</b:Last>
            <b:First>K.</b:First>
            <b:Middle>A.</b:Middle>
          </b:Person>
        </b:NameList>
      </b:Author>
    </b:Author>
    <b:Publisher>John Wiley &amp; Sons</b:Publisher>
    <b:RefOrder>44</b:RefOrder>
  </b:Source>
  <b:Source>
    <b:Tag>Olo13</b:Tag>
    <b:SourceType>JournalArticle</b:SourceType>
    <b:Guid>{7E926922-6D0D-47A1-BF6E-F99FF756F900}</b:Guid>
    <b:Title>Transformational leadership style as a catalyst for change in the Nigerian academia</b:Title>
    <b:Year>2013</b:Year>
    <b:Author>
      <b:Author>
        <b:NameList>
          <b:Person>
            <b:Last>Olowookere</b:Last>
            <b:First>E</b:First>
            <b:Middle>.I.</b:Middle>
          </b:Person>
          <b:Person>
            <b:Last>Elegbeleye</b:Last>
            <b:First>A.</b:First>
            <b:Middle>O.</b:Middle>
          </b:Person>
        </b:NameList>
      </b:Author>
    </b:Author>
    <b:JournalName>International Journal of Social Sciences and Humanities Review</b:JournalName>
    <b:Pages>45-51</b:Pages>
    <b:RefOrder>45</b:RefOrder>
  </b:Source>
  <b:Source>
    <b:Tag>Cho14</b:Tag>
    <b:SourceType>JournalArticle</b:SourceType>
    <b:Guid>{C328D654-8E95-4158-825A-556AD81FA91D}</b:Guid>
    <b:Author>
      <b:Author>
        <b:NameList>
          <b:Person>
            <b:Last>Chouhan</b:Last>
            <b:First>Vikram</b:First>
            <b:Middle>Singh</b:Middle>
          </b:Person>
          <b:Person>
            <b:Last>Srivastava</b:Last>
            <b:First>Sandeep</b:First>
          </b:Person>
        </b:NameList>
      </b:Author>
    </b:Author>
    <b:Title>Understanding competencies and competency modeling―A literature survey</b:Title>
    <b:JournalName>IOSR Journal of Business and management</b:JournalName>
    <b:Year>2014</b:Year>
    <b:Pages>14-22</b:Pages>
    <b:RefOrder>46</b:RefOrder>
  </b:Source>
  <b:Source>
    <b:Tag>Meg18</b:Tag>
    <b:SourceType>JournalArticle</b:SourceType>
    <b:Guid>{383D5688-5F0E-470A-95B2-CDE6525A5B1A}</b:Guid>
    <b:Author>
      <b:Author>
        <b:NameList>
          <b:Person>
            <b:Last>Megahed</b:Last>
            <b:First>N.</b:First>
          </b:Person>
        </b:NameList>
      </b:Author>
    </b:Author>
    <b:Title>A critical review of the literature and practice of competency modelling</b:Title>
    <b:JournalName>KnE Social Sciences</b:JournalName>
    <b:Year>2018</b:Year>
    <b:Pages>104-126</b:Pages>
    <b:RefOrder>47</b:RefOrder>
  </b:Source>
  <b:Source>
    <b:Tag>Lyu22</b:Tag>
    <b:SourceType>JournalArticle</b:SourceType>
    <b:Guid>{8E568CCD-A639-4741-8150-0AD8EBE9170A}</b:Guid>
    <b:Author>
      <b:Author>
        <b:NameList>
          <b:Person>
            <b:Last>Lyu</b:Last>
            <b:First>H.</b:First>
            <b:Middle>S.</b:Middle>
          </b:Person>
          <b:Person>
            <b:Last>Kim</b:Last>
            <b:First>T.</b:First>
            <b:Middle>H.</b:Middle>
          </b:Person>
          <b:Person>
            <b:Last>Sung</b:Last>
            <b:First>D.</b:First>
          </b:Person>
          <b:Person>
            <b:Last>Moon</b:Last>
            <b:First>M.</b:First>
            <b:Middle>J.</b:Middle>
          </b:Person>
        </b:NameList>
      </b:Author>
    </b:Author>
    <b:Title>Linking quality of government to outcomes of civil service training: evidence from southeast asian countries</b:Title>
    <b:JournalName>Asia Pacific Journal of Public Administration</b:JournalName>
    <b:Year>2022</b:Year>
    <b:Pages>172-190</b:Pages>
    <b:RefOrder>48</b:RefOrder>
  </b:Source>
  <b:Source>
    <b:Tag>ElA18</b:Tag>
    <b:SourceType>JournalArticle</b:SourceType>
    <b:Guid>{F007B7EA-1AD4-4A36-A561-9EF51BCFFC26}</b:Guid>
    <b:Author>
      <b:Author>
        <b:NameList>
          <b:Person>
            <b:Last>El Asame</b:Last>
            <b:First>M.</b:First>
          </b:Person>
          <b:Person>
            <b:Last>Wakrim</b:Last>
            <b:First>M.</b:First>
          </b:Person>
        </b:NameList>
      </b:Author>
    </b:Author>
    <b:Title>Towards a competency model: A review of the literature and the competency standards</b:Title>
    <b:JournalName>Education and Information Technologies</b:JournalName>
    <b:Year>2018.</b:Year>
    <b:Pages>225-236</b:Pages>
    <b:RefOrder>49</b:RefOrder>
  </b:Source>
  <b:Source>
    <b:Tag>Vaz10</b:Tag>
    <b:SourceType>JournalArticle</b:SourceType>
    <b:Guid>{5C63EB92-DCDC-438C-B9D4-418E1D6F229E}</b:Guid>
    <b:Author>
      <b:Author>
        <b:NameList>
          <b:Person>
            <b:Last>Vazirani</b:Last>
            <b:First>N.</b:First>
          </b:Person>
        </b:NameList>
      </b:Author>
    </b:Author>
    <b:Title>Review paper: Competencies and competency model–A brief overview of its development and application</b:Title>
    <b:JournalName>SIES Journal of management</b:JournalName>
    <b:Year>2010</b:Year>
    <b:Pages>121-131</b:Pages>
    <b:RefOrder>50</b:RefOrder>
  </b:Source>
  <b:Source>
    <b:Tag>Cha16</b:Tag>
    <b:SourceType>JournalArticle</b:SourceType>
    <b:Guid>{A3DFCC05-F9CA-4B8B-A38A-942B648920C3}</b:Guid>
    <b:Author>
      <b:Author>
        <b:NameList>
          <b:Person>
            <b:Last>Chaudhary</b:Last>
            <b:First>N.</b:First>
            <b:Middle>S.</b:Middle>
          </b:Person>
          <b:Person>
            <b:Last>Bhaskar</b:Last>
            <b:First>P.</b:First>
          </b:Person>
        </b:NameList>
      </b:Author>
    </b:Author>
    <b:Title>Training and development and job satisfaction in education sector</b:Title>
    <b:JournalName>Training and Development</b:JournalName>
    <b:Year>2016</b:Year>
    <b:Pages>42-45</b:Pages>
    <b:RefOrder>51</b:RefOrder>
  </b:Source>
  <b:Source>
    <b:Tag>Mwa24</b:Tag>
    <b:SourceType>JournalArticle</b:SourceType>
    <b:Guid>{C3460210-D5F1-44AB-8229-F65484DC2EDD}</b:Guid>
    <b:Author>
      <b:Author>
        <b:NameList>
          <b:Person>
            <b:Last>Mwamakula</b:Last>
            <b:First>,</b:First>
            <b:Middle>Grace H.</b:Middle>
          </b:Person>
        </b:NameList>
      </b:Author>
    </b:Author>
    <b:Title>Effect of Training and Development on Social Security Funds employee’s performance</b:Title>
    <b:JournalName>Masters thesis, The Open University of Tanzania</b:JournalName>
    <b:Year>2024</b:Year>
    <b:RefOrder>52</b:RefOrder>
  </b:Source>
  <b:Source>
    <b:Tag>NSS241</b:Tag>
    <b:SourceType>Report</b:SourceType>
    <b:Guid>{C1C0E2AA-60D6-45F7-BE59-6658E2048407}</b:Guid>
    <b:Title>HR Staff List</b:Title>
    <b:Year>2024</b:Year>
    <b:Author>
      <b:Author>
        <b:Corporate>NSSF</b:Corporate>
      </b:Author>
    </b:Author>
    <b:Publisher>NSSF Head Quarters</b:Publisher>
    <b:City>Dar es salaam</b:City>
    <b:RefOrder>27</b:RefOrder>
  </b:Source>
  <b:Source>
    <b:Tag>Asl241</b:Tag>
    <b:SourceType>JournalArticle</b:SourceType>
    <b:Guid>{A48F2C49-2157-43AE-B0C2-B0FC17EB3339}</b:Guid>
    <b:Author>
      <b:Author>
        <b:NameList>
          <b:Person>
            <b:Last>Aslichah</b:Last>
            <b:First>A.</b:First>
          </b:Person>
          <b:Person>
            <b:Last>Krishernawan</b:Last>
            <b:First>I.</b:First>
          </b:Person>
          <b:Person>
            <b:Last>Widaningsih</b:Last>
            <b:First>R.</b:First>
            <b:Middle>R. A.</b:Middle>
          </b:Person>
        </b:NameList>
      </b:Author>
    </b:Author>
    <b:Title>Assessing the Impact of Training and Development Programs on Employee Career Growth and Organizational Success</b:Title>
    <b:JournalName>Journal of Economic, Bussines and Accounting (COSTING)</b:JournalName>
    <b:Year>2024</b:Year>
    <b:Pages>6000-6006</b:Pages>
    <b:RefOrder>1</b:RefOrder>
  </b:Source>
  <b:Source>
    <b:Tag>Tam20</b:Tag>
    <b:SourceType>Book</b:SourceType>
    <b:Guid>{E504AE3E-655F-4FF7-B52D-E778EA68293D}</b:Guid>
    <b:Title>Research philosophies. In The Routledge international encyclopedia of sport and exercise psychology</b:Title>
    <b:Year>2020</b:Year>
    <b:Author>
      <b:Author>
        <b:NameList>
          <b:Person>
            <b:Last>Tamminen</b:Last>
            <b:First>K.</b:First>
            <b:Middle>A.</b:Middle>
          </b:Person>
          <b:Person>
            <b:Last>Poucher</b:Last>
            <b:First>Z.</b:First>
            <b:Middle>A.</b:Middle>
          </b:Person>
        </b:NameList>
      </b:Author>
    </b:Author>
    <b:Publisher>Routledge</b:Publisher>
    <b:RefOrder>23</b:RefOrder>
  </b:Source>
  <b:Source>
    <b:Tag>Mcl23</b:Tag>
    <b:SourceType>Misc</b:SourceType>
    <b:Guid>{EF8C591E-7F0E-423E-A620-A82A6F9E3E70}</b:Guid>
    <b:Title>Qualitative vs quantitative research methods &amp; data analysis</b:Title>
    <b:Year>2023</b:Year>
    <b:Publisher>simplypsychology</b:Publisher>
    <b:URL>https://www. simplypsychology. org/qualitative-quantitative. html</b:URL>
    <b:YearAccessed>2025</b:YearAccessed>
    <b:MonthAccessed>January</b:MonthAccessed>
    <b:DayAccessed>4</b:DayAccessed>
    <b:Author>
      <b:Author>
        <b:NameList>
          <b:Person>
            <b:Last>Mcleod</b:Last>
            <b:First>S.</b:First>
          </b:Person>
        </b:NameList>
      </b:Author>
    </b:Author>
    <b:RefOrder>24</b:RefOrder>
  </b:Source>
  <b:Source>
    <b:Tag>Tan23</b:Tag>
    <b:SourceType>Misc</b:SourceType>
    <b:Guid>{DF7F1BB7-1B27-4CC7-94A2-16FD6B945A2D}</b:Guid>
    <b:Title>NSSF Contacts</b:Title>
    <b:Year>2023</b:Year>
    <b:CountryRegion>Tanzania</b:CountryRegion>
    <b:Author>
      <b:Author>
        <b:Corporate>Tanzania Investment Centre</b:Corporate>
      </b:Author>
    </b:Author>
    <b:YearAccessed>2025</b:YearAccessed>
    <b:MonthAccessed>January</b:MonthAccessed>
    <b:DayAccessed>7</b:DayAccessed>
    <b:URL>https://procedures.tic.go.tz/media/NSSF%20Contacts.docx</b:URL>
    <b:RefOrder>26</b:RefOrder>
  </b:Source>
  <b:Source>
    <b:Tag>Goo25</b:Tag>
    <b:SourceType>Misc</b:SourceType>
    <b:Guid>{9770FF4D-ADEC-4294-A4A9-6AB9532EC821}</b:Guid>
    <b:Author>
      <b:Author>
        <b:Corporate>Google Maps</b:Corporate>
      </b:Author>
    </b:Author>
    <b:Title>Location of NSSF Tanzania Headquater</b:Title>
    <b:Year>2025</b:Year>
    <b:Month>January</b:Month>
    <b:Day>7</b:Day>
    <b:CountryRegion>Tanzania</b:CountryRegion>
    <b:Publisher>Google Maps</b:Publisher>
    <b:URL>https://www.google.co.tz/maps/place/NSSF+Headquarter/@-6.8149364,39.2865579,18z/data=!4m14!1m7!3m6!1s0x185c4b0e49f28081:0xfbc032d3f24783e9!2sNSSF+Headquarter!8m2!3d-6.8150456!4d39.2878454!16s%2Fg%2F11bzx7tnq5!3m5!1s0x185c4b0e49f28081:0xfbc032d3f24783e9!8m</b:URL>
    <b:RefOrder>25</b:RefOrder>
  </b:Source>
  <b:Source>
    <b:Tag>Yes22</b:Tag>
    <b:SourceType>JournalArticle</b:SourceType>
    <b:Guid>{FA53F33C-98FA-4F4D-809D-E1722F3CCD67}</b:Guid>
    <b:Title>The Impact of Monitoring and Evaluation Practices on Project Success in Ethiopia.</b:Title>
    <b:Year>2022</b:Year>
    <b:Author>
      <b:Author>
        <b:NameList>
          <b:Person>
            <b:Last>Yesuf</b:Last>
            <b:First>Endris</b:First>
          </b:Person>
        </b:NameList>
      </b:Author>
    </b:Author>
    <b:JournalName>Journal of Development Studies</b:JournalName>
    <b:Pages>215-230</b:Pages>
    <b:RefOrder>53</b:RefOrder>
  </b:Source>
</b:Sources>
</file>

<file path=customXml/itemProps1.xml><?xml version="1.0" encoding="utf-8"?>
<ds:datastoreItem xmlns:ds="http://schemas.openxmlformats.org/officeDocument/2006/customXml" ds:itemID="{C5CF3AE1-316B-40C9-8751-56E9756F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82</Pages>
  <Words>16374</Words>
  <Characters>93334</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DOUBLE M</cp:lastModifiedBy>
  <cp:revision>52</cp:revision>
  <cp:lastPrinted>2025-10-27T20:25:00Z</cp:lastPrinted>
  <dcterms:created xsi:type="dcterms:W3CDTF">2025-10-14T05:09:00Z</dcterms:created>
  <dcterms:modified xsi:type="dcterms:W3CDTF">2025-10-27T20:27:00Z</dcterms:modified>
</cp:coreProperties>
</file>