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58F" w:rsidRPr="007D20FD" w:rsidRDefault="00E2258F" w:rsidP="00C82281">
      <w:pPr>
        <w:spacing w:after="0" w:line="480" w:lineRule="auto"/>
        <w:jc w:val="center"/>
        <w:rPr>
          <w:rFonts w:ascii="Times New Roman" w:eastAsia="Arial Unicode MS" w:hAnsi="Times New Roman" w:cs="Times New Roman"/>
          <w:b/>
          <w:sz w:val="24"/>
          <w:szCs w:val="24"/>
        </w:rPr>
      </w:pPr>
      <w:r w:rsidRPr="007D20FD">
        <w:rPr>
          <w:rFonts w:ascii="Times New Roman" w:eastAsia="Arial Unicode MS" w:hAnsi="Times New Roman" w:cs="Times New Roman"/>
          <w:b/>
          <w:sz w:val="24"/>
          <w:szCs w:val="24"/>
        </w:rPr>
        <w:t xml:space="preserve">THE </w:t>
      </w:r>
      <w:r w:rsidR="00215ECB" w:rsidRPr="007D20FD">
        <w:rPr>
          <w:rFonts w:ascii="Times New Roman" w:eastAsia="Arial Unicode MS" w:hAnsi="Times New Roman" w:cs="Times New Roman"/>
          <w:b/>
          <w:sz w:val="24"/>
          <w:szCs w:val="24"/>
        </w:rPr>
        <w:t>INFLUENCE</w:t>
      </w:r>
      <w:r w:rsidRPr="007D20FD">
        <w:rPr>
          <w:rFonts w:ascii="Times New Roman" w:eastAsia="Arial Unicode MS" w:hAnsi="Times New Roman" w:cs="Times New Roman"/>
          <w:b/>
          <w:sz w:val="24"/>
          <w:szCs w:val="24"/>
        </w:rPr>
        <w:t xml:space="preserve"> </w:t>
      </w:r>
      <w:bookmarkStart w:id="0" w:name="_GoBack"/>
      <w:bookmarkEnd w:id="0"/>
      <w:r w:rsidRPr="007D20FD">
        <w:rPr>
          <w:rFonts w:ascii="Times New Roman" w:eastAsia="Arial Unicode MS" w:hAnsi="Times New Roman" w:cs="Times New Roman"/>
          <w:b/>
          <w:sz w:val="24"/>
          <w:szCs w:val="24"/>
        </w:rPr>
        <w:t>OF FEE FREE EDUCATION POLICY ON STUDENTS</w:t>
      </w:r>
      <w:r w:rsidR="007B533B" w:rsidRPr="007D20FD">
        <w:rPr>
          <w:rFonts w:ascii="Times New Roman" w:eastAsia="Arial Unicode MS" w:hAnsi="Times New Roman" w:cs="Times New Roman"/>
          <w:b/>
          <w:sz w:val="24"/>
          <w:szCs w:val="24"/>
        </w:rPr>
        <w:t>’</w:t>
      </w:r>
      <w:r w:rsidR="00B5277B" w:rsidRPr="007D20FD">
        <w:rPr>
          <w:rFonts w:ascii="Times New Roman" w:eastAsia="Arial Unicode MS" w:hAnsi="Times New Roman" w:cs="Times New Roman"/>
          <w:b/>
          <w:sz w:val="24"/>
          <w:szCs w:val="24"/>
        </w:rPr>
        <w:t xml:space="preserve"> </w:t>
      </w:r>
      <w:r w:rsidRPr="007D20FD">
        <w:rPr>
          <w:rFonts w:ascii="Times New Roman" w:eastAsia="Arial Unicode MS" w:hAnsi="Times New Roman" w:cs="Times New Roman"/>
          <w:b/>
          <w:sz w:val="24"/>
          <w:szCs w:val="24"/>
        </w:rPr>
        <w:t>ACADEMIC PERFORMANCE: A CASE OF PUBLIC SECONDARY SCHOOL</w:t>
      </w:r>
      <w:r w:rsidR="004442B4" w:rsidRPr="007D20FD">
        <w:rPr>
          <w:rFonts w:ascii="Times New Roman" w:eastAsia="Arial Unicode MS" w:hAnsi="Times New Roman" w:cs="Times New Roman"/>
          <w:b/>
          <w:sz w:val="24"/>
          <w:szCs w:val="24"/>
        </w:rPr>
        <w:t>S</w:t>
      </w:r>
      <w:r w:rsidRPr="007D20FD">
        <w:rPr>
          <w:rFonts w:ascii="Times New Roman" w:eastAsia="Arial Unicode MS" w:hAnsi="Times New Roman" w:cs="Times New Roman"/>
          <w:b/>
          <w:sz w:val="24"/>
          <w:szCs w:val="24"/>
        </w:rPr>
        <w:t xml:space="preserve"> IN MKINGA</w:t>
      </w:r>
      <w:r w:rsidR="004442B4" w:rsidRPr="007D20FD">
        <w:rPr>
          <w:rFonts w:ascii="Times New Roman" w:eastAsia="Arial Unicode MS" w:hAnsi="Times New Roman" w:cs="Times New Roman"/>
          <w:b/>
          <w:sz w:val="24"/>
          <w:szCs w:val="24"/>
        </w:rPr>
        <w:t xml:space="preserve"> DISTRICT</w:t>
      </w:r>
      <w:r w:rsidRPr="007D20FD">
        <w:rPr>
          <w:rFonts w:ascii="Times New Roman" w:eastAsia="Arial Unicode MS" w:hAnsi="Times New Roman" w:cs="Times New Roman"/>
          <w:b/>
          <w:sz w:val="24"/>
          <w:szCs w:val="24"/>
        </w:rPr>
        <w:t>, TANGA</w:t>
      </w:r>
    </w:p>
    <w:p w:rsidR="00E2258F" w:rsidRPr="007D20FD" w:rsidRDefault="00E2258F" w:rsidP="00C82281">
      <w:pPr>
        <w:spacing w:after="0" w:line="480" w:lineRule="auto"/>
        <w:jc w:val="center"/>
        <w:rPr>
          <w:rFonts w:ascii="Times New Roman" w:eastAsia="Arial Unicode MS" w:hAnsi="Times New Roman" w:cs="Times New Roman"/>
          <w:b/>
          <w:sz w:val="24"/>
          <w:szCs w:val="24"/>
        </w:rPr>
      </w:pPr>
    </w:p>
    <w:p w:rsidR="00E2258F" w:rsidRPr="007D20FD" w:rsidRDefault="00E2258F" w:rsidP="00C82281">
      <w:pPr>
        <w:spacing w:after="0" w:line="480" w:lineRule="auto"/>
        <w:jc w:val="center"/>
        <w:rPr>
          <w:rFonts w:ascii="Times New Roman" w:eastAsia="Arial Unicode MS" w:hAnsi="Times New Roman" w:cs="Times New Roman"/>
          <w:b/>
          <w:sz w:val="24"/>
          <w:szCs w:val="24"/>
        </w:rPr>
      </w:pPr>
    </w:p>
    <w:p w:rsidR="00E2258F" w:rsidRDefault="00E2258F" w:rsidP="00C82281">
      <w:pPr>
        <w:spacing w:after="0" w:line="480" w:lineRule="auto"/>
        <w:jc w:val="center"/>
        <w:rPr>
          <w:rFonts w:ascii="Times New Roman" w:eastAsia="Arial Unicode MS" w:hAnsi="Times New Roman" w:cs="Times New Roman"/>
          <w:b/>
          <w:sz w:val="24"/>
          <w:szCs w:val="24"/>
        </w:rPr>
      </w:pPr>
    </w:p>
    <w:p w:rsidR="007D20FD" w:rsidRDefault="007D20FD" w:rsidP="00C82281">
      <w:pPr>
        <w:spacing w:after="0" w:line="480" w:lineRule="auto"/>
        <w:jc w:val="center"/>
        <w:rPr>
          <w:rFonts w:ascii="Times New Roman" w:eastAsia="Arial Unicode MS" w:hAnsi="Times New Roman" w:cs="Times New Roman"/>
          <w:b/>
          <w:sz w:val="24"/>
          <w:szCs w:val="24"/>
        </w:rPr>
      </w:pPr>
    </w:p>
    <w:p w:rsidR="007D20FD" w:rsidRDefault="007D20FD" w:rsidP="00C82281">
      <w:pPr>
        <w:spacing w:after="0" w:line="480" w:lineRule="auto"/>
        <w:jc w:val="center"/>
        <w:rPr>
          <w:rFonts w:ascii="Times New Roman" w:eastAsia="Arial Unicode MS" w:hAnsi="Times New Roman" w:cs="Times New Roman"/>
          <w:b/>
          <w:sz w:val="24"/>
          <w:szCs w:val="24"/>
        </w:rPr>
      </w:pPr>
    </w:p>
    <w:p w:rsidR="00E32498" w:rsidRDefault="00E32498" w:rsidP="00C82281">
      <w:pPr>
        <w:spacing w:after="0" w:line="480" w:lineRule="auto"/>
        <w:jc w:val="center"/>
        <w:rPr>
          <w:rFonts w:ascii="Times New Roman" w:eastAsia="Arial Unicode MS" w:hAnsi="Times New Roman" w:cs="Times New Roman"/>
          <w:b/>
          <w:sz w:val="24"/>
          <w:szCs w:val="24"/>
        </w:rPr>
      </w:pPr>
    </w:p>
    <w:p w:rsidR="00E32498" w:rsidRPr="007D20FD" w:rsidRDefault="00E32498" w:rsidP="00C82281">
      <w:pPr>
        <w:spacing w:after="0" w:line="480" w:lineRule="auto"/>
        <w:jc w:val="center"/>
        <w:rPr>
          <w:rFonts w:ascii="Times New Roman" w:eastAsia="Arial Unicode MS" w:hAnsi="Times New Roman" w:cs="Times New Roman"/>
          <w:b/>
          <w:sz w:val="24"/>
          <w:szCs w:val="24"/>
        </w:rPr>
      </w:pPr>
    </w:p>
    <w:p w:rsidR="00E2258F" w:rsidRPr="007D20FD" w:rsidRDefault="00E2258F" w:rsidP="00C82281">
      <w:pPr>
        <w:spacing w:after="0" w:line="480" w:lineRule="auto"/>
        <w:jc w:val="center"/>
        <w:rPr>
          <w:rFonts w:ascii="Times New Roman" w:eastAsia="Arial Unicode MS" w:hAnsi="Times New Roman" w:cs="Times New Roman"/>
          <w:b/>
          <w:sz w:val="24"/>
          <w:szCs w:val="24"/>
        </w:rPr>
      </w:pPr>
      <w:r w:rsidRPr="007D20FD">
        <w:rPr>
          <w:rFonts w:ascii="Times New Roman" w:eastAsia="Arial Unicode MS" w:hAnsi="Times New Roman" w:cs="Times New Roman"/>
          <w:b/>
          <w:sz w:val="24"/>
          <w:szCs w:val="24"/>
        </w:rPr>
        <w:t>CASMIR</w:t>
      </w:r>
      <w:r w:rsidR="007D20FD">
        <w:rPr>
          <w:rFonts w:ascii="Times New Roman" w:eastAsia="Arial Unicode MS" w:hAnsi="Times New Roman" w:cs="Times New Roman"/>
          <w:b/>
          <w:sz w:val="24"/>
          <w:szCs w:val="24"/>
        </w:rPr>
        <w:t xml:space="preserve"> </w:t>
      </w:r>
      <w:r w:rsidRPr="007D20FD">
        <w:rPr>
          <w:rFonts w:ascii="Times New Roman" w:eastAsia="Arial Unicode MS" w:hAnsi="Times New Roman" w:cs="Times New Roman"/>
          <w:b/>
          <w:sz w:val="24"/>
          <w:szCs w:val="24"/>
        </w:rPr>
        <w:t>IRENE</w:t>
      </w:r>
    </w:p>
    <w:p w:rsidR="00E2258F" w:rsidRDefault="00E2258F" w:rsidP="00C82281">
      <w:pPr>
        <w:spacing w:after="0" w:line="480" w:lineRule="auto"/>
        <w:jc w:val="center"/>
        <w:rPr>
          <w:rFonts w:ascii="Times New Roman" w:eastAsia="Arial Unicode MS" w:hAnsi="Times New Roman" w:cs="Times New Roman"/>
          <w:b/>
          <w:sz w:val="24"/>
          <w:szCs w:val="24"/>
        </w:rPr>
      </w:pPr>
    </w:p>
    <w:p w:rsidR="007D20FD" w:rsidRDefault="007D20FD" w:rsidP="00C82281">
      <w:pPr>
        <w:spacing w:after="0" w:line="480" w:lineRule="auto"/>
        <w:jc w:val="center"/>
        <w:rPr>
          <w:rFonts w:ascii="Times New Roman" w:eastAsia="Arial Unicode MS" w:hAnsi="Times New Roman" w:cs="Times New Roman"/>
          <w:b/>
          <w:sz w:val="24"/>
          <w:szCs w:val="24"/>
        </w:rPr>
      </w:pPr>
    </w:p>
    <w:p w:rsidR="007D20FD" w:rsidRDefault="007D20FD" w:rsidP="00C82281">
      <w:pPr>
        <w:spacing w:after="0" w:line="480" w:lineRule="auto"/>
        <w:jc w:val="center"/>
        <w:rPr>
          <w:rFonts w:ascii="Times New Roman" w:eastAsia="Arial Unicode MS" w:hAnsi="Times New Roman" w:cs="Times New Roman"/>
          <w:b/>
          <w:sz w:val="24"/>
          <w:szCs w:val="24"/>
        </w:rPr>
      </w:pPr>
    </w:p>
    <w:p w:rsidR="007D20FD" w:rsidRDefault="007D20FD" w:rsidP="00C82281">
      <w:pPr>
        <w:spacing w:after="0" w:line="480" w:lineRule="auto"/>
        <w:jc w:val="center"/>
        <w:rPr>
          <w:rFonts w:ascii="Times New Roman" w:eastAsia="Arial Unicode MS" w:hAnsi="Times New Roman" w:cs="Times New Roman"/>
          <w:b/>
          <w:sz w:val="24"/>
          <w:szCs w:val="24"/>
        </w:rPr>
      </w:pPr>
    </w:p>
    <w:p w:rsidR="007D20FD" w:rsidRDefault="007D20FD" w:rsidP="00C82281">
      <w:pPr>
        <w:spacing w:after="0" w:line="480" w:lineRule="auto"/>
        <w:jc w:val="center"/>
        <w:rPr>
          <w:rFonts w:ascii="Times New Roman" w:eastAsia="Arial Unicode MS" w:hAnsi="Times New Roman" w:cs="Times New Roman"/>
          <w:b/>
          <w:sz w:val="24"/>
          <w:szCs w:val="24"/>
        </w:rPr>
      </w:pPr>
    </w:p>
    <w:p w:rsidR="007D20FD" w:rsidRDefault="007D20FD" w:rsidP="00C82281">
      <w:pPr>
        <w:spacing w:after="0" w:line="480" w:lineRule="auto"/>
        <w:jc w:val="center"/>
        <w:rPr>
          <w:rFonts w:ascii="Times New Roman" w:eastAsia="Arial Unicode MS" w:hAnsi="Times New Roman" w:cs="Times New Roman"/>
          <w:b/>
          <w:sz w:val="24"/>
          <w:szCs w:val="24"/>
        </w:rPr>
      </w:pPr>
    </w:p>
    <w:p w:rsidR="007D20FD" w:rsidRDefault="007D20FD" w:rsidP="00C82281">
      <w:pPr>
        <w:spacing w:after="0" w:line="480" w:lineRule="auto"/>
        <w:jc w:val="center"/>
        <w:rPr>
          <w:rFonts w:ascii="Times New Roman" w:eastAsia="Arial Unicode MS" w:hAnsi="Times New Roman" w:cs="Times New Roman"/>
          <w:b/>
          <w:sz w:val="24"/>
          <w:szCs w:val="24"/>
        </w:rPr>
      </w:pPr>
    </w:p>
    <w:p w:rsidR="00E32498" w:rsidRPr="00E32498" w:rsidRDefault="00E32498" w:rsidP="00C82281">
      <w:pPr>
        <w:spacing w:after="0" w:line="480" w:lineRule="auto"/>
        <w:jc w:val="center"/>
        <w:rPr>
          <w:rFonts w:ascii="Times New Roman" w:eastAsia="Times New Roman" w:hAnsi="Times New Roman" w:cs="Times New Roman"/>
          <w:b/>
          <w:sz w:val="24"/>
          <w:szCs w:val="24"/>
          <w:lang w:val="en-US"/>
        </w:rPr>
      </w:pPr>
      <w:r w:rsidRPr="00E32498">
        <w:rPr>
          <w:rFonts w:ascii="Times New Roman" w:eastAsia="Times New Roman" w:hAnsi="Times New Roman" w:cs="Times New Roman"/>
          <w:b/>
          <w:sz w:val="24"/>
          <w:szCs w:val="24"/>
          <w:lang w:val="en-US"/>
        </w:rPr>
        <w:t xml:space="preserve">A DISSERTATION SUBMITTED IN PARTIAL FULFILMENT OF THE REQUIREMENTS FOR THE DEGREE OF MASTER OF EDUCATION IN ADMINISTRATION, PLANNING AND POLICY STUDIES </w:t>
      </w:r>
    </w:p>
    <w:p w:rsidR="00E32498" w:rsidRPr="00E32498" w:rsidRDefault="00E32498" w:rsidP="00C82281">
      <w:pPr>
        <w:spacing w:after="0" w:line="480" w:lineRule="auto"/>
        <w:jc w:val="center"/>
        <w:rPr>
          <w:rFonts w:ascii="Times New Roman" w:eastAsia="Times New Roman" w:hAnsi="Times New Roman" w:cs="Times New Roman"/>
          <w:b/>
          <w:sz w:val="24"/>
          <w:szCs w:val="24"/>
          <w:lang w:val="en-US"/>
        </w:rPr>
      </w:pPr>
      <w:r w:rsidRPr="00E32498">
        <w:rPr>
          <w:rFonts w:ascii="Times New Roman" w:eastAsia="Times New Roman" w:hAnsi="Times New Roman" w:cs="Times New Roman"/>
          <w:b/>
          <w:sz w:val="24"/>
          <w:szCs w:val="24"/>
          <w:lang w:val="en-US"/>
        </w:rPr>
        <w:t>DEPARTMENT OF EDUCATION, PLANNING AND ADMINISTRATION</w:t>
      </w:r>
    </w:p>
    <w:p w:rsidR="00E32498" w:rsidRPr="00E32498" w:rsidRDefault="00E32498" w:rsidP="00C82281">
      <w:pPr>
        <w:spacing w:after="0" w:line="480" w:lineRule="auto"/>
        <w:jc w:val="center"/>
        <w:rPr>
          <w:rFonts w:ascii="Times New Roman" w:eastAsia="Times New Roman" w:hAnsi="Times New Roman" w:cs="Times New Roman"/>
          <w:b/>
          <w:sz w:val="24"/>
          <w:szCs w:val="24"/>
          <w:lang w:val="en-US"/>
        </w:rPr>
      </w:pPr>
      <w:r w:rsidRPr="00E32498">
        <w:rPr>
          <w:rFonts w:ascii="Times New Roman" w:eastAsia="Times New Roman" w:hAnsi="Times New Roman" w:cs="Times New Roman"/>
          <w:b/>
          <w:sz w:val="24"/>
          <w:szCs w:val="24"/>
          <w:lang w:val="en-US"/>
        </w:rPr>
        <w:t>OF THE OPEN UNIVERSITY OF TANZANIA</w:t>
      </w:r>
    </w:p>
    <w:p w:rsidR="00E2258F" w:rsidRPr="007D20FD" w:rsidRDefault="00E2258F" w:rsidP="00C82281">
      <w:pPr>
        <w:spacing w:after="0" w:line="480" w:lineRule="auto"/>
        <w:jc w:val="center"/>
        <w:rPr>
          <w:rFonts w:ascii="Times New Roman" w:eastAsia="Arial Unicode MS" w:hAnsi="Times New Roman" w:cs="Times New Roman"/>
          <w:b/>
          <w:sz w:val="24"/>
          <w:szCs w:val="24"/>
        </w:rPr>
      </w:pPr>
      <w:r w:rsidRPr="007D20FD">
        <w:rPr>
          <w:rFonts w:ascii="Times New Roman" w:eastAsia="Arial Unicode MS" w:hAnsi="Times New Roman" w:cs="Times New Roman"/>
          <w:b/>
          <w:sz w:val="24"/>
          <w:szCs w:val="24"/>
        </w:rPr>
        <w:t>202</w:t>
      </w:r>
      <w:r w:rsidR="004B3072" w:rsidRPr="007D20FD">
        <w:rPr>
          <w:rFonts w:ascii="Times New Roman" w:eastAsia="Arial Unicode MS" w:hAnsi="Times New Roman" w:cs="Times New Roman"/>
          <w:b/>
          <w:sz w:val="24"/>
          <w:szCs w:val="24"/>
        </w:rPr>
        <w:t>5</w:t>
      </w:r>
    </w:p>
    <w:p w:rsidR="00D90F32" w:rsidRPr="007D20FD" w:rsidRDefault="0030373E" w:rsidP="00C82281">
      <w:pPr>
        <w:pStyle w:val="Heading1"/>
        <w:spacing w:before="0" w:line="480" w:lineRule="auto"/>
        <w:jc w:val="center"/>
        <w:rPr>
          <w:rFonts w:ascii="Times New Roman" w:hAnsi="Times New Roman" w:cs="Times New Roman"/>
          <w:color w:val="auto"/>
          <w:sz w:val="24"/>
          <w:szCs w:val="24"/>
        </w:rPr>
      </w:pPr>
      <w:r w:rsidRPr="007D20FD">
        <w:rPr>
          <w:rFonts w:ascii="Times New Roman" w:hAnsi="Times New Roman" w:cs="Times New Roman"/>
          <w:color w:val="auto"/>
          <w:sz w:val="24"/>
          <w:szCs w:val="24"/>
        </w:rPr>
        <w:lastRenderedPageBreak/>
        <w:t>CERTIFICATION</w:t>
      </w:r>
      <w:r w:rsidR="000F6566">
        <w:rPr>
          <w:rFonts w:ascii="Times New Roman" w:hAnsi="Times New Roman" w:cs="Times New Roman"/>
          <w:color w:val="auto"/>
          <w:sz w:val="24"/>
          <w:szCs w:val="24"/>
        </w:rPr>
        <w:fldChar w:fldCharType="begin"/>
      </w:r>
      <w:r w:rsidR="000F6566">
        <w:instrText xml:space="preserve"> TC "</w:instrText>
      </w:r>
      <w:bookmarkStart w:id="1" w:name="_Toc213757015"/>
      <w:r w:rsidR="000F6566" w:rsidRPr="00800995">
        <w:rPr>
          <w:rFonts w:ascii="Times New Roman" w:hAnsi="Times New Roman" w:cs="Times New Roman"/>
          <w:color w:val="auto"/>
          <w:sz w:val="24"/>
          <w:szCs w:val="24"/>
        </w:rPr>
        <w:instrText>CERTIFICATION</w:instrText>
      </w:r>
      <w:bookmarkEnd w:id="1"/>
      <w:r w:rsidR="000F6566">
        <w:instrText xml:space="preserve">" \f C \l "1" </w:instrText>
      </w:r>
      <w:r w:rsidR="000F6566">
        <w:rPr>
          <w:rFonts w:ascii="Times New Roman" w:hAnsi="Times New Roman" w:cs="Times New Roman"/>
          <w:color w:val="auto"/>
          <w:sz w:val="24"/>
          <w:szCs w:val="24"/>
        </w:rPr>
        <w:fldChar w:fldCharType="end"/>
      </w:r>
    </w:p>
    <w:p w:rsidR="00E2258F" w:rsidRPr="007D20FD" w:rsidRDefault="00D90F32" w:rsidP="00C82281">
      <w:pPr>
        <w:tabs>
          <w:tab w:val="left" w:pos="284"/>
          <w:tab w:val="left" w:pos="567"/>
        </w:tabs>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The undersigned certif</w:t>
      </w:r>
      <w:r w:rsidR="007D20FD">
        <w:rPr>
          <w:rFonts w:ascii="Times New Roman" w:hAnsi="Times New Roman" w:cs="Times New Roman"/>
          <w:sz w:val="24"/>
          <w:szCs w:val="24"/>
        </w:rPr>
        <w:t>ies</w:t>
      </w:r>
      <w:r w:rsidRPr="007D20FD">
        <w:rPr>
          <w:rFonts w:ascii="Times New Roman" w:hAnsi="Times New Roman" w:cs="Times New Roman"/>
          <w:sz w:val="24"/>
          <w:szCs w:val="24"/>
        </w:rPr>
        <w:t xml:space="preserve"> that they have read and hereby recommend for acceptance by the Open University of Tanzania, a dissertation entitled: </w:t>
      </w:r>
      <w:r w:rsidR="007D20FD" w:rsidRPr="007D20FD">
        <w:rPr>
          <w:rFonts w:ascii="Times New Roman" w:hAnsi="Times New Roman" w:cs="Times New Roman"/>
          <w:b/>
          <w:sz w:val="24"/>
          <w:szCs w:val="24"/>
        </w:rPr>
        <w:t>“</w:t>
      </w:r>
      <w:r w:rsidRPr="007D20FD">
        <w:rPr>
          <w:rFonts w:ascii="Times New Roman" w:hAnsi="Times New Roman" w:cs="Times New Roman"/>
          <w:b/>
          <w:sz w:val="24"/>
          <w:szCs w:val="24"/>
        </w:rPr>
        <w:t xml:space="preserve">Influence of </w:t>
      </w:r>
      <w:r w:rsidR="00530433" w:rsidRPr="007D20FD">
        <w:rPr>
          <w:rFonts w:ascii="Times New Roman" w:hAnsi="Times New Roman" w:cs="Times New Roman"/>
          <w:b/>
          <w:sz w:val="24"/>
          <w:szCs w:val="24"/>
        </w:rPr>
        <w:t xml:space="preserve">Fee Free Education Policy </w:t>
      </w:r>
      <w:r w:rsidRPr="007D20FD">
        <w:rPr>
          <w:rFonts w:ascii="Times New Roman" w:hAnsi="Times New Roman" w:cs="Times New Roman"/>
          <w:b/>
          <w:sz w:val="24"/>
          <w:szCs w:val="24"/>
        </w:rPr>
        <w:t xml:space="preserve">on </w:t>
      </w:r>
      <w:r w:rsidR="00530433" w:rsidRPr="007D20FD">
        <w:rPr>
          <w:rFonts w:ascii="Times New Roman" w:hAnsi="Times New Roman" w:cs="Times New Roman"/>
          <w:b/>
          <w:sz w:val="24"/>
          <w:szCs w:val="24"/>
        </w:rPr>
        <w:t>Students’ Academic Performance</w:t>
      </w:r>
      <w:r w:rsidRPr="007D20FD">
        <w:rPr>
          <w:rFonts w:ascii="Times New Roman" w:hAnsi="Times New Roman" w:cs="Times New Roman"/>
          <w:b/>
          <w:sz w:val="24"/>
          <w:szCs w:val="24"/>
        </w:rPr>
        <w:t xml:space="preserve">: A Case of </w:t>
      </w:r>
      <w:proofErr w:type="spellStart"/>
      <w:r w:rsidRPr="007D20FD">
        <w:rPr>
          <w:rFonts w:ascii="Times New Roman" w:hAnsi="Times New Roman" w:cs="Times New Roman"/>
          <w:b/>
          <w:sz w:val="24"/>
          <w:szCs w:val="24"/>
        </w:rPr>
        <w:t>Mkinga</w:t>
      </w:r>
      <w:proofErr w:type="spellEnd"/>
      <w:r w:rsidRPr="007D20FD">
        <w:rPr>
          <w:rFonts w:ascii="Times New Roman" w:hAnsi="Times New Roman" w:cs="Times New Roman"/>
          <w:b/>
          <w:sz w:val="24"/>
          <w:szCs w:val="24"/>
        </w:rPr>
        <w:t xml:space="preserve"> District, Tanzania</w:t>
      </w:r>
      <w:r w:rsidR="007D20FD">
        <w:rPr>
          <w:rFonts w:ascii="Times New Roman" w:hAnsi="Times New Roman" w:cs="Times New Roman"/>
          <w:b/>
          <w:sz w:val="24"/>
          <w:szCs w:val="24"/>
        </w:rPr>
        <w:t>”,</w:t>
      </w:r>
      <w:r w:rsidRPr="007D20FD">
        <w:rPr>
          <w:rFonts w:ascii="Times New Roman" w:hAnsi="Times New Roman" w:cs="Times New Roman"/>
          <w:sz w:val="24"/>
          <w:szCs w:val="24"/>
        </w:rPr>
        <w:t xml:space="preserve"> in partial fulfilment of the requirements for the degree of Master of Education in Administration, Planning and Policy Studies </w:t>
      </w:r>
      <w:r w:rsidR="007D20FD">
        <w:rPr>
          <w:rFonts w:ascii="Times New Roman" w:hAnsi="Times New Roman" w:cs="Times New Roman"/>
          <w:sz w:val="24"/>
          <w:szCs w:val="24"/>
        </w:rPr>
        <w:t>of</w:t>
      </w:r>
      <w:r w:rsidRPr="007D20FD">
        <w:rPr>
          <w:rFonts w:ascii="Times New Roman" w:hAnsi="Times New Roman" w:cs="Times New Roman"/>
          <w:sz w:val="24"/>
          <w:szCs w:val="24"/>
        </w:rPr>
        <w:t xml:space="preserve"> the Open University of Tanzania.</w:t>
      </w:r>
    </w:p>
    <w:p w:rsidR="00D90F32" w:rsidRDefault="00D90F32" w:rsidP="00C82281">
      <w:pPr>
        <w:tabs>
          <w:tab w:val="left" w:pos="284"/>
          <w:tab w:val="left" w:pos="567"/>
        </w:tabs>
        <w:spacing w:after="0" w:line="480" w:lineRule="auto"/>
        <w:jc w:val="both"/>
        <w:rPr>
          <w:rFonts w:ascii="Times New Roman" w:hAnsi="Times New Roman" w:cs="Times New Roman"/>
          <w:sz w:val="24"/>
          <w:szCs w:val="24"/>
        </w:rPr>
      </w:pPr>
    </w:p>
    <w:p w:rsidR="007D20FD" w:rsidRPr="007D20FD" w:rsidRDefault="007D20FD" w:rsidP="00C82281">
      <w:pPr>
        <w:tabs>
          <w:tab w:val="left" w:pos="284"/>
          <w:tab w:val="left" w:pos="567"/>
        </w:tabs>
        <w:spacing w:after="0" w:line="480" w:lineRule="auto"/>
        <w:jc w:val="center"/>
        <w:rPr>
          <w:rFonts w:ascii="Times New Roman" w:hAnsi="Times New Roman" w:cs="Times New Roman"/>
          <w:sz w:val="24"/>
          <w:szCs w:val="24"/>
        </w:rPr>
      </w:pPr>
    </w:p>
    <w:p w:rsidR="00D90F32" w:rsidRPr="007D20FD" w:rsidRDefault="00D90F32" w:rsidP="00C82281">
      <w:pPr>
        <w:spacing w:after="0" w:line="480" w:lineRule="auto"/>
        <w:jc w:val="center"/>
        <w:rPr>
          <w:rFonts w:ascii="Times New Roman" w:eastAsia="Calibri" w:hAnsi="Times New Roman" w:cs="Times New Roman"/>
          <w:bCs/>
          <w:sz w:val="24"/>
          <w:szCs w:val="24"/>
        </w:rPr>
      </w:pPr>
      <w:r w:rsidRPr="007D20FD">
        <w:rPr>
          <w:rFonts w:ascii="Times New Roman" w:eastAsia="Calibri" w:hAnsi="Times New Roman" w:cs="Times New Roman"/>
          <w:bCs/>
          <w:sz w:val="24"/>
          <w:szCs w:val="24"/>
        </w:rPr>
        <w:t>………………………………….</w:t>
      </w:r>
    </w:p>
    <w:p w:rsidR="00D90F32" w:rsidRPr="007D20FD" w:rsidRDefault="00D90F32" w:rsidP="00C82281">
      <w:pPr>
        <w:spacing w:after="0" w:line="480" w:lineRule="auto"/>
        <w:jc w:val="center"/>
        <w:rPr>
          <w:rFonts w:ascii="Times New Roman" w:eastAsia="Calibri" w:hAnsi="Times New Roman" w:cs="Times New Roman"/>
          <w:sz w:val="24"/>
          <w:szCs w:val="24"/>
        </w:rPr>
      </w:pPr>
      <w:proofErr w:type="spellStart"/>
      <w:r w:rsidRPr="007D20FD">
        <w:rPr>
          <w:rFonts w:ascii="Times New Roman" w:eastAsia="Calibri" w:hAnsi="Times New Roman" w:cs="Times New Roman"/>
          <w:bCs/>
          <w:sz w:val="24"/>
          <w:szCs w:val="24"/>
        </w:rPr>
        <w:t>Dr.</w:t>
      </w:r>
      <w:proofErr w:type="spellEnd"/>
      <w:r w:rsidRPr="007D20FD">
        <w:rPr>
          <w:rFonts w:ascii="Times New Roman" w:eastAsia="Calibri" w:hAnsi="Times New Roman" w:cs="Times New Roman"/>
          <w:sz w:val="24"/>
          <w:szCs w:val="24"/>
        </w:rPr>
        <w:t xml:space="preserve"> </w:t>
      </w:r>
      <w:proofErr w:type="spellStart"/>
      <w:r w:rsidRPr="007D20FD">
        <w:rPr>
          <w:rFonts w:ascii="Times New Roman" w:eastAsia="Calibri" w:hAnsi="Times New Roman" w:cs="Times New Roman"/>
          <w:sz w:val="24"/>
          <w:szCs w:val="24"/>
        </w:rPr>
        <w:t>Karoli</w:t>
      </w:r>
      <w:proofErr w:type="spellEnd"/>
      <w:r w:rsidRPr="007D20FD">
        <w:rPr>
          <w:rFonts w:ascii="Times New Roman" w:eastAsia="Calibri" w:hAnsi="Times New Roman" w:cs="Times New Roman"/>
          <w:sz w:val="24"/>
          <w:szCs w:val="24"/>
        </w:rPr>
        <w:t xml:space="preserve"> </w:t>
      </w:r>
      <w:proofErr w:type="spellStart"/>
      <w:r w:rsidRPr="007D20FD">
        <w:rPr>
          <w:rFonts w:ascii="Times New Roman" w:eastAsia="Calibri" w:hAnsi="Times New Roman" w:cs="Times New Roman"/>
          <w:sz w:val="24"/>
          <w:szCs w:val="24"/>
        </w:rPr>
        <w:t>Mrema</w:t>
      </w:r>
      <w:proofErr w:type="spellEnd"/>
    </w:p>
    <w:p w:rsidR="00D90F32" w:rsidRPr="007D20FD" w:rsidRDefault="00D90F32" w:rsidP="00C82281">
      <w:pPr>
        <w:spacing w:after="0" w:line="480" w:lineRule="auto"/>
        <w:jc w:val="center"/>
        <w:rPr>
          <w:rFonts w:ascii="Times New Roman" w:eastAsia="Calibri" w:hAnsi="Times New Roman" w:cs="Times New Roman"/>
          <w:sz w:val="24"/>
          <w:szCs w:val="24"/>
        </w:rPr>
      </w:pPr>
      <w:r w:rsidRPr="007D20FD">
        <w:rPr>
          <w:rFonts w:ascii="Times New Roman" w:eastAsia="Calibri" w:hAnsi="Times New Roman" w:cs="Times New Roman"/>
          <w:sz w:val="24"/>
          <w:szCs w:val="24"/>
        </w:rPr>
        <w:t>(Supervisor)</w:t>
      </w:r>
    </w:p>
    <w:p w:rsidR="007D20FD" w:rsidRPr="007D20FD" w:rsidRDefault="007D20FD" w:rsidP="00C82281">
      <w:pPr>
        <w:spacing w:after="0" w:line="480" w:lineRule="auto"/>
        <w:jc w:val="center"/>
        <w:rPr>
          <w:rFonts w:ascii="Times New Roman" w:eastAsia="Calibri" w:hAnsi="Times New Roman" w:cs="Times New Roman"/>
          <w:sz w:val="24"/>
          <w:szCs w:val="24"/>
        </w:rPr>
      </w:pPr>
    </w:p>
    <w:p w:rsidR="00D90F32" w:rsidRPr="007D20FD" w:rsidRDefault="00D90F32" w:rsidP="00C82281">
      <w:pPr>
        <w:spacing w:after="0" w:line="480" w:lineRule="auto"/>
        <w:jc w:val="center"/>
        <w:rPr>
          <w:rFonts w:ascii="Times New Roman" w:hAnsi="Times New Roman" w:cs="Times New Roman"/>
          <w:bCs/>
          <w:color w:val="000000"/>
          <w:sz w:val="24"/>
          <w:szCs w:val="24"/>
        </w:rPr>
      </w:pPr>
      <w:r w:rsidRPr="007D20FD">
        <w:rPr>
          <w:rFonts w:ascii="Times New Roman" w:hAnsi="Times New Roman" w:cs="Times New Roman"/>
          <w:bCs/>
          <w:color w:val="000000"/>
          <w:sz w:val="24"/>
          <w:szCs w:val="24"/>
        </w:rPr>
        <w:t>………………………………</w:t>
      </w:r>
    </w:p>
    <w:p w:rsidR="00D90F32" w:rsidRPr="007D20FD" w:rsidRDefault="00D90F32" w:rsidP="00C82281">
      <w:pPr>
        <w:spacing w:after="0" w:line="480" w:lineRule="auto"/>
        <w:jc w:val="center"/>
        <w:rPr>
          <w:rFonts w:ascii="Times New Roman" w:hAnsi="Times New Roman" w:cs="Times New Roman"/>
          <w:bCs/>
          <w:color w:val="000000"/>
          <w:sz w:val="24"/>
          <w:szCs w:val="24"/>
        </w:rPr>
      </w:pPr>
      <w:r w:rsidRPr="007D20FD">
        <w:rPr>
          <w:rFonts w:ascii="Times New Roman" w:hAnsi="Times New Roman" w:cs="Times New Roman"/>
          <w:bCs/>
          <w:color w:val="000000"/>
          <w:sz w:val="24"/>
          <w:szCs w:val="24"/>
        </w:rPr>
        <w:t>Date</w:t>
      </w:r>
    </w:p>
    <w:p w:rsidR="00E2258F" w:rsidRDefault="00E2258F" w:rsidP="00C82281">
      <w:pPr>
        <w:spacing w:after="0" w:line="480" w:lineRule="auto"/>
        <w:jc w:val="center"/>
        <w:rPr>
          <w:rFonts w:ascii="Times New Roman" w:eastAsia="Arial Unicode MS" w:hAnsi="Times New Roman" w:cs="Times New Roman"/>
          <w:sz w:val="24"/>
          <w:szCs w:val="24"/>
        </w:rPr>
      </w:pPr>
    </w:p>
    <w:p w:rsidR="007D20FD" w:rsidRDefault="007D20FD" w:rsidP="00C82281">
      <w:pPr>
        <w:spacing w:after="0" w:line="480" w:lineRule="auto"/>
        <w:jc w:val="center"/>
        <w:rPr>
          <w:rFonts w:ascii="Times New Roman" w:eastAsia="Arial Unicode MS" w:hAnsi="Times New Roman" w:cs="Times New Roman"/>
          <w:sz w:val="24"/>
          <w:szCs w:val="24"/>
        </w:rPr>
      </w:pPr>
    </w:p>
    <w:p w:rsidR="007D20FD" w:rsidRDefault="007D20FD" w:rsidP="00C82281">
      <w:pPr>
        <w:spacing w:after="0" w:line="480" w:lineRule="auto"/>
        <w:jc w:val="center"/>
        <w:rPr>
          <w:rFonts w:ascii="Times New Roman" w:eastAsia="Arial Unicode MS" w:hAnsi="Times New Roman" w:cs="Times New Roman"/>
          <w:sz w:val="24"/>
          <w:szCs w:val="24"/>
        </w:rPr>
      </w:pPr>
    </w:p>
    <w:p w:rsidR="00D90F32" w:rsidRPr="007D20FD" w:rsidRDefault="0030373E" w:rsidP="00C82281">
      <w:pPr>
        <w:spacing w:after="0" w:line="480" w:lineRule="auto"/>
        <w:jc w:val="center"/>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w:t>
      </w:r>
      <w:r w:rsidR="00A56DAB">
        <w:rPr>
          <w:rFonts w:ascii="Times New Roman" w:eastAsia="Arial Unicode MS" w:hAnsi="Times New Roman" w:cs="Times New Roman"/>
          <w:sz w:val="24"/>
          <w:szCs w:val="24"/>
        </w:rPr>
        <w:t>.</w:t>
      </w:r>
      <w:r w:rsidRPr="007D20FD">
        <w:rPr>
          <w:rFonts w:ascii="Times New Roman" w:eastAsia="Arial Unicode MS" w:hAnsi="Times New Roman" w:cs="Times New Roman"/>
          <w:sz w:val="24"/>
          <w:szCs w:val="24"/>
        </w:rPr>
        <w:t>……………</w:t>
      </w:r>
    </w:p>
    <w:p w:rsidR="00D90F32" w:rsidRPr="007D20FD" w:rsidRDefault="0030373E" w:rsidP="00C82281">
      <w:pPr>
        <w:spacing w:after="0" w:line="480" w:lineRule="auto"/>
        <w:jc w:val="center"/>
        <w:rPr>
          <w:rFonts w:ascii="Times New Roman" w:eastAsia="Arial Unicode MS" w:hAnsi="Times New Roman" w:cs="Times New Roman"/>
          <w:sz w:val="24"/>
          <w:szCs w:val="24"/>
        </w:rPr>
      </w:pPr>
      <w:proofErr w:type="spellStart"/>
      <w:r w:rsidRPr="007D20FD">
        <w:rPr>
          <w:rFonts w:ascii="Times New Roman" w:eastAsia="Arial Unicode MS" w:hAnsi="Times New Roman" w:cs="Times New Roman"/>
          <w:sz w:val="24"/>
          <w:szCs w:val="24"/>
        </w:rPr>
        <w:t>Dr.</w:t>
      </w:r>
      <w:proofErr w:type="spellEnd"/>
      <w:r w:rsidRPr="007D20FD">
        <w:rPr>
          <w:rFonts w:ascii="Times New Roman" w:eastAsia="Arial Unicode MS" w:hAnsi="Times New Roman" w:cs="Times New Roman"/>
          <w:sz w:val="24"/>
          <w:szCs w:val="24"/>
        </w:rPr>
        <w:t xml:space="preserve"> </w:t>
      </w:r>
      <w:proofErr w:type="spellStart"/>
      <w:r w:rsidRPr="007D20FD">
        <w:rPr>
          <w:rFonts w:ascii="Times New Roman" w:eastAsia="Arial Unicode MS" w:hAnsi="Times New Roman" w:cs="Times New Roman"/>
          <w:sz w:val="24"/>
          <w:szCs w:val="24"/>
        </w:rPr>
        <w:t>Lukindo</w:t>
      </w:r>
      <w:proofErr w:type="spellEnd"/>
      <w:r w:rsidR="007D20FD">
        <w:rPr>
          <w:rFonts w:ascii="Times New Roman" w:eastAsia="Arial Unicode MS" w:hAnsi="Times New Roman" w:cs="Times New Roman"/>
          <w:sz w:val="24"/>
          <w:szCs w:val="24"/>
        </w:rPr>
        <w:t xml:space="preserve"> </w:t>
      </w:r>
      <w:r w:rsidRPr="007D20FD">
        <w:rPr>
          <w:rFonts w:ascii="Times New Roman" w:eastAsia="Arial Unicode MS" w:hAnsi="Times New Roman" w:cs="Times New Roman"/>
          <w:sz w:val="24"/>
          <w:szCs w:val="24"/>
        </w:rPr>
        <w:t>Jesse</w:t>
      </w:r>
    </w:p>
    <w:p w:rsidR="00D90F32" w:rsidRPr="007D20FD" w:rsidRDefault="0030373E" w:rsidP="00C82281">
      <w:pPr>
        <w:spacing w:after="0" w:line="480" w:lineRule="auto"/>
        <w:jc w:val="center"/>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(Supervisor)</w:t>
      </w:r>
    </w:p>
    <w:p w:rsidR="007D20FD" w:rsidRDefault="007D20FD" w:rsidP="00C82281">
      <w:pPr>
        <w:tabs>
          <w:tab w:val="left" w:pos="284"/>
          <w:tab w:val="left" w:pos="567"/>
        </w:tabs>
        <w:spacing w:after="0" w:line="480" w:lineRule="auto"/>
        <w:jc w:val="center"/>
        <w:rPr>
          <w:rFonts w:ascii="Times New Roman" w:hAnsi="Times New Roman" w:cs="Times New Roman"/>
          <w:sz w:val="24"/>
          <w:szCs w:val="24"/>
        </w:rPr>
      </w:pPr>
    </w:p>
    <w:p w:rsidR="00D90F32" w:rsidRPr="007D20FD" w:rsidRDefault="00D90F32" w:rsidP="00C82281">
      <w:pPr>
        <w:tabs>
          <w:tab w:val="left" w:pos="284"/>
          <w:tab w:val="left" w:pos="567"/>
        </w:tabs>
        <w:spacing w:after="0" w:line="480" w:lineRule="auto"/>
        <w:jc w:val="center"/>
        <w:rPr>
          <w:rFonts w:ascii="Times New Roman" w:hAnsi="Times New Roman" w:cs="Times New Roman"/>
          <w:sz w:val="24"/>
          <w:szCs w:val="24"/>
        </w:rPr>
      </w:pPr>
      <w:r w:rsidRPr="007D20FD">
        <w:rPr>
          <w:rFonts w:ascii="Times New Roman" w:hAnsi="Times New Roman" w:cs="Times New Roman"/>
          <w:sz w:val="24"/>
          <w:szCs w:val="24"/>
        </w:rPr>
        <w:t>………………</w:t>
      </w:r>
      <w:r w:rsidR="007D20FD" w:rsidRPr="007D20FD">
        <w:rPr>
          <w:rFonts w:ascii="Times New Roman" w:hAnsi="Times New Roman" w:cs="Times New Roman"/>
          <w:sz w:val="24"/>
          <w:szCs w:val="24"/>
        </w:rPr>
        <w:t>……..</w:t>
      </w:r>
      <w:r w:rsidRPr="007D20FD">
        <w:rPr>
          <w:rFonts w:ascii="Times New Roman" w:hAnsi="Times New Roman" w:cs="Times New Roman"/>
          <w:sz w:val="24"/>
          <w:szCs w:val="24"/>
        </w:rPr>
        <w:t>……..</w:t>
      </w:r>
    </w:p>
    <w:p w:rsidR="00D90F32" w:rsidRPr="007D20FD" w:rsidRDefault="00D90F32" w:rsidP="00C82281">
      <w:pPr>
        <w:tabs>
          <w:tab w:val="left" w:pos="284"/>
          <w:tab w:val="left" w:pos="567"/>
        </w:tabs>
        <w:spacing w:after="0" w:line="480" w:lineRule="auto"/>
        <w:jc w:val="center"/>
        <w:rPr>
          <w:rFonts w:ascii="Times New Roman" w:hAnsi="Times New Roman" w:cs="Times New Roman"/>
          <w:sz w:val="24"/>
          <w:szCs w:val="24"/>
        </w:rPr>
      </w:pPr>
      <w:r w:rsidRPr="007D20FD">
        <w:rPr>
          <w:rFonts w:ascii="Times New Roman" w:hAnsi="Times New Roman" w:cs="Times New Roman"/>
          <w:sz w:val="24"/>
          <w:szCs w:val="24"/>
        </w:rPr>
        <w:t>Date</w:t>
      </w:r>
    </w:p>
    <w:p w:rsidR="00D90F32" w:rsidRPr="007D20FD" w:rsidRDefault="0030373E" w:rsidP="00C82281">
      <w:pPr>
        <w:pStyle w:val="Heading1"/>
        <w:spacing w:before="0" w:line="480" w:lineRule="auto"/>
        <w:jc w:val="center"/>
        <w:rPr>
          <w:rFonts w:ascii="Times New Roman" w:hAnsi="Times New Roman" w:cs="Times New Roman"/>
          <w:color w:val="auto"/>
          <w:sz w:val="24"/>
          <w:szCs w:val="24"/>
        </w:rPr>
      </w:pPr>
      <w:bookmarkStart w:id="2" w:name="_Toc511918212"/>
      <w:r w:rsidRPr="007D20FD">
        <w:rPr>
          <w:rFonts w:ascii="Times New Roman" w:hAnsi="Times New Roman" w:cs="Times New Roman"/>
          <w:color w:val="auto"/>
          <w:sz w:val="24"/>
          <w:szCs w:val="24"/>
        </w:rPr>
        <w:t>COPYRIGHT</w:t>
      </w:r>
      <w:bookmarkEnd w:id="2"/>
      <w:r w:rsidR="000F6566">
        <w:rPr>
          <w:rFonts w:ascii="Times New Roman" w:hAnsi="Times New Roman" w:cs="Times New Roman"/>
          <w:color w:val="auto"/>
          <w:sz w:val="24"/>
          <w:szCs w:val="24"/>
        </w:rPr>
        <w:fldChar w:fldCharType="begin"/>
      </w:r>
      <w:r w:rsidR="000F6566">
        <w:instrText xml:space="preserve"> TC "</w:instrText>
      </w:r>
      <w:bookmarkStart w:id="3" w:name="_Toc213757016"/>
      <w:r w:rsidR="000F6566" w:rsidRPr="00957BAA">
        <w:rPr>
          <w:rFonts w:ascii="Times New Roman" w:hAnsi="Times New Roman" w:cs="Times New Roman"/>
          <w:color w:val="auto"/>
          <w:sz w:val="24"/>
          <w:szCs w:val="24"/>
        </w:rPr>
        <w:instrText>COPYRIGHT</w:instrText>
      </w:r>
      <w:bookmarkEnd w:id="3"/>
      <w:r w:rsidR="000F6566">
        <w:instrText xml:space="preserve">" \f C \l "1" </w:instrText>
      </w:r>
      <w:r w:rsidR="000F6566">
        <w:rPr>
          <w:rFonts w:ascii="Times New Roman" w:hAnsi="Times New Roman" w:cs="Times New Roman"/>
          <w:color w:val="auto"/>
          <w:sz w:val="24"/>
          <w:szCs w:val="24"/>
        </w:rPr>
        <w:fldChar w:fldCharType="end"/>
      </w:r>
    </w:p>
    <w:p w:rsidR="00D90F32" w:rsidRPr="007D20FD" w:rsidRDefault="0030373E" w:rsidP="00C82281">
      <w:pPr>
        <w:spacing w:after="0" w:line="480" w:lineRule="auto"/>
        <w:jc w:val="both"/>
        <w:rPr>
          <w:rFonts w:ascii="Times New Roman" w:hAnsi="Times New Roman" w:cs="Times New Roman"/>
          <w:bCs/>
          <w:sz w:val="24"/>
          <w:szCs w:val="24"/>
        </w:rPr>
      </w:pPr>
      <w:r w:rsidRPr="007D20FD">
        <w:rPr>
          <w:rFonts w:ascii="Times New Roman" w:hAnsi="Times New Roman" w:cs="Times New Roman"/>
          <w:bCs/>
          <w:color w:val="000000"/>
          <w:sz w:val="24"/>
          <w:szCs w:val="24"/>
        </w:rPr>
        <w:t xml:space="preserve">No part of this dissertation may be reproduced, stored or by any means </w:t>
      </w:r>
      <w:r w:rsidRPr="007D20FD">
        <w:rPr>
          <w:rFonts w:ascii="Times New Roman" w:hAnsi="Times New Roman" w:cs="Times New Roman"/>
          <w:bCs/>
          <w:sz w:val="24"/>
          <w:szCs w:val="24"/>
        </w:rPr>
        <w:t>in any retrieval system, or transmitted in any form by any means, electronic, mechanical, photocopying, recording or otherwise without prior written permission of the author or the Open</w:t>
      </w:r>
      <w:r w:rsidR="00D90F32" w:rsidRPr="007D20FD">
        <w:rPr>
          <w:rFonts w:ascii="Times New Roman" w:hAnsi="Times New Roman" w:cs="Times New Roman"/>
          <w:bCs/>
          <w:sz w:val="24"/>
          <w:szCs w:val="24"/>
        </w:rPr>
        <w:t xml:space="preserve"> University of Tanzania on that behalf.</w:t>
      </w:r>
    </w:p>
    <w:p w:rsidR="00E2258F" w:rsidRPr="007D20FD" w:rsidRDefault="00E2258F" w:rsidP="00C82281">
      <w:pPr>
        <w:tabs>
          <w:tab w:val="left" w:pos="284"/>
          <w:tab w:val="left" w:pos="567"/>
        </w:tabs>
        <w:spacing w:after="0" w:line="480" w:lineRule="auto"/>
        <w:jc w:val="both"/>
        <w:rPr>
          <w:rFonts w:ascii="Times New Roman" w:hAnsi="Times New Roman" w:cs="Times New Roman"/>
          <w:sz w:val="24"/>
          <w:szCs w:val="24"/>
        </w:rPr>
      </w:pPr>
    </w:p>
    <w:p w:rsidR="00D90F32" w:rsidRPr="007D20FD" w:rsidRDefault="00D90F32" w:rsidP="00C82281">
      <w:pPr>
        <w:tabs>
          <w:tab w:val="left" w:pos="284"/>
          <w:tab w:val="left" w:pos="567"/>
        </w:tabs>
        <w:spacing w:after="0" w:line="480" w:lineRule="auto"/>
        <w:jc w:val="both"/>
        <w:rPr>
          <w:rFonts w:ascii="Times New Roman" w:hAnsi="Times New Roman" w:cs="Times New Roman"/>
          <w:sz w:val="24"/>
          <w:szCs w:val="24"/>
        </w:rPr>
      </w:pPr>
    </w:p>
    <w:p w:rsidR="00D90F32" w:rsidRPr="007D20FD" w:rsidRDefault="00D90F32" w:rsidP="00C82281">
      <w:pPr>
        <w:tabs>
          <w:tab w:val="left" w:pos="284"/>
          <w:tab w:val="left" w:pos="567"/>
        </w:tabs>
        <w:spacing w:after="0" w:line="480" w:lineRule="auto"/>
        <w:jc w:val="both"/>
        <w:rPr>
          <w:rFonts w:ascii="Times New Roman" w:hAnsi="Times New Roman" w:cs="Times New Roman"/>
          <w:sz w:val="24"/>
          <w:szCs w:val="24"/>
        </w:rPr>
      </w:pPr>
    </w:p>
    <w:p w:rsidR="00D90F32" w:rsidRPr="007D20FD" w:rsidRDefault="00D90F32" w:rsidP="00C82281">
      <w:pPr>
        <w:spacing w:after="0" w:line="480" w:lineRule="auto"/>
        <w:jc w:val="center"/>
        <w:rPr>
          <w:rFonts w:ascii="Times New Roman" w:eastAsia="Arial Unicode MS" w:hAnsi="Times New Roman" w:cs="Times New Roman"/>
          <w:sz w:val="24"/>
          <w:szCs w:val="24"/>
        </w:rPr>
      </w:pPr>
    </w:p>
    <w:p w:rsidR="00D90F32" w:rsidRPr="007D20FD" w:rsidRDefault="00D90F32" w:rsidP="00C82281">
      <w:pPr>
        <w:spacing w:after="0" w:line="480" w:lineRule="auto"/>
        <w:jc w:val="center"/>
        <w:rPr>
          <w:rFonts w:ascii="Times New Roman" w:eastAsia="Arial Unicode MS" w:hAnsi="Times New Roman" w:cs="Times New Roman"/>
          <w:sz w:val="24"/>
          <w:szCs w:val="24"/>
        </w:rPr>
      </w:pPr>
    </w:p>
    <w:p w:rsidR="00D90F32" w:rsidRPr="007D20FD" w:rsidRDefault="00D90F32" w:rsidP="00C82281">
      <w:pPr>
        <w:spacing w:after="0" w:line="480" w:lineRule="auto"/>
        <w:jc w:val="center"/>
        <w:rPr>
          <w:rFonts w:ascii="Times New Roman" w:eastAsia="Arial Unicode MS" w:hAnsi="Times New Roman" w:cs="Times New Roman"/>
          <w:sz w:val="24"/>
          <w:szCs w:val="24"/>
        </w:rPr>
      </w:pPr>
    </w:p>
    <w:p w:rsidR="00D90F32" w:rsidRPr="007D20FD" w:rsidRDefault="00D90F32" w:rsidP="00C82281">
      <w:pPr>
        <w:spacing w:after="0" w:line="480" w:lineRule="auto"/>
        <w:jc w:val="center"/>
        <w:rPr>
          <w:rFonts w:ascii="Times New Roman" w:eastAsia="Arial Unicode MS" w:hAnsi="Times New Roman" w:cs="Times New Roman"/>
          <w:sz w:val="24"/>
          <w:szCs w:val="24"/>
        </w:rPr>
      </w:pPr>
    </w:p>
    <w:p w:rsidR="00D90F32" w:rsidRPr="007D20FD" w:rsidRDefault="00D90F32" w:rsidP="00C82281">
      <w:pPr>
        <w:spacing w:after="0" w:line="480" w:lineRule="auto"/>
        <w:jc w:val="center"/>
        <w:rPr>
          <w:rFonts w:ascii="Times New Roman" w:eastAsia="Arial Unicode MS" w:hAnsi="Times New Roman" w:cs="Times New Roman"/>
          <w:sz w:val="24"/>
          <w:szCs w:val="24"/>
        </w:rPr>
      </w:pPr>
    </w:p>
    <w:p w:rsidR="00D90F32" w:rsidRPr="007D20FD" w:rsidRDefault="00D90F32" w:rsidP="00C82281">
      <w:pPr>
        <w:spacing w:after="0" w:line="480" w:lineRule="auto"/>
        <w:jc w:val="center"/>
        <w:rPr>
          <w:rFonts w:ascii="Times New Roman" w:eastAsia="Arial Unicode MS" w:hAnsi="Times New Roman" w:cs="Times New Roman"/>
          <w:sz w:val="24"/>
          <w:szCs w:val="24"/>
        </w:rPr>
      </w:pPr>
    </w:p>
    <w:p w:rsidR="00D90F32" w:rsidRPr="007D20FD" w:rsidRDefault="00D90F32" w:rsidP="00C82281">
      <w:pPr>
        <w:spacing w:after="0" w:line="480" w:lineRule="auto"/>
        <w:jc w:val="center"/>
        <w:rPr>
          <w:rFonts w:ascii="Times New Roman" w:eastAsia="Arial Unicode MS" w:hAnsi="Times New Roman" w:cs="Times New Roman"/>
          <w:sz w:val="24"/>
          <w:szCs w:val="24"/>
        </w:rPr>
      </w:pPr>
    </w:p>
    <w:p w:rsidR="00D90F32" w:rsidRPr="007D20FD" w:rsidRDefault="00D90F32" w:rsidP="00C82281">
      <w:pPr>
        <w:spacing w:after="0" w:line="480" w:lineRule="auto"/>
        <w:jc w:val="center"/>
        <w:rPr>
          <w:rFonts w:ascii="Times New Roman" w:eastAsia="Arial Unicode MS" w:hAnsi="Times New Roman" w:cs="Times New Roman"/>
          <w:sz w:val="24"/>
          <w:szCs w:val="24"/>
        </w:rPr>
      </w:pPr>
    </w:p>
    <w:p w:rsidR="00D90F32" w:rsidRPr="007D20FD" w:rsidRDefault="00D90F32" w:rsidP="00C82281">
      <w:pPr>
        <w:spacing w:after="0" w:line="480" w:lineRule="auto"/>
        <w:jc w:val="center"/>
        <w:rPr>
          <w:rFonts w:ascii="Times New Roman" w:eastAsia="Arial Unicode MS" w:hAnsi="Times New Roman" w:cs="Times New Roman"/>
          <w:sz w:val="24"/>
          <w:szCs w:val="24"/>
        </w:rPr>
      </w:pPr>
    </w:p>
    <w:p w:rsidR="00D90F32" w:rsidRPr="007D20FD" w:rsidRDefault="00D90F32" w:rsidP="00C82281">
      <w:pPr>
        <w:spacing w:after="0" w:line="480" w:lineRule="auto"/>
        <w:jc w:val="center"/>
        <w:rPr>
          <w:rFonts w:ascii="Times New Roman" w:eastAsia="Arial Unicode MS" w:hAnsi="Times New Roman" w:cs="Times New Roman"/>
          <w:sz w:val="24"/>
          <w:szCs w:val="24"/>
        </w:rPr>
      </w:pPr>
    </w:p>
    <w:p w:rsidR="00D90F32" w:rsidRPr="007D20FD" w:rsidRDefault="00D90F32" w:rsidP="00C82281">
      <w:pPr>
        <w:spacing w:after="0" w:line="480" w:lineRule="auto"/>
        <w:jc w:val="center"/>
        <w:rPr>
          <w:rFonts w:ascii="Times New Roman" w:eastAsia="Arial Unicode MS" w:hAnsi="Times New Roman" w:cs="Times New Roman"/>
          <w:sz w:val="24"/>
          <w:szCs w:val="24"/>
        </w:rPr>
      </w:pPr>
    </w:p>
    <w:p w:rsidR="00D90F32" w:rsidRPr="007D20FD" w:rsidRDefault="00D90F32" w:rsidP="00C82281">
      <w:pPr>
        <w:spacing w:after="0" w:line="480" w:lineRule="auto"/>
        <w:jc w:val="center"/>
        <w:rPr>
          <w:rFonts w:ascii="Times New Roman" w:eastAsia="Arial Unicode MS" w:hAnsi="Times New Roman" w:cs="Times New Roman"/>
          <w:sz w:val="24"/>
          <w:szCs w:val="24"/>
        </w:rPr>
      </w:pPr>
    </w:p>
    <w:p w:rsidR="00D90F32" w:rsidRPr="007D20FD" w:rsidRDefault="00D90F32" w:rsidP="00C82281">
      <w:pPr>
        <w:spacing w:after="0" w:line="480" w:lineRule="auto"/>
        <w:jc w:val="center"/>
        <w:rPr>
          <w:rFonts w:ascii="Times New Roman" w:eastAsia="Arial Unicode MS" w:hAnsi="Times New Roman" w:cs="Times New Roman"/>
          <w:sz w:val="24"/>
          <w:szCs w:val="24"/>
        </w:rPr>
      </w:pPr>
    </w:p>
    <w:p w:rsidR="00D90F32" w:rsidRPr="007D20FD" w:rsidRDefault="00D90F32" w:rsidP="00C82281">
      <w:pPr>
        <w:spacing w:after="0" w:line="480" w:lineRule="auto"/>
        <w:jc w:val="center"/>
        <w:rPr>
          <w:rFonts w:ascii="Times New Roman" w:eastAsia="Arial Unicode MS" w:hAnsi="Times New Roman" w:cs="Times New Roman"/>
          <w:sz w:val="24"/>
          <w:szCs w:val="24"/>
        </w:rPr>
      </w:pPr>
    </w:p>
    <w:p w:rsidR="00D90F32" w:rsidRPr="007D20FD" w:rsidRDefault="0030373E" w:rsidP="00C82281">
      <w:pPr>
        <w:pStyle w:val="Heading1"/>
        <w:spacing w:before="0" w:line="480" w:lineRule="auto"/>
        <w:jc w:val="center"/>
        <w:rPr>
          <w:rFonts w:ascii="Times New Roman" w:hAnsi="Times New Roman" w:cs="Times New Roman"/>
          <w:color w:val="auto"/>
          <w:sz w:val="24"/>
          <w:szCs w:val="24"/>
        </w:rPr>
      </w:pPr>
      <w:bookmarkStart w:id="4" w:name="_Toc511918213"/>
      <w:r w:rsidRPr="007D20FD">
        <w:rPr>
          <w:rFonts w:ascii="Times New Roman" w:hAnsi="Times New Roman" w:cs="Times New Roman"/>
          <w:color w:val="auto"/>
          <w:sz w:val="24"/>
          <w:szCs w:val="24"/>
        </w:rPr>
        <w:t>DECLARATION</w:t>
      </w:r>
      <w:bookmarkEnd w:id="4"/>
      <w:r w:rsidR="000F6566">
        <w:rPr>
          <w:rFonts w:ascii="Times New Roman" w:hAnsi="Times New Roman" w:cs="Times New Roman"/>
          <w:color w:val="auto"/>
          <w:sz w:val="24"/>
          <w:szCs w:val="24"/>
        </w:rPr>
        <w:fldChar w:fldCharType="begin"/>
      </w:r>
      <w:r w:rsidR="000F6566">
        <w:instrText xml:space="preserve"> TC "</w:instrText>
      </w:r>
      <w:bookmarkStart w:id="5" w:name="_Toc213757017"/>
      <w:r w:rsidR="000F6566" w:rsidRPr="0054039F">
        <w:rPr>
          <w:rFonts w:ascii="Times New Roman" w:hAnsi="Times New Roman" w:cs="Times New Roman"/>
          <w:color w:val="auto"/>
          <w:sz w:val="24"/>
          <w:szCs w:val="24"/>
        </w:rPr>
        <w:instrText>DECLARATION</w:instrText>
      </w:r>
      <w:bookmarkEnd w:id="5"/>
      <w:r w:rsidR="000F6566">
        <w:instrText xml:space="preserve">" \f C \l "1" </w:instrText>
      </w:r>
      <w:r w:rsidR="000F6566">
        <w:rPr>
          <w:rFonts w:ascii="Times New Roman" w:hAnsi="Times New Roman" w:cs="Times New Roman"/>
          <w:color w:val="auto"/>
          <w:sz w:val="24"/>
          <w:szCs w:val="24"/>
        </w:rPr>
        <w:fldChar w:fldCharType="end"/>
      </w:r>
    </w:p>
    <w:p w:rsidR="00E2258F" w:rsidRPr="007D20FD" w:rsidRDefault="0030373E" w:rsidP="00C82281">
      <w:pPr>
        <w:autoSpaceDE w:val="0"/>
        <w:autoSpaceDN w:val="0"/>
        <w:adjustRightInd w:val="0"/>
        <w:spacing w:after="0" w:line="480" w:lineRule="auto"/>
        <w:jc w:val="both"/>
        <w:rPr>
          <w:rFonts w:ascii="Times New Roman" w:eastAsia="Arial Unicode MS" w:hAnsi="Times New Roman" w:cs="Times New Roman"/>
          <w:sz w:val="24"/>
          <w:szCs w:val="24"/>
        </w:rPr>
      </w:pPr>
      <w:r w:rsidRPr="007D20FD">
        <w:rPr>
          <w:rFonts w:ascii="Times New Roman" w:hAnsi="Times New Roman" w:cs="Times New Roman"/>
          <w:sz w:val="24"/>
          <w:szCs w:val="24"/>
        </w:rPr>
        <w:t xml:space="preserve">I, </w:t>
      </w:r>
      <w:r w:rsidRPr="007D20FD">
        <w:rPr>
          <w:rFonts w:ascii="Times New Roman" w:hAnsi="Times New Roman" w:cs="Times New Roman"/>
          <w:b/>
          <w:bCs/>
          <w:sz w:val="24"/>
          <w:szCs w:val="24"/>
        </w:rPr>
        <w:t>Casmir</w:t>
      </w:r>
      <w:r w:rsidR="00D90F32" w:rsidRPr="007D20FD">
        <w:rPr>
          <w:rFonts w:ascii="Times New Roman" w:hAnsi="Times New Roman" w:cs="Times New Roman"/>
          <w:b/>
          <w:sz w:val="24"/>
          <w:szCs w:val="24"/>
        </w:rPr>
        <w:t xml:space="preserve"> Irene</w:t>
      </w:r>
      <w:r w:rsidR="00D90F32" w:rsidRPr="005E74F1">
        <w:rPr>
          <w:rFonts w:ascii="Times New Roman" w:hAnsi="Times New Roman" w:cs="Times New Roman"/>
          <w:b/>
          <w:sz w:val="24"/>
          <w:szCs w:val="24"/>
        </w:rPr>
        <w:t>,</w:t>
      </w:r>
      <w:r w:rsidR="00D90F32" w:rsidRPr="007D20FD">
        <w:rPr>
          <w:rFonts w:ascii="Times New Roman" w:hAnsi="Times New Roman" w:cs="Times New Roman"/>
          <w:sz w:val="24"/>
          <w:szCs w:val="24"/>
        </w:rPr>
        <w:t xml:space="preserve"> </w:t>
      </w:r>
      <w:r w:rsidR="000F6566" w:rsidRPr="000F6566">
        <w:rPr>
          <w:rFonts w:ascii="Times New Roman" w:eastAsia="Times New Roman" w:hAnsi="Times New Roman" w:cs="Times New Roman"/>
          <w:sz w:val="24"/>
          <w:szCs w:val="24"/>
          <w:lang w:val="en-US"/>
        </w:rPr>
        <w:t>declare that, the work presented in this dissertation is original. It has never been presented to any other University or Institution. Where other people’s works have been used, references have been provided. It is in this regard that I declare this work as originally mine. It is hereby presented in partial fulfillment of the requirements for the Degree of Master of Education in Administration, Planning and Policy Studies of the Open University of Tanzania.</w:t>
      </w:r>
    </w:p>
    <w:p w:rsidR="00D90F32" w:rsidRPr="007D20FD" w:rsidRDefault="00D90F32" w:rsidP="00C82281">
      <w:pPr>
        <w:spacing w:after="0" w:line="480" w:lineRule="auto"/>
        <w:jc w:val="center"/>
        <w:rPr>
          <w:rFonts w:ascii="Times New Roman" w:eastAsia="Arial Unicode MS" w:hAnsi="Times New Roman" w:cs="Times New Roman"/>
          <w:sz w:val="24"/>
          <w:szCs w:val="24"/>
        </w:rPr>
      </w:pPr>
    </w:p>
    <w:p w:rsidR="00D90F32" w:rsidRDefault="00D90F32" w:rsidP="00C82281">
      <w:pPr>
        <w:spacing w:after="0" w:line="480" w:lineRule="auto"/>
        <w:jc w:val="center"/>
        <w:rPr>
          <w:rFonts w:ascii="Times New Roman" w:eastAsia="Arial Unicode MS" w:hAnsi="Times New Roman" w:cs="Times New Roman"/>
          <w:sz w:val="24"/>
          <w:szCs w:val="24"/>
        </w:rPr>
      </w:pPr>
    </w:p>
    <w:p w:rsidR="00281962" w:rsidRPr="007D20FD" w:rsidRDefault="00281962" w:rsidP="00C82281">
      <w:pPr>
        <w:spacing w:after="0" w:line="480" w:lineRule="auto"/>
        <w:jc w:val="center"/>
        <w:rPr>
          <w:rFonts w:ascii="Times New Roman" w:eastAsia="Arial Unicode MS" w:hAnsi="Times New Roman" w:cs="Times New Roman"/>
          <w:sz w:val="24"/>
          <w:szCs w:val="24"/>
        </w:rPr>
      </w:pPr>
    </w:p>
    <w:p w:rsidR="00D90F32" w:rsidRPr="007D20FD" w:rsidRDefault="0030373E" w:rsidP="00C82281">
      <w:pPr>
        <w:pStyle w:val="Default"/>
        <w:spacing w:line="480" w:lineRule="auto"/>
        <w:jc w:val="center"/>
        <w:rPr>
          <w:color w:val="auto"/>
          <w:lang w:val="en-GB"/>
        </w:rPr>
      </w:pPr>
      <w:r w:rsidRPr="007D20FD">
        <w:rPr>
          <w:color w:val="auto"/>
          <w:lang w:val="en-GB"/>
        </w:rPr>
        <w:t>………………..……………….</w:t>
      </w:r>
    </w:p>
    <w:p w:rsidR="00D90F32" w:rsidRPr="007D20FD" w:rsidRDefault="0030373E" w:rsidP="00C82281">
      <w:pPr>
        <w:pStyle w:val="Default"/>
        <w:spacing w:line="480" w:lineRule="auto"/>
        <w:jc w:val="center"/>
        <w:rPr>
          <w:color w:val="auto"/>
          <w:lang w:val="en-GB"/>
        </w:rPr>
      </w:pPr>
      <w:r w:rsidRPr="007D20FD">
        <w:rPr>
          <w:color w:val="auto"/>
          <w:lang w:val="en-GB"/>
        </w:rPr>
        <w:t>Signature</w:t>
      </w:r>
    </w:p>
    <w:p w:rsidR="00D90F32" w:rsidRPr="007D20FD" w:rsidRDefault="00D90F32" w:rsidP="00C82281">
      <w:pPr>
        <w:spacing w:after="0" w:line="480" w:lineRule="auto"/>
        <w:jc w:val="center"/>
        <w:rPr>
          <w:rFonts w:ascii="Times New Roman" w:hAnsi="Times New Roman" w:cs="Times New Roman"/>
          <w:sz w:val="24"/>
          <w:szCs w:val="24"/>
        </w:rPr>
      </w:pPr>
    </w:p>
    <w:p w:rsidR="00D90F32" w:rsidRPr="007D20FD" w:rsidRDefault="00D90F32" w:rsidP="00C82281">
      <w:pPr>
        <w:spacing w:after="0" w:line="480" w:lineRule="auto"/>
        <w:jc w:val="center"/>
        <w:rPr>
          <w:rFonts w:ascii="Times New Roman" w:hAnsi="Times New Roman" w:cs="Times New Roman"/>
          <w:sz w:val="24"/>
          <w:szCs w:val="24"/>
        </w:rPr>
      </w:pPr>
      <w:r w:rsidRPr="007D20FD">
        <w:rPr>
          <w:rFonts w:ascii="Times New Roman" w:hAnsi="Times New Roman" w:cs="Times New Roman"/>
          <w:sz w:val="24"/>
          <w:szCs w:val="24"/>
        </w:rPr>
        <w:t>………………………</w:t>
      </w:r>
      <w:r w:rsidR="00281962">
        <w:rPr>
          <w:rFonts w:ascii="Times New Roman" w:hAnsi="Times New Roman" w:cs="Times New Roman"/>
          <w:sz w:val="24"/>
          <w:szCs w:val="24"/>
        </w:rPr>
        <w:t>.</w:t>
      </w:r>
      <w:r w:rsidRPr="007D20FD">
        <w:rPr>
          <w:rFonts w:ascii="Times New Roman" w:hAnsi="Times New Roman" w:cs="Times New Roman"/>
          <w:sz w:val="24"/>
          <w:szCs w:val="24"/>
        </w:rPr>
        <w:t>……..</w:t>
      </w:r>
    </w:p>
    <w:p w:rsidR="00D90F32" w:rsidRPr="007D20FD" w:rsidRDefault="00D90F32" w:rsidP="00C82281">
      <w:pPr>
        <w:spacing w:after="0" w:line="480" w:lineRule="auto"/>
        <w:jc w:val="center"/>
        <w:rPr>
          <w:rFonts w:ascii="Times New Roman" w:hAnsi="Times New Roman" w:cs="Times New Roman"/>
          <w:sz w:val="24"/>
          <w:szCs w:val="24"/>
        </w:rPr>
      </w:pPr>
      <w:r w:rsidRPr="007D20FD">
        <w:rPr>
          <w:rFonts w:ascii="Times New Roman" w:hAnsi="Times New Roman" w:cs="Times New Roman"/>
          <w:sz w:val="24"/>
          <w:szCs w:val="24"/>
        </w:rPr>
        <w:t xml:space="preserve">Date </w:t>
      </w:r>
    </w:p>
    <w:p w:rsidR="00E2258F" w:rsidRPr="007D20FD" w:rsidRDefault="00E2258F" w:rsidP="00C82281">
      <w:pPr>
        <w:spacing w:after="0" w:line="480" w:lineRule="auto"/>
        <w:jc w:val="center"/>
        <w:rPr>
          <w:rFonts w:ascii="Times New Roman" w:eastAsia="Arial Unicode MS" w:hAnsi="Times New Roman" w:cs="Times New Roman"/>
          <w:sz w:val="24"/>
          <w:szCs w:val="24"/>
        </w:rPr>
      </w:pPr>
    </w:p>
    <w:p w:rsidR="00D90F32" w:rsidRPr="007D20FD" w:rsidRDefault="00D90F32" w:rsidP="00C82281">
      <w:pPr>
        <w:spacing w:after="0" w:line="480" w:lineRule="auto"/>
        <w:jc w:val="center"/>
        <w:rPr>
          <w:rFonts w:ascii="Times New Roman" w:eastAsia="Arial Unicode MS" w:hAnsi="Times New Roman" w:cs="Times New Roman"/>
          <w:sz w:val="24"/>
          <w:szCs w:val="24"/>
        </w:rPr>
      </w:pPr>
    </w:p>
    <w:p w:rsidR="00D90F32" w:rsidRDefault="00D90F32" w:rsidP="00C82281">
      <w:pPr>
        <w:spacing w:after="0" w:line="480" w:lineRule="auto"/>
        <w:jc w:val="center"/>
        <w:rPr>
          <w:rFonts w:ascii="Times New Roman" w:eastAsia="Arial Unicode MS" w:hAnsi="Times New Roman" w:cs="Times New Roman"/>
          <w:sz w:val="24"/>
          <w:szCs w:val="24"/>
        </w:rPr>
      </w:pPr>
    </w:p>
    <w:p w:rsidR="00281962" w:rsidRDefault="00281962" w:rsidP="00C82281">
      <w:pPr>
        <w:spacing w:after="0" w:line="480" w:lineRule="auto"/>
        <w:jc w:val="center"/>
        <w:rPr>
          <w:rFonts w:ascii="Times New Roman" w:eastAsia="Arial Unicode MS" w:hAnsi="Times New Roman" w:cs="Times New Roman"/>
          <w:sz w:val="24"/>
          <w:szCs w:val="24"/>
        </w:rPr>
      </w:pPr>
    </w:p>
    <w:p w:rsidR="00281962" w:rsidRPr="007D20FD" w:rsidRDefault="00281962" w:rsidP="00C82281">
      <w:pPr>
        <w:spacing w:after="0" w:line="480" w:lineRule="auto"/>
        <w:jc w:val="center"/>
        <w:rPr>
          <w:rFonts w:ascii="Times New Roman" w:eastAsia="Arial Unicode MS" w:hAnsi="Times New Roman" w:cs="Times New Roman"/>
          <w:sz w:val="24"/>
          <w:szCs w:val="24"/>
        </w:rPr>
      </w:pPr>
    </w:p>
    <w:p w:rsidR="00D90F32" w:rsidRPr="007D20FD" w:rsidRDefault="00D90F32" w:rsidP="00C82281">
      <w:pPr>
        <w:spacing w:after="0" w:line="480" w:lineRule="auto"/>
        <w:jc w:val="center"/>
        <w:rPr>
          <w:rFonts w:ascii="Times New Roman" w:eastAsia="Arial Unicode MS" w:hAnsi="Times New Roman" w:cs="Times New Roman"/>
          <w:sz w:val="24"/>
          <w:szCs w:val="24"/>
        </w:rPr>
      </w:pPr>
    </w:p>
    <w:p w:rsidR="00D90F32" w:rsidRPr="007D20FD" w:rsidRDefault="00D90F32" w:rsidP="00C82281">
      <w:pPr>
        <w:spacing w:after="0" w:line="480" w:lineRule="auto"/>
        <w:jc w:val="center"/>
        <w:rPr>
          <w:rFonts w:ascii="Times New Roman" w:eastAsia="Arial Unicode MS" w:hAnsi="Times New Roman" w:cs="Times New Roman"/>
          <w:sz w:val="24"/>
          <w:szCs w:val="24"/>
        </w:rPr>
      </w:pPr>
    </w:p>
    <w:p w:rsidR="00D90F32" w:rsidRPr="007D20FD" w:rsidRDefault="00D90F32" w:rsidP="00C82281">
      <w:pPr>
        <w:spacing w:after="0" w:line="480" w:lineRule="auto"/>
        <w:jc w:val="center"/>
        <w:rPr>
          <w:rFonts w:ascii="Times New Roman" w:eastAsia="Arial Unicode MS" w:hAnsi="Times New Roman" w:cs="Times New Roman"/>
          <w:sz w:val="24"/>
          <w:szCs w:val="24"/>
        </w:rPr>
      </w:pPr>
    </w:p>
    <w:p w:rsidR="00D90F32" w:rsidRPr="007D20FD" w:rsidRDefault="0030373E" w:rsidP="00C82281">
      <w:pPr>
        <w:pStyle w:val="Heading1"/>
        <w:spacing w:before="0" w:line="480" w:lineRule="auto"/>
        <w:jc w:val="center"/>
        <w:rPr>
          <w:rFonts w:ascii="Times New Roman" w:hAnsi="Times New Roman" w:cs="Times New Roman"/>
          <w:color w:val="auto"/>
          <w:sz w:val="24"/>
          <w:szCs w:val="24"/>
        </w:rPr>
      </w:pPr>
      <w:r w:rsidRPr="007D20FD">
        <w:rPr>
          <w:rFonts w:ascii="Times New Roman" w:hAnsi="Times New Roman" w:cs="Times New Roman"/>
          <w:color w:val="auto"/>
          <w:sz w:val="24"/>
          <w:szCs w:val="24"/>
        </w:rPr>
        <w:t>DEDICATION</w:t>
      </w:r>
      <w:r w:rsidR="005E74F1">
        <w:rPr>
          <w:rFonts w:ascii="Times New Roman" w:hAnsi="Times New Roman" w:cs="Times New Roman"/>
          <w:color w:val="auto"/>
          <w:sz w:val="24"/>
          <w:szCs w:val="24"/>
        </w:rPr>
        <w:fldChar w:fldCharType="begin"/>
      </w:r>
      <w:r w:rsidR="005E74F1">
        <w:instrText xml:space="preserve"> TC "</w:instrText>
      </w:r>
      <w:bookmarkStart w:id="6" w:name="_Toc213757018"/>
      <w:r w:rsidR="005E74F1" w:rsidRPr="00523260">
        <w:rPr>
          <w:rFonts w:ascii="Times New Roman" w:hAnsi="Times New Roman" w:cs="Times New Roman"/>
          <w:color w:val="auto"/>
          <w:sz w:val="24"/>
          <w:szCs w:val="24"/>
        </w:rPr>
        <w:instrText>DEDICATION</w:instrText>
      </w:r>
      <w:bookmarkEnd w:id="6"/>
      <w:r w:rsidR="005E74F1">
        <w:instrText xml:space="preserve">" \f C \l "1" </w:instrText>
      </w:r>
      <w:r w:rsidR="005E74F1">
        <w:rPr>
          <w:rFonts w:ascii="Times New Roman" w:hAnsi="Times New Roman" w:cs="Times New Roman"/>
          <w:color w:val="auto"/>
          <w:sz w:val="24"/>
          <w:szCs w:val="24"/>
        </w:rPr>
        <w:fldChar w:fldCharType="end"/>
      </w:r>
    </w:p>
    <w:p w:rsidR="00E2258F" w:rsidRPr="007D20FD" w:rsidRDefault="007C2632" w:rsidP="00C82281">
      <w:pPr>
        <w:tabs>
          <w:tab w:val="left" w:pos="284"/>
          <w:tab w:val="left" w:pos="567"/>
        </w:tabs>
        <w:spacing w:after="0" w:line="480" w:lineRule="auto"/>
        <w:jc w:val="both"/>
        <w:rPr>
          <w:rFonts w:ascii="Times New Roman" w:hAnsi="Times New Roman" w:cs="Times New Roman"/>
          <w:sz w:val="24"/>
          <w:szCs w:val="24"/>
        </w:rPr>
      </w:pPr>
      <w:proofErr w:type="gramStart"/>
      <w:r w:rsidRPr="007D20FD">
        <w:rPr>
          <w:rFonts w:ascii="Times New Roman" w:hAnsi="Times New Roman" w:cs="Times New Roman"/>
          <w:sz w:val="24"/>
          <w:szCs w:val="24"/>
        </w:rPr>
        <w:t xml:space="preserve">This  </w:t>
      </w:r>
      <w:r w:rsidR="00D90F32" w:rsidRPr="007D20FD">
        <w:rPr>
          <w:rFonts w:ascii="Times New Roman" w:hAnsi="Times New Roman" w:cs="Times New Roman"/>
          <w:sz w:val="24"/>
          <w:szCs w:val="24"/>
        </w:rPr>
        <w:t>work</w:t>
      </w:r>
      <w:proofErr w:type="gramEnd"/>
      <w:r w:rsidRPr="007D20FD">
        <w:rPr>
          <w:rFonts w:ascii="Times New Roman" w:hAnsi="Times New Roman" w:cs="Times New Roman"/>
          <w:sz w:val="24"/>
          <w:szCs w:val="24"/>
        </w:rPr>
        <w:t xml:space="preserve"> is </w:t>
      </w:r>
      <w:r w:rsidR="00D90F32" w:rsidRPr="007D20FD">
        <w:rPr>
          <w:rFonts w:ascii="Times New Roman" w:hAnsi="Times New Roman" w:cs="Times New Roman"/>
          <w:sz w:val="24"/>
          <w:szCs w:val="24"/>
        </w:rPr>
        <w:t xml:space="preserve"> dedicated to my beloved </w:t>
      </w:r>
      <w:r w:rsidR="00E2553A" w:rsidRPr="007D20FD">
        <w:rPr>
          <w:rFonts w:ascii="Times New Roman" w:hAnsi="Times New Roman" w:cs="Times New Roman"/>
          <w:sz w:val="24"/>
          <w:szCs w:val="24"/>
        </w:rPr>
        <w:t xml:space="preserve">mother Lucy </w:t>
      </w:r>
      <w:proofErr w:type="spellStart"/>
      <w:r w:rsidR="00E2553A" w:rsidRPr="007D20FD">
        <w:rPr>
          <w:rFonts w:ascii="Times New Roman" w:hAnsi="Times New Roman" w:cs="Times New Roman"/>
          <w:sz w:val="24"/>
          <w:szCs w:val="24"/>
        </w:rPr>
        <w:t>Nicholaus</w:t>
      </w:r>
      <w:proofErr w:type="spellEnd"/>
      <w:r w:rsidR="00E2553A" w:rsidRPr="007D20FD">
        <w:rPr>
          <w:rFonts w:ascii="Times New Roman" w:hAnsi="Times New Roman" w:cs="Times New Roman"/>
          <w:sz w:val="24"/>
          <w:szCs w:val="24"/>
        </w:rPr>
        <w:t xml:space="preserve"> </w:t>
      </w:r>
      <w:proofErr w:type="spellStart"/>
      <w:r w:rsidR="00E2553A" w:rsidRPr="007D20FD">
        <w:rPr>
          <w:rFonts w:ascii="Times New Roman" w:hAnsi="Times New Roman" w:cs="Times New Roman"/>
          <w:sz w:val="24"/>
          <w:szCs w:val="24"/>
        </w:rPr>
        <w:t>Rauya</w:t>
      </w:r>
      <w:r w:rsidR="00D90F32" w:rsidRPr="007D20FD">
        <w:rPr>
          <w:rFonts w:ascii="Times New Roman" w:hAnsi="Times New Roman" w:cs="Times New Roman"/>
          <w:sz w:val="24"/>
          <w:szCs w:val="24"/>
        </w:rPr>
        <w:t>for</w:t>
      </w:r>
      <w:proofErr w:type="spellEnd"/>
      <w:r w:rsidR="00D90F32" w:rsidRPr="007D20FD">
        <w:rPr>
          <w:rFonts w:ascii="Times New Roman" w:hAnsi="Times New Roman" w:cs="Times New Roman"/>
          <w:sz w:val="24"/>
          <w:szCs w:val="24"/>
        </w:rPr>
        <w:t xml:space="preserve"> giving me love and support in all sorts of cries throughout my life. I also </w:t>
      </w:r>
      <w:proofErr w:type="spellStart"/>
      <w:proofErr w:type="gramStart"/>
      <w:r w:rsidR="00D90F32" w:rsidRPr="007D20FD">
        <w:rPr>
          <w:rFonts w:ascii="Times New Roman" w:hAnsi="Times New Roman" w:cs="Times New Roman"/>
          <w:sz w:val="24"/>
          <w:szCs w:val="24"/>
        </w:rPr>
        <w:t>dedicate</w:t>
      </w:r>
      <w:r w:rsidR="006F305D" w:rsidRPr="007D20FD">
        <w:rPr>
          <w:rFonts w:ascii="Times New Roman" w:hAnsi="Times New Roman" w:cs="Times New Roman"/>
          <w:sz w:val="24"/>
          <w:szCs w:val="24"/>
        </w:rPr>
        <w:t>this</w:t>
      </w:r>
      <w:proofErr w:type="spellEnd"/>
      <w:r w:rsidR="006F305D" w:rsidRPr="007D20FD">
        <w:rPr>
          <w:rFonts w:ascii="Times New Roman" w:hAnsi="Times New Roman" w:cs="Times New Roman"/>
          <w:sz w:val="24"/>
          <w:szCs w:val="24"/>
        </w:rPr>
        <w:t xml:space="preserve">  work</w:t>
      </w:r>
      <w:proofErr w:type="gramEnd"/>
      <w:r w:rsidR="00D90F32" w:rsidRPr="007D20FD">
        <w:rPr>
          <w:rFonts w:ascii="Times New Roman" w:hAnsi="Times New Roman" w:cs="Times New Roman"/>
          <w:sz w:val="24"/>
          <w:szCs w:val="24"/>
        </w:rPr>
        <w:t xml:space="preserve"> to my beloved </w:t>
      </w:r>
      <w:r w:rsidR="00E2553A" w:rsidRPr="007D20FD">
        <w:rPr>
          <w:rFonts w:ascii="Times New Roman" w:hAnsi="Times New Roman" w:cs="Times New Roman"/>
          <w:sz w:val="24"/>
          <w:szCs w:val="24"/>
        </w:rPr>
        <w:t xml:space="preserve">husband </w:t>
      </w:r>
      <w:proofErr w:type="spellStart"/>
      <w:r w:rsidR="00E2553A" w:rsidRPr="007D20FD">
        <w:rPr>
          <w:rFonts w:ascii="Times New Roman" w:hAnsi="Times New Roman" w:cs="Times New Roman"/>
          <w:sz w:val="24"/>
          <w:szCs w:val="24"/>
        </w:rPr>
        <w:t>Mbwana</w:t>
      </w:r>
      <w:proofErr w:type="spellEnd"/>
      <w:r w:rsidR="00E2553A" w:rsidRPr="007D20FD">
        <w:rPr>
          <w:rFonts w:ascii="Times New Roman" w:hAnsi="Times New Roman" w:cs="Times New Roman"/>
          <w:sz w:val="24"/>
          <w:szCs w:val="24"/>
        </w:rPr>
        <w:t xml:space="preserve"> </w:t>
      </w:r>
      <w:proofErr w:type="spellStart"/>
      <w:r w:rsidR="00E2553A" w:rsidRPr="007D20FD">
        <w:rPr>
          <w:rFonts w:ascii="Times New Roman" w:hAnsi="Times New Roman" w:cs="Times New Roman"/>
          <w:sz w:val="24"/>
          <w:szCs w:val="24"/>
        </w:rPr>
        <w:t>Imamu</w:t>
      </w:r>
      <w:proofErr w:type="spellEnd"/>
      <w:r w:rsidR="00E2553A" w:rsidRPr="007D20FD">
        <w:rPr>
          <w:rFonts w:ascii="Times New Roman" w:hAnsi="Times New Roman" w:cs="Times New Roman"/>
          <w:sz w:val="24"/>
          <w:szCs w:val="24"/>
        </w:rPr>
        <w:t xml:space="preserve"> </w:t>
      </w:r>
      <w:proofErr w:type="spellStart"/>
      <w:r w:rsidR="00E2553A" w:rsidRPr="007D20FD">
        <w:rPr>
          <w:rFonts w:ascii="Times New Roman" w:hAnsi="Times New Roman" w:cs="Times New Roman"/>
          <w:sz w:val="24"/>
          <w:szCs w:val="24"/>
        </w:rPr>
        <w:t>Kipitu</w:t>
      </w:r>
      <w:proofErr w:type="spellEnd"/>
      <w:r w:rsidR="00E2258F" w:rsidRPr="007D20FD">
        <w:rPr>
          <w:rFonts w:ascii="Times New Roman" w:hAnsi="Times New Roman" w:cs="Times New Roman"/>
          <w:sz w:val="24"/>
          <w:szCs w:val="24"/>
        </w:rPr>
        <w:t xml:space="preserve"> for his moral and material support</w:t>
      </w:r>
      <w:r w:rsidR="00D90F32" w:rsidRPr="007D20FD">
        <w:rPr>
          <w:rFonts w:ascii="Times New Roman" w:hAnsi="Times New Roman" w:cs="Times New Roman"/>
          <w:sz w:val="24"/>
          <w:szCs w:val="24"/>
        </w:rPr>
        <w:t xml:space="preserve">. </w:t>
      </w:r>
      <w:proofErr w:type="spellStart"/>
      <w:proofErr w:type="gramStart"/>
      <w:r w:rsidR="00D90F32" w:rsidRPr="007D20FD">
        <w:rPr>
          <w:rFonts w:ascii="Times New Roman" w:hAnsi="Times New Roman" w:cs="Times New Roman"/>
          <w:sz w:val="24"/>
          <w:szCs w:val="24"/>
        </w:rPr>
        <w:t>May</w:t>
      </w:r>
      <w:r w:rsidR="006F305D" w:rsidRPr="007D20FD">
        <w:rPr>
          <w:rFonts w:ascii="Times New Roman" w:hAnsi="Times New Roman" w:cs="Times New Roman"/>
          <w:sz w:val="24"/>
          <w:szCs w:val="24"/>
        </w:rPr>
        <w:t>the</w:t>
      </w:r>
      <w:proofErr w:type="spellEnd"/>
      <w:r w:rsidR="006F305D" w:rsidRPr="007D20FD">
        <w:rPr>
          <w:rFonts w:ascii="Times New Roman" w:hAnsi="Times New Roman" w:cs="Times New Roman"/>
          <w:sz w:val="24"/>
          <w:szCs w:val="24"/>
        </w:rPr>
        <w:t xml:space="preserve"> </w:t>
      </w:r>
      <w:r w:rsidR="00D90F32" w:rsidRPr="007D20FD">
        <w:rPr>
          <w:rFonts w:ascii="Times New Roman" w:hAnsi="Times New Roman" w:cs="Times New Roman"/>
          <w:sz w:val="24"/>
          <w:szCs w:val="24"/>
        </w:rPr>
        <w:t xml:space="preserve"> God</w:t>
      </w:r>
      <w:proofErr w:type="gramEnd"/>
      <w:r w:rsidR="006F305D" w:rsidRPr="007D20FD">
        <w:rPr>
          <w:rFonts w:ascii="Times New Roman" w:hAnsi="Times New Roman" w:cs="Times New Roman"/>
          <w:sz w:val="24"/>
          <w:szCs w:val="24"/>
        </w:rPr>
        <w:t xml:space="preserve"> of  love </w:t>
      </w:r>
      <w:r w:rsidR="00D90F32" w:rsidRPr="007D20FD">
        <w:rPr>
          <w:rFonts w:ascii="Times New Roman" w:hAnsi="Times New Roman" w:cs="Times New Roman"/>
          <w:sz w:val="24"/>
          <w:szCs w:val="24"/>
        </w:rPr>
        <w:t xml:space="preserve"> bless him</w:t>
      </w:r>
      <w:r w:rsidR="006F305D" w:rsidRPr="007D20FD">
        <w:rPr>
          <w:rFonts w:ascii="Times New Roman" w:hAnsi="Times New Roman" w:cs="Times New Roman"/>
          <w:sz w:val="24"/>
          <w:szCs w:val="24"/>
        </w:rPr>
        <w:t>.</w:t>
      </w:r>
    </w:p>
    <w:p w:rsidR="00D90F32" w:rsidRPr="007D20FD" w:rsidRDefault="00D90F32" w:rsidP="00C82281">
      <w:pPr>
        <w:spacing w:after="0" w:line="480" w:lineRule="auto"/>
        <w:jc w:val="center"/>
        <w:rPr>
          <w:rFonts w:ascii="Times New Roman" w:eastAsia="Arial Unicode MS" w:hAnsi="Times New Roman" w:cs="Times New Roman"/>
          <w:sz w:val="24"/>
          <w:szCs w:val="24"/>
        </w:rPr>
      </w:pPr>
    </w:p>
    <w:p w:rsidR="00D90F32" w:rsidRPr="007D20FD" w:rsidRDefault="00D90F32" w:rsidP="00C82281">
      <w:pPr>
        <w:spacing w:after="0" w:line="480" w:lineRule="auto"/>
        <w:jc w:val="center"/>
        <w:rPr>
          <w:rFonts w:ascii="Times New Roman" w:eastAsia="Arial Unicode MS" w:hAnsi="Times New Roman" w:cs="Times New Roman"/>
          <w:sz w:val="24"/>
          <w:szCs w:val="24"/>
        </w:rPr>
      </w:pPr>
    </w:p>
    <w:p w:rsidR="00D90F32" w:rsidRPr="007D20FD" w:rsidRDefault="00D90F32" w:rsidP="00C82281">
      <w:pPr>
        <w:spacing w:after="0" w:line="480" w:lineRule="auto"/>
        <w:rPr>
          <w:rFonts w:ascii="Times New Roman" w:eastAsia="Arial Unicode MS" w:hAnsi="Times New Roman" w:cs="Times New Roman"/>
          <w:sz w:val="24"/>
          <w:szCs w:val="24"/>
        </w:rPr>
      </w:pPr>
    </w:p>
    <w:p w:rsidR="00D90F32" w:rsidRPr="007D20FD" w:rsidRDefault="00D90F32" w:rsidP="00C82281">
      <w:pPr>
        <w:spacing w:after="0" w:line="480" w:lineRule="auto"/>
        <w:rPr>
          <w:rFonts w:ascii="Times New Roman" w:eastAsia="Arial Unicode MS" w:hAnsi="Times New Roman" w:cs="Times New Roman"/>
          <w:sz w:val="24"/>
          <w:szCs w:val="24"/>
        </w:rPr>
      </w:pPr>
    </w:p>
    <w:p w:rsidR="00D90F32" w:rsidRPr="007D20FD" w:rsidRDefault="00D90F32" w:rsidP="00C82281">
      <w:pPr>
        <w:spacing w:after="0" w:line="480" w:lineRule="auto"/>
        <w:rPr>
          <w:rFonts w:ascii="Times New Roman" w:eastAsia="Arial Unicode MS" w:hAnsi="Times New Roman" w:cs="Times New Roman"/>
          <w:sz w:val="24"/>
          <w:szCs w:val="24"/>
        </w:rPr>
      </w:pPr>
    </w:p>
    <w:p w:rsidR="00D90F32" w:rsidRPr="007D20FD" w:rsidRDefault="00D90F32" w:rsidP="00C82281">
      <w:pPr>
        <w:spacing w:after="0" w:line="480" w:lineRule="auto"/>
        <w:rPr>
          <w:rFonts w:ascii="Times New Roman" w:eastAsia="Arial Unicode MS" w:hAnsi="Times New Roman" w:cs="Times New Roman"/>
          <w:sz w:val="24"/>
          <w:szCs w:val="24"/>
        </w:rPr>
      </w:pPr>
    </w:p>
    <w:p w:rsidR="00D90F32" w:rsidRPr="007D20FD" w:rsidRDefault="00D90F32" w:rsidP="00C82281">
      <w:pPr>
        <w:spacing w:after="0" w:line="480" w:lineRule="auto"/>
        <w:rPr>
          <w:rFonts w:ascii="Times New Roman" w:eastAsia="Arial Unicode MS" w:hAnsi="Times New Roman" w:cs="Times New Roman"/>
          <w:sz w:val="24"/>
          <w:szCs w:val="24"/>
        </w:rPr>
      </w:pPr>
    </w:p>
    <w:p w:rsidR="00D90F32" w:rsidRPr="007D20FD" w:rsidRDefault="00D90F32" w:rsidP="00C82281">
      <w:pPr>
        <w:spacing w:after="0" w:line="480" w:lineRule="auto"/>
        <w:rPr>
          <w:rFonts w:ascii="Times New Roman" w:eastAsia="Arial Unicode MS" w:hAnsi="Times New Roman" w:cs="Times New Roman"/>
          <w:sz w:val="24"/>
          <w:szCs w:val="24"/>
        </w:rPr>
      </w:pPr>
    </w:p>
    <w:p w:rsidR="00D90F32" w:rsidRPr="007D20FD" w:rsidRDefault="00D90F32" w:rsidP="00C82281">
      <w:pPr>
        <w:spacing w:after="0" w:line="480" w:lineRule="auto"/>
        <w:rPr>
          <w:rFonts w:ascii="Times New Roman" w:eastAsia="Arial Unicode MS" w:hAnsi="Times New Roman" w:cs="Times New Roman"/>
          <w:sz w:val="24"/>
          <w:szCs w:val="24"/>
        </w:rPr>
      </w:pPr>
    </w:p>
    <w:p w:rsidR="00D90F32" w:rsidRPr="007D20FD" w:rsidRDefault="00D90F32" w:rsidP="00C82281">
      <w:pPr>
        <w:spacing w:after="0" w:line="480" w:lineRule="auto"/>
        <w:rPr>
          <w:rFonts w:ascii="Times New Roman" w:eastAsia="Arial Unicode MS" w:hAnsi="Times New Roman" w:cs="Times New Roman"/>
          <w:sz w:val="24"/>
          <w:szCs w:val="24"/>
        </w:rPr>
      </w:pPr>
    </w:p>
    <w:p w:rsidR="00D90F32" w:rsidRPr="007D20FD" w:rsidRDefault="00D90F32" w:rsidP="00C82281">
      <w:pPr>
        <w:spacing w:after="0" w:line="480" w:lineRule="auto"/>
        <w:rPr>
          <w:rFonts w:ascii="Times New Roman" w:eastAsia="Arial Unicode MS" w:hAnsi="Times New Roman" w:cs="Times New Roman"/>
          <w:sz w:val="24"/>
          <w:szCs w:val="24"/>
        </w:rPr>
      </w:pPr>
    </w:p>
    <w:p w:rsidR="00D90F32" w:rsidRPr="007D20FD" w:rsidRDefault="00D90F32" w:rsidP="00C82281">
      <w:pPr>
        <w:spacing w:after="0" w:line="480" w:lineRule="auto"/>
        <w:rPr>
          <w:rFonts w:ascii="Times New Roman" w:eastAsia="Arial Unicode MS" w:hAnsi="Times New Roman" w:cs="Times New Roman"/>
          <w:sz w:val="24"/>
          <w:szCs w:val="24"/>
        </w:rPr>
      </w:pPr>
    </w:p>
    <w:p w:rsidR="00D90F32" w:rsidRPr="007D20FD" w:rsidRDefault="00D90F32" w:rsidP="00C82281">
      <w:pPr>
        <w:spacing w:after="0" w:line="480" w:lineRule="auto"/>
        <w:rPr>
          <w:rFonts w:ascii="Times New Roman" w:eastAsia="Arial Unicode MS" w:hAnsi="Times New Roman" w:cs="Times New Roman"/>
          <w:sz w:val="24"/>
          <w:szCs w:val="24"/>
        </w:rPr>
      </w:pPr>
    </w:p>
    <w:p w:rsidR="00D90F32" w:rsidRPr="007D20FD" w:rsidRDefault="00D90F32" w:rsidP="00C82281">
      <w:pPr>
        <w:spacing w:after="0" w:line="480" w:lineRule="auto"/>
        <w:rPr>
          <w:rFonts w:ascii="Times New Roman" w:eastAsia="Arial Unicode MS" w:hAnsi="Times New Roman" w:cs="Times New Roman"/>
          <w:sz w:val="24"/>
          <w:szCs w:val="24"/>
        </w:rPr>
      </w:pPr>
    </w:p>
    <w:p w:rsidR="00D90F32" w:rsidRPr="007D20FD" w:rsidRDefault="00D90F32" w:rsidP="00C82281">
      <w:pPr>
        <w:spacing w:after="0" w:line="480" w:lineRule="auto"/>
        <w:rPr>
          <w:rFonts w:ascii="Times New Roman" w:eastAsia="Arial Unicode MS" w:hAnsi="Times New Roman" w:cs="Times New Roman"/>
          <w:sz w:val="24"/>
          <w:szCs w:val="24"/>
        </w:rPr>
      </w:pPr>
    </w:p>
    <w:p w:rsidR="00D90F32" w:rsidRPr="007D20FD" w:rsidRDefault="00D90F32" w:rsidP="00C82281">
      <w:pPr>
        <w:spacing w:after="0" w:line="480" w:lineRule="auto"/>
        <w:rPr>
          <w:rFonts w:ascii="Times New Roman" w:eastAsia="Arial Unicode MS" w:hAnsi="Times New Roman" w:cs="Times New Roman"/>
          <w:sz w:val="24"/>
          <w:szCs w:val="24"/>
        </w:rPr>
      </w:pPr>
    </w:p>
    <w:p w:rsidR="00D90F32" w:rsidRPr="007D20FD" w:rsidRDefault="00D90F32" w:rsidP="00C82281">
      <w:pPr>
        <w:spacing w:after="0" w:line="480" w:lineRule="auto"/>
        <w:rPr>
          <w:rFonts w:ascii="Times New Roman" w:eastAsia="Arial Unicode MS" w:hAnsi="Times New Roman" w:cs="Times New Roman"/>
          <w:sz w:val="24"/>
          <w:szCs w:val="24"/>
        </w:rPr>
      </w:pPr>
    </w:p>
    <w:p w:rsidR="00D90F32" w:rsidRPr="007D20FD" w:rsidRDefault="00D90F32" w:rsidP="00C82281">
      <w:pPr>
        <w:spacing w:after="0" w:line="480" w:lineRule="auto"/>
        <w:rPr>
          <w:rFonts w:ascii="Times New Roman" w:eastAsia="Arial Unicode MS" w:hAnsi="Times New Roman" w:cs="Times New Roman"/>
          <w:sz w:val="24"/>
          <w:szCs w:val="24"/>
        </w:rPr>
      </w:pPr>
    </w:p>
    <w:p w:rsidR="00D90F32" w:rsidRPr="007D20FD" w:rsidRDefault="00D90F32" w:rsidP="00C82281">
      <w:pPr>
        <w:spacing w:after="0" w:line="480" w:lineRule="auto"/>
        <w:rPr>
          <w:rFonts w:ascii="Times New Roman" w:eastAsia="Arial Unicode MS" w:hAnsi="Times New Roman" w:cs="Times New Roman"/>
          <w:sz w:val="24"/>
          <w:szCs w:val="24"/>
        </w:rPr>
      </w:pPr>
    </w:p>
    <w:p w:rsidR="00D90F32" w:rsidRPr="007D20FD" w:rsidRDefault="0030373E" w:rsidP="00C82281">
      <w:pPr>
        <w:pStyle w:val="Heading1"/>
        <w:spacing w:before="0" w:line="480" w:lineRule="auto"/>
        <w:jc w:val="center"/>
        <w:rPr>
          <w:rFonts w:ascii="Times New Roman" w:eastAsia="Arial Unicode MS" w:hAnsi="Times New Roman" w:cs="Times New Roman"/>
          <w:color w:val="auto"/>
          <w:sz w:val="24"/>
          <w:szCs w:val="24"/>
        </w:rPr>
      </w:pPr>
      <w:bookmarkStart w:id="7" w:name="_Toc385224356"/>
      <w:bookmarkStart w:id="8" w:name="_Toc385220911"/>
      <w:r w:rsidRPr="007D20FD">
        <w:rPr>
          <w:rFonts w:ascii="Times New Roman" w:eastAsia="Arial Unicode MS" w:hAnsi="Times New Roman" w:cs="Times New Roman"/>
          <w:color w:val="auto"/>
          <w:sz w:val="24"/>
          <w:szCs w:val="24"/>
        </w:rPr>
        <w:t>ACKNOWLEDGMEN</w:t>
      </w:r>
      <w:bookmarkEnd w:id="7"/>
      <w:bookmarkEnd w:id="8"/>
      <w:r w:rsidRPr="007D20FD">
        <w:rPr>
          <w:rFonts w:ascii="Times New Roman" w:eastAsia="Arial Unicode MS" w:hAnsi="Times New Roman" w:cs="Times New Roman"/>
          <w:color w:val="auto"/>
          <w:sz w:val="24"/>
          <w:szCs w:val="24"/>
        </w:rPr>
        <w:t>T</w:t>
      </w:r>
      <w:r w:rsidR="006F305D" w:rsidRPr="007D20FD">
        <w:rPr>
          <w:rFonts w:ascii="Times New Roman" w:eastAsia="Arial Unicode MS" w:hAnsi="Times New Roman" w:cs="Times New Roman"/>
          <w:color w:val="auto"/>
          <w:sz w:val="24"/>
          <w:szCs w:val="24"/>
        </w:rPr>
        <w:t>S</w:t>
      </w:r>
      <w:r w:rsidR="005E74F1">
        <w:rPr>
          <w:rFonts w:ascii="Times New Roman" w:eastAsia="Arial Unicode MS" w:hAnsi="Times New Roman" w:cs="Times New Roman"/>
          <w:color w:val="auto"/>
          <w:sz w:val="24"/>
          <w:szCs w:val="24"/>
        </w:rPr>
        <w:fldChar w:fldCharType="begin"/>
      </w:r>
      <w:r w:rsidR="005E74F1">
        <w:instrText xml:space="preserve"> TC "</w:instrText>
      </w:r>
      <w:bookmarkStart w:id="9" w:name="_Toc213757019"/>
      <w:r w:rsidR="005E74F1" w:rsidRPr="002F4D98">
        <w:rPr>
          <w:rFonts w:ascii="Times New Roman" w:eastAsia="Arial Unicode MS" w:hAnsi="Times New Roman" w:cs="Times New Roman"/>
          <w:color w:val="auto"/>
          <w:sz w:val="24"/>
          <w:szCs w:val="24"/>
        </w:rPr>
        <w:instrText>ACKNOWLEDGMENTS</w:instrText>
      </w:r>
      <w:bookmarkEnd w:id="9"/>
      <w:r w:rsidR="005E74F1">
        <w:instrText xml:space="preserve">" \f C \l "1" </w:instrText>
      </w:r>
      <w:r w:rsidR="005E74F1">
        <w:rPr>
          <w:rFonts w:ascii="Times New Roman" w:eastAsia="Arial Unicode MS" w:hAnsi="Times New Roman" w:cs="Times New Roman"/>
          <w:color w:val="auto"/>
          <w:sz w:val="24"/>
          <w:szCs w:val="24"/>
        </w:rPr>
        <w:fldChar w:fldCharType="end"/>
      </w:r>
    </w:p>
    <w:p w:rsidR="00D90F32" w:rsidRDefault="00E2258F" w:rsidP="00C82281">
      <w:pPr>
        <w:spacing w:after="0" w:line="480" w:lineRule="auto"/>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First and foremost, I am very grateful to those who provided me with professional assistance during the writing of my dissertation. In a remarkable way, I extend my sincere gratitude to my supervisor</w:t>
      </w:r>
      <w:r w:rsidR="0030373E" w:rsidRPr="007D20FD">
        <w:rPr>
          <w:rFonts w:ascii="Times New Roman" w:eastAsia="Arial Unicode MS" w:hAnsi="Times New Roman" w:cs="Times New Roman"/>
          <w:sz w:val="24"/>
          <w:szCs w:val="24"/>
        </w:rPr>
        <w:t xml:space="preserve">s, </w:t>
      </w:r>
      <w:proofErr w:type="spellStart"/>
      <w:r w:rsidR="0030373E" w:rsidRPr="007D20FD">
        <w:rPr>
          <w:rFonts w:ascii="Times New Roman" w:eastAsia="Arial Unicode MS" w:hAnsi="Times New Roman" w:cs="Times New Roman"/>
          <w:sz w:val="24"/>
          <w:szCs w:val="24"/>
        </w:rPr>
        <w:t>Dr.</w:t>
      </w:r>
      <w:proofErr w:type="spellEnd"/>
      <w:r w:rsidR="0030373E" w:rsidRPr="007D20FD">
        <w:rPr>
          <w:rFonts w:ascii="Times New Roman" w:eastAsia="Arial Unicode MS" w:hAnsi="Times New Roman" w:cs="Times New Roman"/>
          <w:sz w:val="24"/>
          <w:szCs w:val="24"/>
        </w:rPr>
        <w:t xml:space="preserve"> </w:t>
      </w:r>
      <w:proofErr w:type="spellStart"/>
      <w:r w:rsidR="0030373E" w:rsidRPr="007D20FD">
        <w:rPr>
          <w:rFonts w:ascii="Times New Roman" w:eastAsia="Arial Unicode MS" w:hAnsi="Times New Roman" w:cs="Times New Roman"/>
          <w:sz w:val="24"/>
          <w:szCs w:val="24"/>
        </w:rPr>
        <w:t>Karoli</w:t>
      </w:r>
      <w:proofErr w:type="spellEnd"/>
      <w:r w:rsidR="0030373E" w:rsidRPr="007D20FD">
        <w:rPr>
          <w:rFonts w:ascii="Times New Roman" w:eastAsia="Arial Unicode MS" w:hAnsi="Times New Roman" w:cs="Times New Roman"/>
          <w:sz w:val="24"/>
          <w:szCs w:val="24"/>
        </w:rPr>
        <w:t xml:space="preserve">, </w:t>
      </w:r>
      <w:proofErr w:type="spellStart"/>
      <w:r w:rsidR="0030373E" w:rsidRPr="007D20FD">
        <w:rPr>
          <w:rFonts w:ascii="Times New Roman" w:eastAsia="Arial Unicode MS" w:hAnsi="Times New Roman" w:cs="Times New Roman"/>
          <w:sz w:val="24"/>
          <w:szCs w:val="24"/>
        </w:rPr>
        <w:t>Mrema</w:t>
      </w:r>
      <w:proofErr w:type="spellEnd"/>
      <w:r w:rsidR="0030373E" w:rsidRPr="007D20FD">
        <w:rPr>
          <w:rFonts w:ascii="Times New Roman" w:eastAsia="Arial Unicode MS" w:hAnsi="Times New Roman" w:cs="Times New Roman"/>
          <w:sz w:val="24"/>
          <w:szCs w:val="24"/>
        </w:rPr>
        <w:t xml:space="preserve"> and </w:t>
      </w:r>
      <w:proofErr w:type="spellStart"/>
      <w:r w:rsidR="0030373E" w:rsidRPr="007D20FD">
        <w:rPr>
          <w:rFonts w:ascii="Times New Roman" w:eastAsia="Arial Unicode MS" w:hAnsi="Times New Roman" w:cs="Times New Roman"/>
          <w:sz w:val="24"/>
          <w:szCs w:val="24"/>
        </w:rPr>
        <w:t>Dr.</w:t>
      </w:r>
      <w:proofErr w:type="spellEnd"/>
      <w:r w:rsidR="0030373E" w:rsidRPr="007D20FD">
        <w:rPr>
          <w:rFonts w:ascii="Times New Roman" w:eastAsia="Arial Unicode MS" w:hAnsi="Times New Roman" w:cs="Times New Roman"/>
          <w:sz w:val="24"/>
          <w:szCs w:val="24"/>
        </w:rPr>
        <w:t xml:space="preserve"> </w:t>
      </w:r>
      <w:proofErr w:type="spellStart"/>
      <w:r w:rsidR="0030373E" w:rsidRPr="007D20FD">
        <w:rPr>
          <w:rFonts w:ascii="Times New Roman" w:eastAsia="Arial Unicode MS" w:hAnsi="Times New Roman" w:cs="Times New Roman"/>
          <w:sz w:val="24"/>
          <w:szCs w:val="24"/>
        </w:rPr>
        <w:t>Lukindo</w:t>
      </w:r>
      <w:proofErr w:type="spellEnd"/>
      <w:r w:rsidR="0030373E" w:rsidRPr="007D20FD">
        <w:rPr>
          <w:rFonts w:ascii="Times New Roman" w:eastAsia="Arial Unicode MS" w:hAnsi="Times New Roman" w:cs="Times New Roman"/>
          <w:sz w:val="24"/>
          <w:szCs w:val="24"/>
        </w:rPr>
        <w:t xml:space="preserve">, Jesse, for their support and guidance throughout this study. They deserve my appreciation for their encouragement, moral and technical support. May God provide them with all their desires! Similarly, I would like to </w:t>
      </w:r>
      <w:proofErr w:type="spellStart"/>
      <w:proofErr w:type="gramStart"/>
      <w:r w:rsidR="0030373E" w:rsidRPr="007D20FD">
        <w:rPr>
          <w:rFonts w:ascii="Times New Roman" w:eastAsia="Arial Unicode MS" w:hAnsi="Times New Roman" w:cs="Times New Roman"/>
          <w:sz w:val="24"/>
          <w:szCs w:val="24"/>
        </w:rPr>
        <w:t>thank</w:t>
      </w:r>
      <w:r w:rsidR="000C29E2" w:rsidRPr="007D20FD">
        <w:rPr>
          <w:rFonts w:ascii="Times New Roman" w:eastAsia="Arial Unicode MS" w:hAnsi="Times New Roman" w:cs="Times New Roman"/>
          <w:sz w:val="24"/>
          <w:szCs w:val="24"/>
        </w:rPr>
        <w:t>the</w:t>
      </w:r>
      <w:proofErr w:type="spellEnd"/>
      <w:r w:rsidR="000C29E2" w:rsidRPr="007D20FD">
        <w:rPr>
          <w:rFonts w:ascii="Times New Roman" w:eastAsia="Arial Unicode MS" w:hAnsi="Times New Roman" w:cs="Times New Roman"/>
          <w:sz w:val="24"/>
          <w:szCs w:val="24"/>
        </w:rPr>
        <w:t xml:space="preserve"> </w:t>
      </w:r>
      <w:r w:rsidR="0030373E" w:rsidRPr="007D20FD">
        <w:rPr>
          <w:rFonts w:ascii="Times New Roman" w:eastAsia="Arial Unicode MS" w:hAnsi="Times New Roman" w:cs="Times New Roman"/>
          <w:sz w:val="24"/>
          <w:szCs w:val="24"/>
        </w:rPr>
        <w:t xml:space="preserve"> Master</w:t>
      </w:r>
      <w:proofErr w:type="gramEnd"/>
      <w:r w:rsidR="0030373E" w:rsidRPr="007D20FD">
        <w:rPr>
          <w:rFonts w:ascii="Times New Roman" w:eastAsia="Arial Unicode MS" w:hAnsi="Times New Roman" w:cs="Times New Roman"/>
          <w:sz w:val="24"/>
          <w:szCs w:val="24"/>
        </w:rPr>
        <w:t xml:space="preserve"> of </w:t>
      </w:r>
      <w:r w:rsidR="0030373E" w:rsidRPr="007D20FD">
        <w:rPr>
          <w:rFonts w:ascii="Times New Roman" w:eastAsia="TimesNewRomanPSMT" w:hAnsi="Times New Roman" w:cs="Times New Roman"/>
          <w:sz w:val="24"/>
          <w:szCs w:val="24"/>
        </w:rPr>
        <w:t>Education Administration Planning and Policy Studies</w:t>
      </w:r>
      <w:r w:rsidR="0030373E" w:rsidRPr="007D20FD">
        <w:rPr>
          <w:rFonts w:ascii="Times New Roman" w:eastAsia="Arial Unicode MS" w:hAnsi="Times New Roman" w:cs="Times New Roman"/>
          <w:sz w:val="24"/>
          <w:szCs w:val="24"/>
        </w:rPr>
        <w:t xml:space="preserve"> colleagues for their encouragements, comments and constructive criticisms that contributed much to the completion of my study. I will never forget my children for their moral support and encouragements </w:t>
      </w:r>
      <w:proofErr w:type="spellStart"/>
      <w:proofErr w:type="gramStart"/>
      <w:r w:rsidR="0030373E" w:rsidRPr="007D20FD">
        <w:rPr>
          <w:rFonts w:ascii="Times New Roman" w:eastAsia="Arial Unicode MS" w:hAnsi="Times New Roman" w:cs="Times New Roman"/>
          <w:sz w:val="24"/>
          <w:szCs w:val="24"/>
        </w:rPr>
        <w:t>during</w:t>
      </w:r>
      <w:r w:rsidR="000C29E2" w:rsidRPr="007D20FD">
        <w:rPr>
          <w:rFonts w:ascii="Times New Roman" w:eastAsia="Arial Unicode MS" w:hAnsi="Times New Roman" w:cs="Times New Roman"/>
          <w:sz w:val="24"/>
          <w:szCs w:val="24"/>
        </w:rPr>
        <w:t>the</w:t>
      </w:r>
      <w:proofErr w:type="spellEnd"/>
      <w:r w:rsidR="000C29E2" w:rsidRPr="007D20FD">
        <w:rPr>
          <w:rFonts w:ascii="Times New Roman" w:eastAsia="Arial Unicode MS" w:hAnsi="Times New Roman" w:cs="Times New Roman"/>
          <w:sz w:val="24"/>
          <w:szCs w:val="24"/>
        </w:rPr>
        <w:t xml:space="preserve"> </w:t>
      </w:r>
      <w:r w:rsidR="0030373E" w:rsidRPr="007D20FD">
        <w:rPr>
          <w:rFonts w:ascii="Times New Roman" w:eastAsia="Arial Unicode MS" w:hAnsi="Times New Roman" w:cs="Times New Roman"/>
          <w:sz w:val="24"/>
          <w:szCs w:val="24"/>
        </w:rPr>
        <w:t xml:space="preserve"> course</w:t>
      </w:r>
      <w:proofErr w:type="gramEnd"/>
      <w:r w:rsidR="0030373E" w:rsidRPr="007D20FD">
        <w:rPr>
          <w:rFonts w:ascii="Times New Roman" w:eastAsia="Arial Unicode MS" w:hAnsi="Times New Roman" w:cs="Times New Roman"/>
          <w:sz w:val="24"/>
          <w:szCs w:val="24"/>
        </w:rPr>
        <w:t xml:space="preserve"> work and dissertation phase. They really missed my company. </w:t>
      </w:r>
    </w:p>
    <w:p w:rsidR="00CA22D8" w:rsidRPr="007D20FD" w:rsidRDefault="00CA22D8" w:rsidP="00C82281">
      <w:pPr>
        <w:spacing w:after="0" w:line="480" w:lineRule="auto"/>
        <w:jc w:val="both"/>
        <w:rPr>
          <w:rFonts w:ascii="Times New Roman" w:eastAsia="Arial Unicode MS" w:hAnsi="Times New Roman" w:cs="Times New Roman"/>
          <w:sz w:val="24"/>
          <w:szCs w:val="24"/>
        </w:rPr>
      </w:pPr>
    </w:p>
    <w:p w:rsidR="00E2258F" w:rsidRPr="007D20FD" w:rsidRDefault="0030373E" w:rsidP="00C82281">
      <w:pPr>
        <w:widowControl w:val="0"/>
        <w:tabs>
          <w:tab w:val="left" w:pos="284"/>
          <w:tab w:val="left" w:pos="567"/>
        </w:tabs>
        <w:autoSpaceDE w:val="0"/>
        <w:autoSpaceDN w:val="0"/>
        <w:adjustRightInd w:val="0"/>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In a remarkable way</w:t>
      </w:r>
      <w:r w:rsidR="00BE624C" w:rsidRPr="007D20FD">
        <w:rPr>
          <w:rFonts w:ascii="Times New Roman" w:hAnsi="Times New Roman" w:cs="Times New Roman"/>
          <w:sz w:val="24"/>
          <w:szCs w:val="24"/>
        </w:rPr>
        <w:t>,</w:t>
      </w:r>
      <w:r w:rsidRPr="007D20FD">
        <w:rPr>
          <w:rFonts w:ascii="Times New Roman" w:hAnsi="Times New Roman" w:cs="Times New Roman"/>
          <w:sz w:val="24"/>
          <w:szCs w:val="24"/>
        </w:rPr>
        <w:t xml:space="preserve"> I am very grateful to express my appreciation to</w:t>
      </w:r>
      <w:r w:rsidR="00B5277B" w:rsidRPr="007D20FD">
        <w:rPr>
          <w:rFonts w:ascii="Times New Roman" w:hAnsi="Times New Roman" w:cs="Times New Roman"/>
          <w:sz w:val="24"/>
          <w:szCs w:val="24"/>
        </w:rPr>
        <w:t xml:space="preserve"> </w:t>
      </w:r>
      <w:r w:rsidR="00BE624C" w:rsidRPr="007D20FD">
        <w:rPr>
          <w:rFonts w:ascii="Times New Roman" w:hAnsi="Times New Roman" w:cs="Times New Roman"/>
          <w:sz w:val="24"/>
          <w:szCs w:val="24"/>
        </w:rPr>
        <w:t xml:space="preserve">the </w:t>
      </w:r>
      <w:proofErr w:type="spellStart"/>
      <w:r w:rsidRPr="007D20FD">
        <w:rPr>
          <w:rFonts w:ascii="Times New Roman" w:hAnsi="Times New Roman" w:cs="Times New Roman"/>
          <w:sz w:val="24"/>
          <w:szCs w:val="24"/>
        </w:rPr>
        <w:t>Mkinga</w:t>
      </w:r>
      <w:proofErr w:type="spellEnd"/>
      <w:r w:rsidRPr="007D20FD">
        <w:rPr>
          <w:rFonts w:ascii="Times New Roman" w:hAnsi="Times New Roman" w:cs="Times New Roman"/>
          <w:sz w:val="24"/>
          <w:szCs w:val="24"/>
        </w:rPr>
        <w:t xml:space="preserve"> District Executive</w:t>
      </w:r>
      <w:r w:rsidR="00BE624C" w:rsidRPr="007D20FD">
        <w:rPr>
          <w:rFonts w:ascii="Times New Roman" w:hAnsi="Times New Roman" w:cs="Times New Roman"/>
          <w:sz w:val="24"/>
          <w:szCs w:val="24"/>
        </w:rPr>
        <w:t xml:space="preserve"> Director </w:t>
      </w:r>
      <w:r w:rsidRPr="007D20FD">
        <w:rPr>
          <w:rFonts w:ascii="Times New Roman" w:hAnsi="Times New Roman" w:cs="Times New Roman"/>
          <w:sz w:val="24"/>
          <w:szCs w:val="24"/>
        </w:rPr>
        <w:t xml:space="preserve"> for his kindness in processing data collection </w:t>
      </w:r>
      <w:r w:rsidR="00D90F32" w:rsidRPr="007D20FD">
        <w:rPr>
          <w:rFonts w:ascii="Times New Roman" w:hAnsi="Times New Roman" w:cs="Times New Roman"/>
          <w:sz w:val="24"/>
          <w:szCs w:val="24"/>
        </w:rPr>
        <w:t xml:space="preserve">permission </w:t>
      </w:r>
      <w:proofErr w:type="spellStart"/>
      <w:r w:rsidR="00D90F32" w:rsidRPr="007D20FD">
        <w:rPr>
          <w:rFonts w:ascii="Times New Roman" w:hAnsi="Times New Roman" w:cs="Times New Roman"/>
          <w:sz w:val="24"/>
          <w:szCs w:val="24"/>
        </w:rPr>
        <w:t>letter</w:t>
      </w:r>
      <w:r w:rsidR="00BE624C" w:rsidRPr="007D20FD">
        <w:rPr>
          <w:rFonts w:ascii="Times New Roman" w:hAnsi="Times New Roman" w:cs="Times New Roman"/>
          <w:sz w:val="24"/>
          <w:szCs w:val="24"/>
        </w:rPr>
        <w:t>.I</w:t>
      </w:r>
      <w:proofErr w:type="spellEnd"/>
      <w:r w:rsidR="00BE624C" w:rsidRPr="007D20FD">
        <w:rPr>
          <w:rFonts w:ascii="Times New Roman" w:hAnsi="Times New Roman" w:cs="Times New Roman"/>
          <w:sz w:val="24"/>
          <w:szCs w:val="24"/>
        </w:rPr>
        <w:t xml:space="preserve">  also  thank  the</w:t>
      </w:r>
      <w:r w:rsidR="00D90F32" w:rsidRPr="007D20FD">
        <w:rPr>
          <w:rFonts w:ascii="Times New Roman" w:hAnsi="Times New Roman" w:cs="Times New Roman"/>
          <w:sz w:val="24"/>
          <w:szCs w:val="24"/>
        </w:rPr>
        <w:t xml:space="preserve"> research assistants who participated in this </w:t>
      </w:r>
      <w:proofErr w:type="spellStart"/>
      <w:r w:rsidR="00D90F32" w:rsidRPr="007D20FD">
        <w:rPr>
          <w:rFonts w:ascii="Times New Roman" w:hAnsi="Times New Roman" w:cs="Times New Roman"/>
          <w:sz w:val="24"/>
          <w:szCs w:val="24"/>
        </w:rPr>
        <w:t>study</w:t>
      </w:r>
      <w:r w:rsidR="00BE624C" w:rsidRPr="007D20FD">
        <w:rPr>
          <w:rFonts w:ascii="Times New Roman" w:hAnsi="Times New Roman" w:cs="Times New Roman"/>
          <w:sz w:val="24"/>
          <w:szCs w:val="24"/>
        </w:rPr>
        <w:t>.</w:t>
      </w:r>
      <w:r w:rsidR="00EE1DDF" w:rsidRPr="007D20FD">
        <w:rPr>
          <w:rFonts w:ascii="Times New Roman" w:hAnsi="Times New Roman" w:cs="Times New Roman"/>
          <w:sz w:val="24"/>
          <w:szCs w:val="24"/>
        </w:rPr>
        <w:t>Without</w:t>
      </w:r>
      <w:proofErr w:type="spellEnd"/>
      <w:r w:rsidR="00EE1DDF" w:rsidRPr="007D20FD">
        <w:rPr>
          <w:rFonts w:ascii="Times New Roman" w:hAnsi="Times New Roman" w:cs="Times New Roman"/>
          <w:sz w:val="24"/>
          <w:szCs w:val="24"/>
        </w:rPr>
        <w:t xml:space="preserve"> </w:t>
      </w:r>
      <w:r w:rsidR="00D90F32" w:rsidRPr="007D20FD">
        <w:rPr>
          <w:rFonts w:ascii="Times New Roman" w:hAnsi="Times New Roman" w:cs="Times New Roman"/>
          <w:sz w:val="24"/>
          <w:szCs w:val="24"/>
        </w:rPr>
        <w:t xml:space="preserve">their valuable contributions, this study could not have </w:t>
      </w:r>
      <w:proofErr w:type="spellStart"/>
      <w:r w:rsidR="00D90F32" w:rsidRPr="007D20FD">
        <w:rPr>
          <w:rFonts w:ascii="Times New Roman" w:hAnsi="Times New Roman" w:cs="Times New Roman"/>
          <w:sz w:val="24"/>
          <w:szCs w:val="24"/>
        </w:rPr>
        <w:t>successfully</w:t>
      </w:r>
      <w:r w:rsidR="00EE1DDF" w:rsidRPr="007D20FD">
        <w:rPr>
          <w:rFonts w:ascii="Times New Roman" w:hAnsi="Times New Roman" w:cs="Times New Roman"/>
          <w:sz w:val="24"/>
          <w:szCs w:val="24"/>
        </w:rPr>
        <w:t>been</w:t>
      </w:r>
      <w:proofErr w:type="spellEnd"/>
      <w:r w:rsidR="00EE1DDF" w:rsidRPr="007D20FD">
        <w:rPr>
          <w:rFonts w:ascii="Times New Roman" w:hAnsi="Times New Roman" w:cs="Times New Roman"/>
          <w:sz w:val="24"/>
          <w:szCs w:val="24"/>
        </w:rPr>
        <w:t xml:space="preserve"> </w:t>
      </w:r>
      <w:r w:rsidR="00D90F32" w:rsidRPr="007D20FD">
        <w:rPr>
          <w:rFonts w:ascii="Times New Roman" w:hAnsi="Times New Roman" w:cs="Times New Roman"/>
          <w:sz w:val="24"/>
          <w:szCs w:val="24"/>
        </w:rPr>
        <w:t xml:space="preserve"> accomplished. I am also very grateful to express my sincere appreciation </w:t>
      </w:r>
      <w:proofErr w:type="spellStart"/>
      <w:r w:rsidR="00D90F32" w:rsidRPr="007D20FD">
        <w:rPr>
          <w:rFonts w:ascii="Times New Roman" w:hAnsi="Times New Roman" w:cs="Times New Roman"/>
          <w:sz w:val="24"/>
          <w:szCs w:val="24"/>
        </w:rPr>
        <w:t>to</w:t>
      </w:r>
      <w:r w:rsidR="00EE1DDF" w:rsidRPr="007D20FD">
        <w:rPr>
          <w:rFonts w:ascii="Times New Roman" w:hAnsi="Times New Roman" w:cs="Times New Roman"/>
          <w:sz w:val="24"/>
          <w:szCs w:val="24"/>
        </w:rPr>
        <w:t>the</w:t>
      </w:r>
      <w:proofErr w:type="spellEnd"/>
      <w:r w:rsidR="00EE1DDF" w:rsidRPr="007D20FD">
        <w:rPr>
          <w:rFonts w:ascii="Times New Roman" w:hAnsi="Times New Roman" w:cs="Times New Roman"/>
          <w:sz w:val="24"/>
          <w:szCs w:val="24"/>
        </w:rPr>
        <w:t xml:space="preserve"> </w:t>
      </w:r>
      <w:proofErr w:type="spellStart"/>
      <w:r w:rsidR="00D90F32" w:rsidRPr="007D20FD">
        <w:rPr>
          <w:rFonts w:ascii="Times New Roman" w:hAnsi="Times New Roman" w:cs="Times New Roman"/>
          <w:sz w:val="24"/>
          <w:szCs w:val="24"/>
        </w:rPr>
        <w:t>Mkinga</w:t>
      </w:r>
      <w:proofErr w:type="spellEnd"/>
      <w:r w:rsidR="00D90F32" w:rsidRPr="007D20FD">
        <w:rPr>
          <w:rFonts w:ascii="Times New Roman" w:hAnsi="Times New Roman" w:cs="Times New Roman"/>
          <w:sz w:val="24"/>
          <w:szCs w:val="24"/>
        </w:rPr>
        <w:t xml:space="preserve"> public secondary school teachers for their moral, material </w:t>
      </w:r>
      <w:r w:rsidR="00D90F32" w:rsidRPr="007D20FD">
        <w:rPr>
          <w:rFonts w:ascii="Times New Roman" w:eastAsia="Calibri" w:hAnsi="Times New Roman" w:cs="Times New Roman"/>
          <w:sz w:val="24"/>
          <w:szCs w:val="24"/>
        </w:rPr>
        <w:t>support and cooperation</w:t>
      </w:r>
      <w:r w:rsidR="00EE1DDF" w:rsidRPr="007D20FD">
        <w:rPr>
          <w:rFonts w:ascii="Times New Roman" w:eastAsia="Calibri" w:hAnsi="Times New Roman" w:cs="Times New Roman"/>
          <w:sz w:val="24"/>
          <w:szCs w:val="24"/>
        </w:rPr>
        <w:t xml:space="preserve"> </w:t>
      </w:r>
      <w:proofErr w:type="gramStart"/>
      <w:r w:rsidR="00EE1DDF" w:rsidRPr="007D20FD">
        <w:rPr>
          <w:rFonts w:ascii="Times New Roman" w:eastAsia="Calibri" w:hAnsi="Times New Roman" w:cs="Times New Roman"/>
          <w:sz w:val="24"/>
          <w:szCs w:val="24"/>
        </w:rPr>
        <w:t>they  gave</w:t>
      </w:r>
      <w:proofErr w:type="gramEnd"/>
      <w:r w:rsidR="00EE1DDF" w:rsidRPr="007D20FD">
        <w:rPr>
          <w:rFonts w:ascii="Times New Roman" w:eastAsia="Calibri" w:hAnsi="Times New Roman" w:cs="Times New Roman"/>
          <w:sz w:val="24"/>
          <w:szCs w:val="24"/>
        </w:rPr>
        <w:t xml:space="preserve">  me </w:t>
      </w:r>
      <w:r w:rsidR="00D90F32" w:rsidRPr="007D20FD">
        <w:rPr>
          <w:rFonts w:ascii="Times New Roman" w:eastAsia="Calibri" w:hAnsi="Times New Roman" w:cs="Times New Roman"/>
          <w:sz w:val="24"/>
          <w:szCs w:val="24"/>
        </w:rPr>
        <w:t xml:space="preserve"> during data collection. </w:t>
      </w:r>
      <w:r w:rsidR="00D90F32" w:rsidRPr="007D20FD">
        <w:rPr>
          <w:rFonts w:ascii="Times New Roman" w:hAnsi="Times New Roman" w:cs="Times New Roman"/>
          <w:sz w:val="24"/>
          <w:szCs w:val="24"/>
        </w:rPr>
        <w:t xml:space="preserve">It is not possible to mention all who provided moral and material support in this work, but I really thank </w:t>
      </w:r>
      <w:proofErr w:type="spellStart"/>
      <w:proofErr w:type="gramStart"/>
      <w:r w:rsidR="00D90F32" w:rsidRPr="007D20FD">
        <w:rPr>
          <w:rFonts w:ascii="Times New Roman" w:hAnsi="Times New Roman" w:cs="Times New Roman"/>
          <w:sz w:val="24"/>
          <w:szCs w:val="24"/>
        </w:rPr>
        <w:t>all.</w:t>
      </w:r>
      <w:r w:rsidR="00751046" w:rsidRPr="007D20FD">
        <w:rPr>
          <w:rFonts w:ascii="Times New Roman" w:hAnsi="Times New Roman" w:cs="Times New Roman"/>
          <w:sz w:val="24"/>
          <w:szCs w:val="24"/>
        </w:rPr>
        <w:t>Of</w:t>
      </w:r>
      <w:proofErr w:type="spellEnd"/>
      <w:r w:rsidR="00751046" w:rsidRPr="007D20FD">
        <w:rPr>
          <w:rFonts w:ascii="Times New Roman" w:hAnsi="Times New Roman" w:cs="Times New Roman"/>
          <w:sz w:val="24"/>
          <w:szCs w:val="24"/>
        </w:rPr>
        <w:t xml:space="preserve">  them</w:t>
      </w:r>
      <w:proofErr w:type="gramEnd"/>
      <w:r w:rsidR="00751046" w:rsidRPr="007D20FD">
        <w:rPr>
          <w:rFonts w:ascii="Times New Roman" w:hAnsi="Times New Roman" w:cs="Times New Roman"/>
          <w:sz w:val="24"/>
          <w:szCs w:val="24"/>
        </w:rPr>
        <w:t>.</w:t>
      </w:r>
    </w:p>
    <w:p w:rsidR="00D90F32" w:rsidRPr="007D20FD" w:rsidRDefault="00D90F32" w:rsidP="00C82281">
      <w:pPr>
        <w:spacing w:after="0" w:line="480" w:lineRule="auto"/>
        <w:jc w:val="both"/>
        <w:rPr>
          <w:rFonts w:ascii="Times New Roman" w:eastAsia="Calibri" w:hAnsi="Times New Roman" w:cs="Times New Roman"/>
          <w:sz w:val="24"/>
          <w:szCs w:val="24"/>
        </w:rPr>
      </w:pPr>
    </w:p>
    <w:p w:rsidR="00E2258F" w:rsidRPr="007D20FD" w:rsidRDefault="00E2258F" w:rsidP="00C82281">
      <w:pPr>
        <w:spacing w:after="0" w:line="480" w:lineRule="auto"/>
        <w:jc w:val="both"/>
        <w:rPr>
          <w:rFonts w:ascii="Times New Roman" w:eastAsia="Arial Unicode MS" w:hAnsi="Times New Roman" w:cs="Times New Roman"/>
          <w:sz w:val="24"/>
          <w:szCs w:val="24"/>
        </w:rPr>
      </w:pPr>
    </w:p>
    <w:p w:rsidR="00D90F32" w:rsidRPr="007D20FD" w:rsidRDefault="00D90F32" w:rsidP="00C82281">
      <w:pPr>
        <w:spacing w:after="0" w:line="480" w:lineRule="auto"/>
        <w:rPr>
          <w:rFonts w:ascii="Times New Roman" w:eastAsia="Arial Unicode MS" w:hAnsi="Times New Roman" w:cs="Times New Roman"/>
          <w:sz w:val="24"/>
          <w:szCs w:val="24"/>
        </w:rPr>
      </w:pPr>
    </w:p>
    <w:p w:rsidR="00D90F32" w:rsidRPr="007D20FD" w:rsidRDefault="0030373E" w:rsidP="00C82281">
      <w:pPr>
        <w:pStyle w:val="Heading1"/>
        <w:spacing w:before="0" w:line="480" w:lineRule="auto"/>
        <w:jc w:val="center"/>
        <w:rPr>
          <w:rFonts w:ascii="Times New Roman" w:eastAsia="Arial Unicode MS" w:hAnsi="Times New Roman" w:cs="Times New Roman"/>
          <w:color w:val="auto"/>
          <w:sz w:val="24"/>
          <w:szCs w:val="24"/>
        </w:rPr>
      </w:pPr>
      <w:r w:rsidRPr="007D20FD">
        <w:rPr>
          <w:rFonts w:ascii="Times New Roman" w:eastAsia="Arial Unicode MS" w:hAnsi="Times New Roman" w:cs="Times New Roman"/>
          <w:color w:val="auto"/>
          <w:sz w:val="24"/>
          <w:szCs w:val="24"/>
        </w:rPr>
        <w:t>ABSTR</w:t>
      </w:r>
      <w:r w:rsidR="003D550B" w:rsidRPr="007D20FD">
        <w:rPr>
          <w:rFonts w:ascii="Times New Roman" w:eastAsia="Arial Unicode MS" w:hAnsi="Times New Roman" w:cs="Times New Roman"/>
          <w:color w:val="auto"/>
          <w:sz w:val="24"/>
          <w:szCs w:val="24"/>
        </w:rPr>
        <w:t>A</w:t>
      </w:r>
      <w:r w:rsidRPr="007D20FD">
        <w:rPr>
          <w:rFonts w:ascii="Times New Roman" w:eastAsia="Arial Unicode MS" w:hAnsi="Times New Roman" w:cs="Times New Roman"/>
          <w:color w:val="auto"/>
          <w:sz w:val="24"/>
          <w:szCs w:val="24"/>
        </w:rPr>
        <w:t>CT</w:t>
      </w:r>
      <w:r w:rsidR="005E74F1">
        <w:rPr>
          <w:rFonts w:ascii="Times New Roman" w:eastAsia="Arial Unicode MS" w:hAnsi="Times New Roman" w:cs="Times New Roman"/>
          <w:color w:val="auto"/>
          <w:sz w:val="24"/>
          <w:szCs w:val="24"/>
        </w:rPr>
        <w:fldChar w:fldCharType="begin"/>
      </w:r>
      <w:r w:rsidR="005E74F1">
        <w:instrText xml:space="preserve"> TC "</w:instrText>
      </w:r>
      <w:bookmarkStart w:id="10" w:name="_Toc213757020"/>
      <w:r w:rsidR="005E74F1" w:rsidRPr="009B41FC">
        <w:rPr>
          <w:rFonts w:ascii="Times New Roman" w:eastAsia="Arial Unicode MS" w:hAnsi="Times New Roman" w:cs="Times New Roman"/>
          <w:color w:val="auto"/>
          <w:sz w:val="24"/>
          <w:szCs w:val="24"/>
        </w:rPr>
        <w:instrText>ABSTRACT</w:instrText>
      </w:r>
      <w:bookmarkEnd w:id="10"/>
      <w:r w:rsidR="005E74F1">
        <w:instrText xml:space="preserve">" \f C \l "1" </w:instrText>
      </w:r>
      <w:r w:rsidR="005E74F1">
        <w:rPr>
          <w:rFonts w:ascii="Times New Roman" w:eastAsia="Arial Unicode MS" w:hAnsi="Times New Roman" w:cs="Times New Roman"/>
          <w:color w:val="auto"/>
          <w:sz w:val="24"/>
          <w:szCs w:val="24"/>
        </w:rPr>
        <w:fldChar w:fldCharType="end"/>
      </w:r>
    </w:p>
    <w:p w:rsidR="00091336" w:rsidRPr="007D20FD" w:rsidRDefault="00751046" w:rsidP="00C82281">
      <w:pPr>
        <w:spacing w:after="0" w:line="360" w:lineRule="auto"/>
        <w:jc w:val="both"/>
        <w:rPr>
          <w:sz w:val="24"/>
          <w:szCs w:val="24"/>
        </w:rPr>
      </w:pPr>
      <w:proofErr w:type="gramStart"/>
      <w:r w:rsidRPr="007D20FD">
        <w:rPr>
          <w:rFonts w:ascii="Times New Roman" w:hAnsi="Times New Roman" w:cs="Times New Roman"/>
          <w:sz w:val="24"/>
          <w:szCs w:val="24"/>
        </w:rPr>
        <w:t xml:space="preserve">This  </w:t>
      </w:r>
      <w:r w:rsidR="0030373E" w:rsidRPr="007D20FD">
        <w:rPr>
          <w:rFonts w:ascii="Times New Roman" w:hAnsi="Times New Roman" w:cs="Times New Roman"/>
          <w:sz w:val="24"/>
          <w:szCs w:val="24"/>
        </w:rPr>
        <w:t>study</w:t>
      </w:r>
      <w:proofErr w:type="gramEnd"/>
      <w:r w:rsidR="0030373E" w:rsidRPr="007D20FD">
        <w:rPr>
          <w:rFonts w:ascii="Times New Roman" w:hAnsi="Times New Roman" w:cs="Times New Roman"/>
          <w:sz w:val="24"/>
          <w:szCs w:val="24"/>
        </w:rPr>
        <w:t xml:space="preserve"> on the influence of fee free education policy on students’ academic performance</w:t>
      </w:r>
      <w:r w:rsidR="005D7AF3" w:rsidRPr="007D20FD">
        <w:rPr>
          <w:rFonts w:ascii="Times New Roman" w:hAnsi="Times New Roman" w:cs="Times New Roman"/>
          <w:sz w:val="24"/>
          <w:szCs w:val="24"/>
        </w:rPr>
        <w:t xml:space="preserve"> in secondary schools</w:t>
      </w:r>
      <w:r w:rsidRPr="007D20FD">
        <w:rPr>
          <w:rFonts w:ascii="Times New Roman" w:hAnsi="Times New Roman" w:cs="Times New Roman"/>
          <w:sz w:val="24"/>
          <w:szCs w:val="24"/>
        </w:rPr>
        <w:t>,</w:t>
      </w:r>
      <w:r w:rsidR="0030373E" w:rsidRPr="007D20FD">
        <w:rPr>
          <w:rFonts w:ascii="Times New Roman" w:hAnsi="Times New Roman" w:cs="Times New Roman"/>
          <w:sz w:val="24"/>
          <w:szCs w:val="24"/>
        </w:rPr>
        <w:t xml:space="preserve"> was conducted at </w:t>
      </w:r>
      <w:proofErr w:type="spellStart"/>
      <w:r w:rsidR="0030373E" w:rsidRPr="007D20FD">
        <w:rPr>
          <w:rFonts w:ascii="Times New Roman" w:hAnsi="Times New Roman" w:cs="Times New Roman"/>
          <w:sz w:val="24"/>
          <w:szCs w:val="24"/>
        </w:rPr>
        <w:t>Mkinga</w:t>
      </w:r>
      <w:proofErr w:type="spellEnd"/>
      <w:r w:rsidR="0030373E" w:rsidRPr="007D20FD">
        <w:rPr>
          <w:rFonts w:ascii="Times New Roman" w:hAnsi="Times New Roman" w:cs="Times New Roman"/>
          <w:sz w:val="24"/>
          <w:szCs w:val="24"/>
        </w:rPr>
        <w:t xml:space="preserve"> District, Tanzania. Specifically, the study examines</w:t>
      </w:r>
      <w:r w:rsidR="005D7AF3" w:rsidRPr="007D20FD">
        <w:rPr>
          <w:rFonts w:ascii="Times New Roman" w:hAnsi="Times New Roman" w:cs="Times New Roman"/>
          <w:sz w:val="24"/>
          <w:szCs w:val="24"/>
        </w:rPr>
        <w:t xml:space="preserve"> </w:t>
      </w:r>
      <w:r w:rsidR="005D7AF3" w:rsidRPr="007D20FD">
        <w:rPr>
          <w:rFonts w:ascii="Times New Roman" w:eastAsia="Arial Unicode MS" w:hAnsi="Times New Roman" w:cs="Times New Roman"/>
          <w:sz w:val="24"/>
          <w:szCs w:val="24"/>
        </w:rPr>
        <w:t xml:space="preserve">the effect of fee free education on enrolment rate in </w:t>
      </w:r>
      <w:proofErr w:type="gramStart"/>
      <w:r w:rsidR="005D7AF3" w:rsidRPr="007D20FD">
        <w:rPr>
          <w:rFonts w:ascii="Times New Roman" w:eastAsia="Arial Unicode MS" w:hAnsi="Times New Roman" w:cs="Times New Roman"/>
          <w:sz w:val="24"/>
          <w:szCs w:val="24"/>
        </w:rPr>
        <w:t>the  public</w:t>
      </w:r>
      <w:proofErr w:type="gramEnd"/>
      <w:r w:rsidR="005D7AF3" w:rsidRPr="007D20FD">
        <w:rPr>
          <w:rFonts w:ascii="Times New Roman" w:eastAsia="Arial Unicode MS" w:hAnsi="Times New Roman" w:cs="Times New Roman"/>
          <w:sz w:val="24"/>
          <w:szCs w:val="24"/>
        </w:rPr>
        <w:t xml:space="preserve"> secondary schools</w:t>
      </w:r>
      <w:r w:rsidR="005D7AF3" w:rsidRPr="007D20FD">
        <w:rPr>
          <w:rFonts w:ascii="Times New Roman" w:hAnsi="Times New Roman" w:cs="Times New Roman"/>
          <w:sz w:val="24"/>
          <w:szCs w:val="24"/>
        </w:rPr>
        <w:t xml:space="preserve">, examine </w:t>
      </w:r>
      <w:r w:rsidR="005D7AF3" w:rsidRPr="007D20FD">
        <w:rPr>
          <w:rFonts w:ascii="Times New Roman" w:eastAsia="Arial Unicode MS" w:hAnsi="Times New Roman" w:cs="Times New Roman"/>
          <w:sz w:val="24"/>
          <w:szCs w:val="24"/>
        </w:rPr>
        <w:t xml:space="preserve">the relationship between enrolment rate and students’ academic performance and identifies the challenges encountered </w:t>
      </w:r>
      <w:proofErr w:type="spellStart"/>
      <w:r w:rsidR="005D7AF3" w:rsidRPr="007D20FD">
        <w:rPr>
          <w:rFonts w:ascii="Times New Roman" w:eastAsia="Arial Unicode MS" w:hAnsi="Times New Roman" w:cs="Times New Roman"/>
          <w:sz w:val="24"/>
          <w:szCs w:val="24"/>
        </w:rPr>
        <w:t>inthe</w:t>
      </w:r>
      <w:proofErr w:type="spellEnd"/>
      <w:r w:rsidR="005D7AF3" w:rsidRPr="007D20FD">
        <w:rPr>
          <w:rFonts w:ascii="Times New Roman" w:eastAsia="Arial Unicode MS" w:hAnsi="Times New Roman" w:cs="Times New Roman"/>
          <w:sz w:val="24"/>
          <w:szCs w:val="24"/>
        </w:rPr>
        <w:t xml:space="preserve">  implementation of fee free education policy on students’ academic performance</w:t>
      </w:r>
      <w:r w:rsidR="005D7AF3" w:rsidRPr="007D20FD">
        <w:rPr>
          <w:rFonts w:ascii="Times New Roman" w:hAnsi="Times New Roman" w:cs="Times New Roman"/>
          <w:sz w:val="24"/>
          <w:szCs w:val="24"/>
        </w:rPr>
        <w:t xml:space="preserve">. </w:t>
      </w:r>
      <w:proofErr w:type="gramStart"/>
      <w:r w:rsidR="00716DA0" w:rsidRPr="007D20FD">
        <w:rPr>
          <w:rFonts w:ascii="Times New Roman" w:hAnsi="Times New Roman" w:cs="Times New Roman"/>
          <w:sz w:val="24"/>
          <w:szCs w:val="24"/>
        </w:rPr>
        <w:t xml:space="preserve">This  </w:t>
      </w:r>
      <w:r w:rsidR="00D90F32" w:rsidRPr="007D20FD">
        <w:rPr>
          <w:rFonts w:ascii="Times New Roman" w:hAnsi="Times New Roman" w:cs="Times New Roman"/>
          <w:sz w:val="24"/>
          <w:szCs w:val="24"/>
        </w:rPr>
        <w:t>study</w:t>
      </w:r>
      <w:proofErr w:type="gramEnd"/>
      <w:r w:rsidR="00716DA0" w:rsidRPr="007D20FD">
        <w:rPr>
          <w:rFonts w:ascii="Times New Roman" w:hAnsi="Times New Roman" w:cs="Times New Roman"/>
          <w:sz w:val="24"/>
          <w:szCs w:val="24"/>
        </w:rPr>
        <w:t xml:space="preserve"> was </w:t>
      </w:r>
      <w:r w:rsidR="00D90F32" w:rsidRPr="007D20FD">
        <w:rPr>
          <w:rFonts w:ascii="Times New Roman" w:hAnsi="Times New Roman" w:cs="Times New Roman"/>
          <w:sz w:val="24"/>
          <w:szCs w:val="24"/>
        </w:rPr>
        <w:t xml:space="preserve"> guided by</w:t>
      </w:r>
      <w:r w:rsidR="00716DA0" w:rsidRPr="007D20FD">
        <w:rPr>
          <w:rFonts w:ascii="Times New Roman" w:hAnsi="Times New Roman" w:cs="Times New Roman"/>
          <w:sz w:val="24"/>
          <w:szCs w:val="24"/>
        </w:rPr>
        <w:t xml:space="preserve"> the </w:t>
      </w:r>
      <w:r w:rsidR="00D90F32" w:rsidRPr="007D20FD">
        <w:rPr>
          <w:rFonts w:ascii="Times New Roman" w:hAnsi="Times New Roman" w:cs="Times New Roman"/>
          <w:sz w:val="24"/>
          <w:szCs w:val="24"/>
        </w:rPr>
        <w:t xml:space="preserve"> Organizational Effectiveness Theory. The </w:t>
      </w:r>
      <w:proofErr w:type="spellStart"/>
      <w:proofErr w:type="gramStart"/>
      <w:r w:rsidR="00D90F32" w:rsidRPr="007D20FD">
        <w:rPr>
          <w:rFonts w:ascii="Times New Roman" w:hAnsi="Times New Roman" w:cs="Times New Roman"/>
          <w:sz w:val="24"/>
          <w:szCs w:val="24"/>
        </w:rPr>
        <w:t>sample</w:t>
      </w:r>
      <w:r w:rsidR="005B0FDA" w:rsidRPr="007D20FD">
        <w:rPr>
          <w:rFonts w:ascii="Times New Roman" w:hAnsi="Times New Roman" w:cs="Times New Roman"/>
          <w:sz w:val="24"/>
          <w:szCs w:val="24"/>
        </w:rPr>
        <w:t>for</w:t>
      </w:r>
      <w:proofErr w:type="spellEnd"/>
      <w:r w:rsidR="005B0FDA" w:rsidRPr="007D20FD">
        <w:rPr>
          <w:rFonts w:ascii="Times New Roman" w:hAnsi="Times New Roman" w:cs="Times New Roman"/>
          <w:sz w:val="24"/>
          <w:szCs w:val="24"/>
        </w:rPr>
        <w:t xml:space="preserve">  the</w:t>
      </w:r>
      <w:proofErr w:type="gramEnd"/>
      <w:r w:rsidR="005B0FDA" w:rsidRPr="007D20FD">
        <w:rPr>
          <w:rFonts w:ascii="Times New Roman" w:hAnsi="Times New Roman" w:cs="Times New Roman"/>
          <w:sz w:val="24"/>
          <w:szCs w:val="24"/>
        </w:rPr>
        <w:t xml:space="preserve">  study </w:t>
      </w:r>
      <w:r w:rsidR="008E7162" w:rsidRPr="007D20FD">
        <w:rPr>
          <w:rFonts w:ascii="Times New Roman" w:hAnsi="Times New Roman" w:cs="Times New Roman"/>
          <w:sz w:val="24"/>
          <w:szCs w:val="24"/>
        </w:rPr>
        <w:t xml:space="preserve"> comprised 93</w:t>
      </w:r>
      <w:r w:rsidR="00D90F32" w:rsidRPr="007D20FD">
        <w:rPr>
          <w:rFonts w:ascii="Times New Roman" w:hAnsi="Times New Roman" w:cs="Times New Roman"/>
          <w:sz w:val="24"/>
          <w:szCs w:val="24"/>
        </w:rPr>
        <w:t xml:space="preserve"> subjects. Questionnaire and interview were used in data collection. </w:t>
      </w:r>
      <w:r w:rsidR="00D90F32" w:rsidRPr="007D20FD">
        <w:rPr>
          <w:rFonts w:ascii="Times New Roman" w:hAnsi="Times New Roman" w:cs="Times New Roman"/>
          <w:bCs/>
          <w:sz w:val="24"/>
          <w:szCs w:val="24"/>
        </w:rPr>
        <w:t xml:space="preserve">The study findings revealed that </w:t>
      </w:r>
      <w:r w:rsidR="0030373E" w:rsidRPr="007D20FD">
        <w:rPr>
          <w:rFonts w:ascii="Times New Roman" w:hAnsi="Times New Roman" w:cs="Times New Roman"/>
          <w:sz w:val="24"/>
          <w:szCs w:val="24"/>
        </w:rPr>
        <w:t>improvements in school infrastructure through the construction of new classrooms and laboratories</w:t>
      </w:r>
      <w:r w:rsidR="005D7AF3" w:rsidRPr="007D20FD">
        <w:rPr>
          <w:rFonts w:ascii="Times New Roman" w:hAnsi="Times New Roman" w:cs="Times New Roman"/>
          <w:sz w:val="24"/>
          <w:szCs w:val="24"/>
        </w:rPr>
        <w:t xml:space="preserve"> during fee free education</w:t>
      </w:r>
      <w:r w:rsidR="0030373E" w:rsidRPr="007D20FD">
        <w:rPr>
          <w:rFonts w:ascii="Times New Roman" w:hAnsi="Times New Roman" w:cs="Times New Roman"/>
          <w:sz w:val="24"/>
          <w:szCs w:val="24"/>
        </w:rPr>
        <w:t>, effective monitoring of students</w:t>
      </w:r>
      <w:r w:rsidR="005B0FDA" w:rsidRPr="007D20FD">
        <w:rPr>
          <w:rFonts w:ascii="Times New Roman" w:hAnsi="Times New Roman" w:cs="Times New Roman"/>
          <w:sz w:val="24"/>
          <w:szCs w:val="24"/>
        </w:rPr>
        <w:t>’</w:t>
      </w:r>
      <w:r w:rsidR="0030373E" w:rsidRPr="007D20FD">
        <w:rPr>
          <w:rFonts w:ascii="Times New Roman" w:hAnsi="Times New Roman" w:cs="Times New Roman"/>
          <w:sz w:val="24"/>
          <w:szCs w:val="24"/>
        </w:rPr>
        <w:t xml:space="preserve"> academic performance are the common practices and key considerations under fee free education policy. </w:t>
      </w:r>
      <w:r w:rsidR="0030373E" w:rsidRPr="007D20FD">
        <w:rPr>
          <w:rFonts w:ascii="Times New Roman" w:hAnsi="Times New Roman" w:cs="Times New Roman"/>
          <w:bCs/>
          <w:sz w:val="24"/>
          <w:szCs w:val="24"/>
        </w:rPr>
        <w:t xml:space="preserve">The findings further, indicate that decrease in truancy rates, extracurricular activities, </w:t>
      </w:r>
      <w:proofErr w:type="gramStart"/>
      <w:r w:rsidR="005B0FDA" w:rsidRPr="007D20FD">
        <w:rPr>
          <w:rFonts w:ascii="Times New Roman" w:hAnsi="Times New Roman" w:cs="Times New Roman"/>
          <w:bCs/>
          <w:sz w:val="24"/>
          <w:szCs w:val="24"/>
        </w:rPr>
        <w:t xml:space="preserve">consistent  </w:t>
      </w:r>
      <w:r w:rsidR="0030373E" w:rsidRPr="007D20FD">
        <w:rPr>
          <w:rFonts w:ascii="Times New Roman" w:hAnsi="Times New Roman" w:cs="Times New Roman"/>
          <w:bCs/>
          <w:sz w:val="24"/>
          <w:szCs w:val="24"/>
        </w:rPr>
        <w:t>attendance</w:t>
      </w:r>
      <w:proofErr w:type="gramEnd"/>
      <w:r w:rsidR="005B0FDA" w:rsidRPr="007D20FD">
        <w:rPr>
          <w:rFonts w:ascii="Times New Roman" w:hAnsi="Times New Roman" w:cs="Times New Roman"/>
          <w:bCs/>
          <w:sz w:val="24"/>
          <w:szCs w:val="24"/>
        </w:rPr>
        <w:t xml:space="preserve">, have </w:t>
      </w:r>
      <w:r w:rsidR="0030373E" w:rsidRPr="007D20FD">
        <w:rPr>
          <w:rFonts w:ascii="Times New Roman" w:hAnsi="Times New Roman" w:cs="Times New Roman"/>
          <w:bCs/>
          <w:sz w:val="24"/>
          <w:szCs w:val="24"/>
        </w:rPr>
        <w:t xml:space="preserve"> contribute</w:t>
      </w:r>
      <w:r w:rsidR="005B0FDA" w:rsidRPr="007D20FD">
        <w:rPr>
          <w:rFonts w:ascii="Times New Roman" w:hAnsi="Times New Roman" w:cs="Times New Roman"/>
          <w:bCs/>
          <w:sz w:val="24"/>
          <w:szCs w:val="24"/>
        </w:rPr>
        <w:t>d</w:t>
      </w:r>
      <w:r w:rsidR="0030373E" w:rsidRPr="007D20FD">
        <w:rPr>
          <w:rFonts w:ascii="Times New Roman" w:hAnsi="Times New Roman" w:cs="Times New Roman"/>
          <w:bCs/>
          <w:sz w:val="24"/>
          <w:szCs w:val="24"/>
        </w:rPr>
        <w:t xml:space="preserve"> to the improvement of students’ academic performance. </w:t>
      </w:r>
      <w:r w:rsidR="0030373E" w:rsidRPr="007D20FD">
        <w:rPr>
          <w:rFonts w:ascii="Times New Roman" w:hAnsi="Times New Roman" w:cs="Times New Roman"/>
          <w:sz w:val="24"/>
          <w:szCs w:val="24"/>
        </w:rPr>
        <w:t xml:space="preserve">The study also revealed </w:t>
      </w:r>
      <w:r w:rsidR="00F75563" w:rsidRPr="007D20FD">
        <w:rPr>
          <w:rFonts w:ascii="Times New Roman" w:hAnsi="Times New Roman" w:cs="Times New Roman"/>
          <w:sz w:val="24"/>
          <w:szCs w:val="24"/>
        </w:rPr>
        <w:t>that the</w:t>
      </w:r>
      <w:r w:rsidR="003D550B" w:rsidRPr="007D20FD">
        <w:rPr>
          <w:rFonts w:ascii="Times New Roman" w:hAnsi="Times New Roman" w:cs="Times New Roman"/>
          <w:sz w:val="24"/>
          <w:szCs w:val="24"/>
        </w:rPr>
        <w:t xml:space="preserve"> effective implementation of the fee-free education policy </w:t>
      </w:r>
      <w:r w:rsidR="005A603A" w:rsidRPr="007D20FD">
        <w:rPr>
          <w:rFonts w:ascii="Times New Roman" w:hAnsi="Times New Roman" w:cs="Times New Roman"/>
          <w:sz w:val="24"/>
          <w:szCs w:val="24"/>
        </w:rPr>
        <w:t xml:space="preserve"> has  been </w:t>
      </w:r>
      <w:r w:rsidR="003D550B" w:rsidRPr="007D20FD">
        <w:rPr>
          <w:rFonts w:ascii="Times New Roman" w:hAnsi="Times New Roman" w:cs="Times New Roman"/>
          <w:sz w:val="24"/>
          <w:szCs w:val="24"/>
        </w:rPr>
        <w:t xml:space="preserve"> hindered by large class sizes, shortages of school furniture, and heavy teacher workloads, all of which adversely affect</w:t>
      </w:r>
      <w:r w:rsidR="005D7AF3" w:rsidRPr="007D20FD">
        <w:rPr>
          <w:rFonts w:ascii="Times New Roman" w:hAnsi="Times New Roman" w:cs="Times New Roman"/>
          <w:sz w:val="24"/>
          <w:szCs w:val="24"/>
        </w:rPr>
        <w:t>ed</w:t>
      </w:r>
      <w:r w:rsidR="003D550B" w:rsidRPr="007D20FD">
        <w:rPr>
          <w:rFonts w:ascii="Times New Roman" w:hAnsi="Times New Roman" w:cs="Times New Roman"/>
          <w:sz w:val="24"/>
          <w:szCs w:val="24"/>
        </w:rPr>
        <w:t xml:space="preserve"> students' academic </w:t>
      </w:r>
      <w:proofErr w:type="spellStart"/>
      <w:r w:rsidR="003D550B" w:rsidRPr="007D20FD">
        <w:rPr>
          <w:rFonts w:ascii="Times New Roman" w:hAnsi="Times New Roman" w:cs="Times New Roman"/>
          <w:sz w:val="24"/>
          <w:szCs w:val="24"/>
        </w:rPr>
        <w:t>performance.The</w:t>
      </w:r>
      <w:proofErr w:type="spellEnd"/>
      <w:r w:rsidR="003D550B" w:rsidRPr="007D20FD">
        <w:rPr>
          <w:rFonts w:ascii="Times New Roman" w:hAnsi="Times New Roman" w:cs="Times New Roman"/>
          <w:sz w:val="24"/>
          <w:szCs w:val="24"/>
        </w:rPr>
        <w:t xml:space="preserve"> study concludes that the fee-free education policy has both positive and negative implications for students' academic performance.</w:t>
      </w:r>
      <w:r w:rsidR="00B5277B" w:rsidRPr="007D20FD">
        <w:rPr>
          <w:rFonts w:ascii="Times New Roman" w:hAnsi="Times New Roman" w:cs="Times New Roman"/>
          <w:sz w:val="24"/>
          <w:szCs w:val="24"/>
        </w:rPr>
        <w:t xml:space="preserve"> </w:t>
      </w:r>
      <w:r w:rsidR="00566462" w:rsidRPr="007D20FD">
        <w:rPr>
          <w:rFonts w:ascii="Times New Roman" w:hAnsi="Times New Roman" w:cs="Times New Roman"/>
          <w:sz w:val="24"/>
          <w:szCs w:val="24"/>
        </w:rPr>
        <w:t xml:space="preserve">Implication of these results suggests that to </w:t>
      </w:r>
      <w:r w:rsidR="00F75563" w:rsidRPr="007D20FD">
        <w:rPr>
          <w:rFonts w:ascii="Times New Roman" w:hAnsi="Times New Roman" w:cs="Times New Roman"/>
          <w:sz w:val="24"/>
          <w:szCs w:val="24"/>
        </w:rPr>
        <w:t>achieve the policy's intended outcomes, policymakers and educational stakeholders must address the identified challenges</w:t>
      </w:r>
      <w:r w:rsidR="00091336" w:rsidRPr="007D20FD">
        <w:rPr>
          <w:sz w:val="24"/>
          <w:szCs w:val="24"/>
        </w:rPr>
        <w:t xml:space="preserve">. </w:t>
      </w:r>
      <w:r w:rsidR="00091336" w:rsidRPr="007D20FD">
        <w:rPr>
          <w:rFonts w:ascii="Times New Roman" w:hAnsi="Times New Roman" w:cs="Times New Roman"/>
          <w:sz w:val="24"/>
          <w:szCs w:val="24"/>
        </w:rPr>
        <w:t>It is recommended that the government and education stakeholders enhance the fee-free education policy through continued investment in school infrastructure and regular monitoring of student performance.</w:t>
      </w:r>
    </w:p>
    <w:p w:rsidR="00CA22D8" w:rsidRDefault="00CA22D8" w:rsidP="00C82281">
      <w:pPr>
        <w:spacing w:after="0" w:line="480" w:lineRule="auto"/>
        <w:jc w:val="both"/>
        <w:rPr>
          <w:rFonts w:ascii="Times New Roman" w:hAnsi="Times New Roman" w:cs="Times New Roman"/>
          <w:bCs/>
          <w:sz w:val="24"/>
          <w:szCs w:val="24"/>
        </w:rPr>
      </w:pPr>
    </w:p>
    <w:p w:rsidR="00053E2C" w:rsidRPr="007D20FD" w:rsidRDefault="00CA22D8" w:rsidP="00C82281">
      <w:pPr>
        <w:spacing w:after="0" w:line="480" w:lineRule="auto"/>
        <w:jc w:val="both"/>
        <w:rPr>
          <w:rFonts w:ascii="Times New Roman" w:hAnsi="Times New Roman" w:cs="Times New Roman"/>
          <w:bCs/>
          <w:sz w:val="24"/>
          <w:szCs w:val="24"/>
        </w:rPr>
      </w:pPr>
      <w:r w:rsidRPr="00CA22D8">
        <w:rPr>
          <w:rFonts w:ascii="Times New Roman" w:hAnsi="Times New Roman" w:cs="Times New Roman"/>
          <w:b/>
          <w:bCs/>
          <w:sz w:val="24"/>
          <w:szCs w:val="24"/>
        </w:rPr>
        <w:t>Key</w:t>
      </w:r>
      <w:r w:rsidR="00053E2C" w:rsidRPr="00CA22D8">
        <w:rPr>
          <w:rFonts w:ascii="Times New Roman" w:hAnsi="Times New Roman" w:cs="Times New Roman"/>
          <w:b/>
          <w:bCs/>
          <w:sz w:val="24"/>
          <w:szCs w:val="24"/>
        </w:rPr>
        <w:t>words:</w:t>
      </w:r>
      <w:r w:rsidR="00053E2C" w:rsidRPr="007D20FD">
        <w:rPr>
          <w:rFonts w:ascii="Times New Roman" w:hAnsi="Times New Roman" w:cs="Times New Roman"/>
          <w:bCs/>
          <w:sz w:val="24"/>
          <w:szCs w:val="24"/>
        </w:rPr>
        <w:t xml:space="preserve"> </w:t>
      </w:r>
      <w:r w:rsidR="00053E2C" w:rsidRPr="007D20FD">
        <w:rPr>
          <w:rFonts w:ascii="Times New Roman" w:hAnsi="Times New Roman" w:cs="Times New Roman"/>
          <w:bCs/>
          <w:i/>
          <w:sz w:val="24"/>
          <w:szCs w:val="24"/>
        </w:rPr>
        <w:t xml:space="preserve">Fee free education policy, students enrolment and </w:t>
      </w:r>
      <w:proofErr w:type="spellStart"/>
      <w:r w:rsidR="00053E2C" w:rsidRPr="007D20FD">
        <w:rPr>
          <w:rFonts w:ascii="Times New Roman" w:hAnsi="Times New Roman" w:cs="Times New Roman"/>
          <w:bCs/>
          <w:i/>
          <w:sz w:val="24"/>
          <w:szCs w:val="24"/>
        </w:rPr>
        <w:t>students</w:t>
      </w:r>
      <w:proofErr w:type="spellEnd"/>
      <w:r w:rsidR="00053E2C" w:rsidRPr="007D20FD">
        <w:rPr>
          <w:rFonts w:ascii="Times New Roman" w:hAnsi="Times New Roman" w:cs="Times New Roman"/>
          <w:bCs/>
          <w:i/>
          <w:sz w:val="24"/>
          <w:szCs w:val="24"/>
        </w:rPr>
        <w:t xml:space="preserve"> academic performance</w:t>
      </w:r>
    </w:p>
    <w:p w:rsidR="00E2258F" w:rsidRPr="007D20FD" w:rsidRDefault="00E2258F" w:rsidP="00C82281">
      <w:pPr>
        <w:spacing w:after="0" w:line="480" w:lineRule="auto"/>
        <w:jc w:val="both"/>
        <w:rPr>
          <w:rFonts w:ascii="Times New Roman" w:eastAsia="Arial Unicode MS" w:hAnsi="Times New Roman" w:cs="Times New Roman"/>
          <w:sz w:val="24"/>
          <w:szCs w:val="24"/>
        </w:rPr>
      </w:pPr>
    </w:p>
    <w:p w:rsidR="00CA22D8" w:rsidRPr="00CA22D8" w:rsidRDefault="00CA22D8" w:rsidP="00C82281">
      <w:pPr>
        <w:pStyle w:val="TOCHeading"/>
        <w:spacing w:before="0" w:line="480" w:lineRule="auto"/>
        <w:jc w:val="center"/>
        <w:rPr>
          <w:rFonts w:ascii="Times New Roman" w:hAnsi="Times New Roman" w:cs="Times New Roman"/>
          <w:b w:val="0"/>
          <w:sz w:val="24"/>
          <w:szCs w:val="24"/>
        </w:rPr>
      </w:pPr>
      <w:r w:rsidRPr="00CA22D8">
        <w:rPr>
          <w:rStyle w:val="Heading1Char"/>
          <w:rFonts w:ascii="Times New Roman" w:hAnsi="Times New Roman" w:cs="Times New Roman"/>
          <w:b/>
          <w:color w:val="auto"/>
          <w:sz w:val="24"/>
          <w:szCs w:val="24"/>
        </w:rPr>
        <w:t>TABLE OF CONTENTS</w:t>
      </w:r>
    </w:p>
    <w:p w:rsidR="00256162" w:rsidRPr="00DE66FF" w:rsidRDefault="00281962" w:rsidP="00DE66FF">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lang w:val="en-US"/>
        </w:rPr>
      </w:pPr>
      <w:r w:rsidRPr="00DE66FF">
        <w:rPr>
          <w:rFonts w:ascii="Times New Roman" w:eastAsia="Arial Unicode MS" w:hAnsi="Times New Roman" w:cs="Times New Roman"/>
          <w:sz w:val="24"/>
          <w:szCs w:val="24"/>
        </w:rPr>
        <w:fldChar w:fldCharType="begin"/>
      </w:r>
      <w:r w:rsidRPr="00DE66FF">
        <w:rPr>
          <w:rFonts w:ascii="Times New Roman" w:eastAsia="Arial Unicode MS" w:hAnsi="Times New Roman" w:cs="Times New Roman"/>
          <w:sz w:val="24"/>
          <w:szCs w:val="24"/>
        </w:rPr>
        <w:instrText xml:space="preserve"> TOC \f </w:instrText>
      </w:r>
      <w:r w:rsidRPr="00DE66FF">
        <w:rPr>
          <w:rFonts w:ascii="Times New Roman" w:eastAsia="Arial Unicode MS" w:hAnsi="Times New Roman" w:cs="Times New Roman"/>
          <w:sz w:val="24"/>
          <w:szCs w:val="24"/>
        </w:rPr>
        <w:fldChar w:fldCharType="separate"/>
      </w:r>
      <w:r w:rsidR="00256162" w:rsidRPr="00DE66FF">
        <w:rPr>
          <w:rFonts w:ascii="Times New Roman" w:hAnsi="Times New Roman" w:cs="Times New Roman"/>
          <w:b/>
          <w:noProof/>
          <w:sz w:val="24"/>
          <w:szCs w:val="24"/>
        </w:rPr>
        <w:t>CERTIFICATION</w:t>
      </w:r>
      <w:r w:rsidR="00256162" w:rsidRPr="00DE66FF">
        <w:rPr>
          <w:rFonts w:ascii="Times New Roman" w:hAnsi="Times New Roman" w:cs="Times New Roman"/>
          <w:b/>
          <w:noProof/>
          <w:sz w:val="24"/>
          <w:szCs w:val="24"/>
        </w:rPr>
        <w:tab/>
      </w:r>
      <w:r w:rsidR="00256162" w:rsidRPr="00DE66FF">
        <w:rPr>
          <w:rFonts w:ascii="Times New Roman" w:hAnsi="Times New Roman" w:cs="Times New Roman"/>
          <w:b/>
          <w:noProof/>
          <w:sz w:val="24"/>
          <w:szCs w:val="24"/>
        </w:rPr>
        <w:fldChar w:fldCharType="begin"/>
      </w:r>
      <w:r w:rsidR="00256162" w:rsidRPr="00DE66FF">
        <w:rPr>
          <w:rFonts w:ascii="Times New Roman" w:hAnsi="Times New Roman" w:cs="Times New Roman"/>
          <w:b/>
          <w:noProof/>
          <w:sz w:val="24"/>
          <w:szCs w:val="24"/>
        </w:rPr>
        <w:instrText xml:space="preserve"> PAGEREF _Toc213757015 \h </w:instrText>
      </w:r>
      <w:r w:rsidR="00256162" w:rsidRPr="00DE66FF">
        <w:rPr>
          <w:rFonts w:ascii="Times New Roman" w:hAnsi="Times New Roman" w:cs="Times New Roman"/>
          <w:b/>
          <w:noProof/>
          <w:sz w:val="24"/>
          <w:szCs w:val="24"/>
        </w:rPr>
      </w:r>
      <w:r w:rsidR="00256162" w:rsidRPr="00DE66FF">
        <w:rPr>
          <w:rFonts w:ascii="Times New Roman" w:hAnsi="Times New Roman" w:cs="Times New Roman"/>
          <w:b/>
          <w:noProof/>
          <w:sz w:val="24"/>
          <w:szCs w:val="24"/>
        </w:rPr>
        <w:fldChar w:fldCharType="separate"/>
      </w:r>
      <w:r w:rsidR="00711017">
        <w:rPr>
          <w:rFonts w:ascii="Times New Roman" w:hAnsi="Times New Roman" w:cs="Times New Roman"/>
          <w:b/>
          <w:noProof/>
          <w:sz w:val="24"/>
          <w:szCs w:val="24"/>
        </w:rPr>
        <w:t>ii</w:t>
      </w:r>
      <w:r w:rsidR="00256162" w:rsidRPr="00DE66FF">
        <w:rPr>
          <w:rFonts w:ascii="Times New Roman" w:hAnsi="Times New Roman" w:cs="Times New Roman"/>
          <w:b/>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lang w:val="en-US"/>
        </w:rPr>
      </w:pPr>
      <w:r w:rsidRPr="00DE66FF">
        <w:rPr>
          <w:rFonts w:ascii="Times New Roman" w:hAnsi="Times New Roman" w:cs="Times New Roman"/>
          <w:b/>
          <w:noProof/>
          <w:sz w:val="24"/>
          <w:szCs w:val="24"/>
        </w:rPr>
        <w:t>COPYRIGHT</w:t>
      </w:r>
      <w:r w:rsidRPr="00DE66FF">
        <w:rPr>
          <w:rFonts w:ascii="Times New Roman" w:hAnsi="Times New Roman" w:cs="Times New Roman"/>
          <w:b/>
          <w:noProof/>
          <w:sz w:val="24"/>
          <w:szCs w:val="24"/>
        </w:rPr>
        <w:tab/>
      </w:r>
      <w:r w:rsidRPr="00DE66FF">
        <w:rPr>
          <w:rFonts w:ascii="Times New Roman" w:hAnsi="Times New Roman" w:cs="Times New Roman"/>
          <w:b/>
          <w:noProof/>
          <w:sz w:val="24"/>
          <w:szCs w:val="24"/>
        </w:rPr>
        <w:fldChar w:fldCharType="begin"/>
      </w:r>
      <w:r w:rsidRPr="00DE66FF">
        <w:rPr>
          <w:rFonts w:ascii="Times New Roman" w:hAnsi="Times New Roman" w:cs="Times New Roman"/>
          <w:b/>
          <w:noProof/>
          <w:sz w:val="24"/>
          <w:szCs w:val="24"/>
        </w:rPr>
        <w:instrText xml:space="preserve"> PAGEREF _Toc213757016 \h </w:instrText>
      </w:r>
      <w:r w:rsidRPr="00DE66FF">
        <w:rPr>
          <w:rFonts w:ascii="Times New Roman" w:hAnsi="Times New Roman" w:cs="Times New Roman"/>
          <w:b/>
          <w:noProof/>
          <w:sz w:val="24"/>
          <w:szCs w:val="24"/>
        </w:rPr>
      </w:r>
      <w:r w:rsidRPr="00DE66FF">
        <w:rPr>
          <w:rFonts w:ascii="Times New Roman" w:hAnsi="Times New Roman" w:cs="Times New Roman"/>
          <w:b/>
          <w:noProof/>
          <w:sz w:val="24"/>
          <w:szCs w:val="24"/>
        </w:rPr>
        <w:fldChar w:fldCharType="separate"/>
      </w:r>
      <w:r w:rsidR="00711017">
        <w:rPr>
          <w:rFonts w:ascii="Times New Roman" w:hAnsi="Times New Roman" w:cs="Times New Roman"/>
          <w:b/>
          <w:noProof/>
          <w:sz w:val="24"/>
          <w:szCs w:val="24"/>
        </w:rPr>
        <w:t>iii</w:t>
      </w:r>
      <w:r w:rsidRPr="00DE66FF">
        <w:rPr>
          <w:rFonts w:ascii="Times New Roman" w:hAnsi="Times New Roman" w:cs="Times New Roman"/>
          <w:b/>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lang w:val="en-US"/>
        </w:rPr>
      </w:pPr>
      <w:r w:rsidRPr="00DE66FF">
        <w:rPr>
          <w:rFonts w:ascii="Times New Roman" w:hAnsi="Times New Roman" w:cs="Times New Roman"/>
          <w:b/>
          <w:noProof/>
          <w:sz w:val="24"/>
          <w:szCs w:val="24"/>
        </w:rPr>
        <w:t>DECLARATION</w:t>
      </w:r>
      <w:r w:rsidRPr="00DE66FF">
        <w:rPr>
          <w:rFonts w:ascii="Times New Roman" w:hAnsi="Times New Roman" w:cs="Times New Roman"/>
          <w:b/>
          <w:noProof/>
          <w:sz w:val="24"/>
          <w:szCs w:val="24"/>
        </w:rPr>
        <w:tab/>
      </w:r>
      <w:r w:rsidRPr="00DE66FF">
        <w:rPr>
          <w:rFonts w:ascii="Times New Roman" w:hAnsi="Times New Roman" w:cs="Times New Roman"/>
          <w:b/>
          <w:noProof/>
          <w:sz w:val="24"/>
          <w:szCs w:val="24"/>
        </w:rPr>
        <w:fldChar w:fldCharType="begin"/>
      </w:r>
      <w:r w:rsidRPr="00DE66FF">
        <w:rPr>
          <w:rFonts w:ascii="Times New Roman" w:hAnsi="Times New Roman" w:cs="Times New Roman"/>
          <w:b/>
          <w:noProof/>
          <w:sz w:val="24"/>
          <w:szCs w:val="24"/>
        </w:rPr>
        <w:instrText xml:space="preserve"> PAGEREF _Toc213757017 \h </w:instrText>
      </w:r>
      <w:r w:rsidRPr="00DE66FF">
        <w:rPr>
          <w:rFonts w:ascii="Times New Roman" w:hAnsi="Times New Roman" w:cs="Times New Roman"/>
          <w:b/>
          <w:noProof/>
          <w:sz w:val="24"/>
          <w:szCs w:val="24"/>
        </w:rPr>
      </w:r>
      <w:r w:rsidRPr="00DE66FF">
        <w:rPr>
          <w:rFonts w:ascii="Times New Roman" w:hAnsi="Times New Roman" w:cs="Times New Roman"/>
          <w:b/>
          <w:noProof/>
          <w:sz w:val="24"/>
          <w:szCs w:val="24"/>
        </w:rPr>
        <w:fldChar w:fldCharType="separate"/>
      </w:r>
      <w:r w:rsidR="00711017">
        <w:rPr>
          <w:rFonts w:ascii="Times New Roman" w:hAnsi="Times New Roman" w:cs="Times New Roman"/>
          <w:b/>
          <w:noProof/>
          <w:sz w:val="24"/>
          <w:szCs w:val="24"/>
        </w:rPr>
        <w:t>iv</w:t>
      </w:r>
      <w:r w:rsidRPr="00DE66FF">
        <w:rPr>
          <w:rFonts w:ascii="Times New Roman" w:hAnsi="Times New Roman" w:cs="Times New Roman"/>
          <w:b/>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lang w:val="en-US"/>
        </w:rPr>
      </w:pPr>
      <w:r w:rsidRPr="00DE66FF">
        <w:rPr>
          <w:rFonts w:ascii="Times New Roman" w:hAnsi="Times New Roman" w:cs="Times New Roman"/>
          <w:b/>
          <w:noProof/>
          <w:sz w:val="24"/>
          <w:szCs w:val="24"/>
        </w:rPr>
        <w:t>DEDICATION</w:t>
      </w:r>
      <w:r w:rsidRPr="00DE66FF">
        <w:rPr>
          <w:rFonts w:ascii="Times New Roman" w:hAnsi="Times New Roman" w:cs="Times New Roman"/>
          <w:b/>
          <w:noProof/>
          <w:sz w:val="24"/>
          <w:szCs w:val="24"/>
        </w:rPr>
        <w:tab/>
      </w:r>
      <w:r w:rsidRPr="00DE66FF">
        <w:rPr>
          <w:rFonts w:ascii="Times New Roman" w:hAnsi="Times New Roman" w:cs="Times New Roman"/>
          <w:b/>
          <w:noProof/>
          <w:sz w:val="24"/>
          <w:szCs w:val="24"/>
        </w:rPr>
        <w:fldChar w:fldCharType="begin"/>
      </w:r>
      <w:r w:rsidRPr="00DE66FF">
        <w:rPr>
          <w:rFonts w:ascii="Times New Roman" w:hAnsi="Times New Roman" w:cs="Times New Roman"/>
          <w:b/>
          <w:noProof/>
          <w:sz w:val="24"/>
          <w:szCs w:val="24"/>
        </w:rPr>
        <w:instrText xml:space="preserve"> PAGEREF _Toc213757018 \h </w:instrText>
      </w:r>
      <w:r w:rsidRPr="00DE66FF">
        <w:rPr>
          <w:rFonts w:ascii="Times New Roman" w:hAnsi="Times New Roman" w:cs="Times New Roman"/>
          <w:b/>
          <w:noProof/>
          <w:sz w:val="24"/>
          <w:szCs w:val="24"/>
        </w:rPr>
      </w:r>
      <w:r w:rsidRPr="00DE66FF">
        <w:rPr>
          <w:rFonts w:ascii="Times New Roman" w:hAnsi="Times New Roman" w:cs="Times New Roman"/>
          <w:b/>
          <w:noProof/>
          <w:sz w:val="24"/>
          <w:szCs w:val="24"/>
        </w:rPr>
        <w:fldChar w:fldCharType="separate"/>
      </w:r>
      <w:r w:rsidR="00711017">
        <w:rPr>
          <w:rFonts w:ascii="Times New Roman" w:hAnsi="Times New Roman" w:cs="Times New Roman"/>
          <w:b/>
          <w:noProof/>
          <w:sz w:val="24"/>
          <w:szCs w:val="24"/>
        </w:rPr>
        <w:t>v</w:t>
      </w:r>
      <w:r w:rsidRPr="00DE66FF">
        <w:rPr>
          <w:rFonts w:ascii="Times New Roman" w:hAnsi="Times New Roman" w:cs="Times New Roman"/>
          <w:b/>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lang w:val="en-US"/>
        </w:rPr>
      </w:pPr>
      <w:r w:rsidRPr="00DE66FF">
        <w:rPr>
          <w:rFonts w:ascii="Times New Roman" w:eastAsia="Arial Unicode MS" w:hAnsi="Times New Roman" w:cs="Times New Roman"/>
          <w:b/>
          <w:noProof/>
          <w:sz w:val="24"/>
          <w:szCs w:val="24"/>
        </w:rPr>
        <w:t>ACKNOWLEDGMENTS</w:t>
      </w:r>
      <w:r w:rsidRPr="00DE66FF">
        <w:rPr>
          <w:rFonts w:ascii="Times New Roman" w:hAnsi="Times New Roman" w:cs="Times New Roman"/>
          <w:b/>
          <w:noProof/>
          <w:sz w:val="24"/>
          <w:szCs w:val="24"/>
        </w:rPr>
        <w:tab/>
      </w:r>
      <w:r w:rsidRPr="00DE66FF">
        <w:rPr>
          <w:rFonts w:ascii="Times New Roman" w:hAnsi="Times New Roman" w:cs="Times New Roman"/>
          <w:b/>
          <w:noProof/>
          <w:sz w:val="24"/>
          <w:szCs w:val="24"/>
        </w:rPr>
        <w:fldChar w:fldCharType="begin"/>
      </w:r>
      <w:r w:rsidRPr="00DE66FF">
        <w:rPr>
          <w:rFonts w:ascii="Times New Roman" w:hAnsi="Times New Roman" w:cs="Times New Roman"/>
          <w:b/>
          <w:noProof/>
          <w:sz w:val="24"/>
          <w:szCs w:val="24"/>
        </w:rPr>
        <w:instrText xml:space="preserve"> PAGEREF _Toc213757019 \h </w:instrText>
      </w:r>
      <w:r w:rsidRPr="00DE66FF">
        <w:rPr>
          <w:rFonts w:ascii="Times New Roman" w:hAnsi="Times New Roman" w:cs="Times New Roman"/>
          <w:b/>
          <w:noProof/>
          <w:sz w:val="24"/>
          <w:szCs w:val="24"/>
        </w:rPr>
      </w:r>
      <w:r w:rsidRPr="00DE66FF">
        <w:rPr>
          <w:rFonts w:ascii="Times New Roman" w:hAnsi="Times New Roman" w:cs="Times New Roman"/>
          <w:b/>
          <w:noProof/>
          <w:sz w:val="24"/>
          <w:szCs w:val="24"/>
        </w:rPr>
        <w:fldChar w:fldCharType="separate"/>
      </w:r>
      <w:r w:rsidR="00711017">
        <w:rPr>
          <w:rFonts w:ascii="Times New Roman" w:hAnsi="Times New Roman" w:cs="Times New Roman"/>
          <w:b/>
          <w:noProof/>
          <w:sz w:val="24"/>
          <w:szCs w:val="24"/>
        </w:rPr>
        <w:t>vi</w:t>
      </w:r>
      <w:r w:rsidRPr="00DE66FF">
        <w:rPr>
          <w:rFonts w:ascii="Times New Roman" w:hAnsi="Times New Roman" w:cs="Times New Roman"/>
          <w:b/>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lang w:val="en-US"/>
        </w:rPr>
      </w:pPr>
      <w:r w:rsidRPr="00DE66FF">
        <w:rPr>
          <w:rFonts w:ascii="Times New Roman" w:eastAsia="Arial Unicode MS" w:hAnsi="Times New Roman" w:cs="Times New Roman"/>
          <w:b/>
          <w:noProof/>
          <w:sz w:val="24"/>
          <w:szCs w:val="24"/>
        </w:rPr>
        <w:t>ABSTRACT</w:t>
      </w:r>
      <w:r w:rsidRPr="00DE66FF">
        <w:rPr>
          <w:rFonts w:ascii="Times New Roman" w:hAnsi="Times New Roman" w:cs="Times New Roman"/>
          <w:b/>
          <w:noProof/>
          <w:sz w:val="24"/>
          <w:szCs w:val="24"/>
        </w:rPr>
        <w:tab/>
      </w:r>
      <w:r w:rsidRPr="00DE66FF">
        <w:rPr>
          <w:rFonts w:ascii="Times New Roman" w:hAnsi="Times New Roman" w:cs="Times New Roman"/>
          <w:b/>
          <w:noProof/>
          <w:sz w:val="24"/>
          <w:szCs w:val="24"/>
        </w:rPr>
        <w:fldChar w:fldCharType="begin"/>
      </w:r>
      <w:r w:rsidRPr="00DE66FF">
        <w:rPr>
          <w:rFonts w:ascii="Times New Roman" w:hAnsi="Times New Roman" w:cs="Times New Roman"/>
          <w:b/>
          <w:noProof/>
          <w:sz w:val="24"/>
          <w:szCs w:val="24"/>
        </w:rPr>
        <w:instrText xml:space="preserve"> PAGEREF _Toc213757020 \h </w:instrText>
      </w:r>
      <w:r w:rsidRPr="00DE66FF">
        <w:rPr>
          <w:rFonts w:ascii="Times New Roman" w:hAnsi="Times New Roman" w:cs="Times New Roman"/>
          <w:b/>
          <w:noProof/>
          <w:sz w:val="24"/>
          <w:szCs w:val="24"/>
        </w:rPr>
      </w:r>
      <w:r w:rsidRPr="00DE66FF">
        <w:rPr>
          <w:rFonts w:ascii="Times New Roman" w:hAnsi="Times New Roman" w:cs="Times New Roman"/>
          <w:b/>
          <w:noProof/>
          <w:sz w:val="24"/>
          <w:szCs w:val="24"/>
        </w:rPr>
        <w:fldChar w:fldCharType="separate"/>
      </w:r>
      <w:r w:rsidR="00711017">
        <w:rPr>
          <w:rFonts w:ascii="Times New Roman" w:hAnsi="Times New Roman" w:cs="Times New Roman"/>
          <w:b/>
          <w:noProof/>
          <w:sz w:val="24"/>
          <w:szCs w:val="24"/>
        </w:rPr>
        <w:t>vii</w:t>
      </w:r>
      <w:r w:rsidRPr="00DE66FF">
        <w:rPr>
          <w:rFonts w:ascii="Times New Roman" w:hAnsi="Times New Roman" w:cs="Times New Roman"/>
          <w:b/>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lang w:val="en-US"/>
        </w:rPr>
      </w:pPr>
      <w:r w:rsidRPr="00DE66FF">
        <w:rPr>
          <w:rFonts w:ascii="Times New Roman" w:eastAsia="Arial Unicode MS" w:hAnsi="Times New Roman" w:cs="Times New Roman"/>
          <w:b/>
          <w:noProof/>
          <w:sz w:val="24"/>
          <w:szCs w:val="24"/>
        </w:rPr>
        <w:t>LIST OF TABLES</w:t>
      </w:r>
      <w:r w:rsidRPr="00DE66FF">
        <w:rPr>
          <w:rFonts w:ascii="Times New Roman" w:hAnsi="Times New Roman" w:cs="Times New Roman"/>
          <w:b/>
          <w:noProof/>
          <w:sz w:val="24"/>
          <w:szCs w:val="24"/>
        </w:rPr>
        <w:tab/>
      </w:r>
      <w:r w:rsidRPr="00DE66FF">
        <w:rPr>
          <w:rFonts w:ascii="Times New Roman" w:hAnsi="Times New Roman" w:cs="Times New Roman"/>
          <w:b/>
          <w:noProof/>
          <w:sz w:val="24"/>
          <w:szCs w:val="24"/>
        </w:rPr>
        <w:fldChar w:fldCharType="begin"/>
      </w:r>
      <w:r w:rsidRPr="00DE66FF">
        <w:rPr>
          <w:rFonts w:ascii="Times New Roman" w:hAnsi="Times New Roman" w:cs="Times New Roman"/>
          <w:b/>
          <w:noProof/>
          <w:sz w:val="24"/>
          <w:szCs w:val="24"/>
        </w:rPr>
        <w:instrText xml:space="preserve"> PAGEREF _Toc213757021 \h </w:instrText>
      </w:r>
      <w:r w:rsidRPr="00DE66FF">
        <w:rPr>
          <w:rFonts w:ascii="Times New Roman" w:hAnsi="Times New Roman" w:cs="Times New Roman"/>
          <w:b/>
          <w:noProof/>
          <w:sz w:val="24"/>
          <w:szCs w:val="24"/>
        </w:rPr>
      </w:r>
      <w:r w:rsidRPr="00DE66FF">
        <w:rPr>
          <w:rFonts w:ascii="Times New Roman" w:hAnsi="Times New Roman" w:cs="Times New Roman"/>
          <w:b/>
          <w:noProof/>
          <w:sz w:val="24"/>
          <w:szCs w:val="24"/>
        </w:rPr>
        <w:fldChar w:fldCharType="separate"/>
      </w:r>
      <w:r w:rsidR="00711017">
        <w:rPr>
          <w:rFonts w:ascii="Times New Roman" w:hAnsi="Times New Roman" w:cs="Times New Roman"/>
          <w:b/>
          <w:noProof/>
          <w:sz w:val="24"/>
          <w:szCs w:val="24"/>
        </w:rPr>
        <w:t>xii</w:t>
      </w:r>
      <w:r w:rsidRPr="00DE66FF">
        <w:rPr>
          <w:rFonts w:ascii="Times New Roman" w:hAnsi="Times New Roman" w:cs="Times New Roman"/>
          <w:b/>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lang w:val="en-US"/>
        </w:rPr>
      </w:pPr>
      <w:r w:rsidRPr="00DE66FF">
        <w:rPr>
          <w:rFonts w:ascii="Times New Roman" w:eastAsia="Arial Unicode MS" w:hAnsi="Times New Roman" w:cs="Times New Roman"/>
          <w:b/>
          <w:noProof/>
          <w:sz w:val="24"/>
          <w:szCs w:val="24"/>
        </w:rPr>
        <w:t>LIST OF FIGURE</w:t>
      </w:r>
      <w:r w:rsidRPr="00DE66FF">
        <w:rPr>
          <w:rFonts w:ascii="Times New Roman" w:hAnsi="Times New Roman" w:cs="Times New Roman"/>
          <w:b/>
          <w:noProof/>
          <w:sz w:val="24"/>
          <w:szCs w:val="24"/>
        </w:rPr>
        <w:tab/>
      </w:r>
      <w:r w:rsidRPr="00DE66FF">
        <w:rPr>
          <w:rFonts w:ascii="Times New Roman" w:hAnsi="Times New Roman" w:cs="Times New Roman"/>
          <w:b/>
          <w:noProof/>
          <w:sz w:val="24"/>
          <w:szCs w:val="24"/>
        </w:rPr>
        <w:fldChar w:fldCharType="begin"/>
      </w:r>
      <w:r w:rsidRPr="00DE66FF">
        <w:rPr>
          <w:rFonts w:ascii="Times New Roman" w:hAnsi="Times New Roman" w:cs="Times New Roman"/>
          <w:b/>
          <w:noProof/>
          <w:sz w:val="24"/>
          <w:szCs w:val="24"/>
        </w:rPr>
        <w:instrText xml:space="preserve"> PAGEREF _Toc213757022 \h </w:instrText>
      </w:r>
      <w:r w:rsidRPr="00DE66FF">
        <w:rPr>
          <w:rFonts w:ascii="Times New Roman" w:hAnsi="Times New Roman" w:cs="Times New Roman"/>
          <w:b/>
          <w:noProof/>
          <w:sz w:val="24"/>
          <w:szCs w:val="24"/>
        </w:rPr>
      </w:r>
      <w:r w:rsidRPr="00DE66FF">
        <w:rPr>
          <w:rFonts w:ascii="Times New Roman" w:hAnsi="Times New Roman" w:cs="Times New Roman"/>
          <w:b/>
          <w:noProof/>
          <w:sz w:val="24"/>
          <w:szCs w:val="24"/>
        </w:rPr>
        <w:fldChar w:fldCharType="separate"/>
      </w:r>
      <w:r w:rsidR="00711017">
        <w:rPr>
          <w:rFonts w:ascii="Times New Roman" w:hAnsi="Times New Roman" w:cs="Times New Roman"/>
          <w:b/>
          <w:noProof/>
          <w:sz w:val="24"/>
          <w:szCs w:val="24"/>
        </w:rPr>
        <w:t>xiii</w:t>
      </w:r>
      <w:r w:rsidRPr="00DE66FF">
        <w:rPr>
          <w:rFonts w:ascii="Times New Roman" w:hAnsi="Times New Roman" w:cs="Times New Roman"/>
          <w:b/>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lang w:val="en-US"/>
        </w:rPr>
      </w:pPr>
      <w:r w:rsidRPr="00DE66FF">
        <w:rPr>
          <w:rFonts w:ascii="Times New Roman" w:eastAsia="Arial Unicode MS" w:hAnsi="Times New Roman" w:cs="Times New Roman"/>
          <w:b/>
          <w:noProof/>
          <w:sz w:val="24"/>
          <w:szCs w:val="24"/>
        </w:rPr>
        <w:t>LIST OF ABBREVIATIONS AND ACRONYMS</w:t>
      </w:r>
      <w:r w:rsidRPr="00DE66FF">
        <w:rPr>
          <w:rFonts w:ascii="Times New Roman" w:hAnsi="Times New Roman" w:cs="Times New Roman"/>
          <w:b/>
          <w:noProof/>
          <w:sz w:val="24"/>
          <w:szCs w:val="24"/>
        </w:rPr>
        <w:tab/>
      </w:r>
      <w:r w:rsidRPr="00DE66FF">
        <w:rPr>
          <w:rFonts w:ascii="Times New Roman" w:hAnsi="Times New Roman" w:cs="Times New Roman"/>
          <w:b/>
          <w:noProof/>
          <w:sz w:val="24"/>
          <w:szCs w:val="24"/>
        </w:rPr>
        <w:fldChar w:fldCharType="begin"/>
      </w:r>
      <w:r w:rsidRPr="00DE66FF">
        <w:rPr>
          <w:rFonts w:ascii="Times New Roman" w:hAnsi="Times New Roman" w:cs="Times New Roman"/>
          <w:b/>
          <w:noProof/>
          <w:sz w:val="24"/>
          <w:szCs w:val="24"/>
        </w:rPr>
        <w:instrText xml:space="preserve"> PAGEREF _Toc213757023 \h </w:instrText>
      </w:r>
      <w:r w:rsidRPr="00DE66FF">
        <w:rPr>
          <w:rFonts w:ascii="Times New Roman" w:hAnsi="Times New Roman" w:cs="Times New Roman"/>
          <w:b/>
          <w:noProof/>
          <w:sz w:val="24"/>
          <w:szCs w:val="24"/>
        </w:rPr>
      </w:r>
      <w:r w:rsidRPr="00DE66FF">
        <w:rPr>
          <w:rFonts w:ascii="Times New Roman" w:hAnsi="Times New Roman" w:cs="Times New Roman"/>
          <w:b/>
          <w:noProof/>
          <w:sz w:val="24"/>
          <w:szCs w:val="24"/>
        </w:rPr>
        <w:fldChar w:fldCharType="separate"/>
      </w:r>
      <w:r w:rsidR="00711017">
        <w:rPr>
          <w:rFonts w:ascii="Times New Roman" w:hAnsi="Times New Roman" w:cs="Times New Roman"/>
          <w:b/>
          <w:noProof/>
          <w:sz w:val="24"/>
          <w:szCs w:val="24"/>
        </w:rPr>
        <w:t>xiv</w:t>
      </w:r>
      <w:r w:rsidRPr="00DE66FF">
        <w:rPr>
          <w:rFonts w:ascii="Times New Roman" w:hAnsi="Times New Roman" w:cs="Times New Roman"/>
          <w:b/>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lang w:val="en-US"/>
        </w:rPr>
      </w:pPr>
      <w:r w:rsidRPr="00DE66FF">
        <w:rPr>
          <w:rFonts w:ascii="Times New Roman" w:eastAsia="Arial Unicode MS" w:hAnsi="Times New Roman" w:cs="Times New Roman"/>
          <w:b/>
          <w:noProof/>
          <w:sz w:val="24"/>
          <w:szCs w:val="24"/>
        </w:rPr>
        <w:t>CHAPTER ONE</w:t>
      </w:r>
      <w:r w:rsidRPr="00DE66FF">
        <w:rPr>
          <w:rFonts w:ascii="Times New Roman" w:hAnsi="Times New Roman" w:cs="Times New Roman"/>
          <w:b/>
          <w:noProof/>
          <w:sz w:val="24"/>
          <w:szCs w:val="24"/>
        </w:rPr>
        <w:tab/>
      </w:r>
      <w:r w:rsidRPr="00DE66FF">
        <w:rPr>
          <w:rFonts w:ascii="Times New Roman" w:hAnsi="Times New Roman" w:cs="Times New Roman"/>
          <w:b/>
          <w:noProof/>
          <w:sz w:val="24"/>
          <w:szCs w:val="24"/>
        </w:rPr>
        <w:fldChar w:fldCharType="begin"/>
      </w:r>
      <w:r w:rsidRPr="00DE66FF">
        <w:rPr>
          <w:rFonts w:ascii="Times New Roman" w:hAnsi="Times New Roman" w:cs="Times New Roman"/>
          <w:b/>
          <w:noProof/>
          <w:sz w:val="24"/>
          <w:szCs w:val="24"/>
        </w:rPr>
        <w:instrText xml:space="preserve"> PAGEREF _Toc213757024 \h </w:instrText>
      </w:r>
      <w:r w:rsidRPr="00DE66FF">
        <w:rPr>
          <w:rFonts w:ascii="Times New Roman" w:hAnsi="Times New Roman" w:cs="Times New Roman"/>
          <w:b/>
          <w:noProof/>
          <w:sz w:val="24"/>
          <w:szCs w:val="24"/>
        </w:rPr>
      </w:r>
      <w:r w:rsidRPr="00DE66FF">
        <w:rPr>
          <w:rFonts w:ascii="Times New Roman" w:hAnsi="Times New Roman" w:cs="Times New Roman"/>
          <w:b/>
          <w:noProof/>
          <w:sz w:val="24"/>
          <w:szCs w:val="24"/>
        </w:rPr>
        <w:fldChar w:fldCharType="separate"/>
      </w:r>
      <w:r w:rsidR="00711017">
        <w:rPr>
          <w:rFonts w:ascii="Times New Roman" w:hAnsi="Times New Roman" w:cs="Times New Roman"/>
          <w:b/>
          <w:noProof/>
          <w:sz w:val="24"/>
          <w:szCs w:val="24"/>
        </w:rPr>
        <w:t>1</w:t>
      </w:r>
      <w:r w:rsidRPr="00DE66FF">
        <w:rPr>
          <w:rFonts w:ascii="Times New Roman" w:hAnsi="Times New Roman" w:cs="Times New Roman"/>
          <w:b/>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lang w:val="en-US"/>
        </w:rPr>
      </w:pPr>
      <w:r w:rsidRPr="00DE66FF">
        <w:rPr>
          <w:rFonts w:ascii="Times New Roman" w:eastAsia="Arial Unicode MS" w:hAnsi="Times New Roman" w:cs="Times New Roman"/>
          <w:b/>
          <w:noProof/>
          <w:sz w:val="24"/>
          <w:szCs w:val="24"/>
        </w:rPr>
        <w:t>INTRODUCTION AND BACKGROUND OF THE STUDY</w:t>
      </w:r>
      <w:r w:rsidRPr="00DE66FF">
        <w:rPr>
          <w:rFonts w:ascii="Times New Roman" w:hAnsi="Times New Roman" w:cs="Times New Roman"/>
          <w:b/>
          <w:noProof/>
          <w:sz w:val="24"/>
          <w:szCs w:val="24"/>
        </w:rPr>
        <w:tab/>
      </w:r>
      <w:r w:rsidRPr="00DE66FF">
        <w:rPr>
          <w:rFonts w:ascii="Times New Roman" w:hAnsi="Times New Roman" w:cs="Times New Roman"/>
          <w:b/>
          <w:noProof/>
          <w:sz w:val="24"/>
          <w:szCs w:val="24"/>
        </w:rPr>
        <w:fldChar w:fldCharType="begin"/>
      </w:r>
      <w:r w:rsidRPr="00DE66FF">
        <w:rPr>
          <w:rFonts w:ascii="Times New Roman" w:hAnsi="Times New Roman" w:cs="Times New Roman"/>
          <w:b/>
          <w:noProof/>
          <w:sz w:val="24"/>
          <w:szCs w:val="24"/>
        </w:rPr>
        <w:instrText xml:space="preserve"> PAGEREF _Toc213757025 \h </w:instrText>
      </w:r>
      <w:r w:rsidRPr="00DE66FF">
        <w:rPr>
          <w:rFonts w:ascii="Times New Roman" w:hAnsi="Times New Roman" w:cs="Times New Roman"/>
          <w:b/>
          <w:noProof/>
          <w:sz w:val="24"/>
          <w:szCs w:val="24"/>
        </w:rPr>
      </w:r>
      <w:r w:rsidRPr="00DE66FF">
        <w:rPr>
          <w:rFonts w:ascii="Times New Roman" w:hAnsi="Times New Roman" w:cs="Times New Roman"/>
          <w:b/>
          <w:noProof/>
          <w:sz w:val="24"/>
          <w:szCs w:val="24"/>
        </w:rPr>
        <w:fldChar w:fldCharType="separate"/>
      </w:r>
      <w:r w:rsidR="00711017">
        <w:rPr>
          <w:rFonts w:ascii="Times New Roman" w:hAnsi="Times New Roman" w:cs="Times New Roman"/>
          <w:b/>
          <w:noProof/>
          <w:sz w:val="24"/>
          <w:szCs w:val="24"/>
        </w:rPr>
        <w:t>1</w:t>
      </w:r>
      <w:r w:rsidRPr="00DE66FF">
        <w:rPr>
          <w:rFonts w:ascii="Times New Roman" w:hAnsi="Times New Roman" w:cs="Times New Roman"/>
          <w:b/>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eastAsia="Arial Unicode MS" w:hAnsi="Times New Roman" w:cs="Times New Roman"/>
          <w:noProof/>
          <w:sz w:val="24"/>
          <w:szCs w:val="24"/>
        </w:rPr>
        <w:t xml:space="preserve">1.1 </w:t>
      </w:r>
      <w:r w:rsidR="00DE66FF">
        <w:rPr>
          <w:rFonts w:ascii="Times New Roman" w:eastAsia="Arial Unicode MS" w:hAnsi="Times New Roman" w:cs="Times New Roman"/>
          <w:noProof/>
          <w:sz w:val="24"/>
          <w:szCs w:val="24"/>
        </w:rPr>
        <w:tab/>
      </w:r>
      <w:r w:rsidRPr="00DE66FF">
        <w:rPr>
          <w:rFonts w:ascii="Times New Roman" w:eastAsia="Arial Unicode MS" w:hAnsi="Times New Roman" w:cs="Times New Roman"/>
          <w:noProof/>
          <w:sz w:val="24"/>
          <w:szCs w:val="24"/>
        </w:rPr>
        <w:t>Introduction</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_Toc213757026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1</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eastAsia="Arial Unicode MS" w:hAnsi="Times New Roman" w:cs="Times New Roman"/>
          <w:noProof/>
          <w:sz w:val="24"/>
          <w:szCs w:val="24"/>
        </w:rPr>
        <w:t xml:space="preserve">1.2 </w:t>
      </w:r>
      <w:r w:rsidR="00DE66FF">
        <w:rPr>
          <w:rFonts w:ascii="Times New Roman" w:eastAsia="Arial Unicode MS" w:hAnsi="Times New Roman" w:cs="Times New Roman"/>
          <w:noProof/>
          <w:sz w:val="24"/>
          <w:szCs w:val="24"/>
        </w:rPr>
        <w:tab/>
      </w:r>
      <w:r w:rsidRPr="00DE66FF">
        <w:rPr>
          <w:rFonts w:ascii="Times New Roman" w:eastAsia="Arial Unicode MS" w:hAnsi="Times New Roman" w:cs="Times New Roman"/>
          <w:noProof/>
          <w:sz w:val="24"/>
          <w:szCs w:val="24"/>
        </w:rPr>
        <w:t>Background of the Study</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_Toc213757027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1</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eastAsia="Arial Unicode MS" w:hAnsi="Times New Roman" w:cs="Times New Roman"/>
          <w:noProof/>
          <w:sz w:val="24"/>
          <w:szCs w:val="24"/>
        </w:rPr>
        <w:t xml:space="preserve">1.3 </w:t>
      </w:r>
      <w:r w:rsidR="00DE66FF">
        <w:rPr>
          <w:rFonts w:ascii="Times New Roman" w:eastAsia="Arial Unicode MS" w:hAnsi="Times New Roman" w:cs="Times New Roman"/>
          <w:noProof/>
          <w:sz w:val="24"/>
          <w:szCs w:val="24"/>
        </w:rPr>
        <w:tab/>
      </w:r>
      <w:r w:rsidRPr="00DE66FF">
        <w:rPr>
          <w:rFonts w:ascii="Times New Roman" w:eastAsia="Arial Unicode MS" w:hAnsi="Times New Roman" w:cs="Times New Roman"/>
          <w:noProof/>
          <w:sz w:val="24"/>
          <w:szCs w:val="24"/>
        </w:rPr>
        <w:t>Statement of the Problem</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_Toc213757028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6</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hAnsi="Times New Roman" w:cs="Times New Roman"/>
          <w:noProof/>
          <w:sz w:val="24"/>
          <w:szCs w:val="24"/>
        </w:rPr>
        <w:t xml:space="preserve">1.4 </w:t>
      </w:r>
      <w:r w:rsidR="00DE66FF">
        <w:rPr>
          <w:rFonts w:ascii="Times New Roman" w:hAnsi="Times New Roman" w:cs="Times New Roman"/>
          <w:noProof/>
          <w:sz w:val="24"/>
          <w:szCs w:val="24"/>
        </w:rPr>
        <w:tab/>
      </w:r>
      <w:r w:rsidRPr="00DE66FF">
        <w:rPr>
          <w:rFonts w:ascii="Times New Roman" w:hAnsi="Times New Roman" w:cs="Times New Roman"/>
          <w:noProof/>
          <w:sz w:val="24"/>
          <w:szCs w:val="24"/>
        </w:rPr>
        <w:t>Research Objectives</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_Toc213757029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8</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eastAsia="Arial Unicode MS" w:hAnsi="Times New Roman" w:cs="Times New Roman"/>
          <w:noProof/>
          <w:sz w:val="24"/>
          <w:szCs w:val="24"/>
        </w:rPr>
        <w:t>1.4.1</w:t>
      </w:r>
      <w:r w:rsidR="00DE66FF">
        <w:rPr>
          <w:rFonts w:ascii="Times New Roman" w:eastAsia="Arial Unicode MS" w:hAnsi="Times New Roman" w:cs="Times New Roman"/>
          <w:noProof/>
          <w:sz w:val="24"/>
          <w:szCs w:val="24"/>
        </w:rPr>
        <w:tab/>
      </w:r>
      <w:r w:rsidRPr="00DE66FF">
        <w:rPr>
          <w:rFonts w:ascii="Times New Roman" w:eastAsia="Arial Unicode MS" w:hAnsi="Times New Roman" w:cs="Times New Roman"/>
          <w:noProof/>
          <w:sz w:val="24"/>
          <w:szCs w:val="24"/>
        </w:rPr>
        <w:t>General Objective</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_Toc213757030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8</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eastAsia="Arial Unicode MS" w:hAnsi="Times New Roman" w:cs="Times New Roman"/>
          <w:noProof/>
          <w:sz w:val="24"/>
          <w:szCs w:val="24"/>
        </w:rPr>
        <w:t xml:space="preserve">1.4.2 </w:t>
      </w:r>
      <w:r w:rsidR="00DE66FF">
        <w:rPr>
          <w:rFonts w:ascii="Times New Roman" w:eastAsia="Arial Unicode MS" w:hAnsi="Times New Roman" w:cs="Times New Roman"/>
          <w:noProof/>
          <w:sz w:val="24"/>
          <w:szCs w:val="24"/>
        </w:rPr>
        <w:tab/>
      </w:r>
      <w:r w:rsidRPr="00DE66FF">
        <w:rPr>
          <w:rFonts w:ascii="Times New Roman" w:eastAsia="Arial Unicode MS" w:hAnsi="Times New Roman" w:cs="Times New Roman"/>
          <w:noProof/>
          <w:sz w:val="24"/>
          <w:szCs w:val="24"/>
        </w:rPr>
        <w:t>Specific Objectives</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_Toc213757031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8</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eastAsia="Arial Unicode MS" w:hAnsi="Times New Roman" w:cs="Times New Roman"/>
          <w:noProof/>
          <w:sz w:val="24"/>
          <w:szCs w:val="24"/>
        </w:rPr>
        <w:t xml:space="preserve">1.5 </w:t>
      </w:r>
      <w:r w:rsidR="00DE66FF">
        <w:rPr>
          <w:rFonts w:ascii="Times New Roman" w:eastAsia="Arial Unicode MS" w:hAnsi="Times New Roman" w:cs="Times New Roman"/>
          <w:noProof/>
          <w:sz w:val="24"/>
          <w:szCs w:val="24"/>
        </w:rPr>
        <w:tab/>
      </w:r>
      <w:r w:rsidRPr="00DE66FF">
        <w:rPr>
          <w:rFonts w:ascii="Times New Roman" w:eastAsia="Arial Unicode MS" w:hAnsi="Times New Roman" w:cs="Times New Roman"/>
          <w:noProof/>
          <w:sz w:val="24"/>
          <w:szCs w:val="24"/>
        </w:rPr>
        <w:t>Research Questions</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_Toc213757032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9</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eastAsia="Arial Unicode MS" w:hAnsi="Times New Roman" w:cs="Times New Roman"/>
          <w:noProof/>
          <w:sz w:val="24"/>
          <w:szCs w:val="24"/>
        </w:rPr>
        <w:t xml:space="preserve">1.6 </w:t>
      </w:r>
      <w:r w:rsidR="00DE66FF">
        <w:rPr>
          <w:rFonts w:ascii="Times New Roman" w:eastAsia="Arial Unicode MS" w:hAnsi="Times New Roman" w:cs="Times New Roman"/>
          <w:noProof/>
          <w:sz w:val="24"/>
          <w:szCs w:val="24"/>
        </w:rPr>
        <w:tab/>
      </w:r>
      <w:r w:rsidRPr="00DE66FF">
        <w:rPr>
          <w:rFonts w:ascii="Times New Roman" w:eastAsia="Arial Unicode MS" w:hAnsi="Times New Roman" w:cs="Times New Roman"/>
          <w:noProof/>
          <w:sz w:val="24"/>
          <w:szCs w:val="24"/>
        </w:rPr>
        <w:t>Significance of the Study</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_Toc213757033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9</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eastAsia="Arial Unicode MS" w:hAnsi="Times New Roman" w:cs="Times New Roman"/>
          <w:noProof/>
          <w:sz w:val="24"/>
          <w:szCs w:val="24"/>
        </w:rPr>
        <w:t xml:space="preserve">1.7 </w:t>
      </w:r>
      <w:r w:rsidR="00DE66FF">
        <w:rPr>
          <w:rFonts w:ascii="Times New Roman" w:eastAsia="Arial Unicode MS" w:hAnsi="Times New Roman" w:cs="Times New Roman"/>
          <w:noProof/>
          <w:sz w:val="24"/>
          <w:szCs w:val="24"/>
        </w:rPr>
        <w:tab/>
      </w:r>
      <w:r w:rsidRPr="00DE66FF">
        <w:rPr>
          <w:rFonts w:ascii="Times New Roman" w:eastAsia="Arial Unicode MS" w:hAnsi="Times New Roman" w:cs="Times New Roman"/>
          <w:noProof/>
          <w:sz w:val="24"/>
          <w:szCs w:val="24"/>
        </w:rPr>
        <w:t>Limitation of the Study</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_Toc213757034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9</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eastAsia="Arial Unicode MS" w:hAnsi="Times New Roman" w:cs="Times New Roman"/>
          <w:noProof/>
          <w:sz w:val="24"/>
          <w:szCs w:val="24"/>
        </w:rPr>
        <w:t xml:space="preserve">1.8 </w:t>
      </w:r>
      <w:r w:rsidR="00DE66FF">
        <w:rPr>
          <w:rFonts w:ascii="Times New Roman" w:eastAsia="Arial Unicode MS" w:hAnsi="Times New Roman" w:cs="Times New Roman"/>
          <w:noProof/>
          <w:sz w:val="24"/>
          <w:szCs w:val="24"/>
        </w:rPr>
        <w:tab/>
      </w:r>
      <w:r w:rsidRPr="00DE66FF">
        <w:rPr>
          <w:rFonts w:ascii="Times New Roman" w:eastAsia="Arial Unicode MS" w:hAnsi="Times New Roman" w:cs="Times New Roman"/>
          <w:noProof/>
          <w:sz w:val="24"/>
          <w:szCs w:val="24"/>
        </w:rPr>
        <w:t>Delimitation of the Study</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_Toc213757035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10</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eastAsia="Arial Unicode MS" w:hAnsi="Times New Roman" w:cs="Times New Roman"/>
          <w:noProof/>
          <w:sz w:val="24"/>
          <w:szCs w:val="24"/>
        </w:rPr>
        <w:t xml:space="preserve">1.9 </w:t>
      </w:r>
      <w:r w:rsidR="00DE66FF">
        <w:rPr>
          <w:rFonts w:ascii="Times New Roman" w:eastAsia="Arial Unicode MS" w:hAnsi="Times New Roman" w:cs="Times New Roman"/>
          <w:noProof/>
          <w:sz w:val="24"/>
          <w:szCs w:val="24"/>
        </w:rPr>
        <w:tab/>
      </w:r>
      <w:r w:rsidRPr="00DE66FF">
        <w:rPr>
          <w:rFonts w:ascii="Times New Roman" w:eastAsia="Arial Unicode MS" w:hAnsi="Times New Roman" w:cs="Times New Roman"/>
          <w:noProof/>
          <w:sz w:val="24"/>
          <w:szCs w:val="24"/>
        </w:rPr>
        <w:t>Definition of Key Concepts</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_Toc213757036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11</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lang w:val="en-US"/>
        </w:rPr>
      </w:pPr>
      <w:r w:rsidRPr="00DE66FF">
        <w:rPr>
          <w:rFonts w:ascii="Times New Roman" w:eastAsia="Arial Unicode MS" w:hAnsi="Times New Roman" w:cs="Times New Roman"/>
          <w:b/>
          <w:noProof/>
          <w:sz w:val="24"/>
          <w:szCs w:val="24"/>
        </w:rPr>
        <w:t>CHAPTER TWO</w:t>
      </w:r>
      <w:r w:rsidRPr="00DE66FF">
        <w:rPr>
          <w:rFonts w:ascii="Times New Roman" w:hAnsi="Times New Roman" w:cs="Times New Roman"/>
          <w:b/>
          <w:noProof/>
          <w:sz w:val="24"/>
          <w:szCs w:val="24"/>
        </w:rPr>
        <w:tab/>
      </w:r>
      <w:r w:rsidRPr="00DE66FF">
        <w:rPr>
          <w:rFonts w:ascii="Times New Roman" w:hAnsi="Times New Roman" w:cs="Times New Roman"/>
          <w:b/>
          <w:noProof/>
          <w:sz w:val="24"/>
          <w:szCs w:val="24"/>
        </w:rPr>
        <w:fldChar w:fldCharType="begin"/>
      </w:r>
      <w:r w:rsidRPr="00DE66FF">
        <w:rPr>
          <w:rFonts w:ascii="Times New Roman" w:hAnsi="Times New Roman" w:cs="Times New Roman"/>
          <w:b/>
          <w:noProof/>
          <w:sz w:val="24"/>
          <w:szCs w:val="24"/>
        </w:rPr>
        <w:instrText xml:space="preserve"> PAGEREF _Toc213757037 \h </w:instrText>
      </w:r>
      <w:r w:rsidRPr="00DE66FF">
        <w:rPr>
          <w:rFonts w:ascii="Times New Roman" w:hAnsi="Times New Roman" w:cs="Times New Roman"/>
          <w:b/>
          <w:noProof/>
          <w:sz w:val="24"/>
          <w:szCs w:val="24"/>
        </w:rPr>
      </w:r>
      <w:r w:rsidRPr="00DE66FF">
        <w:rPr>
          <w:rFonts w:ascii="Times New Roman" w:hAnsi="Times New Roman" w:cs="Times New Roman"/>
          <w:b/>
          <w:noProof/>
          <w:sz w:val="24"/>
          <w:szCs w:val="24"/>
        </w:rPr>
        <w:fldChar w:fldCharType="separate"/>
      </w:r>
      <w:r w:rsidR="00711017">
        <w:rPr>
          <w:rFonts w:ascii="Times New Roman" w:hAnsi="Times New Roman" w:cs="Times New Roman"/>
          <w:b/>
          <w:noProof/>
          <w:sz w:val="24"/>
          <w:szCs w:val="24"/>
        </w:rPr>
        <w:t>13</w:t>
      </w:r>
      <w:r w:rsidRPr="00DE66FF">
        <w:rPr>
          <w:rFonts w:ascii="Times New Roman" w:hAnsi="Times New Roman" w:cs="Times New Roman"/>
          <w:b/>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lang w:val="en-US"/>
        </w:rPr>
      </w:pPr>
      <w:r w:rsidRPr="00DE66FF">
        <w:rPr>
          <w:rFonts w:ascii="Times New Roman" w:eastAsia="Arial Unicode MS" w:hAnsi="Times New Roman" w:cs="Times New Roman"/>
          <w:b/>
          <w:noProof/>
          <w:sz w:val="24"/>
          <w:szCs w:val="24"/>
        </w:rPr>
        <w:t>LITERATURE REVIEW</w:t>
      </w:r>
      <w:r w:rsidRPr="00DE66FF">
        <w:rPr>
          <w:rFonts w:ascii="Times New Roman" w:hAnsi="Times New Roman" w:cs="Times New Roman"/>
          <w:b/>
          <w:noProof/>
          <w:sz w:val="24"/>
          <w:szCs w:val="24"/>
        </w:rPr>
        <w:tab/>
      </w:r>
      <w:r w:rsidRPr="00DE66FF">
        <w:rPr>
          <w:rFonts w:ascii="Times New Roman" w:hAnsi="Times New Roman" w:cs="Times New Roman"/>
          <w:b/>
          <w:noProof/>
          <w:sz w:val="24"/>
          <w:szCs w:val="24"/>
        </w:rPr>
        <w:fldChar w:fldCharType="begin"/>
      </w:r>
      <w:r w:rsidRPr="00DE66FF">
        <w:rPr>
          <w:rFonts w:ascii="Times New Roman" w:hAnsi="Times New Roman" w:cs="Times New Roman"/>
          <w:b/>
          <w:noProof/>
          <w:sz w:val="24"/>
          <w:szCs w:val="24"/>
        </w:rPr>
        <w:instrText xml:space="preserve"> PAGEREF _Toc213757038 \h </w:instrText>
      </w:r>
      <w:r w:rsidRPr="00DE66FF">
        <w:rPr>
          <w:rFonts w:ascii="Times New Roman" w:hAnsi="Times New Roman" w:cs="Times New Roman"/>
          <w:b/>
          <w:noProof/>
          <w:sz w:val="24"/>
          <w:szCs w:val="24"/>
        </w:rPr>
      </w:r>
      <w:r w:rsidRPr="00DE66FF">
        <w:rPr>
          <w:rFonts w:ascii="Times New Roman" w:hAnsi="Times New Roman" w:cs="Times New Roman"/>
          <w:b/>
          <w:noProof/>
          <w:sz w:val="24"/>
          <w:szCs w:val="24"/>
        </w:rPr>
        <w:fldChar w:fldCharType="separate"/>
      </w:r>
      <w:r w:rsidR="00711017">
        <w:rPr>
          <w:rFonts w:ascii="Times New Roman" w:hAnsi="Times New Roman" w:cs="Times New Roman"/>
          <w:b/>
          <w:noProof/>
          <w:sz w:val="24"/>
          <w:szCs w:val="24"/>
        </w:rPr>
        <w:t>13</w:t>
      </w:r>
      <w:r w:rsidRPr="00DE66FF">
        <w:rPr>
          <w:rFonts w:ascii="Times New Roman" w:hAnsi="Times New Roman" w:cs="Times New Roman"/>
          <w:b/>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eastAsia="Arial Unicode MS" w:hAnsi="Times New Roman" w:cs="Times New Roman"/>
          <w:noProof/>
          <w:sz w:val="24"/>
          <w:szCs w:val="24"/>
        </w:rPr>
        <w:t xml:space="preserve">2.1 </w:t>
      </w:r>
      <w:r w:rsidR="00DE66FF">
        <w:rPr>
          <w:rFonts w:ascii="Times New Roman" w:eastAsia="Arial Unicode MS" w:hAnsi="Times New Roman" w:cs="Times New Roman"/>
          <w:noProof/>
          <w:sz w:val="24"/>
          <w:szCs w:val="24"/>
        </w:rPr>
        <w:tab/>
      </w:r>
      <w:r w:rsidRPr="00DE66FF">
        <w:rPr>
          <w:rFonts w:ascii="Times New Roman" w:eastAsia="Arial Unicode MS" w:hAnsi="Times New Roman" w:cs="Times New Roman"/>
          <w:noProof/>
          <w:sz w:val="24"/>
          <w:szCs w:val="24"/>
        </w:rPr>
        <w:t>Overview</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_Toc213757039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13</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eastAsia="Arial Unicode MS" w:hAnsi="Times New Roman" w:cs="Times New Roman"/>
          <w:noProof/>
          <w:sz w:val="24"/>
          <w:szCs w:val="24"/>
        </w:rPr>
        <w:t xml:space="preserve">2.2 </w:t>
      </w:r>
      <w:r w:rsidR="00DE66FF">
        <w:rPr>
          <w:rFonts w:ascii="Times New Roman" w:eastAsia="Arial Unicode MS" w:hAnsi="Times New Roman" w:cs="Times New Roman"/>
          <w:noProof/>
          <w:sz w:val="24"/>
          <w:szCs w:val="24"/>
        </w:rPr>
        <w:tab/>
      </w:r>
      <w:r w:rsidRPr="00DE66FF">
        <w:rPr>
          <w:rFonts w:ascii="Times New Roman" w:eastAsia="Arial Unicode MS" w:hAnsi="Times New Roman" w:cs="Times New Roman"/>
          <w:noProof/>
          <w:sz w:val="24"/>
          <w:szCs w:val="24"/>
        </w:rPr>
        <w:t>Theoretical Literature Review</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_Toc213757040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13</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eastAsia="Arial Unicode MS" w:hAnsi="Times New Roman" w:cs="Times New Roman"/>
          <w:noProof/>
          <w:sz w:val="24"/>
          <w:szCs w:val="24"/>
        </w:rPr>
        <w:t xml:space="preserve">2.3 </w:t>
      </w:r>
      <w:r w:rsidR="00DE66FF">
        <w:rPr>
          <w:rFonts w:ascii="Times New Roman" w:eastAsia="Arial Unicode MS" w:hAnsi="Times New Roman" w:cs="Times New Roman"/>
          <w:noProof/>
          <w:sz w:val="24"/>
          <w:szCs w:val="24"/>
        </w:rPr>
        <w:tab/>
      </w:r>
      <w:r w:rsidRPr="00DE66FF">
        <w:rPr>
          <w:rFonts w:ascii="Times New Roman" w:eastAsia="Arial Unicode MS" w:hAnsi="Times New Roman" w:cs="Times New Roman"/>
          <w:noProof/>
          <w:sz w:val="24"/>
          <w:szCs w:val="24"/>
        </w:rPr>
        <w:t>Empirical Review</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_Toc213757041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14</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eastAsia="Arial Unicode MS" w:hAnsi="Times New Roman" w:cs="Times New Roman"/>
          <w:noProof/>
          <w:sz w:val="24"/>
          <w:szCs w:val="24"/>
        </w:rPr>
        <w:t xml:space="preserve">2.3.1 </w:t>
      </w:r>
      <w:r w:rsidR="00DE66FF">
        <w:rPr>
          <w:rFonts w:ascii="Times New Roman" w:eastAsia="Arial Unicode MS" w:hAnsi="Times New Roman" w:cs="Times New Roman"/>
          <w:noProof/>
          <w:sz w:val="24"/>
          <w:szCs w:val="24"/>
        </w:rPr>
        <w:tab/>
      </w:r>
      <w:r w:rsidRPr="00DE66FF">
        <w:rPr>
          <w:rFonts w:ascii="Times New Roman" w:eastAsia="Arial Unicode MS" w:hAnsi="Times New Roman" w:cs="Times New Roman"/>
          <w:noProof/>
          <w:sz w:val="24"/>
          <w:szCs w:val="24"/>
        </w:rPr>
        <w:t>Global Context</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_Toc213757042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14</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eastAsia="Arial Unicode MS" w:hAnsi="Times New Roman" w:cs="Times New Roman"/>
          <w:noProof/>
          <w:sz w:val="24"/>
          <w:szCs w:val="24"/>
        </w:rPr>
        <w:t xml:space="preserve">2.3.2 </w:t>
      </w:r>
      <w:r w:rsidR="00DE66FF">
        <w:rPr>
          <w:rFonts w:ascii="Times New Roman" w:eastAsia="Arial Unicode MS" w:hAnsi="Times New Roman" w:cs="Times New Roman"/>
          <w:noProof/>
          <w:sz w:val="24"/>
          <w:szCs w:val="24"/>
        </w:rPr>
        <w:tab/>
      </w:r>
      <w:r w:rsidRPr="00DE66FF">
        <w:rPr>
          <w:rFonts w:ascii="Times New Roman" w:eastAsia="Arial Unicode MS" w:hAnsi="Times New Roman" w:cs="Times New Roman"/>
          <w:noProof/>
          <w:sz w:val="24"/>
          <w:szCs w:val="24"/>
        </w:rPr>
        <w:t>Fee Free Education  in Africa’s Context</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_Toc213757043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16</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hAnsi="Times New Roman" w:cs="Times New Roman"/>
          <w:noProof/>
          <w:sz w:val="24"/>
          <w:szCs w:val="24"/>
          <w:lang w:val="es-US"/>
        </w:rPr>
        <w:t xml:space="preserve">2.3.3 </w:t>
      </w:r>
      <w:r w:rsidR="00DE66FF">
        <w:rPr>
          <w:rFonts w:ascii="Times New Roman" w:hAnsi="Times New Roman" w:cs="Times New Roman"/>
          <w:noProof/>
          <w:sz w:val="24"/>
          <w:szCs w:val="24"/>
          <w:lang w:val="es-US"/>
        </w:rPr>
        <w:tab/>
      </w:r>
      <w:r w:rsidRPr="00DE66FF">
        <w:rPr>
          <w:rFonts w:ascii="Times New Roman" w:hAnsi="Times New Roman" w:cs="Times New Roman"/>
          <w:noProof/>
          <w:sz w:val="24"/>
          <w:szCs w:val="24"/>
          <w:lang w:val="es-US"/>
        </w:rPr>
        <w:t>Tanzania Context</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_Toc213757044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17</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hAnsi="Times New Roman" w:cs="Times New Roman"/>
          <w:noProof/>
          <w:sz w:val="24"/>
          <w:szCs w:val="24"/>
        </w:rPr>
        <w:t xml:space="preserve">2.4 </w:t>
      </w:r>
      <w:r w:rsidR="00DE66FF">
        <w:rPr>
          <w:rFonts w:ascii="Times New Roman" w:hAnsi="Times New Roman" w:cs="Times New Roman"/>
          <w:noProof/>
          <w:sz w:val="24"/>
          <w:szCs w:val="24"/>
        </w:rPr>
        <w:tab/>
      </w:r>
      <w:r w:rsidRPr="00DE66FF">
        <w:rPr>
          <w:rFonts w:ascii="Times New Roman" w:hAnsi="Times New Roman" w:cs="Times New Roman"/>
          <w:noProof/>
          <w:sz w:val="24"/>
          <w:szCs w:val="24"/>
        </w:rPr>
        <w:t>Research Gap</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_Toc213757045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20</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hAnsi="Times New Roman" w:cs="Times New Roman"/>
          <w:noProof/>
          <w:sz w:val="24"/>
          <w:szCs w:val="24"/>
        </w:rPr>
        <w:t xml:space="preserve">2.5 </w:t>
      </w:r>
      <w:r w:rsidR="00DE66FF">
        <w:rPr>
          <w:rFonts w:ascii="Times New Roman" w:hAnsi="Times New Roman" w:cs="Times New Roman"/>
          <w:noProof/>
          <w:sz w:val="24"/>
          <w:szCs w:val="24"/>
        </w:rPr>
        <w:tab/>
      </w:r>
      <w:r w:rsidRPr="00DE66FF">
        <w:rPr>
          <w:rFonts w:ascii="Times New Roman" w:hAnsi="Times New Roman" w:cs="Times New Roman"/>
          <w:noProof/>
          <w:sz w:val="24"/>
          <w:szCs w:val="24"/>
        </w:rPr>
        <w:t>Conceptual Framework</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_Toc213757046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20</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lang w:val="en-US"/>
        </w:rPr>
      </w:pPr>
      <w:r w:rsidRPr="00DE66FF">
        <w:rPr>
          <w:rFonts w:ascii="Times New Roman" w:eastAsia="Arial Unicode MS" w:hAnsi="Times New Roman" w:cs="Times New Roman"/>
          <w:b/>
          <w:noProof/>
          <w:sz w:val="24"/>
          <w:szCs w:val="24"/>
        </w:rPr>
        <w:t>CHAPTER THREE</w:t>
      </w:r>
      <w:r w:rsidRPr="00DE66FF">
        <w:rPr>
          <w:rFonts w:ascii="Times New Roman" w:hAnsi="Times New Roman" w:cs="Times New Roman"/>
          <w:b/>
          <w:noProof/>
          <w:sz w:val="24"/>
          <w:szCs w:val="24"/>
        </w:rPr>
        <w:tab/>
      </w:r>
      <w:r w:rsidRPr="00DE66FF">
        <w:rPr>
          <w:rFonts w:ascii="Times New Roman" w:hAnsi="Times New Roman" w:cs="Times New Roman"/>
          <w:b/>
          <w:noProof/>
          <w:sz w:val="24"/>
          <w:szCs w:val="24"/>
        </w:rPr>
        <w:fldChar w:fldCharType="begin"/>
      </w:r>
      <w:r w:rsidRPr="00DE66FF">
        <w:rPr>
          <w:rFonts w:ascii="Times New Roman" w:hAnsi="Times New Roman" w:cs="Times New Roman"/>
          <w:b/>
          <w:noProof/>
          <w:sz w:val="24"/>
          <w:szCs w:val="24"/>
        </w:rPr>
        <w:instrText xml:space="preserve"> PAGEREF _Toc213757047 \h </w:instrText>
      </w:r>
      <w:r w:rsidRPr="00DE66FF">
        <w:rPr>
          <w:rFonts w:ascii="Times New Roman" w:hAnsi="Times New Roman" w:cs="Times New Roman"/>
          <w:b/>
          <w:noProof/>
          <w:sz w:val="24"/>
          <w:szCs w:val="24"/>
        </w:rPr>
      </w:r>
      <w:r w:rsidRPr="00DE66FF">
        <w:rPr>
          <w:rFonts w:ascii="Times New Roman" w:hAnsi="Times New Roman" w:cs="Times New Roman"/>
          <w:b/>
          <w:noProof/>
          <w:sz w:val="24"/>
          <w:szCs w:val="24"/>
        </w:rPr>
        <w:fldChar w:fldCharType="separate"/>
      </w:r>
      <w:r w:rsidR="00711017">
        <w:rPr>
          <w:rFonts w:ascii="Times New Roman" w:hAnsi="Times New Roman" w:cs="Times New Roman"/>
          <w:b/>
          <w:noProof/>
          <w:sz w:val="24"/>
          <w:szCs w:val="24"/>
        </w:rPr>
        <w:t>22</w:t>
      </w:r>
      <w:r w:rsidRPr="00DE66FF">
        <w:rPr>
          <w:rFonts w:ascii="Times New Roman" w:hAnsi="Times New Roman" w:cs="Times New Roman"/>
          <w:b/>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lang w:val="en-US"/>
        </w:rPr>
      </w:pPr>
      <w:r w:rsidRPr="00DE66FF">
        <w:rPr>
          <w:rFonts w:ascii="Times New Roman" w:eastAsia="Arial Unicode MS" w:hAnsi="Times New Roman" w:cs="Times New Roman"/>
          <w:b/>
          <w:noProof/>
          <w:sz w:val="24"/>
          <w:szCs w:val="24"/>
        </w:rPr>
        <w:t>METHODOLOGY</w:t>
      </w:r>
      <w:r w:rsidRPr="00DE66FF">
        <w:rPr>
          <w:rFonts w:ascii="Times New Roman" w:hAnsi="Times New Roman" w:cs="Times New Roman"/>
          <w:b/>
          <w:noProof/>
          <w:sz w:val="24"/>
          <w:szCs w:val="24"/>
        </w:rPr>
        <w:tab/>
      </w:r>
      <w:r w:rsidRPr="00DE66FF">
        <w:rPr>
          <w:rFonts w:ascii="Times New Roman" w:hAnsi="Times New Roman" w:cs="Times New Roman"/>
          <w:b/>
          <w:noProof/>
          <w:sz w:val="24"/>
          <w:szCs w:val="24"/>
        </w:rPr>
        <w:fldChar w:fldCharType="begin"/>
      </w:r>
      <w:r w:rsidRPr="00DE66FF">
        <w:rPr>
          <w:rFonts w:ascii="Times New Roman" w:hAnsi="Times New Roman" w:cs="Times New Roman"/>
          <w:b/>
          <w:noProof/>
          <w:sz w:val="24"/>
          <w:szCs w:val="24"/>
        </w:rPr>
        <w:instrText xml:space="preserve"> PAGEREF _Toc213757048 \h </w:instrText>
      </w:r>
      <w:r w:rsidRPr="00DE66FF">
        <w:rPr>
          <w:rFonts w:ascii="Times New Roman" w:hAnsi="Times New Roman" w:cs="Times New Roman"/>
          <w:b/>
          <w:noProof/>
          <w:sz w:val="24"/>
          <w:szCs w:val="24"/>
        </w:rPr>
      </w:r>
      <w:r w:rsidRPr="00DE66FF">
        <w:rPr>
          <w:rFonts w:ascii="Times New Roman" w:hAnsi="Times New Roman" w:cs="Times New Roman"/>
          <w:b/>
          <w:noProof/>
          <w:sz w:val="24"/>
          <w:szCs w:val="24"/>
        </w:rPr>
        <w:fldChar w:fldCharType="separate"/>
      </w:r>
      <w:r w:rsidR="00711017">
        <w:rPr>
          <w:rFonts w:ascii="Times New Roman" w:hAnsi="Times New Roman" w:cs="Times New Roman"/>
          <w:b/>
          <w:noProof/>
          <w:sz w:val="24"/>
          <w:szCs w:val="24"/>
        </w:rPr>
        <w:t>22</w:t>
      </w:r>
      <w:r w:rsidRPr="00DE66FF">
        <w:rPr>
          <w:rFonts w:ascii="Times New Roman" w:hAnsi="Times New Roman" w:cs="Times New Roman"/>
          <w:b/>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eastAsia="Arial Unicode MS" w:hAnsi="Times New Roman" w:cs="Times New Roman"/>
          <w:noProof/>
          <w:sz w:val="24"/>
          <w:szCs w:val="24"/>
        </w:rPr>
        <w:t xml:space="preserve">3.0 </w:t>
      </w:r>
      <w:r w:rsidR="00DE66FF">
        <w:rPr>
          <w:rFonts w:ascii="Times New Roman" w:eastAsia="Arial Unicode MS" w:hAnsi="Times New Roman" w:cs="Times New Roman"/>
          <w:noProof/>
          <w:sz w:val="24"/>
          <w:szCs w:val="24"/>
        </w:rPr>
        <w:tab/>
      </w:r>
      <w:r w:rsidRPr="00DE66FF">
        <w:rPr>
          <w:rFonts w:ascii="Times New Roman" w:eastAsia="Arial Unicode MS" w:hAnsi="Times New Roman" w:cs="Times New Roman"/>
          <w:noProof/>
          <w:sz w:val="24"/>
          <w:szCs w:val="24"/>
        </w:rPr>
        <w:t>Overview</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_Toc213757049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22</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hAnsi="Times New Roman" w:cs="Times New Roman"/>
          <w:noProof/>
          <w:sz w:val="24"/>
          <w:szCs w:val="24"/>
        </w:rPr>
        <w:t xml:space="preserve">3.1 </w:t>
      </w:r>
      <w:r w:rsidR="00DE66FF">
        <w:rPr>
          <w:rFonts w:ascii="Times New Roman" w:hAnsi="Times New Roman" w:cs="Times New Roman"/>
          <w:noProof/>
          <w:sz w:val="24"/>
          <w:szCs w:val="24"/>
        </w:rPr>
        <w:tab/>
      </w:r>
      <w:r w:rsidRPr="00DE66FF">
        <w:rPr>
          <w:rFonts w:ascii="Times New Roman" w:hAnsi="Times New Roman" w:cs="Times New Roman"/>
          <w:noProof/>
          <w:sz w:val="24"/>
          <w:szCs w:val="24"/>
        </w:rPr>
        <w:t>Research Paradigm</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_Toc213757050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22</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hAnsi="Times New Roman" w:cs="Times New Roman"/>
          <w:noProof/>
          <w:sz w:val="24"/>
          <w:szCs w:val="24"/>
        </w:rPr>
        <w:t xml:space="preserve">3.2 </w:t>
      </w:r>
      <w:r w:rsidR="00DE66FF">
        <w:rPr>
          <w:rFonts w:ascii="Times New Roman" w:hAnsi="Times New Roman" w:cs="Times New Roman"/>
          <w:noProof/>
          <w:sz w:val="24"/>
          <w:szCs w:val="24"/>
        </w:rPr>
        <w:tab/>
      </w:r>
      <w:r w:rsidRPr="00DE66FF">
        <w:rPr>
          <w:rFonts w:ascii="Times New Roman" w:hAnsi="Times New Roman" w:cs="Times New Roman"/>
          <w:noProof/>
          <w:sz w:val="24"/>
          <w:szCs w:val="24"/>
        </w:rPr>
        <w:t>Research Approach</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_Toc213757051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22</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eastAsia="Arial Unicode MS" w:hAnsi="Times New Roman" w:cs="Times New Roman"/>
          <w:noProof/>
          <w:sz w:val="24"/>
          <w:szCs w:val="24"/>
        </w:rPr>
        <w:t xml:space="preserve">3.3 </w:t>
      </w:r>
      <w:r w:rsidR="00DE66FF">
        <w:rPr>
          <w:rFonts w:ascii="Times New Roman" w:eastAsia="Arial Unicode MS" w:hAnsi="Times New Roman" w:cs="Times New Roman"/>
          <w:noProof/>
          <w:sz w:val="24"/>
          <w:szCs w:val="24"/>
        </w:rPr>
        <w:tab/>
      </w:r>
      <w:r w:rsidRPr="00DE66FF">
        <w:rPr>
          <w:rFonts w:ascii="Times New Roman" w:eastAsia="Arial Unicode MS" w:hAnsi="Times New Roman" w:cs="Times New Roman"/>
          <w:noProof/>
          <w:sz w:val="24"/>
          <w:szCs w:val="24"/>
        </w:rPr>
        <w:t>Research Design</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_Toc213757052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23</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hAnsi="Times New Roman" w:cs="Times New Roman"/>
          <w:noProof/>
          <w:sz w:val="24"/>
          <w:szCs w:val="24"/>
        </w:rPr>
        <w:t xml:space="preserve">3.4 </w:t>
      </w:r>
      <w:r w:rsidR="00DE66FF">
        <w:rPr>
          <w:rFonts w:ascii="Times New Roman" w:hAnsi="Times New Roman" w:cs="Times New Roman"/>
          <w:noProof/>
          <w:sz w:val="24"/>
          <w:szCs w:val="24"/>
        </w:rPr>
        <w:tab/>
      </w:r>
      <w:r w:rsidRPr="00DE66FF">
        <w:rPr>
          <w:rFonts w:ascii="Times New Roman" w:hAnsi="Times New Roman" w:cs="Times New Roman"/>
          <w:noProof/>
          <w:sz w:val="24"/>
          <w:szCs w:val="24"/>
        </w:rPr>
        <w:t>Study Area</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_Toc213757053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23</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hAnsi="Times New Roman" w:cs="Times New Roman"/>
          <w:noProof/>
          <w:sz w:val="24"/>
          <w:szCs w:val="24"/>
        </w:rPr>
        <w:t xml:space="preserve">3.5 </w:t>
      </w:r>
      <w:r w:rsidR="00DE66FF">
        <w:rPr>
          <w:rFonts w:ascii="Times New Roman" w:hAnsi="Times New Roman" w:cs="Times New Roman"/>
          <w:noProof/>
          <w:sz w:val="24"/>
          <w:szCs w:val="24"/>
        </w:rPr>
        <w:tab/>
      </w:r>
      <w:r w:rsidRPr="00DE66FF">
        <w:rPr>
          <w:rFonts w:ascii="Times New Roman" w:hAnsi="Times New Roman" w:cs="Times New Roman"/>
          <w:noProof/>
          <w:sz w:val="24"/>
          <w:szCs w:val="24"/>
        </w:rPr>
        <w:t>Study Population</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_Toc213757054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24</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eastAsia="Arial Unicode MS" w:hAnsi="Times New Roman" w:cs="Times New Roman"/>
          <w:noProof/>
          <w:sz w:val="24"/>
          <w:szCs w:val="24"/>
        </w:rPr>
        <w:t xml:space="preserve">3.6 </w:t>
      </w:r>
      <w:r w:rsidR="00DE66FF">
        <w:rPr>
          <w:rFonts w:ascii="Times New Roman" w:eastAsia="Arial Unicode MS" w:hAnsi="Times New Roman" w:cs="Times New Roman"/>
          <w:noProof/>
          <w:sz w:val="24"/>
          <w:szCs w:val="24"/>
        </w:rPr>
        <w:tab/>
      </w:r>
      <w:r w:rsidRPr="00DE66FF">
        <w:rPr>
          <w:rFonts w:ascii="Times New Roman" w:eastAsia="Arial Unicode MS" w:hAnsi="Times New Roman" w:cs="Times New Roman"/>
          <w:noProof/>
          <w:sz w:val="24"/>
          <w:szCs w:val="24"/>
        </w:rPr>
        <w:t>Sample Size</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_Toc213757055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24</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hAnsi="Times New Roman" w:cs="Times New Roman"/>
          <w:noProof/>
          <w:sz w:val="24"/>
          <w:szCs w:val="24"/>
        </w:rPr>
        <w:t xml:space="preserve">3.7 </w:t>
      </w:r>
      <w:r w:rsidR="00DE66FF">
        <w:rPr>
          <w:rFonts w:ascii="Times New Roman" w:hAnsi="Times New Roman" w:cs="Times New Roman"/>
          <w:noProof/>
          <w:sz w:val="24"/>
          <w:szCs w:val="24"/>
        </w:rPr>
        <w:tab/>
      </w:r>
      <w:r w:rsidRPr="00DE66FF">
        <w:rPr>
          <w:rFonts w:ascii="Times New Roman" w:hAnsi="Times New Roman" w:cs="Times New Roman"/>
          <w:noProof/>
          <w:sz w:val="24"/>
          <w:szCs w:val="24"/>
        </w:rPr>
        <w:t>Sampling Techniques</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_Toc213757056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25</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hAnsi="Times New Roman" w:cs="Times New Roman"/>
          <w:noProof/>
          <w:sz w:val="24"/>
          <w:szCs w:val="24"/>
        </w:rPr>
        <w:t xml:space="preserve">3.7.1 </w:t>
      </w:r>
      <w:r w:rsidR="00DE66FF">
        <w:rPr>
          <w:rFonts w:ascii="Times New Roman" w:hAnsi="Times New Roman" w:cs="Times New Roman"/>
          <w:noProof/>
          <w:sz w:val="24"/>
          <w:szCs w:val="24"/>
        </w:rPr>
        <w:tab/>
      </w:r>
      <w:r w:rsidRPr="00DE66FF">
        <w:rPr>
          <w:rFonts w:ascii="Times New Roman" w:hAnsi="Times New Roman" w:cs="Times New Roman"/>
          <w:noProof/>
          <w:sz w:val="24"/>
          <w:szCs w:val="24"/>
        </w:rPr>
        <w:t>Purposive Sampling</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_Toc213757057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25</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hAnsi="Times New Roman" w:cs="Times New Roman"/>
          <w:noProof/>
          <w:sz w:val="24"/>
          <w:szCs w:val="24"/>
        </w:rPr>
        <w:t xml:space="preserve">3.7.2 </w:t>
      </w:r>
      <w:r w:rsidR="00DE66FF">
        <w:rPr>
          <w:rFonts w:ascii="Times New Roman" w:hAnsi="Times New Roman" w:cs="Times New Roman"/>
          <w:noProof/>
          <w:sz w:val="24"/>
          <w:szCs w:val="24"/>
        </w:rPr>
        <w:tab/>
      </w:r>
      <w:r w:rsidRPr="00DE66FF">
        <w:rPr>
          <w:rFonts w:ascii="Times New Roman" w:hAnsi="Times New Roman" w:cs="Times New Roman"/>
          <w:noProof/>
          <w:sz w:val="24"/>
          <w:szCs w:val="24"/>
        </w:rPr>
        <w:t>Simple Random Sampling</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_Toc213757058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26</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hAnsi="Times New Roman" w:cs="Times New Roman"/>
          <w:noProof/>
          <w:sz w:val="24"/>
          <w:szCs w:val="24"/>
        </w:rPr>
        <w:t xml:space="preserve">3.8 </w:t>
      </w:r>
      <w:r w:rsidR="00DE66FF">
        <w:rPr>
          <w:rFonts w:ascii="Times New Roman" w:hAnsi="Times New Roman" w:cs="Times New Roman"/>
          <w:noProof/>
          <w:sz w:val="24"/>
          <w:szCs w:val="24"/>
        </w:rPr>
        <w:tab/>
      </w:r>
      <w:r w:rsidRPr="00DE66FF">
        <w:rPr>
          <w:rFonts w:ascii="Times New Roman" w:hAnsi="Times New Roman" w:cs="Times New Roman"/>
          <w:noProof/>
          <w:sz w:val="24"/>
          <w:szCs w:val="24"/>
        </w:rPr>
        <w:t>Data Collection Methods</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_Toc213757059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26</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hAnsi="Times New Roman" w:cs="Times New Roman"/>
          <w:noProof/>
          <w:sz w:val="24"/>
          <w:szCs w:val="24"/>
        </w:rPr>
        <w:t xml:space="preserve">3.8.1 </w:t>
      </w:r>
      <w:r w:rsidR="00DE66FF">
        <w:rPr>
          <w:rFonts w:ascii="Times New Roman" w:hAnsi="Times New Roman" w:cs="Times New Roman"/>
          <w:noProof/>
          <w:sz w:val="24"/>
          <w:szCs w:val="24"/>
        </w:rPr>
        <w:tab/>
      </w:r>
      <w:r w:rsidRPr="00DE66FF">
        <w:rPr>
          <w:rFonts w:ascii="Times New Roman" w:hAnsi="Times New Roman" w:cs="Times New Roman"/>
          <w:noProof/>
          <w:sz w:val="24"/>
          <w:szCs w:val="24"/>
          <w:shd w:val="clear" w:color="auto" w:fill="FFFFFF"/>
        </w:rPr>
        <w:t>Questionnaire Survey</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_Toc213757060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26</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hAnsi="Times New Roman" w:cs="Times New Roman"/>
          <w:noProof/>
          <w:sz w:val="24"/>
          <w:szCs w:val="24"/>
        </w:rPr>
        <w:t xml:space="preserve">3.8.2 </w:t>
      </w:r>
      <w:r w:rsidR="00DE66FF">
        <w:rPr>
          <w:rFonts w:ascii="Times New Roman" w:hAnsi="Times New Roman" w:cs="Times New Roman"/>
          <w:noProof/>
          <w:sz w:val="24"/>
          <w:szCs w:val="24"/>
        </w:rPr>
        <w:tab/>
      </w:r>
      <w:r w:rsidRPr="00DE66FF">
        <w:rPr>
          <w:rFonts w:ascii="Times New Roman" w:hAnsi="Times New Roman" w:cs="Times New Roman"/>
          <w:noProof/>
          <w:sz w:val="24"/>
          <w:szCs w:val="24"/>
        </w:rPr>
        <w:t>Interview</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_Toc213757061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27</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hAnsi="Times New Roman" w:cs="Times New Roman"/>
          <w:noProof/>
          <w:sz w:val="24"/>
          <w:szCs w:val="24"/>
        </w:rPr>
        <w:t xml:space="preserve">3.9 </w:t>
      </w:r>
      <w:r w:rsidR="00DE66FF">
        <w:rPr>
          <w:rFonts w:ascii="Times New Roman" w:hAnsi="Times New Roman" w:cs="Times New Roman"/>
          <w:noProof/>
          <w:sz w:val="24"/>
          <w:szCs w:val="24"/>
        </w:rPr>
        <w:tab/>
      </w:r>
      <w:r w:rsidRPr="00DE66FF">
        <w:rPr>
          <w:rFonts w:ascii="Times New Roman" w:hAnsi="Times New Roman" w:cs="Times New Roman"/>
          <w:noProof/>
          <w:sz w:val="24"/>
          <w:szCs w:val="24"/>
        </w:rPr>
        <w:t>Data Analysis</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_Toc213757062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27</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hAnsi="Times New Roman" w:cs="Times New Roman"/>
          <w:noProof/>
          <w:sz w:val="24"/>
          <w:szCs w:val="24"/>
        </w:rPr>
        <w:t xml:space="preserve">3.10 </w:t>
      </w:r>
      <w:r w:rsidR="00DE66FF">
        <w:rPr>
          <w:rFonts w:ascii="Times New Roman" w:hAnsi="Times New Roman" w:cs="Times New Roman"/>
          <w:noProof/>
          <w:sz w:val="24"/>
          <w:szCs w:val="24"/>
        </w:rPr>
        <w:tab/>
      </w:r>
      <w:r w:rsidRPr="00DE66FF">
        <w:rPr>
          <w:rFonts w:ascii="Times New Roman" w:hAnsi="Times New Roman" w:cs="Times New Roman"/>
          <w:noProof/>
          <w:sz w:val="24"/>
          <w:szCs w:val="24"/>
        </w:rPr>
        <w:t>Validity and Reliability</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_Toc213757063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28</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hAnsi="Times New Roman" w:cs="Times New Roman"/>
          <w:noProof/>
          <w:sz w:val="24"/>
          <w:szCs w:val="24"/>
        </w:rPr>
        <w:t xml:space="preserve">3.11 </w:t>
      </w:r>
      <w:r w:rsidR="00DE66FF">
        <w:rPr>
          <w:rFonts w:ascii="Times New Roman" w:hAnsi="Times New Roman" w:cs="Times New Roman"/>
          <w:noProof/>
          <w:sz w:val="24"/>
          <w:szCs w:val="24"/>
        </w:rPr>
        <w:tab/>
      </w:r>
      <w:r w:rsidRPr="00DE66FF">
        <w:rPr>
          <w:rFonts w:ascii="Times New Roman" w:hAnsi="Times New Roman" w:cs="Times New Roman"/>
          <w:noProof/>
          <w:sz w:val="24"/>
          <w:szCs w:val="24"/>
        </w:rPr>
        <w:t>Ethical Considerations</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_Toc213757064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28</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lang w:val="en-US"/>
        </w:rPr>
      </w:pPr>
      <w:r w:rsidRPr="00DE66FF">
        <w:rPr>
          <w:rFonts w:ascii="Times New Roman" w:hAnsi="Times New Roman" w:cs="Times New Roman"/>
          <w:b/>
          <w:noProof/>
          <w:sz w:val="24"/>
          <w:szCs w:val="24"/>
        </w:rPr>
        <w:t>CHAPTER FOUR</w:t>
      </w:r>
      <w:r w:rsidRPr="00DE66FF">
        <w:rPr>
          <w:rFonts w:ascii="Times New Roman" w:hAnsi="Times New Roman" w:cs="Times New Roman"/>
          <w:b/>
          <w:noProof/>
          <w:sz w:val="24"/>
          <w:szCs w:val="24"/>
        </w:rPr>
        <w:tab/>
      </w:r>
      <w:r w:rsidRPr="00DE66FF">
        <w:rPr>
          <w:rFonts w:ascii="Times New Roman" w:hAnsi="Times New Roman" w:cs="Times New Roman"/>
          <w:b/>
          <w:noProof/>
          <w:sz w:val="24"/>
          <w:szCs w:val="24"/>
        </w:rPr>
        <w:fldChar w:fldCharType="begin"/>
      </w:r>
      <w:r w:rsidRPr="00DE66FF">
        <w:rPr>
          <w:rFonts w:ascii="Times New Roman" w:hAnsi="Times New Roman" w:cs="Times New Roman"/>
          <w:b/>
          <w:noProof/>
          <w:sz w:val="24"/>
          <w:szCs w:val="24"/>
        </w:rPr>
        <w:instrText xml:space="preserve"> PAGEREF _Toc213757065 \h </w:instrText>
      </w:r>
      <w:r w:rsidRPr="00DE66FF">
        <w:rPr>
          <w:rFonts w:ascii="Times New Roman" w:hAnsi="Times New Roman" w:cs="Times New Roman"/>
          <w:b/>
          <w:noProof/>
          <w:sz w:val="24"/>
          <w:szCs w:val="24"/>
        </w:rPr>
      </w:r>
      <w:r w:rsidRPr="00DE66FF">
        <w:rPr>
          <w:rFonts w:ascii="Times New Roman" w:hAnsi="Times New Roman" w:cs="Times New Roman"/>
          <w:b/>
          <w:noProof/>
          <w:sz w:val="24"/>
          <w:szCs w:val="24"/>
        </w:rPr>
        <w:fldChar w:fldCharType="separate"/>
      </w:r>
      <w:r w:rsidR="00711017">
        <w:rPr>
          <w:rFonts w:ascii="Times New Roman" w:hAnsi="Times New Roman" w:cs="Times New Roman"/>
          <w:b/>
          <w:noProof/>
          <w:sz w:val="24"/>
          <w:szCs w:val="24"/>
        </w:rPr>
        <w:t>30</w:t>
      </w:r>
      <w:r w:rsidRPr="00DE66FF">
        <w:rPr>
          <w:rFonts w:ascii="Times New Roman" w:hAnsi="Times New Roman" w:cs="Times New Roman"/>
          <w:b/>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lang w:val="en-US"/>
        </w:rPr>
      </w:pPr>
      <w:r w:rsidRPr="00DE66FF">
        <w:rPr>
          <w:rFonts w:ascii="Times New Roman" w:hAnsi="Times New Roman" w:cs="Times New Roman"/>
          <w:b/>
          <w:noProof/>
          <w:sz w:val="24"/>
          <w:szCs w:val="24"/>
        </w:rPr>
        <w:t>ANALYSIS AND PRESENTATION OFTHE FINDINGS</w:t>
      </w:r>
      <w:r w:rsidRPr="00DE66FF">
        <w:rPr>
          <w:rFonts w:ascii="Times New Roman" w:hAnsi="Times New Roman" w:cs="Times New Roman"/>
          <w:b/>
          <w:noProof/>
          <w:sz w:val="24"/>
          <w:szCs w:val="24"/>
        </w:rPr>
        <w:tab/>
      </w:r>
      <w:r w:rsidRPr="00DE66FF">
        <w:rPr>
          <w:rFonts w:ascii="Times New Roman" w:hAnsi="Times New Roman" w:cs="Times New Roman"/>
          <w:b/>
          <w:noProof/>
          <w:sz w:val="24"/>
          <w:szCs w:val="24"/>
        </w:rPr>
        <w:fldChar w:fldCharType="begin"/>
      </w:r>
      <w:r w:rsidRPr="00DE66FF">
        <w:rPr>
          <w:rFonts w:ascii="Times New Roman" w:hAnsi="Times New Roman" w:cs="Times New Roman"/>
          <w:b/>
          <w:noProof/>
          <w:sz w:val="24"/>
          <w:szCs w:val="24"/>
        </w:rPr>
        <w:instrText xml:space="preserve"> PAGEREF _Toc213757066 \h </w:instrText>
      </w:r>
      <w:r w:rsidRPr="00DE66FF">
        <w:rPr>
          <w:rFonts w:ascii="Times New Roman" w:hAnsi="Times New Roman" w:cs="Times New Roman"/>
          <w:b/>
          <w:noProof/>
          <w:sz w:val="24"/>
          <w:szCs w:val="24"/>
        </w:rPr>
      </w:r>
      <w:r w:rsidRPr="00DE66FF">
        <w:rPr>
          <w:rFonts w:ascii="Times New Roman" w:hAnsi="Times New Roman" w:cs="Times New Roman"/>
          <w:b/>
          <w:noProof/>
          <w:sz w:val="24"/>
          <w:szCs w:val="24"/>
        </w:rPr>
        <w:fldChar w:fldCharType="separate"/>
      </w:r>
      <w:r w:rsidR="00711017">
        <w:rPr>
          <w:rFonts w:ascii="Times New Roman" w:hAnsi="Times New Roman" w:cs="Times New Roman"/>
          <w:b/>
          <w:noProof/>
          <w:sz w:val="24"/>
          <w:szCs w:val="24"/>
        </w:rPr>
        <w:t>30</w:t>
      </w:r>
      <w:r w:rsidRPr="00DE66FF">
        <w:rPr>
          <w:rFonts w:ascii="Times New Roman" w:hAnsi="Times New Roman" w:cs="Times New Roman"/>
          <w:b/>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hAnsi="Times New Roman" w:cs="Times New Roman"/>
          <w:noProof/>
          <w:sz w:val="24"/>
          <w:szCs w:val="24"/>
        </w:rPr>
        <w:t xml:space="preserve">4.0 </w:t>
      </w:r>
      <w:r w:rsidR="00DE66FF">
        <w:rPr>
          <w:rFonts w:ascii="Times New Roman" w:hAnsi="Times New Roman" w:cs="Times New Roman"/>
          <w:noProof/>
          <w:sz w:val="24"/>
          <w:szCs w:val="24"/>
        </w:rPr>
        <w:tab/>
      </w:r>
      <w:r w:rsidRPr="00DE66FF">
        <w:rPr>
          <w:rFonts w:ascii="Times New Roman" w:hAnsi="Times New Roman" w:cs="Times New Roman"/>
          <w:noProof/>
          <w:sz w:val="24"/>
          <w:szCs w:val="24"/>
        </w:rPr>
        <w:t>Introduction</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_Toc213757067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30</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hAnsi="Times New Roman" w:cs="Times New Roman"/>
          <w:noProof/>
          <w:sz w:val="24"/>
          <w:szCs w:val="24"/>
        </w:rPr>
        <w:t xml:space="preserve">4.1 </w:t>
      </w:r>
      <w:r w:rsidR="00DE66FF">
        <w:rPr>
          <w:rFonts w:ascii="Times New Roman" w:hAnsi="Times New Roman" w:cs="Times New Roman"/>
          <w:noProof/>
          <w:sz w:val="24"/>
          <w:szCs w:val="24"/>
        </w:rPr>
        <w:tab/>
      </w:r>
      <w:r w:rsidRPr="00DE66FF">
        <w:rPr>
          <w:rFonts w:ascii="Times New Roman" w:hAnsi="Times New Roman" w:cs="Times New Roman"/>
          <w:noProof/>
          <w:sz w:val="24"/>
          <w:szCs w:val="24"/>
        </w:rPr>
        <w:t>Demographic Characteristics of the Study Area</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_Toc213757068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30</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hAnsi="Times New Roman" w:cs="Times New Roman"/>
          <w:noProof/>
          <w:sz w:val="24"/>
          <w:szCs w:val="24"/>
        </w:rPr>
        <w:t xml:space="preserve">4.2 </w:t>
      </w:r>
      <w:r w:rsidR="00DE66FF">
        <w:rPr>
          <w:rFonts w:ascii="Times New Roman" w:hAnsi="Times New Roman" w:cs="Times New Roman"/>
          <w:noProof/>
          <w:sz w:val="24"/>
          <w:szCs w:val="24"/>
        </w:rPr>
        <w:tab/>
      </w:r>
      <w:r w:rsidRPr="00DE66FF">
        <w:rPr>
          <w:rFonts w:ascii="Times New Roman" w:hAnsi="Times New Roman" w:cs="Times New Roman"/>
          <w:noProof/>
          <w:sz w:val="24"/>
          <w:szCs w:val="24"/>
        </w:rPr>
        <w:t>Effects of Fee Free Education Policy on the Enrolment Rate</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_Toc213757069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32</w:t>
      </w:r>
      <w:r w:rsidRPr="00DE66FF">
        <w:rPr>
          <w:rFonts w:ascii="Times New Roman" w:hAnsi="Times New Roman" w:cs="Times New Roman"/>
          <w:noProof/>
          <w:sz w:val="24"/>
          <w:szCs w:val="24"/>
        </w:rPr>
        <w:fldChar w:fldCharType="end"/>
      </w:r>
    </w:p>
    <w:p w:rsidR="00DE66FF" w:rsidRDefault="00256162" w:rsidP="00DE66FF">
      <w:pPr>
        <w:pStyle w:val="TOC1"/>
        <w:tabs>
          <w:tab w:val="right" w:leader="dot" w:pos="8211"/>
        </w:tabs>
        <w:spacing w:after="0" w:line="480" w:lineRule="auto"/>
        <w:ind w:left="1134" w:hanging="1134"/>
        <w:jc w:val="both"/>
        <w:rPr>
          <w:rFonts w:ascii="Times New Roman" w:hAnsi="Times New Roman" w:cs="Times New Roman"/>
          <w:noProof/>
          <w:sz w:val="24"/>
          <w:szCs w:val="24"/>
        </w:rPr>
      </w:pPr>
      <w:r w:rsidRPr="00DE66FF">
        <w:rPr>
          <w:rFonts w:ascii="Times New Roman" w:hAnsi="Times New Roman" w:cs="Times New Roman"/>
          <w:noProof/>
          <w:sz w:val="24"/>
          <w:szCs w:val="24"/>
        </w:rPr>
        <w:t xml:space="preserve">4.3 </w:t>
      </w:r>
      <w:r w:rsidR="00DE66FF">
        <w:rPr>
          <w:rFonts w:ascii="Times New Roman" w:hAnsi="Times New Roman" w:cs="Times New Roman"/>
          <w:noProof/>
          <w:sz w:val="24"/>
          <w:szCs w:val="24"/>
        </w:rPr>
        <w:tab/>
      </w:r>
      <w:r w:rsidRPr="00DE66FF">
        <w:rPr>
          <w:rFonts w:ascii="Times New Roman" w:hAnsi="Times New Roman" w:cs="Times New Roman"/>
          <w:noProof/>
          <w:sz w:val="24"/>
          <w:szCs w:val="24"/>
        </w:rPr>
        <w:t xml:space="preserve">Relationship between Enrolment Rate and Students’ </w:t>
      </w:r>
    </w:p>
    <w:p w:rsidR="00256162" w:rsidRPr="00DE66FF" w:rsidRDefault="00DE66FF"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Pr>
          <w:rFonts w:ascii="Times New Roman" w:hAnsi="Times New Roman" w:cs="Times New Roman"/>
          <w:noProof/>
          <w:sz w:val="24"/>
          <w:szCs w:val="24"/>
        </w:rPr>
        <w:tab/>
      </w:r>
      <w:r w:rsidR="00256162" w:rsidRPr="00DE66FF">
        <w:rPr>
          <w:rFonts w:ascii="Times New Roman" w:hAnsi="Times New Roman" w:cs="Times New Roman"/>
          <w:noProof/>
          <w:sz w:val="24"/>
          <w:szCs w:val="24"/>
        </w:rPr>
        <w:t>Academic Performance</w:t>
      </w:r>
      <w:r w:rsidR="00256162" w:rsidRPr="00DE66FF">
        <w:rPr>
          <w:rFonts w:ascii="Times New Roman" w:hAnsi="Times New Roman" w:cs="Times New Roman"/>
          <w:noProof/>
          <w:sz w:val="24"/>
          <w:szCs w:val="24"/>
        </w:rPr>
        <w:tab/>
      </w:r>
      <w:r w:rsidR="00256162" w:rsidRPr="00DE66FF">
        <w:rPr>
          <w:rFonts w:ascii="Times New Roman" w:hAnsi="Times New Roman" w:cs="Times New Roman"/>
          <w:noProof/>
          <w:sz w:val="24"/>
          <w:szCs w:val="24"/>
        </w:rPr>
        <w:fldChar w:fldCharType="begin"/>
      </w:r>
      <w:r w:rsidR="00256162" w:rsidRPr="00DE66FF">
        <w:rPr>
          <w:rFonts w:ascii="Times New Roman" w:hAnsi="Times New Roman" w:cs="Times New Roman"/>
          <w:noProof/>
          <w:sz w:val="24"/>
          <w:szCs w:val="24"/>
        </w:rPr>
        <w:instrText xml:space="preserve"> PAGEREF _Toc213757070 \h </w:instrText>
      </w:r>
      <w:r w:rsidR="00256162" w:rsidRPr="00DE66FF">
        <w:rPr>
          <w:rFonts w:ascii="Times New Roman" w:hAnsi="Times New Roman" w:cs="Times New Roman"/>
          <w:noProof/>
          <w:sz w:val="24"/>
          <w:szCs w:val="24"/>
        </w:rPr>
      </w:r>
      <w:r w:rsidR="00256162"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38</w:t>
      </w:r>
      <w:r w:rsidR="00256162" w:rsidRPr="00DE66FF">
        <w:rPr>
          <w:rFonts w:ascii="Times New Roman" w:hAnsi="Times New Roman" w:cs="Times New Roman"/>
          <w:noProof/>
          <w:sz w:val="24"/>
          <w:szCs w:val="24"/>
        </w:rPr>
        <w:fldChar w:fldCharType="end"/>
      </w:r>
    </w:p>
    <w:p w:rsidR="00DE66FF" w:rsidRDefault="00256162" w:rsidP="00DE66FF">
      <w:pPr>
        <w:pStyle w:val="TOC1"/>
        <w:tabs>
          <w:tab w:val="right" w:leader="dot" w:pos="8211"/>
        </w:tabs>
        <w:spacing w:after="0" w:line="480" w:lineRule="auto"/>
        <w:ind w:left="1134" w:hanging="1134"/>
        <w:jc w:val="both"/>
        <w:rPr>
          <w:rFonts w:ascii="Times New Roman" w:hAnsi="Times New Roman" w:cs="Times New Roman"/>
          <w:noProof/>
          <w:sz w:val="24"/>
          <w:szCs w:val="24"/>
        </w:rPr>
      </w:pPr>
      <w:r w:rsidRPr="00DE66FF">
        <w:rPr>
          <w:rFonts w:ascii="Times New Roman" w:hAnsi="Times New Roman" w:cs="Times New Roman"/>
          <w:noProof/>
          <w:sz w:val="24"/>
          <w:szCs w:val="24"/>
        </w:rPr>
        <w:t xml:space="preserve">4.4 </w:t>
      </w:r>
      <w:r w:rsidR="00DE66FF">
        <w:rPr>
          <w:rFonts w:ascii="Times New Roman" w:hAnsi="Times New Roman" w:cs="Times New Roman"/>
          <w:noProof/>
          <w:sz w:val="24"/>
          <w:szCs w:val="24"/>
        </w:rPr>
        <w:tab/>
      </w:r>
      <w:r w:rsidRPr="00DE66FF">
        <w:rPr>
          <w:rFonts w:ascii="Times New Roman" w:hAnsi="Times New Roman" w:cs="Times New Roman"/>
          <w:noProof/>
          <w:sz w:val="24"/>
          <w:szCs w:val="24"/>
        </w:rPr>
        <w:t xml:space="preserve">Challenges on the practices of Fee Free Education Policy on </w:t>
      </w:r>
    </w:p>
    <w:p w:rsidR="00256162" w:rsidRPr="00DE66FF" w:rsidRDefault="00DE66FF"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Pr>
          <w:rFonts w:ascii="Times New Roman" w:hAnsi="Times New Roman" w:cs="Times New Roman"/>
          <w:noProof/>
          <w:sz w:val="24"/>
          <w:szCs w:val="24"/>
        </w:rPr>
        <w:tab/>
      </w:r>
      <w:r w:rsidR="00256162" w:rsidRPr="00DE66FF">
        <w:rPr>
          <w:rFonts w:ascii="Times New Roman" w:hAnsi="Times New Roman" w:cs="Times New Roman"/>
          <w:noProof/>
          <w:sz w:val="24"/>
          <w:szCs w:val="24"/>
        </w:rPr>
        <w:t>Students’ Academic Performance</w:t>
      </w:r>
      <w:r w:rsidR="00256162" w:rsidRPr="00DE66FF">
        <w:rPr>
          <w:rFonts w:ascii="Times New Roman" w:hAnsi="Times New Roman" w:cs="Times New Roman"/>
          <w:noProof/>
          <w:sz w:val="24"/>
          <w:szCs w:val="24"/>
        </w:rPr>
        <w:tab/>
      </w:r>
      <w:r w:rsidR="00256162" w:rsidRPr="00DE66FF">
        <w:rPr>
          <w:rFonts w:ascii="Times New Roman" w:hAnsi="Times New Roman" w:cs="Times New Roman"/>
          <w:noProof/>
          <w:sz w:val="24"/>
          <w:szCs w:val="24"/>
        </w:rPr>
        <w:fldChar w:fldCharType="begin"/>
      </w:r>
      <w:r w:rsidR="00256162" w:rsidRPr="00DE66FF">
        <w:rPr>
          <w:rFonts w:ascii="Times New Roman" w:hAnsi="Times New Roman" w:cs="Times New Roman"/>
          <w:noProof/>
          <w:sz w:val="24"/>
          <w:szCs w:val="24"/>
        </w:rPr>
        <w:instrText xml:space="preserve"> PAGEREF _Toc213757071 \h </w:instrText>
      </w:r>
      <w:r w:rsidR="00256162" w:rsidRPr="00DE66FF">
        <w:rPr>
          <w:rFonts w:ascii="Times New Roman" w:hAnsi="Times New Roman" w:cs="Times New Roman"/>
          <w:noProof/>
          <w:sz w:val="24"/>
          <w:szCs w:val="24"/>
        </w:rPr>
      </w:r>
      <w:r w:rsidR="00256162"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43</w:t>
      </w:r>
      <w:r w:rsidR="00256162"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hAnsi="Times New Roman" w:cs="Times New Roman"/>
          <w:noProof/>
          <w:sz w:val="24"/>
          <w:szCs w:val="24"/>
        </w:rPr>
        <w:t xml:space="preserve">4.5 </w:t>
      </w:r>
      <w:r w:rsidR="00DE66FF">
        <w:rPr>
          <w:rFonts w:ascii="Times New Roman" w:hAnsi="Times New Roman" w:cs="Times New Roman"/>
          <w:noProof/>
          <w:sz w:val="24"/>
          <w:szCs w:val="24"/>
        </w:rPr>
        <w:tab/>
      </w:r>
      <w:r w:rsidRPr="00DE66FF">
        <w:rPr>
          <w:rFonts w:ascii="Times New Roman" w:hAnsi="Times New Roman" w:cs="Times New Roman"/>
          <w:noProof/>
          <w:sz w:val="24"/>
          <w:szCs w:val="24"/>
        </w:rPr>
        <w:t>Chapter Summary</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_Toc213757072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47</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lang w:val="en-US"/>
        </w:rPr>
      </w:pPr>
      <w:r w:rsidRPr="00DE66FF">
        <w:rPr>
          <w:rFonts w:ascii="Times New Roman" w:hAnsi="Times New Roman" w:cs="Times New Roman"/>
          <w:b/>
          <w:noProof/>
          <w:sz w:val="24"/>
          <w:szCs w:val="24"/>
        </w:rPr>
        <w:t>CHAPTER FIVE</w:t>
      </w:r>
      <w:r w:rsidRPr="00DE66FF">
        <w:rPr>
          <w:rFonts w:ascii="Times New Roman" w:hAnsi="Times New Roman" w:cs="Times New Roman"/>
          <w:b/>
          <w:noProof/>
          <w:sz w:val="24"/>
          <w:szCs w:val="24"/>
        </w:rPr>
        <w:tab/>
      </w:r>
      <w:r w:rsidRPr="00DE66FF">
        <w:rPr>
          <w:rFonts w:ascii="Times New Roman" w:hAnsi="Times New Roman" w:cs="Times New Roman"/>
          <w:b/>
          <w:noProof/>
          <w:sz w:val="24"/>
          <w:szCs w:val="24"/>
        </w:rPr>
        <w:fldChar w:fldCharType="begin"/>
      </w:r>
      <w:r w:rsidRPr="00DE66FF">
        <w:rPr>
          <w:rFonts w:ascii="Times New Roman" w:hAnsi="Times New Roman" w:cs="Times New Roman"/>
          <w:b/>
          <w:noProof/>
          <w:sz w:val="24"/>
          <w:szCs w:val="24"/>
        </w:rPr>
        <w:instrText xml:space="preserve"> PAGEREF _Toc213757073 \h </w:instrText>
      </w:r>
      <w:r w:rsidRPr="00DE66FF">
        <w:rPr>
          <w:rFonts w:ascii="Times New Roman" w:hAnsi="Times New Roman" w:cs="Times New Roman"/>
          <w:b/>
          <w:noProof/>
          <w:sz w:val="24"/>
          <w:szCs w:val="24"/>
        </w:rPr>
      </w:r>
      <w:r w:rsidRPr="00DE66FF">
        <w:rPr>
          <w:rFonts w:ascii="Times New Roman" w:hAnsi="Times New Roman" w:cs="Times New Roman"/>
          <w:b/>
          <w:noProof/>
          <w:sz w:val="24"/>
          <w:szCs w:val="24"/>
        </w:rPr>
        <w:fldChar w:fldCharType="separate"/>
      </w:r>
      <w:r w:rsidR="00711017">
        <w:rPr>
          <w:rFonts w:ascii="Times New Roman" w:hAnsi="Times New Roman" w:cs="Times New Roman"/>
          <w:b/>
          <w:noProof/>
          <w:sz w:val="24"/>
          <w:szCs w:val="24"/>
        </w:rPr>
        <w:t>49</w:t>
      </w:r>
      <w:r w:rsidRPr="00DE66FF">
        <w:rPr>
          <w:rFonts w:ascii="Times New Roman" w:hAnsi="Times New Roman" w:cs="Times New Roman"/>
          <w:b/>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lang w:val="en-US"/>
        </w:rPr>
      </w:pPr>
      <w:r w:rsidRPr="00DE66FF">
        <w:rPr>
          <w:rFonts w:ascii="Times New Roman" w:hAnsi="Times New Roman" w:cs="Times New Roman"/>
          <w:b/>
          <w:noProof/>
          <w:sz w:val="24"/>
          <w:szCs w:val="24"/>
        </w:rPr>
        <w:t>DISCUSSION OF THE  FINDINGS</w:t>
      </w:r>
      <w:r w:rsidRPr="00DE66FF">
        <w:rPr>
          <w:rFonts w:ascii="Times New Roman" w:hAnsi="Times New Roman" w:cs="Times New Roman"/>
          <w:b/>
          <w:noProof/>
          <w:sz w:val="24"/>
          <w:szCs w:val="24"/>
        </w:rPr>
        <w:tab/>
      </w:r>
      <w:r w:rsidRPr="00DE66FF">
        <w:rPr>
          <w:rFonts w:ascii="Times New Roman" w:hAnsi="Times New Roman" w:cs="Times New Roman"/>
          <w:b/>
          <w:noProof/>
          <w:sz w:val="24"/>
          <w:szCs w:val="24"/>
        </w:rPr>
        <w:fldChar w:fldCharType="begin"/>
      </w:r>
      <w:r w:rsidRPr="00DE66FF">
        <w:rPr>
          <w:rFonts w:ascii="Times New Roman" w:hAnsi="Times New Roman" w:cs="Times New Roman"/>
          <w:b/>
          <w:noProof/>
          <w:sz w:val="24"/>
          <w:szCs w:val="24"/>
        </w:rPr>
        <w:instrText xml:space="preserve"> PAGEREF _Toc213757074 \h </w:instrText>
      </w:r>
      <w:r w:rsidRPr="00DE66FF">
        <w:rPr>
          <w:rFonts w:ascii="Times New Roman" w:hAnsi="Times New Roman" w:cs="Times New Roman"/>
          <w:b/>
          <w:noProof/>
          <w:sz w:val="24"/>
          <w:szCs w:val="24"/>
        </w:rPr>
      </w:r>
      <w:r w:rsidRPr="00DE66FF">
        <w:rPr>
          <w:rFonts w:ascii="Times New Roman" w:hAnsi="Times New Roman" w:cs="Times New Roman"/>
          <w:b/>
          <w:noProof/>
          <w:sz w:val="24"/>
          <w:szCs w:val="24"/>
        </w:rPr>
        <w:fldChar w:fldCharType="separate"/>
      </w:r>
      <w:r w:rsidR="00711017">
        <w:rPr>
          <w:rFonts w:ascii="Times New Roman" w:hAnsi="Times New Roman" w:cs="Times New Roman"/>
          <w:b/>
          <w:noProof/>
          <w:sz w:val="24"/>
          <w:szCs w:val="24"/>
        </w:rPr>
        <w:t>49</w:t>
      </w:r>
      <w:r w:rsidRPr="00DE66FF">
        <w:rPr>
          <w:rFonts w:ascii="Times New Roman" w:hAnsi="Times New Roman" w:cs="Times New Roman"/>
          <w:b/>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hAnsi="Times New Roman" w:cs="Times New Roman"/>
          <w:noProof/>
          <w:sz w:val="24"/>
          <w:szCs w:val="24"/>
        </w:rPr>
        <w:t xml:space="preserve">5.0 </w:t>
      </w:r>
      <w:r w:rsidR="00DE66FF">
        <w:rPr>
          <w:rFonts w:ascii="Times New Roman" w:hAnsi="Times New Roman" w:cs="Times New Roman"/>
          <w:noProof/>
          <w:sz w:val="24"/>
          <w:szCs w:val="24"/>
        </w:rPr>
        <w:tab/>
      </w:r>
      <w:r w:rsidRPr="00DE66FF">
        <w:rPr>
          <w:rFonts w:ascii="Times New Roman" w:hAnsi="Times New Roman" w:cs="Times New Roman"/>
          <w:noProof/>
          <w:sz w:val="24"/>
          <w:szCs w:val="24"/>
        </w:rPr>
        <w:t>Introduction</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_Toc213757075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49</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hAnsi="Times New Roman" w:cs="Times New Roman"/>
          <w:noProof/>
          <w:sz w:val="24"/>
          <w:szCs w:val="24"/>
        </w:rPr>
        <w:t xml:space="preserve">5.1 </w:t>
      </w:r>
      <w:r w:rsidR="00DE66FF">
        <w:rPr>
          <w:rFonts w:ascii="Times New Roman" w:hAnsi="Times New Roman" w:cs="Times New Roman"/>
          <w:noProof/>
          <w:sz w:val="24"/>
          <w:szCs w:val="24"/>
        </w:rPr>
        <w:tab/>
      </w:r>
      <w:r w:rsidRPr="00DE66FF">
        <w:rPr>
          <w:rFonts w:ascii="Times New Roman" w:hAnsi="Times New Roman" w:cs="Times New Roman"/>
          <w:noProof/>
          <w:sz w:val="24"/>
          <w:szCs w:val="24"/>
        </w:rPr>
        <w:t>Effect of Fee Free Education Policy on the Enrolment Rate</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_Toc213757076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49</w:t>
      </w:r>
      <w:r w:rsidRPr="00DE66FF">
        <w:rPr>
          <w:rFonts w:ascii="Times New Roman" w:hAnsi="Times New Roman" w:cs="Times New Roman"/>
          <w:noProof/>
          <w:sz w:val="24"/>
          <w:szCs w:val="24"/>
        </w:rPr>
        <w:fldChar w:fldCharType="end"/>
      </w:r>
    </w:p>
    <w:p w:rsidR="00DE66FF" w:rsidRDefault="00256162" w:rsidP="00DE66FF">
      <w:pPr>
        <w:pStyle w:val="TOC1"/>
        <w:tabs>
          <w:tab w:val="right" w:leader="dot" w:pos="8211"/>
        </w:tabs>
        <w:spacing w:after="0" w:line="480" w:lineRule="auto"/>
        <w:ind w:left="1134" w:hanging="1134"/>
        <w:jc w:val="both"/>
        <w:rPr>
          <w:rFonts w:ascii="Times New Roman" w:hAnsi="Times New Roman" w:cs="Times New Roman"/>
          <w:noProof/>
          <w:sz w:val="24"/>
          <w:szCs w:val="24"/>
        </w:rPr>
      </w:pPr>
      <w:r w:rsidRPr="00DE66FF">
        <w:rPr>
          <w:rFonts w:ascii="Times New Roman" w:hAnsi="Times New Roman" w:cs="Times New Roman"/>
          <w:noProof/>
          <w:sz w:val="24"/>
          <w:szCs w:val="24"/>
        </w:rPr>
        <w:t xml:space="preserve">5.2 </w:t>
      </w:r>
      <w:r w:rsidR="00DE66FF">
        <w:rPr>
          <w:rFonts w:ascii="Times New Roman" w:hAnsi="Times New Roman" w:cs="Times New Roman"/>
          <w:noProof/>
          <w:sz w:val="24"/>
          <w:szCs w:val="24"/>
        </w:rPr>
        <w:tab/>
      </w:r>
      <w:r w:rsidRPr="00DE66FF">
        <w:rPr>
          <w:rFonts w:ascii="Times New Roman" w:hAnsi="Times New Roman" w:cs="Times New Roman"/>
          <w:noProof/>
          <w:sz w:val="24"/>
          <w:szCs w:val="24"/>
        </w:rPr>
        <w:t xml:space="preserve">Relationship between Enrolment Rate and Students’ </w:t>
      </w:r>
    </w:p>
    <w:p w:rsidR="00256162" w:rsidRPr="00DE66FF" w:rsidRDefault="00DE66FF"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Pr>
          <w:rFonts w:ascii="Times New Roman" w:hAnsi="Times New Roman" w:cs="Times New Roman"/>
          <w:noProof/>
          <w:sz w:val="24"/>
          <w:szCs w:val="24"/>
        </w:rPr>
        <w:tab/>
      </w:r>
      <w:r w:rsidR="00256162" w:rsidRPr="00DE66FF">
        <w:rPr>
          <w:rFonts w:ascii="Times New Roman" w:hAnsi="Times New Roman" w:cs="Times New Roman"/>
          <w:noProof/>
          <w:sz w:val="24"/>
          <w:szCs w:val="24"/>
        </w:rPr>
        <w:t>Academic Performance</w:t>
      </w:r>
      <w:r w:rsidR="00256162" w:rsidRPr="00DE66FF">
        <w:rPr>
          <w:rFonts w:ascii="Times New Roman" w:hAnsi="Times New Roman" w:cs="Times New Roman"/>
          <w:noProof/>
          <w:sz w:val="24"/>
          <w:szCs w:val="24"/>
        </w:rPr>
        <w:tab/>
      </w:r>
      <w:r w:rsidR="00256162" w:rsidRPr="00DE66FF">
        <w:rPr>
          <w:rFonts w:ascii="Times New Roman" w:hAnsi="Times New Roman" w:cs="Times New Roman"/>
          <w:noProof/>
          <w:sz w:val="24"/>
          <w:szCs w:val="24"/>
        </w:rPr>
        <w:fldChar w:fldCharType="begin"/>
      </w:r>
      <w:r w:rsidR="00256162" w:rsidRPr="00DE66FF">
        <w:rPr>
          <w:rFonts w:ascii="Times New Roman" w:hAnsi="Times New Roman" w:cs="Times New Roman"/>
          <w:noProof/>
          <w:sz w:val="24"/>
          <w:szCs w:val="24"/>
        </w:rPr>
        <w:instrText xml:space="preserve"> PAGEREF _Toc213757077 \h </w:instrText>
      </w:r>
      <w:r w:rsidR="00256162" w:rsidRPr="00DE66FF">
        <w:rPr>
          <w:rFonts w:ascii="Times New Roman" w:hAnsi="Times New Roman" w:cs="Times New Roman"/>
          <w:noProof/>
          <w:sz w:val="24"/>
          <w:szCs w:val="24"/>
        </w:rPr>
      </w:r>
      <w:r w:rsidR="00256162"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54</w:t>
      </w:r>
      <w:r w:rsidR="00256162" w:rsidRPr="00DE66FF">
        <w:rPr>
          <w:rFonts w:ascii="Times New Roman" w:hAnsi="Times New Roman" w:cs="Times New Roman"/>
          <w:noProof/>
          <w:sz w:val="24"/>
          <w:szCs w:val="24"/>
        </w:rPr>
        <w:fldChar w:fldCharType="end"/>
      </w:r>
    </w:p>
    <w:p w:rsidR="00DE66FF" w:rsidRDefault="00256162" w:rsidP="00DE66FF">
      <w:pPr>
        <w:pStyle w:val="TOC1"/>
        <w:tabs>
          <w:tab w:val="right" w:leader="dot" w:pos="8211"/>
        </w:tabs>
        <w:spacing w:after="0" w:line="480" w:lineRule="auto"/>
        <w:ind w:left="1134" w:hanging="1134"/>
        <w:jc w:val="both"/>
        <w:rPr>
          <w:rFonts w:ascii="Times New Roman" w:hAnsi="Times New Roman" w:cs="Times New Roman"/>
          <w:noProof/>
          <w:sz w:val="24"/>
          <w:szCs w:val="24"/>
        </w:rPr>
      </w:pPr>
      <w:r w:rsidRPr="00DE66FF">
        <w:rPr>
          <w:rFonts w:ascii="Times New Roman" w:hAnsi="Times New Roman" w:cs="Times New Roman"/>
          <w:noProof/>
          <w:sz w:val="24"/>
          <w:szCs w:val="24"/>
        </w:rPr>
        <w:t xml:space="preserve">5.3 </w:t>
      </w:r>
      <w:r w:rsidR="00DE66FF">
        <w:rPr>
          <w:rFonts w:ascii="Times New Roman" w:hAnsi="Times New Roman" w:cs="Times New Roman"/>
          <w:noProof/>
          <w:sz w:val="24"/>
          <w:szCs w:val="24"/>
        </w:rPr>
        <w:tab/>
      </w:r>
      <w:r w:rsidRPr="00DE66FF">
        <w:rPr>
          <w:rFonts w:ascii="Times New Roman" w:hAnsi="Times New Roman" w:cs="Times New Roman"/>
          <w:noProof/>
          <w:sz w:val="24"/>
          <w:szCs w:val="24"/>
        </w:rPr>
        <w:t xml:space="preserve">Challenges of Fee Free Education Policy on Students’ </w:t>
      </w:r>
    </w:p>
    <w:p w:rsidR="00256162" w:rsidRPr="00DE66FF" w:rsidRDefault="00DE66FF"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Pr>
          <w:rFonts w:ascii="Times New Roman" w:hAnsi="Times New Roman" w:cs="Times New Roman"/>
          <w:noProof/>
          <w:sz w:val="24"/>
          <w:szCs w:val="24"/>
        </w:rPr>
        <w:tab/>
      </w:r>
      <w:r w:rsidR="00256162" w:rsidRPr="00DE66FF">
        <w:rPr>
          <w:rFonts w:ascii="Times New Roman" w:hAnsi="Times New Roman" w:cs="Times New Roman"/>
          <w:noProof/>
          <w:sz w:val="24"/>
          <w:szCs w:val="24"/>
        </w:rPr>
        <w:t>Academic Performance</w:t>
      </w:r>
      <w:r w:rsidR="00256162" w:rsidRPr="00DE66FF">
        <w:rPr>
          <w:rFonts w:ascii="Times New Roman" w:hAnsi="Times New Roman" w:cs="Times New Roman"/>
          <w:noProof/>
          <w:sz w:val="24"/>
          <w:szCs w:val="24"/>
        </w:rPr>
        <w:tab/>
      </w:r>
      <w:r w:rsidR="00256162" w:rsidRPr="00DE66FF">
        <w:rPr>
          <w:rFonts w:ascii="Times New Roman" w:hAnsi="Times New Roman" w:cs="Times New Roman"/>
          <w:noProof/>
          <w:sz w:val="24"/>
          <w:szCs w:val="24"/>
        </w:rPr>
        <w:fldChar w:fldCharType="begin"/>
      </w:r>
      <w:r w:rsidR="00256162" w:rsidRPr="00DE66FF">
        <w:rPr>
          <w:rFonts w:ascii="Times New Roman" w:hAnsi="Times New Roman" w:cs="Times New Roman"/>
          <w:noProof/>
          <w:sz w:val="24"/>
          <w:szCs w:val="24"/>
        </w:rPr>
        <w:instrText xml:space="preserve"> PAGEREF _Toc213757078 \h </w:instrText>
      </w:r>
      <w:r w:rsidR="00256162" w:rsidRPr="00DE66FF">
        <w:rPr>
          <w:rFonts w:ascii="Times New Roman" w:hAnsi="Times New Roman" w:cs="Times New Roman"/>
          <w:noProof/>
          <w:sz w:val="24"/>
          <w:szCs w:val="24"/>
        </w:rPr>
      </w:r>
      <w:r w:rsidR="00256162"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58</w:t>
      </w:r>
      <w:r w:rsidR="00256162"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lang w:val="en-US"/>
        </w:rPr>
      </w:pPr>
      <w:r w:rsidRPr="00DE66FF">
        <w:rPr>
          <w:rFonts w:ascii="Times New Roman" w:hAnsi="Times New Roman" w:cs="Times New Roman"/>
          <w:b/>
          <w:noProof/>
          <w:sz w:val="24"/>
          <w:szCs w:val="24"/>
        </w:rPr>
        <w:t>CHAPTER SIX</w:t>
      </w:r>
      <w:r w:rsidRPr="00DE66FF">
        <w:rPr>
          <w:rFonts w:ascii="Times New Roman" w:hAnsi="Times New Roman" w:cs="Times New Roman"/>
          <w:b/>
          <w:noProof/>
          <w:sz w:val="24"/>
          <w:szCs w:val="24"/>
        </w:rPr>
        <w:tab/>
      </w:r>
      <w:r w:rsidRPr="00DE66FF">
        <w:rPr>
          <w:rFonts w:ascii="Times New Roman" w:hAnsi="Times New Roman" w:cs="Times New Roman"/>
          <w:b/>
          <w:noProof/>
          <w:sz w:val="24"/>
          <w:szCs w:val="24"/>
        </w:rPr>
        <w:fldChar w:fldCharType="begin"/>
      </w:r>
      <w:r w:rsidRPr="00DE66FF">
        <w:rPr>
          <w:rFonts w:ascii="Times New Roman" w:hAnsi="Times New Roman" w:cs="Times New Roman"/>
          <w:b/>
          <w:noProof/>
          <w:sz w:val="24"/>
          <w:szCs w:val="24"/>
        </w:rPr>
        <w:instrText xml:space="preserve"> PAGEREF _Toc213757079 \h </w:instrText>
      </w:r>
      <w:r w:rsidRPr="00DE66FF">
        <w:rPr>
          <w:rFonts w:ascii="Times New Roman" w:hAnsi="Times New Roman" w:cs="Times New Roman"/>
          <w:b/>
          <w:noProof/>
          <w:sz w:val="24"/>
          <w:szCs w:val="24"/>
        </w:rPr>
      </w:r>
      <w:r w:rsidRPr="00DE66FF">
        <w:rPr>
          <w:rFonts w:ascii="Times New Roman" w:hAnsi="Times New Roman" w:cs="Times New Roman"/>
          <w:b/>
          <w:noProof/>
          <w:sz w:val="24"/>
          <w:szCs w:val="24"/>
        </w:rPr>
        <w:fldChar w:fldCharType="separate"/>
      </w:r>
      <w:r w:rsidR="00711017">
        <w:rPr>
          <w:rFonts w:ascii="Times New Roman" w:hAnsi="Times New Roman" w:cs="Times New Roman"/>
          <w:b/>
          <w:noProof/>
          <w:sz w:val="24"/>
          <w:szCs w:val="24"/>
        </w:rPr>
        <w:t>61</w:t>
      </w:r>
      <w:r w:rsidRPr="00DE66FF">
        <w:rPr>
          <w:rFonts w:ascii="Times New Roman" w:hAnsi="Times New Roman" w:cs="Times New Roman"/>
          <w:b/>
          <w:noProof/>
          <w:sz w:val="24"/>
          <w:szCs w:val="24"/>
        </w:rPr>
        <w:fldChar w:fldCharType="end"/>
      </w:r>
    </w:p>
    <w:p w:rsidR="00DE66FF" w:rsidRDefault="00256162" w:rsidP="00DE66FF">
      <w:pPr>
        <w:pStyle w:val="TOC1"/>
        <w:tabs>
          <w:tab w:val="right" w:leader="dot" w:pos="8211"/>
        </w:tabs>
        <w:spacing w:after="0" w:line="480" w:lineRule="auto"/>
        <w:ind w:left="1134" w:hanging="1134"/>
        <w:jc w:val="both"/>
        <w:rPr>
          <w:rFonts w:ascii="Times New Roman" w:hAnsi="Times New Roman" w:cs="Times New Roman"/>
          <w:b/>
          <w:noProof/>
          <w:sz w:val="24"/>
          <w:szCs w:val="24"/>
        </w:rPr>
      </w:pPr>
      <w:r w:rsidRPr="00DE66FF">
        <w:rPr>
          <w:rFonts w:ascii="Times New Roman" w:hAnsi="Times New Roman" w:cs="Times New Roman"/>
          <w:b/>
          <w:noProof/>
          <w:sz w:val="24"/>
          <w:szCs w:val="24"/>
        </w:rPr>
        <w:t xml:space="preserve">SUMMARY OFTHE FINDINGS, CONCLUSIONS AND </w:t>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lang w:val="en-US"/>
        </w:rPr>
      </w:pPr>
      <w:r w:rsidRPr="00DE66FF">
        <w:rPr>
          <w:rFonts w:ascii="Times New Roman" w:hAnsi="Times New Roman" w:cs="Times New Roman"/>
          <w:b/>
          <w:noProof/>
          <w:sz w:val="24"/>
          <w:szCs w:val="24"/>
        </w:rPr>
        <w:t>RECOMMENDATIONS</w:t>
      </w:r>
      <w:r w:rsidRPr="00DE66FF">
        <w:rPr>
          <w:rFonts w:ascii="Times New Roman" w:hAnsi="Times New Roman" w:cs="Times New Roman"/>
          <w:b/>
          <w:noProof/>
          <w:sz w:val="24"/>
          <w:szCs w:val="24"/>
        </w:rPr>
        <w:tab/>
      </w:r>
      <w:r w:rsidRPr="00DE66FF">
        <w:rPr>
          <w:rFonts w:ascii="Times New Roman" w:hAnsi="Times New Roman" w:cs="Times New Roman"/>
          <w:b/>
          <w:noProof/>
          <w:sz w:val="24"/>
          <w:szCs w:val="24"/>
        </w:rPr>
        <w:fldChar w:fldCharType="begin"/>
      </w:r>
      <w:r w:rsidRPr="00DE66FF">
        <w:rPr>
          <w:rFonts w:ascii="Times New Roman" w:hAnsi="Times New Roman" w:cs="Times New Roman"/>
          <w:b/>
          <w:noProof/>
          <w:sz w:val="24"/>
          <w:szCs w:val="24"/>
        </w:rPr>
        <w:instrText xml:space="preserve"> PAGEREF _Toc213757080 \h </w:instrText>
      </w:r>
      <w:r w:rsidRPr="00DE66FF">
        <w:rPr>
          <w:rFonts w:ascii="Times New Roman" w:hAnsi="Times New Roman" w:cs="Times New Roman"/>
          <w:b/>
          <w:noProof/>
          <w:sz w:val="24"/>
          <w:szCs w:val="24"/>
        </w:rPr>
      </w:r>
      <w:r w:rsidRPr="00DE66FF">
        <w:rPr>
          <w:rFonts w:ascii="Times New Roman" w:hAnsi="Times New Roman" w:cs="Times New Roman"/>
          <w:b/>
          <w:noProof/>
          <w:sz w:val="24"/>
          <w:szCs w:val="24"/>
        </w:rPr>
        <w:fldChar w:fldCharType="separate"/>
      </w:r>
      <w:r w:rsidR="00711017">
        <w:rPr>
          <w:rFonts w:ascii="Times New Roman" w:hAnsi="Times New Roman" w:cs="Times New Roman"/>
          <w:b/>
          <w:noProof/>
          <w:sz w:val="24"/>
          <w:szCs w:val="24"/>
        </w:rPr>
        <w:t>61</w:t>
      </w:r>
      <w:r w:rsidRPr="00DE66FF">
        <w:rPr>
          <w:rFonts w:ascii="Times New Roman" w:hAnsi="Times New Roman" w:cs="Times New Roman"/>
          <w:b/>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hAnsi="Times New Roman" w:cs="Times New Roman"/>
          <w:noProof/>
          <w:sz w:val="24"/>
          <w:szCs w:val="24"/>
        </w:rPr>
        <w:t xml:space="preserve">6.1 </w:t>
      </w:r>
      <w:r w:rsidR="00DE66FF">
        <w:rPr>
          <w:rFonts w:ascii="Times New Roman" w:hAnsi="Times New Roman" w:cs="Times New Roman"/>
          <w:noProof/>
          <w:sz w:val="24"/>
          <w:szCs w:val="24"/>
        </w:rPr>
        <w:tab/>
      </w:r>
      <w:r w:rsidRPr="00DE66FF">
        <w:rPr>
          <w:rFonts w:ascii="Times New Roman" w:hAnsi="Times New Roman" w:cs="Times New Roman"/>
          <w:noProof/>
          <w:sz w:val="24"/>
          <w:szCs w:val="24"/>
        </w:rPr>
        <w:t>Introduction</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_Toc213757081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61</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hAnsi="Times New Roman" w:cs="Times New Roman"/>
          <w:noProof/>
          <w:sz w:val="24"/>
          <w:szCs w:val="24"/>
        </w:rPr>
        <w:t xml:space="preserve">6.2 </w:t>
      </w:r>
      <w:r w:rsidR="00DE66FF">
        <w:rPr>
          <w:rFonts w:ascii="Times New Roman" w:hAnsi="Times New Roman" w:cs="Times New Roman"/>
          <w:noProof/>
          <w:sz w:val="24"/>
          <w:szCs w:val="24"/>
        </w:rPr>
        <w:tab/>
      </w:r>
      <w:r w:rsidRPr="00DE66FF">
        <w:rPr>
          <w:rFonts w:ascii="Times New Roman" w:hAnsi="Times New Roman" w:cs="Times New Roman"/>
          <w:noProof/>
          <w:sz w:val="24"/>
          <w:szCs w:val="24"/>
        </w:rPr>
        <w:t>Summary</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_Toc213757082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61</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hAnsi="Times New Roman" w:cs="Times New Roman"/>
          <w:noProof/>
          <w:sz w:val="24"/>
          <w:szCs w:val="24"/>
        </w:rPr>
        <w:t xml:space="preserve">6.2.1 </w:t>
      </w:r>
      <w:r w:rsidR="00DE66FF">
        <w:rPr>
          <w:rFonts w:ascii="Times New Roman" w:hAnsi="Times New Roman" w:cs="Times New Roman"/>
          <w:noProof/>
          <w:sz w:val="24"/>
          <w:szCs w:val="24"/>
        </w:rPr>
        <w:tab/>
      </w:r>
      <w:r w:rsidRPr="00DE66FF">
        <w:rPr>
          <w:rFonts w:ascii="Times New Roman" w:hAnsi="Times New Roman" w:cs="Times New Roman"/>
          <w:noProof/>
          <w:sz w:val="24"/>
          <w:szCs w:val="24"/>
        </w:rPr>
        <w:t>General Summary</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_Toc213757083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61</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hAnsi="Times New Roman" w:cs="Times New Roman"/>
          <w:noProof/>
          <w:sz w:val="24"/>
          <w:szCs w:val="24"/>
        </w:rPr>
        <w:t xml:space="preserve">6.2.2 </w:t>
      </w:r>
      <w:r w:rsidR="00DE66FF">
        <w:rPr>
          <w:rFonts w:ascii="Times New Roman" w:hAnsi="Times New Roman" w:cs="Times New Roman"/>
          <w:noProof/>
          <w:sz w:val="24"/>
          <w:szCs w:val="24"/>
        </w:rPr>
        <w:tab/>
      </w:r>
      <w:r w:rsidRPr="00DE66FF">
        <w:rPr>
          <w:rFonts w:ascii="Times New Roman" w:hAnsi="Times New Roman" w:cs="Times New Roman"/>
          <w:noProof/>
          <w:sz w:val="24"/>
          <w:szCs w:val="24"/>
        </w:rPr>
        <w:t>Summary ofthe Findings</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_Toc213757084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62</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hAnsi="Times New Roman" w:cs="Times New Roman"/>
          <w:noProof/>
          <w:sz w:val="24"/>
          <w:szCs w:val="24"/>
        </w:rPr>
        <w:t xml:space="preserve">6.3 </w:t>
      </w:r>
      <w:r w:rsidR="00DE66FF">
        <w:rPr>
          <w:rFonts w:ascii="Times New Roman" w:hAnsi="Times New Roman" w:cs="Times New Roman"/>
          <w:noProof/>
          <w:sz w:val="24"/>
          <w:szCs w:val="24"/>
        </w:rPr>
        <w:tab/>
      </w:r>
      <w:r w:rsidRPr="00DE66FF">
        <w:rPr>
          <w:rFonts w:ascii="Times New Roman" w:hAnsi="Times New Roman" w:cs="Times New Roman"/>
          <w:noProof/>
          <w:sz w:val="24"/>
          <w:szCs w:val="24"/>
        </w:rPr>
        <w:t>Conclusion</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_Toc213757085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63</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hAnsi="Times New Roman" w:cs="Times New Roman"/>
          <w:noProof/>
          <w:sz w:val="24"/>
          <w:szCs w:val="24"/>
        </w:rPr>
        <w:t xml:space="preserve">6.4 </w:t>
      </w:r>
      <w:r w:rsidR="00DE66FF">
        <w:rPr>
          <w:rFonts w:ascii="Times New Roman" w:hAnsi="Times New Roman" w:cs="Times New Roman"/>
          <w:noProof/>
          <w:sz w:val="24"/>
          <w:szCs w:val="24"/>
        </w:rPr>
        <w:tab/>
      </w:r>
      <w:r w:rsidRPr="00DE66FF">
        <w:rPr>
          <w:rFonts w:ascii="Times New Roman" w:hAnsi="Times New Roman" w:cs="Times New Roman"/>
          <w:noProof/>
          <w:sz w:val="24"/>
          <w:szCs w:val="24"/>
        </w:rPr>
        <w:t>Implication ofthe Findings</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_Toc213757086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64</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hAnsi="Times New Roman" w:cs="Times New Roman"/>
          <w:noProof/>
          <w:sz w:val="24"/>
          <w:szCs w:val="24"/>
        </w:rPr>
        <w:t xml:space="preserve">6.4.1 </w:t>
      </w:r>
      <w:r w:rsidR="00DE66FF">
        <w:rPr>
          <w:rFonts w:ascii="Times New Roman" w:hAnsi="Times New Roman" w:cs="Times New Roman"/>
          <w:noProof/>
          <w:sz w:val="24"/>
          <w:szCs w:val="24"/>
        </w:rPr>
        <w:tab/>
      </w:r>
      <w:r w:rsidRPr="00DE66FF">
        <w:rPr>
          <w:rFonts w:ascii="Times New Roman" w:hAnsi="Times New Roman" w:cs="Times New Roman"/>
          <w:noProof/>
          <w:sz w:val="24"/>
          <w:szCs w:val="24"/>
        </w:rPr>
        <w:t>The Government</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_Toc213757087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64</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hAnsi="Times New Roman" w:cs="Times New Roman"/>
          <w:noProof/>
          <w:sz w:val="24"/>
          <w:szCs w:val="24"/>
        </w:rPr>
        <w:t xml:space="preserve">6.4.2 </w:t>
      </w:r>
      <w:r w:rsidR="00DE66FF">
        <w:rPr>
          <w:rFonts w:ascii="Times New Roman" w:hAnsi="Times New Roman" w:cs="Times New Roman"/>
          <w:noProof/>
          <w:sz w:val="24"/>
          <w:szCs w:val="24"/>
        </w:rPr>
        <w:tab/>
      </w:r>
      <w:r w:rsidRPr="00DE66FF">
        <w:rPr>
          <w:rFonts w:ascii="Times New Roman" w:hAnsi="Times New Roman" w:cs="Times New Roman"/>
          <w:noProof/>
          <w:sz w:val="24"/>
          <w:szCs w:val="24"/>
        </w:rPr>
        <w:t>Public Secondary Schools</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_Toc213757088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65</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hAnsi="Times New Roman" w:cs="Times New Roman"/>
          <w:noProof/>
          <w:sz w:val="24"/>
          <w:szCs w:val="24"/>
        </w:rPr>
        <w:t xml:space="preserve">6.4.3 </w:t>
      </w:r>
      <w:r w:rsidR="00DE66FF">
        <w:rPr>
          <w:rFonts w:ascii="Times New Roman" w:hAnsi="Times New Roman" w:cs="Times New Roman"/>
          <w:noProof/>
          <w:sz w:val="24"/>
          <w:szCs w:val="24"/>
        </w:rPr>
        <w:tab/>
      </w:r>
      <w:r w:rsidRPr="00DE66FF">
        <w:rPr>
          <w:rFonts w:ascii="Times New Roman" w:hAnsi="Times New Roman" w:cs="Times New Roman"/>
          <w:noProof/>
          <w:sz w:val="24"/>
          <w:szCs w:val="24"/>
        </w:rPr>
        <w:t>Teachers’ Workload Management</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_Toc213757089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65</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hAnsi="Times New Roman" w:cs="Times New Roman"/>
          <w:noProof/>
          <w:sz w:val="24"/>
          <w:szCs w:val="24"/>
        </w:rPr>
        <w:t xml:space="preserve">6.4.4 </w:t>
      </w:r>
      <w:r w:rsidR="00DE66FF">
        <w:rPr>
          <w:rFonts w:ascii="Times New Roman" w:hAnsi="Times New Roman" w:cs="Times New Roman"/>
          <w:noProof/>
          <w:sz w:val="24"/>
          <w:szCs w:val="24"/>
        </w:rPr>
        <w:tab/>
      </w:r>
      <w:r w:rsidRPr="00DE66FF">
        <w:rPr>
          <w:rFonts w:ascii="Times New Roman" w:hAnsi="Times New Roman" w:cs="Times New Roman"/>
          <w:noProof/>
          <w:sz w:val="24"/>
          <w:szCs w:val="24"/>
        </w:rPr>
        <w:t>The Researchers</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_Toc213757090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65</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hAnsi="Times New Roman" w:cs="Times New Roman"/>
          <w:noProof/>
          <w:sz w:val="24"/>
          <w:szCs w:val="24"/>
        </w:rPr>
        <w:t xml:space="preserve">6.5 </w:t>
      </w:r>
      <w:r w:rsidR="00DE66FF">
        <w:rPr>
          <w:rFonts w:ascii="Times New Roman" w:hAnsi="Times New Roman" w:cs="Times New Roman"/>
          <w:noProof/>
          <w:sz w:val="24"/>
          <w:szCs w:val="24"/>
        </w:rPr>
        <w:tab/>
      </w:r>
      <w:r w:rsidRPr="00DE66FF">
        <w:rPr>
          <w:rFonts w:ascii="Times New Roman" w:hAnsi="Times New Roman" w:cs="Times New Roman"/>
          <w:noProof/>
          <w:sz w:val="24"/>
          <w:szCs w:val="24"/>
        </w:rPr>
        <w:t>Recommendations</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_Toc213757091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66</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eastAsia="Arial Unicode MS" w:hAnsi="Times New Roman" w:cs="Times New Roman"/>
          <w:noProof/>
          <w:sz w:val="24"/>
          <w:szCs w:val="24"/>
        </w:rPr>
        <w:t xml:space="preserve">6.5.1 </w:t>
      </w:r>
      <w:r w:rsidR="00DE66FF">
        <w:rPr>
          <w:rFonts w:ascii="Times New Roman" w:eastAsia="Arial Unicode MS" w:hAnsi="Times New Roman" w:cs="Times New Roman"/>
          <w:noProof/>
          <w:sz w:val="24"/>
          <w:szCs w:val="24"/>
        </w:rPr>
        <w:tab/>
      </w:r>
      <w:r w:rsidRPr="00DE66FF">
        <w:rPr>
          <w:rFonts w:ascii="Times New Roman" w:eastAsia="Arial Unicode MS" w:hAnsi="Times New Roman" w:cs="Times New Roman"/>
          <w:noProof/>
          <w:sz w:val="24"/>
          <w:szCs w:val="24"/>
        </w:rPr>
        <w:t>Recommendation for Teachers</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_Toc213757092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66</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eastAsia="Arial Unicode MS" w:hAnsi="Times New Roman" w:cs="Times New Roman"/>
          <w:noProof/>
          <w:sz w:val="24"/>
          <w:szCs w:val="24"/>
        </w:rPr>
        <w:t xml:space="preserve">6.5.2 </w:t>
      </w:r>
      <w:r w:rsidR="00DE66FF">
        <w:rPr>
          <w:rFonts w:ascii="Times New Roman" w:eastAsia="Arial Unicode MS" w:hAnsi="Times New Roman" w:cs="Times New Roman"/>
          <w:noProof/>
          <w:sz w:val="24"/>
          <w:szCs w:val="24"/>
        </w:rPr>
        <w:tab/>
      </w:r>
      <w:r w:rsidRPr="00DE66FF">
        <w:rPr>
          <w:rFonts w:ascii="Times New Roman" w:eastAsia="Arial Unicode MS" w:hAnsi="Times New Roman" w:cs="Times New Roman"/>
          <w:noProof/>
          <w:sz w:val="24"/>
          <w:szCs w:val="24"/>
        </w:rPr>
        <w:t>Recommendations for Policy</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_Toc213757093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66</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noProof/>
          <w:sz w:val="24"/>
          <w:szCs w:val="24"/>
          <w:lang w:val="en-US"/>
        </w:rPr>
      </w:pPr>
      <w:r w:rsidRPr="00DE66FF">
        <w:rPr>
          <w:rFonts w:ascii="Times New Roman" w:hAnsi="Times New Roman" w:cs="Times New Roman"/>
          <w:noProof/>
          <w:sz w:val="24"/>
          <w:szCs w:val="24"/>
        </w:rPr>
        <w:t xml:space="preserve">6.5.3 </w:t>
      </w:r>
      <w:r w:rsidR="00DE66FF">
        <w:rPr>
          <w:rFonts w:ascii="Times New Roman" w:hAnsi="Times New Roman" w:cs="Times New Roman"/>
          <w:noProof/>
          <w:sz w:val="24"/>
          <w:szCs w:val="24"/>
        </w:rPr>
        <w:tab/>
      </w:r>
      <w:r w:rsidRPr="00DE66FF">
        <w:rPr>
          <w:rFonts w:ascii="Times New Roman" w:hAnsi="Times New Roman" w:cs="Times New Roman"/>
          <w:noProof/>
          <w:sz w:val="24"/>
          <w:szCs w:val="24"/>
        </w:rPr>
        <w:t>Recommendations for Future Research</w:t>
      </w:r>
      <w:r w:rsidRPr="00DE66FF">
        <w:rPr>
          <w:rFonts w:ascii="Times New Roman" w:hAnsi="Times New Roman" w:cs="Times New Roman"/>
          <w:noProof/>
          <w:sz w:val="24"/>
          <w:szCs w:val="24"/>
        </w:rPr>
        <w:tab/>
      </w:r>
      <w:r w:rsidRPr="00DE66FF">
        <w:rPr>
          <w:rFonts w:ascii="Times New Roman" w:hAnsi="Times New Roman" w:cs="Times New Roman"/>
          <w:noProof/>
          <w:sz w:val="24"/>
          <w:szCs w:val="24"/>
        </w:rPr>
        <w:fldChar w:fldCharType="begin"/>
      </w:r>
      <w:r w:rsidRPr="00DE66FF">
        <w:rPr>
          <w:rFonts w:ascii="Times New Roman" w:hAnsi="Times New Roman" w:cs="Times New Roman"/>
          <w:noProof/>
          <w:sz w:val="24"/>
          <w:szCs w:val="24"/>
        </w:rPr>
        <w:instrText xml:space="preserve"> PAGEREF _Toc213757094 \h </w:instrText>
      </w:r>
      <w:r w:rsidRPr="00DE66FF">
        <w:rPr>
          <w:rFonts w:ascii="Times New Roman" w:hAnsi="Times New Roman" w:cs="Times New Roman"/>
          <w:noProof/>
          <w:sz w:val="24"/>
          <w:szCs w:val="24"/>
        </w:rPr>
      </w:r>
      <w:r w:rsidRPr="00DE66FF">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67</w:t>
      </w:r>
      <w:r w:rsidRPr="00DE66FF">
        <w:rPr>
          <w:rFonts w:ascii="Times New Roman" w:hAnsi="Times New Roman" w:cs="Times New Roman"/>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lang w:val="en-US"/>
        </w:rPr>
      </w:pPr>
      <w:r w:rsidRPr="00DE66FF">
        <w:rPr>
          <w:rFonts w:ascii="Times New Roman" w:eastAsia="Arial Unicode MS" w:hAnsi="Times New Roman" w:cs="Times New Roman"/>
          <w:b/>
          <w:noProof/>
          <w:sz w:val="24"/>
          <w:szCs w:val="24"/>
        </w:rPr>
        <w:t>REFERENCES</w:t>
      </w:r>
      <w:r w:rsidRPr="00DE66FF">
        <w:rPr>
          <w:rFonts w:ascii="Times New Roman" w:hAnsi="Times New Roman" w:cs="Times New Roman"/>
          <w:b/>
          <w:noProof/>
          <w:sz w:val="24"/>
          <w:szCs w:val="24"/>
        </w:rPr>
        <w:tab/>
      </w:r>
      <w:r w:rsidRPr="00DE66FF">
        <w:rPr>
          <w:rFonts w:ascii="Times New Roman" w:hAnsi="Times New Roman" w:cs="Times New Roman"/>
          <w:b/>
          <w:noProof/>
          <w:sz w:val="24"/>
          <w:szCs w:val="24"/>
        </w:rPr>
        <w:fldChar w:fldCharType="begin"/>
      </w:r>
      <w:r w:rsidRPr="00DE66FF">
        <w:rPr>
          <w:rFonts w:ascii="Times New Roman" w:hAnsi="Times New Roman" w:cs="Times New Roman"/>
          <w:b/>
          <w:noProof/>
          <w:sz w:val="24"/>
          <w:szCs w:val="24"/>
        </w:rPr>
        <w:instrText xml:space="preserve"> PAGEREF _Toc213757095 \h </w:instrText>
      </w:r>
      <w:r w:rsidRPr="00DE66FF">
        <w:rPr>
          <w:rFonts w:ascii="Times New Roman" w:hAnsi="Times New Roman" w:cs="Times New Roman"/>
          <w:b/>
          <w:noProof/>
          <w:sz w:val="24"/>
          <w:szCs w:val="24"/>
        </w:rPr>
      </w:r>
      <w:r w:rsidRPr="00DE66FF">
        <w:rPr>
          <w:rFonts w:ascii="Times New Roman" w:hAnsi="Times New Roman" w:cs="Times New Roman"/>
          <w:b/>
          <w:noProof/>
          <w:sz w:val="24"/>
          <w:szCs w:val="24"/>
        </w:rPr>
        <w:fldChar w:fldCharType="separate"/>
      </w:r>
      <w:r w:rsidR="00711017">
        <w:rPr>
          <w:rFonts w:ascii="Times New Roman" w:hAnsi="Times New Roman" w:cs="Times New Roman"/>
          <w:b/>
          <w:noProof/>
          <w:sz w:val="24"/>
          <w:szCs w:val="24"/>
        </w:rPr>
        <w:t>68</w:t>
      </w:r>
      <w:r w:rsidRPr="00DE66FF">
        <w:rPr>
          <w:rFonts w:ascii="Times New Roman" w:hAnsi="Times New Roman" w:cs="Times New Roman"/>
          <w:b/>
          <w:noProof/>
          <w:sz w:val="24"/>
          <w:szCs w:val="24"/>
        </w:rPr>
        <w:fldChar w:fldCharType="end"/>
      </w:r>
    </w:p>
    <w:p w:rsidR="00256162" w:rsidRPr="00DE66FF" w:rsidRDefault="00256162" w:rsidP="00DE66FF">
      <w:pPr>
        <w:pStyle w:val="TOC1"/>
        <w:tabs>
          <w:tab w:val="right" w:leader="dot" w:pos="8211"/>
        </w:tabs>
        <w:spacing w:after="0" w:line="480" w:lineRule="auto"/>
        <w:ind w:left="1134" w:hanging="1134"/>
        <w:jc w:val="both"/>
        <w:rPr>
          <w:rFonts w:ascii="Times New Roman" w:eastAsiaTheme="minorEastAsia" w:hAnsi="Times New Roman" w:cs="Times New Roman"/>
          <w:b/>
          <w:noProof/>
          <w:sz w:val="24"/>
          <w:szCs w:val="24"/>
          <w:lang w:val="en-US"/>
        </w:rPr>
      </w:pPr>
      <w:r w:rsidRPr="00DE66FF">
        <w:rPr>
          <w:rFonts w:ascii="Times New Roman" w:eastAsia="Arial Unicode MS" w:hAnsi="Times New Roman" w:cs="Times New Roman"/>
          <w:b/>
          <w:noProof/>
          <w:sz w:val="24"/>
          <w:szCs w:val="24"/>
        </w:rPr>
        <w:t>APPENDICES</w:t>
      </w:r>
      <w:r w:rsidRPr="00DE66FF">
        <w:rPr>
          <w:rFonts w:ascii="Times New Roman" w:hAnsi="Times New Roman" w:cs="Times New Roman"/>
          <w:b/>
          <w:noProof/>
          <w:sz w:val="24"/>
          <w:szCs w:val="24"/>
        </w:rPr>
        <w:tab/>
      </w:r>
      <w:r w:rsidRPr="00DE66FF">
        <w:rPr>
          <w:rFonts w:ascii="Times New Roman" w:hAnsi="Times New Roman" w:cs="Times New Roman"/>
          <w:b/>
          <w:noProof/>
          <w:sz w:val="24"/>
          <w:szCs w:val="24"/>
        </w:rPr>
        <w:fldChar w:fldCharType="begin"/>
      </w:r>
      <w:r w:rsidRPr="00DE66FF">
        <w:rPr>
          <w:rFonts w:ascii="Times New Roman" w:hAnsi="Times New Roman" w:cs="Times New Roman"/>
          <w:b/>
          <w:noProof/>
          <w:sz w:val="24"/>
          <w:szCs w:val="24"/>
        </w:rPr>
        <w:instrText xml:space="preserve"> PAGEREF _Toc213757096 \h </w:instrText>
      </w:r>
      <w:r w:rsidRPr="00DE66FF">
        <w:rPr>
          <w:rFonts w:ascii="Times New Roman" w:hAnsi="Times New Roman" w:cs="Times New Roman"/>
          <w:b/>
          <w:noProof/>
          <w:sz w:val="24"/>
          <w:szCs w:val="24"/>
        </w:rPr>
      </w:r>
      <w:r w:rsidRPr="00DE66FF">
        <w:rPr>
          <w:rFonts w:ascii="Times New Roman" w:hAnsi="Times New Roman" w:cs="Times New Roman"/>
          <w:b/>
          <w:noProof/>
          <w:sz w:val="24"/>
          <w:szCs w:val="24"/>
        </w:rPr>
        <w:fldChar w:fldCharType="separate"/>
      </w:r>
      <w:r w:rsidR="00711017">
        <w:rPr>
          <w:rFonts w:ascii="Times New Roman" w:hAnsi="Times New Roman" w:cs="Times New Roman"/>
          <w:b/>
          <w:noProof/>
          <w:sz w:val="24"/>
          <w:szCs w:val="24"/>
        </w:rPr>
        <w:t>73</w:t>
      </w:r>
      <w:r w:rsidRPr="00DE66FF">
        <w:rPr>
          <w:rFonts w:ascii="Times New Roman" w:hAnsi="Times New Roman" w:cs="Times New Roman"/>
          <w:b/>
          <w:noProof/>
          <w:sz w:val="24"/>
          <w:szCs w:val="24"/>
        </w:rPr>
        <w:fldChar w:fldCharType="end"/>
      </w:r>
    </w:p>
    <w:p w:rsidR="0055600E" w:rsidRPr="007D20FD" w:rsidRDefault="00281962" w:rsidP="00DE66FF">
      <w:pPr>
        <w:tabs>
          <w:tab w:val="right" w:leader="dot" w:pos="8211"/>
        </w:tabs>
        <w:spacing w:after="0" w:line="480" w:lineRule="auto"/>
        <w:ind w:left="1134" w:hanging="1134"/>
        <w:jc w:val="both"/>
        <w:rPr>
          <w:rFonts w:ascii="Times New Roman" w:eastAsia="Arial Unicode MS" w:hAnsi="Times New Roman" w:cs="Times New Roman"/>
          <w:sz w:val="24"/>
          <w:szCs w:val="24"/>
        </w:rPr>
      </w:pPr>
      <w:r w:rsidRPr="00DE66FF">
        <w:rPr>
          <w:rFonts w:ascii="Times New Roman" w:eastAsia="Arial Unicode MS" w:hAnsi="Times New Roman" w:cs="Times New Roman"/>
          <w:sz w:val="24"/>
          <w:szCs w:val="24"/>
        </w:rPr>
        <w:fldChar w:fldCharType="end"/>
      </w:r>
    </w:p>
    <w:p w:rsidR="00D90F32" w:rsidRPr="007D20FD" w:rsidRDefault="00D90F32" w:rsidP="00C82281">
      <w:pPr>
        <w:spacing w:after="0" w:line="480" w:lineRule="auto"/>
        <w:jc w:val="both"/>
        <w:rPr>
          <w:rFonts w:ascii="Times New Roman" w:eastAsia="Arial Unicode MS" w:hAnsi="Times New Roman" w:cs="Times New Roman"/>
          <w:sz w:val="24"/>
          <w:szCs w:val="24"/>
        </w:rPr>
      </w:pPr>
    </w:p>
    <w:p w:rsidR="00D90F32" w:rsidRPr="007D20FD" w:rsidRDefault="00D90F32" w:rsidP="00C82281">
      <w:pPr>
        <w:spacing w:after="0" w:line="480" w:lineRule="auto"/>
        <w:jc w:val="both"/>
        <w:rPr>
          <w:rFonts w:ascii="Times New Roman" w:eastAsia="Arial Unicode MS" w:hAnsi="Times New Roman" w:cs="Times New Roman"/>
          <w:sz w:val="24"/>
          <w:szCs w:val="24"/>
        </w:rPr>
      </w:pPr>
    </w:p>
    <w:p w:rsidR="00D90F32" w:rsidRPr="007D20FD" w:rsidRDefault="00D90F32" w:rsidP="00C82281">
      <w:pPr>
        <w:spacing w:after="0" w:line="480" w:lineRule="auto"/>
        <w:jc w:val="both"/>
        <w:rPr>
          <w:rFonts w:ascii="Times New Roman" w:eastAsia="Arial Unicode MS" w:hAnsi="Times New Roman" w:cs="Times New Roman"/>
          <w:sz w:val="24"/>
          <w:szCs w:val="24"/>
        </w:rPr>
      </w:pPr>
    </w:p>
    <w:p w:rsidR="00D90F32" w:rsidRPr="007D20FD" w:rsidRDefault="00D90F32" w:rsidP="00C82281">
      <w:pPr>
        <w:spacing w:after="0" w:line="480" w:lineRule="auto"/>
        <w:jc w:val="both"/>
        <w:rPr>
          <w:rFonts w:ascii="Times New Roman" w:eastAsia="Arial Unicode MS" w:hAnsi="Times New Roman" w:cs="Times New Roman"/>
          <w:sz w:val="24"/>
          <w:szCs w:val="24"/>
        </w:rPr>
      </w:pPr>
    </w:p>
    <w:p w:rsidR="00D90F32" w:rsidRPr="007D20FD" w:rsidRDefault="00D90F32" w:rsidP="00C82281">
      <w:pPr>
        <w:spacing w:after="0" w:line="480" w:lineRule="auto"/>
        <w:jc w:val="both"/>
        <w:rPr>
          <w:rFonts w:ascii="Times New Roman" w:eastAsia="Arial Unicode MS" w:hAnsi="Times New Roman" w:cs="Times New Roman"/>
          <w:sz w:val="24"/>
          <w:szCs w:val="24"/>
        </w:rPr>
      </w:pPr>
    </w:p>
    <w:p w:rsidR="00D90F32" w:rsidRPr="007D20FD" w:rsidRDefault="00D90F32" w:rsidP="00C82281">
      <w:pPr>
        <w:spacing w:after="0" w:line="480" w:lineRule="auto"/>
        <w:jc w:val="both"/>
        <w:rPr>
          <w:rFonts w:ascii="Times New Roman" w:eastAsia="Arial Unicode MS" w:hAnsi="Times New Roman" w:cs="Times New Roman"/>
          <w:sz w:val="24"/>
          <w:szCs w:val="24"/>
        </w:rPr>
      </w:pPr>
    </w:p>
    <w:p w:rsidR="00D90F32" w:rsidRPr="007D20FD" w:rsidRDefault="00D90F32" w:rsidP="00C82281">
      <w:pPr>
        <w:spacing w:after="0" w:line="480" w:lineRule="auto"/>
        <w:jc w:val="both"/>
        <w:rPr>
          <w:rFonts w:ascii="Times New Roman" w:eastAsia="Arial Unicode MS" w:hAnsi="Times New Roman" w:cs="Times New Roman"/>
          <w:sz w:val="24"/>
          <w:szCs w:val="24"/>
        </w:rPr>
      </w:pPr>
    </w:p>
    <w:p w:rsidR="00D90F32" w:rsidRPr="00281962" w:rsidRDefault="00281962" w:rsidP="00281962">
      <w:pPr>
        <w:spacing w:after="0" w:line="480" w:lineRule="auto"/>
        <w:jc w:val="center"/>
        <w:rPr>
          <w:rFonts w:ascii="Times New Roman" w:eastAsia="Arial Unicode MS" w:hAnsi="Times New Roman" w:cs="Times New Roman"/>
          <w:b/>
          <w:sz w:val="24"/>
          <w:szCs w:val="24"/>
        </w:rPr>
      </w:pPr>
      <w:r w:rsidRPr="00281962">
        <w:rPr>
          <w:rFonts w:ascii="Times New Roman" w:eastAsia="Arial Unicode MS" w:hAnsi="Times New Roman" w:cs="Times New Roman"/>
          <w:b/>
          <w:sz w:val="24"/>
          <w:szCs w:val="24"/>
        </w:rPr>
        <w:t>LIST OF TABLES</w:t>
      </w:r>
      <w:r>
        <w:rPr>
          <w:rFonts w:ascii="Times New Roman" w:eastAsia="Arial Unicode MS" w:hAnsi="Times New Roman" w:cs="Times New Roman"/>
          <w:b/>
          <w:sz w:val="24"/>
          <w:szCs w:val="24"/>
        </w:rPr>
        <w:fldChar w:fldCharType="begin"/>
      </w:r>
      <w:r>
        <w:instrText xml:space="preserve"> TC "</w:instrText>
      </w:r>
      <w:bookmarkStart w:id="11" w:name="_Toc213757021"/>
      <w:r w:rsidRPr="00D00538">
        <w:rPr>
          <w:rFonts w:ascii="Times New Roman" w:eastAsia="Arial Unicode MS" w:hAnsi="Times New Roman" w:cs="Times New Roman"/>
          <w:b/>
          <w:sz w:val="24"/>
          <w:szCs w:val="24"/>
        </w:rPr>
        <w:instrText>LIST OF TABLES</w:instrText>
      </w:r>
      <w:bookmarkEnd w:id="11"/>
      <w:r>
        <w:instrText xml:space="preserve">" \f C \l "1" </w:instrText>
      </w:r>
      <w:r>
        <w:rPr>
          <w:rFonts w:ascii="Times New Roman" w:eastAsia="Arial Unicode MS" w:hAnsi="Times New Roman" w:cs="Times New Roman"/>
          <w:b/>
          <w:sz w:val="24"/>
          <w:szCs w:val="24"/>
        </w:rPr>
        <w:fldChar w:fldCharType="end"/>
      </w:r>
    </w:p>
    <w:p w:rsidR="00281962" w:rsidRPr="002B2ADD" w:rsidRDefault="00281962" w:rsidP="002B2ADD">
      <w:pPr>
        <w:pStyle w:val="TableofFigures"/>
        <w:tabs>
          <w:tab w:val="right" w:leader="dot" w:pos="8211"/>
        </w:tabs>
        <w:spacing w:line="480" w:lineRule="auto"/>
        <w:ind w:left="1418" w:hanging="1418"/>
        <w:jc w:val="both"/>
        <w:rPr>
          <w:rFonts w:ascii="Times New Roman" w:hAnsi="Times New Roman" w:cs="Times New Roman"/>
          <w:noProof/>
          <w:sz w:val="24"/>
          <w:szCs w:val="24"/>
        </w:rPr>
      </w:pPr>
      <w:r w:rsidRPr="002B2ADD">
        <w:rPr>
          <w:rFonts w:ascii="Times New Roman" w:eastAsia="Arial Unicode MS" w:hAnsi="Times New Roman" w:cs="Times New Roman"/>
          <w:sz w:val="24"/>
          <w:szCs w:val="24"/>
        </w:rPr>
        <w:fldChar w:fldCharType="begin"/>
      </w:r>
      <w:r w:rsidRPr="002B2ADD">
        <w:rPr>
          <w:rFonts w:ascii="Times New Roman" w:eastAsia="Arial Unicode MS" w:hAnsi="Times New Roman" w:cs="Times New Roman"/>
          <w:sz w:val="24"/>
          <w:szCs w:val="24"/>
        </w:rPr>
        <w:instrText xml:space="preserve"> TOC \f T \c "Table" </w:instrText>
      </w:r>
      <w:r w:rsidRPr="002B2ADD">
        <w:rPr>
          <w:rFonts w:ascii="Times New Roman" w:eastAsia="Arial Unicode MS" w:hAnsi="Times New Roman" w:cs="Times New Roman"/>
          <w:sz w:val="24"/>
          <w:szCs w:val="24"/>
        </w:rPr>
        <w:fldChar w:fldCharType="separate"/>
      </w:r>
      <w:r w:rsidRPr="002B2ADD">
        <w:rPr>
          <w:rFonts w:ascii="Times New Roman" w:hAnsi="Times New Roman" w:cs="Times New Roman"/>
          <w:noProof/>
          <w:sz w:val="24"/>
          <w:szCs w:val="24"/>
        </w:rPr>
        <w:t>Table 4.1</w:t>
      </w:r>
      <w:r w:rsidR="002B2ADD">
        <w:rPr>
          <w:rFonts w:ascii="Times New Roman" w:hAnsi="Times New Roman" w:cs="Times New Roman"/>
          <w:noProof/>
          <w:sz w:val="24"/>
          <w:szCs w:val="24"/>
        </w:rPr>
        <w:t>:</w:t>
      </w:r>
      <w:r w:rsidRPr="002B2ADD">
        <w:rPr>
          <w:rFonts w:ascii="Times New Roman" w:hAnsi="Times New Roman" w:cs="Times New Roman"/>
          <w:noProof/>
          <w:sz w:val="24"/>
          <w:szCs w:val="24"/>
        </w:rPr>
        <w:t xml:space="preserve"> </w:t>
      </w:r>
      <w:r w:rsidR="002B2ADD">
        <w:rPr>
          <w:rFonts w:ascii="Times New Roman" w:hAnsi="Times New Roman" w:cs="Times New Roman"/>
          <w:noProof/>
          <w:sz w:val="24"/>
          <w:szCs w:val="24"/>
        </w:rPr>
        <w:tab/>
      </w:r>
      <w:r w:rsidRPr="002B2ADD">
        <w:rPr>
          <w:rFonts w:ascii="Times New Roman" w:hAnsi="Times New Roman" w:cs="Times New Roman"/>
          <w:noProof/>
          <w:sz w:val="24"/>
          <w:szCs w:val="24"/>
        </w:rPr>
        <w:t>Demographic Characteristics of the Study Area (n=88)</w:t>
      </w:r>
      <w:r w:rsidRPr="002B2ADD">
        <w:rPr>
          <w:rFonts w:ascii="Times New Roman" w:hAnsi="Times New Roman" w:cs="Times New Roman"/>
          <w:noProof/>
          <w:sz w:val="24"/>
          <w:szCs w:val="24"/>
        </w:rPr>
        <w:tab/>
      </w:r>
      <w:r w:rsidRPr="002B2ADD">
        <w:rPr>
          <w:rFonts w:ascii="Times New Roman" w:hAnsi="Times New Roman" w:cs="Times New Roman"/>
          <w:noProof/>
          <w:sz w:val="24"/>
          <w:szCs w:val="24"/>
        </w:rPr>
        <w:fldChar w:fldCharType="begin"/>
      </w:r>
      <w:r w:rsidRPr="002B2ADD">
        <w:rPr>
          <w:rFonts w:ascii="Times New Roman" w:hAnsi="Times New Roman" w:cs="Times New Roman"/>
          <w:noProof/>
          <w:sz w:val="24"/>
          <w:szCs w:val="24"/>
        </w:rPr>
        <w:instrText xml:space="preserve"> PAGEREF _Toc213755222 \h </w:instrText>
      </w:r>
      <w:r w:rsidRPr="002B2ADD">
        <w:rPr>
          <w:rFonts w:ascii="Times New Roman" w:hAnsi="Times New Roman" w:cs="Times New Roman"/>
          <w:noProof/>
          <w:sz w:val="24"/>
          <w:szCs w:val="24"/>
        </w:rPr>
      </w:r>
      <w:r w:rsidRPr="002B2ADD">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31</w:t>
      </w:r>
      <w:r w:rsidRPr="002B2ADD">
        <w:rPr>
          <w:rFonts w:ascii="Times New Roman" w:hAnsi="Times New Roman" w:cs="Times New Roman"/>
          <w:noProof/>
          <w:sz w:val="24"/>
          <w:szCs w:val="24"/>
        </w:rPr>
        <w:fldChar w:fldCharType="end"/>
      </w:r>
    </w:p>
    <w:p w:rsidR="002B2ADD" w:rsidRDefault="00281962" w:rsidP="002B2ADD">
      <w:pPr>
        <w:pStyle w:val="TableofFigures"/>
        <w:tabs>
          <w:tab w:val="right" w:leader="dot" w:pos="8211"/>
        </w:tabs>
        <w:spacing w:line="480" w:lineRule="auto"/>
        <w:ind w:left="1418" w:hanging="1418"/>
        <w:jc w:val="both"/>
        <w:rPr>
          <w:rFonts w:ascii="Times New Roman" w:hAnsi="Times New Roman" w:cs="Times New Roman"/>
          <w:noProof/>
          <w:sz w:val="24"/>
          <w:szCs w:val="24"/>
        </w:rPr>
      </w:pPr>
      <w:r w:rsidRPr="002B2ADD">
        <w:rPr>
          <w:rFonts w:ascii="Times New Roman" w:hAnsi="Times New Roman" w:cs="Times New Roman"/>
          <w:noProof/>
          <w:sz w:val="24"/>
          <w:szCs w:val="24"/>
        </w:rPr>
        <w:t>Table 4.2</w:t>
      </w:r>
      <w:r w:rsidR="002B2ADD">
        <w:rPr>
          <w:rFonts w:ascii="Times New Roman" w:hAnsi="Times New Roman" w:cs="Times New Roman"/>
          <w:noProof/>
          <w:sz w:val="24"/>
          <w:szCs w:val="24"/>
        </w:rPr>
        <w:t>:</w:t>
      </w:r>
      <w:r w:rsidRPr="002B2ADD">
        <w:rPr>
          <w:rFonts w:ascii="Times New Roman" w:hAnsi="Times New Roman" w:cs="Times New Roman"/>
          <w:noProof/>
          <w:sz w:val="24"/>
          <w:szCs w:val="24"/>
        </w:rPr>
        <w:t xml:space="preserve"> </w:t>
      </w:r>
      <w:r w:rsidR="002B2ADD">
        <w:rPr>
          <w:rFonts w:ascii="Times New Roman" w:hAnsi="Times New Roman" w:cs="Times New Roman"/>
          <w:noProof/>
          <w:sz w:val="24"/>
          <w:szCs w:val="24"/>
        </w:rPr>
        <w:tab/>
      </w:r>
      <w:r w:rsidRPr="002B2ADD">
        <w:rPr>
          <w:rFonts w:ascii="Times New Roman" w:hAnsi="Times New Roman" w:cs="Times New Roman"/>
          <w:noProof/>
          <w:sz w:val="24"/>
          <w:szCs w:val="24"/>
        </w:rPr>
        <w:t xml:space="preserve">Effects of Fee Free Education Policy on the Enrolment </w:t>
      </w:r>
    </w:p>
    <w:p w:rsidR="00281962" w:rsidRPr="002B2ADD" w:rsidRDefault="002B2ADD" w:rsidP="002B2ADD">
      <w:pPr>
        <w:pStyle w:val="TableofFigures"/>
        <w:tabs>
          <w:tab w:val="right" w:leader="dot" w:pos="8211"/>
        </w:tabs>
        <w:spacing w:line="480" w:lineRule="auto"/>
        <w:ind w:left="1418" w:hanging="1418"/>
        <w:jc w:val="both"/>
        <w:rPr>
          <w:rFonts w:ascii="Times New Roman" w:hAnsi="Times New Roman" w:cs="Times New Roman"/>
          <w:noProof/>
          <w:sz w:val="24"/>
          <w:szCs w:val="24"/>
        </w:rPr>
      </w:pPr>
      <w:r>
        <w:rPr>
          <w:rFonts w:ascii="Times New Roman" w:hAnsi="Times New Roman" w:cs="Times New Roman"/>
          <w:noProof/>
          <w:sz w:val="24"/>
          <w:szCs w:val="24"/>
        </w:rPr>
        <w:tab/>
      </w:r>
      <w:r w:rsidR="00281962" w:rsidRPr="002B2ADD">
        <w:rPr>
          <w:rFonts w:ascii="Times New Roman" w:hAnsi="Times New Roman" w:cs="Times New Roman"/>
          <w:noProof/>
          <w:sz w:val="24"/>
          <w:szCs w:val="24"/>
        </w:rPr>
        <w:t>Rate (n=88)</w:t>
      </w:r>
      <w:r w:rsidR="00281962" w:rsidRPr="002B2ADD">
        <w:rPr>
          <w:rFonts w:ascii="Times New Roman" w:hAnsi="Times New Roman" w:cs="Times New Roman"/>
          <w:noProof/>
          <w:sz w:val="24"/>
          <w:szCs w:val="24"/>
        </w:rPr>
        <w:tab/>
      </w:r>
      <w:r w:rsidR="00281962" w:rsidRPr="002B2ADD">
        <w:rPr>
          <w:rFonts w:ascii="Times New Roman" w:hAnsi="Times New Roman" w:cs="Times New Roman"/>
          <w:noProof/>
          <w:sz w:val="24"/>
          <w:szCs w:val="24"/>
        </w:rPr>
        <w:fldChar w:fldCharType="begin"/>
      </w:r>
      <w:r w:rsidR="00281962" w:rsidRPr="002B2ADD">
        <w:rPr>
          <w:rFonts w:ascii="Times New Roman" w:hAnsi="Times New Roman" w:cs="Times New Roman"/>
          <w:noProof/>
          <w:sz w:val="24"/>
          <w:szCs w:val="24"/>
        </w:rPr>
        <w:instrText xml:space="preserve"> PAGEREF _Toc213755223 \h </w:instrText>
      </w:r>
      <w:r w:rsidR="00281962" w:rsidRPr="002B2ADD">
        <w:rPr>
          <w:rFonts w:ascii="Times New Roman" w:hAnsi="Times New Roman" w:cs="Times New Roman"/>
          <w:noProof/>
          <w:sz w:val="24"/>
          <w:szCs w:val="24"/>
        </w:rPr>
      </w:r>
      <w:r w:rsidR="00281962" w:rsidRPr="002B2ADD">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32</w:t>
      </w:r>
      <w:r w:rsidR="00281962" w:rsidRPr="002B2ADD">
        <w:rPr>
          <w:rFonts w:ascii="Times New Roman" w:hAnsi="Times New Roman" w:cs="Times New Roman"/>
          <w:noProof/>
          <w:sz w:val="24"/>
          <w:szCs w:val="24"/>
        </w:rPr>
        <w:fldChar w:fldCharType="end"/>
      </w:r>
    </w:p>
    <w:p w:rsidR="002B2ADD" w:rsidRDefault="00281962" w:rsidP="002B2ADD">
      <w:pPr>
        <w:pStyle w:val="TableofFigures"/>
        <w:tabs>
          <w:tab w:val="right" w:leader="dot" w:pos="8211"/>
        </w:tabs>
        <w:spacing w:line="480" w:lineRule="auto"/>
        <w:ind w:left="1418" w:hanging="1418"/>
        <w:jc w:val="both"/>
        <w:rPr>
          <w:rFonts w:ascii="Times New Roman" w:hAnsi="Times New Roman" w:cs="Times New Roman"/>
          <w:noProof/>
          <w:sz w:val="24"/>
          <w:szCs w:val="24"/>
        </w:rPr>
      </w:pPr>
      <w:r w:rsidRPr="002B2ADD">
        <w:rPr>
          <w:rFonts w:ascii="Times New Roman" w:hAnsi="Times New Roman" w:cs="Times New Roman"/>
          <w:noProof/>
          <w:sz w:val="24"/>
          <w:szCs w:val="24"/>
        </w:rPr>
        <w:t xml:space="preserve">Table 4.3: </w:t>
      </w:r>
      <w:r w:rsidR="002B2ADD">
        <w:rPr>
          <w:rFonts w:ascii="Times New Roman" w:hAnsi="Times New Roman" w:cs="Times New Roman"/>
          <w:noProof/>
          <w:sz w:val="24"/>
          <w:szCs w:val="24"/>
        </w:rPr>
        <w:tab/>
      </w:r>
      <w:r w:rsidRPr="002B2ADD">
        <w:rPr>
          <w:rFonts w:ascii="Times New Roman" w:hAnsi="Times New Roman" w:cs="Times New Roman"/>
          <w:noProof/>
          <w:sz w:val="24"/>
          <w:szCs w:val="24"/>
        </w:rPr>
        <w:t xml:space="preserve">ANOVA for Relationship between Enrolment Rate and </w:t>
      </w:r>
    </w:p>
    <w:p w:rsidR="00281962" w:rsidRPr="002B2ADD" w:rsidRDefault="002B2ADD" w:rsidP="002B2ADD">
      <w:pPr>
        <w:pStyle w:val="TableofFigures"/>
        <w:tabs>
          <w:tab w:val="right" w:leader="dot" w:pos="8211"/>
        </w:tabs>
        <w:spacing w:line="480" w:lineRule="auto"/>
        <w:ind w:left="1418" w:hanging="1418"/>
        <w:jc w:val="both"/>
        <w:rPr>
          <w:rFonts w:ascii="Times New Roman" w:hAnsi="Times New Roman" w:cs="Times New Roman"/>
          <w:noProof/>
          <w:sz w:val="24"/>
          <w:szCs w:val="24"/>
        </w:rPr>
      </w:pPr>
      <w:r>
        <w:rPr>
          <w:rFonts w:ascii="Times New Roman" w:hAnsi="Times New Roman" w:cs="Times New Roman"/>
          <w:noProof/>
          <w:sz w:val="24"/>
          <w:szCs w:val="24"/>
        </w:rPr>
        <w:tab/>
      </w:r>
      <w:r w:rsidR="00281962" w:rsidRPr="002B2ADD">
        <w:rPr>
          <w:rFonts w:ascii="Times New Roman" w:hAnsi="Times New Roman" w:cs="Times New Roman"/>
          <w:noProof/>
          <w:sz w:val="24"/>
          <w:szCs w:val="24"/>
        </w:rPr>
        <w:t>Students’ Academic Performance</w:t>
      </w:r>
      <w:r w:rsidR="00281962" w:rsidRPr="002B2ADD">
        <w:rPr>
          <w:rFonts w:ascii="Times New Roman" w:hAnsi="Times New Roman" w:cs="Times New Roman"/>
          <w:noProof/>
          <w:sz w:val="24"/>
          <w:szCs w:val="24"/>
        </w:rPr>
        <w:tab/>
      </w:r>
      <w:r w:rsidR="00281962" w:rsidRPr="002B2ADD">
        <w:rPr>
          <w:rFonts w:ascii="Times New Roman" w:hAnsi="Times New Roman" w:cs="Times New Roman"/>
          <w:noProof/>
          <w:sz w:val="24"/>
          <w:szCs w:val="24"/>
        </w:rPr>
        <w:fldChar w:fldCharType="begin"/>
      </w:r>
      <w:r w:rsidR="00281962" w:rsidRPr="002B2ADD">
        <w:rPr>
          <w:rFonts w:ascii="Times New Roman" w:hAnsi="Times New Roman" w:cs="Times New Roman"/>
          <w:noProof/>
          <w:sz w:val="24"/>
          <w:szCs w:val="24"/>
        </w:rPr>
        <w:instrText xml:space="preserve"> PAGEREF _Toc213755224 \h </w:instrText>
      </w:r>
      <w:r w:rsidR="00281962" w:rsidRPr="002B2ADD">
        <w:rPr>
          <w:rFonts w:ascii="Times New Roman" w:hAnsi="Times New Roman" w:cs="Times New Roman"/>
          <w:noProof/>
          <w:sz w:val="24"/>
          <w:szCs w:val="24"/>
        </w:rPr>
      </w:r>
      <w:r w:rsidR="00281962" w:rsidRPr="002B2ADD">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39</w:t>
      </w:r>
      <w:r w:rsidR="00281962" w:rsidRPr="002B2ADD">
        <w:rPr>
          <w:rFonts w:ascii="Times New Roman" w:hAnsi="Times New Roman" w:cs="Times New Roman"/>
          <w:noProof/>
          <w:sz w:val="24"/>
          <w:szCs w:val="24"/>
        </w:rPr>
        <w:fldChar w:fldCharType="end"/>
      </w:r>
    </w:p>
    <w:p w:rsidR="002B2ADD" w:rsidRDefault="00281962" w:rsidP="002B2ADD">
      <w:pPr>
        <w:pStyle w:val="TableofFigures"/>
        <w:tabs>
          <w:tab w:val="right" w:leader="dot" w:pos="8211"/>
        </w:tabs>
        <w:spacing w:line="480" w:lineRule="auto"/>
        <w:ind w:left="1418" w:hanging="1418"/>
        <w:jc w:val="both"/>
        <w:rPr>
          <w:rFonts w:ascii="Times New Roman" w:hAnsi="Times New Roman" w:cs="Times New Roman"/>
          <w:noProof/>
          <w:sz w:val="24"/>
          <w:szCs w:val="24"/>
        </w:rPr>
      </w:pPr>
      <w:r w:rsidRPr="002B2ADD">
        <w:rPr>
          <w:rFonts w:ascii="Times New Roman" w:hAnsi="Times New Roman" w:cs="Times New Roman"/>
          <w:noProof/>
          <w:sz w:val="24"/>
          <w:szCs w:val="24"/>
        </w:rPr>
        <w:t xml:space="preserve">Table 4.4: </w:t>
      </w:r>
      <w:r w:rsidR="002B2ADD">
        <w:rPr>
          <w:rFonts w:ascii="Times New Roman" w:hAnsi="Times New Roman" w:cs="Times New Roman"/>
          <w:noProof/>
          <w:sz w:val="24"/>
          <w:szCs w:val="24"/>
        </w:rPr>
        <w:tab/>
      </w:r>
      <w:r w:rsidRPr="002B2ADD">
        <w:rPr>
          <w:rFonts w:ascii="Times New Roman" w:hAnsi="Times New Roman" w:cs="Times New Roman"/>
          <w:noProof/>
          <w:sz w:val="24"/>
          <w:szCs w:val="24"/>
        </w:rPr>
        <w:t xml:space="preserve">Challenges of fee Free Education Policy on the </w:t>
      </w:r>
    </w:p>
    <w:p w:rsidR="00281962" w:rsidRPr="002B2ADD" w:rsidRDefault="002B2ADD" w:rsidP="002B2ADD">
      <w:pPr>
        <w:pStyle w:val="TableofFigures"/>
        <w:tabs>
          <w:tab w:val="right" w:leader="dot" w:pos="8211"/>
        </w:tabs>
        <w:spacing w:line="480" w:lineRule="auto"/>
        <w:ind w:left="1418" w:hanging="1418"/>
        <w:jc w:val="both"/>
        <w:rPr>
          <w:rFonts w:ascii="Times New Roman" w:hAnsi="Times New Roman" w:cs="Times New Roman"/>
          <w:noProof/>
          <w:sz w:val="24"/>
          <w:szCs w:val="24"/>
        </w:rPr>
      </w:pPr>
      <w:r>
        <w:rPr>
          <w:rFonts w:ascii="Times New Roman" w:hAnsi="Times New Roman" w:cs="Times New Roman"/>
          <w:noProof/>
          <w:sz w:val="24"/>
          <w:szCs w:val="24"/>
        </w:rPr>
        <w:tab/>
      </w:r>
      <w:r w:rsidR="00281962" w:rsidRPr="002B2ADD">
        <w:rPr>
          <w:rFonts w:ascii="Times New Roman" w:hAnsi="Times New Roman" w:cs="Times New Roman"/>
          <w:noProof/>
          <w:sz w:val="24"/>
          <w:szCs w:val="24"/>
        </w:rPr>
        <w:t>Academic Performance (n=88)</w:t>
      </w:r>
      <w:r w:rsidR="00281962" w:rsidRPr="002B2ADD">
        <w:rPr>
          <w:rFonts w:ascii="Times New Roman" w:hAnsi="Times New Roman" w:cs="Times New Roman"/>
          <w:noProof/>
          <w:sz w:val="24"/>
          <w:szCs w:val="24"/>
        </w:rPr>
        <w:tab/>
      </w:r>
      <w:r w:rsidR="00281962" w:rsidRPr="002B2ADD">
        <w:rPr>
          <w:rFonts w:ascii="Times New Roman" w:hAnsi="Times New Roman" w:cs="Times New Roman"/>
          <w:noProof/>
          <w:sz w:val="24"/>
          <w:szCs w:val="24"/>
        </w:rPr>
        <w:fldChar w:fldCharType="begin"/>
      </w:r>
      <w:r w:rsidR="00281962" w:rsidRPr="002B2ADD">
        <w:rPr>
          <w:rFonts w:ascii="Times New Roman" w:hAnsi="Times New Roman" w:cs="Times New Roman"/>
          <w:noProof/>
          <w:sz w:val="24"/>
          <w:szCs w:val="24"/>
        </w:rPr>
        <w:instrText xml:space="preserve"> PAGEREF _Toc213755225 \h </w:instrText>
      </w:r>
      <w:r w:rsidR="00281962" w:rsidRPr="002B2ADD">
        <w:rPr>
          <w:rFonts w:ascii="Times New Roman" w:hAnsi="Times New Roman" w:cs="Times New Roman"/>
          <w:noProof/>
          <w:sz w:val="24"/>
          <w:szCs w:val="24"/>
        </w:rPr>
      </w:r>
      <w:r w:rsidR="00281962" w:rsidRPr="002B2ADD">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44</w:t>
      </w:r>
      <w:r w:rsidR="00281962" w:rsidRPr="002B2ADD">
        <w:rPr>
          <w:rFonts w:ascii="Times New Roman" w:hAnsi="Times New Roman" w:cs="Times New Roman"/>
          <w:noProof/>
          <w:sz w:val="24"/>
          <w:szCs w:val="24"/>
        </w:rPr>
        <w:fldChar w:fldCharType="end"/>
      </w:r>
    </w:p>
    <w:p w:rsidR="00281962" w:rsidRPr="007D20FD" w:rsidRDefault="00281962" w:rsidP="002B2ADD">
      <w:pPr>
        <w:tabs>
          <w:tab w:val="right" w:leader="dot" w:pos="8211"/>
        </w:tabs>
        <w:spacing w:after="0" w:line="480" w:lineRule="auto"/>
        <w:ind w:left="1418" w:hanging="1418"/>
        <w:jc w:val="both"/>
        <w:rPr>
          <w:rFonts w:ascii="Times New Roman" w:eastAsia="Arial Unicode MS" w:hAnsi="Times New Roman" w:cs="Times New Roman"/>
          <w:sz w:val="24"/>
          <w:szCs w:val="24"/>
        </w:rPr>
      </w:pPr>
      <w:r w:rsidRPr="002B2ADD">
        <w:rPr>
          <w:rFonts w:ascii="Times New Roman" w:eastAsia="Arial Unicode MS" w:hAnsi="Times New Roman" w:cs="Times New Roman"/>
          <w:sz w:val="24"/>
          <w:szCs w:val="24"/>
        </w:rPr>
        <w:fldChar w:fldCharType="end"/>
      </w:r>
    </w:p>
    <w:p w:rsidR="00D90F32" w:rsidRPr="007D20FD" w:rsidRDefault="00D90F32" w:rsidP="00C82281">
      <w:pPr>
        <w:spacing w:after="0" w:line="480" w:lineRule="auto"/>
        <w:jc w:val="both"/>
        <w:rPr>
          <w:rFonts w:ascii="Times New Roman" w:eastAsia="Arial Unicode MS" w:hAnsi="Times New Roman" w:cs="Times New Roman"/>
          <w:sz w:val="24"/>
          <w:szCs w:val="24"/>
        </w:rPr>
      </w:pPr>
    </w:p>
    <w:p w:rsidR="00D90F32" w:rsidRDefault="00D90F32" w:rsidP="00C82281">
      <w:pPr>
        <w:spacing w:after="0" w:line="480" w:lineRule="auto"/>
        <w:jc w:val="both"/>
        <w:rPr>
          <w:rFonts w:ascii="Times New Roman" w:eastAsia="Arial Unicode MS" w:hAnsi="Times New Roman" w:cs="Times New Roman"/>
          <w:sz w:val="24"/>
          <w:szCs w:val="24"/>
        </w:rPr>
      </w:pPr>
    </w:p>
    <w:p w:rsidR="00281962" w:rsidRDefault="00281962" w:rsidP="00C82281">
      <w:pPr>
        <w:spacing w:after="0" w:line="480" w:lineRule="auto"/>
        <w:jc w:val="both"/>
        <w:rPr>
          <w:rFonts w:ascii="Times New Roman" w:eastAsia="Arial Unicode MS" w:hAnsi="Times New Roman" w:cs="Times New Roman"/>
          <w:sz w:val="24"/>
          <w:szCs w:val="24"/>
        </w:rPr>
      </w:pPr>
    </w:p>
    <w:p w:rsidR="00281962" w:rsidRDefault="00281962" w:rsidP="00C82281">
      <w:pPr>
        <w:spacing w:after="0" w:line="480" w:lineRule="auto"/>
        <w:jc w:val="both"/>
        <w:rPr>
          <w:rFonts w:ascii="Times New Roman" w:eastAsia="Arial Unicode MS" w:hAnsi="Times New Roman" w:cs="Times New Roman"/>
          <w:sz w:val="24"/>
          <w:szCs w:val="24"/>
        </w:rPr>
      </w:pPr>
    </w:p>
    <w:p w:rsidR="00281962" w:rsidRDefault="00281962" w:rsidP="00C82281">
      <w:pPr>
        <w:spacing w:after="0" w:line="480" w:lineRule="auto"/>
        <w:jc w:val="both"/>
        <w:rPr>
          <w:rFonts w:ascii="Times New Roman" w:eastAsia="Arial Unicode MS" w:hAnsi="Times New Roman" w:cs="Times New Roman"/>
          <w:sz w:val="24"/>
          <w:szCs w:val="24"/>
        </w:rPr>
      </w:pPr>
    </w:p>
    <w:p w:rsidR="00281962" w:rsidRDefault="00281962" w:rsidP="00C82281">
      <w:pPr>
        <w:spacing w:after="0" w:line="480" w:lineRule="auto"/>
        <w:jc w:val="both"/>
        <w:rPr>
          <w:rFonts w:ascii="Times New Roman" w:eastAsia="Arial Unicode MS" w:hAnsi="Times New Roman" w:cs="Times New Roman"/>
          <w:sz w:val="24"/>
          <w:szCs w:val="24"/>
        </w:rPr>
      </w:pPr>
    </w:p>
    <w:p w:rsidR="00281962" w:rsidRDefault="00281962" w:rsidP="00C82281">
      <w:pPr>
        <w:spacing w:after="0" w:line="480" w:lineRule="auto"/>
        <w:jc w:val="both"/>
        <w:rPr>
          <w:rFonts w:ascii="Times New Roman" w:eastAsia="Arial Unicode MS" w:hAnsi="Times New Roman" w:cs="Times New Roman"/>
          <w:sz w:val="24"/>
          <w:szCs w:val="24"/>
        </w:rPr>
      </w:pPr>
    </w:p>
    <w:p w:rsidR="00281962" w:rsidRDefault="00281962" w:rsidP="00C82281">
      <w:pPr>
        <w:spacing w:after="0" w:line="480" w:lineRule="auto"/>
        <w:jc w:val="both"/>
        <w:rPr>
          <w:rFonts w:ascii="Times New Roman" w:eastAsia="Arial Unicode MS" w:hAnsi="Times New Roman" w:cs="Times New Roman"/>
          <w:sz w:val="24"/>
          <w:szCs w:val="24"/>
        </w:rPr>
      </w:pPr>
    </w:p>
    <w:p w:rsidR="00281962" w:rsidRDefault="00281962" w:rsidP="00C82281">
      <w:pPr>
        <w:spacing w:after="0" w:line="480" w:lineRule="auto"/>
        <w:jc w:val="both"/>
        <w:rPr>
          <w:rFonts w:ascii="Times New Roman" w:eastAsia="Arial Unicode MS" w:hAnsi="Times New Roman" w:cs="Times New Roman"/>
          <w:sz w:val="24"/>
          <w:szCs w:val="24"/>
        </w:rPr>
      </w:pPr>
    </w:p>
    <w:p w:rsidR="00281962" w:rsidRDefault="00281962" w:rsidP="00C82281">
      <w:pPr>
        <w:spacing w:after="0" w:line="480" w:lineRule="auto"/>
        <w:jc w:val="both"/>
        <w:rPr>
          <w:rFonts w:ascii="Times New Roman" w:eastAsia="Arial Unicode MS" w:hAnsi="Times New Roman" w:cs="Times New Roman"/>
          <w:sz w:val="24"/>
          <w:szCs w:val="24"/>
        </w:rPr>
      </w:pPr>
    </w:p>
    <w:p w:rsidR="00281962" w:rsidRDefault="00281962" w:rsidP="00C82281">
      <w:pPr>
        <w:spacing w:after="0" w:line="480" w:lineRule="auto"/>
        <w:jc w:val="both"/>
        <w:rPr>
          <w:rFonts w:ascii="Times New Roman" w:eastAsia="Arial Unicode MS" w:hAnsi="Times New Roman" w:cs="Times New Roman"/>
          <w:sz w:val="24"/>
          <w:szCs w:val="24"/>
        </w:rPr>
      </w:pPr>
    </w:p>
    <w:p w:rsidR="00281962" w:rsidRDefault="00281962" w:rsidP="00C82281">
      <w:pPr>
        <w:spacing w:after="0" w:line="480" w:lineRule="auto"/>
        <w:jc w:val="both"/>
        <w:rPr>
          <w:rFonts w:ascii="Times New Roman" w:eastAsia="Arial Unicode MS" w:hAnsi="Times New Roman" w:cs="Times New Roman"/>
          <w:sz w:val="24"/>
          <w:szCs w:val="24"/>
        </w:rPr>
      </w:pPr>
    </w:p>
    <w:p w:rsidR="00281962" w:rsidRDefault="00281962" w:rsidP="00C82281">
      <w:pPr>
        <w:spacing w:after="0" w:line="480" w:lineRule="auto"/>
        <w:jc w:val="both"/>
        <w:rPr>
          <w:rFonts w:ascii="Times New Roman" w:eastAsia="Arial Unicode MS" w:hAnsi="Times New Roman" w:cs="Times New Roman"/>
          <w:sz w:val="24"/>
          <w:szCs w:val="24"/>
        </w:rPr>
      </w:pPr>
    </w:p>
    <w:p w:rsidR="00281962" w:rsidRDefault="00281962" w:rsidP="00C82281">
      <w:pPr>
        <w:spacing w:after="0" w:line="480" w:lineRule="auto"/>
        <w:jc w:val="both"/>
        <w:rPr>
          <w:rFonts w:ascii="Times New Roman" w:eastAsia="Arial Unicode MS" w:hAnsi="Times New Roman" w:cs="Times New Roman"/>
          <w:sz w:val="24"/>
          <w:szCs w:val="24"/>
        </w:rPr>
      </w:pPr>
    </w:p>
    <w:p w:rsidR="00281962" w:rsidRDefault="00281962" w:rsidP="00C82281">
      <w:pPr>
        <w:spacing w:after="0" w:line="480" w:lineRule="auto"/>
        <w:jc w:val="both"/>
        <w:rPr>
          <w:rFonts w:ascii="Times New Roman" w:eastAsia="Arial Unicode MS" w:hAnsi="Times New Roman" w:cs="Times New Roman"/>
          <w:sz w:val="24"/>
          <w:szCs w:val="24"/>
        </w:rPr>
      </w:pPr>
    </w:p>
    <w:p w:rsidR="00D90F32" w:rsidRPr="007D20FD" w:rsidRDefault="00281962" w:rsidP="00281962">
      <w:pPr>
        <w:spacing w:after="0" w:line="480" w:lineRule="auto"/>
        <w:jc w:val="center"/>
        <w:rPr>
          <w:rFonts w:ascii="Times New Roman" w:eastAsia="Arial Unicode MS" w:hAnsi="Times New Roman" w:cs="Times New Roman"/>
          <w:sz w:val="24"/>
          <w:szCs w:val="24"/>
        </w:rPr>
      </w:pPr>
      <w:r w:rsidRPr="00281962">
        <w:rPr>
          <w:rFonts w:ascii="Times New Roman" w:eastAsia="Arial Unicode MS" w:hAnsi="Times New Roman" w:cs="Times New Roman"/>
          <w:b/>
          <w:sz w:val="24"/>
          <w:szCs w:val="24"/>
        </w:rPr>
        <w:t>LIST OF</w:t>
      </w:r>
      <w:r>
        <w:rPr>
          <w:rFonts w:ascii="Times New Roman" w:eastAsia="Arial Unicode MS" w:hAnsi="Times New Roman" w:cs="Times New Roman"/>
          <w:b/>
          <w:sz w:val="24"/>
          <w:szCs w:val="24"/>
        </w:rPr>
        <w:t xml:space="preserve"> FIGURE</w:t>
      </w:r>
      <w:r>
        <w:rPr>
          <w:rFonts w:ascii="Times New Roman" w:eastAsia="Arial Unicode MS" w:hAnsi="Times New Roman" w:cs="Times New Roman"/>
          <w:b/>
          <w:sz w:val="24"/>
          <w:szCs w:val="24"/>
        </w:rPr>
        <w:fldChar w:fldCharType="begin"/>
      </w:r>
      <w:r>
        <w:instrText xml:space="preserve"> TC "</w:instrText>
      </w:r>
      <w:bookmarkStart w:id="12" w:name="_Toc213757022"/>
      <w:r w:rsidRPr="00C85DAC">
        <w:rPr>
          <w:rFonts w:ascii="Times New Roman" w:eastAsia="Arial Unicode MS" w:hAnsi="Times New Roman" w:cs="Times New Roman"/>
          <w:b/>
          <w:sz w:val="24"/>
          <w:szCs w:val="24"/>
        </w:rPr>
        <w:instrText>LIST OF FIGURE</w:instrText>
      </w:r>
      <w:bookmarkEnd w:id="12"/>
      <w:r>
        <w:instrText xml:space="preserve">" \f C \l "1" </w:instrText>
      </w:r>
      <w:r>
        <w:rPr>
          <w:rFonts w:ascii="Times New Roman" w:eastAsia="Arial Unicode MS" w:hAnsi="Times New Roman" w:cs="Times New Roman"/>
          <w:b/>
          <w:sz w:val="24"/>
          <w:szCs w:val="24"/>
        </w:rPr>
        <w:fldChar w:fldCharType="end"/>
      </w:r>
    </w:p>
    <w:p w:rsidR="00281962" w:rsidRPr="002A6B28" w:rsidRDefault="00281962" w:rsidP="002A6B28">
      <w:pPr>
        <w:pStyle w:val="TableofFigures"/>
        <w:tabs>
          <w:tab w:val="right" w:leader="dot" w:pos="8211"/>
        </w:tabs>
        <w:spacing w:line="480" w:lineRule="auto"/>
        <w:jc w:val="both"/>
        <w:rPr>
          <w:rFonts w:ascii="Times New Roman" w:eastAsiaTheme="minorEastAsia" w:hAnsi="Times New Roman" w:cs="Times New Roman"/>
          <w:noProof/>
          <w:sz w:val="24"/>
          <w:szCs w:val="24"/>
          <w:lang w:val="en-US"/>
        </w:rPr>
      </w:pPr>
      <w:r w:rsidRPr="002A6B28">
        <w:rPr>
          <w:rFonts w:ascii="Times New Roman" w:eastAsia="Arial Unicode MS" w:hAnsi="Times New Roman" w:cs="Times New Roman"/>
          <w:sz w:val="24"/>
          <w:szCs w:val="24"/>
        </w:rPr>
        <w:fldChar w:fldCharType="begin"/>
      </w:r>
      <w:r w:rsidRPr="002A6B28">
        <w:rPr>
          <w:rFonts w:ascii="Times New Roman" w:eastAsia="Arial Unicode MS" w:hAnsi="Times New Roman" w:cs="Times New Roman"/>
          <w:sz w:val="24"/>
          <w:szCs w:val="24"/>
        </w:rPr>
        <w:instrText xml:space="preserve"> TOC \f F \c "Figure" </w:instrText>
      </w:r>
      <w:r w:rsidRPr="002A6B28">
        <w:rPr>
          <w:rFonts w:ascii="Times New Roman" w:eastAsia="Arial Unicode MS" w:hAnsi="Times New Roman" w:cs="Times New Roman"/>
          <w:sz w:val="24"/>
          <w:szCs w:val="24"/>
        </w:rPr>
        <w:fldChar w:fldCharType="separate"/>
      </w:r>
      <w:r w:rsidRPr="002A6B28">
        <w:rPr>
          <w:rFonts w:ascii="Times New Roman" w:hAnsi="Times New Roman" w:cs="Times New Roman"/>
          <w:noProof/>
          <w:sz w:val="24"/>
          <w:szCs w:val="24"/>
        </w:rPr>
        <w:t>Figure 2.1: Conceptual Framework</w:t>
      </w:r>
      <w:r w:rsidRPr="002A6B28">
        <w:rPr>
          <w:rFonts w:ascii="Times New Roman" w:hAnsi="Times New Roman" w:cs="Times New Roman"/>
          <w:noProof/>
          <w:sz w:val="24"/>
          <w:szCs w:val="24"/>
        </w:rPr>
        <w:tab/>
      </w:r>
      <w:r w:rsidRPr="002A6B28">
        <w:rPr>
          <w:rFonts w:ascii="Times New Roman" w:hAnsi="Times New Roman" w:cs="Times New Roman"/>
          <w:noProof/>
          <w:sz w:val="24"/>
          <w:szCs w:val="24"/>
        </w:rPr>
        <w:fldChar w:fldCharType="begin"/>
      </w:r>
      <w:r w:rsidRPr="002A6B28">
        <w:rPr>
          <w:rFonts w:ascii="Times New Roman" w:hAnsi="Times New Roman" w:cs="Times New Roman"/>
          <w:noProof/>
          <w:sz w:val="24"/>
          <w:szCs w:val="24"/>
        </w:rPr>
        <w:instrText xml:space="preserve"> PAGEREF _Toc213755226 \h </w:instrText>
      </w:r>
      <w:r w:rsidRPr="002A6B28">
        <w:rPr>
          <w:rFonts w:ascii="Times New Roman" w:hAnsi="Times New Roman" w:cs="Times New Roman"/>
          <w:noProof/>
          <w:sz w:val="24"/>
          <w:szCs w:val="24"/>
        </w:rPr>
      </w:r>
      <w:r w:rsidRPr="002A6B28">
        <w:rPr>
          <w:rFonts w:ascii="Times New Roman" w:hAnsi="Times New Roman" w:cs="Times New Roman"/>
          <w:noProof/>
          <w:sz w:val="24"/>
          <w:szCs w:val="24"/>
        </w:rPr>
        <w:fldChar w:fldCharType="separate"/>
      </w:r>
      <w:r w:rsidR="00711017">
        <w:rPr>
          <w:rFonts w:ascii="Times New Roman" w:hAnsi="Times New Roman" w:cs="Times New Roman"/>
          <w:noProof/>
          <w:sz w:val="24"/>
          <w:szCs w:val="24"/>
        </w:rPr>
        <w:t>21</w:t>
      </w:r>
      <w:r w:rsidRPr="002A6B28">
        <w:rPr>
          <w:rFonts w:ascii="Times New Roman" w:hAnsi="Times New Roman" w:cs="Times New Roman"/>
          <w:noProof/>
          <w:sz w:val="24"/>
          <w:szCs w:val="24"/>
        </w:rPr>
        <w:fldChar w:fldCharType="end"/>
      </w:r>
    </w:p>
    <w:p w:rsidR="00D90F32" w:rsidRPr="007D20FD" w:rsidRDefault="00281962" w:rsidP="002A6B28">
      <w:pPr>
        <w:spacing w:after="0" w:line="480" w:lineRule="auto"/>
        <w:jc w:val="both"/>
        <w:rPr>
          <w:rFonts w:ascii="Times New Roman" w:eastAsia="Arial Unicode MS" w:hAnsi="Times New Roman" w:cs="Times New Roman"/>
          <w:sz w:val="24"/>
          <w:szCs w:val="24"/>
        </w:rPr>
      </w:pPr>
      <w:r w:rsidRPr="002A6B28">
        <w:rPr>
          <w:rFonts w:ascii="Times New Roman" w:eastAsia="Arial Unicode MS" w:hAnsi="Times New Roman" w:cs="Times New Roman"/>
          <w:sz w:val="24"/>
          <w:szCs w:val="24"/>
        </w:rPr>
        <w:fldChar w:fldCharType="end"/>
      </w:r>
    </w:p>
    <w:p w:rsidR="00D90F32" w:rsidRPr="007D20FD" w:rsidRDefault="00D90F32" w:rsidP="00C82281">
      <w:pPr>
        <w:spacing w:after="0" w:line="480" w:lineRule="auto"/>
        <w:jc w:val="both"/>
        <w:rPr>
          <w:rFonts w:ascii="Times New Roman" w:eastAsia="Arial Unicode MS" w:hAnsi="Times New Roman" w:cs="Times New Roman"/>
          <w:sz w:val="24"/>
          <w:szCs w:val="24"/>
        </w:rPr>
      </w:pPr>
    </w:p>
    <w:p w:rsidR="00D90F32" w:rsidRPr="007D20FD" w:rsidRDefault="00D90F32" w:rsidP="00C82281">
      <w:pPr>
        <w:spacing w:after="0" w:line="480" w:lineRule="auto"/>
        <w:jc w:val="both"/>
        <w:rPr>
          <w:rFonts w:ascii="Times New Roman" w:eastAsia="Arial Unicode MS" w:hAnsi="Times New Roman" w:cs="Times New Roman"/>
          <w:sz w:val="24"/>
          <w:szCs w:val="24"/>
        </w:rPr>
      </w:pPr>
    </w:p>
    <w:p w:rsidR="00B83416" w:rsidRPr="007D20FD" w:rsidRDefault="00B83416" w:rsidP="00C82281">
      <w:pPr>
        <w:spacing w:after="0" w:line="480" w:lineRule="auto"/>
        <w:jc w:val="both"/>
        <w:rPr>
          <w:rFonts w:ascii="Times New Roman" w:eastAsia="Arial Unicode MS" w:hAnsi="Times New Roman" w:cs="Times New Roman"/>
          <w:sz w:val="24"/>
          <w:szCs w:val="24"/>
        </w:rPr>
      </w:pPr>
    </w:p>
    <w:p w:rsidR="00B83416" w:rsidRPr="007D20FD" w:rsidRDefault="00B83416" w:rsidP="00C82281">
      <w:pPr>
        <w:spacing w:after="0" w:line="480" w:lineRule="auto"/>
        <w:jc w:val="both"/>
        <w:rPr>
          <w:rFonts w:ascii="Times New Roman" w:eastAsia="Arial Unicode MS" w:hAnsi="Times New Roman" w:cs="Times New Roman"/>
          <w:sz w:val="24"/>
          <w:szCs w:val="24"/>
        </w:rPr>
      </w:pPr>
    </w:p>
    <w:p w:rsidR="00B83416" w:rsidRDefault="00B83416" w:rsidP="00C82281">
      <w:pPr>
        <w:spacing w:after="0" w:line="480" w:lineRule="auto"/>
        <w:jc w:val="both"/>
        <w:rPr>
          <w:rFonts w:ascii="Times New Roman" w:eastAsia="Arial Unicode MS" w:hAnsi="Times New Roman" w:cs="Times New Roman"/>
          <w:sz w:val="24"/>
          <w:szCs w:val="24"/>
        </w:rPr>
      </w:pPr>
    </w:p>
    <w:p w:rsidR="00281962" w:rsidRDefault="00281962" w:rsidP="00C82281">
      <w:pPr>
        <w:spacing w:after="0" w:line="480" w:lineRule="auto"/>
        <w:jc w:val="both"/>
        <w:rPr>
          <w:rFonts w:ascii="Times New Roman" w:eastAsia="Arial Unicode MS" w:hAnsi="Times New Roman" w:cs="Times New Roman"/>
          <w:sz w:val="24"/>
          <w:szCs w:val="24"/>
        </w:rPr>
      </w:pPr>
    </w:p>
    <w:p w:rsidR="00281962" w:rsidRDefault="00281962" w:rsidP="00C82281">
      <w:pPr>
        <w:spacing w:after="0" w:line="480" w:lineRule="auto"/>
        <w:jc w:val="both"/>
        <w:rPr>
          <w:rFonts w:ascii="Times New Roman" w:eastAsia="Arial Unicode MS" w:hAnsi="Times New Roman" w:cs="Times New Roman"/>
          <w:sz w:val="24"/>
          <w:szCs w:val="24"/>
        </w:rPr>
      </w:pPr>
    </w:p>
    <w:p w:rsidR="00281962" w:rsidRDefault="00281962" w:rsidP="00C82281">
      <w:pPr>
        <w:spacing w:after="0" w:line="480" w:lineRule="auto"/>
        <w:jc w:val="both"/>
        <w:rPr>
          <w:rFonts w:ascii="Times New Roman" w:eastAsia="Arial Unicode MS" w:hAnsi="Times New Roman" w:cs="Times New Roman"/>
          <w:sz w:val="24"/>
          <w:szCs w:val="24"/>
        </w:rPr>
      </w:pPr>
    </w:p>
    <w:p w:rsidR="00281962" w:rsidRDefault="00281962" w:rsidP="00C82281">
      <w:pPr>
        <w:spacing w:after="0" w:line="480" w:lineRule="auto"/>
        <w:jc w:val="both"/>
        <w:rPr>
          <w:rFonts w:ascii="Times New Roman" w:eastAsia="Arial Unicode MS" w:hAnsi="Times New Roman" w:cs="Times New Roman"/>
          <w:sz w:val="24"/>
          <w:szCs w:val="24"/>
        </w:rPr>
      </w:pPr>
    </w:p>
    <w:p w:rsidR="00281962" w:rsidRDefault="00281962" w:rsidP="00C82281">
      <w:pPr>
        <w:spacing w:after="0" w:line="480" w:lineRule="auto"/>
        <w:jc w:val="both"/>
        <w:rPr>
          <w:rFonts w:ascii="Times New Roman" w:eastAsia="Arial Unicode MS" w:hAnsi="Times New Roman" w:cs="Times New Roman"/>
          <w:sz w:val="24"/>
          <w:szCs w:val="24"/>
        </w:rPr>
      </w:pPr>
    </w:p>
    <w:p w:rsidR="00281962" w:rsidRDefault="00281962" w:rsidP="00C82281">
      <w:pPr>
        <w:spacing w:after="0" w:line="480" w:lineRule="auto"/>
        <w:jc w:val="both"/>
        <w:rPr>
          <w:rFonts w:ascii="Times New Roman" w:eastAsia="Arial Unicode MS" w:hAnsi="Times New Roman" w:cs="Times New Roman"/>
          <w:sz w:val="24"/>
          <w:szCs w:val="24"/>
        </w:rPr>
      </w:pPr>
    </w:p>
    <w:p w:rsidR="00281962" w:rsidRDefault="00281962" w:rsidP="00C82281">
      <w:pPr>
        <w:spacing w:after="0" w:line="480" w:lineRule="auto"/>
        <w:jc w:val="both"/>
        <w:rPr>
          <w:rFonts w:ascii="Times New Roman" w:eastAsia="Arial Unicode MS" w:hAnsi="Times New Roman" w:cs="Times New Roman"/>
          <w:sz w:val="24"/>
          <w:szCs w:val="24"/>
        </w:rPr>
      </w:pPr>
    </w:p>
    <w:p w:rsidR="00281962" w:rsidRDefault="00281962" w:rsidP="00C82281">
      <w:pPr>
        <w:spacing w:after="0" w:line="480" w:lineRule="auto"/>
        <w:jc w:val="both"/>
        <w:rPr>
          <w:rFonts w:ascii="Times New Roman" w:eastAsia="Arial Unicode MS" w:hAnsi="Times New Roman" w:cs="Times New Roman"/>
          <w:sz w:val="24"/>
          <w:szCs w:val="24"/>
        </w:rPr>
      </w:pPr>
    </w:p>
    <w:p w:rsidR="00281962" w:rsidRDefault="00281962" w:rsidP="00C82281">
      <w:pPr>
        <w:spacing w:after="0" w:line="480" w:lineRule="auto"/>
        <w:jc w:val="both"/>
        <w:rPr>
          <w:rFonts w:ascii="Times New Roman" w:eastAsia="Arial Unicode MS" w:hAnsi="Times New Roman" w:cs="Times New Roman"/>
          <w:sz w:val="24"/>
          <w:szCs w:val="24"/>
        </w:rPr>
      </w:pPr>
    </w:p>
    <w:p w:rsidR="00281962" w:rsidRDefault="00281962" w:rsidP="00C82281">
      <w:pPr>
        <w:spacing w:after="0" w:line="480" w:lineRule="auto"/>
        <w:jc w:val="both"/>
        <w:rPr>
          <w:rFonts w:ascii="Times New Roman" w:eastAsia="Arial Unicode MS" w:hAnsi="Times New Roman" w:cs="Times New Roman"/>
          <w:sz w:val="24"/>
          <w:szCs w:val="24"/>
        </w:rPr>
      </w:pPr>
    </w:p>
    <w:p w:rsidR="00281962" w:rsidRDefault="00281962" w:rsidP="00C82281">
      <w:pPr>
        <w:spacing w:after="0" w:line="480" w:lineRule="auto"/>
        <w:jc w:val="both"/>
        <w:rPr>
          <w:rFonts w:ascii="Times New Roman" w:eastAsia="Arial Unicode MS" w:hAnsi="Times New Roman" w:cs="Times New Roman"/>
          <w:sz w:val="24"/>
          <w:szCs w:val="24"/>
        </w:rPr>
      </w:pPr>
    </w:p>
    <w:p w:rsidR="00281962" w:rsidRDefault="00281962" w:rsidP="00C82281">
      <w:pPr>
        <w:spacing w:after="0" w:line="480" w:lineRule="auto"/>
        <w:jc w:val="both"/>
        <w:rPr>
          <w:rFonts w:ascii="Times New Roman" w:eastAsia="Arial Unicode MS" w:hAnsi="Times New Roman" w:cs="Times New Roman"/>
          <w:sz w:val="24"/>
          <w:szCs w:val="24"/>
        </w:rPr>
      </w:pPr>
    </w:p>
    <w:p w:rsidR="00281962" w:rsidRDefault="00281962" w:rsidP="00C82281">
      <w:pPr>
        <w:spacing w:after="0" w:line="480" w:lineRule="auto"/>
        <w:jc w:val="both"/>
        <w:rPr>
          <w:rFonts w:ascii="Times New Roman" w:eastAsia="Arial Unicode MS" w:hAnsi="Times New Roman" w:cs="Times New Roman"/>
          <w:sz w:val="24"/>
          <w:szCs w:val="24"/>
        </w:rPr>
      </w:pPr>
    </w:p>
    <w:p w:rsidR="00281962" w:rsidRPr="007D20FD" w:rsidRDefault="00281962" w:rsidP="00C82281">
      <w:pPr>
        <w:spacing w:after="0" w:line="480" w:lineRule="auto"/>
        <w:jc w:val="both"/>
        <w:rPr>
          <w:rFonts w:ascii="Times New Roman" w:eastAsia="Arial Unicode MS" w:hAnsi="Times New Roman" w:cs="Times New Roman"/>
          <w:sz w:val="24"/>
          <w:szCs w:val="24"/>
        </w:rPr>
      </w:pPr>
    </w:p>
    <w:p w:rsidR="00B83416" w:rsidRPr="007D20FD" w:rsidRDefault="00B83416" w:rsidP="00C82281">
      <w:pPr>
        <w:spacing w:after="0" w:line="480" w:lineRule="auto"/>
        <w:jc w:val="both"/>
        <w:rPr>
          <w:rFonts w:ascii="Times New Roman" w:eastAsia="Arial Unicode MS" w:hAnsi="Times New Roman" w:cs="Times New Roman"/>
          <w:sz w:val="24"/>
          <w:szCs w:val="24"/>
        </w:rPr>
      </w:pPr>
    </w:p>
    <w:p w:rsidR="00D90F32" w:rsidRPr="007D20FD" w:rsidRDefault="00D90F32" w:rsidP="00C82281">
      <w:pPr>
        <w:spacing w:after="0" w:line="480" w:lineRule="auto"/>
        <w:jc w:val="both"/>
        <w:rPr>
          <w:rFonts w:ascii="Times New Roman" w:eastAsia="Arial Unicode MS" w:hAnsi="Times New Roman" w:cs="Times New Roman"/>
          <w:sz w:val="24"/>
          <w:szCs w:val="24"/>
        </w:rPr>
      </w:pPr>
    </w:p>
    <w:p w:rsidR="00D90F32" w:rsidRPr="007D20FD" w:rsidRDefault="00D90F32" w:rsidP="00C82281">
      <w:pPr>
        <w:pStyle w:val="Heading1"/>
        <w:spacing w:before="0" w:line="480" w:lineRule="auto"/>
        <w:jc w:val="center"/>
        <w:rPr>
          <w:rFonts w:ascii="Times New Roman" w:eastAsia="Arial Unicode MS" w:hAnsi="Times New Roman" w:cs="Times New Roman"/>
          <w:color w:val="auto"/>
          <w:sz w:val="24"/>
          <w:szCs w:val="24"/>
        </w:rPr>
      </w:pPr>
      <w:r w:rsidRPr="007D20FD">
        <w:rPr>
          <w:rFonts w:ascii="Times New Roman" w:eastAsia="Arial Unicode MS" w:hAnsi="Times New Roman" w:cs="Times New Roman"/>
          <w:color w:val="auto"/>
          <w:sz w:val="24"/>
          <w:szCs w:val="24"/>
        </w:rPr>
        <w:t>LIST OF ABBREVIATION</w:t>
      </w:r>
      <w:r w:rsidR="008A05D2" w:rsidRPr="007D20FD">
        <w:rPr>
          <w:rFonts w:ascii="Times New Roman" w:eastAsia="Arial Unicode MS" w:hAnsi="Times New Roman" w:cs="Times New Roman"/>
          <w:color w:val="auto"/>
          <w:sz w:val="24"/>
          <w:szCs w:val="24"/>
        </w:rPr>
        <w:t>S</w:t>
      </w:r>
      <w:r w:rsidRPr="007D20FD">
        <w:rPr>
          <w:rFonts w:ascii="Times New Roman" w:eastAsia="Arial Unicode MS" w:hAnsi="Times New Roman" w:cs="Times New Roman"/>
          <w:color w:val="auto"/>
          <w:sz w:val="24"/>
          <w:szCs w:val="24"/>
        </w:rPr>
        <w:t xml:space="preserve"> AND ACRONYMS</w:t>
      </w:r>
      <w:r w:rsidR="005E74F1">
        <w:rPr>
          <w:rFonts w:ascii="Times New Roman" w:eastAsia="Arial Unicode MS" w:hAnsi="Times New Roman" w:cs="Times New Roman"/>
          <w:color w:val="auto"/>
          <w:sz w:val="24"/>
          <w:szCs w:val="24"/>
        </w:rPr>
        <w:fldChar w:fldCharType="begin"/>
      </w:r>
      <w:r w:rsidR="005E74F1">
        <w:instrText xml:space="preserve"> TC "</w:instrText>
      </w:r>
      <w:bookmarkStart w:id="13" w:name="_Toc213757023"/>
      <w:r w:rsidR="005E74F1" w:rsidRPr="00D85115">
        <w:rPr>
          <w:rFonts w:ascii="Times New Roman" w:eastAsia="Arial Unicode MS" w:hAnsi="Times New Roman" w:cs="Times New Roman"/>
          <w:color w:val="auto"/>
          <w:sz w:val="24"/>
          <w:szCs w:val="24"/>
        </w:rPr>
        <w:instrText>LIST OF ABBREVIATIONS AND ACRONYMS</w:instrText>
      </w:r>
      <w:bookmarkEnd w:id="13"/>
      <w:r w:rsidR="005E74F1">
        <w:instrText xml:space="preserve">" \f C \l "1" </w:instrText>
      </w:r>
      <w:r w:rsidR="005E74F1">
        <w:rPr>
          <w:rFonts w:ascii="Times New Roman" w:eastAsia="Arial Unicode MS" w:hAnsi="Times New Roman" w:cs="Times New Roman"/>
          <w:color w:val="auto"/>
          <w:sz w:val="24"/>
          <w:szCs w:val="24"/>
        </w:rPr>
        <w:fldChar w:fldCharType="end"/>
      </w:r>
    </w:p>
    <w:p w:rsidR="00D43310" w:rsidRPr="007D20FD" w:rsidRDefault="00D43310" w:rsidP="00C82281">
      <w:pPr>
        <w:spacing w:after="0" w:line="480" w:lineRule="auto"/>
        <w:jc w:val="both"/>
        <w:rPr>
          <w:rFonts w:ascii="Times New Roman" w:eastAsia="Arial Unicode MS" w:hAnsi="Times New Roman" w:cs="Times New Roman"/>
          <w:bCs/>
          <w:sz w:val="24"/>
          <w:szCs w:val="24"/>
        </w:rPr>
      </w:pPr>
      <w:r w:rsidRPr="007D20FD">
        <w:rPr>
          <w:rFonts w:ascii="Times New Roman" w:eastAsia="Arial Unicode MS" w:hAnsi="Times New Roman" w:cs="Times New Roman"/>
          <w:bCs/>
          <w:sz w:val="24"/>
          <w:szCs w:val="24"/>
        </w:rPr>
        <w:t>CCM</w:t>
      </w:r>
      <w:r>
        <w:rPr>
          <w:rFonts w:ascii="Times New Roman" w:eastAsia="Arial Unicode MS" w:hAnsi="Times New Roman" w:cs="Times New Roman"/>
          <w:bCs/>
          <w:sz w:val="24"/>
          <w:szCs w:val="24"/>
        </w:rPr>
        <w:tab/>
      </w:r>
      <w:r>
        <w:rPr>
          <w:rFonts w:ascii="Times New Roman" w:eastAsia="Arial Unicode MS" w:hAnsi="Times New Roman" w:cs="Times New Roman"/>
          <w:bCs/>
          <w:sz w:val="24"/>
          <w:szCs w:val="24"/>
        </w:rPr>
        <w:tab/>
      </w:r>
      <w:r w:rsidRPr="007D20FD">
        <w:rPr>
          <w:rFonts w:ascii="Times New Roman" w:eastAsia="Arial Unicode MS" w:hAnsi="Times New Roman" w:cs="Times New Roman"/>
          <w:bCs/>
          <w:sz w:val="24"/>
          <w:szCs w:val="24"/>
        </w:rPr>
        <w:t xml:space="preserve">Chama Cha </w:t>
      </w:r>
      <w:proofErr w:type="spellStart"/>
      <w:r w:rsidRPr="007D20FD">
        <w:rPr>
          <w:rFonts w:ascii="Times New Roman" w:eastAsia="Arial Unicode MS" w:hAnsi="Times New Roman" w:cs="Times New Roman"/>
          <w:bCs/>
          <w:sz w:val="24"/>
          <w:szCs w:val="24"/>
        </w:rPr>
        <w:t>Mapinduzi</w:t>
      </w:r>
      <w:proofErr w:type="spellEnd"/>
    </w:p>
    <w:p w:rsidR="00D43310" w:rsidRPr="007D20FD" w:rsidRDefault="00D43310" w:rsidP="00C82281">
      <w:pPr>
        <w:spacing w:after="0" w:line="480" w:lineRule="auto"/>
        <w:jc w:val="both"/>
        <w:rPr>
          <w:rFonts w:ascii="Times New Roman" w:eastAsia="Arial Unicode MS" w:hAnsi="Times New Roman" w:cs="Times New Roman"/>
          <w:bCs/>
          <w:sz w:val="24"/>
          <w:szCs w:val="24"/>
        </w:rPr>
      </w:pPr>
      <w:r w:rsidRPr="007D20FD">
        <w:rPr>
          <w:rFonts w:ascii="Times New Roman" w:eastAsia="Arial Unicode MS" w:hAnsi="Times New Roman" w:cs="Times New Roman"/>
          <w:bCs/>
          <w:sz w:val="24"/>
          <w:szCs w:val="24"/>
        </w:rPr>
        <w:t>CSEE</w:t>
      </w:r>
      <w:r>
        <w:rPr>
          <w:rFonts w:ascii="Times New Roman" w:eastAsia="Arial Unicode MS" w:hAnsi="Times New Roman" w:cs="Times New Roman"/>
          <w:bCs/>
          <w:sz w:val="24"/>
          <w:szCs w:val="24"/>
        </w:rPr>
        <w:tab/>
      </w:r>
      <w:r>
        <w:rPr>
          <w:rFonts w:ascii="Times New Roman" w:eastAsia="Arial Unicode MS" w:hAnsi="Times New Roman" w:cs="Times New Roman"/>
          <w:bCs/>
          <w:sz w:val="24"/>
          <w:szCs w:val="24"/>
        </w:rPr>
        <w:tab/>
      </w:r>
      <w:r w:rsidRPr="007D20FD">
        <w:rPr>
          <w:rFonts w:ascii="Times New Roman" w:eastAsia="Arial Unicode MS" w:hAnsi="Times New Roman" w:cs="Times New Roman"/>
          <w:bCs/>
          <w:sz w:val="24"/>
          <w:szCs w:val="24"/>
        </w:rPr>
        <w:t xml:space="preserve">Certificate for Secondary Education Examination </w:t>
      </w:r>
    </w:p>
    <w:p w:rsidR="00D43310" w:rsidRPr="007D20FD" w:rsidRDefault="00D43310" w:rsidP="00C82281">
      <w:pPr>
        <w:spacing w:after="0" w:line="480" w:lineRule="auto"/>
        <w:jc w:val="both"/>
        <w:rPr>
          <w:rFonts w:ascii="Times New Roman" w:eastAsia="Arial Unicode MS" w:hAnsi="Times New Roman" w:cs="Times New Roman"/>
          <w:bCs/>
          <w:sz w:val="24"/>
          <w:szCs w:val="24"/>
        </w:rPr>
      </w:pPr>
      <w:r w:rsidRPr="007D20FD">
        <w:rPr>
          <w:rFonts w:ascii="Times New Roman" w:eastAsia="Arial Unicode MS" w:hAnsi="Times New Roman" w:cs="Times New Roman"/>
          <w:bCs/>
          <w:sz w:val="24"/>
          <w:szCs w:val="24"/>
        </w:rPr>
        <w:t>FSE</w:t>
      </w:r>
      <w:r>
        <w:rPr>
          <w:rFonts w:ascii="Times New Roman" w:eastAsia="Arial Unicode MS" w:hAnsi="Times New Roman" w:cs="Times New Roman"/>
          <w:bCs/>
          <w:sz w:val="24"/>
          <w:szCs w:val="24"/>
        </w:rPr>
        <w:tab/>
      </w:r>
      <w:r>
        <w:rPr>
          <w:rFonts w:ascii="Times New Roman" w:eastAsia="Arial Unicode MS" w:hAnsi="Times New Roman" w:cs="Times New Roman"/>
          <w:bCs/>
          <w:sz w:val="24"/>
          <w:szCs w:val="24"/>
        </w:rPr>
        <w:tab/>
      </w:r>
      <w:r w:rsidRPr="007D20FD">
        <w:rPr>
          <w:rFonts w:ascii="Times New Roman" w:eastAsia="Arial Unicode MS" w:hAnsi="Times New Roman" w:cs="Times New Roman"/>
          <w:bCs/>
          <w:sz w:val="24"/>
          <w:szCs w:val="24"/>
        </w:rPr>
        <w:t>Free Secondary Education</w:t>
      </w:r>
    </w:p>
    <w:p w:rsidR="00D43310" w:rsidRPr="007D20FD" w:rsidRDefault="00D43310" w:rsidP="00C82281">
      <w:pPr>
        <w:spacing w:after="0" w:line="480" w:lineRule="auto"/>
        <w:jc w:val="both"/>
        <w:rPr>
          <w:rFonts w:ascii="Times New Roman" w:eastAsia="Arial Unicode MS" w:hAnsi="Times New Roman" w:cs="Times New Roman"/>
          <w:bCs/>
          <w:sz w:val="24"/>
          <w:szCs w:val="24"/>
        </w:rPr>
      </w:pPr>
      <w:r w:rsidRPr="007D20FD">
        <w:rPr>
          <w:rFonts w:ascii="Times New Roman" w:eastAsia="Arial Unicode MS" w:hAnsi="Times New Roman" w:cs="Times New Roman"/>
          <w:bCs/>
          <w:sz w:val="24"/>
          <w:szCs w:val="24"/>
        </w:rPr>
        <w:t>FTNA</w:t>
      </w:r>
      <w:r>
        <w:rPr>
          <w:rFonts w:ascii="Times New Roman" w:eastAsia="Arial Unicode MS" w:hAnsi="Times New Roman" w:cs="Times New Roman"/>
          <w:bCs/>
          <w:sz w:val="24"/>
          <w:szCs w:val="24"/>
        </w:rPr>
        <w:tab/>
      </w:r>
      <w:r>
        <w:rPr>
          <w:rFonts w:ascii="Times New Roman" w:eastAsia="Arial Unicode MS" w:hAnsi="Times New Roman" w:cs="Times New Roman"/>
          <w:bCs/>
          <w:sz w:val="24"/>
          <w:szCs w:val="24"/>
        </w:rPr>
        <w:tab/>
      </w:r>
      <w:r w:rsidRPr="007D20FD">
        <w:rPr>
          <w:rFonts w:ascii="Times New Roman" w:eastAsia="Arial Unicode MS" w:hAnsi="Times New Roman" w:cs="Times New Roman"/>
          <w:bCs/>
          <w:sz w:val="24"/>
          <w:szCs w:val="24"/>
        </w:rPr>
        <w:t xml:space="preserve">Form Two National Assessment </w:t>
      </w:r>
    </w:p>
    <w:p w:rsidR="00D43310" w:rsidRPr="007D20FD" w:rsidRDefault="00D43310" w:rsidP="00C82281">
      <w:pPr>
        <w:spacing w:after="0" w:line="480" w:lineRule="auto"/>
        <w:jc w:val="both"/>
        <w:rPr>
          <w:rFonts w:ascii="Times New Roman" w:eastAsia="Arial Unicode MS" w:hAnsi="Times New Roman" w:cs="Times New Roman"/>
          <w:bCs/>
          <w:sz w:val="24"/>
          <w:szCs w:val="24"/>
        </w:rPr>
      </w:pPr>
      <w:r w:rsidRPr="007D20FD">
        <w:rPr>
          <w:rFonts w:ascii="Times New Roman" w:eastAsia="Arial Unicode MS" w:hAnsi="Times New Roman" w:cs="Times New Roman"/>
          <w:bCs/>
          <w:sz w:val="24"/>
          <w:szCs w:val="24"/>
        </w:rPr>
        <w:t>IMF</w:t>
      </w:r>
      <w:r>
        <w:rPr>
          <w:rFonts w:ascii="Times New Roman" w:eastAsia="Arial Unicode MS" w:hAnsi="Times New Roman" w:cs="Times New Roman"/>
          <w:bCs/>
          <w:sz w:val="24"/>
          <w:szCs w:val="24"/>
        </w:rPr>
        <w:tab/>
      </w:r>
      <w:r>
        <w:rPr>
          <w:rFonts w:ascii="Times New Roman" w:eastAsia="Arial Unicode MS" w:hAnsi="Times New Roman" w:cs="Times New Roman"/>
          <w:bCs/>
          <w:sz w:val="24"/>
          <w:szCs w:val="24"/>
        </w:rPr>
        <w:tab/>
      </w:r>
      <w:r w:rsidRPr="007D20FD">
        <w:rPr>
          <w:rFonts w:ascii="Times New Roman" w:eastAsia="Arial Unicode MS" w:hAnsi="Times New Roman" w:cs="Times New Roman"/>
          <w:bCs/>
          <w:sz w:val="24"/>
          <w:szCs w:val="24"/>
        </w:rPr>
        <w:t>International Monetary Fund</w:t>
      </w:r>
    </w:p>
    <w:p w:rsidR="00D43310" w:rsidRPr="007D20FD" w:rsidRDefault="00D43310" w:rsidP="00C82281">
      <w:pPr>
        <w:spacing w:after="0" w:line="480" w:lineRule="auto"/>
        <w:jc w:val="both"/>
        <w:rPr>
          <w:rFonts w:ascii="Times New Roman" w:eastAsia="Arial Unicode MS" w:hAnsi="Times New Roman" w:cs="Times New Roman"/>
          <w:bCs/>
          <w:sz w:val="24"/>
          <w:szCs w:val="24"/>
        </w:rPr>
      </w:pPr>
      <w:r w:rsidRPr="007D20FD">
        <w:rPr>
          <w:rFonts w:ascii="Times New Roman" w:eastAsia="Arial Unicode MS" w:hAnsi="Times New Roman" w:cs="Times New Roman"/>
          <w:bCs/>
          <w:sz w:val="24"/>
          <w:szCs w:val="24"/>
        </w:rPr>
        <w:t>NECTA</w:t>
      </w:r>
      <w:r>
        <w:rPr>
          <w:rFonts w:ascii="Times New Roman" w:eastAsia="Arial Unicode MS" w:hAnsi="Times New Roman" w:cs="Times New Roman"/>
          <w:bCs/>
          <w:sz w:val="24"/>
          <w:szCs w:val="24"/>
        </w:rPr>
        <w:tab/>
      </w:r>
      <w:r w:rsidRPr="007D20FD">
        <w:rPr>
          <w:rFonts w:ascii="Times New Roman" w:eastAsia="Arial Unicode MS" w:hAnsi="Times New Roman" w:cs="Times New Roman"/>
          <w:bCs/>
          <w:sz w:val="24"/>
          <w:szCs w:val="24"/>
        </w:rPr>
        <w:t xml:space="preserve">National Examination Council of Tanzania </w:t>
      </w:r>
    </w:p>
    <w:p w:rsidR="00D43310" w:rsidRPr="007D20FD" w:rsidRDefault="00D43310" w:rsidP="00C82281">
      <w:pPr>
        <w:spacing w:after="0" w:line="480" w:lineRule="auto"/>
        <w:jc w:val="both"/>
        <w:rPr>
          <w:rFonts w:ascii="Times New Roman" w:eastAsia="Arial Unicode MS" w:hAnsi="Times New Roman" w:cs="Times New Roman"/>
          <w:bCs/>
          <w:sz w:val="24"/>
          <w:szCs w:val="24"/>
        </w:rPr>
      </w:pPr>
      <w:r w:rsidRPr="007D20FD">
        <w:rPr>
          <w:rFonts w:ascii="Times New Roman" w:eastAsia="Arial Unicode MS" w:hAnsi="Times New Roman" w:cs="Times New Roman"/>
          <w:bCs/>
          <w:sz w:val="24"/>
          <w:szCs w:val="24"/>
        </w:rPr>
        <w:t>PTA</w:t>
      </w:r>
      <w:r>
        <w:rPr>
          <w:rFonts w:ascii="Times New Roman" w:eastAsia="Arial Unicode MS" w:hAnsi="Times New Roman" w:cs="Times New Roman"/>
          <w:bCs/>
          <w:sz w:val="24"/>
          <w:szCs w:val="24"/>
        </w:rPr>
        <w:tab/>
      </w:r>
      <w:r>
        <w:rPr>
          <w:rFonts w:ascii="Times New Roman" w:eastAsia="Arial Unicode MS" w:hAnsi="Times New Roman" w:cs="Times New Roman"/>
          <w:bCs/>
          <w:sz w:val="24"/>
          <w:szCs w:val="24"/>
        </w:rPr>
        <w:tab/>
      </w:r>
      <w:r w:rsidRPr="007D20FD">
        <w:rPr>
          <w:rFonts w:ascii="Times New Roman" w:eastAsia="Arial Unicode MS" w:hAnsi="Times New Roman" w:cs="Times New Roman"/>
          <w:bCs/>
          <w:sz w:val="24"/>
          <w:szCs w:val="24"/>
        </w:rPr>
        <w:t>Parent Teacher Association</w:t>
      </w:r>
    </w:p>
    <w:p w:rsidR="00D43310" w:rsidRPr="007D20FD" w:rsidRDefault="00D43310" w:rsidP="00C82281">
      <w:pPr>
        <w:spacing w:after="0" w:line="480" w:lineRule="auto"/>
        <w:jc w:val="both"/>
        <w:rPr>
          <w:rFonts w:ascii="Times New Roman" w:eastAsia="Arial Unicode MS" w:hAnsi="Times New Roman" w:cs="Times New Roman"/>
          <w:bCs/>
          <w:sz w:val="24"/>
          <w:szCs w:val="24"/>
        </w:rPr>
      </w:pPr>
      <w:r w:rsidRPr="007D20FD">
        <w:rPr>
          <w:rFonts w:ascii="Times New Roman" w:eastAsia="Arial Unicode MS" w:hAnsi="Times New Roman" w:cs="Times New Roman"/>
          <w:bCs/>
          <w:sz w:val="24"/>
          <w:szCs w:val="24"/>
        </w:rPr>
        <w:t>SEM</w:t>
      </w:r>
      <w:r>
        <w:rPr>
          <w:rFonts w:ascii="Times New Roman" w:eastAsia="Arial Unicode MS" w:hAnsi="Times New Roman" w:cs="Times New Roman"/>
          <w:bCs/>
          <w:sz w:val="24"/>
          <w:szCs w:val="24"/>
        </w:rPr>
        <w:tab/>
      </w:r>
      <w:r>
        <w:rPr>
          <w:rFonts w:ascii="Times New Roman" w:eastAsia="Arial Unicode MS" w:hAnsi="Times New Roman" w:cs="Times New Roman"/>
          <w:bCs/>
          <w:sz w:val="24"/>
          <w:szCs w:val="24"/>
        </w:rPr>
        <w:tab/>
      </w:r>
      <w:r w:rsidRPr="007D20FD">
        <w:rPr>
          <w:rFonts w:ascii="Times New Roman" w:eastAsia="Arial Unicode MS" w:hAnsi="Times New Roman" w:cs="Times New Roman"/>
          <w:bCs/>
          <w:sz w:val="24"/>
          <w:szCs w:val="24"/>
        </w:rPr>
        <w:t>Structural Equation Modelling</w:t>
      </w:r>
    </w:p>
    <w:p w:rsidR="00D43310" w:rsidRPr="007D20FD" w:rsidRDefault="00D43310" w:rsidP="00C82281">
      <w:pPr>
        <w:spacing w:after="0" w:line="480" w:lineRule="auto"/>
        <w:jc w:val="both"/>
        <w:rPr>
          <w:rFonts w:ascii="Times New Roman" w:eastAsia="Arial Unicode MS" w:hAnsi="Times New Roman" w:cs="Times New Roman"/>
          <w:bCs/>
          <w:sz w:val="24"/>
          <w:szCs w:val="24"/>
        </w:rPr>
      </w:pPr>
      <w:r w:rsidRPr="007D20FD">
        <w:rPr>
          <w:rFonts w:ascii="Times New Roman" w:eastAsia="Arial Unicode MS" w:hAnsi="Times New Roman" w:cs="Times New Roman"/>
          <w:bCs/>
          <w:sz w:val="24"/>
          <w:szCs w:val="24"/>
        </w:rPr>
        <w:t>SPSS</w:t>
      </w:r>
      <w:r>
        <w:rPr>
          <w:rFonts w:ascii="Times New Roman" w:eastAsia="Arial Unicode MS" w:hAnsi="Times New Roman" w:cs="Times New Roman"/>
          <w:bCs/>
          <w:sz w:val="24"/>
          <w:szCs w:val="24"/>
        </w:rPr>
        <w:tab/>
      </w:r>
      <w:r>
        <w:rPr>
          <w:rFonts w:ascii="Times New Roman" w:eastAsia="Arial Unicode MS" w:hAnsi="Times New Roman" w:cs="Times New Roman"/>
          <w:bCs/>
          <w:sz w:val="24"/>
          <w:szCs w:val="24"/>
        </w:rPr>
        <w:tab/>
      </w:r>
      <w:r w:rsidRPr="007D20FD">
        <w:rPr>
          <w:rFonts w:ascii="Times New Roman" w:eastAsia="Arial Unicode MS" w:hAnsi="Times New Roman" w:cs="Times New Roman"/>
          <w:bCs/>
          <w:sz w:val="24"/>
          <w:szCs w:val="24"/>
        </w:rPr>
        <w:t xml:space="preserve">Statistical Package for Social Sciences </w:t>
      </w:r>
    </w:p>
    <w:p w:rsidR="00D43310" w:rsidRPr="007D20FD" w:rsidRDefault="00D43310" w:rsidP="00C82281">
      <w:pPr>
        <w:spacing w:after="0" w:line="480" w:lineRule="auto"/>
        <w:jc w:val="both"/>
        <w:rPr>
          <w:rFonts w:ascii="Times New Roman" w:eastAsia="Arial Unicode MS" w:hAnsi="Times New Roman" w:cs="Times New Roman"/>
          <w:bCs/>
          <w:sz w:val="24"/>
          <w:szCs w:val="24"/>
        </w:rPr>
      </w:pPr>
      <w:r w:rsidRPr="007D20FD">
        <w:rPr>
          <w:rFonts w:ascii="Times New Roman" w:eastAsia="Arial Unicode MS" w:hAnsi="Times New Roman" w:cs="Times New Roman"/>
          <w:bCs/>
          <w:sz w:val="24"/>
          <w:szCs w:val="24"/>
        </w:rPr>
        <w:t>TFF</w:t>
      </w:r>
      <w:r>
        <w:rPr>
          <w:rFonts w:ascii="Times New Roman" w:eastAsia="Arial Unicode MS" w:hAnsi="Times New Roman" w:cs="Times New Roman"/>
          <w:bCs/>
          <w:sz w:val="24"/>
          <w:szCs w:val="24"/>
        </w:rPr>
        <w:tab/>
      </w:r>
      <w:r>
        <w:rPr>
          <w:rFonts w:ascii="Times New Roman" w:eastAsia="Arial Unicode MS" w:hAnsi="Times New Roman" w:cs="Times New Roman"/>
          <w:bCs/>
          <w:sz w:val="24"/>
          <w:szCs w:val="24"/>
        </w:rPr>
        <w:tab/>
      </w:r>
      <w:proofErr w:type="spellStart"/>
      <w:r w:rsidRPr="007D20FD">
        <w:rPr>
          <w:rFonts w:ascii="Times New Roman" w:eastAsia="Arial Unicode MS" w:hAnsi="Times New Roman" w:cs="Times New Roman"/>
          <w:bCs/>
          <w:sz w:val="24"/>
          <w:szCs w:val="24"/>
        </w:rPr>
        <w:t>Tution</w:t>
      </w:r>
      <w:proofErr w:type="spellEnd"/>
      <w:r w:rsidRPr="007D20FD">
        <w:rPr>
          <w:rFonts w:ascii="Times New Roman" w:eastAsia="Arial Unicode MS" w:hAnsi="Times New Roman" w:cs="Times New Roman"/>
          <w:bCs/>
          <w:sz w:val="24"/>
          <w:szCs w:val="24"/>
        </w:rPr>
        <w:t xml:space="preserve"> Fee Free </w:t>
      </w:r>
    </w:p>
    <w:p w:rsidR="00D43310" w:rsidRPr="007D20FD" w:rsidRDefault="00D43310" w:rsidP="00C82281">
      <w:pPr>
        <w:spacing w:after="0" w:line="480" w:lineRule="auto"/>
        <w:jc w:val="both"/>
        <w:rPr>
          <w:rFonts w:ascii="Times New Roman" w:eastAsia="Arial Unicode MS" w:hAnsi="Times New Roman" w:cs="Times New Roman"/>
          <w:bCs/>
          <w:sz w:val="24"/>
          <w:szCs w:val="24"/>
        </w:rPr>
      </w:pPr>
      <w:r w:rsidRPr="007D20FD">
        <w:rPr>
          <w:rFonts w:ascii="Times New Roman" w:eastAsia="Arial Unicode MS" w:hAnsi="Times New Roman" w:cs="Times New Roman"/>
          <w:bCs/>
          <w:sz w:val="24"/>
          <w:szCs w:val="24"/>
        </w:rPr>
        <w:t>UNESCO</w:t>
      </w:r>
      <w:r>
        <w:rPr>
          <w:rFonts w:ascii="Times New Roman" w:eastAsia="Arial Unicode MS" w:hAnsi="Times New Roman" w:cs="Times New Roman"/>
          <w:bCs/>
          <w:sz w:val="24"/>
          <w:szCs w:val="24"/>
        </w:rPr>
        <w:tab/>
      </w:r>
      <w:r w:rsidRPr="007D20FD">
        <w:rPr>
          <w:rFonts w:ascii="Times New Roman" w:hAnsi="Times New Roman" w:cs="Times New Roman"/>
          <w:color w:val="1F1F1F"/>
          <w:sz w:val="24"/>
          <w:szCs w:val="24"/>
          <w:shd w:val="clear" w:color="auto" w:fill="FFFFFF"/>
        </w:rPr>
        <w:t>United Nations Educational, Scientific and Cultural Organisation</w:t>
      </w:r>
    </w:p>
    <w:p w:rsidR="00D43310" w:rsidRPr="007D20FD" w:rsidRDefault="00D43310" w:rsidP="00C82281">
      <w:pPr>
        <w:spacing w:after="0" w:line="480" w:lineRule="auto"/>
        <w:jc w:val="both"/>
        <w:rPr>
          <w:rFonts w:ascii="Times New Roman" w:eastAsia="Arial Unicode MS" w:hAnsi="Times New Roman" w:cs="Times New Roman"/>
          <w:bCs/>
          <w:sz w:val="24"/>
          <w:szCs w:val="24"/>
        </w:rPr>
      </w:pPr>
      <w:r w:rsidRPr="007D20FD">
        <w:rPr>
          <w:rFonts w:ascii="Times New Roman" w:eastAsia="Arial Unicode MS" w:hAnsi="Times New Roman" w:cs="Times New Roman"/>
          <w:bCs/>
          <w:sz w:val="24"/>
          <w:szCs w:val="24"/>
        </w:rPr>
        <w:t>URT</w:t>
      </w:r>
      <w:r>
        <w:rPr>
          <w:rFonts w:ascii="Times New Roman" w:eastAsia="Arial Unicode MS" w:hAnsi="Times New Roman" w:cs="Times New Roman"/>
          <w:bCs/>
          <w:sz w:val="24"/>
          <w:szCs w:val="24"/>
        </w:rPr>
        <w:tab/>
      </w:r>
      <w:r>
        <w:rPr>
          <w:rFonts w:ascii="Times New Roman" w:eastAsia="Arial Unicode MS" w:hAnsi="Times New Roman" w:cs="Times New Roman"/>
          <w:bCs/>
          <w:sz w:val="24"/>
          <w:szCs w:val="24"/>
        </w:rPr>
        <w:tab/>
      </w:r>
      <w:r w:rsidRPr="007D20FD">
        <w:rPr>
          <w:rFonts w:ascii="Times New Roman" w:eastAsia="Arial Unicode MS" w:hAnsi="Times New Roman" w:cs="Times New Roman"/>
          <w:bCs/>
          <w:sz w:val="24"/>
          <w:szCs w:val="24"/>
        </w:rPr>
        <w:t xml:space="preserve">United Republic of Tanzania </w:t>
      </w:r>
    </w:p>
    <w:p w:rsidR="00D43310" w:rsidRPr="007D20FD" w:rsidRDefault="00D43310" w:rsidP="00C82281">
      <w:pPr>
        <w:spacing w:after="0" w:line="480" w:lineRule="auto"/>
        <w:jc w:val="both"/>
        <w:rPr>
          <w:rFonts w:ascii="Times New Roman" w:eastAsia="Arial Unicode MS" w:hAnsi="Times New Roman" w:cs="Times New Roman"/>
          <w:bCs/>
          <w:sz w:val="24"/>
          <w:szCs w:val="24"/>
        </w:rPr>
      </w:pPr>
      <w:r w:rsidRPr="007D20FD">
        <w:rPr>
          <w:rFonts w:ascii="Times New Roman" w:eastAsia="Arial Unicode MS" w:hAnsi="Times New Roman" w:cs="Times New Roman"/>
          <w:bCs/>
          <w:sz w:val="24"/>
          <w:szCs w:val="24"/>
        </w:rPr>
        <w:t>USE</w:t>
      </w:r>
      <w:r>
        <w:rPr>
          <w:rFonts w:ascii="Times New Roman" w:eastAsia="Arial Unicode MS" w:hAnsi="Times New Roman" w:cs="Times New Roman"/>
          <w:bCs/>
          <w:sz w:val="24"/>
          <w:szCs w:val="24"/>
        </w:rPr>
        <w:tab/>
      </w:r>
      <w:r>
        <w:rPr>
          <w:rFonts w:ascii="Times New Roman" w:eastAsia="Arial Unicode MS" w:hAnsi="Times New Roman" w:cs="Times New Roman"/>
          <w:bCs/>
          <w:sz w:val="24"/>
          <w:szCs w:val="24"/>
        </w:rPr>
        <w:tab/>
      </w:r>
      <w:r w:rsidRPr="007D20FD">
        <w:rPr>
          <w:rFonts w:ascii="Times New Roman" w:eastAsia="Arial Unicode MS" w:hAnsi="Times New Roman" w:cs="Times New Roman"/>
          <w:bCs/>
          <w:sz w:val="24"/>
          <w:szCs w:val="24"/>
        </w:rPr>
        <w:t>Universal Secondary Education</w:t>
      </w:r>
    </w:p>
    <w:p w:rsidR="00D90F32" w:rsidRPr="007D20FD" w:rsidRDefault="00D90F32" w:rsidP="00C82281">
      <w:pPr>
        <w:spacing w:after="0" w:line="480" w:lineRule="auto"/>
        <w:jc w:val="both"/>
        <w:rPr>
          <w:rFonts w:ascii="Times New Roman" w:eastAsia="Arial Unicode MS" w:hAnsi="Times New Roman" w:cs="Times New Roman"/>
          <w:sz w:val="24"/>
          <w:szCs w:val="24"/>
        </w:rPr>
      </w:pPr>
    </w:p>
    <w:p w:rsidR="00D90F32" w:rsidRPr="007D20FD" w:rsidRDefault="00D90F32" w:rsidP="00C82281">
      <w:pPr>
        <w:spacing w:after="0" w:line="480" w:lineRule="auto"/>
        <w:jc w:val="both"/>
        <w:rPr>
          <w:rFonts w:ascii="Times New Roman" w:eastAsia="Arial Unicode MS" w:hAnsi="Times New Roman" w:cs="Times New Roman"/>
          <w:sz w:val="24"/>
          <w:szCs w:val="24"/>
        </w:rPr>
      </w:pPr>
    </w:p>
    <w:p w:rsidR="00D90F32" w:rsidRPr="007D20FD" w:rsidRDefault="00D90F32" w:rsidP="00C82281">
      <w:pPr>
        <w:spacing w:after="0" w:line="480" w:lineRule="auto"/>
        <w:jc w:val="both"/>
        <w:rPr>
          <w:rFonts w:ascii="Times New Roman" w:eastAsia="Arial Unicode MS" w:hAnsi="Times New Roman" w:cs="Times New Roman"/>
          <w:sz w:val="24"/>
          <w:szCs w:val="24"/>
        </w:rPr>
      </w:pPr>
    </w:p>
    <w:p w:rsidR="00D90F32" w:rsidRPr="007D20FD" w:rsidRDefault="00D90F32" w:rsidP="00C82281">
      <w:pPr>
        <w:spacing w:after="0" w:line="480" w:lineRule="auto"/>
        <w:jc w:val="both"/>
        <w:rPr>
          <w:rFonts w:ascii="Times New Roman" w:eastAsia="Arial Unicode MS" w:hAnsi="Times New Roman" w:cs="Times New Roman"/>
          <w:sz w:val="24"/>
          <w:szCs w:val="24"/>
        </w:rPr>
      </w:pPr>
    </w:p>
    <w:p w:rsidR="00D90F32" w:rsidRPr="007D20FD" w:rsidRDefault="00D90F32" w:rsidP="00C82281">
      <w:pPr>
        <w:spacing w:after="0" w:line="480" w:lineRule="auto"/>
        <w:jc w:val="both"/>
        <w:rPr>
          <w:rFonts w:ascii="Times New Roman" w:eastAsia="Arial Unicode MS" w:hAnsi="Times New Roman" w:cs="Times New Roman"/>
          <w:sz w:val="24"/>
          <w:szCs w:val="24"/>
        </w:rPr>
      </w:pPr>
    </w:p>
    <w:p w:rsidR="00D90F32" w:rsidRPr="007D20FD" w:rsidRDefault="00D90F32" w:rsidP="00C82281">
      <w:pPr>
        <w:spacing w:after="0" w:line="480" w:lineRule="auto"/>
        <w:jc w:val="both"/>
        <w:rPr>
          <w:rFonts w:ascii="Times New Roman" w:eastAsia="Arial Unicode MS" w:hAnsi="Times New Roman" w:cs="Times New Roman"/>
          <w:sz w:val="24"/>
          <w:szCs w:val="24"/>
        </w:rPr>
      </w:pPr>
    </w:p>
    <w:p w:rsidR="00D90F32" w:rsidRPr="007D20FD" w:rsidRDefault="00D90F32" w:rsidP="00C82281">
      <w:pPr>
        <w:spacing w:after="0" w:line="480" w:lineRule="auto"/>
        <w:jc w:val="both"/>
        <w:rPr>
          <w:rFonts w:ascii="Times New Roman" w:eastAsia="Arial Unicode MS" w:hAnsi="Times New Roman" w:cs="Times New Roman"/>
          <w:sz w:val="24"/>
          <w:szCs w:val="24"/>
        </w:rPr>
      </w:pPr>
    </w:p>
    <w:p w:rsidR="00D90F32" w:rsidRPr="007D20FD" w:rsidRDefault="00D90F32" w:rsidP="00C82281">
      <w:pPr>
        <w:spacing w:after="0" w:line="480" w:lineRule="auto"/>
        <w:jc w:val="both"/>
        <w:rPr>
          <w:rFonts w:ascii="Times New Roman" w:eastAsia="Arial Unicode MS" w:hAnsi="Times New Roman" w:cs="Times New Roman"/>
          <w:sz w:val="24"/>
          <w:szCs w:val="24"/>
        </w:rPr>
      </w:pPr>
    </w:p>
    <w:p w:rsidR="00D90F32" w:rsidRPr="007D20FD" w:rsidRDefault="00D90F32" w:rsidP="00C82281">
      <w:pPr>
        <w:spacing w:after="0" w:line="480" w:lineRule="auto"/>
        <w:jc w:val="both"/>
        <w:rPr>
          <w:rFonts w:ascii="Times New Roman" w:eastAsia="Arial Unicode MS" w:hAnsi="Times New Roman" w:cs="Times New Roman"/>
          <w:sz w:val="24"/>
          <w:szCs w:val="24"/>
        </w:rPr>
      </w:pPr>
    </w:p>
    <w:p w:rsidR="00D90F32" w:rsidRPr="007D20FD" w:rsidRDefault="00D90F32" w:rsidP="00C82281">
      <w:pPr>
        <w:spacing w:after="0" w:line="480" w:lineRule="auto"/>
        <w:jc w:val="both"/>
        <w:rPr>
          <w:rFonts w:ascii="Times New Roman" w:eastAsia="Arial Unicode MS" w:hAnsi="Times New Roman" w:cs="Times New Roman"/>
          <w:sz w:val="24"/>
          <w:szCs w:val="24"/>
        </w:rPr>
        <w:sectPr w:rsidR="00D90F32" w:rsidRPr="007D20FD" w:rsidSect="009F6532">
          <w:headerReference w:type="default" r:id="rId9"/>
          <w:pgSz w:w="11907" w:h="16839" w:code="9"/>
          <w:pgMar w:top="2268" w:right="1418" w:bottom="1418" w:left="2268" w:header="993" w:footer="720" w:gutter="0"/>
          <w:pgNumType w:fmt="lowerRoman"/>
          <w:cols w:space="720"/>
          <w:titlePg/>
          <w:docGrid w:linePitch="360"/>
        </w:sectPr>
      </w:pPr>
    </w:p>
    <w:p w:rsidR="00D90F32" w:rsidRPr="007D20FD" w:rsidRDefault="00D90F32" w:rsidP="00C82281">
      <w:pPr>
        <w:pStyle w:val="Heading1"/>
        <w:spacing w:before="0" w:line="480" w:lineRule="auto"/>
        <w:jc w:val="center"/>
        <w:rPr>
          <w:rFonts w:ascii="Times New Roman" w:eastAsia="Arial Unicode MS" w:hAnsi="Times New Roman" w:cs="Times New Roman"/>
          <w:color w:val="auto"/>
          <w:sz w:val="24"/>
          <w:szCs w:val="24"/>
        </w:rPr>
      </w:pPr>
      <w:r w:rsidRPr="007D20FD">
        <w:rPr>
          <w:rFonts w:ascii="Times New Roman" w:eastAsia="Arial Unicode MS" w:hAnsi="Times New Roman" w:cs="Times New Roman"/>
          <w:color w:val="auto"/>
          <w:sz w:val="24"/>
          <w:szCs w:val="24"/>
        </w:rPr>
        <w:t>CHAPTER ONE</w:t>
      </w:r>
      <w:r w:rsidR="005E74F1">
        <w:rPr>
          <w:rFonts w:ascii="Times New Roman" w:eastAsia="Arial Unicode MS" w:hAnsi="Times New Roman" w:cs="Times New Roman"/>
          <w:color w:val="auto"/>
          <w:sz w:val="24"/>
          <w:szCs w:val="24"/>
        </w:rPr>
        <w:fldChar w:fldCharType="begin"/>
      </w:r>
      <w:r w:rsidR="005E74F1">
        <w:instrText xml:space="preserve"> TC "</w:instrText>
      </w:r>
      <w:bookmarkStart w:id="14" w:name="_Toc213757024"/>
      <w:r w:rsidR="005E74F1" w:rsidRPr="007A394F">
        <w:rPr>
          <w:rFonts w:ascii="Times New Roman" w:eastAsia="Arial Unicode MS" w:hAnsi="Times New Roman" w:cs="Times New Roman"/>
          <w:color w:val="auto"/>
          <w:sz w:val="24"/>
          <w:szCs w:val="24"/>
        </w:rPr>
        <w:instrText>CHAPTER ONE</w:instrText>
      </w:r>
      <w:bookmarkEnd w:id="14"/>
      <w:r w:rsidR="005E74F1">
        <w:instrText xml:space="preserve">" \f C \l "1" </w:instrText>
      </w:r>
      <w:r w:rsidR="005E74F1">
        <w:rPr>
          <w:rFonts w:ascii="Times New Roman" w:eastAsia="Arial Unicode MS" w:hAnsi="Times New Roman" w:cs="Times New Roman"/>
          <w:color w:val="auto"/>
          <w:sz w:val="24"/>
          <w:szCs w:val="24"/>
        </w:rPr>
        <w:fldChar w:fldCharType="end"/>
      </w:r>
    </w:p>
    <w:p w:rsidR="00D90F32" w:rsidRPr="007D20FD" w:rsidRDefault="00D90F32" w:rsidP="00C82281">
      <w:pPr>
        <w:pStyle w:val="Heading1"/>
        <w:spacing w:before="0" w:line="480" w:lineRule="auto"/>
        <w:jc w:val="center"/>
        <w:rPr>
          <w:rFonts w:ascii="Times New Roman" w:hAnsi="Times New Roman" w:cs="Times New Roman"/>
          <w:color w:val="auto"/>
          <w:sz w:val="24"/>
          <w:szCs w:val="24"/>
        </w:rPr>
      </w:pPr>
      <w:bookmarkStart w:id="15" w:name="_Toc151477847"/>
      <w:bookmarkStart w:id="16" w:name="_Toc158415509"/>
      <w:r w:rsidRPr="007D20FD">
        <w:rPr>
          <w:rFonts w:ascii="Times New Roman" w:eastAsia="Arial Unicode MS" w:hAnsi="Times New Roman" w:cs="Times New Roman"/>
          <w:color w:val="auto"/>
          <w:sz w:val="24"/>
          <w:szCs w:val="24"/>
        </w:rPr>
        <w:t>INTRODUCTION AND BACKGROUND OF THE STUDY</w:t>
      </w:r>
      <w:bookmarkEnd w:id="15"/>
      <w:bookmarkEnd w:id="16"/>
      <w:r w:rsidR="005E74F1">
        <w:rPr>
          <w:rFonts w:ascii="Times New Roman" w:eastAsia="Arial Unicode MS" w:hAnsi="Times New Roman" w:cs="Times New Roman"/>
          <w:color w:val="auto"/>
          <w:sz w:val="24"/>
          <w:szCs w:val="24"/>
        </w:rPr>
        <w:fldChar w:fldCharType="begin"/>
      </w:r>
      <w:r w:rsidR="005E74F1">
        <w:instrText xml:space="preserve"> TC "</w:instrText>
      </w:r>
      <w:bookmarkStart w:id="17" w:name="_Toc213757025"/>
      <w:r w:rsidR="005E74F1" w:rsidRPr="00754608">
        <w:rPr>
          <w:rFonts w:ascii="Times New Roman" w:eastAsia="Arial Unicode MS" w:hAnsi="Times New Roman" w:cs="Times New Roman"/>
          <w:color w:val="auto"/>
          <w:sz w:val="24"/>
          <w:szCs w:val="24"/>
        </w:rPr>
        <w:instrText>INTRODUCTION AND BACKGROUND OF THE STUDY</w:instrText>
      </w:r>
      <w:bookmarkEnd w:id="17"/>
      <w:r w:rsidR="005E74F1">
        <w:instrText xml:space="preserve">" \f C \l "1" </w:instrText>
      </w:r>
      <w:r w:rsidR="005E74F1">
        <w:rPr>
          <w:rFonts w:ascii="Times New Roman" w:eastAsia="Arial Unicode MS" w:hAnsi="Times New Roman" w:cs="Times New Roman"/>
          <w:color w:val="auto"/>
          <w:sz w:val="24"/>
          <w:szCs w:val="24"/>
        </w:rPr>
        <w:fldChar w:fldCharType="end"/>
      </w:r>
    </w:p>
    <w:p w:rsidR="00D90F32" w:rsidRPr="007D20FD" w:rsidRDefault="00D90F32" w:rsidP="00C82281">
      <w:pPr>
        <w:pStyle w:val="Heading1"/>
        <w:spacing w:before="0" w:line="480" w:lineRule="auto"/>
        <w:jc w:val="both"/>
        <w:rPr>
          <w:rFonts w:ascii="Times New Roman" w:eastAsia="Arial Unicode MS" w:hAnsi="Times New Roman" w:cs="Times New Roman"/>
          <w:color w:val="auto"/>
          <w:sz w:val="24"/>
          <w:szCs w:val="24"/>
        </w:rPr>
      </w:pPr>
      <w:r w:rsidRPr="007D20FD">
        <w:rPr>
          <w:rFonts w:ascii="Times New Roman" w:eastAsia="Arial Unicode MS" w:hAnsi="Times New Roman" w:cs="Times New Roman"/>
          <w:color w:val="auto"/>
          <w:sz w:val="24"/>
          <w:szCs w:val="24"/>
        </w:rPr>
        <w:t>1.1</w:t>
      </w:r>
      <w:r w:rsidR="005E74F1">
        <w:rPr>
          <w:rFonts w:ascii="Times New Roman" w:eastAsia="Arial Unicode MS" w:hAnsi="Times New Roman" w:cs="Times New Roman"/>
          <w:color w:val="auto"/>
          <w:sz w:val="24"/>
          <w:szCs w:val="24"/>
        </w:rPr>
        <w:t xml:space="preserve"> </w:t>
      </w:r>
      <w:r w:rsidRPr="007D20FD">
        <w:rPr>
          <w:rFonts w:ascii="Times New Roman" w:eastAsia="Arial Unicode MS" w:hAnsi="Times New Roman" w:cs="Times New Roman"/>
          <w:color w:val="auto"/>
          <w:sz w:val="24"/>
          <w:szCs w:val="24"/>
        </w:rPr>
        <w:t>Introduction</w:t>
      </w:r>
      <w:r w:rsidR="005E74F1">
        <w:rPr>
          <w:rFonts w:ascii="Times New Roman" w:eastAsia="Arial Unicode MS" w:hAnsi="Times New Roman" w:cs="Times New Roman"/>
          <w:color w:val="auto"/>
          <w:sz w:val="24"/>
          <w:szCs w:val="24"/>
        </w:rPr>
        <w:fldChar w:fldCharType="begin"/>
      </w:r>
      <w:r w:rsidR="005E74F1">
        <w:instrText xml:space="preserve"> TC "</w:instrText>
      </w:r>
      <w:bookmarkStart w:id="18" w:name="_Toc213757026"/>
      <w:r w:rsidR="005E74F1" w:rsidRPr="00A80C8C">
        <w:rPr>
          <w:rFonts w:ascii="Times New Roman" w:eastAsia="Arial Unicode MS" w:hAnsi="Times New Roman" w:cs="Times New Roman"/>
          <w:color w:val="auto"/>
          <w:sz w:val="24"/>
          <w:szCs w:val="24"/>
        </w:rPr>
        <w:instrText>1.1 Introduction</w:instrText>
      </w:r>
      <w:bookmarkEnd w:id="18"/>
      <w:r w:rsidR="005E74F1">
        <w:instrText xml:space="preserve">" \f C \l "1" </w:instrText>
      </w:r>
      <w:r w:rsidR="005E74F1">
        <w:rPr>
          <w:rFonts w:ascii="Times New Roman" w:eastAsia="Arial Unicode MS" w:hAnsi="Times New Roman" w:cs="Times New Roman"/>
          <w:color w:val="auto"/>
          <w:sz w:val="24"/>
          <w:szCs w:val="24"/>
        </w:rPr>
        <w:fldChar w:fldCharType="end"/>
      </w:r>
    </w:p>
    <w:p w:rsidR="00ED5BBA" w:rsidRDefault="00D90F32" w:rsidP="00C82281">
      <w:pPr>
        <w:spacing w:after="0" w:line="480" w:lineRule="auto"/>
        <w:jc w:val="both"/>
        <w:rPr>
          <w:rFonts w:ascii="Times New Roman" w:hAnsi="Times New Roman" w:cs="Times New Roman"/>
          <w:sz w:val="24"/>
          <w:szCs w:val="24"/>
        </w:rPr>
      </w:pPr>
      <w:r w:rsidRPr="007D20FD">
        <w:rPr>
          <w:rFonts w:ascii="Times New Roman" w:eastAsia="Arial Unicode MS" w:hAnsi="Times New Roman" w:cs="Times New Roman"/>
          <w:sz w:val="24"/>
          <w:szCs w:val="24"/>
        </w:rPr>
        <w:t xml:space="preserve">Fee free education policy is an initiative taken by the government </w:t>
      </w:r>
      <w:r w:rsidR="00110313" w:rsidRPr="007D20FD">
        <w:rPr>
          <w:rFonts w:ascii="Times New Roman" w:eastAsia="Arial Unicode MS" w:hAnsi="Times New Roman" w:cs="Times New Roman"/>
          <w:sz w:val="24"/>
          <w:szCs w:val="24"/>
        </w:rPr>
        <w:t>of Tanzania</w:t>
      </w:r>
      <w:r w:rsidRPr="007D20FD">
        <w:rPr>
          <w:rFonts w:ascii="Times New Roman" w:eastAsia="Arial Unicode MS" w:hAnsi="Times New Roman" w:cs="Times New Roman"/>
          <w:sz w:val="24"/>
          <w:szCs w:val="24"/>
        </w:rPr>
        <w:t xml:space="preserve"> to eradicate the problem of access to quality education in Tanzania and other part</w:t>
      </w:r>
      <w:r w:rsidR="00BD221E" w:rsidRPr="007D20FD">
        <w:rPr>
          <w:rFonts w:ascii="Times New Roman" w:eastAsia="Arial Unicode MS" w:hAnsi="Times New Roman" w:cs="Times New Roman"/>
          <w:sz w:val="24"/>
          <w:szCs w:val="24"/>
        </w:rPr>
        <w:t>s</w:t>
      </w:r>
      <w:r w:rsidRPr="007D20FD">
        <w:rPr>
          <w:rFonts w:ascii="Times New Roman" w:eastAsia="Arial Unicode MS" w:hAnsi="Times New Roman" w:cs="Times New Roman"/>
          <w:sz w:val="24"/>
          <w:szCs w:val="24"/>
        </w:rPr>
        <w:t xml:space="preserve"> in the world.</w:t>
      </w:r>
      <w:r w:rsidR="00ED5BBA" w:rsidRPr="007D20FD">
        <w:rPr>
          <w:rFonts w:ascii="Times New Roman" w:hAnsi="Times New Roman" w:cs="Times New Roman"/>
          <w:sz w:val="24"/>
          <w:szCs w:val="24"/>
        </w:rPr>
        <w:t xml:space="preserve"> Through programs such as the Primary Education Development Programme (PEDP) and the 2015–2016 Fee-Free Basic Education Programme, the government sought to eliminate financial barriers to schooling, increase enrolment and completion rates, particularly among children from poor and rural areas, and align national education priorities with global commitments under Sustainable Development Goal 4 (SDG 4) (</w:t>
      </w:r>
      <w:proofErr w:type="spellStart"/>
      <w:r w:rsidR="00ED5BBA" w:rsidRPr="007D20FD">
        <w:rPr>
          <w:rFonts w:ascii="Times New Roman" w:hAnsi="Times New Roman" w:cs="Times New Roman"/>
          <w:sz w:val="24"/>
          <w:szCs w:val="24"/>
        </w:rPr>
        <w:t>Shukia</w:t>
      </w:r>
      <w:proofErr w:type="spellEnd"/>
      <w:r w:rsidR="00ED5BBA" w:rsidRPr="007D20FD">
        <w:rPr>
          <w:rFonts w:ascii="Times New Roman" w:hAnsi="Times New Roman" w:cs="Times New Roman"/>
          <w:sz w:val="24"/>
          <w:szCs w:val="24"/>
        </w:rPr>
        <w:t>, 2020).</w:t>
      </w:r>
    </w:p>
    <w:p w:rsidR="00107577" w:rsidRPr="007D20FD" w:rsidRDefault="00107577" w:rsidP="00C82281">
      <w:pPr>
        <w:spacing w:after="0" w:line="480" w:lineRule="auto"/>
        <w:jc w:val="both"/>
        <w:rPr>
          <w:rFonts w:ascii="Times New Roman" w:hAnsi="Times New Roman" w:cs="Times New Roman"/>
          <w:sz w:val="24"/>
          <w:szCs w:val="24"/>
        </w:rPr>
      </w:pPr>
    </w:p>
    <w:p w:rsidR="00D90F32" w:rsidRDefault="00D90F32" w:rsidP="00C82281">
      <w:pPr>
        <w:spacing w:after="0" w:line="480" w:lineRule="auto"/>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 xml:space="preserve">However lack of clear understanding on fee-free education among parents and inadequate fund or capitation </w:t>
      </w:r>
      <w:proofErr w:type="spellStart"/>
      <w:proofErr w:type="gramStart"/>
      <w:r w:rsidRPr="007D20FD">
        <w:rPr>
          <w:rFonts w:ascii="Times New Roman" w:eastAsia="Arial Unicode MS" w:hAnsi="Times New Roman" w:cs="Times New Roman"/>
          <w:sz w:val="24"/>
          <w:szCs w:val="24"/>
        </w:rPr>
        <w:t>pose</w:t>
      </w:r>
      <w:r w:rsidR="009A6A7A" w:rsidRPr="007D20FD">
        <w:rPr>
          <w:rFonts w:ascii="Times New Roman" w:eastAsia="Arial Unicode MS" w:hAnsi="Times New Roman" w:cs="Times New Roman"/>
          <w:sz w:val="24"/>
          <w:szCs w:val="24"/>
        </w:rPr>
        <w:t>a</w:t>
      </w:r>
      <w:proofErr w:type="spellEnd"/>
      <w:r w:rsidR="009A6A7A" w:rsidRPr="007D20FD">
        <w:rPr>
          <w:rFonts w:ascii="Times New Roman" w:eastAsia="Arial Unicode MS" w:hAnsi="Times New Roman" w:cs="Times New Roman"/>
          <w:sz w:val="24"/>
          <w:szCs w:val="24"/>
        </w:rPr>
        <w:t xml:space="preserve"> </w:t>
      </w:r>
      <w:r w:rsidRPr="007D20FD">
        <w:rPr>
          <w:rFonts w:ascii="Times New Roman" w:eastAsia="Arial Unicode MS" w:hAnsi="Times New Roman" w:cs="Times New Roman"/>
          <w:sz w:val="24"/>
          <w:szCs w:val="24"/>
        </w:rPr>
        <w:t xml:space="preserve"> problem</w:t>
      </w:r>
      <w:proofErr w:type="gramEnd"/>
      <w:r w:rsidRPr="007D20FD">
        <w:rPr>
          <w:rFonts w:ascii="Times New Roman" w:eastAsia="Arial Unicode MS" w:hAnsi="Times New Roman" w:cs="Times New Roman"/>
          <w:sz w:val="24"/>
          <w:szCs w:val="24"/>
        </w:rPr>
        <w:t xml:space="preserve"> in effective implementation of the policy in </w:t>
      </w:r>
      <w:r w:rsidR="00110313" w:rsidRPr="007D20FD">
        <w:rPr>
          <w:rFonts w:ascii="Times New Roman" w:eastAsia="Arial Unicode MS" w:hAnsi="Times New Roman" w:cs="Times New Roman"/>
          <w:sz w:val="24"/>
          <w:szCs w:val="24"/>
        </w:rPr>
        <w:t xml:space="preserve">the </w:t>
      </w:r>
      <w:r w:rsidRPr="007D20FD">
        <w:rPr>
          <w:rFonts w:ascii="Times New Roman" w:eastAsia="Arial Unicode MS" w:hAnsi="Times New Roman" w:cs="Times New Roman"/>
          <w:sz w:val="24"/>
          <w:szCs w:val="24"/>
        </w:rPr>
        <w:t>provision of quality education (</w:t>
      </w:r>
      <w:proofErr w:type="spellStart"/>
      <w:r w:rsidRPr="007D20FD">
        <w:rPr>
          <w:rFonts w:ascii="Times New Roman" w:eastAsia="Arial Unicode MS" w:hAnsi="Times New Roman" w:cs="Times New Roman"/>
          <w:sz w:val="24"/>
          <w:szCs w:val="24"/>
        </w:rPr>
        <w:t>Shukia</w:t>
      </w:r>
      <w:proofErr w:type="spellEnd"/>
      <w:r w:rsidRPr="007D20FD">
        <w:rPr>
          <w:rFonts w:ascii="Times New Roman" w:eastAsia="Arial Unicode MS" w:hAnsi="Times New Roman" w:cs="Times New Roman"/>
          <w:sz w:val="24"/>
          <w:szCs w:val="24"/>
        </w:rPr>
        <w:t xml:space="preserve">, 2020). </w:t>
      </w:r>
      <w:r w:rsidRPr="007D20FD">
        <w:rPr>
          <w:rFonts w:ascii="Times New Roman" w:hAnsi="Times New Roman" w:cs="Times New Roman"/>
          <w:sz w:val="24"/>
          <w:szCs w:val="24"/>
        </w:rPr>
        <w:t xml:space="preserve">Therefore, this study </w:t>
      </w:r>
      <w:r w:rsidR="009A6A7A" w:rsidRPr="007D20FD">
        <w:rPr>
          <w:rFonts w:ascii="Times New Roman" w:hAnsi="Times New Roman" w:cs="Times New Roman"/>
          <w:sz w:val="24"/>
          <w:szCs w:val="24"/>
        </w:rPr>
        <w:t xml:space="preserve">aimed </w:t>
      </w:r>
      <w:r w:rsidR="00B5277B" w:rsidRPr="007D20FD">
        <w:rPr>
          <w:rFonts w:ascii="Times New Roman" w:hAnsi="Times New Roman" w:cs="Times New Roman"/>
          <w:sz w:val="24"/>
          <w:szCs w:val="24"/>
        </w:rPr>
        <w:t xml:space="preserve">to evaluate the influence of fee free </w:t>
      </w:r>
      <w:r w:rsidRPr="007D20FD">
        <w:rPr>
          <w:rFonts w:ascii="Times New Roman" w:hAnsi="Times New Roman" w:cs="Times New Roman"/>
          <w:sz w:val="24"/>
          <w:szCs w:val="24"/>
        </w:rPr>
        <w:t xml:space="preserve">education policy on students' academic performance, with a specific focus on </w:t>
      </w:r>
      <w:proofErr w:type="spellStart"/>
      <w:r w:rsidRPr="007D20FD">
        <w:rPr>
          <w:rFonts w:ascii="Times New Roman" w:hAnsi="Times New Roman" w:cs="Times New Roman"/>
          <w:sz w:val="24"/>
          <w:szCs w:val="24"/>
        </w:rPr>
        <w:t>Mkinga</w:t>
      </w:r>
      <w:proofErr w:type="spellEnd"/>
      <w:r w:rsidRPr="007D20FD">
        <w:rPr>
          <w:rFonts w:ascii="Times New Roman" w:hAnsi="Times New Roman" w:cs="Times New Roman"/>
          <w:sz w:val="24"/>
          <w:szCs w:val="24"/>
        </w:rPr>
        <w:t xml:space="preserve"> public secondary schools in the </w:t>
      </w:r>
      <w:proofErr w:type="spellStart"/>
      <w:r w:rsidRPr="007D20FD">
        <w:rPr>
          <w:rFonts w:ascii="Times New Roman" w:hAnsi="Times New Roman" w:cs="Times New Roman"/>
          <w:sz w:val="24"/>
          <w:szCs w:val="24"/>
        </w:rPr>
        <w:t>Tanga</w:t>
      </w:r>
      <w:proofErr w:type="spellEnd"/>
      <w:r w:rsidRPr="007D20FD">
        <w:rPr>
          <w:rFonts w:ascii="Times New Roman" w:hAnsi="Times New Roman" w:cs="Times New Roman"/>
          <w:sz w:val="24"/>
          <w:szCs w:val="24"/>
        </w:rPr>
        <w:t xml:space="preserve"> region</w:t>
      </w:r>
      <w:r w:rsidRPr="007D20FD">
        <w:rPr>
          <w:rFonts w:ascii="Times New Roman" w:eastAsia="Arial Unicode MS" w:hAnsi="Times New Roman" w:cs="Times New Roman"/>
          <w:sz w:val="24"/>
          <w:szCs w:val="24"/>
        </w:rPr>
        <w:t xml:space="preserve">. </w:t>
      </w:r>
      <w:r w:rsidR="009A6A7A" w:rsidRPr="007D20FD">
        <w:rPr>
          <w:rFonts w:ascii="Times New Roman" w:eastAsia="Arial Unicode MS" w:hAnsi="Times New Roman" w:cs="Times New Roman"/>
          <w:sz w:val="24"/>
          <w:szCs w:val="24"/>
        </w:rPr>
        <w:t xml:space="preserve"> In </w:t>
      </w:r>
      <w:proofErr w:type="gramStart"/>
      <w:r w:rsidR="009A6A7A" w:rsidRPr="007D20FD">
        <w:rPr>
          <w:rFonts w:ascii="Times New Roman" w:eastAsia="Arial Unicode MS" w:hAnsi="Times New Roman" w:cs="Times New Roman"/>
          <w:sz w:val="24"/>
          <w:szCs w:val="24"/>
        </w:rPr>
        <w:t>that  regard</w:t>
      </w:r>
      <w:proofErr w:type="gramEnd"/>
      <w:r w:rsidR="009A6A7A" w:rsidRPr="007D20FD">
        <w:rPr>
          <w:rFonts w:ascii="Times New Roman" w:eastAsia="Arial Unicode MS" w:hAnsi="Times New Roman" w:cs="Times New Roman"/>
          <w:sz w:val="24"/>
          <w:szCs w:val="24"/>
        </w:rPr>
        <w:t xml:space="preserve">, this  </w:t>
      </w:r>
      <w:r w:rsidRPr="007D20FD">
        <w:rPr>
          <w:rFonts w:ascii="Times New Roman" w:eastAsia="Arial Unicode MS" w:hAnsi="Times New Roman" w:cs="Times New Roman"/>
          <w:sz w:val="24"/>
          <w:szCs w:val="24"/>
        </w:rPr>
        <w:t xml:space="preserve">chapter </w:t>
      </w:r>
      <w:r w:rsidR="00156437" w:rsidRPr="007D20FD">
        <w:rPr>
          <w:rFonts w:ascii="Times New Roman" w:eastAsia="Arial Unicode MS" w:hAnsi="Times New Roman" w:cs="Times New Roman"/>
          <w:sz w:val="24"/>
          <w:szCs w:val="24"/>
        </w:rPr>
        <w:t xml:space="preserve"> gives </w:t>
      </w:r>
      <w:r w:rsidRPr="007D20FD">
        <w:rPr>
          <w:rFonts w:ascii="Times New Roman" w:eastAsia="Arial Unicode MS" w:hAnsi="Times New Roman" w:cs="Times New Roman"/>
          <w:sz w:val="24"/>
          <w:szCs w:val="24"/>
        </w:rPr>
        <w:t>the introduction, background of the study, problem statement, research objectives and questions, significance of the study, and definitions of</w:t>
      </w:r>
      <w:r w:rsidR="00156437" w:rsidRPr="007D20FD">
        <w:rPr>
          <w:rFonts w:ascii="Times New Roman" w:eastAsia="Arial Unicode MS" w:hAnsi="Times New Roman" w:cs="Times New Roman"/>
          <w:sz w:val="24"/>
          <w:szCs w:val="24"/>
        </w:rPr>
        <w:t xml:space="preserve"> the </w:t>
      </w:r>
      <w:r w:rsidRPr="007D20FD">
        <w:rPr>
          <w:rFonts w:ascii="Times New Roman" w:eastAsia="Arial Unicode MS" w:hAnsi="Times New Roman" w:cs="Times New Roman"/>
          <w:sz w:val="24"/>
          <w:szCs w:val="24"/>
        </w:rPr>
        <w:t xml:space="preserve"> key terms </w:t>
      </w:r>
      <w:r w:rsidR="00156437" w:rsidRPr="007D20FD">
        <w:rPr>
          <w:rFonts w:ascii="Times New Roman" w:eastAsia="Arial Unicode MS" w:hAnsi="Times New Roman" w:cs="Times New Roman"/>
          <w:sz w:val="24"/>
          <w:szCs w:val="24"/>
        </w:rPr>
        <w:t xml:space="preserve">which  guided this </w:t>
      </w:r>
      <w:r w:rsidRPr="007D20FD">
        <w:rPr>
          <w:rFonts w:ascii="Times New Roman" w:eastAsia="Arial Unicode MS" w:hAnsi="Times New Roman" w:cs="Times New Roman"/>
          <w:sz w:val="24"/>
          <w:szCs w:val="24"/>
        </w:rPr>
        <w:t xml:space="preserve"> research.</w:t>
      </w:r>
    </w:p>
    <w:p w:rsidR="00107577" w:rsidRPr="007D20FD" w:rsidRDefault="00107577" w:rsidP="00C82281">
      <w:pPr>
        <w:spacing w:after="0" w:line="480" w:lineRule="auto"/>
        <w:jc w:val="both"/>
        <w:rPr>
          <w:rFonts w:ascii="Times New Roman" w:eastAsia="Arial Unicode MS" w:hAnsi="Times New Roman" w:cs="Times New Roman"/>
          <w:sz w:val="24"/>
          <w:szCs w:val="24"/>
        </w:rPr>
      </w:pPr>
    </w:p>
    <w:p w:rsidR="00D90F32" w:rsidRPr="007D20FD" w:rsidRDefault="00D90F32" w:rsidP="00C82281">
      <w:pPr>
        <w:pStyle w:val="Heading1"/>
        <w:spacing w:before="0" w:line="480" w:lineRule="auto"/>
        <w:jc w:val="both"/>
        <w:rPr>
          <w:rFonts w:ascii="Times New Roman" w:eastAsia="Arial Unicode MS" w:hAnsi="Times New Roman" w:cs="Times New Roman"/>
          <w:color w:val="auto"/>
          <w:sz w:val="24"/>
          <w:szCs w:val="24"/>
        </w:rPr>
      </w:pPr>
      <w:r w:rsidRPr="007D20FD">
        <w:rPr>
          <w:rFonts w:ascii="Times New Roman" w:eastAsia="Arial Unicode MS" w:hAnsi="Times New Roman" w:cs="Times New Roman"/>
          <w:color w:val="auto"/>
          <w:sz w:val="24"/>
          <w:szCs w:val="24"/>
        </w:rPr>
        <w:t>1.2 Background of the Study</w:t>
      </w:r>
      <w:r w:rsidR="005E74F1">
        <w:rPr>
          <w:rFonts w:ascii="Times New Roman" w:eastAsia="Arial Unicode MS" w:hAnsi="Times New Roman" w:cs="Times New Roman"/>
          <w:color w:val="auto"/>
          <w:sz w:val="24"/>
          <w:szCs w:val="24"/>
        </w:rPr>
        <w:fldChar w:fldCharType="begin"/>
      </w:r>
      <w:r w:rsidR="005E74F1">
        <w:instrText xml:space="preserve"> TC "</w:instrText>
      </w:r>
      <w:bookmarkStart w:id="19" w:name="_Toc213757027"/>
      <w:r w:rsidR="005E74F1" w:rsidRPr="001E407B">
        <w:rPr>
          <w:rFonts w:ascii="Times New Roman" w:eastAsia="Arial Unicode MS" w:hAnsi="Times New Roman" w:cs="Times New Roman"/>
          <w:color w:val="auto"/>
          <w:sz w:val="24"/>
          <w:szCs w:val="24"/>
        </w:rPr>
        <w:instrText>1.2 Background of the Study</w:instrText>
      </w:r>
      <w:bookmarkEnd w:id="19"/>
      <w:r w:rsidR="005E74F1">
        <w:instrText xml:space="preserve">" \f C \l "1" </w:instrText>
      </w:r>
      <w:r w:rsidR="005E74F1">
        <w:rPr>
          <w:rFonts w:ascii="Times New Roman" w:eastAsia="Arial Unicode MS" w:hAnsi="Times New Roman" w:cs="Times New Roman"/>
          <w:color w:val="auto"/>
          <w:sz w:val="24"/>
          <w:szCs w:val="24"/>
        </w:rPr>
        <w:fldChar w:fldCharType="end"/>
      </w:r>
    </w:p>
    <w:p w:rsidR="00D90F32" w:rsidRDefault="00D90F32" w:rsidP="00C82281">
      <w:pPr>
        <w:spacing w:after="0" w:line="480" w:lineRule="auto"/>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Education is one of the most vital sectors in any nation. It is the responsibility of a government to set and launch national education policy and participate in setting up international policies on education. A number of countries worldwide abide to fee free education policy as a means to attract children from marginal families to access primary and secondary education</w:t>
      </w:r>
      <w:r w:rsidR="00110313" w:rsidRPr="007D20FD">
        <w:rPr>
          <w:rFonts w:ascii="Times New Roman" w:eastAsia="Arial Unicode MS" w:hAnsi="Times New Roman" w:cs="Times New Roman"/>
          <w:sz w:val="24"/>
          <w:szCs w:val="24"/>
        </w:rPr>
        <w:t xml:space="preserve"> </w:t>
      </w:r>
      <w:proofErr w:type="gramStart"/>
      <w:r w:rsidR="00110313" w:rsidRPr="007D20FD">
        <w:rPr>
          <w:rFonts w:ascii="Times New Roman" w:eastAsia="Arial Unicode MS" w:hAnsi="Times New Roman" w:cs="Times New Roman"/>
          <w:sz w:val="24"/>
          <w:szCs w:val="24"/>
        </w:rPr>
        <w:t>which  is</w:t>
      </w:r>
      <w:proofErr w:type="gramEnd"/>
      <w:r w:rsidRPr="007D20FD">
        <w:rPr>
          <w:rFonts w:ascii="Times New Roman" w:eastAsia="Arial Unicode MS" w:hAnsi="Times New Roman" w:cs="Times New Roman"/>
          <w:sz w:val="24"/>
          <w:szCs w:val="24"/>
        </w:rPr>
        <w:t xml:space="preserve"> regarded as basic education (</w:t>
      </w:r>
      <w:proofErr w:type="spellStart"/>
      <w:r w:rsidRPr="007D20FD">
        <w:rPr>
          <w:rFonts w:ascii="Times New Roman" w:eastAsia="Arial Unicode MS" w:hAnsi="Times New Roman" w:cs="Times New Roman"/>
          <w:sz w:val="24"/>
          <w:szCs w:val="24"/>
        </w:rPr>
        <w:t>Shang’wet</w:t>
      </w:r>
      <w:proofErr w:type="spellEnd"/>
      <w:r w:rsidRPr="007D20FD">
        <w:rPr>
          <w:rFonts w:ascii="Times New Roman" w:eastAsia="Arial Unicode MS" w:hAnsi="Times New Roman" w:cs="Times New Roman"/>
          <w:sz w:val="24"/>
          <w:szCs w:val="24"/>
        </w:rPr>
        <w:t xml:space="preserve">, 2020). This can be connected to the Education for All policy, as well as the Millennium Development Goals and Sustainable Development Goals. </w:t>
      </w:r>
      <w:proofErr w:type="gramStart"/>
      <w:r w:rsidR="00F8480C" w:rsidRPr="007D20FD">
        <w:rPr>
          <w:rFonts w:ascii="Times New Roman" w:eastAsia="Arial Unicode MS" w:hAnsi="Times New Roman" w:cs="Times New Roman"/>
          <w:sz w:val="24"/>
          <w:szCs w:val="24"/>
        </w:rPr>
        <w:t>Based  on</w:t>
      </w:r>
      <w:proofErr w:type="gramEnd"/>
      <w:r w:rsidRPr="007D20FD">
        <w:rPr>
          <w:rFonts w:ascii="Times New Roman" w:eastAsia="Arial Unicode MS" w:hAnsi="Times New Roman" w:cs="Times New Roman"/>
          <w:sz w:val="24"/>
          <w:szCs w:val="24"/>
        </w:rPr>
        <w:t xml:space="preserve"> this perspective,</w:t>
      </w:r>
      <w:r w:rsidR="00F8480C" w:rsidRPr="007D20FD">
        <w:rPr>
          <w:rFonts w:ascii="Times New Roman" w:eastAsia="Arial Unicode MS" w:hAnsi="Times New Roman" w:cs="Times New Roman"/>
          <w:sz w:val="24"/>
          <w:szCs w:val="24"/>
        </w:rPr>
        <w:t xml:space="preserve"> the </w:t>
      </w:r>
      <w:r w:rsidRPr="007D20FD">
        <w:rPr>
          <w:rFonts w:ascii="Times New Roman" w:eastAsia="Arial Unicode MS" w:hAnsi="Times New Roman" w:cs="Times New Roman"/>
          <w:sz w:val="24"/>
          <w:szCs w:val="24"/>
        </w:rPr>
        <w:t xml:space="preserve"> United Nations members ensure that a skilled, competent, and educated workforce is developed to drive socio-economic progress. This approach aims to create a more secure, sustainable, and interconnected world (Becker &amp; Becker, 2017). </w:t>
      </w:r>
    </w:p>
    <w:p w:rsidR="00523944" w:rsidRPr="007D20FD" w:rsidRDefault="00523944" w:rsidP="00C82281">
      <w:pPr>
        <w:spacing w:after="0" w:line="480" w:lineRule="auto"/>
        <w:jc w:val="both"/>
        <w:rPr>
          <w:rFonts w:ascii="Times New Roman" w:eastAsia="Arial Unicode MS" w:hAnsi="Times New Roman" w:cs="Times New Roman"/>
          <w:sz w:val="24"/>
          <w:szCs w:val="24"/>
        </w:rPr>
      </w:pPr>
    </w:p>
    <w:p w:rsidR="00D90F32" w:rsidRPr="007D20FD" w:rsidRDefault="00D90F32" w:rsidP="00C82281">
      <w:pPr>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Governments worldwide have invested resources in reducing or eliminating educational </w:t>
      </w:r>
      <w:proofErr w:type="spellStart"/>
      <w:r w:rsidRPr="007D20FD">
        <w:rPr>
          <w:rFonts w:ascii="Times New Roman" w:hAnsi="Times New Roman" w:cs="Times New Roman"/>
          <w:sz w:val="24"/>
          <w:szCs w:val="24"/>
        </w:rPr>
        <w:t>costs</w:t>
      </w:r>
      <w:proofErr w:type="gramStart"/>
      <w:r w:rsidRPr="007D20FD">
        <w:rPr>
          <w:rFonts w:ascii="Times New Roman" w:hAnsi="Times New Roman" w:cs="Times New Roman"/>
          <w:sz w:val="24"/>
          <w:szCs w:val="24"/>
        </w:rPr>
        <w:t>,</w:t>
      </w:r>
      <w:r w:rsidR="00BA7479" w:rsidRPr="007D20FD">
        <w:rPr>
          <w:rFonts w:ascii="Times New Roman" w:hAnsi="Times New Roman" w:cs="Times New Roman"/>
          <w:sz w:val="24"/>
          <w:szCs w:val="24"/>
        </w:rPr>
        <w:t>thus</w:t>
      </w:r>
      <w:proofErr w:type="spellEnd"/>
      <w:proofErr w:type="gramEnd"/>
      <w:r w:rsidR="00BA7479"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leading to increased enrolment rates among children (</w:t>
      </w:r>
      <w:proofErr w:type="spellStart"/>
      <w:r w:rsidRPr="007D20FD">
        <w:rPr>
          <w:rFonts w:ascii="Times New Roman" w:hAnsi="Times New Roman" w:cs="Times New Roman"/>
          <w:sz w:val="24"/>
          <w:szCs w:val="24"/>
        </w:rPr>
        <w:t>Kretzer</w:t>
      </w:r>
      <w:proofErr w:type="spellEnd"/>
      <w:r w:rsidRPr="007D20FD">
        <w:rPr>
          <w:rFonts w:ascii="Times New Roman" w:hAnsi="Times New Roman" w:cs="Times New Roman"/>
          <w:sz w:val="24"/>
          <w:szCs w:val="24"/>
        </w:rPr>
        <w:t>, 2019; UNESCO, 2015; Walton, 2019). Notable examples include several European countries, such as Norway, where a free education policy is backed by executive and legislative support. In Asia, India exemplifies a country that implemented a free education policy after independence, as outlined in Section 45 of its Constitution (1950). However, the costs associated wi</w:t>
      </w:r>
      <w:r w:rsidR="00523944">
        <w:rPr>
          <w:rFonts w:ascii="Times New Roman" w:hAnsi="Times New Roman" w:cs="Times New Roman"/>
          <w:sz w:val="24"/>
          <w:szCs w:val="24"/>
        </w:rPr>
        <w:t xml:space="preserve">th eliminating educational fees </w:t>
      </w:r>
      <w:r w:rsidRPr="007D20FD">
        <w:rPr>
          <w:rFonts w:ascii="Times New Roman" w:hAnsi="Times New Roman" w:cs="Times New Roman"/>
          <w:sz w:val="24"/>
          <w:szCs w:val="24"/>
        </w:rPr>
        <w:t>such as those for learning materials,</w:t>
      </w:r>
      <w:r w:rsidR="00523944">
        <w:rPr>
          <w:rFonts w:ascii="Times New Roman" w:hAnsi="Times New Roman" w:cs="Times New Roman"/>
          <w:sz w:val="24"/>
          <w:szCs w:val="24"/>
        </w:rPr>
        <w:t xml:space="preserve"> exams, textbooks, and uniforms </w:t>
      </w:r>
      <w:r w:rsidRPr="007D20FD">
        <w:rPr>
          <w:rFonts w:ascii="Times New Roman" w:hAnsi="Times New Roman" w:cs="Times New Roman"/>
          <w:sz w:val="24"/>
          <w:szCs w:val="24"/>
        </w:rPr>
        <w:t>can vary significantly across different countries (</w:t>
      </w:r>
      <w:proofErr w:type="spellStart"/>
      <w:r w:rsidRPr="007D20FD">
        <w:rPr>
          <w:rFonts w:ascii="Times New Roman" w:hAnsi="Times New Roman" w:cs="Times New Roman"/>
          <w:sz w:val="24"/>
          <w:szCs w:val="24"/>
        </w:rPr>
        <w:t>Romlah</w:t>
      </w:r>
      <w:proofErr w:type="spellEnd"/>
      <w:r w:rsidRPr="007D20FD">
        <w:rPr>
          <w:rFonts w:ascii="Times New Roman" w:hAnsi="Times New Roman" w:cs="Times New Roman"/>
          <w:sz w:val="24"/>
          <w:szCs w:val="24"/>
        </w:rPr>
        <w:t xml:space="preserve"> et al., 2023). In Denmark and Sweden, many universities provide free education, with students potentially paying a nominal fee each semester. Denmark offers universally free education and additionally provides a monthly stipend to students pursuing higher education (</w:t>
      </w:r>
      <w:proofErr w:type="spellStart"/>
      <w:r w:rsidRPr="007D20FD">
        <w:rPr>
          <w:rFonts w:ascii="Times New Roman" w:hAnsi="Times New Roman" w:cs="Times New Roman"/>
          <w:sz w:val="24"/>
          <w:szCs w:val="24"/>
        </w:rPr>
        <w:t>Tarimo</w:t>
      </w:r>
      <w:proofErr w:type="spellEnd"/>
      <w:r w:rsidRPr="007D20FD">
        <w:rPr>
          <w:rFonts w:ascii="Times New Roman" w:hAnsi="Times New Roman" w:cs="Times New Roman"/>
          <w:sz w:val="24"/>
          <w:szCs w:val="24"/>
        </w:rPr>
        <w:t>, 2020). Similarly, Argentina ensures free education at all levels, including colleges and universities, for all its citizens.</w:t>
      </w:r>
    </w:p>
    <w:p w:rsidR="00D90F32" w:rsidRPr="007D20FD" w:rsidRDefault="00D90F32" w:rsidP="00C82281">
      <w:pPr>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In Africa, the fee-free education policy has been successfully implemented in several countries, including Zambia, Malawi, and Rwanda. In Zambia, for example, many students gained free access to education (</w:t>
      </w:r>
      <w:proofErr w:type="spellStart"/>
      <w:r w:rsidRPr="007D20FD">
        <w:rPr>
          <w:rFonts w:ascii="Times New Roman" w:hAnsi="Times New Roman" w:cs="Times New Roman"/>
          <w:sz w:val="24"/>
          <w:szCs w:val="24"/>
        </w:rPr>
        <w:t>Silukun</w:t>
      </w:r>
      <w:proofErr w:type="spellEnd"/>
      <w:r w:rsidRPr="007D20FD">
        <w:rPr>
          <w:rFonts w:ascii="Times New Roman" w:hAnsi="Times New Roman" w:cs="Times New Roman"/>
          <w:sz w:val="24"/>
          <w:szCs w:val="24"/>
        </w:rPr>
        <w:t>, 2020). However, challenges such as inadequate educational supplies, low staffing levels, insufficient classrooms, and overcrowded conditions</w:t>
      </w:r>
      <w:r w:rsidR="00386E9C" w:rsidRPr="007D20FD">
        <w:rPr>
          <w:rFonts w:ascii="Times New Roman" w:hAnsi="Times New Roman" w:cs="Times New Roman"/>
          <w:sz w:val="24"/>
          <w:szCs w:val="24"/>
        </w:rPr>
        <w:t>,</w:t>
      </w:r>
      <w:r w:rsidRPr="007D20FD">
        <w:rPr>
          <w:rFonts w:ascii="Times New Roman" w:hAnsi="Times New Roman" w:cs="Times New Roman"/>
          <w:sz w:val="24"/>
          <w:szCs w:val="24"/>
        </w:rPr>
        <w:t xml:space="preserve"> can hinder the effectiveness of this policy. Malawi abolished school fees in 1994 and, according to the 2008 Global Monitoring Report, had a strong potential to achieve Universal Primary Education by 2015 (UNESCO, 2007). In Rwanda, while primary education was initially free with a small term fee, all fees were abolished in 2003 (</w:t>
      </w:r>
      <w:proofErr w:type="spellStart"/>
      <w:r w:rsidRPr="007D20FD">
        <w:rPr>
          <w:rFonts w:ascii="Times New Roman" w:hAnsi="Times New Roman" w:cs="Times New Roman"/>
          <w:sz w:val="24"/>
          <w:szCs w:val="24"/>
        </w:rPr>
        <w:t>Obura</w:t>
      </w:r>
      <w:proofErr w:type="spellEnd"/>
      <w:r w:rsidRPr="007D20FD">
        <w:rPr>
          <w:rFonts w:ascii="Times New Roman" w:hAnsi="Times New Roman" w:cs="Times New Roman"/>
          <w:sz w:val="24"/>
          <w:szCs w:val="24"/>
        </w:rPr>
        <w:t xml:space="preserve">, 2003; </w:t>
      </w:r>
      <w:proofErr w:type="spellStart"/>
      <w:r w:rsidRPr="007D20FD">
        <w:rPr>
          <w:rFonts w:ascii="Times New Roman" w:hAnsi="Times New Roman" w:cs="Times New Roman"/>
          <w:sz w:val="24"/>
          <w:szCs w:val="24"/>
        </w:rPr>
        <w:t>Langsten</w:t>
      </w:r>
      <w:proofErr w:type="spellEnd"/>
      <w:r w:rsidRPr="007D20FD">
        <w:rPr>
          <w:rFonts w:ascii="Times New Roman" w:hAnsi="Times New Roman" w:cs="Times New Roman"/>
          <w:sz w:val="24"/>
          <w:szCs w:val="24"/>
        </w:rPr>
        <w:t>, 2017). The policy aimed to provide every child with 7 years of free primary education as a step toward achieving universal basic education (</w:t>
      </w:r>
      <w:proofErr w:type="spellStart"/>
      <w:r w:rsidRPr="007D20FD">
        <w:rPr>
          <w:rFonts w:ascii="Times New Roman" w:hAnsi="Times New Roman" w:cs="Times New Roman"/>
          <w:sz w:val="24"/>
          <w:szCs w:val="24"/>
        </w:rPr>
        <w:t>Lilian</w:t>
      </w:r>
      <w:proofErr w:type="spellEnd"/>
      <w:r w:rsidRPr="007D20FD">
        <w:rPr>
          <w:rFonts w:ascii="Times New Roman" w:hAnsi="Times New Roman" w:cs="Times New Roman"/>
          <w:sz w:val="24"/>
          <w:szCs w:val="24"/>
        </w:rPr>
        <w:t>, 2017). As a result, free primary education has consistently achieved the highest levels of enrolment.</w:t>
      </w:r>
    </w:p>
    <w:p w:rsidR="00523944" w:rsidRDefault="00523944" w:rsidP="00C82281">
      <w:pPr>
        <w:spacing w:after="0" w:line="480" w:lineRule="auto"/>
        <w:jc w:val="both"/>
        <w:rPr>
          <w:rFonts w:ascii="Times New Roman" w:hAnsi="Times New Roman" w:cs="Times New Roman"/>
          <w:sz w:val="24"/>
          <w:szCs w:val="24"/>
        </w:rPr>
      </w:pPr>
    </w:p>
    <w:p w:rsidR="00D90F32" w:rsidRDefault="00D90F32" w:rsidP="00C82281">
      <w:pPr>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Besides, between 1994 and 2015, </w:t>
      </w:r>
      <w:proofErr w:type="spellStart"/>
      <w:r w:rsidRPr="007D20FD">
        <w:rPr>
          <w:rFonts w:ascii="Times New Roman" w:hAnsi="Times New Roman" w:cs="Times New Roman"/>
          <w:sz w:val="24"/>
          <w:szCs w:val="24"/>
        </w:rPr>
        <w:t>over</w:t>
      </w:r>
      <w:r w:rsidR="00386E9C" w:rsidRPr="007D20FD">
        <w:rPr>
          <w:rFonts w:ascii="Times New Roman" w:hAnsi="Times New Roman" w:cs="Times New Roman"/>
          <w:sz w:val="24"/>
          <w:szCs w:val="24"/>
        </w:rPr>
        <w:t>a</w:t>
      </w:r>
      <w:proofErr w:type="spellEnd"/>
      <w:r w:rsidR="00386E9C"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half of</w:t>
      </w:r>
      <w:r w:rsidR="00CC7CE5" w:rsidRPr="007D20FD">
        <w:rPr>
          <w:rFonts w:ascii="Times New Roman" w:hAnsi="Times New Roman" w:cs="Times New Roman"/>
          <w:sz w:val="24"/>
          <w:szCs w:val="24"/>
        </w:rPr>
        <w:t xml:space="preserve"> the </w:t>
      </w:r>
      <w:r w:rsidRPr="007D20FD">
        <w:rPr>
          <w:rFonts w:ascii="Times New Roman" w:hAnsi="Times New Roman" w:cs="Times New Roman"/>
          <w:sz w:val="24"/>
          <w:szCs w:val="24"/>
        </w:rPr>
        <w:t xml:space="preserve"> sub-Saharan African countries introduced free primary education policies, driven by</w:t>
      </w:r>
      <w:r w:rsidR="00CC7CE5" w:rsidRPr="007D20FD">
        <w:rPr>
          <w:rFonts w:ascii="Times New Roman" w:hAnsi="Times New Roman" w:cs="Times New Roman"/>
          <w:sz w:val="24"/>
          <w:szCs w:val="24"/>
        </w:rPr>
        <w:t xml:space="preserve"> the </w:t>
      </w:r>
      <w:r w:rsidRPr="007D20FD">
        <w:rPr>
          <w:rFonts w:ascii="Times New Roman" w:hAnsi="Times New Roman" w:cs="Times New Roman"/>
          <w:sz w:val="24"/>
          <w:szCs w:val="24"/>
        </w:rPr>
        <w:t xml:space="preserve"> Millennium Development Goal 2, resulting in a significant increase in enrolment by over 20 percentage (UNESCO, 2015; World Bank, 2018). As this goal nears completion, focus is shifting to secondary education. Sustainable Development Goal 4 aims to ensure that by 2030, all children receive free, equitable, and quality primary and secondary education. Several sub-Saharan countries, including Ghana, Kenya, Rwanda, South Africa, Tanzania, and Uganda, have abolished formal fees for secondary education. In 2018, Malawi and Sierra Leone also eliminated school fees for secondary and all education levels, respectively. For example, Kenya's introduction of free day secondary education in 2008 increased net enrolment from 33% in 2009 to 51% in 2016. Despite these advancements, challenges persist, particularly in Kenya, where some students still turn to private schools for better quality education (</w:t>
      </w:r>
      <w:proofErr w:type="spellStart"/>
      <w:r w:rsidRPr="007D20FD">
        <w:rPr>
          <w:rFonts w:ascii="Times New Roman" w:hAnsi="Times New Roman" w:cs="Times New Roman"/>
          <w:sz w:val="24"/>
          <w:szCs w:val="24"/>
        </w:rPr>
        <w:t>Brudevold</w:t>
      </w:r>
      <w:proofErr w:type="spellEnd"/>
      <w:r w:rsidRPr="007D20FD">
        <w:rPr>
          <w:rFonts w:ascii="Times New Roman" w:hAnsi="Times New Roman" w:cs="Times New Roman"/>
          <w:sz w:val="24"/>
          <w:szCs w:val="24"/>
        </w:rPr>
        <w:t xml:space="preserve">-Newman, 2017; World Bank, 2017a; IMF, 2018; </w:t>
      </w:r>
      <w:proofErr w:type="spellStart"/>
      <w:r w:rsidRPr="007D20FD">
        <w:rPr>
          <w:rFonts w:ascii="Times New Roman" w:hAnsi="Times New Roman" w:cs="Times New Roman"/>
          <w:sz w:val="24"/>
          <w:szCs w:val="24"/>
        </w:rPr>
        <w:t>Faiti</w:t>
      </w:r>
      <w:proofErr w:type="spellEnd"/>
      <w:r w:rsidRPr="007D20FD">
        <w:rPr>
          <w:rFonts w:ascii="Times New Roman" w:hAnsi="Times New Roman" w:cs="Times New Roman"/>
          <w:sz w:val="24"/>
          <w:szCs w:val="24"/>
        </w:rPr>
        <w:t xml:space="preserve"> and </w:t>
      </w:r>
      <w:proofErr w:type="spellStart"/>
      <w:r w:rsidRPr="007D20FD">
        <w:rPr>
          <w:rFonts w:ascii="Times New Roman" w:hAnsi="Times New Roman" w:cs="Times New Roman"/>
          <w:sz w:val="24"/>
          <w:szCs w:val="24"/>
        </w:rPr>
        <w:t>Khamula</w:t>
      </w:r>
      <w:proofErr w:type="spellEnd"/>
      <w:r w:rsidRPr="007D20FD">
        <w:rPr>
          <w:rFonts w:ascii="Times New Roman" w:hAnsi="Times New Roman" w:cs="Times New Roman"/>
          <w:sz w:val="24"/>
          <w:szCs w:val="24"/>
        </w:rPr>
        <w:t xml:space="preserve">, 2018; Thomas, 2018; </w:t>
      </w:r>
      <w:proofErr w:type="spellStart"/>
      <w:r w:rsidRPr="007D20FD">
        <w:rPr>
          <w:rFonts w:ascii="Times New Roman" w:hAnsi="Times New Roman" w:cs="Times New Roman"/>
          <w:sz w:val="24"/>
          <w:szCs w:val="24"/>
        </w:rPr>
        <w:t>Oketch</w:t>
      </w:r>
      <w:proofErr w:type="spellEnd"/>
      <w:r w:rsidRPr="007D20FD">
        <w:rPr>
          <w:rFonts w:ascii="Times New Roman" w:hAnsi="Times New Roman" w:cs="Times New Roman"/>
          <w:sz w:val="24"/>
          <w:szCs w:val="24"/>
        </w:rPr>
        <w:t xml:space="preserve"> et al., 2011).</w:t>
      </w:r>
    </w:p>
    <w:p w:rsidR="00523944" w:rsidRPr="007D20FD" w:rsidRDefault="00523944" w:rsidP="00C82281">
      <w:pPr>
        <w:spacing w:after="0" w:line="480" w:lineRule="auto"/>
        <w:jc w:val="both"/>
        <w:rPr>
          <w:rFonts w:ascii="Times New Roman" w:hAnsi="Times New Roman" w:cs="Times New Roman"/>
          <w:sz w:val="24"/>
          <w:szCs w:val="24"/>
        </w:rPr>
      </w:pPr>
    </w:p>
    <w:p w:rsidR="00D90F32" w:rsidRDefault="00D90F32" w:rsidP="00C82281">
      <w:pPr>
        <w:spacing w:after="0" w:line="480" w:lineRule="auto"/>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In East Africa, the policy of free education has become a key development pillar</w:t>
      </w:r>
      <w:r w:rsidR="00A43302" w:rsidRPr="007D20FD">
        <w:rPr>
          <w:rFonts w:ascii="Times New Roman" w:eastAsia="Arial Unicode MS" w:hAnsi="Times New Roman" w:cs="Times New Roman"/>
          <w:sz w:val="24"/>
          <w:szCs w:val="24"/>
        </w:rPr>
        <w:t xml:space="preserve"> in </w:t>
      </w:r>
      <w:proofErr w:type="gramStart"/>
      <w:r w:rsidR="00A43302" w:rsidRPr="007D20FD">
        <w:rPr>
          <w:rFonts w:ascii="Times New Roman" w:eastAsia="Arial Unicode MS" w:hAnsi="Times New Roman" w:cs="Times New Roman"/>
          <w:sz w:val="24"/>
          <w:szCs w:val="24"/>
        </w:rPr>
        <w:t xml:space="preserve">the </w:t>
      </w:r>
      <w:r w:rsidRPr="007D20FD">
        <w:rPr>
          <w:rFonts w:ascii="Times New Roman" w:eastAsia="Arial Unicode MS" w:hAnsi="Times New Roman" w:cs="Times New Roman"/>
          <w:sz w:val="24"/>
          <w:szCs w:val="24"/>
        </w:rPr>
        <w:t xml:space="preserve"> post</w:t>
      </w:r>
      <w:proofErr w:type="gramEnd"/>
      <w:r w:rsidRPr="007D20FD">
        <w:rPr>
          <w:rFonts w:ascii="Times New Roman" w:eastAsia="Arial Unicode MS" w:hAnsi="Times New Roman" w:cs="Times New Roman"/>
          <w:sz w:val="24"/>
          <w:szCs w:val="24"/>
        </w:rPr>
        <w:t>-colonial era. Uganda began implementing Universal Primary Education (UPE) in 1997 to alleviate the financial burden on poor families. Kenya and Tanzania also adopted free education</w:t>
      </w:r>
      <w:proofErr w:type="gramStart"/>
      <w:r w:rsidRPr="007D20FD">
        <w:rPr>
          <w:rFonts w:ascii="Times New Roman" w:eastAsia="Arial Unicode MS" w:hAnsi="Times New Roman" w:cs="Times New Roman"/>
          <w:sz w:val="24"/>
          <w:szCs w:val="24"/>
        </w:rPr>
        <w:t xml:space="preserve">, </w:t>
      </w:r>
      <w:r w:rsidR="00A43302" w:rsidRPr="007D20FD">
        <w:rPr>
          <w:rFonts w:ascii="Times New Roman" w:eastAsia="Arial Unicode MS" w:hAnsi="Times New Roman" w:cs="Times New Roman"/>
          <w:sz w:val="24"/>
          <w:szCs w:val="24"/>
        </w:rPr>
        <w:t xml:space="preserve"> </w:t>
      </w:r>
      <w:proofErr w:type="spellStart"/>
      <w:r w:rsidR="00A43302" w:rsidRPr="007D20FD">
        <w:rPr>
          <w:rFonts w:ascii="Times New Roman" w:eastAsia="Arial Unicode MS" w:hAnsi="Times New Roman" w:cs="Times New Roman"/>
          <w:sz w:val="24"/>
          <w:szCs w:val="24"/>
        </w:rPr>
        <w:t>thus</w:t>
      </w:r>
      <w:r w:rsidRPr="007D20FD">
        <w:rPr>
          <w:rFonts w:ascii="Times New Roman" w:eastAsia="Arial Unicode MS" w:hAnsi="Times New Roman" w:cs="Times New Roman"/>
          <w:sz w:val="24"/>
          <w:szCs w:val="24"/>
        </w:rPr>
        <w:t>aligning</w:t>
      </w:r>
      <w:proofErr w:type="spellEnd"/>
      <w:proofErr w:type="gramEnd"/>
      <w:r w:rsidRPr="007D20FD">
        <w:rPr>
          <w:rFonts w:ascii="Times New Roman" w:eastAsia="Arial Unicode MS" w:hAnsi="Times New Roman" w:cs="Times New Roman"/>
          <w:sz w:val="24"/>
          <w:szCs w:val="24"/>
        </w:rPr>
        <w:t xml:space="preserve"> with the global Education for All (EFA) goals set at the 1990 </w:t>
      </w:r>
      <w:proofErr w:type="spellStart"/>
      <w:r w:rsidRPr="007D20FD">
        <w:rPr>
          <w:rFonts w:ascii="Times New Roman" w:eastAsia="Arial Unicode MS" w:hAnsi="Times New Roman" w:cs="Times New Roman"/>
          <w:sz w:val="24"/>
          <w:szCs w:val="24"/>
        </w:rPr>
        <w:t>Jomtien</w:t>
      </w:r>
      <w:proofErr w:type="spellEnd"/>
      <w:r w:rsidRPr="007D20FD">
        <w:rPr>
          <w:rFonts w:ascii="Times New Roman" w:eastAsia="Arial Unicode MS" w:hAnsi="Times New Roman" w:cs="Times New Roman"/>
          <w:sz w:val="24"/>
          <w:szCs w:val="24"/>
        </w:rPr>
        <w:t xml:space="preserve"> Conference and reaffirmed at the 2000 Dakar Forum. These efforts are seen as crucial for achieving quality education for all children and supporting governments in ensuring school attendance and learning (</w:t>
      </w:r>
      <w:proofErr w:type="spellStart"/>
      <w:r w:rsidRPr="007D20FD">
        <w:rPr>
          <w:rFonts w:ascii="Times New Roman" w:eastAsia="Arial Unicode MS" w:hAnsi="Times New Roman" w:cs="Times New Roman"/>
          <w:sz w:val="24"/>
          <w:szCs w:val="24"/>
        </w:rPr>
        <w:t>Oketch</w:t>
      </w:r>
      <w:proofErr w:type="spellEnd"/>
      <w:r w:rsidRPr="007D20FD">
        <w:rPr>
          <w:rFonts w:ascii="Times New Roman" w:eastAsia="Arial Unicode MS" w:hAnsi="Times New Roman" w:cs="Times New Roman"/>
          <w:sz w:val="24"/>
          <w:szCs w:val="24"/>
        </w:rPr>
        <w:t xml:space="preserve"> et al., 2007; Inter-agency Commission, 1990; </w:t>
      </w:r>
      <w:proofErr w:type="spellStart"/>
      <w:r w:rsidRPr="007D20FD">
        <w:rPr>
          <w:rFonts w:ascii="Times New Roman" w:eastAsia="Arial Unicode MS" w:hAnsi="Times New Roman" w:cs="Times New Roman"/>
          <w:sz w:val="24"/>
          <w:szCs w:val="24"/>
        </w:rPr>
        <w:t>Ishemo</w:t>
      </w:r>
      <w:proofErr w:type="spellEnd"/>
      <w:r w:rsidRPr="007D20FD">
        <w:rPr>
          <w:rFonts w:ascii="Times New Roman" w:eastAsia="Arial Unicode MS" w:hAnsi="Times New Roman" w:cs="Times New Roman"/>
          <w:sz w:val="24"/>
          <w:szCs w:val="24"/>
        </w:rPr>
        <w:t>, 2020).</w:t>
      </w:r>
    </w:p>
    <w:p w:rsidR="00523944" w:rsidRPr="007D20FD" w:rsidRDefault="00523944" w:rsidP="00C82281">
      <w:pPr>
        <w:spacing w:after="0" w:line="480" w:lineRule="auto"/>
        <w:jc w:val="both"/>
        <w:rPr>
          <w:rFonts w:ascii="Times New Roman" w:eastAsia="Arial Unicode MS" w:hAnsi="Times New Roman" w:cs="Times New Roman"/>
          <w:sz w:val="24"/>
          <w:szCs w:val="24"/>
        </w:rPr>
      </w:pPr>
    </w:p>
    <w:p w:rsidR="00845D56" w:rsidRDefault="00D90F32" w:rsidP="00C82281">
      <w:pPr>
        <w:spacing w:after="0" w:line="480" w:lineRule="auto"/>
        <w:jc w:val="both"/>
        <w:rPr>
          <w:rFonts w:ascii="Times New Roman" w:hAnsi="Times New Roman" w:cs="Times New Roman"/>
          <w:sz w:val="24"/>
          <w:szCs w:val="24"/>
        </w:rPr>
      </w:pPr>
      <w:r w:rsidRPr="007D20FD">
        <w:rPr>
          <w:rFonts w:ascii="Times New Roman" w:eastAsia="Arial Unicode MS" w:hAnsi="Times New Roman" w:cs="Times New Roman"/>
          <w:sz w:val="24"/>
          <w:szCs w:val="24"/>
        </w:rPr>
        <w:t>Tanzania</w:t>
      </w:r>
      <w:r w:rsidR="00A43302" w:rsidRPr="007D20FD">
        <w:rPr>
          <w:rFonts w:ascii="Times New Roman" w:eastAsia="Arial Unicode MS" w:hAnsi="Times New Roman" w:cs="Times New Roman"/>
          <w:sz w:val="24"/>
          <w:szCs w:val="24"/>
        </w:rPr>
        <w:t>,</w:t>
      </w:r>
      <w:r w:rsidRPr="007D20FD">
        <w:rPr>
          <w:rFonts w:ascii="Times New Roman" w:eastAsia="Arial Unicode MS" w:hAnsi="Times New Roman" w:cs="Times New Roman"/>
          <w:sz w:val="24"/>
          <w:szCs w:val="24"/>
        </w:rPr>
        <w:t xml:space="preserve"> like any other sub Saharan Africa countries has made various efforts to broaden the education service to its people since independence in 1961(</w:t>
      </w:r>
      <w:proofErr w:type="spellStart"/>
      <w:r w:rsidRPr="007D20FD">
        <w:rPr>
          <w:rFonts w:ascii="Times New Roman" w:eastAsia="Arial Unicode MS" w:hAnsi="Times New Roman" w:cs="Times New Roman"/>
          <w:sz w:val="24"/>
          <w:szCs w:val="24"/>
        </w:rPr>
        <w:t>Shukia</w:t>
      </w:r>
      <w:proofErr w:type="spellEnd"/>
      <w:r w:rsidRPr="007D20FD">
        <w:rPr>
          <w:rFonts w:ascii="Times New Roman" w:eastAsia="Arial Unicode MS" w:hAnsi="Times New Roman" w:cs="Times New Roman"/>
          <w:sz w:val="24"/>
          <w:szCs w:val="24"/>
        </w:rPr>
        <w:t>, 2020). The Fee Free Education policy in Tanzania was introduced in 1963 to bridge the enrolment gap between poor and rich households (URT, 2014). Modified in the 1980s, it now includes cost-sharing for secondary education. The Education and Training Policy was developed in 2014 to promote Universal Secondary and Secondary Education (UNESCO, 2015).</w:t>
      </w:r>
      <w:r w:rsidR="00845D56" w:rsidRPr="007D20FD">
        <w:rPr>
          <w:rFonts w:ascii="Times New Roman" w:hAnsi="Times New Roman" w:cs="Times New Roman"/>
          <w:sz w:val="24"/>
          <w:szCs w:val="24"/>
        </w:rPr>
        <w:t xml:space="preserve"> The policy was later </w:t>
      </w:r>
      <w:r w:rsidR="00845D56" w:rsidRPr="007D20FD">
        <w:rPr>
          <w:rFonts w:ascii="Times New Roman" w:hAnsi="Times New Roman" w:cs="Times New Roman"/>
          <w:bCs/>
          <w:sz w:val="24"/>
          <w:szCs w:val="24"/>
        </w:rPr>
        <w:t>revised in 2023</w:t>
      </w:r>
      <w:r w:rsidR="00845D56" w:rsidRPr="007D20FD">
        <w:rPr>
          <w:rFonts w:ascii="Times New Roman" w:hAnsi="Times New Roman" w:cs="Times New Roman"/>
          <w:sz w:val="24"/>
          <w:szCs w:val="24"/>
        </w:rPr>
        <w:t xml:space="preserve"> to address emerging educational challenges and to align with evolving national and global priorities, including the effective implementation of the </w:t>
      </w:r>
      <w:r w:rsidR="00845D56" w:rsidRPr="007D20FD">
        <w:rPr>
          <w:rFonts w:ascii="Times New Roman" w:hAnsi="Times New Roman" w:cs="Times New Roman"/>
          <w:bCs/>
          <w:sz w:val="24"/>
          <w:szCs w:val="24"/>
        </w:rPr>
        <w:t>Fee-Free Education Policy</w:t>
      </w:r>
      <w:r w:rsidR="00845D56" w:rsidRPr="007D20FD">
        <w:rPr>
          <w:rFonts w:ascii="Times New Roman" w:hAnsi="Times New Roman" w:cs="Times New Roman"/>
          <w:sz w:val="24"/>
          <w:szCs w:val="24"/>
        </w:rPr>
        <w:t xml:space="preserve">. The revised ETP (2023) places strong emphasis on </w:t>
      </w:r>
      <w:r w:rsidR="00845D56" w:rsidRPr="007D20FD">
        <w:rPr>
          <w:rFonts w:ascii="Times New Roman" w:hAnsi="Times New Roman" w:cs="Times New Roman"/>
          <w:bCs/>
          <w:sz w:val="24"/>
          <w:szCs w:val="24"/>
        </w:rPr>
        <w:t>inclusivity, quality enhancement</w:t>
      </w:r>
      <w:r w:rsidR="00845D56" w:rsidRPr="007D20FD">
        <w:rPr>
          <w:rFonts w:ascii="Times New Roman" w:hAnsi="Times New Roman" w:cs="Times New Roman"/>
          <w:sz w:val="24"/>
          <w:szCs w:val="24"/>
        </w:rPr>
        <w:t xml:space="preserve">, and the </w:t>
      </w:r>
      <w:r w:rsidR="00845D56" w:rsidRPr="007D20FD">
        <w:rPr>
          <w:rFonts w:ascii="Times New Roman" w:hAnsi="Times New Roman" w:cs="Times New Roman"/>
          <w:bCs/>
          <w:sz w:val="24"/>
          <w:szCs w:val="24"/>
        </w:rPr>
        <w:t>integration of competency-based</w:t>
      </w:r>
      <w:r w:rsidR="00845D56" w:rsidRPr="007D20FD">
        <w:rPr>
          <w:rFonts w:ascii="Times New Roman" w:hAnsi="Times New Roman" w:cs="Times New Roman"/>
          <w:b/>
          <w:bCs/>
          <w:sz w:val="24"/>
          <w:szCs w:val="24"/>
        </w:rPr>
        <w:t xml:space="preserve"> </w:t>
      </w:r>
      <w:proofErr w:type="spellStart"/>
      <w:r w:rsidR="00845D56" w:rsidRPr="007D20FD">
        <w:rPr>
          <w:rFonts w:ascii="Times New Roman" w:hAnsi="Times New Roman" w:cs="Times New Roman"/>
          <w:bCs/>
          <w:sz w:val="24"/>
          <w:szCs w:val="24"/>
        </w:rPr>
        <w:t>education</w:t>
      </w:r>
      <w:r w:rsidR="00845D56" w:rsidRPr="007D20FD">
        <w:rPr>
          <w:rFonts w:ascii="Times New Roman" w:hAnsi="Times New Roman" w:cs="Times New Roman"/>
          <w:sz w:val="24"/>
          <w:szCs w:val="24"/>
        </w:rPr>
        <w:t>throughout</w:t>
      </w:r>
      <w:proofErr w:type="spellEnd"/>
      <w:r w:rsidR="00845D56" w:rsidRPr="007D20FD">
        <w:rPr>
          <w:rFonts w:ascii="Times New Roman" w:hAnsi="Times New Roman" w:cs="Times New Roman"/>
          <w:sz w:val="24"/>
          <w:szCs w:val="24"/>
        </w:rPr>
        <w:t xml:space="preserve"> all levels of learning.</w:t>
      </w:r>
    </w:p>
    <w:p w:rsidR="00523944" w:rsidRPr="00523944" w:rsidRDefault="00523944" w:rsidP="00C82281">
      <w:pPr>
        <w:spacing w:after="0" w:line="480" w:lineRule="auto"/>
        <w:jc w:val="both"/>
        <w:rPr>
          <w:rFonts w:ascii="Times New Roman" w:hAnsi="Times New Roman" w:cs="Times New Roman"/>
          <w:sz w:val="16"/>
          <w:szCs w:val="24"/>
        </w:rPr>
      </w:pPr>
    </w:p>
    <w:p w:rsidR="002A5CAF" w:rsidRPr="007D20FD" w:rsidRDefault="00845D56" w:rsidP="00C82281">
      <w:pPr>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Furthermore, </w:t>
      </w:r>
      <w:r w:rsidRPr="007D20FD">
        <w:rPr>
          <w:rFonts w:ascii="Times New Roman" w:eastAsia="Arial Unicode MS" w:hAnsi="Times New Roman" w:cs="Times New Roman"/>
          <w:sz w:val="24"/>
          <w:szCs w:val="24"/>
        </w:rPr>
        <w:t>t</w:t>
      </w:r>
      <w:r w:rsidR="00D90F32" w:rsidRPr="007D20FD">
        <w:rPr>
          <w:rFonts w:ascii="Times New Roman" w:eastAsia="Arial Unicode MS" w:hAnsi="Times New Roman" w:cs="Times New Roman"/>
          <w:sz w:val="24"/>
          <w:szCs w:val="24"/>
        </w:rPr>
        <w:t xml:space="preserve">he CCM's 2015 presidential campaign promises, led by the late </w:t>
      </w:r>
      <w:proofErr w:type="spellStart"/>
      <w:r w:rsidR="00D90F32" w:rsidRPr="007D20FD">
        <w:rPr>
          <w:rFonts w:ascii="Times New Roman" w:eastAsia="Arial Unicode MS" w:hAnsi="Times New Roman" w:cs="Times New Roman"/>
          <w:sz w:val="24"/>
          <w:szCs w:val="24"/>
        </w:rPr>
        <w:t>Dr.</w:t>
      </w:r>
      <w:proofErr w:type="spellEnd"/>
      <w:r w:rsidR="00D90F32" w:rsidRPr="007D20FD">
        <w:rPr>
          <w:rFonts w:ascii="Times New Roman" w:eastAsia="Arial Unicode MS" w:hAnsi="Times New Roman" w:cs="Times New Roman"/>
          <w:sz w:val="24"/>
          <w:szCs w:val="24"/>
        </w:rPr>
        <w:t xml:space="preserve"> John </w:t>
      </w:r>
      <w:proofErr w:type="spellStart"/>
      <w:r w:rsidR="00D90F32" w:rsidRPr="007D20FD">
        <w:rPr>
          <w:rFonts w:ascii="Times New Roman" w:eastAsia="Arial Unicode MS" w:hAnsi="Times New Roman" w:cs="Times New Roman"/>
          <w:sz w:val="24"/>
          <w:szCs w:val="24"/>
        </w:rPr>
        <w:t>Pombe</w:t>
      </w:r>
      <w:proofErr w:type="spellEnd"/>
      <w:r w:rsidR="00D90F32" w:rsidRPr="007D20FD">
        <w:rPr>
          <w:rFonts w:ascii="Times New Roman" w:eastAsia="Arial Unicode MS" w:hAnsi="Times New Roman" w:cs="Times New Roman"/>
          <w:sz w:val="24"/>
          <w:szCs w:val="24"/>
        </w:rPr>
        <w:t xml:space="preserve"> </w:t>
      </w:r>
      <w:proofErr w:type="spellStart"/>
      <w:r w:rsidR="00D90F32" w:rsidRPr="007D20FD">
        <w:rPr>
          <w:rFonts w:ascii="Times New Roman" w:eastAsia="Arial Unicode MS" w:hAnsi="Times New Roman" w:cs="Times New Roman"/>
          <w:sz w:val="24"/>
          <w:szCs w:val="24"/>
        </w:rPr>
        <w:t>Magufuli</w:t>
      </w:r>
      <w:proofErr w:type="spellEnd"/>
      <w:r w:rsidR="00D90F32" w:rsidRPr="007D20FD">
        <w:rPr>
          <w:rFonts w:ascii="Times New Roman" w:eastAsia="Arial Unicode MS" w:hAnsi="Times New Roman" w:cs="Times New Roman"/>
          <w:sz w:val="24"/>
          <w:szCs w:val="24"/>
        </w:rPr>
        <w:t>, accelerated the implementation of the Tanzanian national education policy, which mandated compulsory 11 years of free basic education from January 2016 (</w:t>
      </w:r>
      <w:proofErr w:type="spellStart"/>
      <w:r w:rsidR="00D90F32" w:rsidRPr="007D20FD">
        <w:rPr>
          <w:rFonts w:ascii="Times New Roman" w:eastAsia="Arial Unicode MS" w:hAnsi="Times New Roman" w:cs="Times New Roman"/>
          <w:sz w:val="24"/>
          <w:szCs w:val="24"/>
        </w:rPr>
        <w:t>Twaweza</w:t>
      </w:r>
      <w:proofErr w:type="spellEnd"/>
      <w:r w:rsidR="00D90F32" w:rsidRPr="007D20FD">
        <w:rPr>
          <w:rFonts w:ascii="Times New Roman" w:eastAsia="Arial Unicode MS" w:hAnsi="Times New Roman" w:cs="Times New Roman"/>
          <w:sz w:val="24"/>
          <w:szCs w:val="24"/>
        </w:rPr>
        <w:t xml:space="preserve"> East Africa, </w:t>
      </w:r>
      <w:r w:rsidR="00523944">
        <w:rPr>
          <w:rFonts w:ascii="Times New Roman" w:eastAsia="Arial Unicode MS" w:hAnsi="Times New Roman" w:cs="Times New Roman"/>
          <w:sz w:val="24"/>
          <w:szCs w:val="24"/>
        </w:rPr>
        <w:t xml:space="preserve">2016; </w:t>
      </w:r>
      <w:proofErr w:type="spellStart"/>
      <w:r w:rsidR="00523944">
        <w:rPr>
          <w:rFonts w:ascii="Times New Roman" w:eastAsia="Arial Unicode MS" w:hAnsi="Times New Roman" w:cs="Times New Roman"/>
          <w:sz w:val="24"/>
          <w:szCs w:val="24"/>
        </w:rPr>
        <w:t>Lazoro</w:t>
      </w:r>
      <w:proofErr w:type="spellEnd"/>
      <w:r w:rsidR="00523944">
        <w:rPr>
          <w:rFonts w:ascii="Times New Roman" w:eastAsia="Arial Unicode MS" w:hAnsi="Times New Roman" w:cs="Times New Roman"/>
          <w:sz w:val="24"/>
          <w:szCs w:val="24"/>
        </w:rPr>
        <w:t xml:space="preserve"> and </w:t>
      </w:r>
      <w:proofErr w:type="spellStart"/>
      <w:r w:rsidR="00523944">
        <w:rPr>
          <w:rFonts w:ascii="Times New Roman" w:eastAsia="Arial Unicode MS" w:hAnsi="Times New Roman" w:cs="Times New Roman"/>
          <w:sz w:val="24"/>
          <w:szCs w:val="24"/>
        </w:rPr>
        <w:t>Matiku</w:t>
      </w:r>
      <w:proofErr w:type="spellEnd"/>
      <w:r w:rsidR="00523944">
        <w:rPr>
          <w:rFonts w:ascii="Times New Roman" w:eastAsia="Arial Unicode MS" w:hAnsi="Times New Roman" w:cs="Times New Roman"/>
          <w:sz w:val="24"/>
          <w:szCs w:val="24"/>
        </w:rPr>
        <w:t xml:space="preserve">, 2022). </w:t>
      </w:r>
      <w:r w:rsidR="00D90F32" w:rsidRPr="007D20FD">
        <w:rPr>
          <w:rFonts w:ascii="Times New Roman" w:eastAsia="Arial Unicode MS" w:hAnsi="Times New Roman" w:cs="Times New Roman"/>
          <w:sz w:val="24"/>
          <w:szCs w:val="24"/>
        </w:rPr>
        <w:t xml:space="preserve">The policy, introduced in 2015, removes fees and contributions to secondary education for all </w:t>
      </w:r>
      <w:proofErr w:type="spellStart"/>
      <w:r w:rsidR="00D90F32" w:rsidRPr="007D20FD">
        <w:rPr>
          <w:rFonts w:ascii="Times New Roman" w:eastAsia="Arial Unicode MS" w:hAnsi="Times New Roman" w:cs="Times New Roman"/>
          <w:sz w:val="24"/>
          <w:szCs w:val="24"/>
        </w:rPr>
        <w:t>children</w:t>
      </w:r>
      <w:proofErr w:type="gramStart"/>
      <w:r w:rsidR="00D90F32" w:rsidRPr="007D20FD">
        <w:rPr>
          <w:rFonts w:ascii="Times New Roman" w:eastAsia="Arial Unicode MS" w:hAnsi="Times New Roman" w:cs="Times New Roman"/>
          <w:sz w:val="24"/>
          <w:szCs w:val="24"/>
        </w:rPr>
        <w:t>,</w:t>
      </w:r>
      <w:r w:rsidR="000F7F2D" w:rsidRPr="007D20FD">
        <w:rPr>
          <w:rFonts w:ascii="Times New Roman" w:eastAsia="Arial Unicode MS" w:hAnsi="Times New Roman" w:cs="Times New Roman"/>
          <w:sz w:val="24"/>
          <w:szCs w:val="24"/>
        </w:rPr>
        <w:t>hence</w:t>
      </w:r>
      <w:proofErr w:type="spellEnd"/>
      <w:proofErr w:type="gramEnd"/>
      <w:r w:rsidR="000F7F2D" w:rsidRPr="007D20FD">
        <w:rPr>
          <w:rFonts w:ascii="Times New Roman" w:eastAsia="Arial Unicode MS" w:hAnsi="Times New Roman" w:cs="Times New Roman"/>
          <w:sz w:val="24"/>
          <w:szCs w:val="24"/>
        </w:rPr>
        <w:t xml:space="preserve"> </w:t>
      </w:r>
      <w:r w:rsidR="00D90F32" w:rsidRPr="007D20FD">
        <w:rPr>
          <w:rFonts w:ascii="Times New Roman" w:eastAsia="Arial Unicode MS" w:hAnsi="Times New Roman" w:cs="Times New Roman"/>
          <w:sz w:val="24"/>
          <w:szCs w:val="24"/>
        </w:rPr>
        <w:t xml:space="preserve"> promoting access to basic education for children from various socio-economic backgrounds, and has been implemented by all public bodies (</w:t>
      </w:r>
      <w:proofErr w:type="spellStart"/>
      <w:r w:rsidR="00D90F32" w:rsidRPr="007D20FD">
        <w:rPr>
          <w:rFonts w:ascii="Times New Roman" w:eastAsia="Arial Unicode MS" w:hAnsi="Times New Roman" w:cs="Times New Roman"/>
          <w:sz w:val="24"/>
          <w:szCs w:val="24"/>
        </w:rPr>
        <w:t>Shukia</w:t>
      </w:r>
      <w:proofErr w:type="spellEnd"/>
      <w:r w:rsidR="00D90F32" w:rsidRPr="007D20FD">
        <w:rPr>
          <w:rFonts w:ascii="Times New Roman" w:eastAsia="Arial Unicode MS" w:hAnsi="Times New Roman" w:cs="Times New Roman"/>
          <w:sz w:val="24"/>
          <w:szCs w:val="24"/>
        </w:rPr>
        <w:t xml:space="preserve">, 2020). </w:t>
      </w:r>
      <w:r w:rsidR="00D90F32" w:rsidRPr="007D20FD">
        <w:rPr>
          <w:rFonts w:ascii="Times New Roman" w:hAnsi="Times New Roman" w:cs="Times New Roman"/>
          <w:sz w:val="24"/>
          <w:szCs w:val="24"/>
        </w:rPr>
        <w:t>Despite the rapid improvement in access to secondary education</w:t>
      </w:r>
      <w:r w:rsidR="000F7F2D" w:rsidRPr="007D20FD">
        <w:rPr>
          <w:rFonts w:ascii="Times New Roman" w:hAnsi="Times New Roman" w:cs="Times New Roman"/>
          <w:sz w:val="24"/>
          <w:szCs w:val="24"/>
        </w:rPr>
        <w:t>,</w:t>
      </w:r>
      <w:r w:rsidR="00D90F32" w:rsidRPr="007D20FD">
        <w:rPr>
          <w:rFonts w:ascii="Times New Roman" w:hAnsi="Times New Roman" w:cs="Times New Roman"/>
          <w:sz w:val="24"/>
          <w:szCs w:val="24"/>
        </w:rPr>
        <w:t xml:space="preserve"> shortages of staff and infrastructure still persist in public secondary schools (World Bank, 2017b). </w:t>
      </w:r>
    </w:p>
    <w:p w:rsidR="00523944" w:rsidRPr="00523944" w:rsidRDefault="00523944" w:rsidP="00C82281">
      <w:pPr>
        <w:spacing w:after="0" w:line="480" w:lineRule="auto"/>
        <w:jc w:val="both"/>
        <w:rPr>
          <w:rFonts w:ascii="Times New Roman" w:hAnsi="Times New Roman" w:cs="Times New Roman"/>
          <w:sz w:val="14"/>
          <w:szCs w:val="24"/>
        </w:rPr>
      </w:pPr>
    </w:p>
    <w:p w:rsidR="002A5CAF" w:rsidRPr="007D20FD" w:rsidRDefault="00D90F32" w:rsidP="00C82281">
      <w:pPr>
        <w:spacing w:after="0" w:line="480" w:lineRule="auto"/>
        <w:jc w:val="both"/>
        <w:rPr>
          <w:rFonts w:ascii="Times New Roman" w:eastAsia="Arial Unicode MS" w:hAnsi="Times New Roman" w:cs="Times New Roman"/>
          <w:sz w:val="24"/>
          <w:szCs w:val="24"/>
        </w:rPr>
      </w:pPr>
      <w:r w:rsidRPr="007D20FD">
        <w:rPr>
          <w:rFonts w:ascii="Times New Roman" w:hAnsi="Times New Roman" w:cs="Times New Roman"/>
          <w:sz w:val="24"/>
          <w:szCs w:val="24"/>
        </w:rPr>
        <w:t>The government announced that parents would not be responsible for school fees or other costs, though they would need to cover expenses for clothing and books. While the government would fund tuition, parents were expected to pay for lunch, transport, and boarding fees</w:t>
      </w:r>
      <w:proofErr w:type="gramStart"/>
      <w:r w:rsidRPr="007D20FD">
        <w:rPr>
          <w:rFonts w:ascii="Times New Roman" w:hAnsi="Times New Roman" w:cs="Times New Roman"/>
          <w:sz w:val="24"/>
          <w:szCs w:val="24"/>
        </w:rPr>
        <w:t xml:space="preserve">, </w:t>
      </w:r>
      <w:r w:rsidR="000F7F2D" w:rsidRPr="007D20FD">
        <w:rPr>
          <w:rFonts w:ascii="Times New Roman" w:hAnsi="Times New Roman" w:cs="Times New Roman"/>
          <w:sz w:val="24"/>
          <w:szCs w:val="24"/>
        </w:rPr>
        <w:t xml:space="preserve"> thus</w:t>
      </w:r>
      <w:proofErr w:type="gramEnd"/>
      <w:r w:rsidR="00781CE2" w:rsidRPr="007D20FD">
        <w:rPr>
          <w:rFonts w:ascii="Times New Roman" w:hAnsi="Times New Roman" w:cs="Times New Roman"/>
          <w:sz w:val="24"/>
          <w:szCs w:val="24"/>
        </w:rPr>
        <w:t xml:space="preserve"> </w:t>
      </w:r>
      <w:r w:rsidRPr="007D20FD">
        <w:rPr>
          <w:rFonts w:ascii="Times New Roman" w:hAnsi="Times New Roman" w:cs="Times New Roman"/>
          <w:sz w:val="24"/>
          <w:szCs w:val="24"/>
        </w:rPr>
        <w:t>leading to difficulties in meeting these indirect costs (</w:t>
      </w:r>
      <w:proofErr w:type="spellStart"/>
      <w:r w:rsidRPr="007D20FD">
        <w:rPr>
          <w:rFonts w:ascii="Times New Roman" w:hAnsi="Times New Roman" w:cs="Times New Roman"/>
          <w:sz w:val="24"/>
          <w:szCs w:val="24"/>
        </w:rPr>
        <w:t>Lazaro</w:t>
      </w:r>
      <w:proofErr w:type="spellEnd"/>
      <w:r w:rsidRPr="007D20FD">
        <w:rPr>
          <w:rFonts w:ascii="Times New Roman" w:hAnsi="Times New Roman" w:cs="Times New Roman"/>
          <w:sz w:val="24"/>
          <w:szCs w:val="24"/>
        </w:rPr>
        <w:t xml:space="preserve"> and </w:t>
      </w:r>
      <w:proofErr w:type="spellStart"/>
      <w:r w:rsidRPr="007D20FD">
        <w:rPr>
          <w:rFonts w:ascii="Times New Roman" w:hAnsi="Times New Roman" w:cs="Times New Roman"/>
          <w:sz w:val="24"/>
          <w:szCs w:val="24"/>
        </w:rPr>
        <w:t>Matiku</w:t>
      </w:r>
      <w:proofErr w:type="spellEnd"/>
      <w:r w:rsidRPr="007D20FD">
        <w:rPr>
          <w:rFonts w:ascii="Times New Roman" w:hAnsi="Times New Roman" w:cs="Times New Roman"/>
          <w:sz w:val="24"/>
          <w:szCs w:val="24"/>
        </w:rPr>
        <w:t>, 2022).</w:t>
      </w:r>
      <w:r w:rsidR="00781CE2" w:rsidRPr="007D20FD">
        <w:rPr>
          <w:sz w:val="24"/>
          <w:szCs w:val="24"/>
        </w:rPr>
        <w:t xml:space="preserve"> </w:t>
      </w:r>
      <w:r w:rsidR="001F6C1D" w:rsidRPr="007D20FD">
        <w:rPr>
          <w:rFonts w:ascii="Times New Roman" w:hAnsi="Times New Roman" w:cs="Times New Roman"/>
          <w:sz w:val="24"/>
          <w:szCs w:val="24"/>
        </w:rPr>
        <w:t xml:space="preserve">Consequently, the implementation of the Fee-Free Education Policy remains </w:t>
      </w:r>
      <w:r w:rsidR="001F6C1D" w:rsidRPr="007D20FD">
        <w:rPr>
          <w:rFonts w:ascii="Times New Roman" w:hAnsi="Times New Roman" w:cs="Times New Roman"/>
          <w:bCs/>
          <w:sz w:val="24"/>
          <w:szCs w:val="24"/>
        </w:rPr>
        <w:t>partially dependent on parental contributions</w:t>
      </w:r>
      <w:r w:rsidR="001F6C1D" w:rsidRPr="007D20FD">
        <w:rPr>
          <w:rFonts w:ascii="Times New Roman" w:hAnsi="Times New Roman" w:cs="Times New Roman"/>
          <w:sz w:val="24"/>
          <w:szCs w:val="24"/>
        </w:rPr>
        <w:t>, creating a gap between policy provision and actual access to quality education</w:t>
      </w:r>
      <w:r w:rsidR="00243F33" w:rsidRPr="007D20FD">
        <w:rPr>
          <w:sz w:val="24"/>
          <w:szCs w:val="24"/>
        </w:rPr>
        <w:t xml:space="preserve"> </w:t>
      </w:r>
      <w:r w:rsidR="00243F33" w:rsidRPr="007D20FD">
        <w:rPr>
          <w:rFonts w:ascii="Times New Roman" w:hAnsi="Times New Roman" w:cs="Times New Roman"/>
          <w:sz w:val="24"/>
          <w:szCs w:val="24"/>
        </w:rPr>
        <w:t>(</w:t>
      </w:r>
      <w:proofErr w:type="spellStart"/>
      <w:r w:rsidR="00243F33" w:rsidRPr="007D20FD">
        <w:rPr>
          <w:rFonts w:ascii="Times New Roman" w:hAnsi="Times New Roman" w:cs="Times New Roman"/>
          <w:sz w:val="24"/>
          <w:szCs w:val="24"/>
        </w:rPr>
        <w:t>Delesalle</w:t>
      </w:r>
      <w:proofErr w:type="spellEnd"/>
      <w:r w:rsidR="00243F33" w:rsidRPr="007D20FD">
        <w:rPr>
          <w:rFonts w:ascii="Times New Roman" w:hAnsi="Times New Roman" w:cs="Times New Roman"/>
          <w:sz w:val="24"/>
          <w:szCs w:val="24"/>
        </w:rPr>
        <w:t>, 2019)</w:t>
      </w:r>
      <w:r w:rsidR="00243F33" w:rsidRPr="007D20FD">
        <w:rPr>
          <w:sz w:val="24"/>
          <w:szCs w:val="24"/>
        </w:rPr>
        <w:t xml:space="preserve">. </w:t>
      </w:r>
      <w:r w:rsidR="002A5CAF" w:rsidRPr="007D20FD">
        <w:rPr>
          <w:rFonts w:ascii="Times New Roman" w:hAnsi="Times New Roman" w:cs="Times New Roman"/>
          <w:sz w:val="24"/>
          <w:szCs w:val="24"/>
        </w:rPr>
        <w:t xml:space="preserve">To address these gaps, </w:t>
      </w:r>
      <w:r w:rsidR="002A5CAF" w:rsidRPr="007D20FD">
        <w:rPr>
          <w:rFonts w:ascii="Times New Roman" w:hAnsi="Times New Roman" w:cs="Times New Roman"/>
          <w:bCs/>
          <w:sz w:val="24"/>
          <w:szCs w:val="24"/>
        </w:rPr>
        <w:t>school boards and committees have implemented various strategies</w:t>
      </w:r>
      <w:r w:rsidR="002A5CAF" w:rsidRPr="007D20FD">
        <w:rPr>
          <w:rFonts w:ascii="Times New Roman" w:hAnsi="Times New Roman" w:cs="Times New Roman"/>
          <w:sz w:val="24"/>
          <w:szCs w:val="24"/>
        </w:rPr>
        <w:t xml:space="preserve">, including mobilizing community resources, coordinating parental support, and managing school-level initiatives. Despite these efforts, the gap has been linked to </w:t>
      </w:r>
      <w:r w:rsidR="002A5CAF" w:rsidRPr="007D20FD">
        <w:rPr>
          <w:rFonts w:ascii="Times New Roman" w:hAnsi="Times New Roman" w:cs="Times New Roman"/>
          <w:bCs/>
          <w:sz w:val="24"/>
          <w:szCs w:val="24"/>
        </w:rPr>
        <w:t>high dropout rates, absenteeism, and slower academic progression</w:t>
      </w:r>
      <w:r w:rsidR="002A5CAF" w:rsidRPr="007D20FD">
        <w:rPr>
          <w:rFonts w:ascii="Times New Roman" w:hAnsi="Times New Roman" w:cs="Times New Roman"/>
          <w:sz w:val="24"/>
          <w:szCs w:val="24"/>
        </w:rPr>
        <w:t xml:space="preserve">, highlighting the </w:t>
      </w:r>
      <w:proofErr w:type="spellStart"/>
      <w:r w:rsidR="002A5CAF" w:rsidRPr="007D20FD">
        <w:rPr>
          <w:rFonts w:ascii="Times New Roman" w:hAnsi="Times New Roman" w:cs="Times New Roman"/>
          <w:sz w:val="24"/>
          <w:szCs w:val="24"/>
        </w:rPr>
        <w:t>ongoing</w:t>
      </w:r>
      <w:proofErr w:type="spellEnd"/>
      <w:r w:rsidR="002A5CAF" w:rsidRPr="007D20FD">
        <w:rPr>
          <w:rFonts w:ascii="Times New Roman" w:hAnsi="Times New Roman" w:cs="Times New Roman"/>
          <w:sz w:val="24"/>
          <w:szCs w:val="24"/>
        </w:rPr>
        <w:t xml:space="preserve"> challenges in achieving the full objectives of the Fee-Free Education Policy.</w:t>
      </w:r>
      <w:r w:rsidR="002A5CAF" w:rsidRPr="007D20FD">
        <w:rPr>
          <w:rFonts w:ascii="Times New Roman" w:eastAsia="Arial Unicode MS" w:hAnsi="Times New Roman" w:cs="Times New Roman"/>
          <w:sz w:val="24"/>
          <w:szCs w:val="24"/>
        </w:rPr>
        <w:t xml:space="preserve"> </w:t>
      </w:r>
    </w:p>
    <w:p w:rsidR="00243F33" w:rsidRPr="007D20FD" w:rsidRDefault="002A5CAF" w:rsidP="00C82281">
      <w:pPr>
        <w:spacing w:after="0" w:line="480" w:lineRule="auto"/>
        <w:jc w:val="both"/>
        <w:rPr>
          <w:rFonts w:ascii="Times New Roman" w:hAnsi="Times New Roman" w:cs="Times New Roman"/>
          <w:sz w:val="24"/>
          <w:szCs w:val="24"/>
        </w:rPr>
      </w:pPr>
      <w:r w:rsidRPr="007D20FD">
        <w:rPr>
          <w:rFonts w:ascii="Times New Roman" w:eastAsia="Arial Unicode MS" w:hAnsi="Times New Roman" w:cs="Times New Roman"/>
          <w:sz w:val="24"/>
          <w:szCs w:val="24"/>
        </w:rPr>
        <w:t xml:space="preserve">Nevertheless, </w:t>
      </w:r>
      <w:r w:rsidRPr="007D20FD">
        <w:rPr>
          <w:rFonts w:ascii="Times New Roman" w:hAnsi="Times New Roman" w:cs="Times New Roman"/>
          <w:sz w:val="24"/>
          <w:szCs w:val="24"/>
        </w:rPr>
        <w:t>t</w:t>
      </w:r>
      <w:r w:rsidR="00D90F32" w:rsidRPr="007D20FD">
        <w:rPr>
          <w:rFonts w:ascii="Times New Roman" w:hAnsi="Times New Roman" w:cs="Times New Roman"/>
          <w:sz w:val="24"/>
          <w:szCs w:val="24"/>
        </w:rPr>
        <w:t>he policy has</w:t>
      </w:r>
      <w:r w:rsidRPr="007D20FD">
        <w:rPr>
          <w:rFonts w:ascii="Times New Roman" w:hAnsi="Times New Roman" w:cs="Times New Roman"/>
          <w:sz w:val="24"/>
          <w:szCs w:val="24"/>
        </w:rPr>
        <w:t xml:space="preserve"> led to improvement in</w:t>
      </w:r>
      <w:r w:rsidR="00D90F32" w:rsidRPr="007D20FD">
        <w:rPr>
          <w:rFonts w:ascii="Times New Roman" w:hAnsi="Times New Roman" w:cs="Times New Roman"/>
          <w:sz w:val="24"/>
          <w:szCs w:val="24"/>
        </w:rPr>
        <w:t xml:space="preserve"> secondary education by increasing enrolment rates and teacher numbers and providing necessary support (</w:t>
      </w:r>
      <w:proofErr w:type="spellStart"/>
      <w:r w:rsidR="00D90F32" w:rsidRPr="007D20FD">
        <w:rPr>
          <w:rFonts w:ascii="Times New Roman" w:hAnsi="Times New Roman" w:cs="Times New Roman"/>
          <w:sz w:val="24"/>
          <w:szCs w:val="24"/>
        </w:rPr>
        <w:t>Mashala</w:t>
      </w:r>
      <w:proofErr w:type="spellEnd"/>
      <w:r w:rsidR="00D90F32" w:rsidRPr="007D20FD">
        <w:rPr>
          <w:rFonts w:ascii="Times New Roman" w:hAnsi="Times New Roman" w:cs="Times New Roman"/>
          <w:sz w:val="24"/>
          <w:szCs w:val="24"/>
        </w:rPr>
        <w:t>, 2019).</w:t>
      </w:r>
      <w:r w:rsidR="00CC0EA4"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w:t>
      </w:r>
      <w:r w:rsidR="00D90F32" w:rsidRPr="007D20FD">
        <w:rPr>
          <w:rFonts w:ascii="Times New Roman" w:hAnsi="Times New Roman" w:cs="Times New Roman"/>
          <w:sz w:val="24"/>
          <w:szCs w:val="24"/>
        </w:rPr>
        <w:t xml:space="preserve">Despite the government’s initiatives to introduce FFE, schools are yet to be adequately </w:t>
      </w:r>
      <w:proofErr w:type="gramStart"/>
      <w:r w:rsidR="00D90F32" w:rsidRPr="007D20FD">
        <w:rPr>
          <w:rFonts w:ascii="Times New Roman" w:hAnsi="Times New Roman" w:cs="Times New Roman"/>
          <w:sz w:val="24"/>
          <w:szCs w:val="24"/>
        </w:rPr>
        <w:t>financed  to</w:t>
      </w:r>
      <w:proofErr w:type="gramEnd"/>
      <w:r w:rsidR="00D90F32" w:rsidRPr="007D20FD">
        <w:rPr>
          <w:rFonts w:ascii="Times New Roman" w:hAnsi="Times New Roman" w:cs="Times New Roman"/>
          <w:sz w:val="24"/>
          <w:szCs w:val="24"/>
        </w:rPr>
        <w:t xml:space="preserve"> cover all school needs such as furniture and stationery. </w:t>
      </w:r>
      <w:proofErr w:type="spellStart"/>
      <w:r w:rsidR="00D90F32" w:rsidRPr="007D20FD">
        <w:rPr>
          <w:rFonts w:ascii="Times New Roman" w:hAnsi="Times New Roman" w:cs="Times New Roman"/>
          <w:sz w:val="24"/>
          <w:szCs w:val="24"/>
        </w:rPr>
        <w:t>Mashala</w:t>
      </w:r>
      <w:proofErr w:type="spellEnd"/>
      <w:r w:rsidR="00D90F32" w:rsidRPr="007D20FD">
        <w:rPr>
          <w:rFonts w:ascii="Times New Roman" w:hAnsi="Times New Roman" w:cs="Times New Roman"/>
          <w:sz w:val="24"/>
          <w:szCs w:val="24"/>
        </w:rPr>
        <w:t xml:space="preserve"> (2019) has shown that despite the resumption of fee-free secondary education, a significant number of students had low academic achievement which was caused, among other</w:t>
      </w:r>
      <w:r w:rsidR="00242D17" w:rsidRPr="007D20FD">
        <w:rPr>
          <w:rFonts w:ascii="Times New Roman" w:hAnsi="Times New Roman" w:cs="Times New Roman"/>
          <w:sz w:val="24"/>
          <w:szCs w:val="24"/>
        </w:rPr>
        <w:t xml:space="preserve"> issues</w:t>
      </w:r>
      <w:r w:rsidR="00D90F32" w:rsidRPr="007D20FD">
        <w:rPr>
          <w:rFonts w:ascii="Times New Roman" w:hAnsi="Times New Roman" w:cs="Times New Roman"/>
          <w:sz w:val="24"/>
          <w:szCs w:val="24"/>
        </w:rPr>
        <w:t>, by poor financial muscles of families to manage indirect costs for their children</w:t>
      </w:r>
      <w:r w:rsidR="00B61F82" w:rsidRPr="007D20FD">
        <w:rPr>
          <w:rFonts w:ascii="Times New Roman" w:hAnsi="Times New Roman" w:cs="Times New Roman"/>
          <w:sz w:val="24"/>
          <w:szCs w:val="24"/>
        </w:rPr>
        <w:t xml:space="preserve"> including buying books/stationeries</w:t>
      </w:r>
      <w:r w:rsidR="00D90F32" w:rsidRPr="007D20FD">
        <w:rPr>
          <w:rFonts w:ascii="Times New Roman" w:hAnsi="Times New Roman" w:cs="Times New Roman"/>
          <w:sz w:val="24"/>
          <w:szCs w:val="24"/>
        </w:rPr>
        <w:t xml:space="preserve">. </w:t>
      </w:r>
    </w:p>
    <w:p w:rsidR="00523944" w:rsidRDefault="00523944" w:rsidP="00C82281">
      <w:pPr>
        <w:spacing w:after="0" w:line="480" w:lineRule="auto"/>
        <w:jc w:val="both"/>
        <w:rPr>
          <w:rFonts w:ascii="Times New Roman" w:hAnsi="Times New Roman" w:cs="Times New Roman"/>
          <w:sz w:val="24"/>
          <w:szCs w:val="24"/>
        </w:rPr>
      </w:pPr>
    </w:p>
    <w:p w:rsidR="00D90F32" w:rsidRDefault="00D90F32" w:rsidP="00C82281">
      <w:pPr>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Moreover, the national certificate of secondary education examination (CSEE) results of 2016 indicated that most students passed with division IV (low academic performance), and very few passed with divisions I and II (high performance). Organizational Effectiveness Theory posits that factors like resource allocation, management practices, and stakeholder engagement</w:t>
      </w:r>
      <w:r w:rsidR="00242D17" w:rsidRPr="007D20FD">
        <w:rPr>
          <w:rFonts w:ascii="Times New Roman" w:hAnsi="Times New Roman" w:cs="Times New Roman"/>
          <w:sz w:val="24"/>
          <w:szCs w:val="24"/>
        </w:rPr>
        <w:t>,</w:t>
      </w:r>
      <w:r w:rsidRPr="007D20FD">
        <w:rPr>
          <w:rFonts w:ascii="Times New Roman" w:hAnsi="Times New Roman" w:cs="Times New Roman"/>
          <w:sz w:val="24"/>
          <w:szCs w:val="24"/>
        </w:rPr>
        <w:t xml:space="preserve"> affect </w:t>
      </w:r>
      <w:proofErr w:type="gramStart"/>
      <w:r w:rsidR="00242D17" w:rsidRPr="007D20FD">
        <w:rPr>
          <w:rFonts w:ascii="Times New Roman" w:hAnsi="Times New Roman" w:cs="Times New Roman"/>
          <w:sz w:val="24"/>
          <w:szCs w:val="24"/>
        </w:rPr>
        <w:t xml:space="preserve">the  </w:t>
      </w:r>
      <w:r w:rsidRPr="007D20FD">
        <w:rPr>
          <w:rFonts w:ascii="Times New Roman" w:hAnsi="Times New Roman" w:cs="Times New Roman"/>
          <w:sz w:val="24"/>
          <w:szCs w:val="24"/>
        </w:rPr>
        <w:t>organization's</w:t>
      </w:r>
      <w:proofErr w:type="gramEnd"/>
      <w:r w:rsidRPr="007D20FD">
        <w:rPr>
          <w:rFonts w:ascii="Times New Roman" w:hAnsi="Times New Roman" w:cs="Times New Roman"/>
          <w:sz w:val="24"/>
          <w:szCs w:val="24"/>
        </w:rPr>
        <w:t xml:space="preserve"> performance. In the context of the fee-free education policy, insufficient resource allocation may have negatively impacted educational </w:t>
      </w:r>
      <w:proofErr w:type="spellStart"/>
      <w:r w:rsidRPr="007D20FD">
        <w:rPr>
          <w:rFonts w:ascii="Times New Roman" w:hAnsi="Times New Roman" w:cs="Times New Roman"/>
          <w:sz w:val="24"/>
          <w:szCs w:val="24"/>
        </w:rPr>
        <w:t>quality</w:t>
      </w:r>
      <w:proofErr w:type="gramStart"/>
      <w:r w:rsidRPr="007D20FD">
        <w:rPr>
          <w:rFonts w:ascii="Times New Roman" w:hAnsi="Times New Roman" w:cs="Times New Roman"/>
          <w:sz w:val="24"/>
          <w:szCs w:val="24"/>
        </w:rPr>
        <w:t>,</w:t>
      </w:r>
      <w:r w:rsidR="00242D17" w:rsidRPr="007D20FD">
        <w:rPr>
          <w:rFonts w:ascii="Times New Roman" w:hAnsi="Times New Roman" w:cs="Times New Roman"/>
          <w:sz w:val="24"/>
          <w:szCs w:val="24"/>
        </w:rPr>
        <w:t>thus</w:t>
      </w:r>
      <w:proofErr w:type="spellEnd"/>
      <w:proofErr w:type="gramEnd"/>
      <w:r w:rsidR="00242D17"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ultimately leading to lower academic performance among students. </w:t>
      </w:r>
    </w:p>
    <w:p w:rsidR="00523944" w:rsidRPr="007D20FD" w:rsidRDefault="00523944" w:rsidP="00C82281">
      <w:pPr>
        <w:spacing w:after="0" w:line="480" w:lineRule="auto"/>
        <w:jc w:val="both"/>
        <w:rPr>
          <w:rFonts w:ascii="Times New Roman" w:hAnsi="Times New Roman" w:cs="Times New Roman"/>
          <w:sz w:val="24"/>
          <w:szCs w:val="24"/>
        </w:rPr>
      </w:pPr>
    </w:p>
    <w:p w:rsidR="00D90F32" w:rsidRPr="007D20FD" w:rsidRDefault="00D90F32" w:rsidP="00C82281">
      <w:pPr>
        <w:pStyle w:val="Heading1"/>
        <w:spacing w:before="0" w:line="480" w:lineRule="auto"/>
        <w:jc w:val="both"/>
        <w:rPr>
          <w:rFonts w:ascii="Times New Roman" w:eastAsia="Arial Unicode MS" w:hAnsi="Times New Roman" w:cs="Times New Roman"/>
          <w:color w:val="auto"/>
          <w:sz w:val="24"/>
          <w:szCs w:val="24"/>
        </w:rPr>
      </w:pPr>
      <w:r w:rsidRPr="007D20FD">
        <w:rPr>
          <w:rFonts w:ascii="Times New Roman" w:eastAsia="Arial Unicode MS" w:hAnsi="Times New Roman" w:cs="Times New Roman"/>
          <w:color w:val="auto"/>
          <w:sz w:val="24"/>
          <w:szCs w:val="24"/>
        </w:rPr>
        <w:t>1.3 Statement of the Problem</w:t>
      </w:r>
      <w:r w:rsidR="00C82281">
        <w:rPr>
          <w:rFonts w:ascii="Times New Roman" w:eastAsia="Arial Unicode MS" w:hAnsi="Times New Roman" w:cs="Times New Roman"/>
          <w:color w:val="auto"/>
          <w:sz w:val="24"/>
          <w:szCs w:val="24"/>
        </w:rPr>
        <w:fldChar w:fldCharType="begin"/>
      </w:r>
      <w:r w:rsidR="00C82281">
        <w:instrText xml:space="preserve"> TC "</w:instrText>
      </w:r>
      <w:bookmarkStart w:id="20" w:name="_Toc213757028"/>
      <w:r w:rsidR="00C82281" w:rsidRPr="005B18B6">
        <w:rPr>
          <w:rFonts w:ascii="Times New Roman" w:eastAsia="Arial Unicode MS" w:hAnsi="Times New Roman" w:cs="Times New Roman"/>
          <w:color w:val="auto"/>
          <w:sz w:val="24"/>
          <w:szCs w:val="24"/>
        </w:rPr>
        <w:instrText>1.3 Statement of the Problem</w:instrText>
      </w:r>
      <w:bookmarkEnd w:id="20"/>
      <w:r w:rsidR="00C82281">
        <w:instrText xml:space="preserve">" \f C \l "1" </w:instrText>
      </w:r>
      <w:r w:rsidR="00C82281">
        <w:rPr>
          <w:rFonts w:ascii="Times New Roman" w:eastAsia="Arial Unicode MS" w:hAnsi="Times New Roman" w:cs="Times New Roman"/>
          <w:color w:val="auto"/>
          <w:sz w:val="24"/>
          <w:szCs w:val="24"/>
        </w:rPr>
        <w:fldChar w:fldCharType="end"/>
      </w:r>
    </w:p>
    <w:p w:rsidR="00523944" w:rsidRDefault="00D90F32" w:rsidP="00C82281">
      <w:pPr>
        <w:spacing w:after="0" w:line="480" w:lineRule="auto"/>
        <w:jc w:val="both"/>
        <w:rPr>
          <w:rFonts w:ascii="Times New Roman" w:hAnsi="Times New Roman" w:cs="Times New Roman"/>
          <w:sz w:val="24"/>
          <w:szCs w:val="24"/>
        </w:rPr>
      </w:pPr>
      <w:r w:rsidRPr="007D20FD">
        <w:rPr>
          <w:rFonts w:ascii="Times New Roman" w:eastAsia="Arial Unicode MS" w:hAnsi="Times New Roman" w:cs="Times New Roman"/>
          <w:sz w:val="24"/>
          <w:szCs w:val="24"/>
        </w:rPr>
        <w:t xml:space="preserve">Education plays a significant role in any country toward achieving sustainable development goals (Caine, 2011). Known the significance of education, countries have been promoting fee-free education policy in financing basic education (URT, 2016). Tanzania circular No. 5 of ETP of 2014 directed that primary and secondary education should be given freely by the government (URT, 2014). The circular No 5 of 2016 reads “Provision of free education means learners will not pay any fee or other contributions that were being provided by parents or guardians before the release of the new circular” (URT, 2016).  Meanwhile the </w:t>
      </w:r>
      <w:r w:rsidRPr="007D20FD">
        <w:rPr>
          <w:rFonts w:ascii="Times New Roman" w:hAnsi="Times New Roman" w:cs="Times New Roman"/>
          <w:sz w:val="24"/>
          <w:szCs w:val="24"/>
        </w:rPr>
        <w:t xml:space="preserve">government issued circular No. 6 (URT, 2015b) to clarify the role of parents with regard to fee-free public basic education. </w:t>
      </w:r>
    </w:p>
    <w:p w:rsidR="00523944" w:rsidRDefault="00523944" w:rsidP="00C82281">
      <w:pPr>
        <w:spacing w:after="0" w:line="480" w:lineRule="auto"/>
        <w:jc w:val="both"/>
        <w:rPr>
          <w:rFonts w:ascii="Times New Roman" w:hAnsi="Times New Roman" w:cs="Times New Roman"/>
          <w:sz w:val="24"/>
          <w:szCs w:val="24"/>
        </w:rPr>
      </w:pPr>
    </w:p>
    <w:p w:rsidR="00D90F32" w:rsidRDefault="00D90F32" w:rsidP="00C82281">
      <w:pPr>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The circular, among other things, states that parents should meet the costs of school uniform, and uniforms for sport activities, learning materials and medical expenses for boarding schools (URT, 2018). Yet, confusion persists within a cross-section of the public, particularly among the low-income groups. This may </w:t>
      </w:r>
      <w:proofErr w:type="gramStart"/>
      <w:r w:rsidRPr="007D20FD">
        <w:rPr>
          <w:rFonts w:ascii="Times New Roman" w:hAnsi="Times New Roman" w:cs="Times New Roman"/>
          <w:sz w:val="24"/>
          <w:szCs w:val="24"/>
        </w:rPr>
        <w:t xml:space="preserve">weaken </w:t>
      </w:r>
      <w:r w:rsidR="00D21AB8" w:rsidRPr="007D20FD">
        <w:rPr>
          <w:rFonts w:ascii="Times New Roman" w:hAnsi="Times New Roman" w:cs="Times New Roman"/>
          <w:sz w:val="24"/>
          <w:szCs w:val="24"/>
        </w:rPr>
        <w:t xml:space="preserve"> the</w:t>
      </w:r>
      <w:proofErr w:type="gramEnd"/>
      <w:r w:rsidR="007306EA"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effective implementation of the policy </w:t>
      </w:r>
      <w:r w:rsidR="00D21AB8" w:rsidRPr="007D20FD">
        <w:rPr>
          <w:rFonts w:ascii="Times New Roman" w:hAnsi="Times New Roman" w:cs="Times New Roman"/>
          <w:sz w:val="24"/>
          <w:szCs w:val="24"/>
        </w:rPr>
        <w:t xml:space="preserve"> thus resulting  </w:t>
      </w:r>
      <w:r w:rsidRPr="007D20FD">
        <w:rPr>
          <w:rFonts w:ascii="Times New Roman" w:hAnsi="Times New Roman" w:cs="Times New Roman"/>
          <w:sz w:val="24"/>
          <w:szCs w:val="24"/>
        </w:rPr>
        <w:t xml:space="preserve">into poor academic performance among students. As a result, student performance in public secondary schools continues to lag behind that of private schools, despite the Tanzanian government's efforts to improve the educational system (NECTA, 2019; NECTA, 2020). </w:t>
      </w:r>
    </w:p>
    <w:p w:rsidR="00523944" w:rsidRPr="007D20FD" w:rsidRDefault="00523944" w:rsidP="00C82281">
      <w:pPr>
        <w:spacing w:after="0" w:line="480" w:lineRule="auto"/>
        <w:jc w:val="both"/>
        <w:rPr>
          <w:rFonts w:ascii="Times New Roman" w:hAnsi="Times New Roman" w:cs="Times New Roman"/>
          <w:sz w:val="24"/>
          <w:szCs w:val="24"/>
        </w:rPr>
      </w:pPr>
    </w:p>
    <w:p w:rsidR="00523944" w:rsidRDefault="00D90F32" w:rsidP="00C82281">
      <w:pPr>
        <w:spacing w:after="0" w:line="480" w:lineRule="auto"/>
        <w:jc w:val="both"/>
        <w:rPr>
          <w:rFonts w:ascii="Times New Roman" w:eastAsia="Arial Unicode MS" w:hAnsi="Times New Roman" w:cs="Times New Roman"/>
          <w:sz w:val="24"/>
          <w:szCs w:val="24"/>
        </w:rPr>
      </w:pPr>
      <w:r w:rsidRPr="007D20FD">
        <w:rPr>
          <w:rFonts w:ascii="Times New Roman" w:hAnsi="Times New Roman" w:cs="Times New Roman"/>
          <w:sz w:val="24"/>
          <w:szCs w:val="24"/>
        </w:rPr>
        <w:t xml:space="preserve">The percentage of students attaining Divisions I-III in CSEE has shown variability, ranging from 21.2% in 2013 to a high of 30.8% in 2014, and </w:t>
      </w:r>
      <w:r w:rsidR="00537DEF" w:rsidRPr="007D20FD">
        <w:rPr>
          <w:rFonts w:ascii="Times New Roman" w:hAnsi="Times New Roman" w:cs="Times New Roman"/>
          <w:sz w:val="24"/>
          <w:szCs w:val="24"/>
        </w:rPr>
        <w:t xml:space="preserve">stabilising </w:t>
      </w:r>
      <w:r w:rsidRPr="007D20FD">
        <w:rPr>
          <w:rFonts w:ascii="Times New Roman" w:hAnsi="Times New Roman" w:cs="Times New Roman"/>
          <w:sz w:val="24"/>
          <w:szCs w:val="24"/>
        </w:rPr>
        <w:t>at 30.2% in 2017. This persistent gap is primarily linked to the insufficient availability of teaching and learning resources in public secondary schools (</w:t>
      </w:r>
      <w:proofErr w:type="spellStart"/>
      <w:r w:rsidRPr="007D20FD">
        <w:rPr>
          <w:rFonts w:ascii="Times New Roman" w:hAnsi="Times New Roman" w:cs="Times New Roman"/>
          <w:sz w:val="24"/>
          <w:szCs w:val="24"/>
        </w:rPr>
        <w:t>Abisay</w:t>
      </w:r>
      <w:proofErr w:type="spellEnd"/>
      <w:r w:rsidRPr="007D20FD">
        <w:rPr>
          <w:rFonts w:ascii="Times New Roman" w:hAnsi="Times New Roman" w:cs="Times New Roman"/>
          <w:sz w:val="24"/>
          <w:szCs w:val="24"/>
        </w:rPr>
        <w:t xml:space="preserve"> and Kun-Chen, 2020).</w:t>
      </w:r>
      <w:r w:rsidR="00523944">
        <w:rPr>
          <w:rFonts w:ascii="Times New Roman" w:hAnsi="Times New Roman" w:cs="Times New Roman"/>
          <w:sz w:val="24"/>
          <w:szCs w:val="24"/>
        </w:rPr>
        <w:t xml:space="preserve"> </w:t>
      </w:r>
      <w:r w:rsidR="00E2258F" w:rsidRPr="007D20FD">
        <w:rPr>
          <w:rFonts w:ascii="Times New Roman" w:eastAsia="Arial Unicode MS" w:hAnsi="Times New Roman" w:cs="Times New Roman"/>
          <w:sz w:val="24"/>
          <w:szCs w:val="24"/>
        </w:rPr>
        <w:t xml:space="preserve">Various studies include that of </w:t>
      </w:r>
      <w:proofErr w:type="spellStart"/>
      <w:r w:rsidR="00E2258F" w:rsidRPr="007D20FD">
        <w:rPr>
          <w:rFonts w:ascii="Times New Roman" w:eastAsia="Arial Unicode MS" w:hAnsi="Times New Roman" w:cs="Times New Roman"/>
          <w:sz w:val="24"/>
          <w:szCs w:val="24"/>
        </w:rPr>
        <w:t>Bankimeza</w:t>
      </w:r>
      <w:proofErr w:type="spellEnd"/>
      <w:r w:rsidR="00E2258F" w:rsidRPr="007D20FD">
        <w:rPr>
          <w:rFonts w:ascii="Times New Roman" w:eastAsia="Arial Unicode MS" w:hAnsi="Times New Roman" w:cs="Times New Roman"/>
          <w:sz w:val="24"/>
          <w:szCs w:val="24"/>
        </w:rPr>
        <w:t xml:space="preserve"> (2021) and Herbert</w:t>
      </w:r>
      <w:r w:rsidR="00537DEF" w:rsidRPr="007D20FD">
        <w:rPr>
          <w:rFonts w:ascii="Times New Roman" w:eastAsia="Arial Unicode MS" w:hAnsi="Times New Roman" w:cs="Times New Roman"/>
          <w:sz w:val="24"/>
          <w:szCs w:val="24"/>
        </w:rPr>
        <w:t>’s</w:t>
      </w:r>
      <w:r w:rsidR="00E2258F" w:rsidRPr="007D20FD">
        <w:rPr>
          <w:rFonts w:ascii="Times New Roman" w:eastAsia="Arial Unicode MS" w:hAnsi="Times New Roman" w:cs="Times New Roman"/>
          <w:sz w:val="24"/>
          <w:szCs w:val="24"/>
        </w:rPr>
        <w:t xml:space="preserve"> (2022) the Impact of Fee Free Education Policy on the academic performance of secondary schools in </w:t>
      </w:r>
      <w:proofErr w:type="spellStart"/>
      <w:r w:rsidR="00E2258F" w:rsidRPr="007D20FD">
        <w:rPr>
          <w:rFonts w:ascii="Times New Roman" w:eastAsia="Arial Unicode MS" w:hAnsi="Times New Roman" w:cs="Times New Roman"/>
          <w:sz w:val="24"/>
          <w:szCs w:val="24"/>
        </w:rPr>
        <w:t>Mbeya</w:t>
      </w:r>
      <w:proofErr w:type="spellEnd"/>
      <w:r w:rsidR="00E2258F" w:rsidRPr="007D20FD">
        <w:rPr>
          <w:rFonts w:ascii="Times New Roman" w:eastAsia="Arial Unicode MS" w:hAnsi="Times New Roman" w:cs="Times New Roman"/>
          <w:sz w:val="24"/>
          <w:szCs w:val="24"/>
        </w:rPr>
        <w:t xml:space="preserve"> </w:t>
      </w:r>
      <w:proofErr w:type="spellStart"/>
      <w:r w:rsidR="00E2258F" w:rsidRPr="007D20FD">
        <w:rPr>
          <w:rFonts w:ascii="Times New Roman" w:eastAsia="Arial Unicode MS" w:hAnsi="Times New Roman" w:cs="Times New Roman"/>
          <w:sz w:val="24"/>
          <w:szCs w:val="24"/>
        </w:rPr>
        <w:t>Disitrict</w:t>
      </w:r>
      <w:r w:rsidR="00537DEF" w:rsidRPr="007D20FD">
        <w:rPr>
          <w:rFonts w:ascii="Times New Roman" w:eastAsia="Arial Unicode MS" w:hAnsi="Times New Roman" w:cs="Times New Roman"/>
          <w:sz w:val="24"/>
          <w:szCs w:val="24"/>
        </w:rPr>
        <w:t>which</w:t>
      </w:r>
      <w:proofErr w:type="spellEnd"/>
      <w:r w:rsidR="00537DEF" w:rsidRPr="007D20FD">
        <w:rPr>
          <w:rFonts w:ascii="Times New Roman" w:eastAsia="Arial Unicode MS" w:hAnsi="Times New Roman" w:cs="Times New Roman"/>
          <w:sz w:val="24"/>
          <w:szCs w:val="24"/>
        </w:rPr>
        <w:t xml:space="preserve"> </w:t>
      </w:r>
      <w:r w:rsidR="00E2258F" w:rsidRPr="007D20FD">
        <w:rPr>
          <w:rFonts w:ascii="Times New Roman" w:eastAsia="Arial Unicode MS" w:hAnsi="Times New Roman" w:cs="Times New Roman"/>
          <w:sz w:val="24"/>
          <w:szCs w:val="24"/>
        </w:rPr>
        <w:t>revealed that, fee free education policy has increased enrolment and attendance rate. However</w:t>
      </w:r>
      <w:proofErr w:type="gramStart"/>
      <w:r w:rsidR="00E2258F" w:rsidRPr="007D20FD">
        <w:rPr>
          <w:rFonts w:ascii="Times New Roman" w:eastAsia="Arial Unicode MS" w:hAnsi="Times New Roman" w:cs="Times New Roman"/>
          <w:sz w:val="24"/>
          <w:szCs w:val="24"/>
        </w:rPr>
        <w:t xml:space="preserve">, </w:t>
      </w:r>
      <w:r w:rsidR="007D3AA2" w:rsidRPr="007D20FD">
        <w:rPr>
          <w:rFonts w:ascii="Times New Roman" w:eastAsia="Arial Unicode MS" w:hAnsi="Times New Roman" w:cs="Times New Roman"/>
          <w:sz w:val="24"/>
          <w:szCs w:val="24"/>
        </w:rPr>
        <w:t xml:space="preserve"> the</w:t>
      </w:r>
      <w:proofErr w:type="gramEnd"/>
      <w:r w:rsidR="00B5277B" w:rsidRPr="007D20FD">
        <w:rPr>
          <w:rFonts w:ascii="Times New Roman" w:eastAsia="Arial Unicode MS" w:hAnsi="Times New Roman" w:cs="Times New Roman"/>
          <w:sz w:val="24"/>
          <w:szCs w:val="24"/>
        </w:rPr>
        <w:t xml:space="preserve"> </w:t>
      </w:r>
      <w:r w:rsidR="00E2258F" w:rsidRPr="007D20FD">
        <w:rPr>
          <w:rFonts w:ascii="Times New Roman" w:eastAsia="Arial Unicode MS" w:hAnsi="Times New Roman" w:cs="Times New Roman"/>
          <w:sz w:val="24"/>
          <w:szCs w:val="24"/>
        </w:rPr>
        <w:t xml:space="preserve">study by </w:t>
      </w:r>
      <w:proofErr w:type="spellStart"/>
      <w:r w:rsidR="00E2258F" w:rsidRPr="007D20FD">
        <w:rPr>
          <w:rFonts w:ascii="Times New Roman" w:eastAsia="Arial Unicode MS" w:hAnsi="Times New Roman" w:cs="Times New Roman"/>
          <w:sz w:val="24"/>
          <w:szCs w:val="24"/>
        </w:rPr>
        <w:t>Mhagama</w:t>
      </w:r>
      <w:proofErr w:type="spellEnd"/>
      <w:r w:rsidR="00E2258F" w:rsidRPr="007D20FD">
        <w:rPr>
          <w:rFonts w:ascii="Times New Roman" w:eastAsia="Arial Unicode MS" w:hAnsi="Times New Roman" w:cs="Times New Roman"/>
          <w:sz w:val="24"/>
          <w:szCs w:val="24"/>
        </w:rPr>
        <w:t xml:space="preserve"> (2022) </w:t>
      </w:r>
      <w:r w:rsidR="007D3AA2" w:rsidRPr="007D20FD">
        <w:rPr>
          <w:rFonts w:ascii="Times New Roman" w:eastAsia="Arial Unicode MS" w:hAnsi="Times New Roman" w:cs="Times New Roman"/>
          <w:sz w:val="24"/>
          <w:szCs w:val="24"/>
        </w:rPr>
        <w:t xml:space="preserve">regarding the </w:t>
      </w:r>
      <w:r w:rsidR="00E2258F" w:rsidRPr="007D20FD">
        <w:rPr>
          <w:rFonts w:ascii="Times New Roman" w:eastAsia="Arial Unicode MS" w:hAnsi="Times New Roman" w:cs="Times New Roman"/>
          <w:sz w:val="24"/>
          <w:szCs w:val="24"/>
        </w:rPr>
        <w:t>challenges on the implem</w:t>
      </w:r>
      <w:r w:rsidRPr="007D20FD">
        <w:rPr>
          <w:rFonts w:ascii="Times New Roman" w:eastAsia="Arial Unicode MS" w:hAnsi="Times New Roman" w:cs="Times New Roman"/>
          <w:sz w:val="24"/>
          <w:szCs w:val="24"/>
        </w:rPr>
        <w:t xml:space="preserve">entation of Fee-Free  Basic Education among Public Secondary Schools in </w:t>
      </w:r>
      <w:proofErr w:type="spellStart"/>
      <w:r w:rsidRPr="007D20FD">
        <w:rPr>
          <w:rFonts w:ascii="Times New Roman" w:eastAsia="Arial Unicode MS" w:hAnsi="Times New Roman" w:cs="Times New Roman"/>
          <w:sz w:val="24"/>
          <w:szCs w:val="24"/>
        </w:rPr>
        <w:t>Karatu</w:t>
      </w:r>
      <w:proofErr w:type="spellEnd"/>
      <w:r w:rsidRPr="007D20FD">
        <w:rPr>
          <w:rFonts w:ascii="Times New Roman" w:eastAsia="Arial Unicode MS" w:hAnsi="Times New Roman" w:cs="Times New Roman"/>
          <w:sz w:val="24"/>
          <w:szCs w:val="24"/>
        </w:rPr>
        <w:t xml:space="preserve"> District found out that poor budget review, lack of financial training and poor accountability by school heads due to limited knowledge on financial management deter</w:t>
      </w:r>
      <w:r w:rsidR="00206B8B" w:rsidRPr="007D20FD">
        <w:rPr>
          <w:rFonts w:ascii="Times New Roman" w:eastAsia="Arial Unicode MS" w:hAnsi="Times New Roman" w:cs="Times New Roman"/>
          <w:sz w:val="24"/>
          <w:szCs w:val="24"/>
        </w:rPr>
        <w:t xml:space="preserve"> the </w:t>
      </w:r>
      <w:r w:rsidRPr="007D20FD">
        <w:rPr>
          <w:rFonts w:ascii="Times New Roman" w:eastAsia="Arial Unicode MS" w:hAnsi="Times New Roman" w:cs="Times New Roman"/>
          <w:sz w:val="24"/>
          <w:szCs w:val="24"/>
        </w:rPr>
        <w:t xml:space="preserve"> implementation of the policy. </w:t>
      </w:r>
    </w:p>
    <w:p w:rsidR="00523944" w:rsidRDefault="00523944" w:rsidP="00C82281">
      <w:pPr>
        <w:spacing w:after="0" w:line="480" w:lineRule="auto"/>
        <w:jc w:val="both"/>
        <w:rPr>
          <w:rFonts w:ascii="Times New Roman" w:eastAsia="Arial Unicode MS" w:hAnsi="Times New Roman" w:cs="Times New Roman"/>
          <w:sz w:val="24"/>
          <w:szCs w:val="24"/>
        </w:rPr>
      </w:pPr>
    </w:p>
    <w:p w:rsidR="00D90F32" w:rsidRDefault="00D90F32" w:rsidP="00C82281">
      <w:pPr>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While these studies cover important aspects such as the increase in </w:t>
      </w:r>
      <w:r w:rsidR="0030373E" w:rsidRPr="007D20FD">
        <w:rPr>
          <w:rStyle w:val="Strong"/>
          <w:rFonts w:ascii="Times New Roman" w:hAnsi="Times New Roman" w:cs="Times New Roman"/>
          <w:b w:val="0"/>
          <w:sz w:val="24"/>
          <w:szCs w:val="24"/>
        </w:rPr>
        <w:t>enrolment and attendance</w:t>
      </w:r>
      <w:r w:rsidR="00523944">
        <w:rPr>
          <w:rStyle w:val="Strong"/>
          <w:rFonts w:ascii="Times New Roman" w:hAnsi="Times New Roman" w:cs="Times New Roman"/>
          <w:b w:val="0"/>
          <w:sz w:val="24"/>
          <w:szCs w:val="24"/>
        </w:rPr>
        <w:t xml:space="preserve"> </w:t>
      </w:r>
      <w:r w:rsidRPr="007D20FD">
        <w:rPr>
          <w:rFonts w:ascii="Times New Roman" w:hAnsi="Times New Roman" w:cs="Times New Roman"/>
          <w:sz w:val="24"/>
          <w:szCs w:val="24"/>
        </w:rPr>
        <w:t>(</w:t>
      </w:r>
      <w:proofErr w:type="spellStart"/>
      <w:r w:rsidRPr="007D20FD">
        <w:rPr>
          <w:rFonts w:ascii="Times New Roman" w:hAnsi="Times New Roman" w:cs="Times New Roman"/>
          <w:sz w:val="24"/>
          <w:szCs w:val="24"/>
        </w:rPr>
        <w:t>Bankimeza</w:t>
      </w:r>
      <w:proofErr w:type="spellEnd"/>
      <w:r w:rsidRPr="007D20FD">
        <w:rPr>
          <w:rFonts w:ascii="Times New Roman" w:hAnsi="Times New Roman" w:cs="Times New Roman"/>
          <w:sz w:val="24"/>
          <w:szCs w:val="24"/>
        </w:rPr>
        <w:t xml:space="preserve"> and Herbert) and the </w:t>
      </w:r>
      <w:r w:rsidR="0030373E" w:rsidRPr="007D20FD">
        <w:rPr>
          <w:rStyle w:val="Strong"/>
          <w:rFonts w:ascii="Times New Roman" w:hAnsi="Times New Roman" w:cs="Times New Roman"/>
          <w:b w:val="0"/>
          <w:sz w:val="24"/>
          <w:szCs w:val="24"/>
        </w:rPr>
        <w:t>challenges in policy implementation</w:t>
      </w:r>
      <w:r w:rsidR="00523944">
        <w:rPr>
          <w:rStyle w:val="Strong"/>
          <w:rFonts w:ascii="Times New Roman" w:hAnsi="Times New Roman" w:cs="Times New Roman"/>
          <w:b w:val="0"/>
          <w:sz w:val="24"/>
          <w:szCs w:val="24"/>
        </w:rPr>
        <w:t xml:space="preserve"> </w:t>
      </w:r>
      <w:r w:rsidRPr="007D20FD">
        <w:rPr>
          <w:rFonts w:ascii="Times New Roman" w:hAnsi="Times New Roman" w:cs="Times New Roman"/>
          <w:sz w:val="24"/>
          <w:szCs w:val="24"/>
        </w:rPr>
        <w:t>(</w:t>
      </w:r>
      <w:proofErr w:type="spellStart"/>
      <w:r w:rsidRPr="007D20FD">
        <w:rPr>
          <w:rFonts w:ascii="Times New Roman" w:hAnsi="Times New Roman" w:cs="Times New Roman"/>
          <w:sz w:val="24"/>
          <w:szCs w:val="24"/>
        </w:rPr>
        <w:t>Mhagama</w:t>
      </w:r>
      <w:proofErr w:type="spellEnd"/>
      <w:r w:rsidRPr="007D20FD">
        <w:rPr>
          <w:rFonts w:ascii="Times New Roman" w:hAnsi="Times New Roman" w:cs="Times New Roman"/>
          <w:sz w:val="24"/>
          <w:szCs w:val="24"/>
        </w:rPr>
        <w:t>)</w:t>
      </w:r>
      <w:proofErr w:type="gramStart"/>
      <w:r w:rsidRPr="007D20FD">
        <w:rPr>
          <w:rFonts w:ascii="Times New Roman" w:hAnsi="Times New Roman" w:cs="Times New Roman"/>
          <w:sz w:val="24"/>
          <w:szCs w:val="24"/>
        </w:rPr>
        <w:t>,</w:t>
      </w:r>
      <w:proofErr w:type="spellStart"/>
      <w:r w:rsidRPr="007D20FD">
        <w:rPr>
          <w:rFonts w:ascii="Times New Roman" w:hAnsi="Times New Roman" w:cs="Times New Roman"/>
          <w:sz w:val="24"/>
          <w:szCs w:val="24"/>
        </w:rPr>
        <w:t>they</w:t>
      </w:r>
      <w:r w:rsidR="00206B8B" w:rsidRPr="007D20FD">
        <w:rPr>
          <w:rFonts w:ascii="Times New Roman" w:hAnsi="Times New Roman" w:cs="Times New Roman"/>
          <w:bCs/>
          <w:sz w:val="24"/>
          <w:szCs w:val="24"/>
        </w:rPr>
        <w:t>did</w:t>
      </w:r>
      <w:proofErr w:type="spellEnd"/>
      <w:proofErr w:type="gramEnd"/>
      <w:r w:rsidR="0030373E" w:rsidRPr="007D20FD">
        <w:rPr>
          <w:rStyle w:val="Strong"/>
          <w:rFonts w:ascii="Times New Roman" w:hAnsi="Times New Roman" w:cs="Times New Roman"/>
          <w:b w:val="0"/>
          <w:sz w:val="24"/>
          <w:szCs w:val="24"/>
        </w:rPr>
        <w:t xml:space="preserve"> not investigate the direct influence of fee-free education</w:t>
      </w:r>
      <w:r w:rsidR="00B5277B" w:rsidRPr="007D20FD">
        <w:rPr>
          <w:rStyle w:val="Strong"/>
          <w:rFonts w:ascii="Times New Roman" w:hAnsi="Times New Roman" w:cs="Times New Roman"/>
          <w:b w:val="0"/>
          <w:sz w:val="24"/>
          <w:szCs w:val="24"/>
        </w:rPr>
        <w:t xml:space="preserve"> </w:t>
      </w:r>
      <w:r w:rsidR="0030373E" w:rsidRPr="007D20FD">
        <w:rPr>
          <w:rStyle w:val="Strong"/>
          <w:rFonts w:ascii="Times New Roman" w:hAnsi="Times New Roman" w:cs="Times New Roman"/>
          <w:b w:val="0"/>
          <w:sz w:val="24"/>
          <w:szCs w:val="24"/>
        </w:rPr>
        <w:t>on</w:t>
      </w:r>
      <w:r w:rsidR="00206B8B" w:rsidRPr="007D20FD">
        <w:rPr>
          <w:rStyle w:val="Strong"/>
          <w:rFonts w:ascii="Times New Roman" w:hAnsi="Times New Roman" w:cs="Times New Roman"/>
          <w:b w:val="0"/>
          <w:sz w:val="24"/>
          <w:szCs w:val="24"/>
        </w:rPr>
        <w:t xml:space="preserve"> the </w:t>
      </w:r>
      <w:r w:rsidR="0030373E" w:rsidRPr="007D20FD">
        <w:rPr>
          <w:rStyle w:val="Strong"/>
          <w:rFonts w:ascii="Times New Roman" w:hAnsi="Times New Roman" w:cs="Times New Roman"/>
          <w:b w:val="0"/>
          <w:sz w:val="24"/>
          <w:szCs w:val="24"/>
        </w:rPr>
        <w:t xml:space="preserve"> academic performance in Tanzania</w:t>
      </w:r>
      <w:r w:rsidR="00206B8B" w:rsidRPr="007D20FD">
        <w:rPr>
          <w:rStyle w:val="Strong"/>
          <w:rFonts w:ascii="Times New Roman" w:hAnsi="Times New Roman" w:cs="Times New Roman"/>
          <w:b w:val="0"/>
          <w:sz w:val="24"/>
          <w:szCs w:val="24"/>
        </w:rPr>
        <w:t>’s</w:t>
      </w:r>
      <w:r w:rsidR="0030373E" w:rsidRPr="007D20FD">
        <w:rPr>
          <w:rStyle w:val="Strong"/>
          <w:rFonts w:ascii="Times New Roman" w:hAnsi="Times New Roman" w:cs="Times New Roman"/>
          <w:b w:val="0"/>
          <w:sz w:val="24"/>
          <w:szCs w:val="24"/>
        </w:rPr>
        <w:t xml:space="preserve"> secondary schools</w:t>
      </w:r>
      <w:r w:rsidRPr="007D20FD">
        <w:rPr>
          <w:rFonts w:ascii="Times New Roman" w:hAnsi="Times New Roman" w:cs="Times New Roman"/>
          <w:sz w:val="24"/>
          <w:szCs w:val="24"/>
        </w:rPr>
        <w:t>.</w:t>
      </w:r>
      <w:r w:rsidRPr="007D20FD">
        <w:rPr>
          <w:rFonts w:ascii="Times New Roman" w:eastAsia="Arial Unicode MS" w:hAnsi="Times New Roman" w:cs="Times New Roman"/>
          <w:sz w:val="24"/>
          <w:szCs w:val="24"/>
        </w:rPr>
        <w:t xml:space="preserve"> This study therefore, fill</w:t>
      </w:r>
      <w:r w:rsidR="0096710C" w:rsidRPr="007D20FD">
        <w:rPr>
          <w:rFonts w:ascii="Times New Roman" w:eastAsia="Arial Unicode MS" w:hAnsi="Times New Roman" w:cs="Times New Roman"/>
          <w:sz w:val="24"/>
          <w:szCs w:val="24"/>
        </w:rPr>
        <w:t>ed</w:t>
      </w:r>
      <w:r w:rsidRPr="007D20FD">
        <w:rPr>
          <w:rFonts w:ascii="Times New Roman" w:eastAsia="Arial Unicode MS" w:hAnsi="Times New Roman" w:cs="Times New Roman"/>
          <w:sz w:val="24"/>
          <w:szCs w:val="24"/>
        </w:rPr>
        <w:t xml:space="preserve"> the existing knowledge gap by assessing the influences of fee free education policy on students’ academic performance in</w:t>
      </w:r>
      <w:r w:rsidR="00B5277B" w:rsidRPr="007D20FD">
        <w:rPr>
          <w:rFonts w:ascii="Times New Roman" w:eastAsia="Arial Unicode MS" w:hAnsi="Times New Roman" w:cs="Times New Roman"/>
          <w:sz w:val="24"/>
          <w:szCs w:val="24"/>
        </w:rPr>
        <w:t xml:space="preserve"> </w:t>
      </w:r>
      <w:proofErr w:type="gramStart"/>
      <w:r w:rsidR="0096710C" w:rsidRPr="007D20FD">
        <w:rPr>
          <w:rFonts w:ascii="Times New Roman" w:eastAsia="Arial Unicode MS" w:hAnsi="Times New Roman" w:cs="Times New Roman"/>
          <w:sz w:val="24"/>
          <w:szCs w:val="24"/>
        </w:rPr>
        <w:t xml:space="preserve">the </w:t>
      </w:r>
      <w:r w:rsidRPr="007D20FD">
        <w:rPr>
          <w:rFonts w:ascii="Times New Roman" w:eastAsia="Arial Unicode MS" w:hAnsi="Times New Roman" w:cs="Times New Roman"/>
          <w:sz w:val="24"/>
          <w:szCs w:val="24"/>
        </w:rPr>
        <w:t xml:space="preserve"> public</w:t>
      </w:r>
      <w:proofErr w:type="gramEnd"/>
      <w:r w:rsidRPr="007D20FD">
        <w:rPr>
          <w:rFonts w:ascii="Times New Roman" w:eastAsia="Arial Unicode MS" w:hAnsi="Times New Roman" w:cs="Times New Roman"/>
          <w:sz w:val="24"/>
          <w:szCs w:val="24"/>
        </w:rPr>
        <w:t xml:space="preserve"> secondary schools in </w:t>
      </w:r>
      <w:proofErr w:type="spellStart"/>
      <w:r w:rsidRPr="007D20FD">
        <w:rPr>
          <w:rFonts w:ascii="Times New Roman" w:eastAsia="Arial Unicode MS" w:hAnsi="Times New Roman" w:cs="Times New Roman"/>
          <w:sz w:val="24"/>
          <w:szCs w:val="24"/>
        </w:rPr>
        <w:t>Mkinga</w:t>
      </w:r>
      <w:proofErr w:type="spellEnd"/>
      <w:r w:rsidRPr="007D20FD">
        <w:rPr>
          <w:rFonts w:ascii="Times New Roman" w:eastAsia="Arial Unicode MS" w:hAnsi="Times New Roman" w:cs="Times New Roman"/>
          <w:sz w:val="24"/>
          <w:szCs w:val="24"/>
        </w:rPr>
        <w:t xml:space="preserve"> district</w:t>
      </w:r>
      <w:r w:rsidR="0096710C" w:rsidRPr="007D20FD">
        <w:rPr>
          <w:rFonts w:ascii="Times New Roman" w:eastAsia="Arial Unicode MS" w:hAnsi="Times New Roman" w:cs="Times New Roman"/>
          <w:sz w:val="24"/>
          <w:szCs w:val="24"/>
        </w:rPr>
        <w:t xml:space="preserve"> in </w:t>
      </w:r>
      <w:r w:rsidRPr="007D20FD">
        <w:rPr>
          <w:rFonts w:ascii="Times New Roman" w:eastAsia="Arial Unicode MS" w:hAnsi="Times New Roman" w:cs="Times New Roman"/>
          <w:sz w:val="24"/>
          <w:szCs w:val="24"/>
        </w:rPr>
        <w:t xml:space="preserve"> </w:t>
      </w:r>
      <w:proofErr w:type="spellStart"/>
      <w:r w:rsidRPr="007D20FD">
        <w:rPr>
          <w:rFonts w:ascii="Times New Roman" w:eastAsia="Arial Unicode MS" w:hAnsi="Times New Roman" w:cs="Times New Roman"/>
          <w:sz w:val="24"/>
          <w:szCs w:val="24"/>
        </w:rPr>
        <w:t>Tanga</w:t>
      </w:r>
      <w:proofErr w:type="spellEnd"/>
      <w:r w:rsidRPr="007D20FD">
        <w:rPr>
          <w:rFonts w:ascii="Times New Roman" w:eastAsia="Arial Unicode MS" w:hAnsi="Times New Roman" w:cs="Times New Roman"/>
          <w:sz w:val="24"/>
          <w:szCs w:val="24"/>
        </w:rPr>
        <w:t xml:space="preserve">. </w:t>
      </w:r>
      <w:r w:rsidRPr="007D20FD">
        <w:rPr>
          <w:rFonts w:ascii="Times New Roman" w:hAnsi="Times New Roman" w:cs="Times New Roman"/>
          <w:sz w:val="24"/>
          <w:szCs w:val="24"/>
        </w:rPr>
        <w:t xml:space="preserve">It specifically </w:t>
      </w:r>
      <w:r w:rsidR="0096710C" w:rsidRPr="007D20FD">
        <w:rPr>
          <w:rFonts w:ascii="Times New Roman" w:hAnsi="Times New Roman" w:cs="Times New Roman"/>
          <w:sz w:val="24"/>
          <w:szCs w:val="24"/>
        </w:rPr>
        <w:t xml:space="preserve">focused </w:t>
      </w:r>
      <w:proofErr w:type="spellStart"/>
      <w:proofErr w:type="gramStart"/>
      <w:r w:rsidRPr="007D20FD">
        <w:rPr>
          <w:rFonts w:ascii="Times New Roman" w:hAnsi="Times New Roman" w:cs="Times New Roman"/>
          <w:sz w:val="24"/>
          <w:szCs w:val="24"/>
        </w:rPr>
        <w:t>on</w:t>
      </w:r>
      <w:r w:rsidR="0096710C" w:rsidRPr="007D20FD">
        <w:rPr>
          <w:rFonts w:ascii="Times New Roman" w:hAnsi="Times New Roman" w:cs="Times New Roman"/>
          <w:sz w:val="24"/>
          <w:szCs w:val="24"/>
        </w:rPr>
        <w:t>the</w:t>
      </w:r>
      <w:proofErr w:type="spellEnd"/>
      <w:r w:rsidR="0096710C"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enrolment</w:t>
      </w:r>
      <w:proofErr w:type="gramEnd"/>
      <w:r w:rsidRPr="007D20FD">
        <w:rPr>
          <w:rFonts w:ascii="Times New Roman" w:hAnsi="Times New Roman" w:cs="Times New Roman"/>
          <w:sz w:val="24"/>
          <w:szCs w:val="24"/>
        </w:rPr>
        <w:t xml:space="preserve"> rate in public secondary schools, relationship between enrolment rate and students’ academic performance as well as</w:t>
      </w:r>
      <w:r w:rsidR="0096710C" w:rsidRPr="007D20FD">
        <w:rPr>
          <w:rFonts w:ascii="Times New Roman" w:hAnsi="Times New Roman" w:cs="Times New Roman"/>
          <w:sz w:val="24"/>
          <w:szCs w:val="24"/>
        </w:rPr>
        <w:t xml:space="preserve"> the </w:t>
      </w:r>
      <w:r w:rsidRPr="007D20FD">
        <w:rPr>
          <w:rFonts w:ascii="Times New Roman" w:hAnsi="Times New Roman" w:cs="Times New Roman"/>
          <w:sz w:val="24"/>
          <w:szCs w:val="24"/>
        </w:rPr>
        <w:t xml:space="preserve"> challenges encountered on implementation.</w:t>
      </w:r>
    </w:p>
    <w:p w:rsidR="00523944" w:rsidRPr="007D20FD" w:rsidRDefault="00523944" w:rsidP="00C82281">
      <w:pPr>
        <w:spacing w:after="0" w:line="480" w:lineRule="auto"/>
        <w:jc w:val="both"/>
        <w:rPr>
          <w:rFonts w:ascii="Times New Roman" w:eastAsia="Arial Unicode MS" w:hAnsi="Times New Roman" w:cs="Times New Roman"/>
          <w:sz w:val="24"/>
          <w:szCs w:val="24"/>
        </w:rPr>
      </w:pPr>
    </w:p>
    <w:p w:rsidR="00D90F32" w:rsidRPr="007D20FD" w:rsidRDefault="00D90F32" w:rsidP="00C82281">
      <w:pPr>
        <w:pStyle w:val="Heading1"/>
        <w:spacing w:before="0" w:line="480" w:lineRule="auto"/>
        <w:jc w:val="both"/>
        <w:rPr>
          <w:rFonts w:ascii="Times New Roman" w:hAnsi="Times New Roman" w:cs="Times New Roman"/>
          <w:color w:val="auto"/>
          <w:sz w:val="24"/>
          <w:szCs w:val="24"/>
        </w:rPr>
      </w:pPr>
      <w:r w:rsidRPr="007D20FD">
        <w:rPr>
          <w:rFonts w:ascii="Times New Roman" w:hAnsi="Times New Roman" w:cs="Times New Roman"/>
          <w:color w:val="auto"/>
          <w:sz w:val="24"/>
          <w:szCs w:val="24"/>
        </w:rPr>
        <w:t>1.4 Research Objectives</w:t>
      </w:r>
      <w:r w:rsidR="00C82281">
        <w:rPr>
          <w:rFonts w:ascii="Times New Roman" w:hAnsi="Times New Roman" w:cs="Times New Roman"/>
          <w:color w:val="auto"/>
          <w:sz w:val="24"/>
          <w:szCs w:val="24"/>
        </w:rPr>
        <w:fldChar w:fldCharType="begin"/>
      </w:r>
      <w:r w:rsidR="00C82281">
        <w:instrText xml:space="preserve"> TC "</w:instrText>
      </w:r>
      <w:bookmarkStart w:id="21" w:name="_Toc213757029"/>
      <w:r w:rsidR="00C82281" w:rsidRPr="001A7FC6">
        <w:rPr>
          <w:rFonts w:ascii="Times New Roman" w:hAnsi="Times New Roman" w:cs="Times New Roman"/>
          <w:color w:val="auto"/>
          <w:sz w:val="24"/>
          <w:szCs w:val="24"/>
        </w:rPr>
        <w:instrText>1.4 Research Objectives</w:instrText>
      </w:r>
      <w:bookmarkEnd w:id="21"/>
      <w:r w:rsidR="00C82281">
        <w:instrText xml:space="preserve">" \f C \l "1" </w:instrText>
      </w:r>
      <w:r w:rsidR="00C82281">
        <w:rPr>
          <w:rFonts w:ascii="Times New Roman" w:hAnsi="Times New Roman" w:cs="Times New Roman"/>
          <w:color w:val="auto"/>
          <w:sz w:val="24"/>
          <w:szCs w:val="24"/>
        </w:rPr>
        <w:fldChar w:fldCharType="end"/>
      </w:r>
    </w:p>
    <w:p w:rsidR="00D90F32" w:rsidRPr="007D20FD" w:rsidRDefault="00D90F32" w:rsidP="00C82281">
      <w:pPr>
        <w:pStyle w:val="Heading1"/>
        <w:spacing w:before="0" w:line="480" w:lineRule="auto"/>
        <w:rPr>
          <w:rFonts w:ascii="Times New Roman" w:eastAsia="Arial Unicode MS" w:hAnsi="Times New Roman" w:cs="Times New Roman"/>
          <w:color w:val="auto"/>
          <w:sz w:val="24"/>
          <w:szCs w:val="24"/>
        </w:rPr>
      </w:pPr>
      <w:r w:rsidRPr="007D20FD">
        <w:rPr>
          <w:rFonts w:ascii="Times New Roman" w:eastAsia="Arial Unicode MS" w:hAnsi="Times New Roman" w:cs="Times New Roman"/>
          <w:color w:val="auto"/>
          <w:sz w:val="24"/>
          <w:szCs w:val="24"/>
        </w:rPr>
        <w:t>1.4.1General Objective</w:t>
      </w:r>
      <w:r w:rsidR="00C82281">
        <w:rPr>
          <w:rFonts w:ascii="Times New Roman" w:eastAsia="Arial Unicode MS" w:hAnsi="Times New Roman" w:cs="Times New Roman"/>
          <w:color w:val="auto"/>
          <w:sz w:val="24"/>
          <w:szCs w:val="24"/>
        </w:rPr>
        <w:fldChar w:fldCharType="begin"/>
      </w:r>
      <w:r w:rsidR="00C82281">
        <w:instrText xml:space="preserve"> TC "</w:instrText>
      </w:r>
      <w:bookmarkStart w:id="22" w:name="_Toc213757030"/>
      <w:r w:rsidR="00C82281" w:rsidRPr="00E94179">
        <w:rPr>
          <w:rFonts w:ascii="Times New Roman" w:eastAsia="Arial Unicode MS" w:hAnsi="Times New Roman" w:cs="Times New Roman"/>
          <w:color w:val="auto"/>
          <w:sz w:val="24"/>
          <w:szCs w:val="24"/>
        </w:rPr>
        <w:instrText>1.4.1General Objective</w:instrText>
      </w:r>
      <w:bookmarkEnd w:id="22"/>
      <w:r w:rsidR="00C82281">
        <w:instrText xml:space="preserve">" \f C \l "1" </w:instrText>
      </w:r>
      <w:r w:rsidR="00C82281">
        <w:rPr>
          <w:rFonts w:ascii="Times New Roman" w:eastAsia="Arial Unicode MS" w:hAnsi="Times New Roman" w:cs="Times New Roman"/>
          <w:color w:val="auto"/>
          <w:sz w:val="24"/>
          <w:szCs w:val="24"/>
        </w:rPr>
        <w:fldChar w:fldCharType="end"/>
      </w:r>
    </w:p>
    <w:p w:rsidR="00D90F32" w:rsidRDefault="00D90F32" w:rsidP="00C82281">
      <w:pPr>
        <w:spacing w:after="0" w:line="480" w:lineRule="auto"/>
        <w:jc w:val="both"/>
        <w:rPr>
          <w:rFonts w:ascii="Times New Roman" w:eastAsia="Arial Unicode MS" w:hAnsi="Times New Roman" w:cs="Times New Roman"/>
          <w:sz w:val="24"/>
          <w:szCs w:val="24"/>
        </w:rPr>
      </w:pPr>
      <w:proofErr w:type="spellStart"/>
      <w:r w:rsidRPr="007D20FD">
        <w:rPr>
          <w:rFonts w:ascii="Times New Roman" w:eastAsia="Arial Unicode MS" w:hAnsi="Times New Roman" w:cs="Times New Roman"/>
          <w:sz w:val="24"/>
          <w:szCs w:val="24"/>
        </w:rPr>
        <w:t>Generally</w:t>
      </w:r>
      <w:proofErr w:type="gramStart"/>
      <w:r w:rsidR="0096710C" w:rsidRPr="007D20FD">
        <w:rPr>
          <w:rFonts w:ascii="Times New Roman" w:eastAsia="Arial Unicode MS" w:hAnsi="Times New Roman" w:cs="Times New Roman"/>
          <w:sz w:val="24"/>
          <w:szCs w:val="24"/>
        </w:rPr>
        <w:t>,</w:t>
      </w:r>
      <w:r w:rsidR="006A434E" w:rsidRPr="007D20FD">
        <w:rPr>
          <w:rFonts w:ascii="Times New Roman" w:eastAsia="Arial Unicode MS" w:hAnsi="Times New Roman" w:cs="Times New Roman"/>
          <w:sz w:val="24"/>
          <w:szCs w:val="24"/>
        </w:rPr>
        <w:t>this</w:t>
      </w:r>
      <w:proofErr w:type="spellEnd"/>
      <w:proofErr w:type="gramEnd"/>
      <w:r w:rsidR="006A434E" w:rsidRPr="007D20FD">
        <w:rPr>
          <w:rFonts w:ascii="Times New Roman" w:eastAsia="Arial Unicode MS" w:hAnsi="Times New Roman" w:cs="Times New Roman"/>
          <w:sz w:val="24"/>
          <w:szCs w:val="24"/>
        </w:rPr>
        <w:t xml:space="preserve">  </w:t>
      </w:r>
      <w:r w:rsidRPr="007D20FD">
        <w:rPr>
          <w:rFonts w:ascii="Times New Roman" w:eastAsia="Arial Unicode MS" w:hAnsi="Times New Roman" w:cs="Times New Roman"/>
          <w:sz w:val="24"/>
          <w:szCs w:val="24"/>
        </w:rPr>
        <w:t>study</w:t>
      </w:r>
      <w:r w:rsidR="00F10C0A" w:rsidRPr="007D20FD">
        <w:rPr>
          <w:rFonts w:ascii="Times New Roman" w:eastAsia="Arial Unicode MS" w:hAnsi="Times New Roman" w:cs="Times New Roman"/>
          <w:sz w:val="24"/>
          <w:szCs w:val="24"/>
        </w:rPr>
        <w:t xml:space="preserve"> </w:t>
      </w:r>
      <w:r w:rsidR="006A434E" w:rsidRPr="007D20FD">
        <w:rPr>
          <w:rFonts w:ascii="Times New Roman" w:eastAsia="Arial Unicode MS" w:hAnsi="Times New Roman" w:cs="Times New Roman"/>
          <w:sz w:val="24"/>
          <w:szCs w:val="24"/>
        </w:rPr>
        <w:t xml:space="preserve">assessed </w:t>
      </w:r>
      <w:r w:rsidRPr="007D20FD">
        <w:rPr>
          <w:rFonts w:ascii="Times New Roman" w:eastAsia="Arial Unicode MS" w:hAnsi="Times New Roman" w:cs="Times New Roman"/>
          <w:sz w:val="24"/>
          <w:szCs w:val="24"/>
        </w:rPr>
        <w:t>the influence of fee free education policy on students’ academic performance in</w:t>
      </w:r>
      <w:r w:rsidR="006A434E" w:rsidRPr="007D20FD">
        <w:rPr>
          <w:rFonts w:ascii="Times New Roman" w:eastAsia="Arial Unicode MS" w:hAnsi="Times New Roman" w:cs="Times New Roman"/>
          <w:sz w:val="24"/>
          <w:szCs w:val="24"/>
        </w:rPr>
        <w:t xml:space="preserve"> the </w:t>
      </w:r>
      <w:r w:rsidRPr="007D20FD">
        <w:rPr>
          <w:rFonts w:ascii="Times New Roman" w:eastAsia="Arial Unicode MS" w:hAnsi="Times New Roman" w:cs="Times New Roman"/>
          <w:sz w:val="24"/>
          <w:szCs w:val="24"/>
        </w:rPr>
        <w:t xml:space="preserve"> public secondary schools. </w:t>
      </w:r>
    </w:p>
    <w:p w:rsidR="00523944" w:rsidRPr="007D20FD" w:rsidRDefault="00523944" w:rsidP="00C82281">
      <w:pPr>
        <w:spacing w:after="0" w:line="480" w:lineRule="auto"/>
        <w:jc w:val="both"/>
        <w:rPr>
          <w:rFonts w:ascii="Times New Roman" w:eastAsia="Arial Unicode MS" w:hAnsi="Times New Roman" w:cs="Times New Roman"/>
          <w:sz w:val="24"/>
          <w:szCs w:val="24"/>
        </w:rPr>
      </w:pPr>
    </w:p>
    <w:p w:rsidR="00D90F32" w:rsidRPr="007D20FD" w:rsidRDefault="00D90F32" w:rsidP="00C82281">
      <w:pPr>
        <w:pStyle w:val="Heading1"/>
        <w:numPr>
          <w:ilvl w:val="2"/>
          <w:numId w:val="13"/>
        </w:numPr>
        <w:tabs>
          <w:tab w:val="left" w:pos="567"/>
        </w:tabs>
        <w:spacing w:before="0" w:line="480" w:lineRule="auto"/>
        <w:ind w:left="0" w:firstLine="0"/>
        <w:rPr>
          <w:rFonts w:ascii="Times New Roman" w:eastAsia="Arial Unicode MS" w:hAnsi="Times New Roman" w:cs="Times New Roman"/>
          <w:color w:val="auto"/>
          <w:sz w:val="24"/>
          <w:szCs w:val="24"/>
        </w:rPr>
      </w:pPr>
      <w:r w:rsidRPr="007D20FD">
        <w:rPr>
          <w:rFonts w:ascii="Times New Roman" w:eastAsia="Arial Unicode MS" w:hAnsi="Times New Roman" w:cs="Times New Roman"/>
          <w:color w:val="auto"/>
          <w:sz w:val="24"/>
          <w:szCs w:val="24"/>
        </w:rPr>
        <w:t>Specific Objectives</w:t>
      </w:r>
      <w:r w:rsidR="00C82281">
        <w:rPr>
          <w:rFonts w:ascii="Times New Roman" w:eastAsia="Arial Unicode MS" w:hAnsi="Times New Roman" w:cs="Times New Roman"/>
          <w:color w:val="auto"/>
          <w:sz w:val="24"/>
          <w:szCs w:val="24"/>
        </w:rPr>
        <w:fldChar w:fldCharType="begin"/>
      </w:r>
      <w:r w:rsidR="00C82281">
        <w:instrText xml:space="preserve"> TC "</w:instrText>
      </w:r>
      <w:bookmarkStart w:id="23" w:name="_Toc213757031"/>
      <w:r w:rsidR="00C82281" w:rsidRPr="002810BE">
        <w:rPr>
          <w:rFonts w:ascii="Times New Roman" w:eastAsia="Arial Unicode MS" w:hAnsi="Times New Roman" w:cs="Times New Roman"/>
          <w:sz w:val="24"/>
          <w:szCs w:val="24"/>
        </w:rPr>
        <w:instrText xml:space="preserve">1.4.2 </w:instrText>
      </w:r>
      <w:r w:rsidR="00C82281" w:rsidRPr="002810BE">
        <w:rPr>
          <w:rFonts w:ascii="Times New Roman" w:eastAsia="Arial Unicode MS" w:hAnsi="Times New Roman" w:cs="Times New Roman"/>
          <w:color w:val="auto"/>
          <w:sz w:val="24"/>
          <w:szCs w:val="24"/>
        </w:rPr>
        <w:instrText>Specific Objectives</w:instrText>
      </w:r>
      <w:bookmarkEnd w:id="23"/>
      <w:r w:rsidR="00C82281">
        <w:instrText xml:space="preserve">" \f C \l "1" </w:instrText>
      </w:r>
      <w:r w:rsidR="00C82281">
        <w:rPr>
          <w:rFonts w:ascii="Times New Roman" w:eastAsia="Arial Unicode MS" w:hAnsi="Times New Roman" w:cs="Times New Roman"/>
          <w:color w:val="auto"/>
          <w:sz w:val="24"/>
          <w:szCs w:val="24"/>
        </w:rPr>
        <w:fldChar w:fldCharType="end"/>
      </w:r>
    </w:p>
    <w:p w:rsidR="00D67AF4" w:rsidRPr="007D20FD" w:rsidRDefault="00D90F32" w:rsidP="00523944">
      <w:pPr>
        <w:pStyle w:val="ListParagraph"/>
        <w:numPr>
          <w:ilvl w:val="0"/>
          <w:numId w:val="12"/>
        </w:numPr>
        <w:spacing w:after="0" w:line="480" w:lineRule="auto"/>
        <w:ind w:left="426" w:hanging="142"/>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 xml:space="preserve">To examine </w:t>
      </w:r>
      <w:r w:rsidR="006A434E" w:rsidRPr="007D20FD">
        <w:rPr>
          <w:rFonts w:ascii="Times New Roman" w:eastAsia="Arial Unicode MS" w:hAnsi="Times New Roman" w:cs="Times New Roman"/>
          <w:sz w:val="24"/>
          <w:szCs w:val="24"/>
        </w:rPr>
        <w:t xml:space="preserve"> the</w:t>
      </w:r>
      <w:r w:rsidR="00F10C0A" w:rsidRPr="007D20FD">
        <w:rPr>
          <w:rFonts w:ascii="Times New Roman" w:eastAsia="Arial Unicode MS" w:hAnsi="Times New Roman" w:cs="Times New Roman"/>
          <w:sz w:val="24"/>
          <w:szCs w:val="24"/>
        </w:rPr>
        <w:t xml:space="preserve"> </w:t>
      </w:r>
      <w:r w:rsidRPr="007D20FD">
        <w:rPr>
          <w:rFonts w:ascii="Times New Roman" w:eastAsia="Arial Unicode MS" w:hAnsi="Times New Roman" w:cs="Times New Roman"/>
          <w:sz w:val="24"/>
          <w:szCs w:val="24"/>
        </w:rPr>
        <w:t>effect of fee free education on enrolment rate in</w:t>
      </w:r>
      <w:r w:rsidR="006A434E" w:rsidRPr="007D20FD">
        <w:rPr>
          <w:rFonts w:ascii="Times New Roman" w:eastAsia="Arial Unicode MS" w:hAnsi="Times New Roman" w:cs="Times New Roman"/>
          <w:sz w:val="24"/>
          <w:szCs w:val="24"/>
        </w:rPr>
        <w:t xml:space="preserve"> the </w:t>
      </w:r>
      <w:r w:rsidRPr="007D20FD">
        <w:rPr>
          <w:rFonts w:ascii="Times New Roman" w:eastAsia="Arial Unicode MS" w:hAnsi="Times New Roman" w:cs="Times New Roman"/>
          <w:sz w:val="24"/>
          <w:szCs w:val="24"/>
        </w:rPr>
        <w:t xml:space="preserve"> public  secondary schools</w:t>
      </w:r>
    </w:p>
    <w:p w:rsidR="00D67AF4" w:rsidRPr="007D20FD" w:rsidRDefault="00D90F32" w:rsidP="00523944">
      <w:pPr>
        <w:pStyle w:val="ListParagraph"/>
        <w:numPr>
          <w:ilvl w:val="0"/>
          <w:numId w:val="12"/>
        </w:numPr>
        <w:spacing w:after="0" w:line="480" w:lineRule="auto"/>
        <w:ind w:left="426" w:hanging="142"/>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To examine the relationship between enrolment rate and students</w:t>
      </w:r>
      <w:r w:rsidR="006A434E" w:rsidRPr="007D20FD">
        <w:rPr>
          <w:rFonts w:ascii="Times New Roman" w:eastAsia="Arial Unicode MS" w:hAnsi="Times New Roman" w:cs="Times New Roman"/>
          <w:sz w:val="24"/>
          <w:szCs w:val="24"/>
        </w:rPr>
        <w:t>’</w:t>
      </w:r>
      <w:r w:rsidRPr="007D20FD">
        <w:rPr>
          <w:rFonts w:ascii="Times New Roman" w:eastAsia="Arial Unicode MS" w:hAnsi="Times New Roman" w:cs="Times New Roman"/>
          <w:sz w:val="24"/>
          <w:szCs w:val="24"/>
        </w:rPr>
        <w:t xml:space="preserve"> academic performance in secondary schools.</w:t>
      </w:r>
      <w:r w:rsidR="00497CDC" w:rsidRPr="007D20FD">
        <w:rPr>
          <w:rFonts w:ascii="Times New Roman" w:eastAsia="Arial Unicode MS" w:hAnsi="Times New Roman" w:cs="Times New Roman"/>
          <w:sz w:val="24"/>
          <w:szCs w:val="24"/>
        </w:rPr>
        <w:t xml:space="preserve">  </w:t>
      </w:r>
    </w:p>
    <w:p w:rsidR="00D90F32" w:rsidRPr="007D20FD" w:rsidRDefault="00D90F32" w:rsidP="00523944">
      <w:pPr>
        <w:pStyle w:val="ListParagraph"/>
        <w:numPr>
          <w:ilvl w:val="0"/>
          <w:numId w:val="12"/>
        </w:numPr>
        <w:spacing w:after="0" w:line="480" w:lineRule="auto"/>
        <w:ind w:left="426" w:hanging="142"/>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To identify the challenges encountered in</w:t>
      </w:r>
      <w:r w:rsidR="00F10C0A" w:rsidRPr="007D20FD">
        <w:rPr>
          <w:rFonts w:ascii="Times New Roman" w:eastAsia="Arial Unicode MS" w:hAnsi="Times New Roman" w:cs="Times New Roman"/>
          <w:sz w:val="24"/>
          <w:szCs w:val="24"/>
        </w:rPr>
        <w:t xml:space="preserve"> </w:t>
      </w:r>
      <w:r w:rsidR="006A434E" w:rsidRPr="007D20FD">
        <w:rPr>
          <w:rFonts w:ascii="Times New Roman" w:eastAsia="Arial Unicode MS" w:hAnsi="Times New Roman" w:cs="Times New Roman"/>
          <w:sz w:val="24"/>
          <w:szCs w:val="24"/>
        </w:rPr>
        <w:t xml:space="preserve">the </w:t>
      </w:r>
      <w:r w:rsidRPr="007D20FD">
        <w:rPr>
          <w:rFonts w:ascii="Times New Roman" w:eastAsia="Arial Unicode MS" w:hAnsi="Times New Roman" w:cs="Times New Roman"/>
          <w:sz w:val="24"/>
          <w:szCs w:val="24"/>
        </w:rPr>
        <w:t xml:space="preserve"> implementation of fee free education policy on students</w:t>
      </w:r>
      <w:r w:rsidR="006A434E" w:rsidRPr="007D20FD">
        <w:rPr>
          <w:rFonts w:ascii="Times New Roman" w:eastAsia="Arial Unicode MS" w:hAnsi="Times New Roman" w:cs="Times New Roman"/>
          <w:sz w:val="24"/>
          <w:szCs w:val="24"/>
        </w:rPr>
        <w:t>’</w:t>
      </w:r>
      <w:r w:rsidRPr="007D20FD">
        <w:rPr>
          <w:rFonts w:ascii="Times New Roman" w:eastAsia="Arial Unicode MS" w:hAnsi="Times New Roman" w:cs="Times New Roman"/>
          <w:sz w:val="24"/>
          <w:szCs w:val="24"/>
        </w:rPr>
        <w:t xml:space="preserve"> academic performance</w:t>
      </w:r>
    </w:p>
    <w:p w:rsidR="00523944" w:rsidRPr="00523944" w:rsidRDefault="00523944" w:rsidP="00C82281">
      <w:pPr>
        <w:pStyle w:val="Heading1"/>
        <w:spacing w:before="0" w:line="480" w:lineRule="auto"/>
        <w:jc w:val="both"/>
        <w:rPr>
          <w:rFonts w:ascii="Times New Roman" w:eastAsia="Arial Unicode MS" w:hAnsi="Times New Roman" w:cs="Times New Roman"/>
          <w:color w:val="auto"/>
          <w:sz w:val="18"/>
          <w:szCs w:val="24"/>
        </w:rPr>
      </w:pPr>
    </w:p>
    <w:p w:rsidR="00D90F32" w:rsidRPr="007D20FD" w:rsidRDefault="00D90F32" w:rsidP="00C82281">
      <w:pPr>
        <w:pStyle w:val="Heading1"/>
        <w:spacing w:before="0" w:line="480" w:lineRule="auto"/>
        <w:jc w:val="both"/>
        <w:rPr>
          <w:rFonts w:ascii="Times New Roman" w:eastAsia="Arial Unicode MS" w:hAnsi="Times New Roman" w:cs="Times New Roman"/>
          <w:color w:val="auto"/>
          <w:sz w:val="24"/>
          <w:szCs w:val="24"/>
        </w:rPr>
      </w:pPr>
      <w:r w:rsidRPr="007D20FD">
        <w:rPr>
          <w:rFonts w:ascii="Times New Roman" w:eastAsia="Arial Unicode MS" w:hAnsi="Times New Roman" w:cs="Times New Roman"/>
          <w:color w:val="auto"/>
          <w:sz w:val="24"/>
          <w:szCs w:val="24"/>
        </w:rPr>
        <w:t>1.5 Research Questions</w:t>
      </w:r>
      <w:r w:rsidR="00C82281">
        <w:rPr>
          <w:rFonts w:ascii="Times New Roman" w:eastAsia="Arial Unicode MS" w:hAnsi="Times New Roman" w:cs="Times New Roman"/>
          <w:color w:val="auto"/>
          <w:sz w:val="24"/>
          <w:szCs w:val="24"/>
        </w:rPr>
        <w:fldChar w:fldCharType="begin"/>
      </w:r>
      <w:r w:rsidR="00C82281">
        <w:instrText xml:space="preserve"> TC "</w:instrText>
      </w:r>
      <w:bookmarkStart w:id="24" w:name="_Toc213757032"/>
      <w:r w:rsidR="00C82281" w:rsidRPr="00455063">
        <w:rPr>
          <w:rFonts w:ascii="Times New Roman" w:eastAsia="Arial Unicode MS" w:hAnsi="Times New Roman" w:cs="Times New Roman"/>
          <w:color w:val="auto"/>
          <w:sz w:val="24"/>
          <w:szCs w:val="24"/>
        </w:rPr>
        <w:instrText>1.5 Research Questions</w:instrText>
      </w:r>
      <w:bookmarkEnd w:id="24"/>
      <w:r w:rsidR="00C82281">
        <w:instrText xml:space="preserve">" \f C \l "1" </w:instrText>
      </w:r>
      <w:r w:rsidR="00C82281">
        <w:rPr>
          <w:rFonts w:ascii="Times New Roman" w:eastAsia="Arial Unicode MS" w:hAnsi="Times New Roman" w:cs="Times New Roman"/>
          <w:color w:val="auto"/>
          <w:sz w:val="24"/>
          <w:szCs w:val="24"/>
        </w:rPr>
        <w:fldChar w:fldCharType="end"/>
      </w:r>
    </w:p>
    <w:p w:rsidR="00D90F32" w:rsidRPr="007D20FD" w:rsidRDefault="00D90F32" w:rsidP="00523944">
      <w:pPr>
        <w:pStyle w:val="ListParagraph"/>
        <w:numPr>
          <w:ilvl w:val="0"/>
          <w:numId w:val="15"/>
        </w:numPr>
        <w:spacing w:after="0" w:line="480" w:lineRule="auto"/>
        <w:ind w:left="426" w:hanging="142"/>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How</w:t>
      </w:r>
      <w:r w:rsidR="00F10C0A" w:rsidRPr="007D20FD">
        <w:rPr>
          <w:rFonts w:ascii="Times New Roman" w:eastAsia="Arial Unicode MS" w:hAnsi="Times New Roman" w:cs="Times New Roman"/>
          <w:sz w:val="24"/>
          <w:szCs w:val="24"/>
        </w:rPr>
        <w:t xml:space="preserve"> </w:t>
      </w:r>
      <w:proofErr w:type="gramStart"/>
      <w:r w:rsidR="007A7D2C" w:rsidRPr="007D20FD">
        <w:rPr>
          <w:rFonts w:ascii="Times New Roman" w:eastAsia="Arial Unicode MS" w:hAnsi="Times New Roman" w:cs="Times New Roman"/>
          <w:sz w:val="24"/>
          <w:szCs w:val="24"/>
        </w:rPr>
        <w:t>does  the</w:t>
      </w:r>
      <w:proofErr w:type="gramEnd"/>
      <w:r w:rsidRPr="007D20FD">
        <w:rPr>
          <w:rFonts w:ascii="Times New Roman" w:eastAsia="Arial Unicode MS" w:hAnsi="Times New Roman" w:cs="Times New Roman"/>
          <w:sz w:val="24"/>
          <w:szCs w:val="24"/>
        </w:rPr>
        <w:t xml:space="preserve"> enrolment rate under fee free education policy affect students’ academic performance in secondary schools?</w:t>
      </w:r>
    </w:p>
    <w:p w:rsidR="00D90F32" w:rsidRPr="007D20FD" w:rsidRDefault="00D90F32" w:rsidP="00523944">
      <w:pPr>
        <w:pStyle w:val="ListParagraph"/>
        <w:numPr>
          <w:ilvl w:val="0"/>
          <w:numId w:val="15"/>
        </w:numPr>
        <w:spacing w:after="0" w:line="480" w:lineRule="auto"/>
        <w:ind w:left="426" w:hanging="142"/>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 xml:space="preserve">How </w:t>
      </w:r>
      <w:proofErr w:type="gramStart"/>
      <w:r w:rsidRPr="007D20FD">
        <w:rPr>
          <w:rFonts w:ascii="Times New Roman" w:eastAsia="Arial Unicode MS" w:hAnsi="Times New Roman" w:cs="Times New Roman"/>
          <w:sz w:val="24"/>
          <w:szCs w:val="24"/>
        </w:rPr>
        <w:t xml:space="preserve">does </w:t>
      </w:r>
      <w:r w:rsidR="007A7D2C" w:rsidRPr="007D20FD">
        <w:rPr>
          <w:rFonts w:ascii="Times New Roman" w:eastAsia="Arial Unicode MS" w:hAnsi="Times New Roman" w:cs="Times New Roman"/>
          <w:sz w:val="24"/>
          <w:szCs w:val="24"/>
        </w:rPr>
        <w:t xml:space="preserve"> the</w:t>
      </w:r>
      <w:proofErr w:type="gramEnd"/>
      <w:r w:rsidR="00F10C0A" w:rsidRPr="007D20FD">
        <w:rPr>
          <w:rFonts w:ascii="Times New Roman" w:eastAsia="Arial Unicode MS" w:hAnsi="Times New Roman" w:cs="Times New Roman"/>
          <w:sz w:val="24"/>
          <w:szCs w:val="24"/>
        </w:rPr>
        <w:t xml:space="preserve"> </w:t>
      </w:r>
      <w:r w:rsidRPr="007D20FD">
        <w:rPr>
          <w:rFonts w:ascii="Times New Roman" w:eastAsia="Arial Unicode MS" w:hAnsi="Times New Roman" w:cs="Times New Roman"/>
          <w:sz w:val="24"/>
          <w:szCs w:val="24"/>
        </w:rPr>
        <w:t>increase in students’ enrolment affect students’ academic performance in secondary schools?</w:t>
      </w:r>
    </w:p>
    <w:p w:rsidR="00D90F32" w:rsidRPr="007D20FD" w:rsidRDefault="00D90F32" w:rsidP="00523944">
      <w:pPr>
        <w:pStyle w:val="ListParagraph"/>
        <w:numPr>
          <w:ilvl w:val="0"/>
          <w:numId w:val="15"/>
        </w:numPr>
        <w:spacing w:after="0" w:line="480" w:lineRule="auto"/>
        <w:ind w:left="426" w:hanging="142"/>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What challenges</w:t>
      </w:r>
      <w:r w:rsidR="00F10C0A" w:rsidRPr="007D20FD">
        <w:rPr>
          <w:rFonts w:ascii="Times New Roman" w:eastAsia="Arial Unicode MS" w:hAnsi="Times New Roman" w:cs="Times New Roman"/>
          <w:sz w:val="24"/>
          <w:szCs w:val="24"/>
        </w:rPr>
        <w:t xml:space="preserve"> </w:t>
      </w:r>
      <w:proofErr w:type="gramStart"/>
      <w:r w:rsidR="007A7D2C" w:rsidRPr="007D20FD">
        <w:rPr>
          <w:rFonts w:ascii="Times New Roman" w:eastAsia="Arial Unicode MS" w:hAnsi="Times New Roman" w:cs="Times New Roman"/>
          <w:sz w:val="24"/>
          <w:szCs w:val="24"/>
        </w:rPr>
        <w:t xml:space="preserve">are </w:t>
      </w:r>
      <w:r w:rsidRPr="007D20FD">
        <w:rPr>
          <w:rFonts w:ascii="Times New Roman" w:eastAsia="Arial Unicode MS" w:hAnsi="Times New Roman" w:cs="Times New Roman"/>
          <w:sz w:val="24"/>
          <w:szCs w:val="24"/>
        </w:rPr>
        <w:t xml:space="preserve"> facing</w:t>
      </w:r>
      <w:proofErr w:type="gramEnd"/>
      <w:r w:rsidR="007A7D2C" w:rsidRPr="007D20FD">
        <w:rPr>
          <w:rFonts w:ascii="Times New Roman" w:eastAsia="Arial Unicode MS" w:hAnsi="Times New Roman" w:cs="Times New Roman"/>
          <w:sz w:val="24"/>
          <w:szCs w:val="24"/>
        </w:rPr>
        <w:t xml:space="preserve"> the </w:t>
      </w:r>
      <w:r w:rsidRPr="007D20FD">
        <w:rPr>
          <w:rFonts w:ascii="Times New Roman" w:eastAsia="Arial Unicode MS" w:hAnsi="Times New Roman" w:cs="Times New Roman"/>
          <w:sz w:val="24"/>
          <w:szCs w:val="24"/>
        </w:rPr>
        <w:t xml:space="preserve"> implementation of fee free education policy  that may affect</w:t>
      </w:r>
      <w:r w:rsidR="007A7D2C" w:rsidRPr="007D20FD">
        <w:rPr>
          <w:rFonts w:ascii="Times New Roman" w:eastAsia="Arial Unicode MS" w:hAnsi="Times New Roman" w:cs="Times New Roman"/>
          <w:sz w:val="24"/>
          <w:szCs w:val="24"/>
        </w:rPr>
        <w:t xml:space="preserve"> the </w:t>
      </w:r>
      <w:r w:rsidRPr="007D20FD">
        <w:rPr>
          <w:rFonts w:ascii="Times New Roman" w:eastAsia="Arial Unicode MS" w:hAnsi="Times New Roman" w:cs="Times New Roman"/>
          <w:sz w:val="24"/>
          <w:szCs w:val="24"/>
        </w:rPr>
        <w:t xml:space="preserve"> academic performance</w:t>
      </w:r>
      <w:r w:rsidR="007A7D2C" w:rsidRPr="007D20FD">
        <w:rPr>
          <w:rFonts w:ascii="Times New Roman" w:eastAsia="Arial Unicode MS" w:hAnsi="Times New Roman" w:cs="Times New Roman"/>
          <w:sz w:val="24"/>
          <w:szCs w:val="24"/>
        </w:rPr>
        <w:t xml:space="preserve"> of  students </w:t>
      </w:r>
      <w:r w:rsidRPr="007D20FD">
        <w:rPr>
          <w:rFonts w:ascii="Times New Roman" w:eastAsia="Arial Unicode MS" w:hAnsi="Times New Roman" w:cs="Times New Roman"/>
          <w:sz w:val="24"/>
          <w:szCs w:val="24"/>
        </w:rPr>
        <w:t xml:space="preserve"> in secondary schools?</w:t>
      </w:r>
    </w:p>
    <w:p w:rsidR="00D90F32" w:rsidRPr="00523944" w:rsidRDefault="00D90F32" w:rsidP="00C82281">
      <w:pPr>
        <w:spacing w:after="0" w:line="480" w:lineRule="auto"/>
        <w:jc w:val="both"/>
        <w:rPr>
          <w:rFonts w:ascii="Times New Roman" w:eastAsia="Arial Unicode MS" w:hAnsi="Times New Roman" w:cs="Times New Roman"/>
          <w:sz w:val="18"/>
          <w:szCs w:val="24"/>
        </w:rPr>
      </w:pPr>
    </w:p>
    <w:p w:rsidR="00D90F32" w:rsidRPr="007D20FD" w:rsidRDefault="00D90F32" w:rsidP="00C82281">
      <w:pPr>
        <w:pStyle w:val="Heading1"/>
        <w:spacing w:before="0" w:line="480" w:lineRule="auto"/>
        <w:jc w:val="both"/>
        <w:rPr>
          <w:rFonts w:ascii="Times New Roman" w:eastAsia="Arial Unicode MS" w:hAnsi="Times New Roman" w:cs="Times New Roman"/>
          <w:color w:val="auto"/>
          <w:sz w:val="24"/>
          <w:szCs w:val="24"/>
        </w:rPr>
      </w:pPr>
      <w:r w:rsidRPr="007D20FD">
        <w:rPr>
          <w:rFonts w:ascii="Times New Roman" w:eastAsia="Arial Unicode MS" w:hAnsi="Times New Roman" w:cs="Times New Roman"/>
          <w:color w:val="auto"/>
          <w:sz w:val="24"/>
          <w:szCs w:val="24"/>
        </w:rPr>
        <w:t>1.6 Significance of the Study</w:t>
      </w:r>
      <w:r w:rsidR="00C82281">
        <w:rPr>
          <w:rFonts w:ascii="Times New Roman" w:eastAsia="Arial Unicode MS" w:hAnsi="Times New Roman" w:cs="Times New Roman"/>
          <w:color w:val="auto"/>
          <w:sz w:val="24"/>
          <w:szCs w:val="24"/>
        </w:rPr>
        <w:fldChar w:fldCharType="begin"/>
      </w:r>
      <w:r w:rsidR="00C82281">
        <w:instrText xml:space="preserve"> TC "</w:instrText>
      </w:r>
      <w:bookmarkStart w:id="25" w:name="_Toc213757033"/>
      <w:r w:rsidR="00C82281" w:rsidRPr="00531A53">
        <w:rPr>
          <w:rFonts w:ascii="Times New Roman" w:eastAsia="Arial Unicode MS" w:hAnsi="Times New Roman" w:cs="Times New Roman"/>
          <w:color w:val="auto"/>
          <w:sz w:val="24"/>
          <w:szCs w:val="24"/>
        </w:rPr>
        <w:instrText>1.6 Significance of the Study</w:instrText>
      </w:r>
      <w:bookmarkEnd w:id="25"/>
      <w:r w:rsidR="00C82281">
        <w:instrText xml:space="preserve">" \f C \l "1" </w:instrText>
      </w:r>
      <w:r w:rsidR="00C82281">
        <w:rPr>
          <w:rFonts w:ascii="Times New Roman" w:eastAsia="Arial Unicode MS" w:hAnsi="Times New Roman" w:cs="Times New Roman"/>
          <w:color w:val="auto"/>
          <w:sz w:val="24"/>
          <w:szCs w:val="24"/>
        </w:rPr>
        <w:fldChar w:fldCharType="end"/>
      </w:r>
    </w:p>
    <w:p w:rsidR="00D90F32" w:rsidRDefault="00293DCD" w:rsidP="00C82281">
      <w:pPr>
        <w:spacing w:after="0" w:line="480" w:lineRule="auto"/>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 xml:space="preserve">The study findings provided </w:t>
      </w:r>
      <w:r w:rsidRPr="007D20FD">
        <w:rPr>
          <w:rFonts w:ascii="Times New Roman" w:eastAsia="Arial Unicode MS" w:hAnsi="Times New Roman" w:cs="Times New Roman"/>
          <w:bCs/>
          <w:sz w:val="24"/>
          <w:szCs w:val="24"/>
        </w:rPr>
        <w:t>valuable insights to the government and other education</w:t>
      </w:r>
      <w:r w:rsidRPr="007D20FD">
        <w:rPr>
          <w:rFonts w:ascii="Times New Roman" w:eastAsia="Arial Unicode MS" w:hAnsi="Times New Roman" w:cs="Times New Roman"/>
          <w:b/>
          <w:bCs/>
          <w:sz w:val="24"/>
          <w:szCs w:val="24"/>
        </w:rPr>
        <w:t xml:space="preserve"> </w:t>
      </w:r>
      <w:r w:rsidRPr="007D20FD">
        <w:rPr>
          <w:rFonts w:ascii="Times New Roman" w:eastAsia="Arial Unicode MS" w:hAnsi="Times New Roman" w:cs="Times New Roman"/>
          <w:bCs/>
          <w:sz w:val="24"/>
          <w:szCs w:val="24"/>
        </w:rPr>
        <w:t>stakeholders</w:t>
      </w:r>
      <w:r w:rsidRPr="007D20FD">
        <w:rPr>
          <w:rFonts w:ascii="Times New Roman" w:eastAsia="Arial Unicode MS" w:hAnsi="Times New Roman" w:cs="Times New Roman"/>
          <w:sz w:val="24"/>
          <w:szCs w:val="24"/>
        </w:rPr>
        <w:t xml:space="preserve"> regarding the actual impact of the Fee-Free Education Policy on society. The results enabled policymakers to identify and address challenges within the existing education framework, thereby enhancing the achievement of the policy’s intended goals and objectives. Additionally, the study establishes a </w:t>
      </w:r>
      <w:r w:rsidRPr="007D20FD">
        <w:rPr>
          <w:rFonts w:ascii="Times New Roman" w:eastAsia="Arial Unicode MS" w:hAnsi="Times New Roman" w:cs="Times New Roman"/>
          <w:bCs/>
          <w:sz w:val="24"/>
          <w:szCs w:val="24"/>
        </w:rPr>
        <w:t>foundation for further research</w:t>
      </w:r>
      <w:r w:rsidRPr="007D20FD">
        <w:rPr>
          <w:rFonts w:ascii="Times New Roman" w:eastAsia="Arial Unicode MS" w:hAnsi="Times New Roman" w:cs="Times New Roman"/>
          <w:sz w:val="24"/>
          <w:szCs w:val="24"/>
        </w:rPr>
        <w:t>, offering a basis for future investigations into various aspects of the Fee-Free Education Policy and its implications for educational outcomes.</w:t>
      </w:r>
    </w:p>
    <w:p w:rsidR="00523944" w:rsidRPr="00523944" w:rsidRDefault="00523944" w:rsidP="00C82281">
      <w:pPr>
        <w:spacing w:after="0" w:line="480" w:lineRule="auto"/>
        <w:jc w:val="both"/>
        <w:rPr>
          <w:rFonts w:ascii="Times New Roman" w:eastAsia="Arial Unicode MS" w:hAnsi="Times New Roman" w:cs="Times New Roman"/>
          <w:sz w:val="18"/>
          <w:szCs w:val="24"/>
        </w:rPr>
      </w:pPr>
    </w:p>
    <w:p w:rsidR="00D90F32" w:rsidRPr="007D20FD" w:rsidRDefault="00D90F32" w:rsidP="00C82281">
      <w:pPr>
        <w:pStyle w:val="Heading1"/>
        <w:spacing w:before="0" w:line="480" w:lineRule="auto"/>
        <w:jc w:val="both"/>
        <w:rPr>
          <w:rFonts w:ascii="Times New Roman" w:eastAsia="Arial Unicode MS" w:hAnsi="Times New Roman" w:cs="Times New Roman"/>
          <w:color w:val="auto"/>
          <w:sz w:val="24"/>
          <w:szCs w:val="24"/>
        </w:rPr>
      </w:pPr>
      <w:r w:rsidRPr="007D20FD">
        <w:rPr>
          <w:rFonts w:ascii="Times New Roman" w:eastAsia="Arial Unicode MS" w:hAnsi="Times New Roman" w:cs="Times New Roman"/>
          <w:color w:val="auto"/>
          <w:sz w:val="24"/>
          <w:szCs w:val="24"/>
        </w:rPr>
        <w:t xml:space="preserve">1.7 Limitation of the </w:t>
      </w:r>
      <w:r w:rsidR="00C82281" w:rsidRPr="007D20FD">
        <w:rPr>
          <w:rFonts w:ascii="Times New Roman" w:eastAsia="Arial Unicode MS" w:hAnsi="Times New Roman" w:cs="Times New Roman"/>
          <w:color w:val="auto"/>
          <w:sz w:val="24"/>
          <w:szCs w:val="24"/>
        </w:rPr>
        <w:t>Study</w:t>
      </w:r>
      <w:r w:rsidR="00C82281">
        <w:rPr>
          <w:rFonts w:ascii="Times New Roman" w:eastAsia="Arial Unicode MS" w:hAnsi="Times New Roman" w:cs="Times New Roman"/>
          <w:color w:val="auto"/>
          <w:sz w:val="24"/>
          <w:szCs w:val="24"/>
        </w:rPr>
        <w:fldChar w:fldCharType="begin"/>
      </w:r>
      <w:r w:rsidR="00C82281">
        <w:instrText xml:space="preserve"> TC "</w:instrText>
      </w:r>
      <w:bookmarkStart w:id="26" w:name="_Toc213757034"/>
      <w:r w:rsidR="00C82281" w:rsidRPr="003F6FD7">
        <w:rPr>
          <w:rFonts w:ascii="Times New Roman" w:eastAsia="Arial Unicode MS" w:hAnsi="Times New Roman" w:cs="Times New Roman"/>
          <w:color w:val="auto"/>
          <w:sz w:val="24"/>
          <w:szCs w:val="24"/>
        </w:rPr>
        <w:instrText>1.7 Limitation of the Study</w:instrText>
      </w:r>
      <w:bookmarkEnd w:id="26"/>
      <w:r w:rsidR="00C82281">
        <w:instrText xml:space="preserve">" \f C \l "1" </w:instrText>
      </w:r>
      <w:r w:rsidR="00C82281">
        <w:rPr>
          <w:rFonts w:ascii="Times New Roman" w:eastAsia="Arial Unicode MS" w:hAnsi="Times New Roman" w:cs="Times New Roman"/>
          <w:color w:val="auto"/>
          <w:sz w:val="24"/>
          <w:szCs w:val="24"/>
        </w:rPr>
        <w:fldChar w:fldCharType="end"/>
      </w:r>
    </w:p>
    <w:p w:rsidR="003126CA" w:rsidRPr="007D20FD" w:rsidRDefault="00D90F32" w:rsidP="00C82281">
      <w:pPr>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The study </w:t>
      </w:r>
      <w:r w:rsidR="00F10C0A" w:rsidRPr="007D20FD">
        <w:rPr>
          <w:rFonts w:ascii="Times New Roman" w:hAnsi="Times New Roman" w:cs="Times New Roman"/>
          <w:sz w:val="24"/>
          <w:szCs w:val="24"/>
          <w:lang w:val="en-US"/>
        </w:rPr>
        <w:t xml:space="preserve">was subjected to problem of respondents’ reluctance to participate in data collection </w:t>
      </w:r>
      <w:r w:rsidR="00F10C0A" w:rsidRPr="007D20FD">
        <w:rPr>
          <w:rFonts w:ascii="Times New Roman" w:hAnsi="Times New Roman" w:cs="Times New Roman"/>
          <w:sz w:val="24"/>
          <w:szCs w:val="24"/>
        </w:rPr>
        <w:t>process and provide accurate and reliable information relevant to the research. To encourage respondents to participate, the researcher clearly explained the study's purpose and obtained their consent.</w:t>
      </w:r>
      <w:r w:rsidR="003126CA" w:rsidRPr="007D20FD">
        <w:rPr>
          <w:rFonts w:ascii="Times New Roman" w:hAnsi="Times New Roman" w:cs="Times New Roman"/>
          <w:sz w:val="24"/>
          <w:szCs w:val="24"/>
        </w:rPr>
        <w:t xml:space="preserve"> The study encountered time constraint as it was limited to eight months to accomplish the </w:t>
      </w:r>
      <w:proofErr w:type="spellStart"/>
      <w:r w:rsidR="003126CA" w:rsidRPr="007D20FD">
        <w:rPr>
          <w:rFonts w:ascii="Times New Roman" w:hAnsi="Times New Roman" w:cs="Times New Roman"/>
          <w:sz w:val="24"/>
          <w:szCs w:val="24"/>
        </w:rPr>
        <w:t>desertation</w:t>
      </w:r>
      <w:proofErr w:type="spellEnd"/>
      <w:r w:rsidR="003126CA" w:rsidRPr="007D20FD">
        <w:rPr>
          <w:rFonts w:ascii="Times New Roman" w:hAnsi="Times New Roman" w:cs="Times New Roman"/>
          <w:sz w:val="24"/>
          <w:szCs w:val="24"/>
        </w:rPr>
        <w:t>.  It also encounter methodological constraints as it focuses on the use of questionnaire and interview data collection methods</w:t>
      </w:r>
      <w:r w:rsidR="00F94D70" w:rsidRPr="007D20FD">
        <w:rPr>
          <w:sz w:val="24"/>
          <w:szCs w:val="24"/>
        </w:rPr>
        <w:t xml:space="preserve">, </w:t>
      </w:r>
      <w:r w:rsidR="00F94D70" w:rsidRPr="007D20FD">
        <w:rPr>
          <w:rFonts w:ascii="Times New Roman" w:hAnsi="Times New Roman" w:cs="Times New Roman"/>
          <w:sz w:val="24"/>
          <w:szCs w:val="24"/>
        </w:rPr>
        <w:t>which may not capture all dimensions of the Fee-Free Education Policy’s impact.</w:t>
      </w:r>
    </w:p>
    <w:p w:rsidR="00523944" w:rsidRDefault="00523944" w:rsidP="00C82281">
      <w:pPr>
        <w:spacing w:after="0" w:line="480" w:lineRule="auto"/>
        <w:jc w:val="both"/>
        <w:rPr>
          <w:rFonts w:ascii="Times New Roman" w:hAnsi="Times New Roman" w:cs="Times New Roman"/>
          <w:sz w:val="24"/>
          <w:szCs w:val="24"/>
          <w:lang w:val="en-US"/>
        </w:rPr>
      </w:pPr>
    </w:p>
    <w:p w:rsidR="00EB5A01" w:rsidRDefault="003126CA" w:rsidP="00C82281">
      <w:pPr>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lang w:val="en-US"/>
        </w:rPr>
        <w:t xml:space="preserve">The study encountered </w:t>
      </w:r>
      <w:r w:rsidR="00D90F32" w:rsidRPr="007D20FD">
        <w:rPr>
          <w:rFonts w:ascii="Times New Roman" w:hAnsi="Times New Roman" w:cs="Times New Roman"/>
          <w:sz w:val="24"/>
          <w:szCs w:val="24"/>
        </w:rPr>
        <w:t xml:space="preserve">financial limitations and scheduling conflicts, as the research timeline overlapped with other activities that needed to be completed simultaneously within the project's framework. </w:t>
      </w:r>
      <w:r w:rsidR="00D90F32" w:rsidRPr="007D20FD">
        <w:rPr>
          <w:rFonts w:ascii="Times New Roman" w:eastAsia="Arial Unicode MS" w:hAnsi="Times New Roman" w:cs="Times New Roman"/>
          <w:sz w:val="24"/>
          <w:szCs w:val="24"/>
        </w:rPr>
        <w:t>To address</w:t>
      </w:r>
      <w:r w:rsidR="00F10C0A" w:rsidRPr="007D20FD">
        <w:rPr>
          <w:rFonts w:ascii="Times New Roman" w:eastAsia="Arial Unicode MS" w:hAnsi="Times New Roman" w:cs="Times New Roman"/>
          <w:sz w:val="24"/>
          <w:szCs w:val="24"/>
        </w:rPr>
        <w:t xml:space="preserve"> </w:t>
      </w:r>
      <w:proofErr w:type="gramStart"/>
      <w:r w:rsidR="00070C0F" w:rsidRPr="007D20FD">
        <w:rPr>
          <w:rFonts w:ascii="Times New Roman" w:eastAsia="Arial Unicode MS" w:hAnsi="Times New Roman" w:cs="Times New Roman"/>
          <w:sz w:val="24"/>
          <w:szCs w:val="24"/>
        </w:rPr>
        <w:t xml:space="preserve">the </w:t>
      </w:r>
      <w:r w:rsidR="00D90F32" w:rsidRPr="007D20FD">
        <w:rPr>
          <w:rFonts w:ascii="Times New Roman" w:eastAsia="Arial Unicode MS" w:hAnsi="Times New Roman" w:cs="Times New Roman"/>
          <w:sz w:val="24"/>
          <w:szCs w:val="24"/>
        </w:rPr>
        <w:t xml:space="preserve"> financial</w:t>
      </w:r>
      <w:proofErr w:type="gramEnd"/>
      <w:r w:rsidR="00D90F32" w:rsidRPr="007D20FD">
        <w:rPr>
          <w:rFonts w:ascii="Times New Roman" w:eastAsia="Arial Unicode MS" w:hAnsi="Times New Roman" w:cs="Times New Roman"/>
          <w:sz w:val="24"/>
          <w:szCs w:val="24"/>
        </w:rPr>
        <w:t xml:space="preserve"> constraints, the researcher requested financial assistance from relatives, while carefully managing the available funds to ensure the study achieved its desired outcomes. This monetary discipline enabled successful completion of the study.</w:t>
      </w:r>
      <w:r w:rsidR="00D90F32" w:rsidRPr="007D20FD">
        <w:rPr>
          <w:rFonts w:ascii="Times New Roman" w:hAnsi="Times New Roman" w:cs="Times New Roman"/>
          <w:sz w:val="24"/>
          <w:szCs w:val="24"/>
        </w:rPr>
        <w:t xml:space="preserve"> Regarding time management, the researcher </w:t>
      </w:r>
      <w:proofErr w:type="gramStart"/>
      <w:r w:rsidR="00070C0F" w:rsidRPr="007D20FD">
        <w:rPr>
          <w:rFonts w:ascii="Times New Roman" w:hAnsi="Times New Roman" w:cs="Times New Roman"/>
          <w:sz w:val="24"/>
          <w:szCs w:val="24"/>
        </w:rPr>
        <w:t>utilised  the</w:t>
      </w:r>
      <w:proofErr w:type="gramEnd"/>
      <w:r w:rsidRPr="007D20FD">
        <w:rPr>
          <w:rFonts w:ascii="Times New Roman" w:hAnsi="Times New Roman" w:cs="Times New Roman"/>
          <w:sz w:val="24"/>
          <w:szCs w:val="24"/>
        </w:rPr>
        <w:t xml:space="preserve"> </w:t>
      </w:r>
      <w:r w:rsidR="00D90F32" w:rsidRPr="007D20FD">
        <w:rPr>
          <w:rFonts w:ascii="Times New Roman" w:hAnsi="Times New Roman" w:cs="Times New Roman"/>
          <w:sz w:val="24"/>
          <w:szCs w:val="24"/>
        </w:rPr>
        <w:t xml:space="preserve">extra hours to </w:t>
      </w:r>
      <w:r w:rsidR="00070C0F" w:rsidRPr="007D20FD">
        <w:rPr>
          <w:rFonts w:ascii="Times New Roman" w:hAnsi="Times New Roman" w:cs="Times New Roman"/>
          <w:sz w:val="24"/>
          <w:szCs w:val="24"/>
        </w:rPr>
        <w:t xml:space="preserve">finalise </w:t>
      </w:r>
      <w:r w:rsidR="00D90F32" w:rsidRPr="007D20FD">
        <w:rPr>
          <w:rFonts w:ascii="Times New Roman" w:hAnsi="Times New Roman" w:cs="Times New Roman"/>
          <w:sz w:val="24"/>
          <w:szCs w:val="24"/>
        </w:rPr>
        <w:t>the study,</w:t>
      </w:r>
      <w:r w:rsidR="00070C0F" w:rsidRPr="007D20FD">
        <w:rPr>
          <w:rFonts w:ascii="Times New Roman" w:hAnsi="Times New Roman" w:cs="Times New Roman"/>
          <w:sz w:val="24"/>
          <w:szCs w:val="24"/>
        </w:rPr>
        <w:t xml:space="preserve"> thus </w:t>
      </w:r>
      <w:r w:rsidR="00D90F32" w:rsidRPr="007D20FD">
        <w:rPr>
          <w:rFonts w:ascii="Times New Roman" w:hAnsi="Times New Roman" w:cs="Times New Roman"/>
          <w:sz w:val="24"/>
          <w:szCs w:val="24"/>
        </w:rPr>
        <w:t xml:space="preserve"> ensuring it was in the agreed-upon format for submission and dissemination. </w:t>
      </w:r>
      <w:r w:rsidR="00F94D70" w:rsidRPr="007D20FD">
        <w:rPr>
          <w:rFonts w:ascii="Times New Roman" w:hAnsi="Times New Roman" w:cs="Times New Roman"/>
          <w:sz w:val="24"/>
          <w:szCs w:val="24"/>
        </w:rPr>
        <w:t xml:space="preserve">Despite these limitations, the study successfully gathered sufficient data to provide meaningful insights into the influence of the Fee-Free Education Policy on students’ academic performance. </w:t>
      </w:r>
    </w:p>
    <w:p w:rsidR="00523944" w:rsidRPr="007D20FD" w:rsidRDefault="00523944" w:rsidP="00C82281">
      <w:pPr>
        <w:spacing w:after="0" w:line="480" w:lineRule="auto"/>
        <w:jc w:val="both"/>
        <w:rPr>
          <w:rFonts w:ascii="Times New Roman" w:hAnsi="Times New Roman" w:cs="Times New Roman"/>
          <w:sz w:val="24"/>
          <w:szCs w:val="24"/>
          <w:lang w:val="en-US"/>
        </w:rPr>
      </w:pPr>
    </w:p>
    <w:p w:rsidR="00D90F32" w:rsidRPr="007D20FD" w:rsidRDefault="00D90F32" w:rsidP="00C82281">
      <w:pPr>
        <w:pStyle w:val="Heading1"/>
        <w:spacing w:before="0" w:line="480" w:lineRule="auto"/>
        <w:rPr>
          <w:rFonts w:ascii="Times New Roman" w:eastAsia="Arial Unicode MS" w:hAnsi="Times New Roman" w:cs="Times New Roman"/>
          <w:color w:val="auto"/>
          <w:sz w:val="24"/>
          <w:szCs w:val="24"/>
        </w:rPr>
      </w:pPr>
      <w:r w:rsidRPr="007D20FD">
        <w:rPr>
          <w:rFonts w:ascii="Times New Roman" w:eastAsia="Arial Unicode MS" w:hAnsi="Times New Roman" w:cs="Times New Roman"/>
          <w:color w:val="auto"/>
          <w:sz w:val="24"/>
          <w:szCs w:val="24"/>
        </w:rPr>
        <w:t>1.8 Delimitation of the Study</w:t>
      </w:r>
      <w:r w:rsidR="00C82281">
        <w:rPr>
          <w:rFonts w:ascii="Times New Roman" w:eastAsia="Arial Unicode MS" w:hAnsi="Times New Roman" w:cs="Times New Roman"/>
          <w:color w:val="auto"/>
          <w:sz w:val="24"/>
          <w:szCs w:val="24"/>
        </w:rPr>
        <w:fldChar w:fldCharType="begin"/>
      </w:r>
      <w:r w:rsidR="00C82281">
        <w:instrText xml:space="preserve"> TC "</w:instrText>
      </w:r>
      <w:bookmarkStart w:id="27" w:name="_Toc213757035"/>
      <w:r w:rsidR="00C82281" w:rsidRPr="004F1682">
        <w:rPr>
          <w:rFonts w:ascii="Times New Roman" w:eastAsia="Arial Unicode MS" w:hAnsi="Times New Roman" w:cs="Times New Roman"/>
          <w:color w:val="auto"/>
          <w:sz w:val="24"/>
          <w:szCs w:val="24"/>
        </w:rPr>
        <w:instrText>1.8 Delimitation of the Study</w:instrText>
      </w:r>
      <w:bookmarkEnd w:id="27"/>
      <w:r w:rsidR="00C82281">
        <w:instrText xml:space="preserve">" \f C \l "1" </w:instrText>
      </w:r>
      <w:r w:rsidR="00C82281">
        <w:rPr>
          <w:rFonts w:ascii="Times New Roman" w:eastAsia="Arial Unicode MS" w:hAnsi="Times New Roman" w:cs="Times New Roman"/>
          <w:color w:val="auto"/>
          <w:sz w:val="24"/>
          <w:szCs w:val="24"/>
        </w:rPr>
        <w:fldChar w:fldCharType="end"/>
      </w:r>
    </w:p>
    <w:p w:rsidR="00730254" w:rsidRPr="007D20FD" w:rsidRDefault="00D90F32" w:rsidP="00C82281">
      <w:pPr>
        <w:spacing w:after="0" w:line="480" w:lineRule="auto"/>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The study examined the perspectives and practices of teachers regarding the impact of the fee-free education policy on students' academic performance in Tanzania, specifically within</w:t>
      </w:r>
      <w:r w:rsidR="008A3197" w:rsidRPr="007D20FD">
        <w:rPr>
          <w:rFonts w:ascii="Times New Roman" w:eastAsia="Arial Unicode MS" w:hAnsi="Times New Roman" w:cs="Times New Roman"/>
          <w:sz w:val="24"/>
          <w:szCs w:val="24"/>
        </w:rPr>
        <w:t xml:space="preserve"> </w:t>
      </w:r>
      <w:r w:rsidR="002A6B97" w:rsidRPr="007D20FD">
        <w:rPr>
          <w:rFonts w:ascii="Times New Roman" w:eastAsia="Arial Unicode MS" w:hAnsi="Times New Roman" w:cs="Times New Roman"/>
          <w:sz w:val="24"/>
          <w:szCs w:val="24"/>
        </w:rPr>
        <w:t>the</w:t>
      </w:r>
      <w:r w:rsidR="008A3197" w:rsidRPr="007D20FD">
        <w:rPr>
          <w:rFonts w:ascii="Times New Roman" w:eastAsia="Arial Unicode MS" w:hAnsi="Times New Roman" w:cs="Times New Roman"/>
          <w:sz w:val="24"/>
          <w:szCs w:val="24"/>
        </w:rPr>
        <w:t xml:space="preserve"> </w:t>
      </w:r>
      <w:proofErr w:type="gramStart"/>
      <w:r w:rsidR="008A3197" w:rsidRPr="007D20FD">
        <w:rPr>
          <w:rFonts w:ascii="Times New Roman" w:eastAsia="Arial Unicode MS" w:hAnsi="Times New Roman" w:cs="Times New Roman"/>
          <w:sz w:val="24"/>
          <w:szCs w:val="24"/>
        </w:rPr>
        <w:t>four</w:t>
      </w:r>
      <w:r w:rsidR="002A6B97" w:rsidRPr="007D20FD">
        <w:rPr>
          <w:rFonts w:ascii="Times New Roman" w:eastAsia="Arial Unicode MS" w:hAnsi="Times New Roman" w:cs="Times New Roman"/>
          <w:sz w:val="24"/>
          <w:szCs w:val="24"/>
        </w:rPr>
        <w:t xml:space="preserve"> </w:t>
      </w:r>
      <w:r w:rsidRPr="007D20FD">
        <w:rPr>
          <w:rFonts w:ascii="Times New Roman" w:eastAsia="Arial Unicode MS" w:hAnsi="Times New Roman" w:cs="Times New Roman"/>
          <w:sz w:val="24"/>
          <w:szCs w:val="24"/>
        </w:rPr>
        <w:t xml:space="preserve"> public</w:t>
      </w:r>
      <w:proofErr w:type="gramEnd"/>
      <w:r w:rsidRPr="007D20FD">
        <w:rPr>
          <w:rFonts w:ascii="Times New Roman" w:eastAsia="Arial Unicode MS" w:hAnsi="Times New Roman" w:cs="Times New Roman"/>
          <w:sz w:val="24"/>
          <w:szCs w:val="24"/>
        </w:rPr>
        <w:t xml:space="preserve"> secondary schools in the </w:t>
      </w:r>
      <w:proofErr w:type="spellStart"/>
      <w:r w:rsidRPr="007D20FD">
        <w:rPr>
          <w:rFonts w:ascii="Times New Roman" w:eastAsia="Arial Unicode MS" w:hAnsi="Times New Roman" w:cs="Times New Roman"/>
          <w:sz w:val="24"/>
          <w:szCs w:val="24"/>
        </w:rPr>
        <w:t>Mkinga</w:t>
      </w:r>
      <w:proofErr w:type="spellEnd"/>
      <w:r w:rsidRPr="007D20FD">
        <w:rPr>
          <w:rFonts w:ascii="Times New Roman" w:eastAsia="Arial Unicode MS" w:hAnsi="Times New Roman" w:cs="Times New Roman"/>
          <w:sz w:val="24"/>
          <w:szCs w:val="24"/>
        </w:rPr>
        <w:t xml:space="preserve"> District Council. The findings may also be </w:t>
      </w:r>
      <w:r w:rsidR="002A6B97" w:rsidRPr="007D20FD">
        <w:rPr>
          <w:rFonts w:ascii="Times New Roman" w:eastAsia="Arial Unicode MS" w:hAnsi="Times New Roman" w:cs="Times New Roman"/>
          <w:sz w:val="24"/>
          <w:szCs w:val="24"/>
        </w:rPr>
        <w:t xml:space="preserve">generalised </w:t>
      </w:r>
      <w:r w:rsidRPr="007D20FD">
        <w:rPr>
          <w:rFonts w:ascii="Times New Roman" w:eastAsia="Arial Unicode MS" w:hAnsi="Times New Roman" w:cs="Times New Roman"/>
          <w:sz w:val="24"/>
          <w:szCs w:val="24"/>
        </w:rPr>
        <w:t xml:space="preserve">to the broader </w:t>
      </w:r>
      <w:proofErr w:type="spellStart"/>
      <w:r w:rsidRPr="007D20FD">
        <w:rPr>
          <w:rFonts w:ascii="Times New Roman" w:eastAsia="Arial Unicode MS" w:hAnsi="Times New Roman" w:cs="Times New Roman"/>
          <w:sz w:val="24"/>
          <w:szCs w:val="24"/>
        </w:rPr>
        <w:t>Tanga</w:t>
      </w:r>
      <w:proofErr w:type="spellEnd"/>
      <w:r w:rsidRPr="007D20FD">
        <w:rPr>
          <w:rFonts w:ascii="Times New Roman" w:eastAsia="Arial Unicode MS" w:hAnsi="Times New Roman" w:cs="Times New Roman"/>
          <w:sz w:val="24"/>
          <w:szCs w:val="24"/>
        </w:rPr>
        <w:t xml:space="preserve"> region. </w:t>
      </w:r>
      <w:r w:rsidR="00562A10" w:rsidRPr="007D20FD">
        <w:rPr>
          <w:rFonts w:ascii="Times New Roman" w:eastAsia="Arial Unicode MS" w:hAnsi="Times New Roman" w:cs="Times New Roman"/>
          <w:sz w:val="24"/>
          <w:szCs w:val="24"/>
        </w:rPr>
        <w:t xml:space="preserve">The study participants included </w:t>
      </w:r>
      <w:r w:rsidR="00562A10" w:rsidRPr="007D20FD">
        <w:rPr>
          <w:rFonts w:ascii="Times New Roman" w:eastAsia="Arial Unicode MS" w:hAnsi="Times New Roman" w:cs="Times New Roman"/>
          <w:bCs/>
          <w:sz w:val="24"/>
          <w:szCs w:val="24"/>
        </w:rPr>
        <w:t>88 secondary school teachers, four school heads, and one district education officer</w:t>
      </w:r>
      <w:r w:rsidR="00562A10" w:rsidRPr="007D20FD">
        <w:rPr>
          <w:rFonts w:ascii="Times New Roman" w:eastAsia="Arial Unicode MS" w:hAnsi="Times New Roman" w:cs="Times New Roman"/>
          <w:sz w:val="24"/>
          <w:szCs w:val="24"/>
        </w:rPr>
        <w:t xml:space="preserve">. Data were collected using a combination of </w:t>
      </w:r>
      <w:r w:rsidR="00562A10" w:rsidRPr="007D20FD">
        <w:rPr>
          <w:rFonts w:ascii="Times New Roman" w:eastAsia="Arial Unicode MS" w:hAnsi="Times New Roman" w:cs="Times New Roman"/>
          <w:bCs/>
          <w:sz w:val="24"/>
          <w:szCs w:val="24"/>
        </w:rPr>
        <w:t>questionnaires and interviews</w:t>
      </w:r>
      <w:r w:rsidR="00562A10" w:rsidRPr="007D20FD">
        <w:rPr>
          <w:rFonts w:ascii="Times New Roman" w:eastAsia="Arial Unicode MS" w:hAnsi="Times New Roman" w:cs="Times New Roman"/>
          <w:sz w:val="24"/>
          <w:szCs w:val="24"/>
        </w:rPr>
        <w:t xml:space="preserve">, employing </w:t>
      </w:r>
      <w:r w:rsidR="00562A10" w:rsidRPr="007D20FD">
        <w:rPr>
          <w:rFonts w:ascii="Times New Roman" w:eastAsia="Arial Unicode MS" w:hAnsi="Times New Roman" w:cs="Times New Roman"/>
          <w:bCs/>
          <w:sz w:val="24"/>
          <w:szCs w:val="24"/>
        </w:rPr>
        <w:t>structured questionnaires for the survey</w:t>
      </w:r>
      <w:r w:rsidR="00562A10" w:rsidRPr="007D20FD">
        <w:rPr>
          <w:rFonts w:ascii="Times New Roman" w:eastAsia="Arial Unicode MS" w:hAnsi="Times New Roman" w:cs="Times New Roman"/>
          <w:sz w:val="24"/>
          <w:szCs w:val="24"/>
        </w:rPr>
        <w:t xml:space="preserve"> and </w:t>
      </w:r>
      <w:r w:rsidR="00562A10" w:rsidRPr="007D20FD">
        <w:rPr>
          <w:rFonts w:ascii="Times New Roman" w:eastAsia="Arial Unicode MS" w:hAnsi="Times New Roman" w:cs="Times New Roman"/>
          <w:bCs/>
          <w:sz w:val="24"/>
          <w:szCs w:val="24"/>
        </w:rPr>
        <w:t>semi-structured interview guides</w:t>
      </w:r>
      <w:r w:rsidR="00562A10" w:rsidRPr="007D20FD">
        <w:rPr>
          <w:rFonts w:ascii="Times New Roman" w:eastAsia="Arial Unicode MS" w:hAnsi="Times New Roman" w:cs="Times New Roman"/>
          <w:sz w:val="24"/>
          <w:szCs w:val="24"/>
        </w:rPr>
        <w:t xml:space="preserve"> to capture in-depth qualitative insights. </w:t>
      </w:r>
    </w:p>
    <w:p w:rsidR="00523944" w:rsidRDefault="00523944" w:rsidP="00C82281">
      <w:pPr>
        <w:pStyle w:val="Heading1"/>
        <w:spacing w:before="0" w:line="480" w:lineRule="auto"/>
        <w:rPr>
          <w:rFonts w:ascii="Times New Roman" w:eastAsia="Arial Unicode MS" w:hAnsi="Times New Roman" w:cs="Times New Roman"/>
          <w:color w:val="auto"/>
          <w:sz w:val="24"/>
          <w:szCs w:val="24"/>
        </w:rPr>
      </w:pPr>
    </w:p>
    <w:p w:rsidR="00D90F32" w:rsidRPr="007D20FD" w:rsidRDefault="00D90F32" w:rsidP="00C82281">
      <w:pPr>
        <w:pStyle w:val="Heading1"/>
        <w:spacing w:before="0" w:line="480" w:lineRule="auto"/>
        <w:rPr>
          <w:rFonts w:ascii="Times New Roman" w:eastAsia="Arial Unicode MS" w:hAnsi="Times New Roman" w:cs="Times New Roman"/>
          <w:color w:val="auto"/>
          <w:sz w:val="24"/>
          <w:szCs w:val="24"/>
        </w:rPr>
      </w:pPr>
      <w:r w:rsidRPr="007D20FD">
        <w:rPr>
          <w:rFonts w:ascii="Times New Roman" w:eastAsia="Arial Unicode MS" w:hAnsi="Times New Roman" w:cs="Times New Roman"/>
          <w:color w:val="auto"/>
          <w:sz w:val="24"/>
          <w:szCs w:val="24"/>
        </w:rPr>
        <w:t>1.9 Definition of Key Concepts</w:t>
      </w:r>
      <w:r w:rsidR="00C82281">
        <w:rPr>
          <w:rFonts w:ascii="Times New Roman" w:eastAsia="Arial Unicode MS" w:hAnsi="Times New Roman" w:cs="Times New Roman"/>
          <w:color w:val="auto"/>
          <w:sz w:val="24"/>
          <w:szCs w:val="24"/>
        </w:rPr>
        <w:fldChar w:fldCharType="begin"/>
      </w:r>
      <w:r w:rsidR="00C82281">
        <w:instrText xml:space="preserve"> TC "</w:instrText>
      </w:r>
      <w:bookmarkStart w:id="28" w:name="_Toc213757036"/>
      <w:r w:rsidR="00C82281" w:rsidRPr="00A234FF">
        <w:rPr>
          <w:rFonts w:ascii="Times New Roman" w:eastAsia="Arial Unicode MS" w:hAnsi="Times New Roman" w:cs="Times New Roman"/>
          <w:color w:val="auto"/>
          <w:sz w:val="24"/>
          <w:szCs w:val="24"/>
        </w:rPr>
        <w:instrText>1.9 Definition of Key Concepts</w:instrText>
      </w:r>
      <w:bookmarkEnd w:id="28"/>
      <w:r w:rsidR="00C82281">
        <w:instrText xml:space="preserve">" \f C \l "1" </w:instrText>
      </w:r>
      <w:r w:rsidR="00C82281">
        <w:rPr>
          <w:rFonts w:ascii="Times New Roman" w:eastAsia="Arial Unicode MS" w:hAnsi="Times New Roman" w:cs="Times New Roman"/>
          <w:color w:val="auto"/>
          <w:sz w:val="24"/>
          <w:szCs w:val="24"/>
        </w:rPr>
        <w:fldChar w:fldCharType="end"/>
      </w:r>
    </w:p>
    <w:p w:rsidR="00D90F32" w:rsidRPr="007D20FD" w:rsidRDefault="0030373E" w:rsidP="00C82281">
      <w:pPr>
        <w:spacing w:after="0" w:line="480" w:lineRule="auto"/>
        <w:jc w:val="both"/>
        <w:rPr>
          <w:rFonts w:ascii="Times New Roman" w:eastAsia="Arial Unicode MS" w:hAnsi="Times New Roman" w:cs="Times New Roman"/>
          <w:b/>
          <w:sz w:val="24"/>
          <w:szCs w:val="24"/>
        </w:rPr>
      </w:pPr>
      <w:r w:rsidRPr="007D20FD">
        <w:rPr>
          <w:rFonts w:ascii="Times New Roman" w:eastAsia="Arial Unicode MS" w:hAnsi="Times New Roman" w:cs="Times New Roman"/>
          <w:b/>
          <w:sz w:val="24"/>
          <w:szCs w:val="24"/>
        </w:rPr>
        <w:t xml:space="preserve">Fee free </w:t>
      </w:r>
    </w:p>
    <w:p w:rsidR="00D90F32" w:rsidRPr="007D20FD" w:rsidRDefault="00D90F32" w:rsidP="00C82281">
      <w:pPr>
        <w:spacing w:after="0" w:line="480" w:lineRule="auto"/>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 xml:space="preserve">Fee free refers </w:t>
      </w:r>
      <w:proofErr w:type="gramStart"/>
      <w:r w:rsidR="002A6B97" w:rsidRPr="007D20FD">
        <w:rPr>
          <w:rFonts w:ascii="Times New Roman" w:eastAsia="Arial Unicode MS" w:hAnsi="Times New Roman" w:cs="Times New Roman"/>
          <w:sz w:val="24"/>
          <w:szCs w:val="24"/>
        </w:rPr>
        <w:t xml:space="preserve">to  </w:t>
      </w:r>
      <w:proofErr w:type="spellStart"/>
      <w:r w:rsidR="002A6B97" w:rsidRPr="007D20FD">
        <w:rPr>
          <w:rFonts w:ascii="Times New Roman" w:eastAsia="Arial Unicode MS" w:hAnsi="Times New Roman" w:cs="Times New Roman"/>
          <w:sz w:val="24"/>
          <w:szCs w:val="24"/>
        </w:rPr>
        <w:t>the</w:t>
      </w:r>
      <w:r w:rsidRPr="007D20FD">
        <w:rPr>
          <w:rFonts w:ascii="Times New Roman" w:eastAsia="Arial Unicode MS" w:hAnsi="Times New Roman" w:cs="Times New Roman"/>
          <w:sz w:val="24"/>
          <w:szCs w:val="24"/>
        </w:rPr>
        <w:t>government</w:t>
      </w:r>
      <w:r w:rsidR="002A6B97" w:rsidRPr="007D20FD">
        <w:rPr>
          <w:rFonts w:ascii="Times New Roman" w:eastAsia="Arial Unicode MS" w:hAnsi="Times New Roman" w:cs="Times New Roman"/>
          <w:sz w:val="24"/>
          <w:szCs w:val="24"/>
        </w:rPr>
        <w:t>’s</w:t>
      </w:r>
      <w:proofErr w:type="spellEnd"/>
      <w:proofErr w:type="gramEnd"/>
      <w:r w:rsidR="002A6B97" w:rsidRPr="007D20FD">
        <w:rPr>
          <w:rFonts w:ascii="Times New Roman" w:eastAsia="Arial Unicode MS" w:hAnsi="Times New Roman" w:cs="Times New Roman"/>
          <w:sz w:val="24"/>
          <w:szCs w:val="24"/>
        </w:rPr>
        <w:t xml:space="preserve"> </w:t>
      </w:r>
      <w:r w:rsidRPr="007D20FD">
        <w:rPr>
          <w:rFonts w:ascii="Times New Roman" w:eastAsia="Arial Unicode MS" w:hAnsi="Times New Roman" w:cs="Times New Roman"/>
          <w:sz w:val="24"/>
          <w:szCs w:val="24"/>
        </w:rPr>
        <w:t xml:space="preserve"> effort to make education more accessible by making parents not pay</w:t>
      </w:r>
      <w:r w:rsidR="002A6B97" w:rsidRPr="007D20FD">
        <w:rPr>
          <w:rFonts w:ascii="Times New Roman" w:eastAsia="Arial Unicode MS" w:hAnsi="Times New Roman" w:cs="Times New Roman"/>
          <w:sz w:val="24"/>
          <w:szCs w:val="24"/>
        </w:rPr>
        <w:t xml:space="preserve"> the </w:t>
      </w:r>
      <w:r w:rsidRPr="007D20FD">
        <w:rPr>
          <w:rFonts w:ascii="Times New Roman" w:eastAsia="Arial Unicode MS" w:hAnsi="Times New Roman" w:cs="Times New Roman"/>
          <w:sz w:val="24"/>
          <w:szCs w:val="24"/>
        </w:rPr>
        <w:t xml:space="preserve"> tuition fees (</w:t>
      </w:r>
      <w:proofErr w:type="spellStart"/>
      <w:r w:rsidRPr="007D20FD">
        <w:rPr>
          <w:rFonts w:ascii="Times New Roman" w:eastAsia="Arial Unicode MS" w:hAnsi="Times New Roman" w:cs="Times New Roman"/>
          <w:sz w:val="24"/>
          <w:szCs w:val="24"/>
        </w:rPr>
        <w:t>Mbawala</w:t>
      </w:r>
      <w:proofErr w:type="spellEnd"/>
      <w:r w:rsidRPr="007D20FD">
        <w:rPr>
          <w:rFonts w:ascii="Times New Roman" w:eastAsia="Arial Unicode MS" w:hAnsi="Times New Roman" w:cs="Times New Roman"/>
          <w:sz w:val="24"/>
          <w:szCs w:val="24"/>
        </w:rPr>
        <w:t>, 2017). In the context of education provision</w:t>
      </w:r>
      <w:r w:rsidR="00D46E70" w:rsidRPr="007D20FD">
        <w:rPr>
          <w:rFonts w:ascii="Times New Roman" w:eastAsia="Arial Unicode MS" w:hAnsi="Times New Roman" w:cs="Times New Roman"/>
          <w:sz w:val="24"/>
          <w:szCs w:val="24"/>
        </w:rPr>
        <w:t>,</w:t>
      </w:r>
      <w:r w:rsidRPr="007D20FD">
        <w:rPr>
          <w:rFonts w:ascii="Times New Roman" w:eastAsia="Arial Unicode MS" w:hAnsi="Times New Roman" w:cs="Times New Roman"/>
          <w:sz w:val="24"/>
          <w:szCs w:val="24"/>
        </w:rPr>
        <w:t xml:space="preserve"> </w:t>
      </w:r>
      <w:r w:rsidR="00D01C2E" w:rsidRPr="007D20FD">
        <w:rPr>
          <w:rFonts w:ascii="Times New Roman" w:eastAsia="Arial Unicode MS" w:hAnsi="Times New Roman" w:cs="Times New Roman"/>
          <w:sz w:val="24"/>
          <w:szCs w:val="24"/>
        </w:rPr>
        <w:t xml:space="preserve">fee free is the </w:t>
      </w:r>
      <w:r w:rsidRPr="007D20FD">
        <w:rPr>
          <w:rFonts w:ascii="Times New Roman" w:eastAsia="Arial Unicode MS" w:hAnsi="Times New Roman" w:cs="Times New Roman"/>
          <w:sz w:val="24"/>
          <w:szCs w:val="24"/>
        </w:rPr>
        <w:t>exemption of parent from paying school fee</w:t>
      </w:r>
      <w:r w:rsidR="00626250" w:rsidRPr="007D20FD">
        <w:rPr>
          <w:rFonts w:ascii="Times New Roman" w:eastAsia="Arial Unicode MS" w:hAnsi="Times New Roman" w:cs="Times New Roman"/>
          <w:sz w:val="24"/>
          <w:szCs w:val="24"/>
        </w:rPr>
        <w:t>s</w:t>
      </w:r>
      <w:r w:rsidR="00D01C2E" w:rsidRPr="007D20FD">
        <w:rPr>
          <w:rFonts w:ascii="Times New Roman" w:eastAsia="Arial Unicode MS" w:hAnsi="Times New Roman" w:cs="Times New Roman"/>
          <w:sz w:val="24"/>
          <w:szCs w:val="24"/>
        </w:rPr>
        <w:t xml:space="preserve">. </w:t>
      </w:r>
    </w:p>
    <w:p w:rsidR="00523944" w:rsidRDefault="00523944" w:rsidP="00C82281">
      <w:pPr>
        <w:spacing w:after="0" w:line="480" w:lineRule="auto"/>
        <w:jc w:val="both"/>
        <w:rPr>
          <w:rFonts w:ascii="Times New Roman" w:eastAsia="Arial Unicode MS" w:hAnsi="Times New Roman" w:cs="Times New Roman"/>
          <w:b/>
          <w:sz w:val="24"/>
          <w:szCs w:val="24"/>
        </w:rPr>
      </w:pPr>
    </w:p>
    <w:p w:rsidR="00D90F32" w:rsidRPr="007D20FD" w:rsidRDefault="0030373E" w:rsidP="00C82281">
      <w:pPr>
        <w:spacing w:after="0" w:line="480" w:lineRule="auto"/>
        <w:jc w:val="both"/>
        <w:rPr>
          <w:rFonts w:ascii="Times New Roman" w:eastAsia="Arial Unicode MS" w:hAnsi="Times New Roman" w:cs="Times New Roman"/>
          <w:sz w:val="24"/>
          <w:szCs w:val="24"/>
        </w:rPr>
      </w:pPr>
      <w:r w:rsidRPr="007D20FD">
        <w:rPr>
          <w:rFonts w:ascii="Times New Roman" w:eastAsia="Arial Unicode MS" w:hAnsi="Times New Roman" w:cs="Times New Roman"/>
          <w:b/>
          <w:sz w:val="24"/>
          <w:szCs w:val="24"/>
        </w:rPr>
        <w:t xml:space="preserve">Fee free education policy </w:t>
      </w:r>
    </w:p>
    <w:p w:rsidR="00D90F32" w:rsidRPr="007D20FD" w:rsidRDefault="00D90F32" w:rsidP="00C82281">
      <w:pPr>
        <w:spacing w:after="0" w:line="480" w:lineRule="auto"/>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A fee-free education policy is a declaration of intent that aims to make it easier and less expensive for students to enrol in school by doing away with</w:t>
      </w:r>
      <w:r w:rsidR="00D01C2E" w:rsidRPr="007D20FD">
        <w:rPr>
          <w:rFonts w:ascii="Times New Roman" w:eastAsia="Arial Unicode MS" w:hAnsi="Times New Roman" w:cs="Times New Roman"/>
          <w:sz w:val="24"/>
          <w:szCs w:val="24"/>
        </w:rPr>
        <w:t xml:space="preserve"> </w:t>
      </w:r>
      <w:r w:rsidR="00D46E70" w:rsidRPr="007D20FD">
        <w:rPr>
          <w:rFonts w:ascii="Times New Roman" w:eastAsia="Arial Unicode MS" w:hAnsi="Times New Roman" w:cs="Times New Roman"/>
          <w:sz w:val="24"/>
          <w:szCs w:val="24"/>
        </w:rPr>
        <w:t xml:space="preserve">the </w:t>
      </w:r>
      <w:r w:rsidRPr="007D20FD">
        <w:rPr>
          <w:rFonts w:ascii="Times New Roman" w:eastAsia="Arial Unicode MS" w:hAnsi="Times New Roman" w:cs="Times New Roman"/>
          <w:sz w:val="24"/>
          <w:szCs w:val="24"/>
        </w:rPr>
        <w:t xml:space="preserve"> school fees and unrelated payments to basic education (URT, 2016)</w:t>
      </w:r>
      <w:r w:rsidR="00D46E70" w:rsidRPr="007D20FD">
        <w:rPr>
          <w:rFonts w:ascii="Times New Roman" w:eastAsia="Arial Unicode MS" w:hAnsi="Times New Roman" w:cs="Times New Roman"/>
          <w:sz w:val="24"/>
          <w:szCs w:val="24"/>
        </w:rPr>
        <w:t xml:space="preserve"> thus </w:t>
      </w:r>
      <w:r w:rsidRPr="007D20FD">
        <w:rPr>
          <w:rFonts w:ascii="Times New Roman" w:eastAsia="Arial Unicode MS" w:hAnsi="Times New Roman" w:cs="Times New Roman"/>
          <w:sz w:val="24"/>
          <w:szCs w:val="24"/>
        </w:rPr>
        <w:t xml:space="preserve"> quickening the pace of attaining the objectives of Education for All.</w:t>
      </w:r>
      <w:r w:rsidR="00D01C2E" w:rsidRPr="007D20FD">
        <w:rPr>
          <w:rFonts w:ascii="Times New Roman" w:eastAsia="Arial Unicode MS" w:hAnsi="Times New Roman" w:cs="Times New Roman"/>
          <w:sz w:val="24"/>
          <w:szCs w:val="24"/>
        </w:rPr>
        <w:t xml:space="preserve"> In the context of this study fee free education policy is the strategy employed to enhance enrolment of </w:t>
      </w:r>
      <w:r w:rsidR="005663BC" w:rsidRPr="007D20FD">
        <w:rPr>
          <w:rFonts w:ascii="Times New Roman" w:eastAsia="Arial Unicode MS" w:hAnsi="Times New Roman" w:cs="Times New Roman"/>
          <w:sz w:val="24"/>
          <w:szCs w:val="24"/>
        </w:rPr>
        <w:t xml:space="preserve">students from marginalized community. </w:t>
      </w:r>
    </w:p>
    <w:p w:rsidR="00523944" w:rsidRDefault="00523944" w:rsidP="00C82281">
      <w:pPr>
        <w:spacing w:after="0" w:line="480" w:lineRule="auto"/>
        <w:jc w:val="both"/>
        <w:rPr>
          <w:rFonts w:ascii="Times New Roman" w:eastAsia="Arial Unicode MS" w:hAnsi="Times New Roman" w:cs="Times New Roman"/>
          <w:b/>
          <w:sz w:val="24"/>
          <w:szCs w:val="24"/>
        </w:rPr>
      </w:pPr>
    </w:p>
    <w:p w:rsidR="00D90F32" w:rsidRPr="007D20FD" w:rsidRDefault="0030373E" w:rsidP="00C82281">
      <w:pPr>
        <w:spacing w:after="0" w:line="480" w:lineRule="auto"/>
        <w:jc w:val="both"/>
        <w:rPr>
          <w:rFonts w:ascii="Times New Roman" w:eastAsia="Arial Unicode MS" w:hAnsi="Times New Roman" w:cs="Times New Roman"/>
          <w:b/>
          <w:sz w:val="24"/>
          <w:szCs w:val="24"/>
        </w:rPr>
      </w:pPr>
      <w:r w:rsidRPr="007D20FD">
        <w:rPr>
          <w:rFonts w:ascii="Times New Roman" w:eastAsia="Arial Unicode MS" w:hAnsi="Times New Roman" w:cs="Times New Roman"/>
          <w:b/>
          <w:sz w:val="24"/>
          <w:szCs w:val="24"/>
        </w:rPr>
        <w:t xml:space="preserve">Academic Performance </w:t>
      </w:r>
    </w:p>
    <w:p w:rsidR="00D90F32" w:rsidRPr="007D20FD" w:rsidRDefault="00D90F32" w:rsidP="00C82281">
      <w:pPr>
        <w:spacing w:after="0" w:line="480" w:lineRule="auto"/>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 xml:space="preserve">Academic </w:t>
      </w:r>
      <w:proofErr w:type="spellStart"/>
      <w:proofErr w:type="gramStart"/>
      <w:r w:rsidRPr="007D20FD">
        <w:rPr>
          <w:rFonts w:ascii="Times New Roman" w:eastAsia="Arial Unicode MS" w:hAnsi="Times New Roman" w:cs="Times New Roman"/>
          <w:sz w:val="24"/>
          <w:szCs w:val="24"/>
        </w:rPr>
        <w:t>performance</w:t>
      </w:r>
      <w:r w:rsidR="004F29F8" w:rsidRPr="007D20FD">
        <w:rPr>
          <w:rFonts w:ascii="Times New Roman" w:eastAsia="Arial Unicode MS" w:hAnsi="Times New Roman" w:cs="Times New Roman"/>
          <w:sz w:val="24"/>
          <w:szCs w:val="24"/>
        </w:rPr>
        <w:t>is</w:t>
      </w:r>
      <w:proofErr w:type="spellEnd"/>
      <w:r w:rsidR="004F29F8" w:rsidRPr="007D20FD">
        <w:rPr>
          <w:rFonts w:ascii="Times New Roman" w:eastAsia="Arial Unicode MS" w:hAnsi="Times New Roman" w:cs="Times New Roman"/>
          <w:sz w:val="24"/>
          <w:szCs w:val="24"/>
        </w:rPr>
        <w:t xml:space="preserve"> </w:t>
      </w:r>
      <w:r w:rsidRPr="007D20FD">
        <w:rPr>
          <w:rFonts w:ascii="Times New Roman" w:eastAsia="Arial Unicode MS" w:hAnsi="Times New Roman" w:cs="Times New Roman"/>
          <w:sz w:val="24"/>
          <w:szCs w:val="24"/>
        </w:rPr>
        <w:t xml:space="preserve"> defined</w:t>
      </w:r>
      <w:proofErr w:type="gramEnd"/>
      <w:r w:rsidRPr="007D20FD">
        <w:rPr>
          <w:rFonts w:ascii="Times New Roman" w:eastAsia="Arial Unicode MS" w:hAnsi="Times New Roman" w:cs="Times New Roman"/>
          <w:sz w:val="24"/>
          <w:szCs w:val="24"/>
        </w:rPr>
        <w:t xml:space="preserve"> as</w:t>
      </w:r>
      <w:r w:rsidR="004F29F8" w:rsidRPr="007D20FD">
        <w:rPr>
          <w:rFonts w:ascii="Times New Roman" w:eastAsia="Arial Unicode MS" w:hAnsi="Times New Roman" w:cs="Times New Roman"/>
          <w:sz w:val="24"/>
          <w:szCs w:val="24"/>
        </w:rPr>
        <w:t xml:space="preserve"> the </w:t>
      </w:r>
      <w:r w:rsidRPr="007D20FD">
        <w:rPr>
          <w:rFonts w:ascii="Times New Roman" w:eastAsia="Arial Unicode MS" w:hAnsi="Times New Roman" w:cs="Times New Roman"/>
          <w:sz w:val="24"/>
          <w:szCs w:val="24"/>
        </w:rPr>
        <w:t xml:space="preserve"> assessment of students' performance in all</w:t>
      </w:r>
      <w:r w:rsidR="004F29F8" w:rsidRPr="007D20FD">
        <w:rPr>
          <w:rFonts w:ascii="Times New Roman" w:eastAsia="Arial Unicode MS" w:hAnsi="Times New Roman" w:cs="Times New Roman"/>
          <w:sz w:val="24"/>
          <w:szCs w:val="24"/>
        </w:rPr>
        <w:t xml:space="preserve"> the </w:t>
      </w:r>
      <w:r w:rsidRPr="007D20FD">
        <w:rPr>
          <w:rFonts w:ascii="Times New Roman" w:eastAsia="Arial Unicode MS" w:hAnsi="Times New Roman" w:cs="Times New Roman"/>
          <w:sz w:val="24"/>
          <w:szCs w:val="24"/>
        </w:rPr>
        <w:t xml:space="preserve"> academic subjects or a course of study (</w:t>
      </w:r>
      <w:proofErr w:type="spellStart"/>
      <w:r w:rsidRPr="007D20FD">
        <w:rPr>
          <w:rFonts w:ascii="Times New Roman" w:eastAsia="Arial Unicode MS" w:hAnsi="Times New Roman" w:cs="Times New Roman"/>
          <w:sz w:val="24"/>
          <w:szCs w:val="24"/>
        </w:rPr>
        <w:t>Tadese</w:t>
      </w:r>
      <w:proofErr w:type="spellEnd"/>
      <w:r w:rsidRPr="007D20FD">
        <w:rPr>
          <w:rFonts w:ascii="Times New Roman" w:eastAsia="Arial Unicode MS" w:hAnsi="Times New Roman" w:cs="Times New Roman"/>
          <w:sz w:val="24"/>
          <w:szCs w:val="24"/>
        </w:rPr>
        <w:t xml:space="preserve"> et al, 2022). It can also refer to a student's capacity for finishing assignments, and </w:t>
      </w:r>
      <w:proofErr w:type="gramStart"/>
      <w:r w:rsidR="004F29F8" w:rsidRPr="007D20FD">
        <w:rPr>
          <w:rFonts w:ascii="Times New Roman" w:eastAsia="Arial Unicode MS" w:hAnsi="Times New Roman" w:cs="Times New Roman"/>
          <w:sz w:val="24"/>
          <w:szCs w:val="24"/>
        </w:rPr>
        <w:t>it  is</w:t>
      </w:r>
      <w:proofErr w:type="gramEnd"/>
      <w:r w:rsidR="00562A10" w:rsidRPr="007D20FD">
        <w:rPr>
          <w:rFonts w:ascii="Times New Roman" w:eastAsia="Arial Unicode MS" w:hAnsi="Times New Roman" w:cs="Times New Roman"/>
          <w:sz w:val="24"/>
          <w:szCs w:val="24"/>
        </w:rPr>
        <w:t xml:space="preserve"> </w:t>
      </w:r>
      <w:r w:rsidRPr="007D20FD">
        <w:rPr>
          <w:rFonts w:ascii="Times New Roman" w:eastAsia="Arial Unicode MS" w:hAnsi="Times New Roman" w:cs="Times New Roman"/>
          <w:sz w:val="24"/>
          <w:szCs w:val="24"/>
        </w:rPr>
        <w:t xml:space="preserve">evaluated using measurable standards like grade point average and final course marks.  </w:t>
      </w:r>
      <w:r w:rsidR="00562A10" w:rsidRPr="007D20FD">
        <w:rPr>
          <w:rFonts w:ascii="Times New Roman" w:eastAsia="Arial Unicode MS" w:hAnsi="Times New Roman" w:cs="Times New Roman"/>
          <w:sz w:val="24"/>
          <w:szCs w:val="24"/>
        </w:rPr>
        <w:t xml:space="preserve">In the context of the </w:t>
      </w:r>
      <w:r w:rsidR="00562A10" w:rsidRPr="007D20FD">
        <w:rPr>
          <w:rFonts w:ascii="Times New Roman" w:eastAsia="Arial Unicode MS" w:hAnsi="Times New Roman" w:cs="Times New Roman"/>
          <w:bCs/>
          <w:sz w:val="24"/>
          <w:szCs w:val="24"/>
        </w:rPr>
        <w:t xml:space="preserve">Fee-Free Education Policy in </w:t>
      </w:r>
      <w:proofErr w:type="spellStart"/>
      <w:r w:rsidR="00562A10" w:rsidRPr="007D20FD">
        <w:rPr>
          <w:rFonts w:ascii="Times New Roman" w:eastAsia="Arial Unicode MS" w:hAnsi="Times New Roman" w:cs="Times New Roman"/>
          <w:bCs/>
          <w:sz w:val="24"/>
          <w:szCs w:val="24"/>
        </w:rPr>
        <w:t>Mkinga</w:t>
      </w:r>
      <w:proofErr w:type="spellEnd"/>
      <w:r w:rsidR="00562A10" w:rsidRPr="007D20FD">
        <w:rPr>
          <w:rFonts w:ascii="Times New Roman" w:eastAsia="Arial Unicode MS" w:hAnsi="Times New Roman" w:cs="Times New Roman"/>
          <w:bCs/>
          <w:sz w:val="24"/>
          <w:szCs w:val="24"/>
        </w:rPr>
        <w:t xml:space="preserve"> District public secondary schools</w:t>
      </w:r>
      <w:r w:rsidR="00562A10" w:rsidRPr="007D20FD">
        <w:rPr>
          <w:rFonts w:ascii="Times New Roman" w:eastAsia="Arial Unicode MS" w:hAnsi="Times New Roman" w:cs="Times New Roman"/>
          <w:sz w:val="24"/>
          <w:szCs w:val="24"/>
        </w:rPr>
        <w:t>, academic performance reflects how the policy influences students’ learning outcomes, progression, and overall achievement within the publicly funded education system.</w:t>
      </w:r>
    </w:p>
    <w:p w:rsidR="00523944" w:rsidRDefault="00523944" w:rsidP="00C82281">
      <w:pPr>
        <w:spacing w:after="0" w:line="480" w:lineRule="auto"/>
        <w:jc w:val="both"/>
        <w:rPr>
          <w:rFonts w:ascii="Times New Roman" w:eastAsia="Arial Unicode MS" w:hAnsi="Times New Roman" w:cs="Times New Roman"/>
          <w:b/>
          <w:sz w:val="24"/>
          <w:szCs w:val="24"/>
        </w:rPr>
      </w:pPr>
    </w:p>
    <w:p w:rsidR="00D90F32" w:rsidRPr="007D20FD" w:rsidRDefault="0030373E" w:rsidP="00C82281">
      <w:pPr>
        <w:spacing w:after="0" w:line="480" w:lineRule="auto"/>
        <w:jc w:val="both"/>
        <w:rPr>
          <w:rFonts w:ascii="Times New Roman" w:eastAsia="Arial Unicode MS" w:hAnsi="Times New Roman" w:cs="Times New Roman"/>
          <w:b/>
          <w:sz w:val="24"/>
          <w:szCs w:val="24"/>
        </w:rPr>
      </w:pPr>
      <w:r w:rsidRPr="007D20FD">
        <w:rPr>
          <w:rFonts w:ascii="Times New Roman" w:eastAsia="Arial Unicode MS" w:hAnsi="Times New Roman" w:cs="Times New Roman"/>
          <w:b/>
          <w:sz w:val="24"/>
          <w:szCs w:val="24"/>
        </w:rPr>
        <w:t xml:space="preserve">1.10 </w:t>
      </w:r>
      <w:r w:rsidR="004F29F8" w:rsidRPr="007D20FD">
        <w:rPr>
          <w:rFonts w:ascii="Times New Roman" w:eastAsia="Arial Unicode MS" w:hAnsi="Times New Roman" w:cs="Times New Roman"/>
          <w:b/>
          <w:sz w:val="24"/>
          <w:szCs w:val="24"/>
        </w:rPr>
        <w:t xml:space="preserve">Organisation </w:t>
      </w:r>
      <w:r w:rsidRPr="007D20FD">
        <w:rPr>
          <w:rFonts w:ascii="Times New Roman" w:eastAsia="Arial Unicode MS" w:hAnsi="Times New Roman" w:cs="Times New Roman"/>
          <w:b/>
          <w:sz w:val="24"/>
          <w:szCs w:val="24"/>
        </w:rPr>
        <w:t xml:space="preserve">of the Research Report </w:t>
      </w:r>
      <w:r w:rsidR="00C87558" w:rsidRPr="007D20FD">
        <w:rPr>
          <w:rFonts w:ascii="Times New Roman" w:eastAsia="Arial Unicode MS" w:hAnsi="Times New Roman" w:cs="Times New Roman"/>
          <w:b/>
          <w:sz w:val="24"/>
          <w:szCs w:val="24"/>
        </w:rPr>
        <w:t xml:space="preserve"> </w:t>
      </w:r>
    </w:p>
    <w:p w:rsidR="00D90F32" w:rsidRPr="007D20FD" w:rsidRDefault="00D90F32" w:rsidP="00C82281">
      <w:pPr>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The researc</w:t>
      </w:r>
      <w:r w:rsidR="00214A84" w:rsidRPr="007D20FD">
        <w:rPr>
          <w:rFonts w:ascii="Times New Roman" w:hAnsi="Times New Roman" w:cs="Times New Roman"/>
          <w:sz w:val="24"/>
          <w:szCs w:val="24"/>
        </w:rPr>
        <w:t>h report is structured into six</w:t>
      </w:r>
      <w:r w:rsidRPr="007D20FD">
        <w:rPr>
          <w:rFonts w:ascii="Times New Roman" w:hAnsi="Times New Roman" w:cs="Times New Roman"/>
          <w:sz w:val="24"/>
          <w:szCs w:val="24"/>
        </w:rPr>
        <w:t xml:space="preserve"> chapters. Chapter one covers the background of the problem, the problem statement, research objectives, research questions, the significance of the study, limitations and delimitations, and definitions of</w:t>
      </w:r>
      <w:r w:rsidR="00481211" w:rsidRPr="007D20FD">
        <w:rPr>
          <w:rFonts w:ascii="Times New Roman" w:hAnsi="Times New Roman" w:cs="Times New Roman"/>
          <w:sz w:val="24"/>
          <w:szCs w:val="24"/>
        </w:rPr>
        <w:t xml:space="preserve"> the</w:t>
      </w:r>
      <w:r w:rsidRPr="007D20FD">
        <w:rPr>
          <w:rFonts w:ascii="Times New Roman" w:hAnsi="Times New Roman" w:cs="Times New Roman"/>
          <w:sz w:val="24"/>
          <w:szCs w:val="24"/>
        </w:rPr>
        <w:t xml:space="preserve"> key terms. Chapter two presents a comprehensive literature review, including the theoretical framework, empirical review, and identification of the knowledge gap. It also outlines the conceptual framework guiding the study.</w:t>
      </w:r>
    </w:p>
    <w:p w:rsidR="00523944" w:rsidRDefault="00523944" w:rsidP="00C82281">
      <w:pPr>
        <w:spacing w:after="0" w:line="480" w:lineRule="auto"/>
        <w:jc w:val="both"/>
        <w:rPr>
          <w:rFonts w:ascii="Times New Roman" w:hAnsi="Times New Roman" w:cs="Times New Roman"/>
          <w:sz w:val="24"/>
          <w:szCs w:val="24"/>
        </w:rPr>
      </w:pPr>
    </w:p>
    <w:p w:rsidR="00523944" w:rsidRDefault="00D90F32" w:rsidP="00C82281">
      <w:pPr>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Chapter three outlines the study's methodology, including the research design, approaches, study area, population, sample size, and sampling techniques. It also covers the data collection methods, data analysis plan, considerations for validity and reliability, and ethical considerations. </w:t>
      </w:r>
    </w:p>
    <w:p w:rsidR="00523944" w:rsidRDefault="00523944" w:rsidP="00C82281">
      <w:pPr>
        <w:spacing w:after="0" w:line="480" w:lineRule="auto"/>
        <w:jc w:val="both"/>
        <w:rPr>
          <w:rFonts w:ascii="Times New Roman" w:hAnsi="Times New Roman" w:cs="Times New Roman"/>
          <w:sz w:val="24"/>
          <w:szCs w:val="24"/>
        </w:rPr>
      </w:pPr>
    </w:p>
    <w:p w:rsidR="00D90F32" w:rsidRPr="007D20FD" w:rsidRDefault="00EB5A01" w:rsidP="00C82281">
      <w:pPr>
        <w:spacing w:after="0" w:line="480" w:lineRule="auto"/>
        <w:jc w:val="both"/>
        <w:rPr>
          <w:rFonts w:ascii="Times New Roman" w:eastAsia="Arial Unicode MS" w:hAnsi="Times New Roman" w:cs="Times New Roman"/>
          <w:sz w:val="24"/>
          <w:szCs w:val="24"/>
        </w:rPr>
      </w:pPr>
      <w:r w:rsidRPr="007D20FD">
        <w:rPr>
          <w:rFonts w:ascii="Times New Roman" w:hAnsi="Times New Roman" w:cs="Times New Roman"/>
          <w:sz w:val="24"/>
          <w:szCs w:val="24"/>
        </w:rPr>
        <w:t>Chapter four present</w:t>
      </w:r>
      <w:r w:rsidR="001377AE" w:rsidRPr="007D20FD">
        <w:rPr>
          <w:rFonts w:ascii="Times New Roman" w:hAnsi="Times New Roman" w:cs="Times New Roman"/>
          <w:sz w:val="24"/>
          <w:szCs w:val="24"/>
        </w:rPr>
        <w:t xml:space="preserve"> the</w:t>
      </w:r>
      <w:r w:rsidRPr="007D20FD">
        <w:rPr>
          <w:rFonts w:ascii="Times New Roman" w:hAnsi="Times New Roman" w:cs="Times New Roman"/>
          <w:sz w:val="24"/>
          <w:szCs w:val="24"/>
        </w:rPr>
        <w:t xml:space="preserve"> findings and </w:t>
      </w:r>
      <w:r w:rsidR="00D90F32" w:rsidRPr="007D20FD">
        <w:rPr>
          <w:rFonts w:ascii="Times New Roman" w:hAnsi="Times New Roman" w:cs="Times New Roman"/>
          <w:sz w:val="24"/>
          <w:szCs w:val="24"/>
        </w:rPr>
        <w:t xml:space="preserve">chapter </w:t>
      </w:r>
      <w:proofErr w:type="gramStart"/>
      <w:r w:rsidR="00D90F32" w:rsidRPr="007D20FD">
        <w:rPr>
          <w:rFonts w:ascii="Times New Roman" w:hAnsi="Times New Roman" w:cs="Times New Roman"/>
          <w:sz w:val="24"/>
          <w:szCs w:val="24"/>
        </w:rPr>
        <w:t xml:space="preserve">five </w:t>
      </w:r>
      <w:r w:rsidR="00116228" w:rsidRPr="007D20FD">
        <w:rPr>
          <w:rFonts w:ascii="Times New Roman" w:hAnsi="Times New Roman" w:cs="Times New Roman"/>
          <w:sz w:val="24"/>
          <w:szCs w:val="24"/>
        </w:rPr>
        <w:t xml:space="preserve"> gives</w:t>
      </w:r>
      <w:proofErr w:type="gramEnd"/>
      <w:r w:rsidR="00116228" w:rsidRPr="007D20FD">
        <w:rPr>
          <w:rFonts w:ascii="Times New Roman" w:hAnsi="Times New Roman" w:cs="Times New Roman"/>
          <w:sz w:val="24"/>
          <w:szCs w:val="24"/>
        </w:rPr>
        <w:t xml:space="preserve">  the </w:t>
      </w:r>
      <w:r w:rsidR="00D90F32" w:rsidRPr="007D20FD">
        <w:rPr>
          <w:rFonts w:ascii="Times New Roman" w:hAnsi="Times New Roman" w:cs="Times New Roman"/>
          <w:sz w:val="24"/>
          <w:szCs w:val="24"/>
        </w:rPr>
        <w:t>discussion coupled with previous studies in establishing</w:t>
      </w:r>
      <w:r w:rsidR="00116228" w:rsidRPr="007D20FD">
        <w:rPr>
          <w:rFonts w:ascii="Times New Roman" w:hAnsi="Times New Roman" w:cs="Times New Roman"/>
          <w:sz w:val="24"/>
          <w:szCs w:val="24"/>
        </w:rPr>
        <w:t xml:space="preserve"> the </w:t>
      </w:r>
      <w:r w:rsidR="00D90F32" w:rsidRPr="007D20FD">
        <w:rPr>
          <w:rFonts w:ascii="Times New Roman" w:hAnsi="Times New Roman" w:cs="Times New Roman"/>
          <w:sz w:val="24"/>
          <w:szCs w:val="24"/>
        </w:rPr>
        <w:t xml:space="preserve"> relationships of the findings against </w:t>
      </w:r>
      <w:r w:rsidR="00116228" w:rsidRPr="007D20FD">
        <w:rPr>
          <w:rFonts w:ascii="Times New Roman" w:hAnsi="Times New Roman" w:cs="Times New Roman"/>
          <w:sz w:val="24"/>
          <w:szCs w:val="24"/>
        </w:rPr>
        <w:t xml:space="preserve"> or  in  line  with </w:t>
      </w:r>
      <w:r w:rsidR="00D90F32" w:rsidRPr="007D20FD">
        <w:rPr>
          <w:rFonts w:ascii="Times New Roman" w:hAnsi="Times New Roman" w:cs="Times New Roman"/>
          <w:sz w:val="24"/>
          <w:szCs w:val="24"/>
        </w:rPr>
        <w:t xml:space="preserve">the past studies. Chapter five </w:t>
      </w:r>
      <w:r w:rsidR="006F1CC3" w:rsidRPr="007D20FD">
        <w:rPr>
          <w:rFonts w:ascii="Times New Roman" w:hAnsi="Times New Roman" w:cs="Times New Roman"/>
          <w:sz w:val="24"/>
          <w:szCs w:val="24"/>
        </w:rPr>
        <w:t>provides discussion of the findings. Chapter six</w:t>
      </w:r>
      <w:r w:rsidR="00116228" w:rsidRPr="007D20FD">
        <w:rPr>
          <w:rFonts w:ascii="Times New Roman" w:hAnsi="Times New Roman" w:cs="Times New Roman"/>
          <w:sz w:val="24"/>
          <w:szCs w:val="24"/>
        </w:rPr>
        <w:t xml:space="preserve"> </w:t>
      </w:r>
      <w:proofErr w:type="gramStart"/>
      <w:r w:rsidR="00116228" w:rsidRPr="007D20FD">
        <w:rPr>
          <w:rFonts w:ascii="Times New Roman" w:hAnsi="Times New Roman" w:cs="Times New Roman"/>
          <w:sz w:val="24"/>
          <w:szCs w:val="24"/>
        </w:rPr>
        <w:t>gives  the</w:t>
      </w:r>
      <w:proofErr w:type="gramEnd"/>
      <w:r w:rsidR="00116228" w:rsidRPr="007D20FD">
        <w:rPr>
          <w:rFonts w:ascii="Times New Roman" w:hAnsi="Times New Roman" w:cs="Times New Roman"/>
          <w:sz w:val="24"/>
          <w:szCs w:val="24"/>
        </w:rPr>
        <w:t xml:space="preserve"> </w:t>
      </w:r>
      <w:r w:rsidR="00D90F32" w:rsidRPr="007D20FD">
        <w:rPr>
          <w:rFonts w:ascii="Times New Roman" w:hAnsi="Times New Roman" w:cs="Times New Roman"/>
          <w:sz w:val="24"/>
          <w:szCs w:val="24"/>
        </w:rPr>
        <w:t xml:space="preserve">  summary of the key findings, along with conclusions and implications of the study</w:t>
      </w:r>
      <w:r w:rsidR="001D6918" w:rsidRPr="007D20FD">
        <w:rPr>
          <w:rFonts w:ascii="Times New Roman" w:hAnsi="Times New Roman" w:cs="Times New Roman"/>
          <w:sz w:val="24"/>
          <w:szCs w:val="24"/>
        </w:rPr>
        <w:t xml:space="preserve">’s </w:t>
      </w:r>
      <w:r w:rsidR="00D90F32" w:rsidRPr="007D20FD">
        <w:rPr>
          <w:rFonts w:ascii="Times New Roman" w:hAnsi="Times New Roman" w:cs="Times New Roman"/>
          <w:sz w:val="24"/>
          <w:szCs w:val="24"/>
        </w:rPr>
        <w:t xml:space="preserve"> findings as well as recommendations. </w:t>
      </w:r>
    </w:p>
    <w:p w:rsidR="00D90F32" w:rsidRPr="007D20FD" w:rsidRDefault="00D90F32" w:rsidP="00C82281">
      <w:pPr>
        <w:spacing w:after="0" w:line="480" w:lineRule="auto"/>
        <w:jc w:val="both"/>
        <w:rPr>
          <w:rFonts w:ascii="Times New Roman" w:eastAsia="Arial Unicode MS" w:hAnsi="Times New Roman" w:cs="Times New Roman"/>
          <w:b/>
          <w:sz w:val="24"/>
          <w:szCs w:val="24"/>
        </w:rPr>
      </w:pPr>
    </w:p>
    <w:p w:rsidR="00D90F32" w:rsidRPr="007D20FD" w:rsidRDefault="00D90F32" w:rsidP="00C82281">
      <w:pPr>
        <w:spacing w:after="0" w:line="480" w:lineRule="auto"/>
        <w:jc w:val="both"/>
        <w:rPr>
          <w:rFonts w:ascii="Times New Roman" w:eastAsia="Arial Unicode MS" w:hAnsi="Times New Roman" w:cs="Times New Roman"/>
          <w:b/>
          <w:sz w:val="24"/>
          <w:szCs w:val="24"/>
        </w:rPr>
      </w:pPr>
    </w:p>
    <w:p w:rsidR="00D90F32" w:rsidRPr="007D20FD" w:rsidRDefault="00D90F32" w:rsidP="00C82281">
      <w:pPr>
        <w:spacing w:after="0" w:line="480" w:lineRule="auto"/>
        <w:jc w:val="both"/>
        <w:rPr>
          <w:rFonts w:ascii="Times New Roman" w:eastAsia="Arial Unicode MS" w:hAnsi="Times New Roman" w:cs="Times New Roman"/>
          <w:b/>
          <w:sz w:val="24"/>
          <w:szCs w:val="24"/>
        </w:rPr>
      </w:pPr>
    </w:p>
    <w:p w:rsidR="00D90F32" w:rsidRPr="007D20FD" w:rsidRDefault="00D90F32" w:rsidP="00C82281">
      <w:pPr>
        <w:pStyle w:val="Heading1"/>
        <w:spacing w:before="0" w:line="480" w:lineRule="auto"/>
        <w:jc w:val="center"/>
        <w:rPr>
          <w:rFonts w:ascii="Times New Roman" w:eastAsia="Arial Unicode MS" w:hAnsi="Times New Roman" w:cs="Times New Roman"/>
          <w:color w:val="auto"/>
          <w:sz w:val="24"/>
          <w:szCs w:val="24"/>
        </w:rPr>
      </w:pPr>
      <w:r w:rsidRPr="007D20FD">
        <w:rPr>
          <w:rFonts w:ascii="Times New Roman" w:eastAsia="Arial Unicode MS" w:hAnsi="Times New Roman" w:cs="Times New Roman"/>
          <w:color w:val="auto"/>
          <w:sz w:val="24"/>
          <w:szCs w:val="24"/>
        </w:rPr>
        <w:t>CHAPTER TWO</w:t>
      </w:r>
      <w:r w:rsidR="00C82281">
        <w:rPr>
          <w:rFonts w:ascii="Times New Roman" w:eastAsia="Arial Unicode MS" w:hAnsi="Times New Roman" w:cs="Times New Roman"/>
          <w:color w:val="auto"/>
          <w:sz w:val="24"/>
          <w:szCs w:val="24"/>
        </w:rPr>
        <w:fldChar w:fldCharType="begin"/>
      </w:r>
      <w:r w:rsidR="00C82281">
        <w:instrText xml:space="preserve"> TC "</w:instrText>
      </w:r>
      <w:bookmarkStart w:id="29" w:name="_Toc213757037"/>
      <w:r w:rsidR="00C82281" w:rsidRPr="00BE39BF">
        <w:rPr>
          <w:rFonts w:ascii="Times New Roman" w:eastAsia="Arial Unicode MS" w:hAnsi="Times New Roman" w:cs="Times New Roman"/>
          <w:color w:val="auto"/>
          <w:sz w:val="24"/>
          <w:szCs w:val="24"/>
        </w:rPr>
        <w:instrText>CHAPTER TWO</w:instrText>
      </w:r>
      <w:bookmarkEnd w:id="29"/>
      <w:r w:rsidR="00C82281">
        <w:instrText xml:space="preserve">" \f C \l "1" </w:instrText>
      </w:r>
      <w:r w:rsidR="00C82281">
        <w:rPr>
          <w:rFonts w:ascii="Times New Roman" w:eastAsia="Arial Unicode MS" w:hAnsi="Times New Roman" w:cs="Times New Roman"/>
          <w:color w:val="auto"/>
          <w:sz w:val="24"/>
          <w:szCs w:val="24"/>
        </w:rPr>
        <w:fldChar w:fldCharType="end"/>
      </w:r>
    </w:p>
    <w:p w:rsidR="00D90F32" w:rsidRPr="007D20FD" w:rsidRDefault="00D90F32" w:rsidP="00C82281">
      <w:pPr>
        <w:pStyle w:val="Heading1"/>
        <w:spacing w:before="0" w:line="480" w:lineRule="auto"/>
        <w:jc w:val="center"/>
        <w:rPr>
          <w:rFonts w:ascii="Times New Roman" w:eastAsia="Arial Unicode MS" w:hAnsi="Times New Roman" w:cs="Times New Roman"/>
          <w:color w:val="auto"/>
          <w:sz w:val="24"/>
          <w:szCs w:val="24"/>
        </w:rPr>
      </w:pPr>
      <w:bookmarkStart w:id="30" w:name="_Toc151477858"/>
      <w:bookmarkStart w:id="31" w:name="_Toc158415520"/>
      <w:r w:rsidRPr="007D20FD">
        <w:rPr>
          <w:rFonts w:ascii="Times New Roman" w:eastAsia="Arial Unicode MS" w:hAnsi="Times New Roman" w:cs="Times New Roman"/>
          <w:color w:val="auto"/>
          <w:sz w:val="24"/>
          <w:szCs w:val="24"/>
        </w:rPr>
        <w:t>LITERATURE REVIEW</w:t>
      </w:r>
      <w:bookmarkEnd w:id="30"/>
      <w:bookmarkEnd w:id="31"/>
      <w:r w:rsidR="00C82281">
        <w:rPr>
          <w:rFonts w:ascii="Times New Roman" w:eastAsia="Arial Unicode MS" w:hAnsi="Times New Roman" w:cs="Times New Roman"/>
          <w:color w:val="auto"/>
          <w:sz w:val="24"/>
          <w:szCs w:val="24"/>
        </w:rPr>
        <w:fldChar w:fldCharType="begin"/>
      </w:r>
      <w:r w:rsidR="00C82281">
        <w:instrText xml:space="preserve"> TC "</w:instrText>
      </w:r>
      <w:bookmarkStart w:id="32" w:name="_Toc213757038"/>
      <w:r w:rsidR="00C82281" w:rsidRPr="00144D27">
        <w:rPr>
          <w:rFonts w:ascii="Times New Roman" w:eastAsia="Arial Unicode MS" w:hAnsi="Times New Roman" w:cs="Times New Roman"/>
          <w:color w:val="auto"/>
          <w:sz w:val="24"/>
          <w:szCs w:val="24"/>
        </w:rPr>
        <w:instrText>LITERATURE REVIEW</w:instrText>
      </w:r>
      <w:bookmarkEnd w:id="32"/>
      <w:r w:rsidR="00C82281">
        <w:instrText xml:space="preserve">" \f C \l "1" </w:instrText>
      </w:r>
      <w:r w:rsidR="00C82281">
        <w:rPr>
          <w:rFonts w:ascii="Times New Roman" w:eastAsia="Arial Unicode MS" w:hAnsi="Times New Roman" w:cs="Times New Roman"/>
          <w:color w:val="auto"/>
          <w:sz w:val="24"/>
          <w:szCs w:val="24"/>
        </w:rPr>
        <w:fldChar w:fldCharType="end"/>
      </w:r>
    </w:p>
    <w:p w:rsidR="00D90F32" w:rsidRPr="007D20FD" w:rsidRDefault="00D90F32" w:rsidP="00C82281">
      <w:pPr>
        <w:pStyle w:val="Heading1"/>
        <w:spacing w:before="0" w:line="480" w:lineRule="auto"/>
        <w:jc w:val="both"/>
        <w:rPr>
          <w:rFonts w:ascii="Times New Roman" w:eastAsia="Arial Unicode MS" w:hAnsi="Times New Roman" w:cs="Times New Roman"/>
          <w:color w:val="auto"/>
          <w:sz w:val="24"/>
          <w:szCs w:val="24"/>
        </w:rPr>
      </w:pPr>
      <w:r w:rsidRPr="007D20FD">
        <w:rPr>
          <w:rFonts w:ascii="Times New Roman" w:eastAsia="Arial Unicode MS" w:hAnsi="Times New Roman" w:cs="Times New Roman"/>
          <w:color w:val="auto"/>
          <w:sz w:val="24"/>
          <w:szCs w:val="24"/>
        </w:rPr>
        <w:t>2.1 Overview</w:t>
      </w:r>
      <w:r w:rsidR="00C82281">
        <w:rPr>
          <w:rFonts w:ascii="Times New Roman" w:eastAsia="Arial Unicode MS" w:hAnsi="Times New Roman" w:cs="Times New Roman"/>
          <w:color w:val="auto"/>
          <w:sz w:val="24"/>
          <w:szCs w:val="24"/>
        </w:rPr>
        <w:fldChar w:fldCharType="begin"/>
      </w:r>
      <w:r w:rsidR="00C82281">
        <w:instrText xml:space="preserve"> TC "</w:instrText>
      </w:r>
      <w:bookmarkStart w:id="33" w:name="_Toc213757039"/>
      <w:r w:rsidR="00C82281" w:rsidRPr="00857C51">
        <w:rPr>
          <w:rFonts w:ascii="Times New Roman" w:eastAsia="Arial Unicode MS" w:hAnsi="Times New Roman" w:cs="Times New Roman"/>
          <w:color w:val="auto"/>
          <w:sz w:val="24"/>
          <w:szCs w:val="24"/>
        </w:rPr>
        <w:instrText>2.1 Overview</w:instrText>
      </w:r>
      <w:bookmarkEnd w:id="33"/>
      <w:r w:rsidR="00C82281">
        <w:instrText xml:space="preserve">" \f C \l "1" </w:instrText>
      </w:r>
      <w:r w:rsidR="00C82281">
        <w:rPr>
          <w:rFonts w:ascii="Times New Roman" w:eastAsia="Arial Unicode MS" w:hAnsi="Times New Roman" w:cs="Times New Roman"/>
          <w:color w:val="auto"/>
          <w:sz w:val="24"/>
          <w:szCs w:val="24"/>
        </w:rPr>
        <w:fldChar w:fldCharType="end"/>
      </w:r>
    </w:p>
    <w:p w:rsidR="00D90F32" w:rsidRDefault="00D90F32" w:rsidP="00C82281">
      <w:pPr>
        <w:spacing w:after="0" w:line="480" w:lineRule="auto"/>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 xml:space="preserve">This </w:t>
      </w:r>
      <w:proofErr w:type="gramStart"/>
      <w:r w:rsidR="001D6918" w:rsidRPr="007D20FD">
        <w:rPr>
          <w:rFonts w:ascii="Times New Roman" w:eastAsia="Arial Unicode MS" w:hAnsi="Times New Roman" w:cs="Times New Roman"/>
          <w:sz w:val="24"/>
          <w:szCs w:val="24"/>
        </w:rPr>
        <w:t xml:space="preserve">chapter  </w:t>
      </w:r>
      <w:r w:rsidRPr="007D20FD">
        <w:rPr>
          <w:rFonts w:ascii="Times New Roman" w:eastAsia="Arial Unicode MS" w:hAnsi="Times New Roman" w:cs="Times New Roman"/>
          <w:sz w:val="24"/>
          <w:szCs w:val="24"/>
        </w:rPr>
        <w:t>comprises</w:t>
      </w:r>
      <w:proofErr w:type="gramEnd"/>
      <w:r w:rsidR="001D6918" w:rsidRPr="007D20FD">
        <w:rPr>
          <w:rFonts w:ascii="Times New Roman" w:eastAsia="Arial Unicode MS" w:hAnsi="Times New Roman" w:cs="Times New Roman"/>
          <w:sz w:val="24"/>
          <w:szCs w:val="24"/>
        </w:rPr>
        <w:t xml:space="preserve"> the </w:t>
      </w:r>
      <w:r w:rsidRPr="007D20FD">
        <w:rPr>
          <w:rFonts w:ascii="Times New Roman" w:eastAsia="Arial Unicode MS" w:hAnsi="Times New Roman" w:cs="Times New Roman"/>
          <w:sz w:val="24"/>
          <w:szCs w:val="24"/>
        </w:rPr>
        <w:t xml:space="preserve"> theoretical review, empirical review, research gap and</w:t>
      </w:r>
      <w:r w:rsidR="001D6918" w:rsidRPr="007D20FD">
        <w:rPr>
          <w:rFonts w:ascii="Times New Roman" w:eastAsia="Arial Unicode MS" w:hAnsi="Times New Roman" w:cs="Times New Roman"/>
          <w:sz w:val="24"/>
          <w:szCs w:val="24"/>
        </w:rPr>
        <w:t xml:space="preserve"> the </w:t>
      </w:r>
      <w:r w:rsidRPr="007D20FD">
        <w:rPr>
          <w:rFonts w:ascii="Times New Roman" w:eastAsia="Arial Unicode MS" w:hAnsi="Times New Roman" w:cs="Times New Roman"/>
          <w:sz w:val="24"/>
          <w:szCs w:val="24"/>
        </w:rPr>
        <w:t xml:space="preserve">conceptual frame work. </w:t>
      </w:r>
    </w:p>
    <w:p w:rsidR="00523944" w:rsidRPr="007D20FD" w:rsidRDefault="00523944" w:rsidP="00C82281">
      <w:pPr>
        <w:spacing w:after="0" w:line="480" w:lineRule="auto"/>
        <w:jc w:val="both"/>
        <w:rPr>
          <w:rFonts w:ascii="Times New Roman" w:eastAsia="Arial Unicode MS" w:hAnsi="Times New Roman" w:cs="Times New Roman"/>
          <w:sz w:val="24"/>
          <w:szCs w:val="24"/>
        </w:rPr>
      </w:pPr>
    </w:p>
    <w:p w:rsidR="00D90F32" w:rsidRPr="007D20FD" w:rsidRDefault="00D90F32" w:rsidP="00C82281">
      <w:pPr>
        <w:pStyle w:val="Heading1"/>
        <w:spacing w:before="0" w:line="480" w:lineRule="auto"/>
        <w:jc w:val="both"/>
        <w:rPr>
          <w:rFonts w:ascii="Times New Roman" w:eastAsia="Arial Unicode MS" w:hAnsi="Times New Roman" w:cs="Times New Roman"/>
          <w:color w:val="auto"/>
          <w:sz w:val="24"/>
          <w:szCs w:val="24"/>
        </w:rPr>
      </w:pPr>
      <w:r w:rsidRPr="007D20FD">
        <w:rPr>
          <w:rFonts w:ascii="Times New Roman" w:eastAsia="Arial Unicode MS" w:hAnsi="Times New Roman" w:cs="Times New Roman"/>
          <w:color w:val="auto"/>
          <w:sz w:val="24"/>
          <w:szCs w:val="24"/>
        </w:rPr>
        <w:t>2.2 Theoretical Literature Review</w:t>
      </w:r>
      <w:r w:rsidR="00C82281">
        <w:rPr>
          <w:rFonts w:ascii="Times New Roman" w:eastAsia="Arial Unicode MS" w:hAnsi="Times New Roman" w:cs="Times New Roman"/>
          <w:color w:val="auto"/>
          <w:sz w:val="24"/>
          <w:szCs w:val="24"/>
        </w:rPr>
        <w:fldChar w:fldCharType="begin"/>
      </w:r>
      <w:r w:rsidR="00C82281">
        <w:instrText xml:space="preserve"> TC "</w:instrText>
      </w:r>
      <w:bookmarkStart w:id="34" w:name="_Toc213757040"/>
      <w:r w:rsidR="00C82281" w:rsidRPr="00133B45">
        <w:rPr>
          <w:rFonts w:ascii="Times New Roman" w:eastAsia="Arial Unicode MS" w:hAnsi="Times New Roman" w:cs="Times New Roman"/>
          <w:color w:val="auto"/>
          <w:sz w:val="24"/>
          <w:szCs w:val="24"/>
        </w:rPr>
        <w:instrText>2.2 Theoretical Literature Review</w:instrText>
      </w:r>
      <w:bookmarkEnd w:id="34"/>
      <w:r w:rsidR="00C82281">
        <w:instrText xml:space="preserve">" \f C \l "1" </w:instrText>
      </w:r>
      <w:r w:rsidR="00C82281">
        <w:rPr>
          <w:rFonts w:ascii="Times New Roman" w:eastAsia="Arial Unicode MS" w:hAnsi="Times New Roman" w:cs="Times New Roman"/>
          <w:color w:val="auto"/>
          <w:sz w:val="24"/>
          <w:szCs w:val="24"/>
        </w:rPr>
        <w:fldChar w:fldCharType="end"/>
      </w:r>
    </w:p>
    <w:p w:rsidR="00ED4A72" w:rsidRDefault="0078121F" w:rsidP="00C82281">
      <w:pPr>
        <w:pStyle w:val="NoSpacing"/>
        <w:spacing w:line="480" w:lineRule="auto"/>
        <w:jc w:val="both"/>
        <w:rPr>
          <w:rFonts w:ascii="Times New Roman" w:hAnsi="Times New Roman" w:cs="Times New Roman"/>
          <w:sz w:val="24"/>
          <w:szCs w:val="24"/>
        </w:rPr>
      </w:pPr>
      <w:proofErr w:type="gramStart"/>
      <w:r w:rsidRPr="007D20FD">
        <w:rPr>
          <w:rFonts w:ascii="Times New Roman" w:hAnsi="Times New Roman" w:cs="Times New Roman"/>
          <w:sz w:val="24"/>
          <w:szCs w:val="24"/>
        </w:rPr>
        <w:t xml:space="preserve">This  </w:t>
      </w:r>
      <w:r w:rsidR="00D90F32" w:rsidRPr="007D20FD">
        <w:rPr>
          <w:rFonts w:ascii="Times New Roman" w:hAnsi="Times New Roman" w:cs="Times New Roman"/>
          <w:sz w:val="24"/>
          <w:szCs w:val="24"/>
        </w:rPr>
        <w:t>study</w:t>
      </w:r>
      <w:proofErr w:type="gramEnd"/>
      <w:r w:rsidR="00D90F32" w:rsidRPr="007D20FD">
        <w:rPr>
          <w:rFonts w:ascii="Times New Roman" w:hAnsi="Times New Roman" w:cs="Times New Roman"/>
          <w:sz w:val="24"/>
          <w:szCs w:val="24"/>
        </w:rPr>
        <w:t xml:space="preserve"> was guided by </w:t>
      </w:r>
      <w:proofErr w:type="spellStart"/>
      <w:r w:rsidRPr="007D20FD">
        <w:rPr>
          <w:rFonts w:ascii="Times New Roman" w:hAnsi="Times New Roman" w:cs="Times New Roman"/>
          <w:sz w:val="24"/>
          <w:szCs w:val="24"/>
        </w:rPr>
        <w:t>Organisational</w:t>
      </w:r>
      <w:proofErr w:type="spellEnd"/>
      <w:r w:rsidRPr="007D20FD">
        <w:rPr>
          <w:rFonts w:ascii="Times New Roman" w:hAnsi="Times New Roman" w:cs="Times New Roman"/>
          <w:sz w:val="24"/>
          <w:szCs w:val="24"/>
        </w:rPr>
        <w:t xml:space="preserve"> Effectiveness Theory</w:t>
      </w:r>
      <w:r w:rsidR="00D90F32" w:rsidRPr="007D20FD">
        <w:rPr>
          <w:rFonts w:ascii="Times New Roman" w:hAnsi="Times New Roman" w:cs="Times New Roman"/>
          <w:sz w:val="24"/>
          <w:szCs w:val="24"/>
        </w:rPr>
        <w:t xml:space="preserve">.  The theory contends that </w:t>
      </w:r>
      <w:proofErr w:type="spellStart"/>
      <w:r w:rsidRPr="007D20FD">
        <w:rPr>
          <w:rFonts w:ascii="Times New Roman" w:hAnsi="Times New Roman" w:cs="Times New Roman"/>
          <w:sz w:val="24"/>
          <w:szCs w:val="24"/>
        </w:rPr>
        <w:t>organisation</w:t>
      </w:r>
      <w:proofErr w:type="spellEnd"/>
      <w:r w:rsidRPr="007D20FD">
        <w:rPr>
          <w:rFonts w:ascii="Times New Roman" w:hAnsi="Times New Roman" w:cs="Times New Roman"/>
          <w:sz w:val="24"/>
          <w:szCs w:val="24"/>
        </w:rPr>
        <w:t xml:space="preserve"> </w:t>
      </w:r>
      <w:r w:rsidR="00D90F32" w:rsidRPr="007D20FD">
        <w:rPr>
          <w:rFonts w:ascii="Times New Roman" w:hAnsi="Times New Roman" w:cs="Times New Roman"/>
          <w:sz w:val="24"/>
          <w:szCs w:val="24"/>
        </w:rPr>
        <w:t>effectiveness determined by the degree to which the available resources are effectively used to achieve i</w:t>
      </w:r>
      <w:r w:rsidR="005663BC" w:rsidRPr="007D20FD">
        <w:rPr>
          <w:rFonts w:ascii="Times New Roman" w:hAnsi="Times New Roman" w:cs="Times New Roman"/>
          <w:sz w:val="24"/>
          <w:szCs w:val="24"/>
        </w:rPr>
        <w:t xml:space="preserve">ts stated goals. Indicators that can be used to detect the resources include inputs, outputs and </w:t>
      </w:r>
      <w:proofErr w:type="spellStart"/>
      <w:r w:rsidR="005663BC" w:rsidRPr="007D20FD">
        <w:rPr>
          <w:rFonts w:ascii="Times New Roman" w:hAnsi="Times New Roman" w:cs="Times New Roman"/>
          <w:sz w:val="24"/>
          <w:szCs w:val="24"/>
        </w:rPr>
        <w:t>outcoms</w:t>
      </w:r>
      <w:proofErr w:type="spellEnd"/>
      <w:r w:rsidR="005663BC" w:rsidRPr="007D20FD">
        <w:rPr>
          <w:rFonts w:ascii="Times New Roman" w:hAnsi="Times New Roman" w:cs="Times New Roman"/>
          <w:sz w:val="24"/>
          <w:szCs w:val="24"/>
        </w:rPr>
        <w:t xml:space="preserve"> are used to gauge the organization’s effectiveness. </w:t>
      </w:r>
      <w:r w:rsidR="00D90F32" w:rsidRPr="007D20FD">
        <w:rPr>
          <w:rFonts w:ascii="Times New Roman" w:hAnsi="Times New Roman" w:cs="Times New Roman"/>
          <w:sz w:val="24"/>
          <w:szCs w:val="24"/>
        </w:rPr>
        <w:t xml:space="preserve">The input criteria assess performance by </w:t>
      </w:r>
      <w:proofErr w:type="spellStart"/>
      <w:r w:rsidR="00A90C2F" w:rsidRPr="007D20FD">
        <w:rPr>
          <w:rFonts w:ascii="Times New Roman" w:hAnsi="Times New Roman" w:cs="Times New Roman"/>
          <w:sz w:val="24"/>
          <w:szCs w:val="24"/>
        </w:rPr>
        <w:t>emphasising</w:t>
      </w:r>
      <w:proofErr w:type="spellEnd"/>
      <w:r w:rsidR="00A90C2F" w:rsidRPr="007D20FD">
        <w:rPr>
          <w:rFonts w:ascii="Times New Roman" w:hAnsi="Times New Roman" w:cs="Times New Roman"/>
          <w:sz w:val="24"/>
          <w:szCs w:val="24"/>
        </w:rPr>
        <w:t xml:space="preserve"> </w:t>
      </w:r>
      <w:r w:rsidR="00D90F32" w:rsidRPr="007D20FD">
        <w:rPr>
          <w:rFonts w:ascii="Times New Roman" w:hAnsi="Times New Roman" w:cs="Times New Roman"/>
          <w:sz w:val="24"/>
          <w:szCs w:val="24"/>
        </w:rPr>
        <w:t xml:space="preserve">team member knowledge, abilities, </w:t>
      </w:r>
      <w:proofErr w:type="spellStart"/>
      <w:r w:rsidR="00A90C2F" w:rsidRPr="007D20FD">
        <w:rPr>
          <w:rFonts w:ascii="Times New Roman" w:hAnsi="Times New Roman" w:cs="Times New Roman"/>
          <w:sz w:val="24"/>
          <w:szCs w:val="24"/>
        </w:rPr>
        <w:t>organisation</w:t>
      </w:r>
      <w:proofErr w:type="spellEnd"/>
      <w:r w:rsidR="00A90C2F" w:rsidRPr="007D20FD">
        <w:rPr>
          <w:rFonts w:ascii="Times New Roman" w:hAnsi="Times New Roman" w:cs="Times New Roman"/>
          <w:sz w:val="24"/>
          <w:szCs w:val="24"/>
        </w:rPr>
        <w:t xml:space="preserve"> </w:t>
      </w:r>
      <w:r w:rsidR="00D90F32" w:rsidRPr="007D20FD">
        <w:rPr>
          <w:rFonts w:ascii="Times New Roman" w:hAnsi="Times New Roman" w:cs="Times New Roman"/>
          <w:sz w:val="24"/>
          <w:szCs w:val="24"/>
        </w:rPr>
        <w:t>structure and efforts. This hypothesis reflect</w:t>
      </w:r>
      <w:r w:rsidR="00A90C2F" w:rsidRPr="007D20FD">
        <w:rPr>
          <w:rFonts w:ascii="Times New Roman" w:hAnsi="Times New Roman" w:cs="Times New Roman"/>
          <w:sz w:val="24"/>
          <w:szCs w:val="24"/>
        </w:rPr>
        <w:t>s</w:t>
      </w:r>
      <w:r w:rsidR="00D90F32" w:rsidRPr="007D20FD">
        <w:rPr>
          <w:rFonts w:ascii="Times New Roman" w:hAnsi="Times New Roman" w:cs="Times New Roman"/>
          <w:sz w:val="24"/>
          <w:szCs w:val="24"/>
        </w:rPr>
        <w:t xml:space="preserve"> difficulties teacher encounter when instructing students under the free education policy. The facilities and tools used for instruction, such as books and classrooms are input-based difficulties. However, output is determined by how many students pass the exams. Outcome-based difficulties are connected to the ability of students generated by the existing free-education </w:t>
      </w:r>
      <w:proofErr w:type="spellStart"/>
      <w:r w:rsidR="00D90F32" w:rsidRPr="007D20FD">
        <w:rPr>
          <w:rFonts w:ascii="Times New Roman" w:hAnsi="Times New Roman" w:cs="Times New Roman"/>
          <w:sz w:val="24"/>
          <w:szCs w:val="24"/>
        </w:rPr>
        <w:t>program</w:t>
      </w:r>
      <w:r w:rsidR="0011357E" w:rsidRPr="007D20FD">
        <w:rPr>
          <w:rFonts w:ascii="Times New Roman" w:hAnsi="Times New Roman" w:cs="Times New Roman"/>
          <w:sz w:val="24"/>
          <w:szCs w:val="24"/>
        </w:rPr>
        <w:t>me</w:t>
      </w:r>
      <w:proofErr w:type="spellEnd"/>
      <w:r w:rsidR="00D90F32" w:rsidRPr="007D20FD">
        <w:rPr>
          <w:rFonts w:ascii="Times New Roman" w:hAnsi="Times New Roman" w:cs="Times New Roman"/>
          <w:sz w:val="24"/>
          <w:szCs w:val="24"/>
        </w:rPr>
        <w:t xml:space="preserve"> (</w:t>
      </w:r>
      <w:proofErr w:type="spellStart"/>
      <w:r w:rsidR="00D90F32" w:rsidRPr="007D20FD">
        <w:rPr>
          <w:rFonts w:ascii="Times New Roman" w:hAnsi="Times New Roman" w:cs="Times New Roman"/>
          <w:sz w:val="24"/>
          <w:szCs w:val="24"/>
        </w:rPr>
        <w:t>Doriye</w:t>
      </w:r>
      <w:proofErr w:type="spellEnd"/>
      <w:r w:rsidR="00D90F32" w:rsidRPr="007D20FD">
        <w:rPr>
          <w:rFonts w:ascii="Times New Roman" w:hAnsi="Times New Roman" w:cs="Times New Roman"/>
          <w:sz w:val="24"/>
          <w:szCs w:val="24"/>
        </w:rPr>
        <w:t xml:space="preserve"> et al, 2020).  The theory however, was used to examine how enrolment rate affect</w:t>
      </w:r>
      <w:r w:rsidR="0011357E" w:rsidRPr="007D20FD">
        <w:rPr>
          <w:rFonts w:ascii="Times New Roman" w:hAnsi="Times New Roman" w:cs="Times New Roman"/>
          <w:sz w:val="24"/>
          <w:szCs w:val="24"/>
        </w:rPr>
        <w:t>s</w:t>
      </w:r>
      <w:r w:rsidR="00D90F32" w:rsidRPr="007D20FD">
        <w:rPr>
          <w:rFonts w:ascii="Times New Roman" w:hAnsi="Times New Roman" w:cs="Times New Roman"/>
          <w:sz w:val="24"/>
          <w:szCs w:val="24"/>
        </w:rPr>
        <w:t xml:space="preserve"> students</w:t>
      </w:r>
      <w:r w:rsidR="0011357E" w:rsidRPr="007D20FD">
        <w:rPr>
          <w:rFonts w:ascii="Times New Roman" w:hAnsi="Times New Roman" w:cs="Times New Roman"/>
          <w:sz w:val="24"/>
          <w:szCs w:val="24"/>
        </w:rPr>
        <w:t>’</w:t>
      </w:r>
      <w:r w:rsidR="00D90F32" w:rsidRPr="007D20FD">
        <w:rPr>
          <w:rFonts w:ascii="Times New Roman" w:hAnsi="Times New Roman" w:cs="Times New Roman"/>
          <w:sz w:val="24"/>
          <w:szCs w:val="24"/>
        </w:rPr>
        <w:t xml:space="preserve"> academic performance, along with the associated challenges of fee free education policy</w:t>
      </w:r>
      <w:r w:rsidR="00F350C2" w:rsidRPr="007D20FD">
        <w:rPr>
          <w:rFonts w:ascii="Times New Roman" w:hAnsi="Times New Roman" w:cs="Times New Roman"/>
          <w:sz w:val="24"/>
          <w:szCs w:val="24"/>
        </w:rPr>
        <w:t>.</w:t>
      </w:r>
      <w:r w:rsidR="00561C08" w:rsidRPr="007D20FD">
        <w:rPr>
          <w:rFonts w:ascii="Times New Roman" w:hAnsi="Times New Roman" w:cs="Times New Roman"/>
          <w:sz w:val="24"/>
          <w:szCs w:val="24"/>
        </w:rPr>
        <w:t xml:space="preserve"> </w:t>
      </w:r>
    </w:p>
    <w:p w:rsidR="00523944" w:rsidRPr="007D20FD" w:rsidRDefault="00523944" w:rsidP="00C82281">
      <w:pPr>
        <w:pStyle w:val="NoSpacing"/>
        <w:spacing w:line="480" w:lineRule="auto"/>
        <w:jc w:val="both"/>
        <w:rPr>
          <w:rFonts w:ascii="Times New Roman" w:hAnsi="Times New Roman" w:cs="Times New Roman"/>
          <w:sz w:val="24"/>
          <w:szCs w:val="24"/>
        </w:rPr>
      </w:pPr>
    </w:p>
    <w:p w:rsidR="00ED4A72" w:rsidRPr="007D20FD" w:rsidRDefault="00692987" w:rsidP="00C82281">
      <w:pPr>
        <w:pStyle w:val="NoSpacing"/>
        <w:spacing w:line="480" w:lineRule="auto"/>
        <w:jc w:val="both"/>
        <w:rPr>
          <w:rFonts w:ascii="Times New Roman" w:hAnsi="Times New Roman" w:cs="Times New Roman"/>
          <w:sz w:val="24"/>
          <w:szCs w:val="24"/>
        </w:rPr>
      </w:pPr>
      <w:r w:rsidRPr="007D20FD">
        <w:rPr>
          <w:rFonts w:ascii="Times New Roman" w:hAnsi="Times New Roman" w:cs="Times New Roman"/>
          <w:sz w:val="24"/>
          <w:szCs w:val="24"/>
          <w:lang w:val="en-GB"/>
        </w:rPr>
        <w:t xml:space="preserve">Contextually, the </w:t>
      </w:r>
      <w:r w:rsidRPr="007D20FD">
        <w:rPr>
          <w:rFonts w:ascii="Times New Roman" w:hAnsi="Times New Roman" w:cs="Times New Roman"/>
          <w:bCs/>
          <w:sz w:val="24"/>
          <w:szCs w:val="24"/>
          <w:lang w:val="en-GB"/>
        </w:rPr>
        <w:t>Theory</w:t>
      </w:r>
      <w:r w:rsidRPr="007D20FD">
        <w:rPr>
          <w:rFonts w:ascii="Times New Roman" w:hAnsi="Times New Roman" w:cs="Times New Roman"/>
          <w:sz w:val="24"/>
          <w:szCs w:val="24"/>
          <w:lang w:val="en-GB"/>
        </w:rPr>
        <w:t xml:space="preserve"> is applied in this study to explore how the fee-free education policy influences the </w:t>
      </w:r>
      <w:proofErr w:type="spellStart"/>
      <w:proofErr w:type="gramStart"/>
      <w:r w:rsidRPr="007D20FD">
        <w:rPr>
          <w:rFonts w:ascii="Times New Roman" w:hAnsi="Times New Roman" w:cs="Times New Roman"/>
          <w:sz w:val="24"/>
          <w:szCs w:val="24"/>
          <w:lang w:val="en-GB"/>
        </w:rPr>
        <w:t>students</w:t>
      </w:r>
      <w:proofErr w:type="spellEnd"/>
      <w:proofErr w:type="gramEnd"/>
      <w:r w:rsidRPr="007D20FD">
        <w:rPr>
          <w:rFonts w:ascii="Times New Roman" w:hAnsi="Times New Roman" w:cs="Times New Roman"/>
          <w:sz w:val="24"/>
          <w:szCs w:val="24"/>
          <w:lang w:val="en-GB"/>
        </w:rPr>
        <w:t xml:space="preserve"> academic performance in </w:t>
      </w:r>
      <w:proofErr w:type="spellStart"/>
      <w:r w:rsidRPr="007D20FD">
        <w:rPr>
          <w:rFonts w:ascii="Times New Roman" w:hAnsi="Times New Roman" w:cs="Times New Roman"/>
          <w:sz w:val="24"/>
          <w:szCs w:val="24"/>
          <w:lang w:val="en-GB"/>
        </w:rPr>
        <w:t>Mkinga</w:t>
      </w:r>
      <w:proofErr w:type="spellEnd"/>
      <w:r w:rsidRPr="007D20FD">
        <w:rPr>
          <w:rFonts w:ascii="Times New Roman" w:hAnsi="Times New Roman" w:cs="Times New Roman"/>
          <w:sz w:val="24"/>
          <w:szCs w:val="24"/>
          <w:lang w:val="en-GB"/>
        </w:rPr>
        <w:t xml:space="preserve"> public secondary schools.</w:t>
      </w:r>
      <w:r w:rsidR="00561C08" w:rsidRPr="007D20FD">
        <w:rPr>
          <w:rFonts w:ascii="Times New Roman" w:hAnsi="Times New Roman" w:cs="Times New Roman"/>
          <w:sz w:val="24"/>
          <w:szCs w:val="24"/>
        </w:rPr>
        <w:t xml:space="preserve"> </w:t>
      </w:r>
      <w:r w:rsidR="00ED4A72" w:rsidRPr="007D20FD">
        <w:rPr>
          <w:rFonts w:ascii="Times New Roman" w:hAnsi="Times New Roman" w:cs="Times New Roman"/>
          <w:sz w:val="24"/>
          <w:szCs w:val="24"/>
        </w:rPr>
        <w:t xml:space="preserve">In relation to the </w:t>
      </w:r>
      <w:r w:rsidR="00ED4A72" w:rsidRPr="007D20FD">
        <w:rPr>
          <w:rFonts w:ascii="Times New Roman" w:hAnsi="Times New Roman" w:cs="Times New Roman"/>
          <w:bCs/>
          <w:sz w:val="24"/>
          <w:szCs w:val="24"/>
        </w:rPr>
        <w:t>first objective</w:t>
      </w:r>
      <w:r w:rsidR="00ED4A72" w:rsidRPr="007D20FD">
        <w:rPr>
          <w:rFonts w:ascii="Times New Roman" w:hAnsi="Times New Roman" w:cs="Times New Roman"/>
          <w:sz w:val="24"/>
          <w:szCs w:val="24"/>
        </w:rPr>
        <w:t xml:space="preserve">, the theory helps explain how the removal of school fees can affect the internal efficiency of schools by increasing enrolment rates. While higher enrolment demonstrates policy success in improving access, it also challenges schools’ capacity to maintain quality </w:t>
      </w:r>
      <w:r w:rsidR="00C82281">
        <w:rPr>
          <w:rFonts w:ascii="Times New Roman" w:hAnsi="Times New Roman" w:cs="Times New Roman"/>
          <w:sz w:val="24"/>
          <w:szCs w:val="24"/>
        </w:rPr>
        <w:t xml:space="preserve">teaching and learning processes </w:t>
      </w:r>
      <w:r w:rsidR="00ED4A72" w:rsidRPr="007D20FD">
        <w:rPr>
          <w:rFonts w:ascii="Times New Roman" w:hAnsi="Times New Roman" w:cs="Times New Roman"/>
          <w:sz w:val="24"/>
          <w:szCs w:val="24"/>
        </w:rPr>
        <w:t>key indicators of organizational effectiveness.</w:t>
      </w:r>
    </w:p>
    <w:p w:rsidR="00523944" w:rsidRDefault="00523944" w:rsidP="00C82281">
      <w:pPr>
        <w:pStyle w:val="NoSpacing"/>
        <w:spacing w:line="480" w:lineRule="auto"/>
        <w:jc w:val="both"/>
        <w:rPr>
          <w:rFonts w:ascii="Times New Roman" w:hAnsi="Times New Roman" w:cs="Times New Roman"/>
          <w:sz w:val="24"/>
          <w:szCs w:val="24"/>
        </w:rPr>
      </w:pPr>
    </w:p>
    <w:p w:rsidR="00ED4A72" w:rsidRPr="007D20FD" w:rsidRDefault="00ED4A72" w:rsidP="00C82281">
      <w:pPr>
        <w:pStyle w:val="NoSpacing"/>
        <w:spacing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For the </w:t>
      </w:r>
      <w:r w:rsidRPr="007D20FD">
        <w:rPr>
          <w:rFonts w:ascii="Times New Roman" w:hAnsi="Times New Roman" w:cs="Times New Roman"/>
          <w:bCs/>
          <w:sz w:val="24"/>
          <w:szCs w:val="24"/>
        </w:rPr>
        <w:t>second objective</w:t>
      </w:r>
      <w:r w:rsidRPr="007D20FD">
        <w:rPr>
          <w:rFonts w:ascii="Times New Roman" w:hAnsi="Times New Roman" w:cs="Times New Roman"/>
          <w:sz w:val="24"/>
          <w:szCs w:val="24"/>
        </w:rPr>
        <w:t>, the theory provides a lens to analyze the relationship between increased enrolment and students’ academic performance. It suggests that effectiveness is achieved not merely by expanding access but by ensuring that inputs (teachers, facilities, learning materials) and processes (teaching, supervision, and evaluation) are adequately managed to sustain performance outcomes.</w:t>
      </w:r>
    </w:p>
    <w:p w:rsidR="00523944" w:rsidRDefault="00523944" w:rsidP="00C82281">
      <w:pPr>
        <w:pStyle w:val="NoSpacing"/>
        <w:spacing w:line="480" w:lineRule="auto"/>
        <w:jc w:val="both"/>
        <w:rPr>
          <w:rFonts w:ascii="Times New Roman" w:hAnsi="Times New Roman" w:cs="Times New Roman"/>
          <w:sz w:val="24"/>
          <w:szCs w:val="24"/>
        </w:rPr>
      </w:pPr>
    </w:p>
    <w:p w:rsidR="00ED4A72" w:rsidRPr="007D20FD" w:rsidRDefault="00ED4A72" w:rsidP="00C82281">
      <w:pPr>
        <w:pStyle w:val="NoSpacing"/>
        <w:spacing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Concerning the </w:t>
      </w:r>
      <w:r w:rsidRPr="007D20FD">
        <w:rPr>
          <w:rFonts w:ascii="Times New Roman" w:hAnsi="Times New Roman" w:cs="Times New Roman"/>
          <w:bCs/>
          <w:sz w:val="24"/>
          <w:szCs w:val="24"/>
        </w:rPr>
        <w:t>third objective</w:t>
      </w:r>
      <w:r w:rsidRPr="007D20FD">
        <w:rPr>
          <w:rFonts w:ascii="Times New Roman" w:hAnsi="Times New Roman" w:cs="Times New Roman"/>
          <w:sz w:val="24"/>
          <w:szCs w:val="24"/>
        </w:rPr>
        <w:t xml:space="preserve">, the theory is useful in identifying the </w:t>
      </w:r>
      <w:r w:rsidRPr="007D20FD">
        <w:rPr>
          <w:rFonts w:ascii="Times New Roman" w:hAnsi="Times New Roman" w:cs="Times New Roman"/>
          <w:bCs/>
          <w:sz w:val="24"/>
          <w:szCs w:val="24"/>
        </w:rPr>
        <w:t>challenges</w:t>
      </w:r>
      <w:r w:rsidRPr="007D20FD">
        <w:rPr>
          <w:rFonts w:ascii="Times New Roman" w:hAnsi="Times New Roman" w:cs="Times New Roman"/>
          <w:sz w:val="24"/>
          <w:szCs w:val="24"/>
        </w:rPr>
        <w:t xml:space="preserve"> faced during the implementation of the fee-free education policy. These include</w:t>
      </w:r>
      <w:r w:rsidR="00692987" w:rsidRPr="007D20FD">
        <w:rPr>
          <w:rFonts w:ascii="Times New Roman" w:hAnsi="Times New Roman" w:cs="Times New Roman"/>
          <w:sz w:val="24"/>
          <w:szCs w:val="24"/>
        </w:rPr>
        <w:t>d</w:t>
      </w:r>
      <w:r w:rsidRPr="007D20FD">
        <w:rPr>
          <w:rFonts w:ascii="Times New Roman" w:hAnsi="Times New Roman" w:cs="Times New Roman"/>
          <w:sz w:val="24"/>
          <w:szCs w:val="24"/>
        </w:rPr>
        <w:t xml:space="preserve"> overcrowded classrooms, limited resources, and administrative inefficiencies, which undermine organizational effectiveness and, consequently, academic outcomes.</w:t>
      </w:r>
    </w:p>
    <w:p w:rsidR="00D90F32" w:rsidRPr="007D20FD" w:rsidRDefault="00D90F32" w:rsidP="00C82281">
      <w:pPr>
        <w:pStyle w:val="NoSpacing"/>
        <w:spacing w:line="480" w:lineRule="auto"/>
        <w:jc w:val="both"/>
        <w:rPr>
          <w:rFonts w:ascii="Times New Roman" w:hAnsi="Times New Roman" w:cs="Times New Roman"/>
          <w:sz w:val="24"/>
          <w:szCs w:val="24"/>
        </w:rPr>
      </w:pPr>
    </w:p>
    <w:p w:rsidR="00D90F32" w:rsidRPr="007D20FD" w:rsidRDefault="00E2258F" w:rsidP="00C82281">
      <w:pPr>
        <w:pStyle w:val="Heading1"/>
        <w:spacing w:before="0" w:line="480" w:lineRule="auto"/>
        <w:rPr>
          <w:rFonts w:ascii="Times New Roman" w:eastAsia="Arial Unicode MS" w:hAnsi="Times New Roman" w:cs="Times New Roman"/>
          <w:color w:val="auto"/>
          <w:sz w:val="24"/>
          <w:szCs w:val="24"/>
        </w:rPr>
      </w:pPr>
      <w:r w:rsidRPr="007D20FD">
        <w:rPr>
          <w:rFonts w:ascii="Times New Roman" w:eastAsia="Arial Unicode MS" w:hAnsi="Times New Roman" w:cs="Times New Roman"/>
          <w:color w:val="auto"/>
          <w:sz w:val="24"/>
          <w:szCs w:val="24"/>
        </w:rPr>
        <w:t>2.3 Empirical Review</w:t>
      </w:r>
      <w:r w:rsidR="00C82281">
        <w:rPr>
          <w:rFonts w:ascii="Times New Roman" w:eastAsia="Arial Unicode MS" w:hAnsi="Times New Roman" w:cs="Times New Roman"/>
          <w:color w:val="auto"/>
          <w:sz w:val="24"/>
          <w:szCs w:val="24"/>
        </w:rPr>
        <w:fldChar w:fldCharType="begin"/>
      </w:r>
      <w:r w:rsidR="00C82281">
        <w:instrText xml:space="preserve"> TC "</w:instrText>
      </w:r>
      <w:bookmarkStart w:id="35" w:name="_Toc213757041"/>
      <w:r w:rsidR="00C82281" w:rsidRPr="00CC17CE">
        <w:rPr>
          <w:rFonts w:ascii="Times New Roman" w:eastAsia="Arial Unicode MS" w:hAnsi="Times New Roman" w:cs="Times New Roman"/>
          <w:color w:val="auto"/>
          <w:sz w:val="24"/>
          <w:szCs w:val="24"/>
        </w:rPr>
        <w:instrText>2.3 Empirical Review</w:instrText>
      </w:r>
      <w:bookmarkEnd w:id="35"/>
      <w:r w:rsidR="00C82281">
        <w:instrText xml:space="preserve">" \f C \l "1" </w:instrText>
      </w:r>
      <w:r w:rsidR="00C82281">
        <w:rPr>
          <w:rFonts w:ascii="Times New Roman" w:eastAsia="Arial Unicode MS" w:hAnsi="Times New Roman" w:cs="Times New Roman"/>
          <w:color w:val="auto"/>
          <w:sz w:val="24"/>
          <w:szCs w:val="24"/>
        </w:rPr>
        <w:fldChar w:fldCharType="end"/>
      </w:r>
    </w:p>
    <w:p w:rsidR="00D90F32" w:rsidRPr="007D20FD" w:rsidRDefault="00D90F32" w:rsidP="00C82281">
      <w:pPr>
        <w:pStyle w:val="Heading1"/>
        <w:spacing w:before="0" w:line="480" w:lineRule="auto"/>
        <w:jc w:val="both"/>
        <w:rPr>
          <w:rFonts w:ascii="Times New Roman" w:eastAsia="Arial Unicode MS" w:hAnsi="Times New Roman" w:cs="Times New Roman"/>
          <w:color w:val="auto"/>
          <w:sz w:val="24"/>
          <w:szCs w:val="24"/>
        </w:rPr>
      </w:pPr>
      <w:r w:rsidRPr="007D20FD">
        <w:rPr>
          <w:rFonts w:ascii="Times New Roman" w:eastAsia="Arial Unicode MS" w:hAnsi="Times New Roman" w:cs="Times New Roman"/>
          <w:color w:val="auto"/>
          <w:sz w:val="24"/>
          <w:szCs w:val="24"/>
        </w:rPr>
        <w:t>2.3.1 Global Context</w:t>
      </w:r>
      <w:r w:rsidR="00C82281">
        <w:rPr>
          <w:rFonts w:ascii="Times New Roman" w:eastAsia="Arial Unicode MS" w:hAnsi="Times New Roman" w:cs="Times New Roman"/>
          <w:color w:val="auto"/>
          <w:sz w:val="24"/>
          <w:szCs w:val="24"/>
        </w:rPr>
        <w:fldChar w:fldCharType="begin"/>
      </w:r>
      <w:r w:rsidR="00C82281">
        <w:instrText xml:space="preserve"> TC "</w:instrText>
      </w:r>
      <w:bookmarkStart w:id="36" w:name="_Toc213757042"/>
      <w:r w:rsidR="00C82281" w:rsidRPr="00B77123">
        <w:rPr>
          <w:rFonts w:ascii="Times New Roman" w:eastAsia="Arial Unicode MS" w:hAnsi="Times New Roman" w:cs="Times New Roman"/>
          <w:color w:val="auto"/>
          <w:sz w:val="24"/>
          <w:szCs w:val="24"/>
        </w:rPr>
        <w:instrText>2.3.1 Global Context</w:instrText>
      </w:r>
      <w:bookmarkEnd w:id="36"/>
      <w:r w:rsidR="00C82281">
        <w:instrText xml:space="preserve">" \f C \l "1" </w:instrText>
      </w:r>
      <w:r w:rsidR="00C82281">
        <w:rPr>
          <w:rFonts w:ascii="Times New Roman" w:eastAsia="Arial Unicode MS" w:hAnsi="Times New Roman" w:cs="Times New Roman"/>
          <w:color w:val="auto"/>
          <w:sz w:val="24"/>
          <w:szCs w:val="24"/>
        </w:rPr>
        <w:fldChar w:fldCharType="end"/>
      </w:r>
    </w:p>
    <w:p w:rsidR="00D90F32" w:rsidRPr="007D20FD" w:rsidRDefault="00D90F32" w:rsidP="00C82281">
      <w:pPr>
        <w:spacing w:after="0" w:line="480" w:lineRule="auto"/>
        <w:jc w:val="both"/>
        <w:rPr>
          <w:rFonts w:ascii="Times New Roman" w:eastAsia="Arial Unicode MS" w:hAnsi="Times New Roman" w:cs="Times New Roman"/>
          <w:sz w:val="24"/>
          <w:szCs w:val="24"/>
        </w:rPr>
      </w:pPr>
      <w:proofErr w:type="spellStart"/>
      <w:r w:rsidRPr="007D20FD">
        <w:rPr>
          <w:rFonts w:ascii="Times New Roman" w:eastAsia="Arial Unicode MS" w:hAnsi="Times New Roman" w:cs="Times New Roman"/>
          <w:sz w:val="24"/>
          <w:szCs w:val="24"/>
        </w:rPr>
        <w:t>Romlah</w:t>
      </w:r>
      <w:r w:rsidRPr="007D20FD">
        <w:rPr>
          <w:rFonts w:ascii="Times New Roman" w:eastAsia="Arial Unicode MS" w:hAnsi="Times New Roman" w:cs="Times New Roman"/>
          <w:i/>
          <w:sz w:val="24"/>
          <w:szCs w:val="24"/>
        </w:rPr>
        <w:t>et</w:t>
      </w:r>
      <w:proofErr w:type="spellEnd"/>
      <w:r w:rsidRPr="007D20FD">
        <w:rPr>
          <w:rFonts w:ascii="Times New Roman" w:eastAsia="Arial Unicode MS" w:hAnsi="Times New Roman" w:cs="Times New Roman"/>
          <w:sz w:val="24"/>
          <w:szCs w:val="24"/>
        </w:rPr>
        <w:t xml:space="preserve"> al (2022) conduct</w:t>
      </w:r>
      <w:r w:rsidR="001D18B0" w:rsidRPr="007D20FD">
        <w:rPr>
          <w:rFonts w:ascii="Times New Roman" w:eastAsia="Arial Unicode MS" w:hAnsi="Times New Roman" w:cs="Times New Roman"/>
          <w:sz w:val="24"/>
          <w:szCs w:val="24"/>
        </w:rPr>
        <w:t>ed</w:t>
      </w:r>
      <w:r w:rsidRPr="007D20FD">
        <w:rPr>
          <w:rFonts w:ascii="Times New Roman" w:eastAsia="Arial Unicode MS" w:hAnsi="Times New Roman" w:cs="Times New Roman"/>
          <w:sz w:val="24"/>
          <w:szCs w:val="24"/>
        </w:rPr>
        <w:t xml:space="preserve"> a study on a fee free education policy in Indonesia for equitable access and improvement of the quality of learning. The study aimed to examine the effect of free education policies on equitable access and improving the quality of learning in Indonesia. Quantitative with structured Equation Mode</w:t>
      </w:r>
      <w:r w:rsidR="00346837" w:rsidRPr="007D20FD">
        <w:rPr>
          <w:rFonts w:ascii="Times New Roman" w:eastAsia="Arial Unicode MS" w:hAnsi="Times New Roman" w:cs="Times New Roman"/>
          <w:sz w:val="24"/>
          <w:szCs w:val="24"/>
        </w:rPr>
        <w:t>l</w:t>
      </w:r>
      <w:r w:rsidRPr="007D20FD">
        <w:rPr>
          <w:rFonts w:ascii="Times New Roman" w:eastAsia="Arial Unicode MS" w:hAnsi="Times New Roman" w:cs="Times New Roman"/>
          <w:sz w:val="24"/>
          <w:szCs w:val="24"/>
        </w:rPr>
        <w:t xml:space="preserve">ling (SEM) data analysis was used. The </w:t>
      </w:r>
      <w:r w:rsidR="005731B4" w:rsidRPr="007D20FD">
        <w:rPr>
          <w:rFonts w:ascii="Times New Roman" w:eastAsia="Arial Unicode MS" w:hAnsi="Times New Roman" w:cs="Times New Roman"/>
          <w:sz w:val="24"/>
          <w:szCs w:val="24"/>
        </w:rPr>
        <w:t xml:space="preserve">findings </w:t>
      </w:r>
      <w:r w:rsidRPr="007D20FD">
        <w:rPr>
          <w:rFonts w:ascii="Times New Roman" w:eastAsia="Arial Unicode MS" w:hAnsi="Times New Roman" w:cs="Times New Roman"/>
          <w:sz w:val="24"/>
          <w:szCs w:val="24"/>
        </w:rPr>
        <w:t xml:space="preserve">showed that the implementation of free education policy had direct and significant effect of 68.5% on equal access to education service, 29.6% on improving the quality of learning. </w:t>
      </w:r>
      <w:r w:rsidR="00025E8A" w:rsidRPr="007D20FD">
        <w:rPr>
          <w:rFonts w:ascii="Times New Roman" w:eastAsia="Arial Unicode MS" w:hAnsi="Times New Roman" w:cs="Times New Roman"/>
          <w:sz w:val="24"/>
          <w:szCs w:val="24"/>
        </w:rPr>
        <w:t xml:space="preserve">However, the study did not address the specific context of </w:t>
      </w:r>
      <w:proofErr w:type="spellStart"/>
      <w:r w:rsidR="00025E8A" w:rsidRPr="007D20FD">
        <w:rPr>
          <w:rFonts w:ascii="Times New Roman" w:eastAsia="Arial Unicode MS" w:hAnsi="Times New Roman" w:cs="Times New Roman"/>
          <w:sz w:val="24"/>
          <w:szCs w:val="24"/>
        </w:rPr>
        <w:t>Mkinga</w:t>
      </w:r>
      <w:proofErr w:type="spellEnd"/>
      <w:r w:rsidR="00025E8A" w:rsidRPr="007D20FD">
        <w:rPr>
          <w:rFonts w:ascii="Times New Roman" w:eastAsia="Arial Unicode MS" w:hAnsi="Times New Roman" w:cs="Times New Roman"/>
          <w:sz w:val="24"/>
          <w:szCs w:val="24"/>
        </w:rPr>
        <w:t xml:space="preserve"> District in Tanzania, particularly regarding how the fee-free education policy influences students’ academic performance. </w:t>
      </w:r>
      <w:r w:rsidRPr="007D20FD">
        <w:rPr>
          <w:rFonts w:ascii="Times New Roman" w:eastAsia="Arial Unicode MS" w:hAnsi="Times New Roman" w:cs="Times New Roman"/>
          <w:sz w:val="24"/>
          <w:szCs w:val="24"/>
        </w:rPr>
        <w:t xml:space="preserve">  </w:t>
      </w:r>
    </w:p>
    <w:p w:rsidR="00523944" w:rsidRDefault="00523944" w:rsidP="00C82281">
      <w:pPr>
        <w:spacing w:after="0" w:line="480" w:lineRule="auto"/>
        <w:jc w:val="both"/>
        <w:rPr>
          <w:rFonts w:ascii="Times New Roman" w:eastAsia="Arial Unicode MS" w:hAnsi="Times New Roman" w:cs="Times New Roman"/>
          <w:sz w:val="24"/>
          <w:szCs w:val="24"/>
        </w:rPr>
      </w:pPr>
    </w:p>
    <w:p w:rsidR="00D90F32" w:rsidRPr="007D20FD" w:rsidRDefault="005731B4" w:rsidP="00C82281">
      <w:pPr>
        <w:spacing w:after="0" w:line="480" w:lineRule="auto"/>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 xml:space="preserve">The study </w:t>
      </w:r>
      <w:r w:rsidR="00D90F32" w:rsidRPr="007D20FD">
        <w:rPr>
          <w:rFonts w:ascii="Times New Roman" w:eastAsia="Arial Unicode MS" w:hAnsi="Times New Roman" w:cs="Times New Roman"/>
          <w:sz w:val="24"/>
          <w:szCs w:val="24"/>
        </w:rPr>
        <w:t xml:space="preserve">by </w:t>
      </w:r>
      <w:proofErr w:type="spellStart"/>
      <w:r w:rsidR="00D90F32" w:rsidRPr="007D20FD">
        <w:rPr>
          <w:rFonts w:ascii="Times New Roman" w:eastAsia="Arial Unicode MS" w:hAnsi="Times New Roman" w:cs="Times New Roman"/>
          <w:sz w:val="24"/>
          <w:szCs w:val="24"/>
        </w:rPr>
        <w:t>Blimpo</w:t>
      </w:r>
      <w:r w:rsidR="00D90F32" w:rsidRPr="007D20FD">
        <w:rPr>
          <w:rFonts w:ascii="Times New Roman" w:eastAsia="Arial Unicode MS" w:hAnsi="Times New Roman" w:cs="Times New Roman"/>
          <w:i/>
          <w:sz w:val="24"/>
          <w:szCs w:val="24"/>
        </w:rPr>
        <w:t>et</w:t>
      </w:r>
      <w:proofErr w:type="spellEnd"/>
      <w:r w:rsidR="00D90F32" w:rsidRPr="007D20FD">
        <w:rPr>
          <w:rFonts w:ascii="Times New Roman" w:eastAsia="Arial Unicode MS" w:hAnsi="Times New Roman" w:cs="Times New Roman"/>
          <w:sz w:val="24"/>
          <w:szCs w:val="24"/>
        </w:rPr>
        <w:t xml:space="preserve"> al (2016) on financial constraints and Girls’ secondary Education: Evidence from School Fee Elimination in Gambia found no significant change in test scores following FSE program</w:t>
      </w:r>
      <w:r w:rsidR="009324CD" w:rsidRPr="007D20FD">
        <w:rPr>
          <w:rFonts w:ascii="Times New Roman" w:eastAsia="Arial Unicode MS" w:hAnsi="Times New Roman" w:cs="Times New Roman"/>
          <w:sz w:val="24"/>
          <w:szCs w:val="24"/>
        </w:rPr>
        <w:t>me</w:t>
      </w:r>
      <w:r w:rsidR="00D90F32" w:rsidRPr="007D20FD">
        <w:rPr>
          <w:rFonts w:ascii="Times New Roman" w:eastAsia="Arial Unicode MS" w:hAnsi="Times New Roman" w:cs="Times New Roman"/>
          <w:sz w:val="24"/>
          <w:szCs w:val="24"/>
        </w:rPr>
        <w:t xml:space="preserve"> for girls in </w:t>
      </w:r>
      <w:proofErr w:type="spellStart"/>
      <w:r w:rsidR="00D90F32" w:rsidRPr="007D20FD">
        <w:rPr>
          <w:rFonts w:ascii="Times New Roman" w:eastAsia="Arial Unicode MS" w:hAnsi="Times New Roman" w:cs="Times New Roman"/>
          <w:sz w:val="24"/>
          <w:szCs w:val="24"/>
        </w:rPr>
        <w:t>Gambia</w:t>
      </w:r>
      <w:proofErr w:type="gramStart"/>
      <w:r w:rsidR="00D90F32" w:rsidRPr="007D20FD">
        <w:rPr>
          <w:rFonts w:ascii="Times New Roman" w:eastAsia="Arial Unicode MS" w:hAnsi="Times New Roman" w:cs="Times New Roman"/>
          <w:sz w:val="24"/>
          <w:szCs w:val="24"/>
        </w:rPr>
        <w:t>,</w:t>
      </w:r>
      <w:r w:rsidR="009324CD" w:rsidRPr="007D20FD">
        <w:rPr>
          <w:rFonts w:ascii="Times New Roman" w:eastAsia="Arial Unicode MS" w:hAnsi="Times New Roman" w:cs="Times New Roman"/>
          <w:sz w:val="24"/>
          <w:szCs w:val="24"/>
        </w:rPr>
        <w:t>them</w:t>
      </w:r>
      <w:proofErr w:type="spellEnd"/>
      <w:proofErr w:type="gramEnd"/>
      <w:r w:rsidR="00D90F32" w:rsidRPr="007D20FD">
        <w:rPr>
          <w:rFonts w:ascii="Times New Roman" w:eastAsia="Arial Unicode MS" w:hAnsi="Times New Roman" w:cs="Times New Roman"/>
          <w:sz w:val="24"/>
          <w:szCs w:val="24"/>
        </w:rPr>
        <w:t xml:space="preserve"> leading them to conclude that it expanded access without</w:t>
      </w:r>
      <w:r w:rsidR="009324CD" w:rsidRPr="007D20FD">
        <w:rPr>
          <w:rFonts w:ascii="Times New Roman" w:eastAsia="Arial Unicode MS" w:hAnsi="Times New Roman" w:cs="Times New Roman"/>
          <w:sz w:val="24"/>
          <w:szCs w:val="24"/>
        </w:rPr>
        <w:t xml:space="preserve"> the</w:t>
      </w:r>
      <w:r w:rsidR="00D90F32" w:rsidRPr="007D20FD">
        <w:rPr>
          <w:rFonts w:ascii="Times New Roman" w:eastAsia="Arial Unicode MS" w:hAnsi="Times New Roman" w:cs="Times New Roman"/>
          <w:sz w:val="24"/>
          <w:szCs w:val="24"/>
        </w:rPr>
        <w:t xml:space="preserve"> learning outcomes. </w:t>
      </w:r>
      <w:proofErr w:type="spellStart"/>
      <w:r w:rsidR="00D90F32" w:rsidRPr="007D20FD">
        <w:rPr>
          <w:rFonts w:ascii="Times New Roman" w:eastAsia="Arial Unicode MS" w:hAnsi="Times New Roman" w:cs="Times New Roman"/>
          <w:sz w:val="24"/>
          <w:szCs w:val="24"/>
        </w:rPr>
        <w:t>Similarly</w:t>
      </w:r>
      <w:proofErr w:type="gramStart"/>
      <w:r w:rsidR="009324CD" w:rsidRPr="007D20FD">
        <w:rPr>
          <w:rFonts w:ascii="Times New Roman" w:eastAsia="Arial Unicode MS" w:hAnsi="Times New Roman" w:cs="Times New Roman"/>
          <w:sz w:val="24"/>
          <w:szCs w:val="24"/>
        </w:rPr>
        <w:t>,the</w:t>
      </w:r>
      <w:proofErr w:type="spellEnd"/>
      <w:proofErr w:type="gramEnd"/>
      <w:r w:rsidR="00D90F32" w:rsidRPr="007D20FD">
        <w:rPr>
          <w:rFonts w:ascii="Times New Roman" w:eastAsia="Arial Unicode MS" w:hAnsi="Times New Roman" w:cs="Times New Roman"/>
          <w:sz w:val="24"/>
          <w:szCs w:val="24"/>
        </w:rPr>
        <w:t xml:space="preserve"> evaluation of</w:t>
      </w:r>
      <w:r w:rsidR="009324CD" w:rsidRPr="007D20FD">
        <w:rPr>
          <w:rFonts w:ascii="Times New Roman" w:eastAsia="Arial Unicode MS" w:hAnsi="Times New Roman" w:cs="Times New Roman"/>
          <w:sz w:val="24"/>
          <w:szCs w:val="24"/>
        </w:rPr>
        <w:t xml:space="preserve"> the</w:t>
      </w:r>
      <w:r w:rsidR="00D90F32" w:rsidRPr="007D20FD">
        <w:rPr>
          <w:rFonts w:ascii="Times New Roman" w:eastAsia="Arial Unicode MS" w:hAnsi="Times New Roman" w:cs="Times New Roman"/>
          <w:sz w:val="24"/>
          <w:szCs w:val="24"/>
        </w:rPr>
        <w:t xml:space="preserve"> Uganda’s USE policy found that it increased the number of secondary school graduates with few negative effects on their academic achievement (Masuda and Yamauchi, 2016).  </w:t>
      </w:r>
      <w:r w:rsidR="00256BE5" w:rsidRPr="007D20FD">
        <w:rPr>
          <w:rFonts w:ascii="Times New Roman" w:eastAsia="Arial Unicode MS" w:hAnsi="Times New Roman" w:cs="Times New Roman"/>
          <w:sz w:val="24"/>
          <w:szCs w:val="24"/>
        </w:rPr>
        <w:t xml:space="preserve">However, both studies did not clearly specify the methodologies employed in data collection and analysis. The current study addresses this gap by adopting a </w:t>
      </w:r>
      <w:r w:rsidR="00256BE5" w:rsidRPr="007D20FD">
        <w:rPr>
          <w:rFonts w:ascii="Times New Roman" w:eastAsia="Arial Unicode MS" w:hAnsi="Times New Roman" w:cs="Times New Roman"/>
          <w:bCs/>
          <w:sz w:val="24"/>
          <w:szCs w:val="24"/>
        </w:rPr>
        <w:t>mixed research approach</w:t>
      </w:r>
      <w:r w:rsidR="00256BE5" w:rsidRPr="007D20FD">
        <w:rPr>
          <w:rFonts w:ascii="Times New Roman" w:eastAsia="Arial Unicode MS" w:hAnsi="Times New Roman" w:cs="Times New Roman"/>
          <w:sz w:val="24"/>
          <w:szCs w:val="24"/>
        </w:rPr>
        <w:t xml:space="preserve">, utilizing both </w:t>
      </w:r>
      <w:r w:rsidR="00256BE5" w:rsidRPr="007D20FD">
        <w:rPr>
          <w:rFonts w:ascii="Times New Roman" w:eastAsia="Arial Unicode MS" w:hAnsi="Times New Roman" w:cs="Times New Roman"/>
          <w:bCs/>
          <w:sz w:val="24"/>
          <w:szCs w:val="24"/>
        </w:rPr>
        <w:t>questionnaires</w:t>
      </w:r>
      <w:r w:rsidR="00256BE5" w:rsidRPr="007D20FD">
        <w:rPr>
          <w:rFonts w:ascii="Times New Roman" w:eastAsia="Arial Unicode MS" w:hAnsi="Times New Roman" w:cs="Times New Roman"/>
          <w:sz w:val="24"/>
          <w:szCs w:val="24"/>
        </w:rPr>
        <w:t xml:space="preserve"> and </w:t>
      </w:r>
      <w:r w:rsidR="00256BE5" w:rsidRPr="007D20FD">
        <w:rPr>
          <w:rFonts w:ascii="Times New Roman" w:eastAsia="Arial Unicode MS" w:hAnsi="Times New Roman" w:cs="Times New Roman"/>
          <w:bCs/>
          <w:sz w:val="24"/>
          <w:szCs w:val="24"/>
        </w:rPr>
        <w:t>interview guides</w:t>
      </w:r>
      <w:r w:rsidR="00256BE5" w:rsidRPr="007D20FD">
        <w:rPr>
          <w:rFonts w:ascii="Times New Roman" w:eastAsia="Arial Unicode MS" w:hAnsi="Times New Roman" w:cs="Times New Roman"/>
          <w:sz w:val="24"/>
          <w:szCs w:val="24"/>
        </w:rPr>
        <w:t xml:space="preserve"> to gather comprehensive data on the influence of the fee-free education policy on students’ academic performance in</w:t>
      </w:r>
      <w:r w:rsidR="00980496" w:rsidRPr="007D20FD">
        <w:rPr>
          <w:rFonts w:ascii="Times New Roman" w:eastAsia="Arial Unicode MS" w:hAnsi="Times New Roman" w:cs="Times New Roman"/>
          <w:sz w:val="24"/>
          <w:szCs w:val="24"/>
        </w:rPr>
        <w:t xml:space="preserve"> public secondary schools in</w:t>
      </w:r>
      <w:r w:rsidR="00256BE5" w:rsidRPr="007D20FD">
        <w:rPr>
          <w:rFonts w:ascii="Times New Roman" w:eastAsia="Arial Unicode MS" w:hAnsi="Times New Roman" w:cs="Times New Roman"/>
          <w:sz w:val="24"/>
          <w:szCs w:val="24"/>
        </w:rPr>
        <w:t xml:space="preserve"> </w:t>
      </w:r>
      <w:proofErr w:type="spellStart"/>
      <w:r w:rsidR="00256BE5" w:rsidRPr="007D20FD">
        <w:rPr>
          <w:rFonts w:ascii="Times New Roman" w:eastAsia="Arial Unicode MS" w:hAnsi="Times New Roman" w:cs="Times New Roman"/>
          <w:sz w:val="24"/>
          <w:szCs w:val="24"/>
        </w:rPr>
        <w:t>Mkinga</w:t>
      </w:r>
      <w:proofErr w:type="spellEnd"/>
      <w:r w:rsidR="00256BE5" w:rsidRPr="007D20FD">
        <w:rPr>
          <w:rFonts w:ascii="Times New Roman" w:eastAsia="Arial Unicode MS" w:hAnsi="Times New Roman" w:cs="Times New Roman"/>
          <w:sz w:val="24"/>
          <w:szCs w:val="24"/>
        </w:rPr>
        <w:t xml:space="preserve"> District.</w:t>
      </w:r>
    </w:p>
    <w:p w:rsidR="00523944" w:rsidRDefault="00523944" w:rsidP="00C82281">
      <w:pPr>
        <w:spacing w:after="0" w:line="480" w:lineRule="auto"/>
        <w:jc w:val="both"/>
        <w:rPr>
          <w:rFonts w:ascii="Times New Roman" w:hAnsi="Times New Roman" w:cs="Times New Roman"/>
          <w:sz w:val="24"/>
          <w:szCs w:val="24"/>
        </w:rPr>
      </w:pPr>
    </w:p>
    <w:p w:rsidR="00D90F32" w:rsidRPr="007D20FD" w:rsidRDefault="00D90F32" w:rsidP="00C82281">
      <w:pPr>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Walton </w:t>
      </w:r>
      <w:r w:rsidRPr="007D20FD">
        <w:rPr>
          <w:rFonts w:ascii="Times New Roman" w:hAnsi="Times New Roman" w:cs="Times New Roman"/>
          <w:i/>
          <w:sz w:val="24"/>
          <w:szCs w:val="24"/>
        </w:rPr>
        <w:t>et</w:t>
      </w:r>
      <w:r w:rsidRPr="007D20FD">
        <w:rPr>
          <w:rFonts w:ascii="Times New Roman" w:hAnsi="Times New Roman" w:cs="Times New Roman"/>
          <w:sz w:val="24"/>
          <w:szCs w:val="24"/>
        </w:rPr>
        <w:t xml:space="preserve"> al. (2017) studied the challenges of providing free education in Papua New Guinea by interviewing education representatives, community members, and other stakeholders. The research, which included visits to ten schools and various administrative levels, evaluated the impact of the TFF policy from 2012 to 2016. While the policy improved access and school autonomy, recent reforms have strained</w:t>
      </w:r>
      <w:r w:rsidR="0007671D" w:rsidRPr="007D20FD">
        <w:rPr>
          <w:rFonts w:ascii="Times New Roman" w:hAnsi="Times New Roman" w:cs="Times New Roman"/>
          <w:sz w:val="24"/>
          <w:szCs w:val="24"/>
        </w:rPr>
        <w:t xml:space="preserve"> the</w:t>
      </w:r>
      <w:r w:rsidRPr="007D20FD">
        <w:rPr>
          <w:rFonts w:ascii="Times New Roman" w:hAnsi="Times New Roman" w:cs="Times New Roman"/>
          <w:sz w:val="24"/>
          <w:szCs w:val="24"/>
        </w:rPr>
        <w:t xml:space="preserve"> school-community relations, undermined school quality, and weakened service provision conditions.</w:t>
      </w:r>
      <w:r w:rsidR="006F2E1F" w:rsidRPr="007D20FD">
        <w:rPr>
          <w:rFonts w:ascii="Times New Roman" w:hAnsi="Times New Roman" w:cs="Times New Roman"/>
          <w:sz w:val="24"/>
          <w:szCs w:val="24"/>
        </w:rPr>
        <w:t xml:space="preserve"> Yet the study did not provide specific data or insights regarding the influence of the fee-free education policy on students’ academic performance in the context of </w:t>
      </w:r>
      <w:proofErr w:type="spellStart"/>
      <w:r w:rsidR="006F2E1F" w:rsidRPr="007D20FD">
        <w:rPr>
          <w:rFonts w:ascii="Times New Roman" w:hAnsi="Times New Roman" w:cs="Times New Roman"/>
          <w:sz w:val="24"/>
          <w:szCs w:val="24"/>
        </w:rPr>
        <w:t>Mkinga</w:t>
      </w:r>
      <w:proofErr w:type="spellEnd"/>
      <w:r w:rsidR="006F2E1F" w:rsidRPr="007D20FD">
        <w:rPr>
          <w:rFonts w:ascii="Times New Roman" w:hAnsi="Times New Roman" w:cs="Times New Roman"/>
          <w:sz w:val="24"/>
          <w:szCs w:val="24"/>
        </w:rPr>
        <w:t xml:space="preserve"> District, Tanzania. </w:t>
      </w:r>
    </w:p>
    <w:p w:rsidR="00523944" w:rsidRDefault="00523944" w:rsidP="00C82281">
      <w:pPr>
        <w:pStyle w:val="Heading1"/>
        <w:spacing w:before="0" w:line="480" w:lineRule="auto"/>
        <w:jc w:val="both"/>
        <w:rPr>
          <w:rFonts w:ascii="Times New Roman" w:hAnsi="Times New Roman" w:cs="Times New Roman"/>
          <w:b w:val="0"/>
          <w:color w:val="auto"/>
          <w:sz w:val="24"/>
          <w:szCs w:val="24"/>
        </w:rPr>
      </w:pPr>
      <w:bookmarkStart w:id="37" w:name="_Toc176437583"/>
      <w:bookmarkStart w:id="38" w:name="_Toc178515061"/>
      <w:bookmarkStart w:id="39" w:name="_Toc188206656"/>
    </w:p>
    <w:p w:rsidR="00D90F32" w:rsidRPr="007D20FD" w:rsidRDefault="0030373E" w:rsidP="00C82281">
      <w:pPr>
        <w:pStyle w:val="Heading1"/>
        <w:spacing w:before="0" w:line="480" w:lineRule="auto"/>
        <w:jc w:val="both"/>
        <w:rPr>
          <w:rFonts w:ascii="Times New Roman" w:hAnsi="Times New Roman" w:cs="Times New Roman"/>
          <w:b w:val="0"/>
          <w:color w:val="auto"/>
          <w:sz w:val="24"/>
          <w:szCs w:val="24"/>
        </w:rPr>
      </w:pPr>
      <w:proofErr w:type="spellStart"/>
      <w:r w:rsidRPr="007D20FD">
        <w:rPr>
          <w:rFonts w:ascii="Times New Roman" w:hAnsi="Times New Roman" w:cs="Times New Roman"/>
          <w:b w:val="0"/>
          <w:color w:val="auto"/>
          <w:sz w:val="24"/>
          <w:szCs w:val="24"/>
        </w:rPr>
        <w:t>Alawattegam</w:t>
      </w:r>
      <w:proofErr w:type="spellEnd"/>
      <w:r w:rsidRPr="007D20FD">
        <w:rPr>
          <w:rFonts w:ascii="Times New Roman" w:hAnsi="Times New Roman" w:cs="Times New Roman"/>
          <w:b w:val="0"/>
          <w:color w:val="auto"/>
          <w:sz w:val="24"/>
          <w:szCs w:val="24"/>
        </w:rPr>
        <w:t xml:space="preserve"> (2020) investigated the free education policy and its emerging challenges in Sri Lanka, aiming to explore the system's key features, evolution, and issues for policymakers. The study highlighted the need for urgent, holistic reforms to </w:t>
      </w:r>
      <w:r w:rsidR="00D90F32" w:rsidRPr="007D20FD">
        <w:rPr>
          <w:rFonts w:ascii="Times New Roman" w:hAnsi="Times New Roman" w:cs="Times New Roman"/>
          <w:b w:val="0"/>
          <w:color w:val="auto"/>
          <w:sz w:val="24"/>
          <w:szCs w:val="24"/>
        </w:rPr>
        <w:t xml:space="preserve">address challenges at the policy-making, implementation, and regulatory levels. However, it lacked details on data collection methods and sample size, which this study </w:t>
      </w:r>
      <w:proofErr w:type="gramStart"/>
      <w:r w:rsidR="0007671D" w:rsidRPr="007D20FD">
        <w:rPr>
          <w:rFonts w:ascii="Times New Roman" w:hAnsi="Times New Roman" w:cs="Times New Roman"/>
          <w:b w:val="0"/>
          <w:color w:val="auto"/>
          <w:sz w:val="24"/>
          <w:szCs w:val="24"/>
        </w:rPr>
        <w:t xml:space="preserve">aimed  </w:t>
      </w:r>
      <w:r w:rsidR="00D90F32" w:rsidRPr="007D20FD">
        <w:rPr>
          <w:rFonts w:ascii="Times New Roman" w:hAnsi="Times New Roman" w:cs="Times New Roman"/>
          <w:b w:val="0"/>
          <w:color w:val="auto"/>
          <w:sz w:val="24"/>
          <w:szCs w:val="24"/>
        </w:rPr>
        <w:t>to</w:t>
      </w:r>
      <w:proofErr w:type="gramEnd"/>
      <w:r w:rsidR="00D90F32" w:rsidRPr="007D20FD">
        <w:rPr>
          <w:rFonts w:ascii="Times New Roman" w:hAnsi="Times New Roman" w:cs="Times New Roman"/>
          <w:b w:val="0"/>
          <w:color w:val="auto"/>
          <w:sz w:val="24"/>
          <w:szCs w:val="24"/>
        </w:rPr>
        <w:t xml:space="preserve"> address.</w:t>
      </w:r>
      <w:bookmarkEnd w:id="37"/>
      <w:bookmarkEnd w:id="38"/>
      <w:bookmarkEnd w:id="39"/>
    </w:p>
    <w:p w:rsidR="00523944" w:rsidRDefault="00523944" w:rsidP="00C82281">
      <w:pPr>
        <w:pStyle w:val="Heading1"/>
        <w:spacing w:before="0" w:line="480" w:lineRule="auto"/>
        <w:jc w:val="both"/>
        <w:rPr>
          <w:rFonts w:ascii="Times New Roman" w:eastAsia="Arial Unicode MS" w:hAnsi="Times New Roman" w:cs="Times New Roman"/>
          <w:color w:val="auto"/>
          <w:sz w:val="24"/>
          <w:szCs w:val="24"/>
        </w:rPr>
      </w:pPr>
    </w:p>
    <w:p w:rsidR="00D90F32" w:rsidRPr="007D20FD" w:rsidRDefault="00D90F32" w:rsidP="00C82281">
      <w:pPr>
        <w:pStyle w:val="Heading1"/>
        <w:spacing w:before="0" w:line="480" w:lineRule="auto"/>
        <w:jc w:val="both"/>
        <w:rPr>
          <w:rFonts w:ascii="Times New Roman" w:eastAsia="Arial Unicode MS" w:hAnsi="Times New Roman" w:cs="Times New Roman"/>
          <w:color w:val="auto"/>
          <w:sz w:val="24"/>
          <w:szCs w:val="24"/>
        </w:rPr>
      </w:pPr>
      <w:r w:rsidRPr="007D20FD">
        <w:rPr>
          <w:rFonts w:ascii="Times New Roman" w:eastAsia="Arial Unicode MS" w:hAnsi="Times New Roman" w:cs="Times New Roman"/>
          <w:color w:val="auto"/>
          <w:sz w:val="24"/>
          <w:szCs w:val="24"/>
        </w:rPr>
        <w:t>2.3.2</w:t>
      </w:r>
      <w:r w:rsidR="00565030" w:rsidRPr="007D20FD">
        <w:rPr>
          <w:rFonts w:ascii="Times New Roman" w:eastAsia="Arial Unicode MS" w:hAnsi="Times New Roman" w:cs="Times New Roman"/>
          <w:color w:val="auto"/>
          <w:sz w:val="24"/>
          <w:szCs w:val="24"/>
        </w:rPr>
        <w:t xml:space="preserve"> Fee</w:t>
      </w:r>
      <w:r w:rsidR="00C82281">
        <w:rPr>
          <w:rFonts w:ascii="Times New Roman" w:eastAsia="Arial Unicode MS" w:hAnsi="Times New Roman" w:cs="Times New Roman"/>
          <w:color w:val="auto"/>
          <w:sz w:val="24"/>
          <w:szCs w:val="24"/>
        </w:rPr>
        <w:t xml:space="preserve"> Free </w:t>
      </w:r>
      <w:proofErr w:type="gramStart"/>
      <w:r w:rsidR="00565030" w:rsidRPr="007D20FD">
        <w:rPr>
          <w:rFonts w:ascii="Times New Roman" w:eastAsia="Arial Unicode MS" w:hAnsi="Times New Roman" w:cs="Times New Roman"/>
          <w:color w:val="auto"/>
          <w:sz w:val="24"/>
          <w:szCs w:val="24"/>
        </w:rPr>
        <w:t>Education  in</w:t>
      </w:r>
      <w:proofErr w:type="gramEnd"/>
      <w:r w:rsidR="00565030" w:rsidRPr="007D20FD">
        <w:rPr>
          <w:rFonts w:ascii="Times New Roman" w:eastAsia="Arial Unicode MS" w:hAnsi="Times New Roman" w:cs="Times New Roman"/>
          <w:color w:val="auto"/>
          <w:sz w:val="24"/>
          <w:szCs w:val="24"/>
        </w:rPr>
        <w:t xml:space="preserve"> </w:t>
      </w:r>
      <w:r w:rsidRPr="007D20FD">
        <w:rPr>
          <w:rFonts w:ascii="Times New Roman" w:eastAsia="Arial Unicode MS" w:hAnsi="Times New Roman" w:cs="Times New Roman"/>
          <w:color w:val="auto"/>
          <w:sz w:val="24"/>
          <w:szCs w:val="24"/>
        </w:rPr>
        <w:t>Africa</w:t>
      </w:r>
      <w:r w:rsidR="00565030" w:rsidRPr="007D20FD">
        <w:rPr>
          <w:rFonts w:ascii="Times New Roman" w:eastAsia="Arial Unicode MS" w:hAnsi="Times New Roman" w:cs="Times New Roman"/>
          <w:color w:val="auto"/>
          <w:sz w:val="24"/>
          <w:szCs w:val="24"/>
        </w:rPr>
        <w:t>’s</w:t>
      </w:r>
      <w:r w:rsidRPr="007D20FD">
        <w:rPr>
          <w:rFonts w:ascii="Times New Roman" w:eastAsia="Arial Unicode MS" w:hAnsi="Times New Roman" w:cs="Times New Roman"/>
          <w:color w:val="auto"/>
          <w:sz w:val="24"/>
          <w:szCs w:val="24"/>
        </w:rPr>
        <w:t xml:space="preserve"> Context</w:t>
      </w:r>
      <w:r w:rsidR="00C82281">
        <w:rPr>
          <w:rFonts w:ascii="Times New Roman" w:eastAsia="Arial Unicode MS" w:hAnsi="Times New Roman" w:cs="Times New Roman"/>
          <w:color w:val="auto"/>
          <w:sz w:val="24"/>
          <w:szCs w:val="24"/>
        </w:rPr>
        <w:fldChar w:fldCharType="begin"/>
      </w:r>
      <w:r w:rsidR="00C82281">
        <w:instrText xml:space="preserve"> TC "</w:instrText>
      </w:r>
      <w:bookmarkStart w:id="40" w:name="_Toc213757043"/>
      <w:r w:rsidR="00C82281" w:rsidRPr="00B47160">
        <w:rPr>
          <w:rFonts w:ascii="Times New Roman" w:eastAsia="Arial Unicode MS" w:hAnsi="Times New Roman" w:cs="Times New Roman"/>
          <w:color w:val="auto"/>
          <w:sz w:val="24"/>
          <w:szCs w:val="24"/>
        </w:rPr>
        <w:instrText>2.3.2 Fee Free Education  in Africa’s Context</w:instrText>
      </w:r>
      <w:bookmarkEnd w:id="40"/>
      <w:r w:rsidR="00C82281">
        <w:instrText xml:space="preserve">" \f C \l "1" </w:instrText>
      </w:r>
      <w:r w:rsidR="00C82281">
        <w:rPr>
          <w:rFonts w:ascii="Times New Roman" w:eastAsia="Arial Unicode MS" w:hAnsi="Times New Roman" w:cs="Times New Roman"/>
          <w:color w:val="auto"/>
          <w:sz w:val="24"/>
          <w:szCs w:val="24"/>
        </w:rPr>
        <w:fldChar w:fldCharType="end"/>
      </w:r>
    </w:p>
    <w:p w:rsidR="00D90F32" w:rsidRPr="007D20FD" w:rsidRDefault="00D90F32" w:rsidP="00C82281">
      <w:pPr>
        <w:spacing w:after="0" w:line="480" w:lineRule="auto"/>
        <w:jc w:val="both"/>
        <w:rPr>
          <w:rFonts w:ascii="Times New Roman" w:hAnsi="Times New Roman" w:cs="Times New Roman"/>
          <w:sz w:val="24"/>
          <w:szCs w:val="24"/>
        </w:rPr>
      </w:pPr>
      <w:proofErr w:type="spellStart"/>
      <w:r w:rsidRPr="007D20FD">
        <w:rPr>
          <w:rFonts w:ascii="Times New Roman" w:hAnsi="Times New Roman" w:cs="Times New Roman"/>
          <w:sz w:val="24"/>
          <w:szCs w:val="24"/>
        </w:rPr>
        <w:t>Dwomoh</w:t>
      </w:r>
      <w:r w:rsidRPr="007D20FD">
        <w:rPr>
          <w:rFonts w:ascii="Times New Roman" w:hAnsi="Times New Roman" w:cs="Times New Roman"/>
          <w:i/>
          <w:sz w:val="24"/>
          <w:szCs w:val="24"/>
        </w:rPr>
        <w:t>et</w:t>
      </w:r>
      <w:proofErr w:type="spellEnd"/>
      <w:r w:rsidRPr="007D20FD">
        <w:rPr>
          <w:rFonts w:ascii="Times New Roman" w:hAnsi="Times New Roman" w:cs="Times New Roman"/>
          <w:sz w:val="24"/>
          <w:szCs w:val="24"/>
        </w:rPr>
        <w:t xml:space="preserve"> al. (2022) studied the impact of Ghana's Free Senior High School Education Policy and Double-Track System on educational quality. Using quasi-experimental, cross-sectional, and qualitative methods, the study found that while the policy aimed to improve access, it led to a decline in academic achievement and quality of education. Students in double-track schools performed worse than those in non-double-track schools. Challenges included financial constraints, inadequate infrastructure, delayed food supplies, resource shortages, insufficient contact hours, and poor execution of the policy.</w:t>
      </w:r>
    </w:p>
    <w:p w:rsidR="00523944" w:rsidRDefault="00523944" w:rsidP="00C82281">
      <w:pPr>
        <w:spacing w:after="0" w:line="480" w:lineRule="auto"/>
        <w:jc w:val="both"/>
        <w:rPr>
          <w:rFonts w:ascii="Times New Roman" w:hAnsi="Times New Roman" w:cs="Times New Roman"/>
          <w:sz w:val="24"/>
          <w:szCs w:val="24"/>
        </w:rPr>
      </w:pPr>
    </w:p>
    <w:p w:rsidR="00D90F32" w:rsidRPr="007D20FD" w:rsidRDefault="00D90F32" w:rsidP="00C82281">
      <w:pPr>
        <w:spacing w:after="0" w:line="480" w:lineRule="auto"/>
        <w:jc w:val="both"/>
        <w:rPr>
          <w:rFonts w:ascii="Times New Roman" w:hAnsi="Times New Roman" w:cs="Times New Roman"/>
          <w:sz w:val="24"/>
          <w:szCs w:val="24"/>
        </w:rPr>
      </w:pPr>
      <w:proofErr w:type="spellStart"/>
      <w:r w:rsidRPr="007D20FD">
        <w:rPr>
          <w:rFonts w:ascii="Times New Roman" w:hAnsi="Times New Roman" w:cs="Times New Roman"/>
          <w:sz w:val="24"/>
          <w:szCs w:val="24"/>
        </w:rPr>
        <w:t>Machinyise</w:t>
      </w:r>
      <w:r w:rsidRPr="007D20FD">
        <w:rPr>
          <w:rFonts w:ascii="Times New Roman" w:hAnsi="Times New Roman" w:cs="Times New Roman"/>
          <w:i/>
          <w:sz w:val="24"/>
          <w:szCs w:val="24"/>
        </w:rPr>
        <w:t>et</w:t>
      </w:r>
      <w:proofErr w:type="spellEnd"/>
      <w:r w:rsidRPr="007D20FD">
        <w:rPr>
          <w:rFonts w:ascii="Times New Roman" w:hAnsi="Times New Roman" w:cs="Times New Roman"/>
          <w:sz w:val="24"/>
          <w:szCs w:val="24"/>
        </w:rPr>
        <w:t xml:space="preserve"> al. (2023) examined the impact of Zambia's free education policy on the quality of education and access to tertiary education. Using survey methods, interviews, questionnaires, and observations, the study found improved access to primary and secondary education but compromised quality. Increased enrolment in early grades was noted, but the cessation of PTA fees halted infrastructure projects and led to insufficient funding for instructional resources. School administrators reported challenges such as a high student-to-material ratio and a shortage of teachers due to the large class sizes.</w:t>
      </w:r>
    </w:p>
    <w:p w:rsidR="00523944" w:rsidRDefault="00523944" w:rsidP="00C82281">
      <w:pPr>
        <w:spacing w:after="0" w:line="480" w:lineRule="auto"/>
        <w:jc w:val="both"/>
        <w:rPr>
          <w:rFonts w:ascii="Times New Roman" w:hAnsi="Times New Roman" w:cs="Times New Roman"/>
          <w:sz w:val="24"/>
          <w:szCs w:val="24"/>
        </w:rPr>
      </w:pPr>
    </w:p>
    <w:p w:rsidR="006F2E1F" w:rsidRPr="007D20FD" w:rsidRDefault="00D90F32" w:rsidP="00C82281">
      <w:pPr>
        <w:spacing w:after="0" w:line="480" w:lineRule="auto"/>
        <w:jc w:val="both"/>
        <w:rPr>
          <w:rFonts w:ascii="Times New Roman" w:hAnsi="Times New Roman" w:cs="Times New Roman"/>
          <w:sz w:val="24"/>
          <w:szCs w:val="24"/>
        </w:rPr>
      </w:pPr>
      <w:proofErr w:type="spellStart"/>
      <w:r w:rsidRPr="007D20FD">
        <w:rPr>
          <w:rFonts w:ascii="Times New Roman" w:hAnsi="Times New Roman" w:cs="Times New Roman"/>
          <w:sz w:val="24"/>
          <w:szCs w:val="24"/>
        </w:rPr>
        <w:t>Akinloye</w:t>
      </w:r>
      <w:r w:rsidRPr="007D20FD">
        <w:rPr>
          <w:rFonts w:ascii="Times New Roman" w:hAnsi="Times New Roman" w:cs="Times New Roman"/>
          <w:i/>
          <w:sz w:val="24"/>
          <w:szCs w:val="24"/>
        </w:rPr>
        <w:t>et</w:t>
      </w:r>
      <w:proofErr w:type="spellEnd"/>
      <w:r w:rsidRPr="007D20FD">
        <w:rPr>
          <w:rFonts w:ascii="Times New Roman" w:hAnsi="Times New Roman" w:cs="Times New Roman"/>
          <w:sz w:val="24"/>
          <w:szCs w:val="24"/>
        </w:rPr>
        <w:t xml:space="preserve"> al. (2021) conducted a trend analysis of the fee-free policy's impact on the quality of</w:t>
      </w:r>
      <w:r w:rsidR="0043014E" w:rsidRPr="007D20FD">
        <w:rPr>
          <w:rFonts w:ascii="Times New Roman" w:hAnsi="Times New Roman" w:cs="Times New Roman"/>
          <w:sz w:val="24"/>
          <w:szCs w:val="24"/>
        </w:rPr>
        <w:t xml:space="preserve"> the</w:t>
      </w:r>
      <w:r w:rsidRPr="007D20FD">
        <w:rPr>
          <w:rFonts w:ascii="Times New Roman" w:hAnsi="Times New Roman" w:cs="Times New Roman"/>
          <w:sz w:val="24"/>
          <w:szCs w:val="24"/>
        </w:rPr>
        <w:t xml:space="preserve"> Universal Basic Education in South-West Nigeria, using a descriptive research design with a sample of 1,920 public primary school teachers and pupils. The study found that while the fee-free policy significantly impacted the quality of education, high teacher-to-pupil ratios (ranging from 1:50 to 1:76) in some schools undermined effective policy implementation</w:t>
      </w:r>
      <w:proofErr w:type="gramStart"/>
      <w:r w:rsidRPr="007D20FD">
        <w:rPr>
          <w:rFonts w:ascii="Times New Roman" w:hAnsi="Times New Roman" w:cs="Times New Roman"/>
          <w:sz w:val="24"/>
          <w:szCs w:val="24"/>
        </w:rPr>
        <w:t xml:space="preserve">, </w:t>
      </w:r>
      <w:r w:rsidR="00C94057" w:rsidRPr="007D20FD">
        <w:rPr>
          <w:rFonts w:ascii="Times New Roman" w:hAnsi="Times New Roman" w:cs="Times New Roman"/>
          <w:sz w:val="24"/>
          <w:szCs w:val="24"/>
        </w:rPr>
        <w:t xml:space="preserve"> </w:t>
      </w:r>
      <w:proofErr w:type="spellStart"/>
      <w:r w:rsidR="00C94057" w:rsidRPr="007D20FD">
        <w:rPr>
          <w:rFonts w:ascii="Times New Roman" w:hAnsi="Times New Roman" w:cs="Times New Roman"/>
          <w:sz w:val="24"/>
          <w:szCs w:val="24"/>
        </w:rPr>
        <w:t>thus</w:t>
      </w:r>
      <w:r w:rsidRPr="007D20FD">
        <w:rPr>
          <w:rFonts w:ascii="Times New Roman" w:hAnsi="Times New Roman" w:cs="Times New Roman"/>
          <w:sz w:val="24"/>
          <w:szCs w:val="24"/>
        </w:rPr>
        <w:t>potentially</w:t>
      </w:r>
      <w:proofErr w:type="spellEnd"/>
      <w:proofErr w:type="gramEnd"/>
      <w:r w:rsidRPr="007D20FD">
        <w:rPr>
          <w:rFonts w:ascii="Times New Roman" w:hAnsi="Times New Roman" w:cs="Times New Roman"/>
          <w:sz w:val="24"/>
          <w:szCs w:val="24"/>
        </w:rPr>
        <w:t xml:space="preserve"> leading to poor performance in secondary schools.</w:t>
      </w:r>
      <w:r w:rsidR="00523944">
        <w:rPr>
          <w:rFonts w:ascii="Times New Roman" w:hAnsi="Times New Roman" w:cs="Times New Roman"/>
          <w:sz w:val="24"/>
          <w:szCs w:val="24"/>
        </w:rPr>
        <w:t xml:space="preserve"> </w:t>
      </w:r>
      <w:r w:rsidR="006F2E1F" w:rsidRPr="007D20FD">
        <w:rPr>
          <w:rFonts w:ascii="Times New Roman" w:hAnsi="Times New Roman" w:cs="Times New Roman"/>
          <w:sz w:val="24"/>
          <w:szCs w:val="24"/>
        </w:rPr>
        <w:t xml:space="preserve">Contextually, these studies reveal that while fee-free education policies across Africa have improved access to schooling, they have often compromised educational quality and learning outcomes. However, none specifically examined the influence of the fee-free education policy on students’ academic performance in Tanzania, particularly in </w:t>
      </w:r>
      <w:proofErr w:type="spellStart"/>
      <w:r w:rsidR="006F2E1F" w:rsidRPr="007D20FD">
        <w:rPr>
          <w:rFonts w:ascii="Times New Roman" w:hAnsi="Times New Roman" w:cs="Times New Roman"/>
          <w:sz w:val="24"/>
          <w:szCs w:val="24"/>
        </w:rPr>
        <w:t>Mkinga</w:t>
      </w:r>
      <w:proofErr w:type="spellEnd"/>
      <w:r w:rsidR="006F2E1F" w:rsidRPr="007D20FD">
        <w:rPr>
          <w:rFonts w:ascii="Times New Roman" w:hAnsi="Times New Roman" w:cs="Times New Roman"/>
          <w:sz w:val="24"/>
          <w:szCs w:val="24"/>
        </w:rPr>
        <w:t xml:space="preserve"> District. This study, therefore, addresses this gap by </w:t>
      </w:r>
      <w:proofErr w:type="spellStart"/>
      <w:r w:rsidR="006F2E1F" w:rsidRPr="007D20FD">
        <w:rPr>
          <w:rFonts w:ascii="Times New Roman" w:hAnsi="Times New Roman" w:cs="Times New Roman"/>
          <w:sz w:val="24"/>
          <w:szCs w:val="24"/>
        </w:rPr>
        <w:t>analyzing</w:t>
      </w:r>
      <w:proofErr w:type="spellEnd"/>
      <w:r w:rsidR="006F2E1F" w:rsidRPr="007D20FD">
        <w:rPr>
          <w:rFonts w:ascii="Times New Roman" w:hAnsi="Times New Roman" w:cs="Times New Roman"/>
          <w:sz w:val="24"/>
          <w:szCs w:val="24"/>
        </w:rPr>
        <w:t xml:space="preserve"> the policy’s effects on enrolment, academic performance, and implementation challenges at the local level. </w:t>
      </w:r>
    </w:p>
    <w:p w:rsidR="00523944" w:rsidRDefault="00523944" w:rsidP="00C82281">
      <w:pPr>
        <w:spacing w:after="0" w:line="480" w:lineRule="auto"/>
        <w:jc w:val="both"/>
        <w:rPr>
          <w:rFonts w:ascii="Times New Roman" w:hAnsi="Times New Roman" w:cs="Times New Roman"/>
          <w:b/>
          <w:sz w:val="24"/>
          <w:szCs w:val="24"/>
          <w:lang w:val="es-US"/>
        </w:rPr>
      </w:pPr>
    </w:p>
    <w:p w:rsidR="00D67AF4" w:rsidRPr="007D20FD" w:rsidRDefault="0030373E" w:rsidP="00C82281">
      <w:pPr>
        <w:spacing w:after="0" w:line="480" w:lineRule="auto"/>
        <w:jc w:val="both"/>
        <w:rPr>
          <w:rFonts w:ascii="Times New Roman" w:hAnsi="Times New Roman" w:cs="Times New Roman"/>
          <w:b/>
          <w:sz w:val="24"/>
          <w:szCs w:val="24"/>
          <w:lang w:val="es-US"/>
        </w:rPr>
      </w:pPr>
      <w:r w:rsidRPr="007D20FD">
        <w:rPr>
          <w:rFonts w:ascii="Times New Roman" w:hAnsi="Times New Roman" w:cs="Times New Roman"/>
          <w:b/>
          <w:sz w:val="24"/>
          <w:szCs w:val="24"/>
          <w:lang w:val="es-US"/>
        </w:rPr>
        <w:t xml:space="preserve">2.3.3 Tanzania </w:t>
      </w:r>
      <w:proofErr w:type="spellStart"/>
      <w:r w:rsidRPr="007D20FD">
        <w:rPr>
          <w:rFonts w:ascii="Times New Roman" w:hAnsi="Times New Roman" w:cs="Times New Roman"/>
          <w:b/>
          <w:sz w:val="24"/>
          <w:szCs w:val="24"/>
          <w:lang w:val="es-US"/>
        </w:rPr>
        <w:t>Context</w:t>
      </w:r>
      <w:proofErr w:type="spellEnd"/>
      <w:r w:rsidR="00C82281">
        <w:rPr>
          <w:rFonts w:ascii="Times New Roman" w:hAnsi="Times New Roman" w:cs="Times New Roman"/>
          <w:b/>
          <w:sz w:val="24"/>
          <w:szCs w:val="24"/>
          <w:lang w:val="es-US"/>
        </w:rPr>
        <w:fldChar w:fldCharType="begin"/>
      </w:r>
      <w:r w:rsidR="00C82281">
        <w:instrText xml:space="preserve"> TC "</w:instrText>
      </w:r>
      <w:bookmarkStart w:id="41" w:name="_Toc213757044"/>
      <w:r w:rsidR="00C82281" w:rsidRPr="00E72F9B">
        <w:rPr>
          <w:rFonts w:ascii="Times New Roman" w:hAnsi="Times New Roman" w:cs="Times New Roman"/>
          <w:b/>
          <w:sz w:val="24"/>
          <w:szCs w:val="24"/>
          <w:lang w:val="es-US"/>
        </w:rPr>
        <w:instrText>2.3.3 Tanzania Context</w:instrText>
      </w:r>
      <w:bookmarkEnd w:id="41"/>
      <w:r w:rsidR="00C82281">
        <w:instrText xml:space="preserve">" \f C \l "1" </w:instrText>
      </w:r>
      <w:r w:rsidR="00C82281">
        <w:rPr>
          <w:rFonts w:ascii="Times New Roman" w:hAnsi="Times New Roman" w:cs="Times New Roman"/>
          <w:b/>
          <w:sz w:val="24"/>
          <w:szCs w:val="24"/>
          <w:lang w:val="es-US"/>
        </w:rPr>
        <w:fldChar w:fldCharType="end"/>
      </w:r>
    </w:p>
    <w:p w:rsidR="00D90F32" w:rsidRPr="007D20FD" w:rsidRDefault="00D90F32" w:rsidP="00C82281">
      <w:pPr>
        <w:spacing w:after="0" w:line="480" w:lineRule="auto"/>
        <w:jc w:val="both"/>
        <w:rPr>
          <w:rFonts w:ascii="Times New Roman" w:hAnsi="Times New Roman" w:cs="Times New Roman"/>
          <w:b/>
          <w:sz w:val="24"/>
          <w:szCs w:val="24"/>
          <w:lang w:val="es-US"/>
        </w:rPr>
      </w:pPr>
      <w:proofErr w:type="spellStart"/>
      <w:r w:rsidRPr="007D20FD">
        <w:rPr>
          <w:rFonts w:ascii="Times New Roman" w:hAnsi="Times New Roman" w:cs="Times New Roman"/>
          <w:sz w:val="24"/>
          <w:szCs w:val="24"/>
          <w:lang w:val="es-US"/>
        </w:rPr>
        <w:t>Minja</w:t>
      </w:r>
      <w:r w:rsidRPr="007D20FD">
        <w:rPr>
          <w:rFonts w:ascii="Times New Roman" w:hAnsi="Times New Roman" w:cs="Times New Roman"/>
          <w:i/>
          <w:sz w:val="24"/>
          <w:szCs w:val="24"/>
          <w:lang w:val="es-US"/>
        </w:rPr>
        <w:t>et</w:t>
      </w:r>
      <w:proofErr w:type="spellEnd"/>
      <w:r w:rsidRPr="007D20FD">
        <w:rPr>
          <w:rFonts w:ascii="Times New Roman" w:hAnsi="Times New Roman" w:cs="Times New Roman"/>
          <w:sz w:val="24"/>
          <w:szCs w:val="24"/>
          <w:lang w:val="es-US"/>
        </w:rPr>
        <w:t xml:space="preserve"> al. </w:t>
      </w:r>
      <w:r w:rsidRPr="007D20FD">
        <w:rPr>
          <w:rFonts w:ascii="Times New Roman" w:hAnsi="Times New Roman" w:cs="Times New Roman"/>
          <w:sz w:val="24"/>
          <w:szCs w:val="24"/>
        </w:rPr>
        <w:t xml:space="preserve">(2020) studied the impact of the fee-free education policy on student performance in public secondary schools in Tanzania, focusing on the role of parental involvement. The study, involving 83 participants (students, teachers, parents, and school heads), used structured questionnaires and interviews, with data </w:t>
      </w:r>
      <w:r w:rsidR="00C94057" w:rsidRPr="007D20FD">
        <w:rPr>
          <w:rFonts w:ascii="Times New Roman" w:hAnsi="Times New Roman" w:cs="Times New Roman"/>
          <w:sz w:val="24"/>
          <w:szCs w:val="24"/>
        </w:rPr>
        <w:t xml:space="preserve">analysed </w:t>
      </w:r>
      <w:r w:rsidRPr="007D20FD">
        <w:rPr>
          <w:rFonts w:ascii="Times New Roman" w:hAnsi="Times New Roman" w:cs="Times New Roman"/>
          <w:sz w:val="24"/>
          <w:szCs w:val="24"/>
        </w:rPr>
        <w:t xml:space="preserve">using SPSS and content </w:t>
      </w:r>
      <w:proofErr w:type="spellStart"/>
      <w:r w:rsidRPr="007D20FD">
        <w:rPr>
          <w:rFonts w:ascii="Times New Roman" w:hAnsi="Times New Roman" w:cs="Times New Roman"/>
          <w:sz w:val="24"/>
          <w:szCs w:val="24"/>
        </w:rPr>
        <w:t>analysis.</w:t>
      </w:r>
      <w:r w:rsidR="00C94057" w:rsidRPr="007D20FD">
        <w:rPr>
          <w:rFonts w:ascii="Times New Roman" w:hAnsi="Times New Roman" w:cs="Times New Roman"/>
          <w:sz w:val="24"/>
          <w:szCs w:val="24"/>
        </w:rPr>
        <w:t>The</w:t>
      </w:r>
      <w:proofErr w:type="spellEnd"/>
      <w:r w:rsidR="00C94057" w:rsidRPr="007D20FD">
        <w:rPr>
          <w:rFonts w:ascii="Times New Roman" w:hAnsi="Times New Roman" w:cs="Times New Roman"/>
          <w:sz w:val="24"/>
          <w:szCs w:val="24"/>
        </w:rPr>
        <w:t xml:space="preserve"> </w:t>
      </w:r>
      <w:proofErr w:type="spellStart"/>
      <w:r w:rsidR="00C94057" w:rsidRPr="007D20FD">
        <w:rPr>
          <w:rFonts w:ascii="Times New Roman" w:hAnsi="Times New Roman" w:cs="Times New Roman"/>
          <w:sz w:val="24"/>
          <w:szCs w:val="24"/>
        </w:rPr>
        <w:t>results</w:t>
      </w:r>
      <w:r w:rsidRPr="007D20FD">
        <w:rPr>
          <w:rFonts w:ascii="Times New Roman" w:hAnsi="Times New Roman" w:cs="Times New Roman"/>
          <w:sz w:val="24"/>
          <w:szCs w:val="24"/>
        </w:rPr>
        <w:t>showed</w:t>
      </w:r>
      <w:proofErr w:type="spellEnd"/>
      <w:r w:rsidRPr="007D20FD">
        <w:rPr>
          <w:rFonts w:ascii="Times New Roman" w:hAnsi="Times New Roman" w:cs="Times New Roman"/>
          <w:sz w:val="24"/>
          <w:szCs w:val="24"/>
        </w:rPr>
        <w:t xml:space="preserve"> a slight increase in Form I enrolment but no significant improvement in</w:t>
      </w:r>
      <w:r w:rsidR="00C94057" w:rsidRPr="007D20FD">
        <w:rPr>
          <w:rFonts w:ascii="Times New Roman" w:hAnsi="Times New Roman" w:cs="Times New Roman"/>
          <w:sz w:val="24"/>
          <w:szCs w:val="24"/>
        </w:rPr>
        <w:t xml:space="preserve"> the</w:t>
      </w:r>
      <w:r w:rsidRPr="007D20FD">
        <w:rPr>
          <w:rFonts w:ascii="Times New Roman" w:hAnsi="Times New Roman" w:cs="Times New Roman"/>
          <w:sz w:val="24"/>
          <w:szCs w:val="24"/>
        </w:rPr>
        <w:t xml:space="preserve"> academic performance from 2014 to 2018, and a decline in students</w:t>
      </w:r>
      <w:r w:rsidR="00544EA3" w:rsidRPr="007D20FD">
        <w:rPr>
          <w:rFonts w:ascii="Times New Roman" w:hAnsi="Times New Roman" w:cs="Times New Roman"/>
          <w:sz w:val="24"/>
          <w:szCs w:val="24"/>
        </w:rPr>
        <w:t>’</w:t>
      </w:r>
      <w:r w:rsidRPr="007D20FD">
        <w:rPr>
          <w:rFonts w:ascii="Times New Roman" w:hAnsi="Times New Roman" w:cs="Times New Roman"/>
          <w:sz w:val="24"/>
          <w:szCs w:val="24"/>
        </w:rPr>
        <w:t xml:space="preserve"> completing </w:t>
      </w:r>
      <w:r w:rsidR="0053279C" w:rsidRPr="007D20FD">
        <w:rPr>
          <w:rFonts w:ascii="Times New Roman" w:hAnsi="Times New Roman" w:cs="Times New Roman"/>
          <w:sz w:val="24"/>
          <w:szCs w:val="24"/>
        </w:rPr>
        <w:t xml:space="preserve"> of </w:t>
      </w:r>
      <w:r w:rsidRPr="007D20FD">
        <w:rPr>
          <w:rFonts w:ascii="Times New Roman" w:hAnsi="Times New Roman" w:cs="Times New Roman"/>
          <w:sz w:val="24"/>
          <w:szCs w:val="24"/>
        </w:rPr>
        <w:t>Form IV. The study suggests that free education alone does not enhance academic performance and recommends greater parental and stakeholder involvement to improve outcomes.</w:t>
      </w:r>
    </w:p>
    <w:p w:rsidR="008E11D3" w:rsidRPr="008E11D3" w:rsidRDefault="008E11D3" w:rsidP="00C82281">
      <w:pPr>
        <w:spacing w:after="0" w:line="480" w:lineRule="auto"/>
        <w:jc w:val="both"/>
        <w:rPr>
          <w:rFonts w:ascii="Times New Roman" w:hAnsi="Times New Roman" w:cs="Times New Roman"/>
          <w:sz w:val="16"/>
          <w:szCs w:val="24"/>
        </w:rPr>
      </w:pPr>
    </w:p>
    <w:p w:rsidR="00D90F32" w:rsidRPr="007D20FD" w:rsidRDefault="00E2258F" w:rsidP="00C82281">
      <w:pPr>
        <w:spacing w:after="0" w:line="480" w:lineRule="auto"/>
        <w:jc w:val="both"/>
        <w:rPr>
          <w:rFonts w:ascii="Times New Roman" w:hAnsi="Times New Roman" w:cs="Times New Roman"/>
          <w:sz w:val="24"/>
          <w:szCs w:val="24"/>
        </w:rPr>
      </w:pPr>
      <w:proofErr w:type="spellStart"/>
      <w:r w:rsidRPr="007D20FD">
        <w:rPr>
          <w:rFonts w:ascii="Times New Roman" w:hAnsi="Times New Roman" w:cs="Times New Roman"/>
          <w:sz w:val="24"/>
          <w:szCs w:val="24"/>
        </w:rPr>
        <w:t>Abisay</w:t>
      </w:r>
      <w:proofErr w:type="spellEnd"/>
      <w:r w:rsidRPr="007D20FD">
        <w:rPr>
          <w:rFonts w:ascii="Times New Roman" w:hAnsi="Times New Roman" w:cs="Times New Roman"/>
          <w:sz w:val="24"/>
          <w:szCs w:val="24"/>
        </w:rPr>
        <w:t xml:space="preserve"> and Kun Chen (2020) investigated the impact of the fee-free education policy on junior secondary schools in Tanzania using secondary data </w:t>
      </w:r>
      <w:proofErr w:type="gramStart"/>
      <w:r w:rsidRPr="007D20FD">
        <w:rPr>
          <w:rFonts w:ascii="Times New Roman" w:hAnsi="Times New Roman" w:cs="Times New Roman"/>
          <w:sz w:val="24"/>
          <w:szCs w:val="24"/>
        </w:rPr>
        <w:t xml:space="preserve">from </w:t>
      </w:r>
      <w:r w:rsidR="0053279C" w:rsidRPr="007D20FD">
        <w:rPr>
          <w:rFonts w:ascii="Times New Roman" w:hAnsi="Times New Roman" w:cs="Times New Roman"/>
          <w:sz w:val="24"/>
          <w:szCs w:val="24"/>
        </w:rPr>
        <w:t xml:space="preserve"> </w:t>
      </w:r>
      <w:proofErr w:type="spellStart"/>
      <w:r w:rsidR="0053279C" w:rsidRPr="007D20FD">
        <w:rPr>
          <w:rFonts w:ascii="Times New Roman" w:hAnsi="Times New Roman" w:cs="Times New Roman"/>
          <w:sz w:val="24"/>
          <w:szCs w:val="24"/>
        </w:rPr>
        <w:t>the</w:t>
      </w:r>
      <w:r w:rsidRPr="007D20FD">
        <w:rPr>
          <w:rFonts w:ascii="Times New Roman" w:hAnsi="Times New Roman" w:cs="Times New Roman"/>
          <w:sz w:val="24"/>
          <w:szCs w:val="24"/>
        </w:rPr>
        <w:t>various</w:t>
      </w:r>
      <w:proofErr w:type="spellEnd"/>
      <w:proofErr w:type="gramEnd"/>
      <w:r w:rsidRPr="007D20FD">
        <w:rPr>
          <w:rFonts w:ascii="Times New Roman" w:hAnsi="Times New Roman" w:cs="Times New Roman"/>
          <w:sz w:val="24"/>
          <w:szCs w:val="24"/>
        </w:rPr>
        <w:t xml:space="preserve"> educational institutions. The study focused on the number of classrooms, teachers, enrolled students, and students’ pass rates. </w:t>
      </w:r>
      <w:r w:rsidR="0053279C" w:rsidRPr="007D20FD">
        <w:rPr>
          <w:rFonts w:ascii="Times New Roman" w:hAnsi="Times New Roman" w:cs="Times New Roman"/>
          <w:sz w:val="24"/>
          <w:szCs w:val="24"/>
        </w:rPr>
        <w:t xml:space="preserve"> The findings </w:t>
      </w:r>
      <w:r w:rsidRPr="007D20FD">
        <w:rPr>
          <w:rFonts w:ascii="Times New Roman" w:hAnsi="Times New Roman" w:cs="Times New Roman"/>
          <w:sz w:val="24"/>
          <w:szCs w:val="24"/>
        </w:rPr>
        <w:t>indicated that the policy im</w:t>
      </w:r>
      <w:r w:rsidR="00D90F32" w:rsidRPr="007D20FD">
        <w:rPr>
          <w:rFonts w:ascii="Times New Roman" w:hAnsi="Times New Roman" w:cs="Times New Roman"/>
          <w:sz w:val="24"/>
          <w:szCs w:val="24"/>
        </w:rPr>
        <w:t>proved students' pass rates and somewhat increased the number of teachers. However, the number of classrooms remained insufficient relative to the number of students.</w:t>
      </w:r>
    </w:p>
    <w:p w:rsidR="008E11D3" w:rsidRPr="008E11D3" w:rsidRDefault="008E11D3" w:rsidP="00C82281">
      <w:pPr>
        <w:spacing w:after="0" w:line="480" w:lineRule="auto"/>
        <w:jc w:val="both"/>
        <w:rPr>
          <w:rFonts w:ascii="Times New Roman" w:hAnsi="Times New Roman" w:cs="Times New Roman"/>
          <w:sz w:val="14"/>
          <w:szCs w:val="24"/>
        </w:rPr>
      </w:pPr>
    </w:p>
    <w:p w:rsidR="00D90F32" w:rsidRPr="007D20FD" w:rsidRDefault="00D90F32" w:rsidP="00C82281">
      <w:pPr>
        <w:spacing w:after="0" w:line="480" w:lineRule="auto"/>
        <w:jc w:val="both"/>
        <w:rPr>
          <w:rFonts w:ascii="Times New Roman" w:hAnsi="Times New Roman" w:cs="Times New Roman"/>
          <w:sz w:val="24"/>
          <w:szCs w:val="24"/>
        </w:rPr>
      </w:pPr>
      <w:proofErr w:type="spellStart"/>
      <w:r w:rsidRPr="007D20FD">
        <w:rPr>
          <w:rFonts w:ascii="Times New Roman" w:hAnsi="Times New Roman" w:cs="Times New Roman"/>
          <w:sz w:val="24"/>
          <w:szCs w:val="24"/>
        </w:rPr>
        <w:t>Shindano</w:t>
      </w:r>
      <w:proofErr w:type="spellEnd"/>
      <w:r w:rsidRPr="007D20FD">
        <w:rPr>
          <w:rFonts w:ascii="Times New Roman" w:hAnsi="Times New Roman" w:cs="Times New Roman"/>
          <w:sz w:val="24"/>
          <w:szCs w:val="24"/>
        </w:rPr>
        <w:t xml:space="preserve"> and </w:t>
      </w:r>
      <w:proofErr w:type="spellStart"/>
      <w:r w:rsidRPr="007D20FD">
        <w:rPr>
          <w:rFonts w:ascii="Times New Roman" w:hAnsi="Times New Roman" w:cs="Times New Roman"/>
          <w:sz w:val="24"/>
          <w:szCs w:val="24"/>
        </w:rPr>
        <w:t>Babune</w:t>
      </w:r>
      <w:proofErr w:type="spellEnd"/>
      <w:r w:rsidRPr="007D20FD">
        <w:rPr>
          <w:rFonts w:ascii="Times New Roman" w:hAnsi="Times New Roman" w:cs="Times New Roman"/>
          <w:sz w:val="24"/>
          <w:szCs w:val="24"/>
        </w:rPr>
        <w:t xml:space="preserve"> (2023) explored the challenges of fee-free secondary education in enhancing female students' performance in Central District Zanzibar using a mixed-methods approach with descriptive design. Data were collected from 27 respondents, including school heads, students, teachers, and district education officers. Analysis was conducted using SPSS for surveys and thematic analysis for qualitative data. Identified challenges included financial and administrative issues, delayed fund disbursement, lack of teaching materials, gender inequalities, insufficient parental support, unethical behavio</w:t>
      </w:r>
      <w:r w:rsidR="00CA3E9B" w:rsidRPr="007D20FD">
        <w:rPr>
          <w:rFonts w:ascii="Times New Roman" w:hAnsi="Times New Roman" w:cs="Times New Roman"/>
          <w:sz w:val="24"/>
          <w:szCs w:val="24"/>
        </w:rPr>
        <w:t>u</w:t>
      </w:r>
      <w:r w:rsidRPr="007D20FD">
        <w:rPr>
          <w:rFonts w:ascii="Times New Roman" w:hAnsi="Times New Roman" w:cs="Times New Roman"/>
          <w:sz w:val="24"/>
          <w:szCs w:val="24"/>
        </w:rPr>
        <w:t>rs, socio-economic factors, and inadequate special support for girls with unique needs.</w:t>
      </w:r>
    </w:p>
    <w:p w:rsidR="00D90F32" w:rsidRPr="007D20FD" w:rsidRDefault="00D90F32" w:rsidP="00C82281">
      <w:pPr>
        <w:spacing w:after="0" w:line="480" w:lineRule="auto"/>
        <w:jc w:val="both"/>
        <w:rPr>
          <w:rFonts w:ascii="Times New Roman" w:hAnsi="Times New Roman" w:cs="Times New Roman"/>
          <w:sz w:val="24"/>
          <w:szCs w:val="24"/>
        </w:rPr>
      </w:pPr>
      <w:proofErr w:type="spellStart"/>
      <w:r w:rsidRPr="007D20FD">
        <w:rPr>
          <w:rFonts w:ascii="Times New Roman" w:hAnsi="Times New Roman" w:cs="Times New Roman"/>
          <w:sz w:val="24"/>
          <w:szCs w:val="24"/>
        </w:rPr>
        <w:t>Seleman</w:t>
      </w:r>
      <w:proofErr w:type="spellEnd"/>
      <w:r w:rsidRPr="007D20FD">
        <w:rPr>
          <w:rFonts w:ascii="Times New Roman" w:hAnsi="Times New Roman" w:cs="Times New Roman"/>
          <w:sz w:val="24"/>
          <w:szCs w:val="24"/>
        </w:rPr>
        <w:t xml:space="preserve"> (2022) investigated the perceptions of education stakeholders regarding the implementation of the free education policy in secondary schools in </w:t>
      </w:r>
      <w:proofErr w:type="spellStart"/>
      <w:r w:rsidRPr="007D20FD">
        <w:rPr>
          <w:rFonts w:ascii="Times New Roman" w:hAnsi="Times New Roman" w:cs="Times New Roman"/>
          <w:sz w:val="24"/>
          <w:szCs w:val="24"/>
        </w:rPr>
        <w:t>Rukwa</w:t>
      </w:r>
      <w:proofErr w:type="spellEnd"/>
      <w:r w:rsidRPr="007D20FD">
        <w:rPr>
          <w:rFonts w:ascii="Times New Roman" w:hAnsi="Times New Roman" w:cs="Times New Roman"/>
          <w:sz w:val="24"/>
          <w:szCs w:val="24"/>
        </w:rPr>
        <w:t xml:space="preserve"> region. The study involved 97 participants from five schools, using questionnaires, semi-structured interviews, and documentary reviews for data </w:t>
      </w:r>
      <w:proofErr w:type="spellStart"/>
      <w:r w:rsidRPr="007D20FD">
        <w:rPr>
          <w:rFonts w:ascii="Times New Roman" w:hAnsi="Times New Roman" w:cs="Times New Roman"/>
          <w:sz w:val="24"/>
          <w:szCs w:val="24"/>
        </w:rPr>
        <w:t>collection.</w:t>
      </w:r>
      <w:r w:rsidR="00CA3E9B" w:rsidRPr="007D20FD">
        <w:rPr>
          <w:rFonts w:ascii="Times New Roman" w:hAnsi="Times New Roman" w:cs="Times New Roman"/>
          <w:sz w:val="24"/>
          <w:szCs w:val="24"/>
        </w:rPr>
        <w:t>The</w:t>
      </w:r>
      <w:proofErr w:type="spellEnd"/>
      <w:r w:rsidR="00CA3E9B" w:rsidRPr="007D20FD">
        <w:rPr>
          <w:rFonts w:ascii="Times New Roman" w:hAnsi="Times New Roman" w:cs="Times New Roman"/>
          <w:sz w:val="24"/>
          <w:szCs w:val="24"/>
        </w:rPr>
        <w:t xml:space="preserve"> findings</w:t>
      </w:r>
      <w:r w:rsidR="00727651" w:rsidRPr="007D20FD">
        <w:rPr>
          <w:rFonts w:ascii="Times New Roman" w:hAnsi="Times New Roman" w:cs="Times New Roman"/>
          <w:sz w:val="24"/>
          <w:szCs w:val="24"/>
        </w:rPr>
        <w:t xml:space="preserve"> </w:t>
      </w:r>
      <w:r w:rsidRPr="007D20FD">
        <w:rPr>
          <w:rFonts w:ascii="Times New Roman" w:hAnsi="Times New Roman" w:cs="Times New Roman"/>
          <w:sz w:val="24"/>
          <w:szCs w:val="24"/>
        </w:rPr>
        <w:t>showed that the policy increased student enrolment and attendance, improved capitation grants, enhanced the supply of teaching materials, and bettered school services and infrastructure. Additionally, it provided more opportunities for parents and guardians to engage in</w:t>
      </w:r>
      <w:r w:rsidR="004F1278" w:rsidRPr="007D20FD">
        <w:rPr>
          <w:rFonts w:ascii="Times New Roman" w:hAnsi="Times New Roman" w:cs="Times New Roman"/>
          <w:sz w:val="24"/>
          <w:szCs w:val="24"/>
        </w:rPr>
        <w:t xml:space="preserve"> the</w:t>
      </w:r>
      <w:r w:rsidRPr="007D20FD">
        <w:rPr>
          <w:rFonts w:ascii="Times New Roman" w:hAnsi="Times New Roman" w:cs="Times New Roman"/>
          <w:sz w:val="24"/>
          <w:szCs w:val="24"/>
        </w:rPr>
        <w:t xml:space="preserve"> social and economic activities.</w:t>
      </w:r>
    </w:p>
    <w:p w:rsidR="008E11D3" w:rsidRDefault="008E11D3" w:rsidP="00C82281">
      <w:pPr>
        <w:spacing w:after="0" w:line="480" w:lineRule="auto"/>
        <w:jc w:val="both"/>
        <w:rPr>
          <w:rFonts w:ascii="Times New Roman" w:hAnsi="Times New Roman" w:cs="Times New Roman"/>
          <w:sz w:val="24"/>
          <w:szCs w:val="24"/>
        </w:rPr>
      </w:pPr>
    </w:p>
    <w:p w:rsidR="00D90F32" w:rsidRPr="007D20FD" w:rsidRDefault="00D90F32" w:rsidP="00C82281">
      <w:pPr>
        <w:spacing w:after="0" w:line="480" w:lineRule="auto"/>
        <w:jc w:val="both"/>
        <w:rPr>
          <w:rFonts w:ascii="Times New Roman" w:hAnsi="Times New Roman" w:cs="Times New Roman"/>
          <w:sz w:val="24"/>
          <w:szCs w:val="24"/>
        </w:rPr>
      </w:pPr>
      <w:proofErr w:type="spellStart"/>
      <w:r w:rsidRPr="007D20FD">
        <w:rPr>
          <w:rFonts w:ascii="Times New Roman" w:hAnsi="Times New Roman" w:cs="Times New Roman"/>
          <w:sz w:val="24"/>
          <w:szCs w:val="24"/>
        </w:rPr>
        <w:t>Godda</w:t>
      </w:r>
      <w:proofErr w:type="spellEnd"/>
      <w:r w:rsidRPr="007D20FD">
        <w:rPr>
          <w:rFonts w:ascii="Times New Roman" w:hAnsi="Times New Roman" w:cs="Times New Roman"/>
          <w:sz w:val="24"/>
          <w:szCs w:val="24"/>
        </w:rPr>
        <w:t xml:space="preserve"> (2018) studied the impact of the Free Secondary Education (FSE) policy on the roles of public school heads in </w:t>
      </w:r>
      <w:proofErr w:type="spellStart"/>
      <w:r w:rsidRPr="007D20FD">
        <w:rPr>
          <w:rFonts w:ascii="Times New Roman" w:hAnsi="Times New Roman" w:cs="Times New Roman"/>
          <w:sz w:val="24"/>
          <w:szCs w:val="24"/>
        </w:rPr>
        <w:t>Singida</w:t>
      </w:r>
      <w:proofErr w:type="spellEnd"/>
      <w:r w:rsidRPr="007D20FD">
        <w:rPr>
          <w:rFonts w:ascii="Times New Roman" w:hAnsi="Times New Roman" w:cs="Times New Roman"/>
          <w:sz w:val="24"/>
          <w:szCs w:val="24"/>
        </w:rPr>
        <w:t xml:space="preserve"> Municipality, Tanzania. Using a descriptive survey design and both qualitative and quantitative methods, data were collected from 200 teachers, 10 school heads, and 5 municipal education officers through questionnaires and interviews. The study found that despite challenges such as insufficient funding, misconceptions about the policy's coverage, and increased student </w:t>
      </w:r>
      <w:proofErr w:type="gramStart"/>
      <w:r w:rsidRPr="007D20FD">
        <w:rPr>
          <w:rFonts w:ascii="Times New Roman" w:hAnsi="Times New Roman" w:cs="Times New Roman"/>
          <w:sz w:val="24"/>
          <w:szCs w:val="24"/>
        </w:rPr>
        <w:t>enrolment,</w:t>
      </w:r>
      <w:proofErr w:type="gramEnd"/>
      <w:r w:rsidRPr="007D20FD">
        <w:rPr>
          <w:rFonts w:ascii="Times New Roman" w:hAnsi="Times New Roman" w:cs="Times New Roman"/>
          <w:sz w:val="24"/>
          <w:szCs w:val="24"/>
        </w:rPr>
        <w:t xml:space="preserve"> school heads effectively managed their schools. They employed both formal and informal strategies, including community participation and peer coaching, to address these challenges.</w:t>
      </w:r>
    </w:p>
    <w:p w:rsidR="008E11D3" w:rsidRDefault="008E11D3" w:rsidP="00C82281">
      <w:pPr>
        <w:spacing w:after="0" w:line="480" w:lineRule="auto"/>
        <w:jc w:val="both"/>
        <w:rPr>
          <w:rFonts w:ascii="Times New Roman" w:hAnsi="Times New Roman" w:cs="Times New Roman"/>
          <w:sz w:val="24"/>
          <w:szCs w:val="24"/>
        </w:rPr>
      </w:pPr>
    </w:p>
    <w:p w:rsidR="00E515D6" w:rsidRPr="007D20FD" w:rsidRDefault="00E515D6" w:rsidP="00C82281">
      <w:pPr>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Collectively, these studies demonstrate that while the fee-free education policy in Tanzania has succeeded in improving access and participation, its impact on academic performance remains mixed and context-dependent. The findings point to recurring challenges such as inadequate infrastructure, limited resources, and administrative inefficiencies, which can hinder effective learning. However, none of these studies specifically investigated how the policy influences students’ academic performance in public secondary schools within </w:t>
      </w:r>
      <w:proofErr w:type="spellStart"/>
      <w:r w:rsidRPr="007D20FD">
        <w:rPr>
          <w:rFonts w:ascii="Times New Roman" w:hAnsi="Times New Roman" w:cs="Times New Roman"/>
          <w:bCs/>
          <w:sz w:val="24"/>
          <w:szCs w:val="24"/>
        </w:rPr>
        <w:t>Mkinga</w:t>
      </w:r>
      <w:proofErr w:type="spellEnd"/>
      <w:r w:rsidRPr="007D20FD">
        <w:rPr>
          <w:rFonts w:ascii="Times New Roman" w:hAnsi="Times New Roman" w:cs="Times New Roman"/>
          <w:bCs/>
          <w:sz w:val="24"/>
          <w:szCs w:val="24"/>
        </w:rPr>
        <w:t xml:space="preserve"> District</w:t>
      </w:r>
      <w:r w:rsidRPr="007D20FD">
        <w:rPr>
          <w:rFonts w:ascii="Times New Roman" w:hAnsi="Times New Roman" w:cs="Times New Roman"/>
          <w:sz w:val="24"/>
          <w:szCs w:val="24"/>
        </w:rPr>
        <w:t xml:space="preserve">. This is the gap the study addressed. </w:t>
      </w:r>
    </w:p>
    <w:p w:rsidR="008E11D3" w:rsidRDefault="008E11D3" w:rsidP="00C82281">
      <w:pPr>
        <w:spacing w:after="0" w:line="480" w:lineRule="auto"/>
        <w:jc w:val="both"/>
        <w:rPr>
          <w:rFonts w:ascii="Times New Roman" w:hAnsi="Times New Roman" w:cs="Times New Roman"/>
          <w:b/>
          <w:sz w:val="24"/>
          <w:szCs w:val="24"/>
        </w:rPr>
      </w:pPr>
    </w:p>
    <w:p w:rsidR="00D90F32" w:rsidRPr="007D20FD" w:rsidRDefault="0030373E" w:rsidP="00C82281">
      <w:pPr>
        <w:spacing w:after="0" w:line="480" w:lineRule="auto"/>
        <w:jc w:val="both"/>
        <w:rPr>
          <w:rFonts w:ascii="Times New Roman" w:hAnsi="Times New Roman" w:cs="Times New Roman"/>
          <w:sz w:val="24"/>
          <w:szCs w:val="24"/>
        </w:rPr>
      </w:pPr>
      <w:r w:rsidRPr="007D20FD">
        <w:rPr>
          <w:rFonts w:ascii="Times New Roman" w:hAnsi="Times New Roman" w:cs="Times New Roman"/>
          <w:b/>
          <w:sz w:val="24"/>
          <w:szCs w:val="24"/>
        </w:rPr>
        <w:t>2.4 Research Gap</w:t>
      </w:r>
      <w:r w:rsidR="00C82281">
        <w:rPr>
          <w:rFonts w:ascii="Times New Roman" w:hAnsi="Times New Roman" w:cs="Times New Roman"/>
          <w:b/>
          <w:sz w:val="24"/>
          <w:szCs w:val="24"/>
        </w:rPr>
        <w:fldChar w:fldCharType="begin"/>
      </w:r>
      <w:r w:rsidR="00C82281">
        <w:instrText xml:space="preserve"> TC "</w:instrText>
      </w:r>
      <w:bookmarkStart w:id="42" w:name="_Toc213757045"/>
      <w:r w:rsidR="00C82281" w:rsidRPr="00122F96">
        <w:rPr>
          <w:rFonts w:ascii="Times New Roman" w:hAnsi="Times New Roman" w:cs="Times New Roman"/>
          <w:b/>
          <w:sz w:val="24"/>
          <w:szCs w:val="24"/>
        </w:rPr>
        <w:instrText>2.4 Research Gap</w:instrText>
      </w:r>
      <w:bookmarkEnd w:id="42"/>
      <w:r w:rsidR="00C82281">
        <w:instrText xml:space="preserve">" \f C \l "1" </w:instrText>
      </w:r>
      <w:r w:rsidR="00C82281">
        <w:rPr>
          <w:rFonts w:ascii="Times New Roman" w:hAnsi="Times New Roman" w:cs="Times New Roman"/>
          <w:b/>
          <w:sz w:val="24"/>
          <w:szCs w:val="24"/>
        </w:rPr>
        <w:fldChar w:fldCharType="end"/>
      </w:r>
    </w:p>
    <w:p w:rsidR="00D90F32" w:rsidRPr="007D20FD" w:rsidRDefault="00D90F32" w:rsidP="00C82281">
      <w:pPr>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Most of the reviewed studies </w:t>
      </w:r>
      <w:proofErr w:type="spellStart"/>
      <w:r w:rsidRPr="007D20FD">
        <w:rPr>
          <w:rFonts w:ascii="Times New Roman" w:hAnsi="Times New Roman" w:cs="Times New Roman"/>
          <w:sz w:val="24"/>
          <w:szCs w:val="24"/>
        </w:rPr>
        <w:t>which</w:t>
      </w:r>
      <w:r w:rsidR="0015415F" w:rsidRPr="007D20FD">
        <w:rPr>
          <w:rFonts w:ascii="Times New Roman" w:hAnsi="Times New Roman" w:cs="Times New Roman"/>
          <w:sz w:val="24"/>
          <w:szCs w:val="24"/>
        </w:rPr>
        <w:t>were</w:t>
      </w:r>
      <w:proofErr w:type="spellEnd"/>
      <w:r w:rsidR="0015415F"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done in Tanzania context including </w:t>
      </w:r>
      <w:proofErr w:type="spellStart"/>
      <w:r w:rsidRPr="007D20FD">
        <w:rPr>
          <w:rFonts w:ascii="Times New Roman" w:hAnsi="Times New Roman" w:cs="Times New Roman"/>
          <w:sz w:val="24"/>
          <w:szCs w:val="24"/>
        </w:rPr>
        <w:t>Minja</w:t>
      </w:r>
      <w:proofErr w:type="spellEnd"/>
      <w:r w:rsidRPr="007D20FD">
        <w:rPr>
          <w:rFonts w:ascii="Times New Roman" w:hAnsi="Times New Roman" w:cs="Times New Roman"/>
          <w:sz w:val="24"/>
          <w:szCs w:val="24"/>
        </w:rPr>
        <w:t xml:space="preserve"> et al (2018), </w:t>
      </w:r>
      <w:proofErr w:type="spellStart"/>
      <w:r w:rsidRPr="007D20FD">
        <w:rPr>
          <w:rFonts w:ascii="Times New Roman" w:eastAsia="Arial Unicode MS" w:hAnsi="Times New Roman" w:cs="Times New Roman"/>
          <w:sz w:val="24"/>
          <w:szCs w:val="24"/>
        </w:rPr>
        <w:t>Abisay</w:t>
      </w:r>
      <w:proofErr w:type="spellEnd"/>
      <w:r w:rsidRPr="007D20FD">
        <w:rPr>
          <w:rFonts w:ascii="Times New Roman" w:eastAsia="Arial Unicode MS" w:hAnsi="Times New Roman" w:cs="Times New Roman"/>
          <w:sz w:val="24"/>
          <w:szCs w:val="24"/>
        </w:rPr>
        <w:t xml:space="preserve"> </w:t>
      </w:r>
      <w:r w:rsidR="0093356D" w:rsidRPr="007D20FD">
        <w:rPr>
          <w:rFonts w:ascii="Times New Roman" w:eastAsia="Arial Unicode MS" w:hAnsi="Times New Roman" w:cs="Times New Roman"/>
          <w:sz w:val="24"/>
          <w:szCs w:val="24"/>
        </w:rPr>
        <w:t xml:space="preserve">and  </w:t>
      </w:r>
      <w:r w:rsidRPr="007D20FD">
        <w:rPr>
          <w:rFonts w:ascii="Times New Roman" w:eastAsia="Arial Unicode MS" w:hAnsi="Times New Roman" w:cs="Times New Roman"/>
          <w:sz w:val="24"/>
          <w:szCs w:val="24"/>
        </w:rPr>
        <w:t xml:space="preserve">Kun Chen (2020) </w:t>
      </w:r>
      <w:r w:rsidRPr="007D20FD">
        <w:rPr>
          <w:rFonts w:ascii="Times New Roman" w:hAnsi="Times New Roman" w:cs="Times New Roman"/>
          <w:sz w:val="24"/>
          <w:szCs w:val="24"/>
        </w:rPr>
        <w:t xml:space="preserve">, </w:t>
      </w:r>
      <w:proofErr w:type="spellStart"/>
      <w:r w:rsidRPr="007D20FD">
        <w:rPr>
          <w:rFonts w:ascii="Times New Roman" w:eastAsia="Arial Unicode MS" w:hAnsi="Times New Roman" w:cs="Times New Roman"/>
          <w:sz w:val="24"/>
          <w:szCs w:val="24"/>
        </w:rPr>
        <w:t>Bankimeza</w:t>
      </w:r>
      <w:proofErr w:type="spellEnd"/>
      <w:r w:rsidRPr="007D20FD">
        <w:rPr>
          <w:rFonts w:ascii="Times New Roman" w:eastAsia="Arial Unicode MS" w:hAnsi="Times New Roman" w:cs="Times New Roman"/>
          <w:sz w:val="24"/>
          <w:szCs w:val="24"/>
        </w:rPr>
        <w:t xml:space="preserve"> (2021) </w:t>
      </w:r>
      <w:r w:rsidRPr="007D20FD">
        <w:rPr>
          <w:rFonts w:ascii="Times New Roman" w:hAnsi="Times New Roman" w:cs="Times New Roman"/>
          <w:sz w:val="24"/>
          <w:szCs w:val="24"/>
        </w:rPr>
        <w:t xml:space="preserve"> and </w:t>
      </w:r>
      <w:proofErr w:type="spellStart"/>
      <w:r w:rsidRPr="007D20FD">
        <w:rPr>
          <w:rFonts w:ascii="Times New Roman" w:hAnsi="Times New Roman" w:cs="Times New Roman"/>
          <w:sz w:val="24"/>
          <w:szCs w:val="24"/>
        </w:rPr>
        <w:t>Mhagama</w:t>
      </w:r>
      <w:proofErr w:type="spellEnd"/>
      <w:r w:rsidRPr="007D20FD">
        <w:rPr>
          <w:rFonts w:ascii="Times New Roman" w:hAnsi="Times New Roman" w:cs="Times New Roman"/>
          <w:sz w:val="24"/>
          <w:szCs w:val="24"/>
        </w:rPr>
        <w:t xml:space="preserve"> (2022) have concentrated much on the effect and challenges of fee free education policy in Tanzania</w:t>
      </w:r>
      <w:r w:rsidR="0093356D" w:rsidRPr="007D20FD">
        <w:rPr>
          <w:rFonts w:ascii="Times New Roman" w:hAnsi="Times New Roman" w:cs="Times New Roman"/>
          <w:sz w:val="24"/>
          <w:szCs w:val="24"/>
        </w:rPr>
        <w:t>n</w:t>
      </w:r>
      <w:r w:rsidRPr="007D20FD">
        <w:rPr>
          <w:rFonts w:ascii="Times New Roman" w:hAnsi="Times New Roman" w:cs="Times New Roman"/>
          <w:sz w:val="24"/>
          <w:szCs w:val="24"/>
        </w:rPr>
        <w:t xml:space="preserve"> secondary schools. Therefore it is true that not much has been researched on the influence of fee free education policy on</w:t>
      </w:r>
      <w:r w:rsidR="00F56648" w:rsidRPr="007D20FD">
        <w:rPr>
          <w:rFonts w:ascii="Times New Roman" w:hAnsi="Times New Roman" w:cs="Times New Roman"/>
          <w:sz w:val="24"/>
          <w:szCs w:val="24"/>
        </w:rPr>
        <w:t xml:space="preserve"> the</w:t>
      </w:r>
      <w:r w:rsidRPr="007D20FD">
        <w:rPr>
          <w:rFonts w:ascii="Times New Roman" w:hAnsi="Times New Roman" w:cs="Times New Roman"/>
          <w:sz w:val="24"/>
          <w:szCs w:val="24"/>
        </w:rPr>
        <w:t xml:space="preserve"> academic performance in public secondary schools in Tanzania </w:t>
      </w:r>
      <w:proofErr w:type="spellStart"/>
      <w:r w:rsidRPr="007D20FD">
        <w:rPr>
          <w:rFonts w:ascii="Times New Roman" w:hAnsi="Times New Roman" w:cs="Times New Roman"/>
          <w:sz w:val="24"/>
          <w:szCs w:val="24"/>
        </w:rPr>
        <w:t>particularly</w:t>
      </w:r>
      <w:r w:rsidR="00F56648" w:rsidRPr="007D20FD">
        <w:rPr>
          <w:rFonts w:ascii="Times New Roman" w:hAnsi="Times New Roman" w:cs="Times New Roman"/>
          <w:sz w:val="24"/>
          <w:szCs w:val="24"/>
        </w:rPr>
        <w:t>in</w:t>
      </w:r>
      <w:proofErr w:type="spellEnd"/>
      <w:r w:rsidR="00F56648" w:rsidRPr="007D20FD">
        <w:rPr>
          <w:rFonts w:ascii="Times New Roman" w:hAnsi="Times New Roman" w:cs="Times New Roman"/>
          <w:sz w:val="24"/>
          <w:szCs w:val="24"/>
        </w:rPr>
        <w:t xml:space="preserve"> </w:t>
      </w:r>
      <w:proofErr w:type="spellStart"/>
      <w:r w:rsidRPr="007D20FD">
        <w:rPr>
          <w:rFonts w:ascii="Times New Roman" w:hAnsi="Times New Roman" w:cs="Times New Roman"/>
          <w:sz w:val="24"/>
          <w:szCs w:val="24"/>
        </w:rPr>
        <w:t>Mkinga</w:t>
      </w:r>
      <w:proofErr w:type="spellEnd"/>
      <w:r w:rsidRPr="007D20FD">
        <w:rPr>
          <w:rFonts w:ascii="Times New Roman" w:hAnsi="Times New Roman" w:cs="Times New Roman"/>
          <w:sz w:val="24"/>
          <w:szCs w:val="24"/>
        </w:rPr>
        <w:t xml:space="preserve"> district council in </w:t>
      </w:r>
      <w:proofErr w:type="spellStart"/>
      <w:r w:rsidRPr="007D20FD">
        <w:rPr>
          <w:rFonts w:ascii="Times New Roman" w:hAnsi="Times New Roman" w:cs="Times New Roman"/>
          <w:sz w:val="24"/>
          <w:szCs w:val="24"/>
        </w:rPr>
        <w:t>Tanga</w:t>
      </w:r>
      <w:proofErr w:type="spellEnd"/>
      <w:r w:rsidRPr="007D20FD">
        <w:rPr>
          <w:rFonts w:ascii="Times New Roman" w:hAnsi="Times New Roman" w:cs="Times New Roman"/>
          <w:sz w:val="24"/>
          <w:szCs w:val="24"/>
        </w:rPr>
        <w:t xml:space="preserve"> region. Therefore influences of fee free education policy </w:t>
      </w:r>
      <w:proofErr w:type="spellStart"/>
      <w:proofErr w:type="gramStart"/>
      <w:r w:rsidRPr="007D20FD">
        <w:rPr>
          <w:rFonts w:ascii="Times New Roman" w:hAnsi="Times New Roman" w:cs="Times New Roman"/>
          <w:sz w:val="24"/>
          <w:szCs w:val="24"/>
        </w:rPr>
        <w:t>on</w:t>
      </w:r>
      <w:r w:rsidR="00F56648" w:rsidRPr="007D20FD">
        <w:rPr>
          <w:rFonts w:ascii="Times New Roman" w:hAnsi="Times New Roman" w:cs="Times New Roman"/>
          <w:sz w:val="24"/>
          <w:szCs w:val="24"/>
        </w:rPr>
        <w:t>the</w:t>
      </w:r>
      <w:proofErr w:type="spellEnd"/>
      <w:r w:rsidR="00F56648"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academic</w:t>
      </w:r>
      <w:proofErr w:type="gramEnd"/>
      <w:r w:rsidRPr="007D20FD">
        <w:rPr>
          <w:rFonts w:ascii="Times New Roman" w:hAnsi="Times New Roman" w:cs="Times New Roman"/>
          <w:sz w:val="24"/>
          <w:szCs w:val="24"/>
        </w:rPr>
        <w:t xml:space="preserve"> performance in public secondary schools in </w:t>
      </w:r>
      <w:proofErr w:type="spellStart"/>
      <w:r w:rsidRPr="007D20FD">
        <w:rPr>
          <w:rFonts w:ascii="Times New Roman" w:hAnsi="Times New Roman" w:cs="Times New Roman"/>
          <w:sz w:val="24"/>
          <w:szCs w:val="24"/>
        </w:rPr>
        <w:t>Mkinga</w:t>
      </w:r>
      <w:proofErr w:type="spellEnd"/>
      <w:r w:rsidRPr="007D20FD">
        <w:rPr>
          <w:rFonts w:ascii="Times New Roman" w:hAnsi="Times New Roman" w:cs="Times New Roman"/>
          <w:sz w:val="24"/>
          <w:szCs w:val="24"/>
        </w:rPr>
        <w:t xml:space="preserve"> district council in </w:t>
      </w:r>
      <w:proofErr w:type="spellStart"/>
      <w:r w:rsidRPr="007D20FD">
        <w:rPr>
          <w:rFonts w:ascii="Times New Roman" w:hAnsi="Times New Roman" w:cs="Times New Roman"/>
          <w:sz w:val="24"/>
          <w:szCs w:val="24"/>
        </w:rPr>
        <w:t>Tanga</w:t>
      </w:r>
      <w:proofErr w:type="spellEnd"/>
      <w:r w:rsidRPr="007D20FD">
        <w:rPr>
          <w:rFonts w:ascii="Times New Roman" w:hAnsi="Times New Roman" w:cs="Times New Roman"/>
          <w:sz w:val="24"/>
          <w:szCs w:val="24"/>
        </w:rPr>
        <w:t xml:space="preserve"> region is still </w:t>
      </w:r>
      <w:r w:rsidR="00F56648" w:rsidRPr="007D20FD">
        <w:rPr>
          <w:rFonts w:ascii="Times New Roman" w:hAnsi="Times New Roman" w:cs="Times New Roman"/>
          <w:sz w:val="24"/>
          <w:szCs w:val="24"/>
        </w:rPr>
        <w:t>not  researched</w:t>
      </w:r>
      <w:r w:rsidRPr="007D20FD">
        <w:rPr>
          <w:rFonts w:ascii="Times New Roman" w:hAnsi="Times New Roman" w:cs="Times New Roman"/>
          <w:sz w:val="24"/>
          <w:szCs w:val="24"/>
        </w:rPr>
        <w:t xml:space="preserve">. That is the gap </w:t>
      </w:r>
      <w:proofErr w:type="spellStart"/>
      <w:proofErr w:type="gramStart"/>
      <w:r w:rsidRPr="007D20FD">
        <w:rPr>
          <w:rFonts w:ascii="Times New Roman" w:hAnsi="Times New Roman" w:cs="Times New Roman"/>
          <w:sz w:val="24"/>
          <w:szCs w:val="24"/>
        </w:rPr>
        <w:t>the</w:t>
      </w:r>
      <w:r w:rsidR="00603E9B" w:rsidRPr="007D20FD">
        <w:rPr>
          <w:rFonts w:ascii="Times New Roman" w:hAnsi="Times New Roman" w:cs="Times New Roman"/>
          <w:sz w:val="24"/>
          <w:szCs w:val="24"/>
        </w:rPr>
        <w:t>current</w:t>
      </w:r>
      <w:proofErr w:type="spellEnd"/>
      <w:r w:rsidR="00603E9B"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study</w:t>
      </w:r>
      <w:proofErr w:type="gramEnd"/>
      <w:r w:rsidRPr="007D20FD">
        <w:rPr>
          <w:rFonts w:ascii="Times New Roman" w:hAnsi="Times New Roman" w:cs="Times New Roman"/>
          <w:sz w:val="24"/>
          <w:szCs w:val="24"/>
        </w:rPr>
        <w:t xml:space="preserve"> aimed to fill.</w:t>
      </w:r>
    </w:p>
    <w:p w:rsidR="0069680C" w:rsidRPr="007D20FD" w:rsidRDefault="0069680C" w:rsidP="00C82281">
      <w:pPr>
        <w:spacing w:after="0" w:line="480" w:lineRule="auto"/>
        <w:jc w:val="both"/>
        <w:rPr>
          <w:rFonts w:ascii="Times New Roman" w:hAnsi="Times New Roman" w:cs="Times New Roman"/>
          <w:sz w:val="24"/>
          <w:szCs w:val="24"/>
        </w:rPr>
      </w:pPr>
    </w:p>
    <w:p w:rsidR="00D90F32" w:rsidRPr="007D20FD" w:rsidRDefault="0030373E" w:rsidP="00C82281">
      <w:pPr>
        <w:spacing w:after="0" w:line="480" w:lineRule="auto"/>
        <w:jc w:val="both"/>
        <w:rPr>
          <w:rFonts w:ascii="Times New Roman" w:eastAsia="Arial Unicode MS" w:hAnsi="Times New Roman" w:cs="Times New Roman"/>
          <w:b/>
          <w:sz w:val="24"/>
          <w:szCs w:val="24"/>
        </w:rPr>
      </w:pPr>
      <w:r w:rsidRPr="007D20FD">
        <w:rPr>
          <w:rFonts w:ascii="Times New Roman" w:hAnsi="Times New Roman" w:cs="Times New Roman"/>
          <w:b/>
          <w:sz w:val="24"/>
          <w:szCs w:val="24"/>
        </w:rPr>
        <w:t>2.5 Conceptual Framework</w:t>
      </w:r>
      <w:r w:rsidR="00C82281">
        <w:rPr>
          <w:rFonts w:ascii="Times New Roman" w:hAnsi="Times New Roman" w:cs="Times New Roman"/>
          <w:b/>
          <w:sz w:val="24"/>
          <w:szCs w:val="24"/>
        </w:rPr>
        <w:fldChar w:fldCharType="begin"/>
      </w:r>
      <w:r w:rsidR="00C82281">
        <w:instrText xml:space="preserve"> TC "</w:instrText>
      </w:r>
      <w:bookmarkStart w:id="43" w:name="_Toc213757046"/>
      <w:r w:rsidR="00C82281" w:rsidRPr="002E70BD">
        <w:rPr>
          <w:rFonts w:ascii="Times New Roman" w:hAnsi="Times New Roman" w:cs="Times New Roman"/>
          <w:b/>
          <w:sz w:val="24"/>
          <w:szCs w:val="24"/>
        </w:rPr>
        <w:instrText>2.5 Conceptual Framework</w:instrText>
      </w:r>
      <w:bookmarkEnd w:id="43"/>
      <w:r w:rsidR="00C82281">
        <w:instrText xml:space="preserve">" \f C \l "1" </w:instrText>
      </w:r>
      <w:r w:rsidR="00C82281">
        <w:rPr>
          <w:rFonts w:ascii="Times New Roman" w:hAnsi="Times New Roman" w:cs="Times New Roman"/>
          <w:b/>
          <w:sz w:val="24"/>
          <w:szCs w:val="24"/>
        </w:rPr>
        <w:fldChar w:fldCharType="end"/>
      </w:r>
      <w:r w:rsidRPr="007D20FD">
        <w:rPr>
          <w:rFonts w:ascii="Times New Roman" w:hAnsi="Times New Roman" w:cs="Times New Roman"/>
          <w:b/>
          <w:sz w:val="24"/>
          <w:szCs w:val="24"/>
        </w:rPr>
        <w:t xml:space="preserve"> </w:t>
      </w:r>
    </w:p>
    <w:p w:rsidR="00D67AF4" w:rsidRPr="007D20FD" w:rsidRDefault="00D90F32" w:rsidP="00C82281">
      <w:pPr>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Conceptual framework describes the relationship between independent and dependent variables. Independent variable</w:t>
      </w:r>
      <w:r w:rsidR="00603E9B" w:rsidRPr="007D20FD">
        <w:rPr>
          <w:rFonts w:ascii="Times New Roman" w:hAnsi="Times New Roman" w:cs="Times New Roman"/>
          <w:sz w:val="24"/>
          <w:szCs w:val="24"/>
        </w:rPr>
        <w:t>s</w:t>
      </w:r>
      <w:r w:rsidRPr="007D20FD">
        <w:rPr>
          <w:rFonts w:ascii="Times New Roman" w:hAnsi="Times New Roman" w:cs="Times New Roman"/>
          <w:sz w:val="24"/>
          <w:szCs w:val="24"/>
        </w:rPr>
        <w:t xml:space="preserve"> in this study include; increase</w:t>
      </w:r>
      <w:r w:rsidR="00603E9B" w:rsidRPr="007D20FD">
        <w:rPr>
          <w:rFonts w:ascii="Times New Roman" w:hAnsi="Times New Roman" w:cs="Times New Roman"/>
          <w:sz w:val="24"/>
          <w:szCs w:val="24"/>
        </w:rPr>
        <w:t>d</w:t>
      </w:r>
      <w:r w:rsidRPr="007D20FD">
        <w:rPr>
          <w:rFonts w:ascii="Times New Roman" w:hAnsi="Times New Roman" w:cs="Times New Roman"/>
          <w:sz w:val="24"/>
          <w:szCs w:val="24"/>
        </w:rPr>
        <w:t xml:space="preserve"> enrolment, teaching loads, parents’ involvement and support service.</w:t>
      </w:r>
      <w:r w:rsidRPr="007D20FD">
        <w:rPr>
          <w:rFonts w:ascii="Times New Roman" w:hAnsi="Times New Roman" w:cs="Times New Roman"/>
          <w:color w:val="000000"/>
          <w:sz w:val="24"/>
          <w:szCs w:val="24"/>
        </w:rPr>
        <w:t xml:space="preserve"> These factors are expected to affect academic performance in secondary schools. Teachers training and resource allocation used to </w:t>
      </w:r>
      <w:proofErr w:type="spellStart"/>
      <w:proofErr w:type="gramStart"/>
      <w:r w:rsidRPr="007D20FD">
        <w:rPr>
          <w:rFonts w:ascii="Times New Roman" w:hAnsi="Times New Roman" w:cs="Times New Roman"/>
          <w:color w:val="000000"/>
          <w:sz w:val="24"/>
          <w:szCs w:val="24"/>
        </w:rPr>
        <w:t>describe</w:t>
      </w:r>
      <w:r w:rsidR="00A52301" w:rsidRPr="007D20FD">
        <w:rPr>
          <w:rFonts w:ascii="Times New Roman" w:hAnsi="Times New Roman" w:cs="Times New Roman"/>
          <w:color w:val="000000"/>
          <w:sz w:val="24"/>
          <w:szCs w:val="24"/>
        </w:rPr>
        <w:t>the</w:t>
      </w:r>
      <w:proofErr w:type="spellEnd"/>
      <w:r w:rsidR="00A52301" w:rsidRPr="007D20FD">
        <w:rPr>
          <w:rFonts w:ascii="Times New Roman" w:hAnsi="Times New Roman" w:cs="Times New Roman"/>
          <w:color w:val="000000"/>
          <w:sz w:val="24"/>
          <w:szCs w:val="24"/>
        </w:rPr>
        <w:t xml:space="preserve"> </w:t>
      </w:r>
      <w:r w:rsidRPr="007D20FD">
        <w:rPr>
          <w:rFonts w:ascii="Times New Roman" w:hAnsi="Times New Roman" w:cs="Times New Roman"/>
          <w:color w:val="000000"/>
          <w:sz w:val="24"/>
          <w:szCs w:val="24"/>
        </w:rPr>
        <w:t xml:space="preserve"> linkage</w:t>
      </w:r>
      <w:proofErr w:type="gramEnd"/>
      <w:r w:rsidRPr="007D20FD">
        <w:rPr>
          <w:rFonts w:ascii="Times New Roman" w:hAnsi="Times New Roman" w:cs="Times New Roman"/>
          <w:color w:val="000000"/>
          <w:sz w:val="24"/>
          <w:szCs w:val="24"/>
        </w:rPr>
        <w:t xml:space="preserve"> between</w:t>
      </w:r>
      <w:r w:rsidR="00A52301" w:rsidRPr="007D20FD">
        <w:rPr>
          <w:rFonts w:ascii="Times New Roman" w:hAnsi="Times New Roman" w:cs="Times New Roman"/>
          <w:color w:val="000000"/>
          <w:sz w:val="24"/>
          <w:szCs w:val="24"/>
        </w:rPr>
        <w:t xml:space="preserve"> the </w:t>
      </w:r>
      <w:r w:rsidRPr="007D20FD">
        <w:rPr>
          <w:rFonts w:ascii="Times New Roman" w:hAnsi="Times New Roman" w:cs="Times New Roman"/>
          <w:color w:val="000000"/>
          <w:sz w:val="24"/>
          <w:szCs w:val="24"/>
        </w:rPr>
        <w:t xml:space="preserve"> independent and dependent variables. </w:t>
      </w:r>
      <w:proofErr w:type="gramStart"/>
      <w:r w:rsidRPr="007D20FD">
        <w:rPr>
          <w:rFonts w:ascii="Times New Roman" w:hAnsi="Times New Roman" w:cs="Times New Roman"/>
          <w:sz w:val="24"/>
          <w:szCs w:val="24"/>
        </w:rPr>
        <w:t xml:space="preserve">While </w:t>
      </w:r>
      <w:r w:rsidR="00A52301" w:rsidRPr="007D20FD">
        <w:rPr>
          <w:rFonts w:ascii="Times New Roman" w:hAnsi="Times New Roman" w:cs="Times New Roman"/>
          <w:sz w:val="24"/>
          <w:szCs w:val="24"/>
        </w:rPr>
        <w:t xml:space="preserve"> </w:t>
      </w:r>
      <w:proofErr w:type="spellStart"/>
      <w:r w:rsidR="00A52301" w:rsidRPr="007D20FD">
        <w:rPr>
          <w:rFonts w:ascii="Times New Roman" w:hAnsi="Times New Roman" w:cs="Times New Roman"/>
          <w:sz w:val="24"/>
          <w:szCs w:val="24"/>
        </w:rPr>
        <w:t>the</w:t>
      </w:r>
      <w:r w:rsidRPr="007D20FD">
        <w:rPr>
          <w:rFonts w:ascii="Times New Roman" w:hAnsi="Times New Roman" w:cs="Times New Roman"/>
          <w:sz w:val="24"/>
          <w:szCs w:val="24"/>
        </w:rPr>
        <w:t>dependent</w:t>
      </w:r>
      <w:proofErr w:type="spellEnd"/>
      <w:proofErr w:type="gramEnd"/>
      <w:r w:rsidRPr="007D20FD">
        <w:rPr>
          <w:rFonts w:ascii="Times New Roman" w:hAnsi="Times New Roman" w:cs="Times New Roman"/>
          <w:sz w:val="24"/>
          <w:szCs w:val="24"/>
        </w:rPr>
        <w:t xml:space="preserve"> variable was </w:t>
      </w:r>
      <w:r w:rsidR="00E00F11" w:rsidRPr="007D20FD">
        <w:rPr>
          <w:rFonts w:ascii="Times New Roman" w:hAnsi="Times New Roman" w:cs="Times New Roman"/>
          <w:sz w:val="24"/>
          <w:szCs w:val="24"/>
        </w:rPr>
        <w:t xml:space="preserve"> the </w:t>
      </w:r>
      <w:r w:rsidRPr="007D20FD">
        <w:rPr>
          <w:rFonts w:ascii="Times New Roman" w:hAnsi="Times New Roman" w:cs="Times New Roman"/>
          <w:sz w:val="24"/>
          <w:szCs w:val="24"/>
        </w:rPr>
        <w:t>academic performance in</w:t>
      </w:r>
      <w:r w:rsidR="00E00F11" w:rsidRPr="007D20FD">
        <w:rPr>
          <w:rFonts w:ascii="Times New Roman" w:hAnsi="Times New Roman" w:cs="Times New Roman"/>
          <w:sz w:val="24"/>
          <w:szCs w:val="24"/>
        </w:rPr>
        <w:t xml:space="preserve"> the </w:t>
      </w:r>
      <w:r w:rsidRPr="007D20FD">
        <w:rPr>
          <w:rFonts w:ascii="Times New Roman" w:hAnsi="Times New Roman" w:cs="Times New Roman"/>
          <w:sz w:val="24"/>
          <w:szCs w:val="24"/>
        </w:rPr>
        <w:t xml:space="preserve"> secondary schools. These variables were used in assessing the influence </w:t>
      </w:r>
      <w:proofErr w:type="spellStart"/>
      <w:proofErr w:type="gramStart"/>
      <w:r w:rsidRPr="007D20FD">
        <w:rPr>
          <w:rFonts w:ascii="Times New Roman" w:hAnsi="Times New Roman" w:cs="Times New Roman"/>
          <w:sz w:val="24"/>
          <w:szCs w:val="24"/>
        </w:rPr>
        <w:t>of</w:t>
      </w:r>
      <w:r w:rsidR="00E00F11" w:rsidRPr="007D20FD">
        <w:rPr>
          <w:rFonts w:ascii="Times New Roman" w:hAnsi="Times New Roman" w:cs="Times New Roman"/>
          <w:sz w:val="24"/>
          <w:szCs w:val="24"/>
        </w:rPr>
        <w:t>the</w:t>
      </w:r>
      <w:proofErr w:type="spellEnd"/>
      <w:r w:rsidR="00E00F11"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fee</w:t>
      </w:r>
      <w:proofErr w:type="gramEnd"/>
      <w:r w:rsidRPr="007D20FD">
        <w:rPr>
          <w:rFonts w:ascii="Times New Roman" w:hAnsi="Times New Roman" w:cs="Times New Roman"/>
          <w:sz w:val="24"/>
          <w:szCs w:val="24"/>
        </w:rPr>
        <w:t xml:space="preserve"> free education policy on</w:t>
      </w:r>
      <w:r w:rsidR="00E00F11" w:rsidRPr="007D20FD">
        <w:rPr>
          <w:rFonts w:ascii="Times New Roman" w:hAnsi="Times New Roman" w:cs="Times New Roman"/>
          <w:sz w:val="24"/>
          <w:szCs w:val="24"/>
        </w:rPr>
        <w:t xml:space="preserve"> the </w:t>
      </w:r>
      <w:r w:rsidRPr="007D20FD">
        <w:rPr>
          <w:rFonts w:ascii="Times New Roman" w:hAnsi="Times New Roman" w:cs="Times New Roman"/>
          <w:sz w:val="24"/>
          <w:szCs w:val="24"/>
        </w:rPr>
        <w:t xml:space="preserve"> academic performance in secondary schools.</w:t>
      </w:r>
    </w:p>
    <w:p w:rsidR="00D90F32" w:rsidRPr="007D20FD" w:rsidRDefault="00711017" w:rsidP="00C82281">
      <w:pPr>
        <w:spacing w:after="0" w:line="480" w:lineRule="auto"/>
        <w:jc w:val="both"/>
        <w:rPr>
          <w:rFonts w:ascii="Times New Roman" w:hAnsi="Times New Roman" w:cs="Times New Roman"/>
          <w:sz w:val="24"/>
          <w:szCs w:val="24"/>
        </w:rPr>
      </w:pPr>
      <w:r>
        <w:rPr>
          <w:rFonts w:ascii="Times New Roman" w:hAnsi="Times New Roman" w:cs="Times New Roman"/>
          <w:b/>
          <w:noProof/>
          <w:sz w:val="24"/>
          <w:szCs w:val="24"/>
        </w:rPr>
        <w:pict>
          <v:group id="Group 16" o:spid="_x0000_s1026" style="position:absolute;left:0;text-align:left;margin-left:8.75pt;margin-top:12.3pt;width:375.4pt;height:200.4pt;z-index:251679744" coordorigin="2725,1610" coordsize="7508,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">
            <v:roundrect id="AutoShape 12" o:spid="_x0000_s1027" style="position:absolute;left:5368;top:4222;width:1429;height:1396;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">
              <v:textbox>
                <w:txbxContent>
                  <w:p w:rsidR="00256162" w:rsidRPr="00CF754F" w:rsidRDefault="00256162" w:rsidP="007A1262">
                    <w:pPr>
                      <w:pStyle w:val="NoSpacing"/>
                      <w:rPr>
                        <w:rFonts w:ascii="Times New Roman" w:hAnsi="Times New Roman" w:cs="Times New Roman"/>
                        <w:sz w:val="24"/>
                        <w:szCs w:val="24"/>
                        <w:lang w:val="en-GB"/>
                      </w:rPr>
                    </w:pPr>
                    <w:r w:rsidRPr="00CF754F">
                      <w:rPr>
                        <w:rFonts w:ascii="Times New Roman" w:hAnsi="Times New Roman" w:cs="Times New Roman"/>
                        <w:sz w:val="24"/>
                        <w:szCs w:val="24"/>
                        <w:lang w:val="en-GB"/>
                      </w:rPr>
                      <w:t>-Teacher training</w:t>
                    </w:r>
                  </w:p>
                  <w:p w:rsidR="00256162" w:rsidRPr="00CF754F" w:rsidRDefault="00256162" w:rsidP="007A1262">
                    <w:pPr>
                      <w:pStyle w:val="NoSpacing"/>
                      <w:rPr>
                        <w:rFonts w:ascii="Times New Roman" w:hAnsi="Times New Roman" w:cs="Times New Roman"/>
                        <w:sz w:val="24"/>
                        <w:szCs w:val="24"/>
                        <w:lang w:val="en-GB"/>
                      </w:rPr>
                    </w:pPr>
                    <w:r w:rsidRPr="00CF754F">
                      <w:rPr>
                        <w:rFonts w:ascii="Times New Roman" w:hAnsi="Times New Roman" w:cs="Times New Roman"/>
                        <w:sz w:val="24"/>
                        <w:szCs w:val="24"/>
                        <w:lang w:val="en-GB"/>
                      </w:rPr>
                      <w:t xml:space="preserve">-Resource allocation  </w:t>
                    </w:r>
                  </w:p>
                  <w:p w:rsidR="00256162" w:rsidRPr="0062354C" w:rsidRDefault="00256162"/>
                </w:txbxContent>
              </v:textbox>
            </v:roundrect>
            <v:shapetype id="_x0000_t32" coordsize="21600,21600" o:spt="32" o:oned="t" path="m,l21600,21600e" filled="f">
              <v:path arrowok="t" fillok="f" o:connecttype="none"/>
              <o:lock v:ext="edit" shapetype="t"/>
            </v:shapetype>
            <v:shape id="AutoShape 3" o:spid="_x0000_s1028" type="#_x0000_t32" style="position:absolute;left:3865;top:1610;width:14;height:86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">
              <v:stroke endarrow="block"/>
            </v:shape>
            <v:roundrect id="AutoShape 4" o:spid="_x0000_s1029" style="position:absolute;left:2725;top:2477;width:2269;height:2825;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">
              <v:textbox>
                <w:txbxContent>
                  <w:p w:rsidR="00256162" w:rsidRPr="00CF754F" w:rsidRDefault="00256162" w:rsidP="007A1262">
                    <w:pPr>
                      <w:pStyle w:val="NoSpacing"/>
                      <w:rPr>
                        <w:rFonts w:ascii="Times New Roman" w:hAnsi="Times New Roman" w:cs="Times New Roman"/>
                        <w:b/>
                        <w:sz w:val="24"/>
                        <w:szCs w:val="24"/>
                        <w:lang w:val="en-GB"/>
                      </w:rPr>
                    </w:pPr>
                    <w:r w:rsidRPr="00CF754F">
                      <w:rPr>
                        <w:rFonts w:ascii="Times New Roman" w:hAnsi="Times New Roman" w:cs="Times New Roman"/>
                        <w:b/>
                        <w:sz w:val="24"/>
                        <w:szCs w:val="24"/>
                        <w:lang w:val="en-GB"/>
                      </w:rPr>
                      <w:t xml:space="preserve">Fee free education Policy </w:t>
                    </w:r>
                  </w:p>
                  <w:p w:rsidR="00256162" w:rsidRPr="00CF754F" w:rsidRDefault="00256162" w:rsidP="007A1262">
                    <w:pPr>
                      <w:pStyle w:val="NoSpacing"/>
                      <w:rPr>
                        <w:rFonts w:ascii="Times New Roman" w:hAnsi="Times New Roman" w:cs="Times New Roman"/>
                        <w:sz w:val="24"/>
                        <w:szCs w:val="24"/>
                        <w:lang w:val="en-GB"/>
                      </w:rPr>
                    </w:pPr>
                    <w:r w:rsidRPr="00CF754F">
                      <w:rPr>
                        <w:rFonts w:ascii="Times New Roman" w:hAnsi="Times New Roman" w:cs="Times New Roman"/>
                        <w:sz w:val="24"/>
                        <w:szCs w:val="24"/>
                        <w:lang w:val="en-GB"/>
                      </w:rPr>
                      <w:t xml:space="preserve">-Increase </w:t>
                    </w:r>
                    <w:proofErr w:type="spellStart"/>
                    <w:r w:rsidRPr="00CF754F">
                      <w:rPr>
                        <w:rFonts w:ascii="Times New Roman" w:hAnsi="Times New Roman" w:cs="Times New Roman"/>
                        <w:sz w:val="24"/>
                        <w:szCs w:val="24"/>
                        <w:lang w:val="en-GB"/>
                      </w:rPr>
                      <w:t>enrollment</w:t>
                    </w:r>
                    <w:proofErr w:type="spellEnd"/>
                    <w:r w:rsidRPr="00CF754F">
                      <w:rPr>
                        <w:rFonts w:ascii="Times New Roman" w:hAnsi="Times New Roman" w:cs="Times New Roman"/>
                        <w:sz w:val="24"/>
                        <w:szCs w:val="24"/>
                        <w:lang w:val="en-GB"/>
                      </w:rPr>
                      <w:t xml:space="preserve"> </w:t>
                    </w:r>
                  </w:p>
                  <w:p w:rsidR="00256162" w:rsidRPr="00CF754F" w:rsidRDefault="00256162" w:rsidP="007A1262">
                    <w:pPr>
                      <w:pStyle w:val="NoSpacing"/>
                      <w:rPr>
                        <w:rFonts w:ascii="Times New Roman" w:hAnsi="Times New Roman" w:cs="Times New Roman"/>
                        <w:sz w:val="24"/>
                        <w:szCs w:val="24"/>
                        <w:lang w:val="en-GB"/>
                      </w:rPr>
                    </w:pPr>
                    <w:r w:rsidRPr="00CF754F">
                      <w:rPr>
                        <w:rFonts w:ascii="Times New Roman" w:hAnsi="Times New Roman" w:cs="Times New Roman"/>
                        <w:sz w:val="24"/>
                        <w:szCs w:val="24"/>
                        <w:lang w:val="en-GB"/>
                      </w:rPr>
                      <w:t xml:space="preserve">-Teaching loads </w:t>
                    </w:r>
                  </w:p>
                  <w:p w:rsidR="00256162" w:rsidRPr="00CF754F" w:rsidRDefault="00256162" w:rsidP="007A1262">
                    <w:pPr>
                      <w:pStyle w:val="NoSpacing"/>
                      <w:rPr>
                        <w:rFonts w:ascii="Times New Roman" w:hAnsi="Times New Roman" w:cs="Times New Roman"/>
                        <w:sz w:val="24"/>
                        <w:szCs w:val="24"/>
                        <w:lang w:val="en-GB"/>
                      </w:rPr>
                    </w:pPr>
                    <w:r w:rsidRPr="00CF754F">
                      <w:rPr>
                        <w:rFonts w:ascii="Times New Roman" w:hAnsi="Times New Roman" w:cs="Times New Roman"/>
                        <w:sz w:val="24"/>
                        <w:szCs w:val="24"/>
                        <w:lang w:val="en-GB"/>
                      </w:rPr>
                      <w:t xml:space="preserve">-Parent involvement  </w:t>
                    </w:r>
                  </w:p>
                  <w:p w:rsidR="00256162" w:rsidRPr="00CF754F" w:rsidRDefault="00256162" w:rsidP="007A1262">
                    <w:pPr>
                      <w:pStyle w:val="NoSpacing"/>
                      <w:rPr>
                        <w:rFonts w:ascii="Times New Roman" w:hAnsi="Times New Roman" w:cs="Times New Roman"/>
                        <w:sz w:val="24"/>
                        <w:szCs w:val="24"/>
                        <w:lang w:val="en-GB"/>
                      </w:rPr>
                    </w:pPr>
                    <w:r w:rsidRPr="00CF754F">
                      <w:rPr>
                        <w:rFonts w:ascii="Times New Roman" w:hAnsi="Times New Roman" w:cs="Times New Roman"/>
                        <w:sz w:val="24"/>
                        <w:szCs w:val="24"/>
                        <w:lang w:val="en-GB"/>
                      </w:rPr>
                      <w:t xml:space="preserve">-Support service </w:t>
                    </w:r>
                  </w:p>
                </w:txbxContent>
              </v:textbox>
            </v:roundrect>
            <v:roundrect id="AutoShape 5" o:spid="_x0000_s1030" style="position:absolute;left:7649;top:3188;width:2584;height:815;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">
              <v:textbox>
                <w:txbxContent>
                  <w:p w:rsidR="00256162" w:rsidRPr="0062354C" w:rsidRDefault="00256162" w:rsidP="00E2258F">
                    <w:pPr>
                      <w:rPr>
                        <w:rFonts w:ascii="Times New Roman" w:hAnsi="Times New Roman" w:cs="Times New Roman"/>
                        <w:sz w:val="24"/>
                        <w:szCs w:val="24"/>
                      </w:rPr>
                    </w:pPr>
                    <w:r w:rsidRPr="0062354C">
                      <w:rPr>
                        <w:rFonts w:ascii="Times New Roman" w:hAnsi="Times New Roman" w:cs="Times New Roman"/>
                        <w:sz w:val="24"/>
                        <w:szCs w:val="24"/>
                      </w:rPr>
                      <w:t xml:space="preserve">Viability of academic performance </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 o:spid="_x0000_s1031" type="#_x0000_t13" style="position:absolute;left:4994;top:3492;width:2655;height:3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"/>
            <v:shape id="AutoShape 7" o:spid="_x0000_s1032" type="#_x0000_t32" style="position:absolute;left:8738;top:1610;width:0;height:157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">
              <v:stroke endarrow="block"/>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4" o:spid="_x0000_s1033" type="#_x0000_t68" style="position:absolute;left:5988;top:3764;width:143;height:4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">
              <v:textbox style="layout-flow:vertical-ideographic"/>
            </v:shape>
          </v:group>
        </w:pict>
      </w:r>
      <w:r w:rsidR="00E2258F" w:rsidRPr="00C82281">
        <w:rPr>
          <w:rFonts w:ascii="Times New Roman" w:hAnsi="Times New Roman" w:cs="Times New Roman"/>
          <w:b/>
          <w:sz w:val="24"/>
          <w:szCs w:val="24"/>
        </w:rPr>
        <w:t xml:space="preserve">Independent </w:t>
      </w:r>
      <w:r w:rsidR="00C82281" w:rsidRPr="00C82281">
        <w:rPr>
          <w:rFonts w:ascii="Times New Roman" w:hAnsi="Times New Roman" w:cs="Times New Roman"/>
          <w:b/>
          <w:sz w:val="24"/>
          <w:szCs w:val="24"/>
        </w:rPr>
        <w:t>Variable</w:t>
      </w:r>
      <w:r w:rsidR="00C82281">
        <w:rPr>
          <w:rFonts w:ascii="Times New Roman" w:hAnsi="Times New Roman" w:cs="Times New Roman"/>
          <w:sz w:val="24"/>
          <w:szCs w:val="24"/>
        </w:rPr>
        <w:tab/>
      </w:r>
      <w:r w:rsidR="00C82281">
        <w:rPr>
          <w:rFonts w:ascii="Times New Roman" w:hAnsi="Times New Roman" w:cs="Times New Roman"/>
          <w:sz w:val="24"/>
          <w:szCs w:val="24"/>
        </w:rPr>
        <w:tab/>
      </w:r>
      <w:r w:rsidR="00C82281">
        <w:rPr>
          <w:rFonts w:ascii="Times New Roman" w:hAnsi="Times New Roman" w:cs="Times New Roman"/>
          <w:sz w:val="24"/>
          <w:szCs w:val="24"/>
        </w:rPr>
        <w:tab/>
      </w:r>
      <w:r w:rsidR="00C82281">
        <w:rPr>
          <w:rFonts w:ascii="Times New Roman" w:hAnsi="Times New Roman" w:cs="Times New Roman"/>
          <w:sz w:val="24"/>
          <w:szCs w:val="24"/>
        </w:rPr>
        <w:tab/>
      </w:r>
      <w:r w:rsidR="00E2258F" w:rsidRPr="00C82281">
        <w:rPr>
          <w:rFonts w:ascii="Times New Roman" w:hAnsi="Times New Roman" w:cs="Times New Roman"/>
          <w:b/>
          <w:sz w:val="24"/>
          <w:szCs w:val="24"/>
        </w:rPr>
        <w:t xml:space="preserve">Dependent </w:t>
      </w:r>
      <w:r w:rsidR="00C82281" w:rsidRPr="00C82281">
        <w:rPr>
          <w:rFonts w:ascii="Times New Roman" w:hAnsi="Times New Roman" w:cs="Times New Roman"/>
          <w:b/>
          <w:sz w:val="24"/>
          <w:szCs w:val="24"/>
        </w:rPr>
        <w:t>Variable</w:t>
      </w:r>
      <w:r w:rsidR="00C82281" w:rsidRPr="007D20FD">
        <w:rPr>
          <w:rFonts w:ascii="Times New Roman" w:hAnsi="Times New Roman" w:cs="Times New Roman"/>
          <w:sz w:val="24"/>
          <w:szCs w:val="24"/>
        </w:rPr>
        <w:t xml:space="preserve"> </w:t>
      </w:r>
    </w:p>
    <w:p w:rsidR="00D90F32" w:rsidRPr="007D20FD" w:rsidRDefault="00D90F32" w:rsidP="00C82281">
      <w:pPr>
        <w:spacing w:after="0" w:line="480" w:lineRule="auto"/>
        <w:jc w:val="both"/>
        <w:rPr>
          <w:rFonts w:ascii="Times New Roman" w:eastAsia="Arial Unicode MS" w:hAnsi="Times New Roman" w:cs="Times New Roman"/>
          <w:b/>
          <w:sz w:val="24"/>
          <w:szCs w:val="24"/>
        </w:rPr>
      </w:pPr>
    </w:p>
    <w:p w:rsidR="00D90F32" w:rsidRPr="007D20FD" w:rsidRDefault="00D90F32" w:rsidP="00C82281">
      <w:pPr>
        <w:spacing w:after="0" w:line="480" w:lineRule="auto"/>
        <w:jc w:val="both"/>
        <w:rPr>
          <w:rFonts w:ascii="Times New Roman" w:eastAsia="Arial Unicode MS" w:hAnsi="Times New Roman" w:cs="Times New Roman"/>
          <w:b/>
          <w:sz w:val="24"/>
          <w:szCs w:val="24"/>
        </w:rPr>
      </w:pPr>
    </w:p>
    <w:p w:rsidR="00D90F32" w:rsidRPr="007D20FD" w:rsidRDefault="00D90F32" w:rsidP="00C82281">
      <w:pPr>
        <w:spacing w:after="0" w:line="480" w:lineRule="auto"/>
        <w:jc w:val="both"/>
        <w:rPr>
          <w:rFonts w:ascii="Times New Roman" w:eastAsia="Arial Unicode MS" w:hAnsi="Times New Roman" w:cs="Times New Roman"/>
          <w:b/>
          <w:sz w:val="24"/>
          <w:szCs w:val="24"/>
        </w:rPr>
      </w:pPr>
    </w:p>
    <w:p w:rsidR="00D90F32" w:rsidRPr="007D20FD" w:rsidRDefault="00D90F32" w:rsidP="00C82281">
      <w:pPr>
        <w:spacing w:after="0" w:line="480" w:lineRule="auto"/>
        <w:jc w:val="both"/>
        <w:rPr>
          <w:rFonts w:ascii="Times New Roman" w:eastAsia="Arial Unicode MS" w:hAnsi="Times New Roman" w:cs="Times New Roman"/>
          <w:b/>
          <w:sz w:val="24"/>
          <w:szCs w:val="24"/>
        </w:rPr>
      </w:pPr>
    </w:p>
    <w:p w:rsidR="00D90F32" w:rsidRPr="007D20FD" w:rsidRDefault="00D90F32" w:rsidP="00C82281">
      <w:pPr>
        <w:spacing w:after="0" w:line="480" w:lineRule="auto"/>
        <w:jc w:val="both"/>
        <w:rPr>
          <w:rFonts w:ascii="Times New Roman" w:eastAsia="Arial Unicode MS" w:hAnsi="Times New Roman" w:cs="Times New Roman"/>
          <w:b/>
          <w:sz w:val="24"/>
          <w:szCs w:val="24"/>
        </w:rPr>
      </w:pPr>
    </w:p>
    <w:p w:rsidR="00D90F32" w:rsidRPr="007D20FD" w:rsidRDefault="00D90F32" w:rsidP="00C82281">
      <w:pPr>
        <w:spacing w:after="0" w:line="480" w:lineRule="auto"/>
        <w:jc w:val="both"/>
        <w:rPr>
          <w:rFonts w:ascii="Times New Roman" w:eastAsia="Arial Unicode MS" w:hAnsi="Times New Roman" w:cs="Times New Roman"/>
          <w:b/>
          <w:sz w:val="24"/>
          <w:szCs w:val="24"/>
        </w:rPr>
      </w:pPr>
    </w:p>
    <w:p w:rsidR="008E11D3" w:rsidRDefault="008E11D3" w:rsidP="00C82281">
      <w:pPr>
        <w:spacing w:after="0" w:line="480" w:lineRule="auto"/>
        <w:jc w:val="both"/>
        <w:rPr>
          <w:rFonts w:ascii="Times New Roman" w:hAnsi="Times New Roman" w:cs="Times New Roman"/>
          <w:b/>
          <w:sz w:val="24"/>
          <w:szCs w:val="24"/>
        </w:rPr>
      </w:pPr>
    </w:p>
    <w:p w:rsidR="00D90F32" w:rsidRPr="007D20FD" w:rsidRDefault="00C82281" w:rsidP="00C82281">
      <w:pPr>
        <w:spacing w:after="0" w:line="480" w:lineRule="auto"/>
        <w:jc w:val="both"/>
        <w:rPr>
          <w:rFonts w:ascii="Times New Roman" w:eastAsia="Arial Unicode MS" w:hAnsi="Times New Roman" w:cs="Times New Roman"/>
          <w:b/>
          <w:sz w:val="24"/>
          <w:szCs w:val="24"/>
        </w:rPr>
      </w:pPr>
      <w:r>
        <w:rPr>
          <w:rFonts w:ascii="Times New Roman" w:hAnsi="Times New Roman" w:cs="Times New Roman"/>
          <w:b/>
          <w:sz w:val="24"/>
          <w:szCs w:val="24"/>
        </w:rPr>
        <w:t xml:space="preserve">Figure 2.1: </w:t>
      </w:r>
      <w:r w:rsidRPr="007D20FD">
        <w:rPr>
          <w:rFonts w:ascii="Times New Roman" w:hAnsi="Times New Roman" w:cs="Times New Roman"/>
          <w:b/>
          <w:sz w:val="24"/>
          <w:szCs w:val="24"/>
        </w:rPr>
        <w:t>Conceptual Framework</w:t>
      </w:r>
      <w:r>
        <w:rPr>
          <w:rFonts w:ascii="Times New Roman" w:hAnsi="Times New Roman" w:cs="Times New Roman"/>
          <w:b/>
          <w:sz w:val="24"/>
          <w:szCs w:val="24"/>
        </w:rPr>
        <w:fldChar w:fldCharType="begin"/>
      </w:r>
      <w:r>
        <w:instrText xml:space="preserve"> TC "</w:instrText>
      </w:r>
      <w:bookmarkStart w:id="44" w:name="_Toc213755226"/>
      <w:r w:rsidRPr="00575D35">
        <w:rPr>
          <w:rFonts w:ascii="Times New Roman" w:hAnsi="Times New Roman" w:cs="Times New Roman"/>
          <w:b/>
          <w:sz w:val="24"/>
          <w:szCs w:val="24"/>
        </w:rPr>
        <w:instrText>Figure 2.1: Conceptual Framework</w:instrText>
      </w:r>
      <w:bookmarkEnd w:id="44"/>
      <w:r>
        <w:instrText xml:space="preserve">" \f F \l "1" </w:instrText>
      </w:r>
      <w:r>
        <w:rPr>
          <w:rFonts w:ascii="Times New Roman" w:hAnsi="Times New Roman" w:cs="Times New Roman"/>
          <w:b/>
          <w:sz w:val="24"/>
          <w:szCs w:val="24"/>
        </w:rPr>
        <w:fldChar w:fldCharType="end"/>
      </w:r>
    </w:p>
    <w:p w:rsidR="00D90F32" w:rsidRPr="007D20FD" w:rsidRDefault="0030373E" w:rsidP="00C82281">
      <w:pPr>
        <w:spacing w:after="0" w:line="480" w:lineRule="auto"/>
        <w:jc w:val="both"/>
        <w:rPr>
          <w:rFonts w:ascii="Times New Roman" w:eastAsia="Arial Unicode MS" w:hAnsi="Times New Roman" w:cs="Times New Roman"/>
          <w:sz w:val="24"/>
          <w:szCs w:val="24"/>
        </w:rPr>
      </w:pPr>
      <w:r w:rsidRPr="007D20FD">
        <w:rPr>
          <w:rFonts w:ascii="Times New Roman" w:eastAsia="Arial Unicode MS" w:hAnsi="Times New Roman" w:cs="Times New Roman"/>
          <w:b/>
          <w:sz w:val="24"/>
          <w:szCs w:val="24"/>
        </w:rPr>
        <w:t xml:space="preserve">Source: </w:t>
      </w:r>
      <w:r w:rsidR="00D90F32" w:rsidRPr="007D20FD">
        <w:rPr>
          <w:rFonts w:ascii="Times New Roman" w:eastAsia="Arial Unicode MS" w:hAnsi="Times New Roman" w:cs="Times New Roman"/>
          <w:sz w:val="24"/>
          <w:szCs w:val="24"/>
        </w:rPr>
        <w:t>Author, 2023</w:t>
      </w:r>
    </w:p>
    <w:p w:rsidR="00D90F32" w:rsidRDefault="00D90F32" w:rsidP="00C82281">
      <w:pPr>
        <w:spacing w:after="0" w:line="480" w:lineRule="auto"/>
        <w:jc w:val="both"/>
        <w:rPr>
          <w:rFonts w:ascii="Times New Roman" w:eastAsia="Arial Unicode MS" w:hAnsi="Times New Roman" w:cs="Times New Roman"/>
          <w:b/>
          <w:sz w:val="24"/>
          <w:szCs w:val="24"/>
        </w:rPr>
      </w:pPr>
    </w:p>
    <w:p w:rsidR="008E11D3" w:rsidRDefault="008E11D3" w:rsidP="00C82281">
      <w:pPr>
        <w:spacing w:after="0" w:line="480" w:lineRule="auto"/>
        <w:jc w:val="both"/>
        <w:rPr>
          <w:rFonts w:ascii="Times New Roman" w:eastAsia="Arial Unicode MS" w:hAnsi="Times New Roman" w:cs="Times New Roman"/>
          <w:b/>
          <w:sz w:val="24"/>
          <w:szCs w:val="24"/>
        </w:rPr>
      </w:pPr>
    </w:p>
    <w:p w:rsidR="008E11D3" w:rsidRDefault="008E11D3" w:rsidP="00C82281">
      <w:pPr>
        <w:spacing w:after="0" w:line="480" w:lineRule="auto"/>
        <w:jc w:val="both"/>
        <w:rPr>
          <w:rFonts w:ascii="Times New Roman" w:eastAsia="Arial Unicode MS" w:hAnsi="Times New Roman" w:cs="Times New Roman"/>
          <w:b/>
          <w:sz w:val="24"/>
          <w:szCs w:val="24"/>
        </w:rPr>
      </w:pPr>
    </w:p>
    <w:p w:rsidR="008E11D3" w:rsidRDefault="008E11D3" w:rsidP="00C82281">
      <w:pPr>
        <w:spacing w:after="0" w:line="480" w:lineRule="auto"/>
        <w:jc w:val="both"/>
        <w:rPr>
          <w:rFonts w:ascii="Times New Roman" w:eastAsia="Arial Unicode MS" w:hAnsi="Times New Roman" w:cs="Times New Roman"/>
          <w:b/>
          <w:sz w:val="24"/>
          <w:szCs w:val="24"/>
        </w:rPr>
      </w:pPr>
    </w:p>
    <w:p w:rsidR="008E11D3" w:rsidRDefault="008E11D3" w:rsidP="00C82281">
      <w:pPr>
        <w:spacing w:after="0" w:line="480" w:lineRule="auto"/>
        <w:jc w:val="both"/>
        <w:rPr>
          <w:rFonts w:ascii="Times New Roman" w:eastAsia="Arial Unicode MS" w:hAnsi="Times New Roman" w:cs="Times New Roman"/>
          <w:b/>
          <w:sz w:val="24"/>
          <w:szCs w:val="24"/>
        </w:rPr>
      </w:pPr>
    </w:p>
    <w:p w:rsidR="008E11D3" w:rsidRDefault="008E11D3" w:rsidP="00C82281">
      <w:pPr>
        <w:spacing w:after="0" w:line="480" w:lineRule="auto"/>
        <w:jc w:val="both"/>
        <w:rPr>
          <w:rFonts w:ascii="Times New Roman" w:eastAsia="Arial Unicode MS" w:hAnsi="Times New Roman" w:cs="Times New Roman"/>
          <w:b/>
          <w:sz w:val="24"/>
          <w:szCs w:val="24"/>
        </w:rPr>
      </w:pPr>
    </w:p>
    <w:p w:rsidR="008E11D3" w:rsidRPr="007D20FD" w:rsidRDefault="008E11D3" w:rsidP="00C82281">
      <w:pPr>
        <w:spacing w:after="0" w:line="480" w:lineRule="auto"/>
        <w:jc w:val="both"/>
        <w:rPr>
          <w:rFonts w:ascii="Times New Roman" w:eastAsia="Arial Unicode MS" w:hAnsi="Times New Roman" w:cs="Times New Roman"/>
          <w:b/>
          <w:sz w:val="24"/>
          <w:szCs w:val="24"/>
        </w:rPr>
      </w:pPr>
    </w:p>
    <w:p w:rsidR="00D90F32" w:rsidRPr="007D20FD" w:rsidRDefault="00D90F32" w:rsidP="00C82281">
      <w:pPr>
        <w:spacing w:after="0" w:line="480" w:lineRule="auto"/>
        <w:jc w:val="both"/>
        <w:rPr>
          <w:rFonts w:ascii="Times New Roman" w:eastAsia="Arial Unicode MS" w:hAnsi="Times New Roman" w:cs="Times New Roman"/>
          <w:b/>
          <w:sz w:val="24"/>
          <w:szCs w:val="24"/>
        </w:rPr>
      </w:pPr>
    </w:p>
    <w:p w:rsidR="00D90F32" w:rsidRPr="007D20FD" w:rsidRDefault="00D90F32" w:rsidP="00C82281">
      <w:pPr>
        <w:spacing w:after="0" w:line="480" w:lineRule="auto"/>
        <w:jc w:val="both"/>
        <w:rPr>
          <w:rFonts w:ascii="Times New Roman" w:eastAsia="Arial Unicode MS" w:hAnsi="Times New Roman" w:cs="Times New Roman"/>
          <w:b/>
          <w:sz w:val="24"/>
          <w:szCs w:val="24"/>
        </w:rPr>
      </w:pPr>
    </w:p>
    <w:p w:rsidR="00D90F32" w:rsidRPr="007D20FD" w:rsidRDefault="00D90F32" w:rsidP="00C82281">
      <w:pPr>
        <w:spacing w:after="0" w:line="480" w:lineRule="auto"/>
        <w:jc w:val="both"/>
        <w:rPr>
          <w:rFonts w:ascii="Times New Roman" w:eastAsia="Arial Unicode MS" w:hAnsi="Times New Roman" w:cs="Times New Roman"/>
          <w:b/>
          <w:sz w:val="24"/>
          <w:szCs w:val="24"/>
        </w:rPr>
      </w:pPr>
    </w:p>
    <w:p w:rsidR="00D90F32" w:rsidRPr="007D20FD" w:rsidRDefault="00D90F32" w:rsidP="00C82281">
      <w:pPr>
        <w:spacing w:after="0" w:line="480" w:lineRule="auto"/>
        <w:jc w:val="both"/>
        <w:rPr>
          <w:rFonts w:ascii="Times New Roman" w:eastAsia="Arial Unicode MS" w:hAnsi="Times New Roman" w:cs="Times New Roman"/>
          <w:b/>
          <w:sz w:val="24"/>
          <w:szCs w:val="24"/>
        </w:rPr>
      </w:pPr>
    </w:p>
    <w:p w:rsidR="00D90F32" w:rsidRPr="007D20FD" w:rsidRDefault="00D90F32" w:rsidP="00C82281">
      <w:pPr>
        <w:pStyle w:val="Heading1"/>
        <w:spacing w:before="0" w:line="480" w:lineRule="auto"/>
        <w:jc w:val="center"/>
        <w:rPr>
          <w:rFonts w:ascii="Times New Roman" w:eastAsia="Arial Unicode MS" w:hAnsi="Times New Roman" w:cs="Times New Roman"/>
          <w:color w:val="auto"/>
          <w:sz w:val="24"/>
          <w:szCs w:val="24"/>
        </w:rPr>
      </w:pPr>
      <w:r w:rsidRPr="007D20FD">
        <w:rPr>
          <w:rFonts w:ascii="Times New Roman" w:eastAsia="Arial Unicode MS" w:hAnsi="Times New Roman" w:cs="Times New Roman"/>
          <w:color w:val="auto"/>
          <w:sz w:val="24"/>
          <w:szCs w:val="24"/>
        </w:rPr>
        <w:t>CHAPTER THREE</w:t>
      </w:r>
      <w:r w:rsidR="00C82281">
        <w:rPr>
          <w:rFonts w:ascii="Times New Roman" w:eastAsia="Arial Unicode MS" w:hAnsi="Times New Roman" w:cs="Times New Roman"/>
          <w:color w:val="auto"/>
          <w:sz w:val="24"/>
          <w:szCs w:val="24"/>
        </w:rPr>
        <w:fldChar w:fldCharType="begin"/>
      </w:r>
      <w:r w:rsidR="00C82281">
        <w:instrText xml:space="preserve"> TC "</w:instrText>
      </w:r>
      <w:bookmarkStart w:id="45" w:name="_Toc213757047"/>
      <w:r w:rsidR="00C82281" w:rsidRPr="00DC5A3B">
        <w:rPr>
          <w:rFonts w:ascii="Times New Roman" w:eastAsia="Arial Unicode MS" w:hAnsi="Times New Roman" w:cs="Times New Roman"/>
          <w:color w:val="auto"/>
          <w:sz w:val="24"/>
          <w:szCs w:val="24"/>
        </w:rPr>
        <w:instrText>CHAPTER THREE</w:instrText>
      </w:r>
      <w:bookmarkEnd w:id="45"/>
      <w:r w:rsidR="00C82281">
        <w:instrText xml:space="preserve">" \f C \l "1" </w:instrText>
      </w:r>
      <w:r w:rsidR="00C82281">
        <w:rPr>
          <w:rFonts w:ascii="Times New Roman" w:eastAsia="Arial Unicode MS" w:hAnsi="Times New Roman" w:cs="Times New Roman"/>
          <w:color w:val="auto"/>
          <w:sz w:val="24"/>
          <w:szCs w:val="24"/>
        </w:rPr>
        <w:fldChar w:fldCharType="end"/>
      </w:r>
    </w:p>
    <w:p w:rsidR="00D90F32" w:rsidRPr="007D20FD" w:rsidRDefault="00D90F32" w:rsidP="00C82281">
      <w:pPr>
        <w:pStyle w:val="Heading1"/>
        <w:spacing w:before="0" w:line="480" w:lineRule="auto"/>
        <w:jc w:val="center"/>
        <w:rPr>
          <w:rFonts w:ascii="Times New Roman" w:eastAsia="Arial Unicode MS" w:hAnsi="Times New Roman" w:cs="Times New Roman"/>
          <w:color w:val="auto"/>
          <w:sz w:val="24"/>
          <w:szCs w:val="24"/>
        </w:rPr>
      </w:pPr>
      <w:bookmarkStart w:id="46" w:name="_Toc151477867"/>
      <w:bookmarkStart w:id="47" w:name="_Toc158415529"/>
      <w:r w:rsidRPr="007D20FD">
        <w:rPr>
          <w:rFonts w:ascii="Times New Roman" w:eastAsia="Arial Unicode MS" w:hAnsi="Times New Roman" w:cs="Times New Roman"/>
          <w:color w:val="auto"/>
          <w:sz w:val="24"/>
          <w:szCs w:val="24"/>
        </w:rPr>
        <w:t>METHODOLOGY</w:t>
      </w:r>
      <w:bookmarkEnd w:id="46"/>
      <w:bookmarkEnd w:id="47"/>
      <w:r w:rsidR="00C82281">
        <w:rPr>
          <w:rFonts w:ascii="Times New Roman" w:eastAsia="Arial Unicode MS" w:hAnsi="Times New Roman" w:cs="Times New Roman"/>
          <w:color w:val="auto"/>
          <w:sz w:val="24"/>
          <w:szCs w:val="24"/>
        </w:rPr>
        <w:fldChar w:fldCharType="begin"/>
      </w:r>
      <w:r w:rsidR="00C82281">
        <w:instrText xml:space="preserve"> TC "</w:instrText>
      </w:r>
      <w:bookmarkStart w:id="48" w:name="_Toc213757048"/>
      <w:r w:rsidR="00C82281" w:rsidRPr="001779FA">
        <w:rPr>
          <w:rFonts w:ascii="Times New Roman" w:eastAsia="Arial Unicode MS" w:hAnsi="Times New Roman" w:cs="Times New Roman"/>
          <w:color w:val="auto"/>
          <w:sz w:val="24"/>
          <w:szCs w:val="24"/>
        </w:rPr>
        <w:instrText>METHODOLOGY</w:instrText>
      </w:r>
      <w:bookmarkEnd w:id="48"/>
      <w:r w:rsidR="00C82281">
        <w:instrText xml:space="preserve">" \f C \l "1" </w:instrText>
      </w:r>
      <w:r w:rsidR="00C82281">
        <w:rPr>
          <w:rFonts w:ascii="Times New Roman" w:eastAsia="Arial Unicode MS" w:hAnsi="Times New Roman" w:cs="Times New Roman"/>
          <w:color w:val="auto"/>
          <w:sz w:val="24"/>
          <w:szCs w:val="24"/>
        </w:rPr>
        <w:fldChar w:fldCharType="end"/>
      </w:r>
    </w:p>
    <w:p w:rsidR="00D90F32" w:rsidRPr="007D20FD" w:rsidRDefault="00D90F32" w:rsidP="00C82281">
      <w:pPr>
        <w:pStyle w:val="Heading1"/>
        <w:spacing w:before="0" w:line="480" w:lineRule="auto"/>
        <w:jc w:val="both"/>
        <w:rPr>
          <w:rFonts w:ascii="Times New Roman" w:eastAsia="Arial Unicode MS" w:hAnsi="Times New Roman" w:cs="Times New Roman"/>
          <w:color w:val="auto"/>
          <w:sz w:val="24"/>
          <w:szCs w:val="24"/>
        </w:rPr>
      </w:pPr>
      <w:r w:rsidRPr="007D20FD">
        <w:rPr>
          <w:rFonts w:ascii="Times New Roman" w:eastAsia="Arial Unicode MS" w:hAnsi="Times New Roman" w:cs="Times New Roman"/>
          <w:color w:val="auto"/>
          <w:sz w:val="24"/>
          <w:szCs w:val="24"/>
        </w:rPr>
        <w:t>3.0 Overview</w:t>
      </w:r>
      <w:r w:rsidR="00C82281">
        <w:rPr>
          <w:rFonts w:ascii="Times New Roman" w:eastAsia="Arial Unicode MS" w:hAnsi="Times New Roman" w:cs="Times New Roman"/>
          <w:color w:val="auto"/>
          <w:sz w:val="24"/>
          <w:szCs w:val="24"/>
        </w:rPr>
        <w:fldChar w:fldCharType="begin"/>
      </w:r>
      <w:r w:rsidR="00C82281">
        <w:instrText xml:space="preserve"> TC "</w:instrText>
      </w:r>
      <w:bookmarkStart w:id="49" w:name="_Toc213757049"/>
      <w:r w:rsidR="00C82281" w:rsidRPr="00F171E8">
        <w:rPr>
          <w:rFonts w:ascii="Times New Roman" w:eastAsia="Arial Unicode MS" w:hAnsi="Times New Roman" w:cs="Times New Roman"/>
          <w:color w:val="auto"/>
          <w:sz w:val="24"/>
          <w:szCs w:val="24"/>
        </w:rPr>
        <w:instrText>3.0 Overview</w:instrText>
      </w:r>
      <w:bookmarkEnd w:id="49"/>
      <w:r w:rsidR="00C82281">
        <w:instrText xml:space="preserve">" \f C \l "1" </w:instrText>
      </w:r>
      <w:r w:rsidR="00C82281">
        <w:rPr>
          <w:rFonts w:ascii="Times New Roman" w:eastAsia="Arial Unicode MS" w:hAnsi="Times New Roman" w:cs="Times New Roman"/>
          <w:color w:val="auto"/>
          <w:sz w:val="24"/>
          <w:szCs w:val="24"/>
        </w:rPr>
        <w:fldChar w:fldCharType="end"/>
      </w:r>
    </w:p>
    <w:p w:rsidR="00D90F32" w:rsidRDefault="00E00F11" w:rsidP="00C82281">
      <w:pPr>
        <w:spacing w:after="0" w:line="480" w:lineRule="auto"/>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 xml:space="preserve">This </w:t>
      </w:r>
      <w:r w:rsidR="00D90F32" w:rsidRPr="007D20FD">
        <w:rPr>
          <w:rFonts w:ascii="Times New Roman" w:eastAsia="Arial Unicode MS" w:hAnsi="Times New Roman" w:cs="Times New Roman"/>
          <w:sz w:val="24"/>
          <w:szCs w:val="24"/>
        </w:rPr>
        <w:t xml:space="preserve">chapter </w:t>
      </w:r>
      <w:proofErr w:type="spellStart"/>
      <w:proofErr w:type="gramStart"/>
      <w:r w:rsidR="00D90F32" w:rsidRPr="007D20FD">
        <w:rPr>
          <w:rFonts w:ascii="Times New Roman" w:eastAsia="Arial Unicode MS" w:hAnsi="Times New Roman" w:cs="Times New Roman"/>
          <w:sz w:val="24"/>
          <w:szCs w:val="24"/>
        </w:rPr>
        <w:t>describes</w:t>
      </w:r>
      <w:r w:rsidR="00E221E7" w:rsidRPr="007D20FD">
        <w:rPr>
          <w:rFonts w:ascii="Times New Roman" w:eastAsia="Arial Unicode MS" w:hAnsi="Times New Roman" w:cs="Times New Roman"/>
          <w:sz w:val="24"/>
          <w:szCs w:val="24"/>
        </w:rPr>
        <w:t>the</w:t>
      </w:r>
      <w:proofErr w:type="spellEnd"/>
      <w:r w:rsidR="00E221E7" w:rsidRPr="007D20FD">
        <w:rPr>
          <w:rFonts w:ascii="Times New Roman" w:eastAsia="Arial Unicode MS" w:hAnsi="Times New Roman" w:cs="Times New Roman"/>
          <w:sz w:val="24"/>
          <w:szCs w:val="24"/>
        </w:rPr>
        <w:t xml:space="preserve"> </w:t>
      </w:r>
      <w:r w:rsidR="00D90F32" w:rsidRPr="007D20FD">
        <w:rPr>
          <w:rFonts w:ascii="Times New Roman" w:eastAsia="Arial Unicode MS" w:hAnsi="Times New Roman" w:cs="Times New Roman"/>
          <w:sz w:val="24"/>
          <w:szCs w:val="24"/>
        </w:rPr>
        <w:t xml:space="preserve"> research</w:t>
      </w:r>
      <w:proofErr w:type="gramEnd"/>
      <w:r w:rsidR="00D90F32" w:rsidRPr="007D20FD">
        <w:rPr>
          <w:rFonts w:ascii="Times New Roman" w:eastAsia="Arial Unicode MS" w:hAnsi="Times New Roman" w:cs="Times New Roman"/>
          <w:sz w:val="24"/>
          <w:szCs w:val="24"/>
        </w:rPr>
        <w:t xml:space="preserve"> approach, research design, study area, target population, sample size, data collection method and data analysis. </w:t>
      </w:r>
    </w:p>
    <w:p w:rsidR="0081039E" w:rsidRPr="007D20FD" w:rsidRDefault="0081039E" w:rsidP="00C82281">
      <w:pPr>
        <w:spacing w:after="0" w:line="480" w:lineRule="auto"/>
        <w:jc w:val="both"/>
        <w:rPr>
          <w:rFonts w:ascii="Times New Roman" w:eastAsia="Arial Unicode MS" w:hAnsi="Times New Roman" w:cs="Times New Roman"/>
          <w:sz w:val="24"/>
          <w:szCs w:val="24"/>
        </w:rPr>
      </w:pPr>
    </w:p>
    <w:p w:rsidR="00D90F32" w:rsidRPr="007D20FD" w:rsidRDefault="00C034EC" w:rsidP="00C82281">
      <w:pPr>
        <w:pStyle w:val="Heading1"/>
        <w:spacing w:before="0" w:line="480" w:lineRule="auto"/>
        <w:rPr>
          <w:rFonts w:ascii="Times New Roman" w:hAnsi="Times New Roman" w:cs="Times New Roman"/>
          <w:color w:val="auto"/>
          <w:sz w:val="24"/>
          <w:szCs w:val="24"/>
        </w:rPr>
      </w:pPr>
      <w:r w:rsidRPr="007D20FD">
        <w:rPr>
          <w:rFonts w:ascii="Times New Roman" w:hAnsi="Times New Roman" w:cs="Times New Roman"/>
          <w:color w:val="auto"/>
          <w:sz w:val="24"/>
          <w:szCs w:val="24"/>
        </w:rPr>
        <w:t xml:space="preserve">3.1 </w:t>
      </w:r>
      <w:r w:rsidR="00D90F32" w:rsidRPr="007D20FD">
        <w:rPr>
          <w:rFonts w:ascii="Times New Roman" w:hAnsi="Times New Roman" w:cs="Times New Roman"/>
          <w:color w:val="auto"/>
          <w:sz w:val="24"/>
          <w:szCs w:val="24"/>
        </w:rPr>
        <w:t>Research Paradigm</w:t>
      </w:r>
      <w:r w:rsidR="00C82281">
        <w:rPr>
          <w:rFonts w:ascii="Times New Roman" w:hAnsi="Times New Roman" w:cs="Times New Roman"/>
          <w:color w:val="auto"/>
          <w:sz w:val="24"/>
          <w:szCs w:val="24"/>
        </w:rPr>
        <w:fldChar w:fldCharType="begin"/>
      </w:r>
      <w:r w:rsidR="00C82281">
        <w:instrText xml:space="preserve"> TC "</w:instrText>
      </w:r>
      <w:bookmarkStart w:id="50" w:name="_Toc213757050"/>
      <w:r w:rsidR="00C82281" w:rsidRPr="00CF23DA">
        <w:rPr>
          <w:rFonts w:ascii="Times New Roman" w:hAnsi="Times New Roman" w:cs="Times New Roman"/>
          <w:color w:val="auto"/>
          <w:sz w:val="24"/>
          <w:szCs w:val="24"/>
        </w:rPr>
        <w:instrText>3.1 Research Paradigm</w:instrText>
      </w:r>
      <w:bookmarkEnd w:id="50"/>
      <w:r w:rsidR="00C82281">
        <w:instrText xml:space="preserve">" \f C \l "1" </w:instrText>
      </w:r>
      <w:r w:rsidR="00C82281">
        <w:rPr>
          <w:rFonts w:ascii="Times New Roman" w:hAnsi="Times New Roman" w:cs="Times New Roman"/>
          <w:color w:val="auto"/>
          <w:sz w:val="24"/>
          <w:szCs w:val="24"/>
        </w:rPr>
        <w:fldChar w:fldCharType="end"/>
      </w:r>
    </w:p>
    <w:p w:rsidR="00D90F32" w:rsidRDefault="00E221E7" w:rsidP="00C82281">
      <w:pPr>
        <w:spacing w:after="0" w:line="480" w:lineRule="auto"/>
        <w:jc w:val="both"/>
        <w:rPr>
          <w:rFonts w:ascii="Times New Roman" w:hAnsi="Times New Roman" w:cs="Times New Roman"/>
          <w:sz w:val="24"/>
          <w:szCs w:val="24"/>
        </w:rPr>
      </w:pPr>
      <w:proofErr w:type="gramStart"/>
      <w:r w:rsidRPr="007D20FD">
        <w:rPr>
          <w:rFonts w:ascii="Times New Roman" w:hAnsi="Times New Roman" w:cs="Times New Roman"/>
          <w:sz w:val="24"/>
          <w:szCs w:val="24"/>
        </w:rPr>
        <w:t xml:space="preserve">This  </w:t>
      </w:r>
      <w:r w:rsidR="00D90F32" w:rsidRPr="007D20FD">
        <w:rPr>
          <w:rFonts w:ascii="Times New Roman" w:hAnsi="Times New Roman" w:cs="Times New Roman"/>
          <w:sz w:val="24"/>
          <w:szCs w:val="24"/>
        </w:rPr>
        <w:t>study</w:t>
      </w:r>
      <w:proofErr w:type="gramEnd"/>
      <w:r w:rsidR="00D90F32" w:rsidRPr="007D20FD">
        <w:rPr>
          <w:rFonts w:ascii="Times New Roman" w:hAnsi="Times New Roman" w:cs="Times New Roman"/>
          <w:sz w:val="24"/>
          <w:szCs w:val="24"/>
        </w:rPr>
        <w:t xml:space="preserve"> was guided by pragmatism philosophical </w:t>
      </w:r>
      <w:proofErr w:type="spellStart"/>
      <w:r w:rsidR="00D90F32" w:rsidRPr="007D20FD">
        <w:rPr>
          <w:rFonts w:ascii="Times New Roman" w:hAnsi="Times New Roman" w:cs="Times New Roman"/>
          <w:sz w:val="24"/>
          <w:szCs w:val="24"/>
        </w:rPr>
        <w:t>paradigm.The</w:t>
      </w:r>
      <w:proofErr w:type="spellEnd"/>
      <w:r w:rsidR="00D90F32" w:rsidRPr="007D20FD">
        <w:rPr>
          <w:rFonts w:ascii="Times New Roman" w:hAnsi="Times New Roman" w:cs="Times New Roman"/>
          <w:sz w:val="24"/>
          <w:szCs w:val="24"/>
        </w:rPr>
        <w:t xml:space="preserve"> pragmatism research paradigm supports the use of both quantitative and qualitative research methods (</w:t>
      </w:r>
      <w:proofErr w:type="spellStart"/>
      <w:r w:rsidR="00D90F32" w:rsidRPr="007D20FD">
        <w:rPr>
          <w:rFonts w:ascii="Times New Roman" w:hAnsi="Times New Roman" w:cs="Times New Roman"/>
          <w:sz w:val="24"/>
          <w:szCs w:val="24"/>
        </w:rPr>
        <w:t>Kaushik</w:t>
      </w:r>
      <w:proofErr w:type="spellEnd"/>
      <w:r w:rsidR="00D90F32" w:rsidRPr="007D20FD">
        <w:rPr>
          <w:rFonts w:ascii="Times New Roman" w:hAnsi="Times New Roman" w:cs="Times New Roman"/>
          <w:sz w:val="24"/>
          <w:szCs w:val="24"/>
        </w:rPr>
        <w:t xml:space="preserve"> and Walsh, 2019). This paradigm was appropriate for this study because the study </w:t>
      </w:r>
      <w:proofErr w:type="spellStart"/>
      <w:proofErr w:type="gramStart"/>
      <w:r w:rsidR="00D90F32" w:rsidRPr="007D20FD">
        <w:rPr>
          <w:rFonts w:ascii="Times New Roman" w:hAnsi="Times New Roman" w:cs="Times New Roman"/>
          <w:sz w:val="24"/>
          <w:szCs w:val="24"/>
        </w:rPr>
        <w:t>establishing</w:t>
      </w:r>
      <w:r w:rsidRPr="007D20FD">
        <w:rPr>
          <w:rFonts w:ascii="Times New Roman" w:hAnsi="Times New Roman" w:cs="Times New Roman"/>
          <w:sz w:val="24"/>
          <w:szCs w:val="24"/>
        </w:rPr>
        <w:t>the</w:t>
      </w:r>
      <w:proofErr w:type="spellEnd"/>
      <w:r w:rsidRPr="007D20FD">
        <w:rPr>
          <w:rFonts w:ascii="Times New Roman" w:hAnsi="Times New Roman" w:cs="Times New Roman"/>
          <w:sz w:val="24"/>
          <w:szCs w:val="24"/>
        </w:rPr>
        <w:t xml:space="preserve"> </w:t>
      </w:r>
      <w:r w:rsidR="00D90F32" w:rsidRPr="007D20FD">
        <w:rPr>
          <w:rFonts w:ascii="Times New Roman" w:hAnsi="Times New Roman" w:cs="Times New Roman"/>
          <w:sz w:val="24"/>
          <w:szCs w:val="24"/>
        </w:rPr>
        <w:t xml:space="preserve"> relationship</w:t>
      </w:r>
      <w:proofErr w:type="gramEnd"/>
      <w:r w:rsidR="00D90F32" w:rsidRPr="007D20FD">
        <w:rPr>
          <w:rFonts w:ascii="Times New Roman" w:hAnsi="Times New Roman" w:cs="Times New Roman"/>
          <w:sz w:val="24"/>
          <w:szCs w:val="24"/>
        </w:rPr>
        <w:t xml:space="preserve"> between fee free education policy and students</w:t>
      </w:r>
      <w:r w:rsidRPr="007D20FD">
        <w:rPr>
          <w:rFonts w:ascii="Times New Roman" w:hAnsi="Times New Roman" w:cs="Times New Roman"/>
          <w:sz w:val="24"/>
          <w:szCs w:val="24"/>
        </w:rPr>
        <w:t>’</w:t>
      </w:r>
      <w:r w:rsidR="00D90F32" w:rsidRPr="007D20FD">
        <w:rPr>
          <w:rFonts w:ascii="Times New Roman" w:hAnsi="Times New Roman" w:cs="Times New Roman"/>
          <w:sz w:val="24"/>
          <w:szCs w:val="24"/>
        </w:rPr>
        <w:t xml:space="preserve"> academic performance. The study also opt</w:t>
      </w:r>
      <w:r w:rsidRPr="007D20FD">
        <w:rPr>
          <w:rFonts w:ascii="Times New Roman" w:hAnsi="Times New Roman" w:cs="Times New Roman"/>
          <w:sz w:val="24"/>
          <w:szCs w:val="24"/>
        </w:rPr>
        <w:t>ed</w:t>
      </w:r>
      <w:r w:rsidR="001E131E" w:rsidRPr="007D20FD">
        <w:rPr>
          <w:rFonts w:ascii="Times New Roman" w:hAnsi="Times New Roman" w:cs="Times New Roman"/>
          <w:sz w:val="24"/>
          <w:szCs w:val="24"/>
        </w:rPr>
        <w:t xml:space="preserve"> </w:t>
      </w:r>
      <w:proofErr w:type="gramStart"/>
      <w:r w:rsidR="00C64BA5" w:rsidRPr="007D20FD">
        <w:rPr>
          <w:rFonts w:ascii="Times New Roman" w:hAnsi="Times New Roman" w:cs="Times New Roman"/>
          <w:sz w:val="24"/>
          <w:szCs w:val="24"/>
        </w:rPr>
        <w:t xml:space="preserve">for </w:t>
      </w:r>
      <w:r w:rsidR="00D90F32" w:rsidRPr="007D20FD">
        <w:rPr>
          <w:rFonts w:ascii="Times New Roman" w:hAnsi="Times New Roman" w:cs="Times New Roman"/>
          <w:sz w:val="24"/>
          <w:szCs w:val="24"/>
        </w:rPr>
        <w:t xml:space="preserve"> the</w:t>
      </w:r>
      <w:proofErr w:type="gramEnd"/>
      <w:r w:rsidR="00D90F32" w:rsidRPr="007D20FD">
        <w:rPr>
          <w:rFonts w:ascii="Times New Roman" w:hAnsi="Times New Roman" w:cs="Times New Roman"/>
          <w:sz w:val="24"/>
          <w:szCs w:val="24"/>
        </w:rPr>
        <w:t xml:space="preserve"> use of pragmatism philosophy as the nature of this study </w:t>
      </w:r>
      <w:r w:rsidR="00C64BA5" w:rsidRPr="007D20FD">
        <w:rPr>
          <w:rFonts w:ascii="Times New Roman" w:hAnsi="Times New Roman" w:cs="Times New Roman"/>
          <w:sz w:val="24"/>
          <w:szCs w:val="24"/>
        </w:rPr>
        <w:t xml:space="preserve">required </w:t>
      </w:r>
      <w:r w:rsidR="00D90F32" w:rsidRPr="007D20FD">
        <w:rPr>
          <w:rFonts w:ascii="Times New Roman" w:hAnsi="Times New Roman" w:cs="Times New Roman"/>
          <w:sz w:val="24"/>
          <w:szCs w:val="24"/>
        </w:rPr>
        <w:t xml:space="preserve">the use of quantitative and qualitative data collection and analysis tools. </w:t>
      </w:r>
      <w:r w:rsidR="00D91306" w:rsidRPr="007D20FD">
        <w:rPr>
          <w:rFonts w:ascii="Times New Roman" w:hAnsi="Times New Roman" w:cs="Times New Roman"/>
          <w:sz w:val="24"/>
          <w:szCs w:val="24"/>
        </w:rPr>
        <w:t xml:space="preserve">Specifically the study apply the philosophy in examining the effect of fee free education policy on </w:t>
      </w:r>
      <w:proofErr w:type="spellStart"/>
      <w:r w:rsidR="00D91306" w:rsidRPr="007D20FD">
        <w:rPr>
          <w:rFonts w:ascii="Times New Roman" w:hAnsi="Times New Roman" w:cs="Times New Roman"/>
          <w:sz w:val="24"/>
          <w:szCs w:val="24"/>
        </w:rPr>
        <w:t>nrollment</w:t>
      </w:r>
      <w:proofErr w:type="spellEnd"/>
      <w:r w:rsidR="00D91306" w:rsidRPr="007D20FD">
        <w:rPr>
          <w:rFonts w:ascii="Times New Roman" w:hAnsi="Times New Roman" w:cs="Times New Roman"/>
          <w:sz w:val="24"/>
          <w:szCs w:val="24"/>
        </w:rPr>
        <w:t xml:space="preserve"> and the associated </w:t>
      </w:r>
      <w:proofErr w:type="spellStart"/>
      <w:r w:rsidR="00D91306" w:rsidRPr="007D20FD">
        <w:rPr>
          <w:rFonts w:ascii="Times New Roman" w:hAnsi="Times New Roman" w:cs="Times New Roman"/>
          <w:sz w:val="24"/>
          <w:szCs w:val="24"/>
        </w:rPr>
        <w:t>challnegs</w:t>
      </w:r>
      <w:proofErr w:type="spellEnd"/>
      <w:r w:rsidR="00D91306" w:rsidRPr="007D20FD">
        <w:rPr>
          <w:rFonts w:ascii="Times New Roman" w:hAnsi="Times New Roman" w:cs="Times New Roman"/>
          <w:sz w:val="24"/>
          <w:szCs w:val="24"/>
        </w:rPr>
        <w:t xml:space="preserve"> hinder </w:t>
      </w:r>
      <w:proofErr w:type="spellStart"/>
      <w:r w:rsidR="00D91306" w:rsidRPr="007D20FD">
        <w:rPr>
          <w:rFonts w:ascii="Times New Roman" w:hAnsi="Times New Roman" w:cs="Times New Roman"/>
          <w:sz w:val="24"/>
          <w:szCs w:val="24"/>
        </w:rPr>
        <w:t>implementtaition</w:t>
      </w:r>
      <w:proofErr w:type="spellEnd"/>
      <w:r w:rsidR="00D91306" w:rsidRPr="007D20FD">
        <w:rPr>
          <w:rFonts w:ascii="Times New Roman" w:hAnsi="Times New Roman" w:cs="Times New Roman"/>
          <w:sz w:val="24"/>
          <w:szCs w:val="24"/>
        </w:rPr>
        <w:t xml:space="preserve"> fee free education policy. </w:t>
      </w:r>
      <w:r w:rsidR="00D90F32" w:rsidRPr="007D20FD">
        <w:rPr>
          <w:rFonts w:ascii="Times New Roman" w:hAnsi="Times New Roman" w:cs="Times New Roman"/>
          <w:sz w:val="24"/>
          <w:szCs w:val="24"/>
        </w:rPr>
        <w:t xml:space="preserve">It also allows the use of triangulating methods in data collection. </w:t>
      </w:r>
    </w:p>
    <w:p w:rsidR="0081039E" w:rsidRPr="007D20FD" w:rsidRDefault="0081039E" w:rsidP="00C82281">
      <w:pPr>
        <w:spacing w:after="0" w:line="480" w:lineRule="auto"/>
        <w:jc w:val="both"/>
        <w:rPr>
          <w:rFonts w:ascii="Times New Roman" w:hAnsi="Times New Roman" w:cs="Times New Roman"/>
          <w:sz w:val="24"/>
          <w:szCs w:val="24"/>
        </w:rPr>
      </w:pPr>
    </w:p>
    <w:p w:rsidR="00E2258F" w:rsidRPr="007D20FD" w:rsidRDefault="00D90F32" w:rsidP="00C82281">
      <w:pPr>
        <w:pStyle w:val="Heading1"/>
        <w:spacing w:before="0" w:line="480" w:lineRule="auto"/>
        <w:rPr>
          <w:rFonts w:ascii="Times New Roman" w:hAnsi="Times New Roman" w:cs="Times New Roman"/>
          <w:color w:val="auto"/>
          <w:sz w:val="24"/>
          <w:szCs w:val="24"/>
        </w:rPr>
      </w:pPr>
      <w:r w:rsidRPr="007D20FD">
        <w:rPr>
          <w:rFonts w:ascii="Times New Roman" w:hAnsi="Times New Roman" w:cs="Times New Roman"/>
          <w:color w:val="auto"/>
          <w:sz w:val="24"/>
          <w:szCs w:val="24"/>
        </w:rPr>
        <w:t>3.2 Research Approach</w:t>
      </w:r>
      <w:r w:rsidR="00C82281">
        <w:rPr>
          <w:rFonts w:ascii="Times New Roman" w:hAnsi="Times New Roman" w:cs="Times New Roman"/>
          <w:color w:val="auto"/>
          <w:sz w:val="24"/>
          <w:szCs w:val="24"/>
        </w:rPr>
        <w:fldChar w:fldCharType="begin"/>
      </w:r>
      <w:r w:rsidR="00C82281">
        <w:instrText xml:space="preserve"> TC "</w:instrText>
      </w:r>
      <w:bookmarkStart w:id="51" w:name="_Toc213757051"/>
      <w:r w:rsidR="00C82281" w:rsidRPr="009F1FC5">
        <w:rPr>
          <w:rFonts w:ascii="Times New Roman" w:hAnsi="Times New Roman" w:cs="Times New Roman"/>
          <w:color w:val="auto"/>
          <w:sz w:val="24"/>
          <w:szCs w:val="24"/>
        </w:rPr>
        <w:instrText>3.2 Research Approach</w:instrText>
      </w:r>
      <w:bookmarkEnd w:id="51"/>
      <w:r w:rsidR="00C82281">
        <w:instrText xml:space="preserve">" \f C \l "1" </w:instrText>
      </w:r>
      <w:r w:rsidR="00C82281">
        <w:rPr>
          <w:rFonts w:ascii="Times New Roman" w:hAnsi="Times New Roman" w:cs="Times New Roman"/>
          <w:color w:val="auto"/>
          <w:sz w:val="24"/>
          <w:szCs w:val="24"/>
        </w:rPr>
        <w:fldChar w:fldCharType="end"/>
      </w:r>
    </w:p>
    <w:p w:rsidR="00D90F32" w:rsidRDefault="00C64BA5" w:rsidP="00C82281">
      <w:pPr>
        <w:spacing w:after="0" w:line="480" w:lineRule="auto"/>
        <w:jc w:val="both"/>
        <w:rPr>
          <w:rFonts w:ascii="Times New Roman" w:eastAsia="Arial Unicode MS" w:hAnsi="Times New Roman" w:cs="Times New Roman"/>
          <w:bCs/>
          <w:sz w:val="24"/>
          <w:szCs w:val="24"/>
        </w:rPr>
      </w:pPr>
      <w:r w:rsidRPr="007D20FD">
        <w:rPr>
          <w:rFonts w:ascii="Times New Roman" w:eastAsia="Arial Unicode MS" w:hAnsi="Times New Roman" w:cs="Times New Roman"/>
          <w:bCs/>
          <w:sz w:val="24"/>
          <w:szCs w:val="24"/>
        </w:rPr>
        <w:t xml:space="preserve">This </w:t>
      </w:r>
      <w:r w:rsidR="00D90F32" w:rsidRPr="007D20FD">
        <w:rPr>
          <w:rFonts w:ascii="Times New Roman" w:eastAsia="Arial Unicode MS" w:hAnsi="Times New Roman" w:cs="Times New Roman"/>
          <w:bCs/>
          <w:sz w:val="24"/>
          <w:szCs w:val="24"/>
        </w:rPr>
        <w:t>study used mixed research approaches of quantitative and qualitative</w:t>
      </w:r>
      <w:r w:rsidR="00BF0C5E" w:rsidRPr="007D20FD">
        <w:rPr>
          <w:rFonts w:ascii="Times New Roman" w:eastAsia="Arial Unicode MS" w:hAnsi="Times New Roman" w:cs="Times New Roman"/>
          <w:bCs/>
          <w:sz w:val="24"/>
          <w:szCs w:val="24"/>
        </w:rPr>
        <w:t xml:space="preserve"> aspects</w:t>
      </w:r>
      <w:r w:rsidR="00D90F32" w:rsidRPr="007D20FD">
        <w:rPr>
          <w:rFonts w:ascii="Times New Roman" w:eastAsia="Arial Unicode MS" w:hAnsi="Times New Roman" w:cs="Times New Roman"/>
          <w:bCs/>
          <w:sz w:val="24"/>
          <w:szCs w:val="24"/>
        </w:rPr>
        <w:t xml:space="preserve">. Quantitative approach was used in collecting data related to fee free education policy </w:t>
      </w:r>
      <w:r w:rsidR="00204D0C" w:rsidRPr="007D20FD">
        <w:rPr>
          <w:rFonts w:ascii="Times New Roman" w:eastAsia="Arial Unicode MS" w:hAnsi="Times New Roman" w:cs="Times New Roman"/>
          <w:bCs/>
          <w:sz w:val="24"/>
          <w:szCs w:val="24"/>
        </w:rPr>
        <w:t xml:space="preserve">on enrolment </w:t>
      </w:r>
      <w:r w:rsidR="00D90F32" w:rsidRPr="007D20FD">
        <w:rPr>
          <w:rFonts w:ascii="Times New Roman" w:eastAsia="Arial Unicode MS" w:hAnsi="Times New Roman" w:cs="Times New Roman"/>
          <w:bCs/>
          <w:sz w:val="24"/>
          <w:szCs w:val="24"/>
        </w:rPr>
        <w:t>and</w:t>
      </w:r>
      <w:r w:rsidR="00C03CF7" w:rsidRPr="007D20FD">
        <w:rPr>
          <w:rFonts w:ascii="Times New Roman" w:eastAsia="Arial Unicode MS" w:hAnsi="Times New Roman" w:cs="Times New Roman"/>
          <w:bCs/>
          <w:sz w:val="24"/>
          <w:szCs w:val="24"/>
        </w:rPr>
        <w:t xml:space="preserve"> </w:t>
      </w:r>
      <w:proofErr w:type="gramStart"/>
      <w:r w:rsidR="00BF0C5E" w:rsidRPr="007D20FD">
        <w:rPr>
          <w:rFonts w:ascii="Times New Roman" w:eastAsia="Arial Unicode MS" w:hAnsi="Times New Roman" w:cs="Times New Roman"/>
          <w:bCs/>
          <w:sz w:val="24"/>
          <w:szCs w:val="24"/>
        </w:rPr>
        <w:t xml:space="preserve">the </w:t>
      </w:r>
      <w:r w:rsidR="00D90F32" w:rsidRPr="007D20FD">
        <w:rPr>
          <w:rFonts w:ascii="Times New Roman" w:eastAsia="Arial Unicode MS" w:hAnsi="Times New Roman" w:cs="Times New Roman"/>
          <w:bCs/>
          <w:sz w:val="24"/>
          <w:szCs w:val="24"/>
        </w:rPr>
        <w:t xml:space="preserve"> academic</w:t>
      </w:r>
      <w:proofErr w:type="gramEnd"/>
      <w:r w:rsidR="00D90F32" w:rsidRPr="007D20FD">
        <w:rPr>
          <w:rFonts w:ascii="Times New Roman" w:eastAsia="Arial Unicode MS" w:hAnsi="Times New Roman" w:cs="Times New Roman"/>
          <w:bCs/>
          <w:sz w:val="24"/>
          <w:szCs w:val="24"/>
        </w:rPr>
        <w:t xml:space="preserve"> performance in secondary schools, and</w:t>
      </w:r>
      <w:r w:rsidR="00BF0C5E" w:rsidRPr="007D20FD">
        <w:rPr>
          <w:rFonts w:ascii="Times New Roman" w:eastAsia="Arial Unicode MS" w:hAnsi="Times New Roman" w:cs="Times New Roman"/>
          <w:bCs/>
          <w:sz w:val="24"/>
          <w:szCs w:val="24"/>
        </w:rPr>
        <w:t xml:space="preserve"> the </w:t>
      </w:r>
      <w:r w:rsidR="00D90F32" w:rsidRPr="007D20FD">
        <w:rPr>
          <w:rFonts w:ascii="Times New Roman" w:eastAsia="Arial Unicode MS" w:hAnsi="Times New Roman" w:cs="Times New Roman"/>
          <w:bCs/>
          <w:sz w:val="24"/>
          <w:szCs w:val="24"/>
        </w:rPr>
        <w:t xml:space="preserve"> extent </w:t>
      </w:r>
      <w:r w:rsidR="00BF0C5E" w:rsidRPr="007D20FD">
        <w:rPr>
          <w:rFonts w:ascii="Times New Roman" w:eastAsia="Arial Unicode MS" w:hAnsi="Times New Roman" w:cs="Times New Roman"/>
          <w:bCs/>
          <w:sz w:val="24"/>
          <w:szCs w:val="24"/>
        </w:rPr>
        <w:t xml:space="preserve">to  </w:t>
      </w:r>
      <w:r w:rsidR="00D90F32" w:rsidRPr="007D20FD">
        <w:rPr>
          <w:rFonts w:ascii="Times New Roman" w:eastAsia="Arial Unicode MS" w:hAnsi="Times New Roman" w:cs="Times New Roman"/>
          <w:bCs/>
          <w:sz w:val="24"/>
          <w:szCs w:val="24"/>
        </w:rPr>
        <w:t>which fee free education affect</w:t>
      </w:r>
      <w:r w:rsidR="00BF0C5E" w:rsidRPr="007D20FD">
        <w:rPr>
          <w:rFonts w:ascii="Times New Roman" w:eastAsia="Arial Unicode MS" w:hAnsi="Times New Roman" w:cs="Times New Roman"/>
          <w:bCs/>
          <w:sz w:val="24"/>
          <w:szCs w:val="24"/>
        </w:rPr>
        <w:t xml:space="preserve">s the </w:t>
      </w:r>
      <w:r w:rsidR="00D90F32" w:rsidRPr="007D20FD">
        <w:rPr>
          <w:rFonts w:ascii="Times New Roman" w:eastAsia="Arial Unicode MS" w:hAnsi="Times New Roman" w:cs="Times New Roman"/>
          <w:bCs/>
          <w:sz w:val="24"/>
          <w:szCs w:val="24"/>
        </w:rPr>
        <w:t xml:space="preserve"> academic performance in secondary schools. According to Creswell (2012), quantitative research approach identifies a research problem based on trends in the field or on the need to explain why something occurs. On the other hand</w:t>
      </w:r>
      <w:r w:rsidR="00753153" w:rsidRPr="007D20FD">
        <w:rPr>
          <w:rFonts w:ascii="Times New Roman" w:eastAsia="Arial Unicode MS" w:hAnsi="Times New Roman" w:cs="Times New Roman"/>
          <w:bCs/>
          <w:sz w:val="24"/>
          <w:szCs w:val="24"/>
        </w:rPr>
        <w:t>,</w:t>
      </w:r>
      <w:r w:rsidR="00D90F32" w:rsidRPr="007D20FD">
        <w:rPr>
          <w:rFonts w:ascii="Times New Roman" w:eastAsia="Arial Unicode MS" w:hAnsi="Times New Roman" w:cs="Times New Roman"/>
          <w:bCs/>
          <w:sz w:val="24"/>
          <w:szCs w:val="24"/>
        </w:rPr>
        <w:t xml:space="preserve"> qualitative approach provided the researcher with in depth or descriptive information related </w:t>
      </w:r>
      <w:proofErr w:type="spellStart"/>
      <w:r w:rsidR="00D90F32" w:rsidRPr="007D20FD">
        <w:rPr>
          <w:rFonts w:ascii="Times New Roman" w:eastAsia="Arial Unicode MS" w:hAnsi="Times New Roman" w:cs="Times New Roman"/>
          <w:bCs/>
          <w:sz w:val="24"/>
          <w:szCs w:val="24"/>
        </w:rPr>
        <w:t>to</w:t>
      </w:r>
      <w:r w:rsidR="00753153" w:rsidRPr="007D20FD">
        <w:rPr>
          <w:rFonts w:ascii="Times New Roman" w:eastAsia="Arial Unicode MS" w:hAnsi="Times New Roman" w:cs="Times New Roman"/>
          <w:bCs/>
          <w:sz w:val="24"/>
          <w:szCs w:val="24"/>
        </w:rPr>
        <w:t>the</w:t>
      </w:r>
      <w:proofErr w:type="spellEnd"/>
      <w:r w:rsidR="00753153" w:rsidRPr="007D20FD">
        <w:rPr>
          <w:rFonts w:ascii="Times New Roman" w:eastAsia="Arial Unicode MS" w:hAnsi="Times New Roman" w:cs="Times New Roman"/>
          <w:bCs/>
          <w:sz w:val="24"/>
          <w:szCs w:val="24"/>
        </w:rPr>
        <w:t xml:space="preserve"> </w:t>
      </w:r>
      <w:r w:rsidR="00D90F32" w:rsidRPr="007D20FD">
        <w:rPr>
          <w:rFonts w:ascii="Times New Roman" w:eastAsia="Arial Unicode MS" w:hAnsi="Times New Roman" w:cs="Times New Roman"/>
          <w:sz w:val="24"/>
          <w:szCs w:val="24"/>
        </w:rPr>
        <w:t>challenges of fee free education policy and</w:t>
      </w:r>
      <w:r w:rsidR="00753153" w:rsidRPr="007D20FD">
        <w:rPr>
          <w:rFonts w:ascii="Times New Roman" w:eastAsia="Arial Unicode MS" w:hAnsi="Times New Roman" w:cs="Times New Roman"/>
          <w:sz w:val="24"/>
          <w:szCs w:val="24"/>
        </w:rPr>
        <w:t xml:space="preserve"> </w:t>
      </w:r>
      <w:proofErr w:type="gramStart"/>
      <w:r w:rsidR="00753153" w:rsidRPr="007D20FD">
        <w:rPr>
          <w:rFonts w:ascii="Times New Roman" w:eastAsia="Arial Unicode MS" w:hAnsi="Times New Roman" w:cs="Times New Roman"/>
          <w:sz w:val="24"/>
          <w:szCs w:val="24"/>
        </w:rPr>
        <w:t xml:space="preserve">the </w:t>
      </w:r>
      <w:r w:rsidR="00D90F32" w:rsidRPr="007D20FD">
        <w:rPr>
          <w:rFonts w:ascii="Times New Roman" w:eastAsia="Arial Unicode MS" w:hAnsi="Times New Roman" w:cs="Times New Roman"/>
          <w:sz w:val="24"/>
          <w:szCs w:val="24"/>
        </w:rPr>
        <w:t xml:space="preserve"> academic</w:t>
      </w:r>
      <w:proofErr w:type="gramEnd"/>
      <w:r w:rsidR="00D90F32" w:rsidRPr="007D20FD">
        <w:rPr>
          <w:rFonts w:ascii="Times New Roman" w:eastAsia="Arial Unicode MS" w:hAnsi="Times New Roman" w:cs="Times New Roman"/>
          <w:sz w:val="24"/>
          <w:szCs w:val="24"/>
        </w:rPr>
        <w:t xml:space="preserve"> performance as well as</w:t>
      </w:r>
      <w:r w:rsidR="00753153" w:rsidRPr="007D20FD">
        <w:rPr>
          <w:rFonts w:ascii="Times New Roman" w:eastAsia="Arial Unicode MS" w:hAnsi="Times New Roman" w:cs="Times New Roman"/>
          <w:sz w:val="24"/>
          <w:szCs w:val="24"/>
        </w:rPr>
        <w:t xml:space="preserve"> the </w:t>
      </w:r>
      <w:r w:rsidR="00D90F32" w:rsidRPr="007D20FD">
        <w:rPr>
          <w:rFonts w:ascii="Times New Roman" w:eastAsia="Arial Unicode MS" w:hAnsi="Times New Roman" w:cs="Times New Roman"/>
          <w:sz w:val="24"/>
          <w:szCs w:val="24"/>
        </w:rPr>
        <w:t xml:space="preserve"> effect of fee free education policy on </w:t>
      </w:r>
      <w:r w:rsidR="009908D8" w:rsidRPr="007D20FD">
        <w:rPr>
          <w:rFonts w:ascii="Times New Roman" w:eastAsia="Arial Unicode MS" w:hAnsi="Times New Roman" w:cs="Times New Roman"/>
          <w:sz w:val="24"/>
          <w:szCs w:val="24"/>
        </w:rPr>
        <w:t xml:space="preserve"> the </w:t>
      </w:r>
      <w:r w:rsidR="00D90F32" w:rsidRPr="007D20FD">
        <w:rPr>
          <w:rFonts w:ascii="Times New Roman" w:eastAsia="Arial Unicode MS" w:hAnsi="Times New Roman" w:cs="Times New Roman"/>
          <w:sz w:val="24"/>
          <w:szCs w:val="24"/>
        </w:rPr>
        <w:t xml:space="preserve">academic performance. </w:t>
      </w:r>
      <w:r w:rsidR="00D90F32" w:rsidRPr="007D20FD">
        <w:rPr>
          <w:rFonts w:ascii="Times New Roman" w:eastAsia="Arial Unicode MS" w:hAnsi="Times New Roman" w:cs="Times New Roman"/>
          <w:bCs/>
          <w:sz w:val="24"/>
          <w:szCs w:val="24"/>
        </w:rPr>
        <w:t xml:space="preserve">According to Jacobs and Sorensen (2010), qualitative research approach considers collecting information from the participants in order to understand the phenomenon under the study from the perspectives of those involved in the research. </w:t>
      </w:r>
    </w:p>
    <w:p w:rsidR="0081039E" w:rsidRPr="007D20FD" w:rsidRDefault="0081039E" w:rsidP="00C82281">
      <w:pPr>
        <w:spacing w:after="0" w:line="480" w:lineRule="auto"/>
        <w:jc w:val="both"/>
        <w:rPr>
          <w:rFonts w:ascii="Times New Roman" w:eastAsia="Arial Unicode MS" w:hAnsi="Times New Roman" w:cs="Times New Roman"/>
          <w:bCs/>
          <w:sz w:val="24"/>
          <w:szCs w:val="24"/>
        </w:rPr>
      </w:pPr>
    </w:p>
    <w:p w:rsidR="00D90F32" w:rsidRPr="007D20FD" w:rsidRDefault="00C034EC" w:rsidP="00C82281">
      <w:pPr>
        <w:pStyle w:val="Heading1"/>
        <w:spacing w:before="0" w:line="480" w:lineRule="auto"/>
        <w:rPr>
          <w:rFonts w:ascii="Times New Roman" w:eastAsia="Arial Unicode MS" w:hAnsi="Times New Roman" w:cs="Times New Roman"/>
          <w:color w:val="auto"/>
          <w:sz w:val="24"/>
          <w:szCs w:val="24"/>
        </w:rPr>
      </w:pPr>
      <w:r w:rsidRPr="007D20FD">
        <w:rPr>
          <w:rFonts w:ascii="Times New Roman" w:eastAsia="Arial Unicode MS" w:hAnsi="Times New Roman" w:cs="Times New Roman"/>
          <w:color w:val="auto"/>
          <w:sz w:val="24"/>
          <w:szCs w:val="24"/>
        </w:rPr>
        <w:t xml:space="preserve">3.3 </w:t>
      </w:r>
      <w:r w:rsidR="00D90F32" w:rsidRPr="007D20FD">
        <w:rPr>
          <w:rFonts w:ascii="Times New Roman" w:eastAsia="Arial Unicode MS" w:hAnsi="Times New Roman" w:cs="Times New Roman"/>
          <w:color w:val="auto"/>
          <w:sz w:val="24"/>
          <w:szCs w:val="24"/>
        </w:rPr>
        <w:t>Research Design</w:t>
      </w:r>
      <w:r w:rsidR="00C82281">
        <w:rPr>
          <w:rFonts w:ascii="Times New Roman" w:eastAsia="Arial Unicode MS" w:hAnsi="Times New Roman" w:cs="Times New Roman"/>
          <w:color w:val="auto"/>
          <w:sz w:val="24"/>
          <w:szCs w:val="24"/>
        </w:rPr>
        <w:fldChar w:fldCharType="begin"/>
      </w:r>
      <w:r w:rsidR="00C82281">
        <w:instrText xml:space="preserve"> TC "</w:instrText>
      </w:r>
      <w:bookmarkStart w:id="52" w:name="_Toc213757052"/>
      <w:r w:rsidR="00C82281" w:rsidRPr="003E585D">
        <w:rPr>
          <w:rFonts w:ascii="Times New Roman" w:eastAsia="Arial Unicode MS" w:hAnsi="Times New Roman" w:cs="Times New Roman"/>
          <w:color w:val="auto"/>
          <w:sz w:val="24"/>
          <w:szCs w:val="24"/>
        </w:rPr>
        <w:instrText>3.3 Research Design</w:instrText>
      </w:r>
      <w:bookmarkEnd w:id="52"/>
      <w:r w:rsidR="00C82281">
        <w:instrText xml:space="preserve">" \f C \l "1" </w:instrText>
      </w:r>
      <w:r w:rsidR="00C82281">
        <w:rPr>
          <w:rFonts w:ascii="Times New Roman" w:eastAsia="Arial Unicode MS" w:hAnsi="Times New Roman" w:cs="Times New Roman"/>
          <w:color w:val="auto"/>
          <w:sz w:val="24"/>
          <w:szCs w:val="24"/>
        </w:rPr>
        <w:fldChar w:fldCharType="end"/>
      </w:r>
    </w:p>
    <w:p w:rsidR="007D0839" w:rsidRDefault="00D90F32" w:rsidP="00C82281">
      <w:pPr>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The study employed a convergent research design, which involved </w:t>
      </w:r>
      <w:r w:rsidR="00BA6609" w:rsidRPr="007D20FD">
        <w:rPr>
          <w:rFonts w:ascii="Times New Roman" w:hAnsi="Times New Roman" w:cs="Times New Roman"/>
          <w:sz w:val="24"/>
          <w:szCs w:val="24"/>
        </w:rPr>
        <w:t xml:space="preserve">analysing </w:t>
      </w:r>
      <w:r w:rsidRPr="007D20FD">
        <w:rPr>
          <w:rFonts w:ascii="Times New Roman" w:hAnsi="Times New Roman" w:cs="Times New Roman"/>
          <w:sz w:val="24"/>
          <w:szCs w:val="24"/>
        </w:rPr>
        <w:t>qualitative and quantitative evidence separately and integrating the results during a final synthesis (</w:t>
      </w:r>
      <w:proofErr w:type="spellStart"/>
      <w:r w:rsidRPr="007D20FD">
        <w:rPr>
          <w:rFonts w:ascii="Times New Roman" w:hAnsi="Times New Roman" w:cs="Times New Roman"/>
          <w:sz w:val="24"/>
          <w:szCs w:val="24"/>
        </w:rPr>
        <w:t>Quan</w:t>
      </w:r>
      <w:proofErr w:type="spellEnd"/>
      <w:r w:rsidRPr="007D20FD">
        <w:rPr>
          <w:rFonts w:ascii="Times New Roman" w:hAnsi="Times New Roman" w:cs="Times New Roman"/>
          <w:sz w:val="24"/>
          <w:szCs w:val="24"/>
        </w:rPr>
        <w:t xml:space="preserve">, 2017). This design was chosen because it allowed for the merging of both quantitative and qualitative </w:t>
      </w:r>
      <w:proofErr w:type="spellStart"/>
      <w:r w:rsidRPr="007D20FD">
        <w:rPr>
          <w:rFonts w:ascii="Times New Roman" w:hAnsi="Times New Roman" w:cs="Times New Roman"/>
          <w:sz w:val="24"/>
          <w:szCs w:val="24"/>
        </w:rPr>
        <w:t>findings</w:t>
      </w:r>
      <w:proofErr w:type="gramStart"/>
      <w:r w:rsidRPr="007D20FD">
        <w:rPr>
          <w:rFonts w:ascii="Times New Roman" w:hAnsi="Times New Roman" w:cs="Times New Roman"/>
          <w:sz w:val="24"/>
          <w:szCs w:val="24"/>
        </w:rPr>
        <w:t>,</w:t>
      </w:r>
      <w:r w:rsidR="00BA6609" w:rsidRPr="007D20FD">
        <w:rPr>
          <w:rFonts w:ascii="Times New Roman" w:hAnsi="Times New Roman" w:cs="Times New Roman"/>
          <w:sz w:val="24"/>
          <w:szCs w:val="24"/>
        </w:rPr>
        <w:t>thus</w:t>
      </w:r>
      <w:proofErr w:type="spellEnd"/>
      <w:proofErr w:type="gramEnd"/>
      <w:r w:rsidR="00BA6609"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leading to a better understanding of the topic under investigation. The study used this research design to gain an in-depth understanding of the influence of the fee-free education policy on students' academic performance.</w:t>
      </w:r>
    </w:p>
    <w:p w:rsidR="0081039E" w:rsidRPr="007D20FD" w:rsidRDefault="0081039E" w:rsidP="00C82281">
      <w:pPr>
        <w:spacing w:after="0" w:line="480" w:lineRule="auto"/>
        <w:jc w:val="both"/>
        <w:rPr>
          <w:rFonts w:ascii="Times New Roman" w:hAnsi="Times New Roman" w:cs="Times New Roman"/>
          <w:sz w:val="24"/>
          <w:szCs w:val="24"/>
        </w:rPr>
      </w:pPr>
    </w:p>
    <w:p w:rsidR="007D0839" w:rsidRPr="007D20FD" w:rsidRDefault="00D90F32" w:rsidP="00C82281">
      <w:pPr>
        <w:pStyle w:val="ListParagraph"/>
        <w:numPr>
          <w:ilvl w:val="1"/>
          <w:numId w:val="14"/>
        </w:numPr>
        <w:tabs>
          <w:tab w:val="left" w:pos="426"/>
        </w:tabs>
        <w:spacing w:after="0" w:line="480" w:lineRule="auto"/>
        <w:ind w:left="0" w:firstLine="0"/>
        <w:jc w:val="both"/>
        <w:rPr>
          <w:rFonts w:ascii="Times New Roman" w:hAnsi="Times New Roman" w:cs="Times New Roman"/>
          <w:b/>
          <w:sz w:val="24"/>
          <w:szCs w:val="24"/>
        </w:rPr>
      </w:pPr>
      <w:r w:rsidRPr="007D20FD">
        <w:rPr>
          <w:rFonts w:ascii="Times New Roman" w:hAnsi="Times New Roman" w:cs="Times New Roman"/>
          <w:b/>
          <w:sz w:val="24"/>
          <w:szCs w:val="24"/>
        </w:rPr>
        <w:t>Study Area</w:t>
      </w:r>
      <w:r w:rsidR="00C82281">
        <w:rPr>
          <w:rFonts w:ascii="Times New Roman" w:hAnsi="Times New Roman" w:cs="Times New Roman"/>
          <w:b/>
          <w:sz w:val="24"/>
          <w:szCs w:val="24"/>
        </w:rPr>
        <w:fldChar w:fldCharType="begin"/>
      </w:r>
      <w:r w:rsidR="00C82281">
        <w:instrText xml:space="preserve"> TC "</w:instrText>
      </w:r>
      <w:bookmarkStart w:id="53" w:name="_Toc213757053"/>
      <w:r w:rsidR="00C82281" w:rsidRPr="00F51ACD">
        <w:rPr>
          <w:rFonts w:ascii="Times New Roman" w:hAnsi="Times New Roman" w:cs="Times New Roman"/>
          <w:b/>
          <w:sz w:val="24"/>
          <w:szCs w:val="24"/>
        </w:rPr>
        <w:instrText>3.4 Study Area</w:instrText>
      </w:r>
      <w:bookmarkEnd w:id="53"/>
      <w:r w:rsidR="00C82281">
        <w:instrText xml:space="preserve">" \f C \l "1" </w:instrText>
      </w:r>
      <w:r w:rsidR="00C82281">
        <w:rPr>
          <w:rFonts w:ascii="Times New Roman" w:hAnsi="Times New Roman" w:cs="Times New Roman"/>
          <w:b/>
          <w:sz w:val="24"/>
          <w:szCs w:val="24"/>
        </w:rPr>
        <w:fldChar w:fldCharType="end"/>
      </w:r>
    </w:p>
    <w:p w:rsidR="00D90F32" w:rsidRDefault="00D90F32" w:rsidP="00C82281">
      <w:pPr>
        <w:spacing w:after="0" w:line="480" w:lineRule="auto"/>
        <w:jc w:val="both"/>
        <w:rPr>
          <w:rFonts w:ascii="Times New Roman" w:hAnsi="Times New Roman"/>
          <w:sz w:val="24"/>
          <w:szCs w:val="24"/>
        </w:rPr>
      </w:pPr>
      <w:r w:rsidRPr="007D20FD">
        <w:rPr>
          <w:rFonts w:ascii="Times New Roman" w:eastAsia="Arial Unicode MS" w:hAnsi="Times New Roman" w:cs="Times New Roman"/>
          <w:bCs/>
          <w:sz w:val="24"/>
          <w:szCs w:val="24"/>
        </w:rPr>
        <w:t xml:space="preserve">The study on the influence of fee free education policy </w:t>
      </w:r>
      <w:proofErr w:type="spellStart"/>
      <w:proofErr w:type="gramStart"/>
      <w:r w:rsidRPr="007D20FD">
        <w:rPr>
          <w:rFonts w:ascii="Times New Roman" w:eastAsia="Arial Unicode MS" w:hAnsi="Times New Roman" w:cs="Times New Roman"/>
          <w:bCs/>
          <w:sz w:val="24"/>
          <w:szCs w:val="24"/>
        </w:rPr>
        <w:t>on</w:t>
      </w:r>
      <w:r w:rsidR="0015243B" w:rsidRPr="007D20FD">
        <w:rPr>
          <w:rFonts w:ascii="Times New Roman" w:eastAsia="Arial Unicode MS" w:hAnsi="Times New Roman" w:cs="Times New Roman"/>
          <w:bCs/>
          <w:sz w:val="24"/>
          <w:szCs w:val="24"/>
        </w:rPr>
        <w:t>the</w:t>
      </w:r>
      <w:proofErr w:type="spellEnd"/>
      <w:r w:rsidR="0015243B" w:rsidRPr="007D20FD">
        <w:rPr>
          <w:rFonts w:ascii="Times New Roman" w:eastAsia="Arial Unicode MS" w:hAnsi="Times New Roman" w:cs="Times New Roman"/>
          <w:bCs/>
          <w:sz w:val="24"/>
          <w:szCs w:val="24"/>
        </w:rPr>
        <w:t xml:space="preserve"> </w:t>
      </w:r>
      <w:r w:rsidRPr="007D20FD">
        <w:rPr>
          <w:rFonts w:ascii="Times New Roman" w:eastAsia="Arial Unicode MS" w:hAnsi="Times New Roman" w:cs="Times New Roman"/>
          <w:bCs/>
          <w:sz w:val="24"/>
          <w:szCs w:val="24"/>
        </w:rPr>
        <w:t xml:space="preserve"> academic</w:t>
      </w:r>
      <w:proofErr w:type="gramEnd"/>
      <w:r w:rsidRPr="007D20FD">
        <w:rPr>
          <w:rFonts w:ascii="Times New Roman" w:eastAsia="Arial Unicode MS" w:hAnsi="Times New Roman" w:cs="Times New Roman"/>
          <w:bCs/>
          <w:sz w:val="24"/>
          <w:szCs w:val="24"/>
        </w:rPr>
        <w:t xml:space="preserve"> performance was conducted at </w:t>
      </w:r>
      <w:proofErr w:type="spellStart"/>
      <w:r w:rsidRPr="007D20FD">
        <w:rPr>
          <w:rFonts w:ascii="Times New Roman" w:eastAsia="Arial Unicode MS" w:hAnsi="Times New Roman" w:cs="Times New Roman"/>
          <w:bCs/>
          <w:sz w:val="24"/>
          <w:szCs w:val="24"/>
        </w:rPr>
        <w:t>Mkinga</w:t>
      </w:r>
      <w:proofErr w:type="spellEnd"/>
      <w:r w:rsidRPr="007D20FD">
        <w:rPr>
          <w:rFonts w:ascii="Times New Roman" w:eastAsia="Arial Unicode MS" w:hAnsi="Times New Roman" w:cs="Times New Roman"/>
          <w:bCs/>
          <w:sz w:val="24"/>
          <w:szCs w:val="24"/>
        </w:rPr>
        <w:t xml:space="preserve"> district in </w:t>
      </w:r>
      <w:proofErr w:type="spellStart"/>
      <w:r w:rsidRPr="007D20FD">
        <w:rPr>
          <w:rFonts w:ascii="Times New Roman" w:eastAsia="Arial Unicode MS" w:hAnsi="Times New Roman" w:cs="Times New Roman"/>
          <w:bCs/>
          <w:sz w:val="24"/>
          <w:szCs w:val="24"/>
        </w:rPr>
        <w:t>Tanga</w:t>
      </w:r>
      <w:proofErr w:type="spellEnd"/>
      <w:r w:rsidRPr="007D20FD">
        <w:rPr>
          <w:rFonts w:ascii="Times New Roman" w:eastAsia="Arial Unicode MS" w:hAnsi="Times New Roman" w:cs="Times New Roman"/>
          <w:bCs/>
          <w:sz w:val="24"/>
          <w:szCs w:val="24"/>
        </w:rPr>
        <w:t xml:space="preserve"> Region. </w:t>
      </w:r>
      <w:proofErr w:type="spellStart"/>
      <w:r w:rsidRPr="007D20FD">
        <w:rPr>
          <w:rFonts w:ascii="Times New Roman" w:eastAsia="Arial Unicode MS" w:hAnsi="Times New Roman" w:cs="Times New Roman"/>
          <w:bCs/>
          <w:sz w:val="24"/>
          <w:szCs w:val="24"/>
        </w:rPr>
        <w:t>Mkinga</w:t>
      </w:r>
      <w:proofErr w:type="spellEnd"/>
      <w:r w:rsidRPr="007D20FD">
        <w:rPr>
          <w:rFonts w:ascii="Times New Roman" w:eastAsia="Arial Unicode MS" w:hAnsi="Times New Roman" w:cs="Times New Roman"/>
          <w:bCs/>
          <w:sz w:val="24"/>
          <w:szCs w:val="24"/>
        </w:rPr>
        <w:t xml:space="preserve"> District Council is one of eleven administrative districts of </w:t>
      </w:r>
      <w:proofErr w:type="spellStart"/>
      <w:r w:rsidRPr="007D20FD">
        <w:rPr>
          <w:rFonts w:ascii="Times New Roman" w:eastAsia="Arial Unicode MS" w:hAnsi="Times New Roman" w:cs="Times New Roman"/>
          <w:bCs/>
          <w:sz w:val="24"/>
          <w:szCs w:val="24"/>
        </w:rPr>
        <w:t>Tanga</w:t>
      </w:r>
      <w:proofErr w:type="spellEnd"/>
      <w:r w:rsidRPr="007D20FD">
        <w:rPr>
          <w:rFonts w:ascii="Times New Roman" w:eastAsia="Arial Unicode MS" w:hAnsi="Times New Roman" w:cs="Times New Roman"/>
          <w:bCs/>
          <w:sz w:val="24"/>
          <w:szCs w:val="24"/>
        </w:rPr>
        <w:t xml:space="preserve"> Region in Tanzania. The District covers an area of 2,712km2 (1,047 </w:t>
      </w:r>
      <w:proofErr w:type="spellStart"/>
      <w:r w:rsidRPr="007D20FD">
        <w:rPr>
          <w:rFonts w:ascii="Times New Roman" w:eastAsia="Arial Unicode MS" w:hAnsi="Times New Roman" w:cs="Times New Roman"/>
          <w:bCs/>
          <w:sz w:val="24"/>
          <w:szCs w:val="24"/>
        </w:rPr>
        <w:t>sq</w:t>
      </w:r>
      <w:proofErr w:type="spellEnd"/>
      <w:r w:rsidRPr="007D20FD">
        <w:rPr>
          <w:rFonts w:ascii="Times New Roman" w:eastAsia="Arial Unicode MS" w:hAnsi="Times New Roman" w:cs="Times New Roman"/>
          <w:bCs/>
          <w:sz w:val="24"/>
          <w:szCs w:val="24"/>
        </w:rPr>
        <w:t xml:space="preserve"> mile). The district is bordered </w:t>
      </w:r>
      <w:proofErr w:type="spellStart"/>
      <w:proofErr w:type="gramStart"/>
      <w:r w:rsidRPr="007D20FD">
        <w:rPr>
          <w:rFonts w:ascii="Times New Roman" w:eastAsia="Arial Unicode MS" w:hAnsi="Times New Roman" w:cs="Times New Roman"/>
          <w:bCs/>
          <w:sz w:val="24"/>
          <w:szCs w:val="24"/>
        </w:rPr>
        <w:t>by</w:t>
      </w:r>
      <w:r w:rsidR="0015243B" w:rsidRPr="007D20FD">
        <w:rPr>
          <w:rFonts w:ascii="Times New Roman" w:eastAsia="Arial Unicode MS" w:hAnsi="Times New Roman" w:cs="Times New Roman"/>
          <w:bCs/>
          <w:sz w:val="24"/>
          <w:szCs w:val="24"/>
        </w:rPr>
        <w:t>the</w:t>
      </w:r>
      <w:proofErr w:type="spellEnd"/>
      <w:r w:rsidR="0015243B" w:rsidRPr="007D20FD">
        <w:rPr>
          <w:rFonts w:ascii="Times New Roman" w:eastAsia="Arial Unicode MS" w:hAnsi="Times New Roman" w:cs="Times New Roman"/>
          <w:bCs/>
          <w:sz w:val="24"/>
          <w:szCs w:val="24"/>
        </w:rPr>
        <w:t xml:space="preserve"> </w:t>
      </w:r>
      <w:r w:rsidRPr="007D20FD">
        <w:rPr>
          <w:rFonts w:ascii="Times New Roman" w:eastAsia="Arial Unicode MS" w:hAnsi="Times New Roman" w:cs="Times New Roman"/>
          <w:bCs/>
          <w:sz w:val="24"/>
          <w:szCs w:val="24"/>
        </w:rPr>
        <w:t xml:space="preserve"> </w:t>
      </w:r>
      <w:proofErr w:type="spellStart"/>
      <w:r w:rsidRPr="007D20FD">
        <w:rPr>
          <w:rFonts w:ascii="Times New Roman" w:eastAsia="Arial Unicode MS" w:hAnsi="Times New Roman" w:cs="Times New Roman"/>
          <w:bCs/>
          <w:sz w:val="24"/>
          <w:szCs w:val="24"/>
        </w:rPr>
        <w:t>Tanga</w:t>
      </w:r>
      <w:proofErr w:type="spellEnd"/>
      <w:proofErr w:type="gramEnd"/>
      <w:r w:rsidRPr="007D20FD">
        <w:rPr>
          <w:rFonts w:ascii="Times New Roman" w:eastAsia="Arial Unicode MS" w:hAnsi="Times New Roman" w:cs="Times New Roman"/>
          <w:bCs/>
          <w:sz w:val="24"/>
          <w:szCs w:val="24"/>
        </w:rPr>
        <w:t xml:space="preserve"> District to the south east and </w:t>
      </w:r>
      <w:proofErr w:type="spellStart"/>
      <w:r w:rsidRPr="007D20FD">
        <w:rPr>
          <w:rFonts w:ascii="Times New Roman" w:eastAsia="Arial Unicode MS" w:hAnsi="Times New Roman" w:cs="Times New Roman"/>
          <w:bCs/>
          <w:sz w:val="24"/>
          <w:szCs w:val="24"/>
        </w:rPr>
        <w:t>Muheza</w:t>
      </w:r>
      <w:proofErr w:type="spellEnd"/>
      <w:r w:rsidRPr="007D20FD">
        <w:rPr>
          <w:rFonts w:ascii="Times New Roman" w:eastAsia="Arial Unicode MS" w:hAnsi="Times New Roman" w:cs="Times New Roman"/>
          <w:bCs/>
          <w:sz w:val="24"/>
          <w:szCs w:val="24"/>
        </w:rPr>
        <w:t xml:space="preserve"> District to the south west. The choice of </w:t>
      </w:r>
      <w:proofErr w:type="spellStart"/>
      <w:r w:rsidRPr="007D20FD">
        <w:rPr>
          <w:rFonts w:ascii="Times New Roman" w:eastAsia="Arial Unicode MS" w:hAnsi="Times New Roman" w:cs="Times New Roman"/>
          <w:bCs/>
          <w:sz w:val="24"/>
          <w:szCs w:val="24"/>
        </w:rPr>
        <w:t>Mkinga</w:t>
      </w:r>
      <w:proofErr w:type="spellEnd"/>
      <w:r w:rsidRPr="007D20FD">
        <w:rPr>
          <w:rFonts w:ascii="Times New Roman" w:eastAsia="Arial Unicode MS" w:hAnsi="Times New Roman" w:cs="Times New Roman"/>
          <w:bCs/>
          <w:sz w:val="24"/>
          <w:szCs w:val="24"/>
        </w:rPr>
        <w:t xml:space="preserve"> District was based on its limited existing knowledge about the influence of the fee-free education policy and its diverse range of public secondary schools and education officers, which provides a comprehensive view of the policy's impact </w:t>
      </w:r>
      <w:proofErr w:type="spellStart"/>
      <w:proofErr w:type="gramStart"/>
      <w:r w:rsidRPr="007D20FD">
        <w:rPr>
          <w:rFonts w:ascii="Times New Roman" w:eastAsia="Arial Unicode MS" w:hAnsi="Times New Roman" w:cs="Times New Roman"/>
          <w:bCs/>
          <w:sz w:val="24"/>
          <w:szCs w:val="24"/>
        </w:rPr>
        <w:t>on</w:t>
      </w:r>
      <w:r w:rsidR="0015243B" w:rsidRPr="007D20FD">
        <w:rPr>
          <w:rFonts w:ascii="Times New Roman" w:eastAsia="Arial Unicode MS" w:hAnsi="Times New Roman" w:cs="Times New Roman"/>
          <w:bCs/>
          <w:sz w:val="24"/>
          <w:szCs w:val="24"/>
        </w:rPr>
        <w:t>the</w:t>
      </w:r>
      <w:proofErr w:type="spellEnd"/>
      <w:r w:rsidR="0015243B" w:rsidRPr="007D20FD">
        <w:rPr>
          <w:rFonts w:ascii="Times New Roman" w:eastAsia="Arial Unicode MS" w:hAnsi="Times New Roman" w:cs="Times New Roman"/>
          <w:bCs/>
          <w:sz w:val="24"/>
          <w:szCs w:val="24"/>
        </w:rPr>
        <w:t xml:space="preserve"> </w:t>
      </w:r>
      <w:r w:rsidRPr="007D20FD">
        <w:rPr>
          <w:rFonts w:ascii="Times New Roman" w:eastAsia="Arial Unicode MS" w:hAnsi="Times New Roman" w:cs="Times New Roman"/>
          <w:bCs/>
          <w:sz w:val="24"/>
          <w:szCs w:val="24"/>
        </w:rPr>
        <w:t xml:space="preserve"> academic</w:t>
      </w:r>
      <w:proofErr w:type="gramEnd"/>
      <w:r w:rsidRPr="007D20FD">
        <w:rPr>
          <w:rFonts w:ascii="Times New Roman" w:eastAsia="Arial Unicode MS" w:hAnsi="Times New Roman" w:cs="Times New Roman"/>
          <w:bCs/>
          <w:sz w:val="24"/>
          <w:szCs w:val="24"/>
        </w:rPr>
        <w:t xml:space="preserve"> performance. </w:t>
      </w:r>
      <w:r w:rsidR="007D0839" w:rsidRPr="007D20FD">
        <w:rPr>
          <w:rFonts w:ascii="Times New Roman" w:eastAsia="Arial Unicode MS" w:hAnsi="Times New Roman" w:cs="Times New Roman"/>
          <w:bCs/>
          <w:sz w:val="24"/>
          <w:szCs w:val="24"/>
        </w:rPr>
        <w:t xml:space="preserve">Specifically, </w:t>
      </w:r>
      <w:proofErr w:type="spellStart"/>
      <w:r w:rsidR="007D0839" w:rsidRPr="007D20FD">
        <w:rPr>
          <w:rFonts w:ascii="Times New Roman" w:eastAsia="Arial Unicode MS" w:hAnsi="Times New Roman" w:cs="Times New Roman"/>
          <w:bCs/>
          <w:sz w:val="24"/>
          <w:szCs w:val="24"/>
        </w:rPr>
        <w:t>Mkinga</w:t>
      </w:r>
      <w:proofErr w:type="spellEnd"/>
      <w:r w:rsidR="007D0839" w:rsidRPr="007D20FD">
        <w:rPr>
          <w:rFonts w:ascii="Times New Roman" w:eastAsia="Arial Unicode MS" w:hAnsi="Times New Roman" w:cs="Times New Roman"/>
          <w:bCs/>
          <w:sz w:val="24"/>
          <w:szCs w:val="24"/>
        </w:rPr>
        <w:t xml:space="preserve"> was chosen because of its persistently low student performance in national examinations, with only four students attaining Division One in both 2023 and 2024, while the number of students scoring Division Zero increased from 35 in 2023 to 53 in 2024, compared to </w:t>
      </w:r>
      <w:proofErr w:type="spellStart"/>
      <w:r w:rsidR="007D0839" w:rsidRPr="007D20FD">
        <w:rPr>
          <w:rFonts w:ascii="Times New Roman" w:eastAsia="Arial Unicode MS" w:hAnsi="Times New Roman" w:cs="Times New Roman"/>
          <w:bCs/>
          <w:sz w:val="24"/>
          <w:szCs w:val="24"/>
        </w:rPr>
        <w:t>Tanga</w:t>
      </w:r>
      <w:proofErr w:type="spellEnd"/>
      <w:r w:rsidR="007D0839" w:rsidRPr="007D20FD">
        <w:rPr>
          <w:rFonts w:ascii="Times New Roman" w:eastAsia="Arial Unicode MS" w:hAnsi="Times New Roman" w:cs="Times New Roman"/>
          <w:bCs/>
          <w:sz w:val="24"/>
          <w:szCs w:val="24"/>
        </w:rPr>
        <w:t xml:space="preserve"> City District Council, which recorded high performance in the 2023 Form Four National Examination, achieving a pass rate of 84.5% (NECTA, 2024).</w:t>
      </w:r>
      <w:r w:rsidR="00D45C98" w:rsidRPr="007D20FD">
        <w:rPr>
          <w:rFonts w:ascii="Times New Roman" w:hAnsi="Times New Roman"/>
          <w:sz w:val="24"/>
          <w:szCs w:val="24"/>
        </w:rPr>
        <w:t xml:space="preserve"> </w:t>
      </w:r>
    </w:p>
    <w:p w:rsidR="0081039E" w:rsidRPr="007D20FD" w:rsidRDefault="0081039E" w:rsidP="00C82281">
      <w:pPr>
        <w:spacing w:after="0" w:line="480" w:lineRule="auto"/>
        <w:jc w:val="both"/>
        <w:rPr>
          <w:rFonts w:ascii="Times New Roman" w:hAnsi="Times New Roman" w:cs="Times New Roman"/>
          <w:b/>
          <w:sz w:val="24"/>
          <w:szCs w:val="24"/>
        </w:rPr>
      </w:pPr>
    </w:p>
    <w:p w:rsidR="00D90F32" w:rsidRPr="007D20FD" w:rsidRDefault="00C034EC" w:rsidP="00C82281">
      <w:pPr>
        <w:pStyle w:val="Heading1"/>
        <w:spacing w:before="0" w:line="480" w:lineRule="auto"/>
        <w:jc w:val="both"/>
        <w:rPr>
          <w:rFonts w:ascii="Times New Roman" w:hAnsi="Times New Roman" w:cs="Times New Roman"/>
          <w:color w:val="auto"/>
          <w:sz w:val="24"/>
          <w:szCs w:val="24"/>
        </w:rPr>
      </w:pPr>
      <w:r w:rsidRPr="007D20FD">
        <w:rPr>
          <w:rFonts w:ascii="Times New Roman" w:hAnsi="Times New Roman" w:cs="Times New Roman"/>
          <w:color w:val="auto"/>
          <w:sz w:val="24"/>
          <w:szCs w:val="24"/>
        </w:rPr>
        <w:t>3.5</w:t>
      </w:r>
      <w:r w:rsidR="00D90F32" w:rsidRPr="007D20FD">
        <w:rPr>
          <w:rFonts w:ascii="Times New Roman" w:hAnsi="Times New Roman" w:cs="Times New Roman"/>
          <w:color w:val="auto"/>
          <w:sz w:val="24"/>
          <w:szCs w:val="24"/>
        </w:rPr>
        <w:t xml:space="preserve"> Study Population</w:t>
      </w:r>
      <w:r w:rsidR="00C82281">
        <w:rPr>
          <w:rFonts w:ascii="Times New Roman" w:hAnsi="Times New Roman" w:cs="Times New Roman"/>
          <w:color w:val="auto"/>
          <w:sz w:val="24"/>
          <w:szCs w:val="24"/>
        </w:rPr>
        <w:fldChar w:fldCharType="begin"/>
      </w:r>
      <w:r w:rsidR="00C82281">
        <w:instrText xml:space="preserve"> TC "</w:instrText>
      </w:r>
      <w:bookmarkStart w:id="54" w:name="_Toc213757054"/>
      <w:r w:rsidR="00C82281" w:rsidRPr="005815D6">
        <w:rPr>
          <w:rFonts w:ascii="Times New Roman" w:hAnsi="Times New Roman" w:cs="Times New Roman"/>
          <w:color w:val="auto"/>
          <w:sz w:val="24"/>
          <w:szCs w:val="24"/>
        </w:rPr>
        <w:instrText>3.5 Study Population</w:instrText>
      </w:r>
      <w:bookmarkEnd w:id="54"/>
      <w:r w:rsidR="00C82281">
        <w:instrText xml:space="preserve">" \f C \l "1" </w:instrText>
      </w:r>
      <w:r w:rsidR="00C82281">
        <w:rPr>
          <w:rFonts w:ascii="Times New Roman" w:hAnsi="Times New Roman" w:cs="Times New Roman"/>
          <w:color w:val="auto"/>
          <w:sz w:val="24"/>
          <w:szCs w:val="24"/>
        </w:rPr>
        <w:fldChar w:fldCharType="end"/>
      </w:r>
    </w:p>
    <w:p w:rsidR="00D90F32" w:rsidRDefault="0030373E" w:rsidP="00C82281">
      <w:pPr>
        <w:pStyle w:val="Heading1"/>
        <w:spacing w:before="0" w:line="480" w:lineRule="auto"/>
        <w:jc w:val="both"/>
        <w:rPr>
          <w:rFonts w:ascii="Times New Roman" w:eastAsia="Times New Roman" w:hAnsi="Times New Roman" w:cs="Times New Roman"/>
          <w:b w:val="0"/>
          <w:color w:val="auto"/>
          <w:sz w:val="24"/>
          <w:szCs w:val="24"/>
        </w:rPr>
      </w:pPr>
      <w:bookmarkStart w:id="55" w:name="_Toc176437593"/>
      <w:bookmarkStart w:id="56" w:name="_Toc178515071"/>
      <w:bookmarkStart w:id="57" w:name="_Toc188206666"/>
      <w:r w:rsidRPr="007D20FD">
        <w:rPr>
          <w:rFonts w:ascii="Times New Roman" w:eastAsia="Times New Roman" w:hAnsi="Times New Roman" w:cs="Times New Roman"/>
          <w:b w:val="0"/>
          <w:color w:val="auto"/>
          <w:sz w:val="24"/>
          <w:szCs w:val="24"/>
        </w:rPr>
        <w:t xml:space="preserve">The target population for this study </w:t>
      </w:r>
      <w:r w:rsidR="006D112D" w:rsidRPr="007D20FD">
        <w:rPr>
          <w:rFonts w:ascii="Times New Roman" w:eastAsia="Times New Roman" w:hAnsi="Times New Roman" w:cs="Times New Roman"/>
          <w:b w:val="0"/>
          <w:color w:val="auto"/>
          <w:sz w:val="24"/>
          <w:szCs w:val="24"/>
        </w:rPr>
        <w:t xml:space="preserve">included </w:t>
      </w:r>
      <w:r w:rsidRPr="007D20FD">
        <w:rPr>
          <w:rFonts w:ascii="Times New Roman" w:eastAsia="Times New Roman" w:hAnsi="Times New Roman" w:cs="Times New Roman"/>
          <w:b w:val="0"/>
          <w:color w:val="auto"/>
          <w:sz w:val="24"/>
          <w:szCs w:val="24"/>
        </w:rPr>
        <w:t xml:space="preserve">a total of 120 teachers from four public secondary schools in </w:t>
      </w:r>
      <w:proofErr w:type="spellStart"/>
      <w:r w:rsidRPr="007D20FD">
        <w:rPr>
          <w:rFonts w:ascii="Times New Roman" w:eastAsia="Times New Roman" w:hAnsi="Times New Roman" w:cs="Times New Roman"/>
          <w:b w:val="0"/>
          <w:color w:val="auto"/>
          <w:sz w:val="24"/>
          <w:szCs w:val="24"/>
        </w:rPr>
        <w:t>Mkinga</w:t>
      </w:r>
      <w:proofErr w:type="spellEnd"/>
      <w:r w:rsidRPr="007D20FD">
        <w:rPr>
          <w:rFonts w:ascii="Times New Roman" w:eastAsia="Times New Roman" w:hAnsi="Times New Roman" w:cs="Times New Roman"/>
          <w:b w:val="0"/>
          <w:color w:val="auto"/>
          <w:sz w:val="24"/>
          <w:szCs w:val="24"/>
        </w:rPr>
        <w:t xml:space="preserve"> District. This group was selected because of</w:t>
      </w:r>
      <w:r w:rsidR="006D112D" w:rsidRPr="007D20FD">
        <w:rPr>
          <w:rFonts w:ascii="Times New Roman" w:eastAsia="Times New Roman" w:hAnsi="Times New Roman" w:cs="Times New Roman"/>
          <w:b w:val="0"/>
          <w:color w:val="auto"/>
          <w:sz w:val="24"/>
          <w:szCs w:val="24"/>
        </w:rPr>
        <w:t xml:space="preserve"> the</w:t>
      </w:r>
      <w:r w:rsidRPr="007D20FD">
        <w:rPr>
          <w:rFonts w:ascii="Times New Roman" w:eastAsia="Times New Roman" w:hAnsi="Times New Roman" w:cs="Times New Roman"/>
          <w:b w:val="0"/>
          <w:color w:val="auto"/>
          <w:sz w:val="24"/>
          <w:szCs w:val="24"/>
        </w:rPr>
        <w:t xml:space="preserve"> vast and extensive knowledge and experience regarding the influence of the fee-free education policy and its impact on</w:t>
      </w:r>
      <w:r w:rsidR="003142DA" w:rsidRPr="007D20FD">
        <w:rPr>
          <w:rFonts w:ascii="Times New Roman" w:eastAsia="Times New Roman" w:hAnsi="Times New Roman" w:cs="Times New Roman"/>
          <w:b w:val="0"/>
          <w:color w:val="auto"/>
          <w:sz w:val="24"/>
          <w:szCs w:val="24"/>
        </w:rPr>
        <w:t xml:space="preserve"> the</w:t>
      </w:r>
      <w:r w:rsidRPr="007D20FD">
        <w:rPr>
          <w:rFonts w:ascii="Times New Roman" w:eastAsia="Times New Roman" w:hAnsi="Times New Roman" w:cs="Times New Roman"/>
          <w:b w:val="0"/>
          <w:color w:val="auto"/>
          <w:sz w:val="24"/>
          <w:szCs w:val="24"/>
        </w:rPr>
        <w:t xml:space="preserve"> academic performance.</w:t>
      </w:r>
      <w:bookmarkEnd w:id="55"/>
      <w:bookmarkEnd w:id="56"/>
      <w:bookmarkEnd w:id="57"/>
    </w:p>
    <w:p w:rsidR="0081039E" w:rsidRPr="0081039E" w:rsidRDefault="0081039E" w:rsidP="0081039E"/>
    <w:p w:rsidR="00D90F32" w:rsidRPr="007D20FD" w:rsidRDefault="00D90F32" w:rsidP="00C82281">
      <w:pPr>
        <w:pBdr>
          <w:bottom w:val="single" w:sz="6" w:space="1" w:color="auto"/>
        </w:pBdr>
        <w:spacing w:after="0" w:line="480" w:lineRule="auto"/>
        <w:jc w:val="center"/>
        <w:rPr>
          <w:rFonts w:ascii="Times New Roman" w:eastAsia="Times New Roman" w:hAnsi="Times New Roman" w:cs="Times New Roman"/>
          <w:vanish/>
          <w:sz w:val="24"/>
          <w:szCs w:val="24"/>
        </w:rPr>
      </w:pPr>
      <w:r w:rsidRPr="007D20FD">
        <w:rPr>
          <w:rFonts w:ascii="Times New Roman" w:eastAsia="Times New Roman" w:hAnsi="Times New Roman" w:cs="Times New Roman"/>
          <w:vanish/>
          <w:sz w:val="24"/>
          <w:szCs w:val="24"/>
        </w:rPr>
        <w:t>Top of Form</w:t>
      </w:r>
    </w:p>
    <w:p w:rsidR="00D90F32" w:rsidRPr="007D20FD" w:rsidRDefault="00D90F32" w:rsidP="00C82281">
      <w:pPr>
        <w:pBdr>
          <w:top w:val="single" w:sz="6" w:space="1" w:color="auto"/>
        </w:pBdr>
        <w:spacing w:after="0" w:line="480" w:lineRule="auto"/>
        <w:jc w:val="center"/>
        <w:rPr>
          <w:rFonts w:ascii="Times New Roman" w:eastAsia="Times New Roman" w:hAnsi="Times New Roman" w:cs="Times New Roman"/>
          <w:vanish/>
          <w:sz w:val="24"/>
          <w:szCs w:val="24"/>
        </w:rPr>
      </w:pPr>
      <w:r w:rsidRPr="007D20FD">
        <w:rPr>
          <w:rFonts w:ascii="Times New Roman" w:eastAsia="Times New Roman" w:hAnsi="Times New Roman" w:cs="Times New Roman"/>
          <w:vanish/>
          <w:sz w:val="24"/>
          <w:szCs w:val="24"/>
        </w:rPr>
        <w:t>Bottom of Form</w:t>
      </w:r>
    </w:p>
    <w:p w:rsidR="00E2258F" w:rsidRPr="007D20FD" w:rsidRDefault="00C82281" w:rsidP="00C82281">
      <w:pPr>
        <w:pStyle w:val="Heading1"/>
        <w:spacing w:before="0" w:line="480" w:lineRule="auto"/>
        <w:jc w:val="both"/>
        <w:rPr>
          <w:rFonts w:ascii="Times New Roman" w:eastAsia="Arial Unicode MS" w:hAnsi="Times New Roman" w:cs="Times New Roman"/>
          <w:color w:val="auto"/>
          <w:sz w:val="24"/>
          <w:szCs w:val="24"/>
        </w:rPr>
      </w:pPr>
      <w:r w:rsidRPr="007D20FD">
        <w:rPr>
          <w:rFonts w:ascii="Times New Roman" w:eastAsia="Arial Unicode MS" w:hAnsi="Times New Roman" w:cs="Times New Roman"/>
          <w:color w:val="auto"/>
          <w:sz w:val="24"/>
          <w:szCs w:val="24"/>
        </w:rPr>
        <w:t xml:space="preserve">3.6 </w:t>
      </w:r>
      <w:r w:rsidR="00E2258F" w:rsidRPr="007D20FD">
        <w:rPr>
          <w:rFonts w:ascii="Times New Roman" w:eastAsia="Arial Unicode MS" w:hAnsi="Times New Roman" w:cs="Times New Roman"/>
          <w:color w:val="auto"/>
          <w:sz w:val="24"/>
          <w:szCs w:val="24"/>
        </w:rPr>
        <w:t xml:space="preserve">Sample </w:t>
      </w:r>
      <w:r w:rsidRPr="007D20FD">
        <w:rPr>
          <w:rFonts w:ascii="Times New Roman" w:eastAsia="Arial Unicode MS" w:hAnsi="Times New Roman" w:cs="Times New Roman"/>
          <w:color w:val="auto"/>
          <w:sz w:val="24"/>
          <w:szCs w:val="24"/>
        </w:rPr>
        <w:t>Size</w:t>
      </w:r>
      <w:r>
        <w:rPr>
          <w:rFonts w:ascii="Times New Roman" w:eastAsia="Arial Unicode MS" w:hAnsi="Times New Roman" w:cs="Times New Roman"/>
          <w:color w:val="auto"/>
          <w:sz w:val="24"/>
          <w:szCs w:val="24"/>
        </w:rPr>
        <w:fldChar w:fldCharType="begin"/>
      </w:r>
      <w:r>
        <w:instrText xml:space="preserve"> TC "</w:instrText>
      </w:r>
      <w:bookmarkStart w:id="58" w:name="_Toc213757055"/>
      <w:r w:rsidRPr="004460FC">
        <w:rPr>
          <w:rFonts w:ascii="Times New Roman" w:eastAsia="Arial Unicode MS" w:hAnsi="Times New Roman" w:cs="Times New Roman"/>
          <w:color w:val="auto"/>
          <w:sz w:val="24"/>
          <w:szCs w:val="24"/>
        </w:rPr>
        <w:instrText>3.6 Sample Size</w:instrText>
      </w:r>
      <w:bookmarkEnd w:id="58"/>
      <w:r>
        <w:instrText xml:space="preserve">" \f C \l "1" </w:instrText>
      </w:r>
      <w:r>
        <w:rPr>
          <w:rFonts w:ascii="Times New Roman" w:eastAsia="Arial Unicode MS" w:hAnsi="Times New Roman" w:cs="Times New Roman"/>
          <w:color w:val="auto"/>
          <w:sz w:val="24"/>
          <w:szCs w:val="24"/>
        </w:rPr>
        <w:fldChar w:fldCharType="end"/>
      </w:r>
    </w:p>
    <w:p w:rsidR="00C034EC" w:rsidRPr="007D20FD" w:rsidRDefault="005D5693" w:rsidP="00C82281">
      <w:pPr>
        <w:spacing w:after="0" w:line="480" w:lineRule="auto"/>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 xml:space="preserve">The sample </w:t>
      </w:r>
      <w:r w:rsidR="00D90F32" w:rsidRPr="007D20FD">
        <w:rPr>
          <w:rFonts w:ascii="Times New Roman" w:eastAsia="Arial Unicode MS" w:hAnsi="Times New Roman" w:cs="Times New Roman"/>
          <w:sz w:val="24"/>
          <w:szCs w:val="24"/>
        </w:rPr>
        <w:t>size is the set of units selected to represent the population of interest (</w:t>
      </w:r>
      <w:proofErr w:type="spellStart"/>
      <w:r w:rsidR="00D90F32" w:rsidRPr="007D20FD">
        <w:rPr>
          <w:rFonts w:ascii="Times New Roman" w:eastAsia="Arial Unicode MS" w:hAnsi="Times New Roman" w:cs="Times New Roman"/>
          <w:sz w:val="24"/>
          <w:szCs w:val="24"/>
        </w:rPr>
        <w:t>Gravetter&amp;Wallnau</w:t>
      </w:r>
      <w:proofErr w:type="spellEnd"/>
      <w:r w:rsidR="00D90F32" w:rsidRPr="007D20FD">
        <w:rPr>
          <w:rFonts w:ascii="Times New Roman" w:eastAsia="Arial Unicode MS" w:hAnsi="Times New Roman" w:cs="Times New Roman"/>
          <w:sz w:val="24"/>
          <w:szCs w:val="24"/>
        </w:rPr>
        <w:t>, 2017). In this study therefore, a total of 92 teachers out of 120 involved in data gathering. Yamane’s provides a simplified formula that was used to obtain sample size as follows</w:t>
      </w:r>
      <w:r w:rsidR="0006436A" w:rsidRPr="007D20FD">
        <w:rPr>
          <w:rFonts w:ascii="Times New Roman" w:eastAsia="Arial Unicode MS" w:hAnsi="Times New Roman" w:cs="Times New Roman"/>
          <w:sz w:val="24"/>
          <w:szCs w:val="24"/>
        </w:rPr>
        <w:t>:</w:t>
      </w:r>
    </w:p>
    <w:p w:rsidR="00D90F32" w:rsidRPr="007D20FD" w:rsidRDefault="00E2258F" w:rsidP="00C82281">
      <w:pPr>
        <w:spacing w:after="0" w:line="480" w:lineRule="auto"/>
        <w:jc w:val="both"/>
        <w:rPr>
          <w:rFonts w:ascii="Times New Roman" w:eastAsia="Arial Unicode MS" w:hAnsi="Times New Roman" w:cs="Times New Roman"/>
          <w:sz w:val="24"/>
          <w:szCs w:val="24"/>
        </w:rPr>
      </w:pPr>
      <w:r w:rsidRPr="007D20FD">
        <w:rPr>
          <w:rFonts w:ascii="Times New Roman" w:hAnsi="Times New Roman" w:cs="Times New Roman"/>
          <w:position w:val="-10"/>
          <w:sz w:val="24"/>
          <w:szCs w:val="24"/>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6.5pt" o:ole="">
            <v:imagedata r:id="rId10" o:title=""/>
          </v:shape>
          <o:OLEObject Type="Embed" ProgID="Equation.3" ShapeID="_x0000_i1025" DrawAspect="Content" ObjectID="_1824371473" r:id="rId11"/>
        </w:object>
      </w:r>
      <w:r w:rsidRPr="007D20FD">
        <w:rPr>
          <w:rFonts w:ascii="Times New Roman" w:eastAsia="Arial Unicode MS" w:hAnsi="Times New Roman" w:cs="Times New Roman"/>
          <w:position w:val="-30"/>
          <w:sz w:val="24"/>
          <w:szCs w:val="24"/>
        </w:rPr>
        <w:object w:dxaOrig="1420" w:dyaOrig="680">
          <v:shape id="_x0000_i1026" type="#_x0000_t75" style="width:71.25pt;height:33.75pt" o:ole="">
            <v:imagedata r:id="rId12" o:title=""/>
          </v:shape>
          <o:OLEObject Type="Embed" ProgID="Equation.3" ShapeID="_x0000_i1026" DrawAspect="Content" ObjectID="_1824371474" r:id="rId13"/>
        </w:object>
      </w:r>
      <w:r w:rsidRPr="007D20FD">
        <w:rPr>
          <w:rFonts w:ascii="Times New Roman" w:eastAsia="Arial Unicode MS" w:hAnsi="Times New Roman" w:cs="Times New Roman"/>
          <w:sz w:val="24"/>
          <w:szCs w:val="24"/>
        </w:rPr>
        <w:t>, whereby</w:t>
      </w:r>
    </w:p>
    <w:p w:rsidR="00D90F32" w:rsidRPr="007D20FD" w:rsidRDefault="00D90F32" w:rsidP="00C82281">
      <w:pPr>
        <w:spacing w:after="0" w:line="480" w:lineRule="auto"/>
        <w:jc w:val="both"/>
        <w:rPr>
          <w:rFonts w:ascii="Times New Roman" w:eastAsia="Arial Unicode MS" w:hAnsi="Times New Roman" w:cs="Times New Roman"/>
          <w:b/>
          <w:sz w:val="24"/>
          <w:szCs w:val="24"/>
        </w:rPr>
      </w:pPr>
      <w:r w:rsidRPr="007D20FD">
        <w:rPr>
          <w:rFonts w:ascii="Times New Roman" w:eastAsia="Arial Unicode MS" w:hAnsi="Times New Roman" w:cs="Times New Roman"/>
          <w:sz w:val="24"/>
          <w:szCs w:val="24"/>
        </w:rPr>
        <w:t xml:space="preserve">N-Total population  </w:t>
      </w:r>
    </w:p>
    <w:p w:rsidR="00D90F32" w:rsidRPr="007D20FD" w:rsidRDefault="00D90F32" w:rsidP="00C82281">
      <w:pPr>
        <w:spacing w:after="0" w:line="480" w:lineRule="auto"/>
        <w:jc w:val="both"/>
        <w:rPr>
          <w:rFonts w:ascii="Times New Roman" w:eastAsia="Arial Unicode MS" w:hAnsi="Times New Roman" w:cs="Times New Roman"/>
          <w:b/>
          <w:sz w:val="24"/>
          <w:szCs w:val="24"/>
        </w:rPr>
      </w:pPr>
      <w:r w:rsidRPr="007D20FD">
        <w:rPr>
          <w:rFonts w:ascii="Times New Roman" w:eastAsia="Arial Unicode MS" w:hAnsi="Times New Roman" w:cs="Times New Roman"/>
          <w:sz w:val="24"/>
          <w:szCs w:val="24"/>
        </w:rPr>
        <w:t>n- Sample size</w:t>
      </w:r>
    </w:p>
    <w:p w:rsidR="00D90F32" w:rsidRPr="007D20FD" w:rsidRDefault="00D90F32" w:rsidP="00C82281">
      <w:pPr>
        <w:spacing w:after="0" w:line="480" w:lineRule="auto"/>
        <w:jc w:val="both"/>
        <w:rPr>
          <w:rFonts w:ascii="Times New Roman" w:eastAsia="Arial Unicode MS" w:hAnsi="Times New Roman" w:cs="Times New Roman"/>
          <w:b/>
          <w:sz w:val="24"/>
          <w:szCs w:val="24"/>
        </w:rPr>
      </w:pPr>
      <w:r w:rsidRPr="007D20FD">
        <w:rPr>
          <w:rFonts w:ascii="Times New Roman" w:eastAsia="Arial Unicode MS" w:hAnsi="Times New Roman" w:cs="Times New Roman"/>
          <w:sz w:val="24"/>
          <w:szCs w:val="24"/>
        </w:rPr>
        <w:t>e- Acceptance error (precision level 5%).</w:t>
      </w:r>
    </w:p>
    <w:p w:rsidR="00D90F32" w:rsidRPr="007D20FD" w:rsidRDefault="00D90F32" w:rsidP="00C82281">
      <w:pPr>
        <w:spacing w:after="0" w:line="480" w:lineRule="auto"/>
        <w:jc w:val="both"/>
        <w:rPr>
          <w:rFonts w:ascii="Times New Roman" w:eastAsia="Arial Unicode MS" w:hAnsi="Times New Roman" w:cs="Times New Roman"/>
          <w:b/>
          <w:sz w:val="24"/>
          <w:szCs w:val="24"/>
        </w:rPr>
      </w:pPr>
      <w:r w:rsidRPr="007D20FD">
        <w:rPr>
          <w:rFonts w:ascii="Times New Roman" w:eastAsia="Arial Unicode MS" w:hAnsi="Times New Roman" w:cs="Times New Roman"/>
          <w:sz w:val="24"/>
          <w:szCs w:val="24"/>
        </w:rPr>
        <w:t>For example n=N/1+N (e)</w:t>
      </w:r>
      <w:r w:rsidRPr="007D20FD">
        <w:rPr>
          <w:rFonts w:ascii="Times New Roman" w:eastAsia="Arial Unicode MS" w:hAnsi="Times New Roman" w:cs="Times New Roman"/>
          <w:sz w:val="24"/>
          <w:szCs w:val="24"/>
          <w:vertAlign w:val="superscript"/>
        </w:rPr>
        <w:t xml:space="preserve"> 2</w:t>
      </w:r>
    </w:p>
    <w:p w:rsidR="00D90F32" w:rsidRPr="007D20FD" w:rsidRDefault="00D90F32" w:rsidP="00C82281">
      <w:pPr>
        <w:spacing w:after="0" w:line="480" w:lineRule="auto"/>
        <w:jc w:val="both"/>
        <w:rPr>
          <w:rFonts w:ascii="Times New Roman" w:eastAsia="Arial Unicode MS" w:hAnsi="Times New Roman" w:cs="Times New Roman"/>
          <w:b/>
          <w:sz w:val="24"/>
          <w:szCs w:val="24"/>
        </w:rPr>
      </w:pPr>
      <w:r w:rsidRPr="007D20FD">
        <w:rPr>
          <w:rFonts w:ascii="Times New Roman" w:eastAsia="Arial Unicode MS" w:hAnsi="Times New Roman" w:cs="Times New Roman"/>
          <w:sz w:val="24"/>
          <w:szCs w:val="24"/>
        </w:rPr>
        <w:t>n=120/1+120 (5)2</w:t>
      </w:r>
    </w:p>
    <w:p w:rsidR="00D90F32" w:rsidRPr="007D20FD" w:rsidRDefault="00D90F32" w:rsidP="00C82281">
      <w:pPr>
        <w:spacing w:after="0" w:line="480" w:lineRule="auto"/>
        <w:jc w:val="both"/>
        <w:rPr>
          <w:rFonts w:ascii="Times New Roman" w:eastAsia="Arial Unicode MS" w:hAnsi="Times New Roman" w:cs="Times New Roman"/>
          <w:b/>
          <w:sz w:val="24"/>
          <w:szCs w:val="24"/>
        </w:rPr>
      </w:pPr>
      <w:r w:rsidRPr="007D20FD">
        <w:rPr>
          <w:rFonts w:ascii="Times New Roman" w:eastAsia="Arial Unicode MS" w:hAnsi="Times New Roman" w:cs="Times New Roman"/>
          <w:sz w:val="24"/>
          <w:szCs w:val="24"/>
        </w:rPr>
        <w:t>n=120/1+120 (0.05)2</w:t>
      </w:r>
    </w:p>
    <w:p w:rsidR="00D90F32" w:rsidRPr="007D20FD" w:rsidRDefault="00D90F32" w:rsidP="00C82281">
      <w:pPr>
        <w:spacing w:after="0" w:line="480" w:lineRule="auto"/>
        <w:jc w:val="both"/>
        <w:rPr>
          <w:rFonts w:ascii="Times New Roman" w:eastAsia="Arial Unicode MS" w:hAnsi="Times New Roman" w:cs="Times New Roman"/>
          <w:b/>
          <w:sz w:val="24"/>
          <w:szCs w:val="24"/>
        </w:rPr>
      </w:pPr>
      <w:r w:rsidRPr="007D20FD">
        <w:rPr>
          <w:rFonts w:ascii="Times New Roman" w:eastAsia="Arial Unicode MS" w:hAnsi="Times New Roman" w:cs="Times New Roman"/>
          <w:sz w:val="24"/>
          <w:szCs w:val="24"/>
        </w:rPr>
        <w:t>n=120/1+120(0.0025)</w:t>
      </w:r>
    </w:p>
    <w:p w:rsidR="00D90F32" w:rsidRPr="007D20FD" w:rsidRDefault="00D90F32" w:rsidP="00C82281">
      <w:pPr>
        <w:spacing w:after="0" w:line="480" w:lineRule="auto"/>
        <w:jc w:val="both"/>
        <w:rPr>
          <w:rFonts w:ascii="Times New Roman" w:eastAsia="Arial Unicode MS" w:hAnsi="Times New Roman" w:cs="Times New Roman"/>
          <w:b/>
          <w:sz w:val="24"/>
          <w:szCs w:val="24"/>
        </w:rPr>
      </w:pPr>
      <w:r w:rsidRPr="007D20FD">
        <w:rPr>
          <w:rFonts w:ascii="Times New Roman" w:eastAsia="Arial Unicode MS" w:hAnsi="Times New Roman" w:cs="Times New Roman"/>
          <w:sz w:val="24"/>
          <w:szCs w:val="24"/>
        </w:rPr>
        <w:t>n=120/1+0.3</w:t>
      </w:r>
    </w:p>
    <w:p w:rsidR="00D90F32" w:rsidRPr="007D20FD" w:rsidRDefault="00D90F32" w:rsidP="00C82281">
      <w:pPr>
        <w:spacing w:after="0" w:line="480" w:lineRule="auto"/>
        <w:jc w:val="both"/>
        <w:rPr>
          <w:rFonts w:ascii="Times New Roman" w:eastAsia="Arial Unicode MS" w:hAnsi="Times New Roman" w:cs="Times New Roman"/>
          <w:b/>
          <w:sz w:val="24"/>
          <w:szCs w:val="24"/>
        </w:rPr>
      </w:pPr>
      <w:r w:rsidRPr="007D20FD">
        <w:rPr>
          <w:rFonts w:ascii="Times New Roman" w:eastAsia="Arial Unicode MS" w:hAnsi="Times New Roman" w:cs="Times New Roman"/>
          <w:sz w:val="24"/>
          <w:szCs w:val="24"/>
        </w:rPr>
        <w:t xml:space="preserve">n=120/1.3 </w:t>
      </w:r>
    </w:p>
    <w:p w:rsidR="00D90F32" w:rsidRPr="007D20FD" w:rsidRDefault="00D90F32" w:rsidP="00C82281">
      <w:pPr>
        <w:spacing w:after="0" w:line="480" w:lineRule="auto"/>
        <w:jc w:val="both"/>
        <w:rPr>
          <w:rFonts w:ascii="Times New Roman" w:eastAsia="Arial Unicode MS" w:hAnsi="Times New Roman" w:cs="Times New Roman"/>
          <w:b/>
          <w:sz w:val="24"/>
          <w:szCs w:val="24"/>
        </w:rPr>
      </w:pPr>
      <w:r w:rsidRPr="007D20FD">
        <w:rPr>
          <w:rFonts w:ascii="Times New Roman" w:eastAsia="Arial Unicode MS" w:hAnsi="Times New Roman" w:cs="Times New Roman"/>
          <w:sz w:val="24"/>
          <w:szCs w:val="24"/>
        </w:rPr>
        <w:t>n=92</w:t>
      </w:r>
    </w:p>
    <w:p w:rsidR="0081039E" w:rsidRPr="0081039E" w:rsidRDefault="0081039E" w:rsidP="0081039E">
      <w:pPr>
        <w:spacing w:after="0" w:line="480" w:lineRule="auto"/>
        <w:jc w:val="both"/>
        <w:rPr>
          <w:rFonts w:ascii="Times New Roman" w:hAnsi="Times New Roman" w:cs="Times New Roman"/>
          <w:sz w:val="24"/>
        </w:rPr>
      </w:pPr>
      <w:bookmarkStart w:id="59" w:name="_Toc178515073"/>
      <w:bookmarkStart w:id="60" w:name="_Toc188206668"/>
    </w:p>
    <w:p w:rsidR="00D90F32" w:rsidRPr="0081039E" w:rsidRDefault="0030373E" w:rsidP="0081039E">
      <w:pPr>
        <w:spacing w:after="0" w:line="480" w:lineRule="auto"/>
        <w:jc w:val="both"/>
        <w:rPr>
          <w:rFonts w:ascii="Times New Roman" w:hAnsi="Times New Roman" w:cs="Times New Roman"/>
          <w:sz w:val="24"/>
        </w:rPr>
      </w:pPr>
      <w:r w:rsidRPr="0081039E">
        <w:rPr>
          <w:rFonts w:ascii="Times New Roman" w:hAnsi="Times New Roman" w:cs="Times New Roman"/>
          <w:sz w:val="24"/>
        </w:rPr>
        <w:t xml:space="preserve">Thus, a total of 92 respondents were randomly selected to participate in the data gathering process for potential accessibility and manageability. </w:t>
      </w:r>
      <w:proofErr w:type="spellStart"/>
      <w:r w:rsidRPr="0081039E">
        <w:rPr>
          <w:rFonts w:ascii="Times New Roman" w:hAnsi="Times New Roman" w:cs="Times New Roman"/>
          <w:sz w:val="24"/>
        </w:rPr>
        <w:t>By</w:t>
      </w:r>
      <w:r w:rsidR="007D3B96" w:rsidRPr="0081039E">
        <w:rPr>
          <w:rFonts w:ascii="Times New Roman" w:hAnsi="Times New Roman" w:cs="Times New Roman"/>
          <w:sz w:val="24"/>
        </w:rPr>
        <w:t>utilising</w:t>
      </w:r>
      <w:proofErr w:type="spellEnd"/>
      <w:r w:rsidR="007D3B96" w:rsidRPr="0081039E">
        <w:rPr>
          <w:rFonts w:ascii="Times New Roman" w:hAnsi="Times New Roman" w:cs="Times New Roman"/>
          <w:sz w:val="24"/>
        </w:rPr>
        <w:t xml:space="preserve"> </w:t>
      </w:r>
      <w:r w:rsidR="00D90F32" w:rsidRPr="0081039E">
        <w:rPr>
          <w:rFonts w:ascii="Times New Roman" w:hAnsi="Times New Roman" w:cs="Times New Roman"/>
          <w:sz w:val="24"/>
        </w:rPr>
        <w:t>5% of the population, a comprehensive analysis was achievable without being overwhelmed by the large data (Mahdi et al., 2020).</w:t>
      </w:r>
      <w:bookmarkEnd w:id="59"/>
      <w:bookmarkEnd w:id="60"/>
    </w:p>
    <w:p w:rsidR="0081039E" w:rsidRPr="0081039E" w:rsidRDefault="0081039E" w:rsidP="0081039E">
      <w:pPr>
        <w:spacing w:after="0" w:line="480" w:lineRule="auto"/>
        <w:jc w:val="both"/>
        <w:rPr>
          <w:rFonts w:ascii="Times New Roman" w:hAnsi="Times New Roman" w:cs="Times New Roman"/>
          <w:sz w:val="24"/>
        </w:rPr>
      </w:pPr>
    </w:p>
    <w:p w:rsidR="00D90F32" w:rsidRPr="0081039E" w:rsidRDefault="00C034EC" w:rsidP="0081039E">
      <w:pPr>
        <w:spacing w:after="0" w:line="480" w:lineRule="auto"/>
        <w:jc w:val="both"/>
        <w:rPr>
          <w:rFonts w:ascii="Times New Roman" w:hAnsi="Times New Roman" w:cs="Times New Roman"/>
          <w:b/>
          <w:sz w:val="24"/>
        </w:rPr>
      </w:pPr>
      <w:r w:rsidRPr="0081039E">
        <w:rPr>
          <w:rFonts w:ascii="Times New Roman" w:hAnsi="Times New Roman" w:cs="Times New Roman"/>
          <w:b/>
          <w:sz w:val="24"/>
        </w:rPr>
        <w:t xml:space="preserve">3.7 </w:t>
      </w:r>
      <w:r w:rsidR="00D90F32" w:rsidRPr="0081039E">
        <w:rPr>
          <w:rFonts w:ascii="Times New Roman" w:hAnsi="Times New Roman" w:cs="Times New Roman"/>
          <w:b/>
          <w:sz w:val="24"/>
        </w:rPr>
        <w:t>Sampling Techniques</w:t>
      </w:r>
      <w:r w:rsidR="00C82281" w:rsidRPr="0081039E">
        <w:rPr>
          <w:rFonts w:ascii="Times New Roman" w:hAnsi="Times New Roman" w:cs="Times New Roman"/>
          <w:b/>
          <w:sz w:val="24"/>
        </w:rPr>
        <w:fldChar w:fldCharType="begin"/>
      </w:r>
      <w:r w:rsidR="00C82281" w:rsidRPr="0081039E">
        <w:rPr>
          <w:rFonts w:ascii="Times New Roman" w:hAnsi="Times New Roman" w:cs="Times New Roman"/>
          <w:b/>
          <w:sz w:val="24"/>
        </w:rPr>
        <w:instrText xml:space="preserve"> TC "</w:instrText>
      </w:r>
      <w:bookmarkStart w:id="61" w:name="_Toc213757056"/>
      <w:r w:rsidR="00C82281" w:rsidRPr="0081039E">
        <w:rPr>
          <w:rFonts w:ascii="Times New Roman" w:hAnsi="Times New Roman" w:cs="Times New Roman"/>
          <w:b/>
          <w:sz w:val="24"/>
        </w:rPr>
        <w:instrText>3.7 Sampling Techniques</w:instrText>
      </w:r>
      <w:bookmarkEnd w:id="61"/>
      <w:r w:rsidR="00C82281" w:rsidRPr="0081039E">
        <w:rPr>
          <w:rFonts w:ascii="Times New Roman" w:hAnsi="Times New Roman" w:cs="Times New Roman"/>
          <w:b/>
          <w:sz w:val="24"/>
        </w:rPr>
        <w:instrText xml:space="preserve">" \f C \l "1" </w:instrText>
      </w:r>
      <w:r w:rsidR="00C82281" w:rsidRPr="0081039E">
        <w:rPr>
          <w:rFonts w:ascii="Times New Roman" w:hAnsi="Times New Roman" w:cs="Times New Roman"/>
          <w:b/>
          <w:sz w:val="24"/>
        </w:rPr>
        <w:fldChar w:fldCharType="end"/>
      </w:r>
    </w:p>
    <w:p w:rsidR="00D90F32" w:rsidRDefault="00D90F32" w:rsidP="0081039E">
      <w:pPr>
        <w:spacing w:after="0" w:line="480" w:lineRule="auto"/>
        <w:jc w:val="both"/>
        <w:rPr>
          <w:rFonts w:ascii="Times New Roman" w:hAnsi="Times New Roman" w:cs="Times New Roman"/>
          <w:sz w:val="24"/>
        </w:rPr>
      </w:pPr>
      <w:r w:rsidRPr="0081039E">
        <w:rPr>
          <w:rFonts w:ascii="Times New Roman" w:hAnsi="Times New Roman" w:cs="Times New Roman"/>
          <w:sz w:val="24"/>
        </w:rPr>
        <w:t xml:space="preserve">This study used both probability and non-probability through simple random and </w:t>
      </w:r>
      <w:proofErr w:type="spellStart"/>
      <w:proofErr w:type="gramStart"/>
      <w:r w:rsidRPr="0081039E">
        <w:rPr>
          <w:rFonts w:ascii="Times New Roman" w:hAnsi="Times New Roman" w:cs="Times New Roman"/>
          <w:sz w:val="24"/>
        </w:rPr>
        <w:t>purposive</w:t>
      </w:r>
      <w:r w:rsidR="00690BFB" w:rsidRPr="0081039E">
        <w:rPr>
          <w:rFonts w:ascii="Times New Roman" w:hAnsi="Times New Roman" w:cs="Times New Roman"/>
          <w:sz w:val="24"/>
        </w:rPr>
        <w:t>sampling</w:t>
      </w:r>
      <w:proofErr w:type="spellEnd"/>
      <w:r w:rsidR="00690BFB" w:rsidRPr="0081039E">
        <w:rPr>
          <w:rFonts w:ascii="Times New Roman" w:hAnsi="Times New Roman" w:cs="Times New Roman"/>
          <w:sz w:val="24"/>
        </w:rPr>
        <w:t xml:space="preserve"> </w:t>
      </w:r>
      <w:r w:rsidRPr="0081039E">
        <w:rPr>
          <w:rFonts w:ascii="Times New Roman" w:hAnsi="Times New Roman" w:cs="Times New Roman"/>
          <w:sz w:val="24"/>
        </w:rPr>
        <w:t xml:space="preserve"> to</w:t>
      </w:r>
      <w:proofErr w:type="gramEnd"/>
      <w:r w:rsidRPr="0081039E">
        <w:rPr>
          <w:rFonts w:ascii="Times New Roman" w:hAnsi="Times New Roman" w:cs="Times New Roman"/>
          <w:sz w:val="24"/>
        </w:rPr>
        <w:t xml:space="preserve"> select study area and respondents. </w:t>
      </w:r>
    </w:p>
    <w:p w:rsidR="0081039E" w:rsidRPr="0081039E" w:rsidRDefault="0081039E" w:rsidP="0081039E">
      <w:pPr>
        <w:spacing w:after="0" w:line="480" w:lineRule="auto"/>
        <w:jc w:val="both"/>
        <w:rPr>
          <w:rFonts w:ascii="Times New Roman" w:hAnsi="Times New Roman" w:cs="Times New Roman"/>
          <w:sz w:val="24"/>
        </w:rPr>
      </w:pPr>
    </w:p>
    <w:p w:rsidR="00311DE0" w:rsidRPr="0081039E" w:rsidRDefault="00C82281" w:rsidP="0081039E">
      <w:pPr>
        <w:spacing w:after="0" w:line="480" w:lineRule="auto"/>
        <w:jc w:val="both"/>
        <w:rPr>
          <w:rFonts w:ascii="Times New Roman" w:hAnsi="Times New Roman" w:cs="Times New Roman"/>
          <w:b/>
          <w:sz w:val="24"/>
        </w:rPr>
      </w:pPr>
      <w:r w:rsidRPr="0081039E">
        <w:rPr>
          <w:rFonts w:ascii="Times New Roman" w:hAnsi="Times New Roman" w:cs="Times New Roman"/>
          <w:b/>
          <w:sz w:val="24"/>
        </w:rPr>
        <w:t xml:space="preserve">3.7.1 </w:t>
      </w:r>
      <w:r w:rsidR="00D90F32" w:rsidRPr="0081039E">
        <w:rPr>
          <w:rFonts w:ascii="Times New Roman" w:hAnsi="Times New Roman" w:cs="Times New Roman"/>
          <w:b/>
          <w:sz w:val="24"/>
        </w:rPr>
        <w:t xml:space="preserve">Purposive </w:t>
      </w:r>
      <w:r w:rsidRPr="0081039E">
        <w:rPr>
          <w:rFonts w:ascii="Times New Roman" w:hAnsi="Times New Roman" w:cs="Times New Roman"/>
          <w:b/>
          <w:sz w:val="24"/>
        </w:rPr>
        <w:t>Sampling</w:t>
      </w:r>
      <w:bookmarkStart w:id="62" w:name="_Toc176437597"/>
      <w:bookmarkStart w:id="63" w:name="_Toc178515076"/>
      <w:bookmarkStart w:id="64" w:name="_Toc188206671"/>
      <w:r w:rsidRPr="0081039E">
        <w:rPr>
          <w:rFonts w:ascii="Times New Roman" w:hAnsi="Times New Roman" w:cs="Times New Roman"/>
          <w:b/>
          <w:sz w:val="24"/>
        </w:rPr>
        <w:fldChar w:fldCharType="begin"/>
      </w:r>
      <w:r w:rsidRPr="0081039E">
        <w:rPr>
          <w:rFonts w:ascii="Times New Roman" w:hAnsi="Times New Roman" w:cs="Times New Roman"/>
          <w:b/>
          <w:sz w:val="24"/>
        </w:rPr>
        <w:instrText xml:space="preserve"> TC "</w:instrText>
      </w:r>
      <w:bookmarkStart w:id="65" w:name="_Toc213757057"/>
      <w:r w:rsidRPr="0081039E">
        <w:rPr>
          <w:rFonts w:ascii="Times New Roman" w:hAnsi="Times New Roman" w:cs="Times New Roman"/>
          <w:b/>
          <w:sz w:val="24"/>
        </w:rPr>
        <w:instrText>3.7.1 Purposive Sampling</w:instrText>
      </w:r>
      <w:bookmarkEnd w:id="65"/>
      <w:r w:rsidRPr="0081039E">
        <w:rPr>
          <w:rFonts w:ascii="Times New Roman" w:hAnsi="Times New Roman" w:cs="Times New Roman"/>
          <w:b/>
          <w:sz w:val="24"/>
        </w:rPr>
        <w:instrText xml:space="preserve">" \f C \l "1" </w:instrText>
      </w:r>
      <w:r w:rsidRPr="0081039E">
        <w:rPr>
          <w:rFonts w:ascii="Times New Roman" w:hAnsi="Times New Roman" w:cs="Times New Roman"/>
          <w:b/>
          <w:sz w:val="24"/>
        </w:rPr>
        <w:fldChar w:fldCharType="end"/>
      </w:r>
    </w:p>
    <w:p w:rsidR="008C509A" w:rsidRDefault="0030373E" w:rsidP="0081039E">
      <w:pPr>
        <w:spacing w:after="0" w:line="480" w:lineRule="auto"/>
        <w:jc w:val="both"/>
        <w:rPr>
          <w:rFonts w:ascii="Times New Roman" w:hAnsi="Times New Roman" w:cs="Times New Roman"/>
          <w:sz w:val="24"/>
        </w:rPr>
      </w:pPr>
      <w:r w:rsidRPr="0081039E">
        <w:rPr>
          <w:rFonts w:ascii="Times New Roman" w:hAnsi="Times New Roman" w:cs="Times New Roman"/>
          <w:sz w:val="24"/>
        </w:rPr>
        <w:t>The purposive sampling technique was used to select the study area and headmasters/headmistresses. Thes</w:t>
      </w:r>
      <w:r w:rsidR="00D90F32" w:rsidRPr="0081039E">
        <w:rPr>
          <w:rFonts w:ascii="Times New Roman" w:hAnsi="Times New Roman" w:cs="Times New Roman"/>
          <w:sz w:val="24"/>
        </w:rPr>
        <w:t xml:space="preserve">e respondents were chosen purposefully </w:t>
      </w:r>
      <w:r w:rsidR="008C509A" w:rsidRPr="0081039E">
        <w:rPr>
          <w:rFonts w:ascii="Times New Roman" w:hAnsi="Times New Roman" w:cs="Times New Roman"/>
          <w:sz w:val="24"/>
        </w:rPr>
        <w:t xml:space="preserve">as they </w:t>
      </w:r>
      <w:proofErr w:type="gramStart"/>
      <w:r w:rsidR="008C509A" w:rsidRPr="0081039E">
        <w:rPr>
          <w:rFonts w:ascii="Times New Roman" w:hAnsi="Times New Roman" w:cs="Times New Roman"/>
          <w:sz w:val="24"/>
        </w:rPr>
        <w:t xml:space="preserve">had </w:t>
      </w:r>
      <w:r w:rsidR="00D90F32" w:rsidRPr="0081039E">
        <w:rPr>
          <w:rFonts w:ascii="Times New Roman" w:hAnsi="Times New Roman" w:cs="Times New Roman"/>
          <w:sz w:val="24"/>
        </w:rPr>
        <w:t xml:space="preserve"> detailed</w:t>
      </w:r>
      <w:proofErr w:type="gramEnd"/>
      <w:r w:rsidR="00D90F32" w:rsidRPr="0081039E">
        <w:rPr>
          <w:rFonts w:ascii="Times New Roman" w:hAnsi="Times New Roman" w:cs="Times New Roman"/>
          <w:sz w:val="24"/>
        </w:rPr>
        <w:t xml:space="preserve"> knowledge about the effectiveness of the fee-free education policy on</w:t>
      </w:r>
      <w:r w:rsidR="008C509A" w:rsidRPr="0081039E">
        <w:rPr>
          <w:rFonts w:ascii="Times New Roman" w:hAnsi="Times New Roman" w:cs="Times New Roman"/>
          <w:sz w:val="24"/>
        </w:rPr>
        <w:t xml:space="preserve"> </w:t>
      </w:r>
      <w:r w:rsidR="0008156F" w:rsidRPr="0081039E">
        <w:rPr>
          <w:rFonts w:ascii="Times New Roman" w:hAnsi="Times New Roman" w:cs="Times New Roman"/>
          <w:sz w:val="24"/>
        </w:rPr>
        <w:t xml:space="preserve">the </w:t>
      </w:r>
      <w:r w:rsidR="00D90F32" w:rsidRPr="0081039E">
        <w:rPr>
          <w:rFonts w:ascii="Times New Roman" w:hAnsi="Times New Roman" w:cs="Times New Roman"/>
          <w:sz w:val="24"/>
        </w:rPr>
        <w:t xml:space="preserve"> academic performance and the challenges associated with the policy.</w:t>
      </w:r>
      <w:bookmarkEnd w:id="62"/>
      <w:bookmarkEnd w:id="63"/>
      <w:bookmarkEnd w:id="64"/>
      <w:r w:rsidR="00311DE0" w:rsidRPr="0081039E">
        <w:rPr>
          <w:rFonts w:ascii="Times New Roman" w:hAnsi="Times New Roman" w:cs="Times New Roman"/>
          <w:sz w:val="24"/>
        </w:rPr>
        <w:t xml:space="preserve"> </w:t>
      </w:r>
      <w:r w:rsidR="008C509A" w:rsidRPr="0081039E">
        <w:rPr>
          <w:rFonts w:ascii="Times New Roman" w:hAnsi="Times New Roman" w:cs="Times New Roman"/>
          <w:sz w:val="24"/>
        </w:rPr>
        <w:t>The selected schools were those with consistently poor student performance in NECTA examinations over the past three years. Inclusion criteria required headmasters/headmistresses to have at least three years of leadership experience, while exclusion criteria excluded those with less than three years of experience in a leadership position.</w:t>
      </w:r>
    </w:p>
    <w:p w:rsidR="0081039E" w:rsidRPr="0081039E" w:rsidRDefault="0081039E" w:rsidP="0081039E">
      <w:pPr>
        <w:spacing w:after="0" w:line="480" w:lineRule="auto"/>
        <w:jc w:val="both"/>
        <w:rPr>
          <w:rFonts w:ascii="Times New Roman" w:hAnsi="Times New Roman" w:cs="Times New Roman"/>
          <w:sz w:val="24"/>
        </w:rPr>
      </w:pPr>
    </w:p>
    <w:p w:rsidR="00D90F32" w:rsidRPr="0081039E" w:rsidRDefault="00C82281" w:rsidP="0081039E">
      <w:pPr>
        <w:spacing w:after="0" w:line="480" w:lineRule="auto"/>
        <w:jc w:val="both"/>
        <w:rPr>
          <w:rFonts w:ascii="Times New Roman" w:hAnsi="Times New Roman" w:cs="Times New Roman"/>
          <w:b/>
          <w:sz w:val="24"/>
        </w:rPr>
      </w:pPr>
      <w:r w:rsidRPr="0081039E">
        <w:rPr>
          <w:rFonts w:ascii="Times New Roman" w:hAnsi="Times New Roman" w:cs="Times New Roman"/>
          <w:b/>
          <w:sz w:val="24"/>
        </w:rPr>
        <w:t xml:space="preserve">3.7.2 </w:t>
      </w:r>
      <w:r w:rsidR="00D90F32" w:rsidRPr="0081039E">
        <w:rPr>
          <w:rFonts w:ascii="Times New Roman" w:hAnsi="Times New Roman" w:cs="Times New Roman"/>
          <w:b/>
          <w:sz w:val="24"/>
        </w:rPr>
        <w:t xml:space="preserve">Simple </w:t>
      </w:r>
      <w:r w:rsidRPr="0081039E">
        <w:rPr>
          <w:rFonts w:ascii="Times New Roman" w:hAnsi="Times New Roman" w:cs="Times New Roman"/>
          <w:b/>
          <w:sz w:val="24"/>
        </w:rPr>
        <w:t>Random Sampling</w:t>
      </w:r>
      <w:r w:rsidRPr="0081039E">
        <w:rPr>
          <w:rFonts w:ascii="Times New Roman" w:hAnsi="Times New Roman" w:cs="Times New Roman"/>
          <w:b/>
          <w:sz w:val="24"/>
        </w:rPr>
        <w:fldChar w:fldCharType="begin"/>
      </w:r>
      <w:r w:rsidRPr="0081039E">
        <w:rPr>
          <w:rFonts w:ascii="Times New Roman" w:hAnsi="Times New Roman" w:cs="Times New Roman"/>
          <w:b/>
          <w:sz w:val="24"/>
        </w:rPr>
        <w:instrText xml:space="preserve"> TC "</w:instrText>
      </w:r>
      <w:bookmarkStart w:id="66" w:name="_Toc213757058"/>
      <w:r w:rsidRPr="0081039E">
        <w:rPr>
          <w:rFonts w:ascii="Times New Roman" w:hAnsi="Times New Roman" w:cs="Times New Roman"/>
          <w:b/>
          <w:sz w:val="24"/>
        </w:rPr>
        <w:instrText>3.7.2 Simple Random Sampling</w:instrText>
      </w:r>
      <w:bookmarkEnd w:id="66"/>
      <w:r w:rsidRPr="0081039E">
        <w:rPr>
          <w:rFonts w:ascii="Times New Roman" w:hAnsi="Times New Roman" w:cs="Times New Roman"/>
          <w:b/>
          <w:sz w:val="24"/>
        </w:rPr>
        <w:instrText xml:space="preserve">" \f C \l "1" </w:instrText>
      </w:r>
      <w:r w:rsidRPr="0081039E">
        <w:rPr>
          <w:rFonts w:ascii="Times New Roman" w:hAnsi="Times New Roman" w:cs="Times New Roman"/>
          <w:b/>
          <w:sz w:val="24"/>
        </w:rPr>
        <w:fldChar w:fldCharType="end"/>
      </w:r>
    </w:p>
    <w:p w:rsidR="00D90F32" w:rsidRPr="0081039E" w:rsidRDefault="00D90F32" w:rsidP="0081039E">
      <w:pPr>
        <w:spacing w:after="0" w:line="480" w:lineRule="auto"/>
        <w:jc w:val="both"/>
        <w:rPr>
          <w:rFonts w:ascii="Times New Roman" w:hAnsi="Times New Roman" w:cs="Times New Roman"/>
          <w:sz w:val="24"/>
        </w:rPr>
      </w:pPr>
      <w:r w:rsidRPr="0081039E">
        <w:rPr>
          <w:rFonts w:ascii="Times New Roman" w:hAnsi="Times New Roman" w:cs="Times New Roman"/>
          <w:sz w:val="24"/>
        </w:rPr>
        <w:t xml:space="preserve">The technique was used to obtain a total sample of 88 teachers with no </w:t>
      </w:r>
      <w:proofErr w:type="spellStart"/>
      <w:r w:rsidRPr="0081039E">
        <w:rPr>
          <w:rFonts w:ascii="Times New Roman" w:hAnsi="Times New Roman" w:cs="Times New Roman"/>
          <w:sz w:val="24"/>
        </w:rPr>
        <w:t>leadership</w:t>
      </w:r>
      <w:r w:rsidR="0008156F" w:rsidRPr="0081039E">
        <w:rPr>
          <w:rFonts w:ascii="Times New Roman" w:hAnsi="Times New Roman" w:cs="Times New Roman"/>
          <w:sz w:val="24"/>
        </w:rPr>
        <w:t>.This</w:t>
      </w:r>
      <w:proofErr w:type="spellEnd"/>
      <w:r w:rsidR="0008156F" w:rsidRPr="0081039E">
        <w:rPr>
          <w:rFonts w:ascii="Times New Roman" w:hAnsi="Times New Roman" w:cs="Times New Roman"/>
          <w:sz w:val="24"/>
        </w:rPr>
        <w:t xml:space="preserve">  was  done </w:t>
      </w:r>
      <w:r w:rsidRPr="0081039E">
        <w:rPr>
          <w:rFonts w:ascii="Times New Roman" w:hAnsi="Times New Roman" w:cs="Times New Roman"/>
          <w:sz w:val="24"/>
        </w:rPr>
        <w:t xml:space="preserve"> through lottery procedures as the population for the study </w:t>
      </w:r>
      <w:r w:rsidR="0008156F" w:rsidRPr="0081039E">
        <w:rPr>
          <w:rFonts w:ascii="Times New Roman" w:hAnsi="Times New Roman" w:cs="Times New Roman"/>
          <w:sz w:val="24"/>
        </w:rPr>
        <w:t xml:space="preserve">was </w:t>
      </w:r>
      <w:r w:rsidRPr="0081039E">
        <w:rPr>
          <w:rFonts w:ascii="Times New Roman" w:hAnsi="Times New Roman" w:cs="Times New Roman"/>
          <w:sz w:val="24"/>
        </w:rPr>
        <w:t xml:space="preserve">homogeneous, despite the notable disadvantages including standard estimator error which is likely to be high, and complete frame (a list of units in the whole population).  </w:t>
      </w:r>
    </w:p>
    <w:p w:rsidR="0081039E" w:rsidRDefault="0081039E" w:rsidP="0081039E">
      <w:pPr>
        <w:spacing w:after="0" w:line="480" w:lineRule="auto"/>
        <w:jc w:val="both"/>
        <w:rPr>
          <w:rFonts w:ascii="Times New Roman" w:hAnsi="Times New Roman" w:cs="Times New Roman"/>
          <w:b/>
          <w:sz w:val="24"/>
        </w:rPr>
      </w:pPr>
    </w:p>
    <w:p w:rsidR="00D90F32" w:rsidRPr="0081039E" w:rsidRDefault="00C82281" w:rsidP="0081039E">
      <w:pPr>
        <w:spacing w:after="0" w:line="480" w:lineRule="auto"/>
        <w:jc w:val="both"/>
        <w:rPr>
          <w:rFonts w:ascii="Times New Roman" w:hAnsi="Times New Roman" w:cs="Times New Roman"/>
          <w:b/>
          <w:sz w:val="24"/>
        </w:rPr>
      </w:pPr>
      <w:r w:rsidRPr="0081039E">
        <w:rPr>
          <w:rFonts w:ascii="Times New Roman" w:hAnsi="Times New Roman" w:cs="Times New Roman"/>
          <w:b/>
          <w:sz w:val="24"/>
        </w:rPr>
        <w:t>3.</w:t>
      </w:r>
      <w:r w:rsidR="00523944" w:rsidRPr="0081039E">
        <w:rPr>
          <w:rFonts w:ascii="Times New Roman" w:hAnsi="Times New Roman" w:cs="Times New Roman"/>
          <w:b/>
          <w:sz w:val="24"/>
        </w:rPr>
        <w:t>8</w:t>
      </w:r>
      <w:r w:rsidRPr="0081039E">
        <w:rPr>
          <w:rFonts w:ascii="Times New Roman" w:hAnsi="Times New Roman" w:cs="Times New Roman"/>
          <w:b/>
          <w:sz w:val="24"/>
        </w:rPr>
        <w:t xml:space="preserve"> Data Collection Methods</w:t>
      </w:r>
      <w:r w:rsidRPr="0081039E">
        <w:rPr>
          <w:rFonts w:ascii="Times New Roman" w:hAnsi="Times New Roman" w:cs="Times New Roman"/>
          <w:b/>
          <w:sz w:val="24"/>
        </w:rPr>
        <w:fldChar w:fldCharType="begin"/>
      </w:r>
      <w:r w:rsidRPr="0081039E">
        <w:rPr>
          <w:rFonts w:ascii="Times New Roman" w:hAnsi="Times New Roman" w:cs="Times New Roman"/>
          <w:b/>
          <w:sz w:val="24"/>
        </w:rPr>
        <w:instrText xml:space="preserve"> TC "</w:instrText>
      </w:r>
      <w:bookmarkStart w:id="67" w:name="_Toc213757059"/>
      <w:r w:rsidRPr="0081039E">
        <w:rPr>
          <w:rFonts w:ascii="Times New Roman" w:hAnsi="Times New Roman" w:cs="Times New Roman"/>
          <w:b/>
          <w:sz w:val="24"/>
        </w:rPr>
        <w:instrText>3.</w:instrText>
      </w:r>
      <w:r w:rsidR="00523944" w:rsidRPr="0081039E">
        <w:rPr>
          <w:rFonts w:ascii="Times New Roman" w:hAnsi="Times New Roman" w:cs="Times New Roman"/>
          <w:b/>
          <w:sz w:val="24"/>
        </w:rPr>
        <w:instrText>8</w:instrText>
      </w:r>
      <w:r w:rsidRPr="0081039E">
        <w:rPr>
          <w:rFonts w:ascii="Times New Roman" w:hAnsi="Times New Roman" w:cs="Times New Roman"/>
          <w:b/>
          <w:sz w:val="24"/>
        </w:rPr>
        <w:instrText xml:space="preserve"> Data Collection Methods</w:instrText>
      </w:r>
      <w:bookmarkEnd w:id="67"/>
      <w:r w:rsidRPr="0081039E">
        <w:rPr>
          <w:rFonts w:ascii="Times New Roman" w:hAnsi="Times New Roman" w:cs="Times New Roman"/>
          <w:b/>
          <w:sz w:val="24"/>
        </w:rPr>
        <w:instrText xml:space="preserve">" \f C \l "1" </w:instrText>
      </w:r>
      <w:r w:rsidRPr="0081039E">
        <w:rPr>
          <w:rFonts w:ascii="Times New Roman" w:hAnsi="Times New Roman" w:cs="Times New Roman"/>
          <w:b/>
          <w:sz w:val="24"/>
        </w:rPr>
        <w:fldChar w:fldCharType="end"/>
      </w:r>
    </w:p>
    <w:p w:rsidR="00D90F32" w:rsidRPr="0081039E" w:rsidRDefault="00494A78" w:rsidP="0081039E">
      <w:pPr>
        <w:spacing w:after="0" w:line="480" w:lineRule="auto"/>
        <w:jc w:val="both"/>
        <w:rPr>
          <w:rFonts w:ascii="Times New Roman" w:hAnsi="Times New Roman" w:cs="Times New Roman"/>
          <w:sz w:val="24"/>
        </w:rPr>
      </w:pPr>
      <w:r w:rsidRPr="0081039E">
        <w:rPr>
          <w:rFonts w:ascii="Times New Roman" w:hAnsi="Times New Roman" w:cs="Times New Roman"/>
          <w:sz w:val="24"/>
        </w:rPr>
        <w:t xml:space="preserve">This </w:t>
      </w:r>
      <w:r w:rsidR="00D90F32" w:rsidRPr="0081039E">
        <w:rPr>
          <w:rFonts w:ascii="Times New Roman" w:hAnsi="Times New Roman" w:cs="Times New Roman"/>
          <w:sz w:val="24"/>
        </w:rPr>
        <w:t xml:space="preserve">study used three methods of data collection: semi-structured interviews, closed-ended questionnaires, and documentary reviews. Semi-structured interviews and questionnaires were employed to collect primary data, while documentary reviews were used to obtain secondary data. </w:t>
      </w:r>
    </w:p>
    <w:p w:rsidR="0081039E" w:rsidRDefault="0081039E" w:rsidP="00C82281">
      <w:pPr>
        <w:spacing w:after="0" w:line="480" w:lineRule="auto"/>
        <w:jc w:val="both"/>
        <w:rPr>
          <w:rFonts w:ascii="Times New Roman" w:hAnsi="Times New Roman" w:cs="Times New Roman"/>
          <w:b/>
          <w:sz w:val="24"/>
          <w:szCs w:val="24"/>
        </w:rPr>
      </w:pPr>
    </w:p>
    <w:p w:rsidR="00D90F32" w:rsidRPr="00D519E5" w:rsidRDefault="00D90F32" w:rsidP="00C82281">
      <w:pPr>
        <w:spacing w:after="0" w:line="480" w:lineRule="auto"/>
        <w:jc w:val="both"/>
        <w:rPr>
          <w:rFonts w:ascii="Times New Roman" w:hAnsi="Times New Roman" w:cs="Times New Roman"/>
          <w:b/>
          <w:sz w:val="24"/>
          <w:szCs w:val="24"/>
        </w:rPr>
      </w:pPr>
      <w:r w:rsidRPr="00D519E5">
        <w:rPr>
          <w:rFonts w:ascii="Times New Roman" w:hAnsi="Times New Roman" w:cs="Times New Roman"/>
          <w:b/>
          <w:sz w:val="24"/>
          <w:szCs w:val="24"/>
        </w:rPr>
        <w:t>3.</w:t>
      </w:r>
      <w:r w:rsidR="00523944">
        <w:rPr>
          <w:rFonts w:ascii="Times New Roman" w:hAnsi="Times New Roman" w:cs="Times New Roman"/>
          <w:b/>
          <w:sz w:val="24"/>
          <w:szCs w:val="24"/>
        </w:rPr>
        <w:t>8</w:t>
      </w:r>
      <w:r w:rsidRPr="00D519E5">
        <w:rPr>
          <w:rFonts w:ascii="Times New Roman" w:hAnsi="Times New Roman" w:cs="Times New Roman"/>
          <w:b/>
          <w:sz w:val="24"/>
          <w:szCs w:val="24"/>
        </w:rPr>
        <w:t xml:space="preserve">.1 </w:t>
      </w:r>
      <w:r w:rsidR="0030373E" w:rsidRPr="00D519E5">
        <w:rPr>
          <w:rFonts w:ascii="Times New Roman" w:hAnsi="Times New Roman" w:cs="Times New Roman"/>
          <w:b/>
          <w:sz w:val="24"/>
          <w:szCs w:val="24"/>
          <w:shd w:val="clear" w:color="auto" w:fill="FFFFFF"/>
        </w:rPr>
        <w:t>Questionnaire Survey</w:t>
      </w:r>
      <w:r w:rsidR="00D519E5">
        <w:rPr>
          <w:rFonts w:ascii="Times New Roman" w:hAnsi="Times New Roman" w:cs="Times New Roman"/>
          <w:b/>
          <w:sz w:val="24"/>
          <w:szCs w:val="24"/>
          <w:shd w:val="clear" w:color="auto" w:fill="FFFFFF"/>
        </w:rPr>
        <w:fldChar w:fldCharType="begin"/>
      </w:r>
      <w:r w:rsidR="00D519E5">
        <w:instrText xml:space="preserve"> TC "</w:instrText>
      </w:r>
      <w:bookmarkStart w:id="68" w:name="_Toc213757060"/>
      <w:r w:rsidR="00D519E5" w:rsidRPr="005946FA">
        <w:rPr>
          <w:rFonts w:ascii="Times New Roman" w:hAnsi="Times New Roman" w:cs="Times New Roman"/>
          <w:b/>
          <w:sz w:val="24"/>
          <w:szCs w:val="24"/>
        </w:rPr>
        <w:instrText>3.</w:instrText>
      </w:r>
      <w:r w:rsidR="00523944">
        <w:rPr>
          <w:rFonts w:ascii="Times New Roman" w:hAnsi="Times New Roman" w:cs="Times New Roman"/>
          <w:b/>
          <w:sz w:val="24"/>
          <w:szCs w:val="24"/>
        </w:rPr>
        <w:instrText>8</w:instrText>
      </w:r>
      <w:r w:rsidR="00D519E5" w:rsidRPr="005946FA">
        <w:rPr>
          <w:rFonts w:ascii="Times New Roman" w:hAnsi="Times New Roman" w:cs="Times New Roman"/>
          <w:b/>
          <w:sz w:val="24"/>
          <w:szCs w:val="24"/>
        </w:rPr>
        <w:instrText xml:space="preserve">.1 </w:instrText>
      </w:r>
      <w:r w:rsidR="00D519E5" w:rsidRPr="005946FA">
        <w:rPr>
          <w:rFonts w:ascii="Times New Roman" w:hAnsi="Times New Roman" w:cs="Times New Roman"/>
          <w:b/>
          <w:sz w:val="24"/>
          <w:szCs w:val="24"/>
          <w:shd w:val="clear" w:color="auto" w:fill="FFFFFF"/>
        </w:rPr>
        <w:instrText>Questionnaire Survey</w:instrText>
      </w:r>
      <w:bookmarkEnd w:id="68"/>
      <w:r w:rsidR="00D519E5">
        <w:instrText xml:space="preserve">" \f C \l "1" </w:instrText>
      </w:r>
      <w:r w:rsidR="00D519E5">
        <w:rPr>
          <w:rFonts w:ascii="Times New Roman" w:hAnsi="Times New Roman" w:cs="Times New Roman"/>
          <w:b/>
          <w:sz w:val="24"/>
          <w:szCs w:val="24"/>
          <w:shd w:val="clear" w:color="auto" w:fill="FFFFFF"/>
        </w:rPr>
        <w:fldChar w:fldCharType="end"/>
      </w:r>
      <w:r w:rsidR="0030373E" w:rsidRPr="00D519E5">
        <w:rPr>
          <w:rFonts w:ascii="Times New Roman" w:hAnsi="Times New Roman" w:cs="Times New Roman"/>
          <w:b/>
          <w:sz w:val="24"/>
          <w:szCs w:val="24"/>
          <w:shd w:val="clear" w:color="auto" w:fill="FFFFFF"/>
        </w:rPr>
        <w:t xml:space="preserve"> </w:t>
      </w:r>
    </w:p>
    <w:p w:rsidR="00D90F32" w:rsidRDefault="00D90F32" w:rsidP="00C82281">
      <w:pPr>
        <w:spacing w:after="0" w:line="480" w:lineRule="auto"/>
        <w:jc w:val="both"/>
        <w:rPr>
          <w:rFonts w:ascii="Times New Roman" w:hAnsi="Times New Roman" w:cs="Times New Roman"/>
          <w:sz w:val="24"/>
          <w:szCs w:val="24"/>
        </w:rPr>
      </w:pPr>
      <w:proofErr w:type="spellStart"/>
      <w:r w:rsidRPr="007D20FD">
        <w:rPr>
          <w:rFonts w:ascii="Times New Roman" w:hAnsi="Times New Roman" w:cs="Times New Roman"/>
          <w:sz w:val="24"/>
          <w:szCs w:val="24"/>
        </w:rPr>
        <w:t>Survey</w:t>
      </w:r>
      <w:r w:rsidR="0062354C" w:rsidRPr="007D20FD">
        <w:rPr>
          <w:rFonts w:ascii="Times New Roman" w:hAnsi="Times New Roman" w:cs="Times New Roman"/>
          <w:sz w:val="24"/>
          <w:szCs w:val="24"/>
        </w:rPr>
        <w:t>is</w:t>
      </w:r>
      <w:proofErr w:type="spellEnd"/>
      <w:r w:rsidR="0062354C" w:rsidRPr="007D20FD">
        <w:rPr>
          <w:rFonts w:ascii="Times New Roman" w:hAnsi="Times New Roman" w:cs="Times New Roman"/>
          <w:sz w:val="24"/>
          <w:szCs w:val="24"/>
        </w:rPr>
        <w:t xml:space="preserve"> </w:t>
      </w:r>
      <w:r w:rsidRPr="007D20FD">
        <w:rPr>
          <w:rFonts w:ascii="Times New Roman" w:hAnsi="Times New Roman" w:cs="Times New Roman"/>
          <w:sz w:val="24"/>
          <w:szCs w:val="24"/>
        </w:rPr>
        <w:t>defined as a process that involves the investigation, examination, or assessment of individuals, their thoughts, and behavio</w:t>
      </w:r>
      <w:r w:rsidR="0062354C" w:rsidRPr="007D20FD">
        <w:rPr>
          <w:rFonts w:ascii="Times New Roman" w:hAnsi="Times New Roman" w:cs="Times New Roman"/>
          <w:sz w:val="24"/>
          <w:szCs w:val="24"/>
        </w:rPr>
        <w:t>u</w:t>
      </w:r>
      <w:r w:rsidRPr="007D20FD">
        <w:rPr>
          <w:rFonts w:ascii="Times New Roman" w:hAnsi="Times New Roman" w:cs="Times New Roman"/>
          <w:sz w:val="24"/>
          <w:szCs w:val="24"/>
        </w:rPr>
        <w:t xml:space="preserve">rs, typically using a questionnaire to collect data. In this study, a self-administered questionnaire was distributed to a total sample of 88 teachers, focusing on the influence of the fee-free education policy and its impact </w:t>
      </w:r>
      <w:proofErr w:type="spellStart"/>
      <w:proofErr w:type="gramStart"/>
      <w:r w:rsidRPr="007D20FD">
        <w:rPr>
          <w:rFonts w:ascii="Times New Roman" w:hAnsi="Times New Roman" w:cs="Times New Roman"/>
          <w:sz w:val="24"/>
          <w:szCs w:val="24"/>
        </w:rPr>
        <w:t>on</w:t>
      </w:r>
      <w:r w:rsidR="0062354C" w:rsidRPr="007D20FD">
        <w:rPr>
          <w:rFonts w:ascii="Times New Roman" w:hAnsi="Times New Roman" w:cs="Times New Roman"/>
          <w:sz w:val="24"/>
          <w:szCs w:val="24"/>
        </w:rPr>
        <w:t>the</w:t>
      </w:r>
      <w:proofErr w:type="spellEnd"/>
      <w:r w:rsidR="0062354C"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academic</w:t>
      </w:r>
      <w:proofErr w:type="gramEnd"/>
      <w:r w:rsidRPr="007D20FD">
        <w:rPr>
          <w:rFonts w:ascii="Times New Roman" w:hAnsi="Times New Roman" w:cs="Times New Roman"/>
          <w:sz w:val="24"/>
          <w:szCs w:val="24"/>
        </w:rPr>
        <w:t xml:space="preserve"> performance in secondary schools. This closed-ended questionnaire method was chosen for its low cost, efficiency in gathering substantial data quickly, and its ability to </w:t>
      </w:r>
      <w:r w:rsidR="0062354C" w:rsidRPr="007D20FD">
        <w:rPr>
          <w:rFonts w:ascii="Times New Roman" w:hAnsi="Times New Roman" w:cs="Times New Roman"/>
          <w:sz w:val="24"/>
          <w:szCs w:val="24"/>
        </w:rPr>
        <w:t xml:space="preserve">minimise </w:t>
      </w:r>
      <w:r w:rsidRPr="007D20FD">
        <w:rPr>
          <w:rFonts w:ascii="Times New Roman" w:hAnsi="Times New Roman" w:cs="Times New Roman"/>
          <w:sz w:val="24"/>
          <w:szCs w:val="24"/>
        </w:rPr>
        <w:t>researcher bias, as responses reflected the respondents' own words (Kothari, 2004).</w:t>
      </w:r>
      <w:r w:rsidR="00C3351D" w:rsidRPr="007D20FD">
        <w:rPr>
          <w:rFonts w:ascii="Times New Roman" w:hAnsi="Times New Roman" w:cs="Times New Roman"/>
          <w:sz w:val="24"/>
          <w:szCs w:val="24"/>
        </w:rPr>
        <w:t xml:space="preserve"> The questionnaire took one week and the return rate of the questionnaire is high as </w:t>
      </w:r>
      <w:proofErr w:type="spellStart"/>
      <w:r w:rsidR="00C3351D" w:rsidRPr="007D20FD">
        <w:rPr>
          <w:rFonts w:ascii="Times New Roman" w:hAnsi="Times New Roman" w:cs="Times New Roman"/>
          <w:sz w:val="24"/>
          <w:szCs w:val="24"/>
        </w:rPr>
        <w:t>allmoast</w:t>
      </w:r>
      <w:proofErr w:type="spellEnd"/>
      <w:r w:rsidR="00C3351D" w:rsidRPr="007D20FD">
        <w:rPr>
          <w:rFonts w:ascii="Times New Roman" w:hAnsi="Times New Roman" w:cs="Times New Roman"/>
          <w:sz w:val="24"/>
          <w:szCs w:val="24"/>
        </w:rPr>
        <w:t xml:space="preserve"> all respondents returned the questionnaire completed and used for data analysis. </w:t>
      </w:r>
      <w:r w:rsidR="007864F2" w:rsidRPr="007D20FD">
        <w:rPr>
          <w:rFonts w:ascii="Times New Roman" w:hAnsi="Times New Roman" w:cs="Times New Roman"/>
          <w:sz w:val="24"/>
          <w:szCs w:val="24"/>
        </w:rPr>
        <w:t xml:space="preserve">Before responding, all participants were </w:t>
      </w:r>
      <w:r w:rsidR="007864F2" w:rsidRPr="007D20FD">
        <w:rPr>
          <w:rFonts w:ascii="Times New Roman" w:hAnsi="Times New Roman" w:cs="Times New Roman"/>
          <w:bCs/>
          <w:sz w:val="24"/>
          <w:szCs w:val="24"/>
        </w:rPr>
        <w:t>informed about the purpose of the study</w:t>
      </w:r>
      <w:r w:rsidR="007864F2" w:rsidRPr="007D20FD">
        <w:rPr>
          <w:rFonts w:ascii="Times New Roman" w:hAnsi="Times New Roman" w:cs="Times New Roman"/>
          <w:sz w:val="24"/>
          <w:szCs w:val="24"/>
        </w:rPr>
        <w:t xml:space="preserve"> and provided </w:t>
      </w:r>
      <w:r w:rsidR="007864F2" w:rsidRPr="007D20FD">
        <w:rPr>
          <w:rFonts w:ascii="Times New Roman" w:hAnsi="Times New Roman" w:cs="Times New Roman"/>
          <w:bCs/>
          <w:sz w:val="24"/>
          <w:szCs w:val="24"/>
        </w:rPr>
        <w:t>informed consent</w:t>
      </w:r>
      <w:r w:rsidR="007864F2" w:rsidRPr="007D20FD">
        <w:rPr>
          <w:rFonts w:ascii="Times New Roman" w:hAnsi="Times New Roman" w:cs="Times New Roman"/>
          <w:sz w:val="24"/>
          <w:szCs w:val="24"/>
        </w:rPr>
        <w:t>, ensuring that their participation was voluntary and that confidentiality was maintained.</w:t>
      </w:r>
    </w:p>
    <w:p w:rsidR="008C0CCE" w:rsidRPr="007D20FD" w:rsidRDefault="008C0CCE" w:rsidP="00C82281">
      <w:pPr>
        <w:spacing w:after="0" w:line="480" w:lineRule="auto"/>
        <w:jc w:val="both"/>
        <w:rPr>
          <w:rFonts w:ascii="Times New Roman" w:hAnsi="Times New Roman" w:cs="Times New Roman"/>
          <w:sz w:val="24"/>
          <w:szCs w:val="24"/>
        </w:rPr>
      </w:pPr>
    </w:p>
    <w:p w:rsidR="00D90F32" w:rsidRPr="007D20FD" w:rsidRDefault="00D90F32" w:rsidP="00C82281">
      <w:pPr>
        <w:spacing w:after="0" w:line="480" w:lineRule="auto"/>
        <w:jc w:val="both"/>
        <w:rPr>
          <w:rFonts w:ascii="Times New Roman" w:hAnsi="Times New Roman" w:cs="Times New Roman"/>
          <w:b/>
          <w:sz w:val="24"/>
          <w:szCs w:val="24"/>
        </w:rPr>
      </w:pPr>
      <w:r w:rsidRPr="007D20FD">
        <w:rPr>
          <w:rFonts w:ascii="Times New Roman" w:hAnsi="Times New Roman" w:cs="Times New Roman"/>
          <w:b/>
          <w:sz w:val="24"/>
          <w:szCs w:val="24"/>
        </w:rPr>
        <w:t>3.</w:t>
      </w:r>
      <w:r w:rsidR="00523944">
        <w:rPr>
          <w:rFonts w:ascii="Times New Roman" w:hAnsi="Times New Roman" w:cs="Times New Roman"/>
          <w:b/>
          <w:sz w:val="24"/>
          <w:szCs w:val="24"/>
        </w:rPr>
        <w:t>8</w:t>
      </w:r>
      <w:r w:rsidRPr="007D20FD">
        <w:rPr>
          <w:rFonts w:ascii="Times New Roman" w:hAnsi="Times New Roman" w:cs="Times New Roman"/>
          <w:b/>
          <w:sz w:val="24"/>
          <w:szCs w:val="24"/>
        </w:rPr>
        <w:t>.2 Interview</w:t>
      </w:r>
      <w:r w:rsidR="00D519E5">
        <w:rPr>
          <w:rFonts w:ascii="Times New Roman" w:hAnsi="Times New Roman" w:cs="Times New Roman"/>
          <w:b/>
          <w:sz w:val="24"/>
          <w:szCs w:val="24"/>
        </w:rPr>
        <w:fldChar w:fldCharType="begin"/>
      </w:r>
      <w:r w:rsidR="00D519E5">
        <w:instrText xml:space="preserve"> TC "</w:instrText>
      </w:r>
      <w:bookmarkStart w:id="69" w:name="_Toc213757061"/>
      <w:r w:rsidR="00D519E5" w:rsidRPr="00AF5F5B">
        <w:rPr>
          <w:rFonts w:ascii="Times New Roman" w:hAnsi="Times New Roman" w:cs="Times New Roman"/>
          <w:b/>
          <w:sz w:val="24"/>
          <w:szCs w:val="24"/>
        </w:rPr>
        <w:instrText>3.</w:instrText>
      </w:r>
      <w:r w:rsidR="00523944">
        <w:rPr>
          <w:rFonts w:ascii="Times New Roman" w:hAnsi="Times New Roman" w:cs="Times New Roman"/>
          <w:b/>
          <w:sz w:val="24"/>
          <w:szCs w:val="24"/>
        </w:rPr>
        <w:instrText>8</w:instrText>
      </w:r>
      <w:r w:rsidR="00D519E5" w:rsidRPr="00AF5F5B">
        <w:rPr>
          <w:rFonts w:ascii="Times New Roman" w:hAnsi="Times New Roman" w:cs="Times New Roman"/>
          <w:b/>
          <w:sz w:val="24"/>
          <w:szCs w:val="24"/>
        </w:rPr>
        <w:instrText>.2 Interview</w:instrText>
      </w:r>
      <w:bookmarkEnd w:id="69"/>
      <w:r w:rsidR="00D519E5">
        <w:instrText xml:space="preserve">" \f C \l "1" </w:instrText>
      </w:r>
      <w:r w:rsidR="00D519E5">
        <w:rPr>
          <w:rFonts w:ascii="Times New Roman" w:hAnsi="Times New Roman" w:cs="Times New Roman"/>
          <w:b/>
          <w:sz w:val="24"/>
          <w:szCs w:val="24"/>
        </w:rPr>
        <w:fldChar w:fldCharType="end"/>
      </w:r>
      <w:r w:rsidRPr="007D20FD">
        <w:rPr>
          <w:rFonts w:ascii="Times New Roman" w:hAnsi="Times New Roman" w:cs="Times New Roman"/>
          <w:b/>
          <w:sz w:val="24"/>
          <w:szCs w:val="24"/>
        </w:rPr>
        <w:t xml:space="preserve"> </w:t>
      </w:r>
    </w:p>
    <w:p w:rsidR="00D90F32" w:rsidRPr="007D20FD" w:rsidRDefault="00D90F32" w:rsidP="00C82281">
      <w:pPr>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The semi-structured interview method was employed to collect qualitative data on the challenges of the fee-free education policy and its impact </w:t>
      </w:r>
      <w:proofErr w:type="spellStart"/>
      <w:proofErr w:type="gramStart"/>
      <w:r w:rsidRPr="007D20FD">
        <w:rPr>
          <w:rFonts w:ascii="Times New Roman" w:hAnsi="Times New Roman" w:cs="Times New Roman"/>
          <w:sz w:val="24"/>
          <w:szCs w:val="24"/>
        </w:rPr>
        <w:t>on</w:t>
      </w:r>
      <w:r w:rsidR="00274915" w:rsidRPr="007D20FD">
        <w:rPr>
          <w:rFonts w:ascii="Times New Roman" w:hAnsi="Times New Roman" w:cs="Times New Roman"/>
          <w:sz w:val="24"/>
          <w:szCs w:val="24"/>
        </w:rPr>
        <w:t>the</w:t>
      </w:r>
      <w:proofErr w:type="spellEnd"/>
      <w:r w:rsidR="00274915"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academic</w:t>
      </w:r>
      <w:proofErr w:type="gramEnd"/>
      <w:r w:rsidRPr="007D20FD">
        <w:rPr>
          <w:rFonts w:ascii="Times New Roman" w:hAnsi="Times New Roman" w:cs="Times New Roman"/>
          <w:sz w:val="24"/>
          <w:szCs w:val="24"/>
        </w:rPr>
        <w:t xml:space="preserve"> performance, serving as a supplement to information not captured by the questionnaires. This approach also facilitated rapport-building with participants</w:t>
      </w:r>
      <w:proofErr w:type="gramStart"/>
      <w:r w:rsidRPr="007D20FD">
        <w:rPr>
          <w:rFonts w:ascii="Times New Roman" w:hAnsi="Times New Roman" w:cs="Times New Roman"/>
          <w:sz w:val="24"/>
          <w:szCs w:val="24"/>
        </w:rPr>
        <w:t xml:space="preserve">, </w:t>
      </w:r>
      <w:r w:rsidR="00274915" w:rsidRPr="007D20FD">
        <w:rPr>
          <w:rFonts w:ascii="Times New Roman" w:hAnsi="Times New Roman" w:cs="Times New Roman"/>
          <w:sz w:val="24"/>
          <w:szCs w:val="24"/>
        </w:rPr>
        <w:t xml:space="preserve"> thus</w:t>
      </w:r>
      <w:proofErr w:type="gramEnd"/>
      <w:r w:rsidR="00F42E32" w:rsidRPr="007D20FD">
        <w:rPr>
          <w:rFonts w:ascii="Times New Roman" w:hAnsi="Times New Roman" w:cs="Times New Roman"/>
          <w:sz w:val="24"/>
          <w:szCs w:val="24"/>
        </w:rPr>
        <w:t xml:space="preserve"> </w:t>
      </w:r>
      <w:r w:rsidRPr="007D20FD">
        <w:rPr>
          <w:rFonts w:ascii="Times New Roman" w:hAnsi="Times New Roman" w:cs="Times New Roman"/>
          <w:sz w:val="24"/>
          <w:szCs w:val="24"/>
        </w:rPr>
        <w:t>encouraging their cooperation. The researcher presented a series of prepared questions to the respondents, noting their answers. This method was administered to the heads of public secondary schools and the district education officer. Informed consent was obtained one day in advance to avoid any inconvenience.</w:t>
      </w:r>
    </w:p>
    <w:p w:rsidR="008C0CCE" w:rsidRDefault="008C0CCE" w:rsidP="00C82281">
      <w:pPr>
        <w:pStyle w:val="Heading1"/>
        <w:spacing w:before="0" w:line="480" w:lineRule="auto"/>
        <w:jc w:val="both"/>
        <w:rPr>
          <w:rFonts w:ascii="Times New Roman" w:hAnsi="Times New Roman" w:cs="Times New Roman"/>
          <w:color w:val="auto"/>
          <w:sz w:val="24"/>
          <w:szCs w:val="24"/>
        </w:rPr>
      </w:pPr>
    </w:p>
    <w:p w:rsidR="00D90F32" w:rsidRPr="007D20FD" w:rsidRDefault="00D90F32" w:rsidP="00C82281">
      <w:pPr>
        <w:pStyle w:val="Heading1"/>
        <w:spacing w:before="0" w:line="480" w:lineRule="auto"/>
        <w:jc w:val="both"/>
        <w:rPr>
          <w:rFonts w:ascii="Times New Roman" w:hAnsi="Times New Roman" w:cs="Times New Roman"/>
          <w:color w:val="auto"/>
          <w:sz w:val="24"/>
          <w:szCs w:val="24"/>
        </w:rPr>
      </w:pPr>
      <w:r w:rsidRPr="007D20FD">
        <w:rPr>
          <w:rFonts w:ascii="Times New Roman" w:hAnsi="Times New Roman" w:cs="Times New Roman"/>
          <w:color w:val="auto"/>
          <w:sz w:val="24"/>
          <w:szCs w:val="24"/>
        </w:rPr>
        <w:t>3.</w:t>
      </w:r>
      <w:r w:rsidR="00523944">
        <w:rPr>
          <w:rFonts w:ascii="Times New Roman" w:hAnsi="Times New Roman" w:cs="Times New Roman"/>
          <w:color w:val="auto"/>
          <w:sz w:val="24"/>
          <w:szCs w:val="24"/>
        </w:rPr>
        <w:t>9</w:t>
      </w:r>
      <w:r w:rsidRPr="007D20FD">
        <w:rPr>
          <w:rFonts w:ascii="Times New Roman" w:hAnsi="Times New Roman" w:cs="Times New Roman"/>
          <w:color w:val="auto"/>
          <w:sz w:val="24"/>
          <w:szCs w:val="24"/>
        </w:rPr>
        <w:t xml:space="preserve"> Data Analysis</w:t>
      </w:r>
      <w:r w:rsidR="00D519E5">
        <w:rPr>
          <w:rFonts w:ascii="Times New Roman" w:hAnsi="Times New Roman" w:cs="Times New Roman"/>
          <w:color w:val="auto"/>
          <w:sz w:val="24"/>
          <w:szCs w:val="24"/>
        </w:rPr>
        <w:fldChar w:fldCharType="begin"/>
      </w:r>
      <w:r w:rsidR="00D519E5">
        <w:instrText xml:space="preserve"> TC "</w:instrText>
      </w:r>
      <w:bookmarkStart w:id="70" w:name="_Toc213757062"/>
      <w:r w:rsidR="00D519E5" w:rsidRPr="009413A8">
        <w:rPr>
          <w:rFonts w:ascii="Times New Roman" w:hAnsi="Times New Roman" w:cs="Times New Roman"/>
          <w:color w:val="auto"/>
          <w:sz w:val="24"/>
          <w:szCs w:val="24"/>
        </w:rPr>
        <w:instrText>3.</w:instrText>
      </w:r>
      <w:r w:rsidR="00523944">
        <w:rPr>
          <w:rFonts w:ascii="Times New Roman" w:hAnsi="Times New Roman" w:cs="Times New Roman"/>
          <w:color w:val="auto"/>
          <w:sz w:val="24"/>
          <w:szCs w:val="24"/>
        </w:rPr>
        <w:instrText>9</w:instrText>
      </w:r>
      <w:r w:rsidR="00D519E5" w:rsidRPr="009413A8">
        <w:rPr>
          <w:rFonts w:ascii="Times New Roman" w:hAnsi="Times New Roman" w:cs="Times New Roman"/>
          <w:color w:val="auto"/>
          <w:sz w:val="24"/>
          <w:szCs w:val="24"/>
        </w:rPr>
        <w:instrText xml:space="preserve"> Data Analysis</w:instrText>
      </w:r>
      <w:bookmarkEnd w:id="70"/>
      <w:r w:rsidR="00D519E5">
        <w:instrText xml:space="preserve">" \f C \l "1" </w:instrText>
      </w:r>
      <w:r w:rsidR="00D519E5">
        <w:rPr>
          <w:rFonts w:ascii="Times New Roman" w:hAnsi="Times New Roman" w:cs="Times New Roman"/>
          <w:color w:val="auto"/>
          <w:sz w:val="24"/>
          <w:szCs w:val="24"/>
        </w:rPr>
        <w:fldChar w:fldCharType="end"/>
      </w:r>
    </w:p>
    <w:p w:rsidR="00D90F32" w:rsidRPr="007D20FD" w:rsidRDefault="00D90F32" w:rsidP="00C82281">
      <w:pPr>
        <w:spacing w:after="0" w:line="480" w:lineRule="auto"/>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 xml:space="preserve">Data captured through the use of questionnaires were </w:t>
      </w:r>
      <w:r w:rsidR="00967CA5" w:rsidRPr="007D20FD">
        <w:rPr>
          <w:rFonts w:ascii="Times New Roman" w:eastAsia="Arial Unicode MS" w:hAnsi="Times New Roman" w:cs="Times New Roman"/>
          <w:sz w:val="24"/>
          <w:szCs w:val="24"/>
        </w:rPr>
        <w:t xml:space="preserve">analysed </w:t>
      </w:r>
      <w:r w:rsidRPr="007D20FD">
        <w:rPr>
          <w:rFonts w:ascii="Times New Roman" w:eastAsia="Arial Unicode MS" w:hAnsi="Times New Roman" w:cs="Times New Roman"/>
          <w:sz w:val="24"/>
          <w:szCs w:val="24"/>
        </w:rPr>
        <w:t xml:space="preserve">quantitatively with the aid of the Statistical Package for Social Sciences (SPSS) software and presented in </w:t>
      </w:r>
      <w:r w:rsidR="00967CA5" w:rsidRPr="007D20FD">
        <w:rPr>
          <w:rFonts w:ascii="Times New Roman" w:eastAsia="Arial Unicode MS" w:hAnsi="Times New Roman" w:cs="Times New Roman"/>
          <w:sz w:val="24"/>
          <w:szCs w:val="24"/>
        </w:rPr>
        <w:t xml:space="preserve">Tables </w:t>
      </w:r>
      <w:r w:rsidRPr="007D20FD">
        <w:rPr>
          <w:rFonts w:ascii="Times New Roman" w:eastAsia="Arial Unicode MS" w:hAnsi="Times New Roman" w:cs="Times New Roman"/>
          <w:sz w:val="24"/>
          <w:szCs w:val="24"/>
        </w:rPr>
        <w:t>and graphs. Descriptive data analysis, including frequencies, and percentages was employed to describe the characteristics of variables from</w:t>
      </w:r>
      <w:r w:rsidR="00967CA5" w:rsidRPr="007D20FD">
        <w:rPr>
          <w:rFonts w:ascii="Times New Roman" w:eastAsia="Arial Unicode MS" w:hAnsi="Times New Roman" w:cs="Times New Roman"/>
          <w:sz w:val="24"/>
          <w:szCs w:val="24"/>
        </w:rPr>
        <w:t xml:space="preserve"> the</w:t>
      </w:r>
      <w:r w:rsidRPr="007D20FD">
        <w:rPr>
          <w:rFonts w:ascii="Times New Roman" w:eastAsia="Arial Unicode MS" w:hAnsi="Times New Roman" w:cs="Times New Roman"/>
          <w:sz w:val="24"/>
          <w:szCs w:val="24"/>
        </w:rPr>
        <w:t xml:space="preserve"> public secondary schools in </w:t>
      </w:r>
      <w:proofErr w:type="spellStart"/>
      <w:r w:rsidRPr="007D20FD">
        <w:rPr>
          <w:rFonts w:ascii="Times New Roman" w:eastAsia="Arial Unicode MS" w:hAnsi="Times New Roman" w:cs="Times New Roman"/>
          <w:sz w:val="24"/>
          <w:szCs w:val="24"/>
        </w:rPr>
        <w:t>Mkinga</w:t>
      </w:r>
      <w:proofErr w:type="spellEnd"/>
      <w:r w:rsidRPr="007D20FD">
        <w:rPr>
          <w:rFonts w:ascii="Times New Roman" w:eastAsia="Arial Unicode MS" w:hAnsi="Times New Roman" w:cs="Times New Roman"/>
          <w:sz w:val="24"/>
          <w:szCs w:val="24"/>
        </w:rPr>
        <w:t xml:space="preserve"> District. Additionally, content analysis was </w:t>
      </w:r>
      <w:r w:rsidR="00967CA5" w:rsidRPr="007D20FD">
        <w:rPr>
          <w:rFonts w:ascii="Times New Roman" w:eastAsia="Arial Unicode MS" w:hAnsi="Times New Roman" w:cs="Times New Roman"/>
          <w:sz w:val="24"/>
          <w:szCs w:val="24"/>
        </w:rPr>
        <w:t xml:space="preserve">utilised </w:t>
      </w:r>
      <w:r w:rsidRPr="007D20FD">
        <w:rPr>
          <w:rFonts w:ascii="Times New Roman" w:eastAsia="Arial Unicode MS" w:hAnsi="Times New Roman" w:cs="Times New Roman"/>
          <w:sz w:val="24"/>
          <w:szCs w:val="24"/>
        </w:rPr>
        <w:t xml:space="preserve">to </w:t>
      </w:r>
      <w:proofErr w:type="gramStart"/>
      <w:r w:rsidRPr="007D20FD">
        <w:rPr>
          <w:rFonts w:ascii="Times New Roman" w:eastAsia="Arial Unicode MS" w:hAnsi="Times New Roman" w:cs="Times New Roman"/>
          <w:sz w:val="24"/>
          <w:szCs w:val="24"/>
        </w:rPr>
        <w:t xml:space="preserve">interpret </w:t>
      </w:r>
      <w:r w:rsidR="00967CA5" w:rsidRPr="007D20FD">
        <w:rPr>
          <w:rFonts w:ascii="Times New Roman" w:eastAsia="Arial Unicode MS" w:hAnsi="Times New Roman" w:cs="Times New Roman"/>
          <w:sz w:val="24"/>
          <w:szCs w:val="24"/>
        </w:rPr>
        <w:t xml:space="preserve"> </w:t>
      </w:r>
      <w:proofErr w:type="spellStart"/>
      <w:r w:rsidR="00967CA5" w:rsidRPr="007D20FD">
        <w:rPr>
          <w:rFonts w:ascii="Times New Roman" w:eastAsia="Arial Unicode MS" w:hAnsi="Times New Roman" w:cs="Times New Roman"/>
          <w:sz w:val="24"/>
          <w:szCs w:val="24"/>
        </w:rPr>
        <w:t>the</w:t>
      </w:r>
      <w:r w:rsidRPr="007D20FD">
        <w:rPr>
          <w:rFonts w:ascii="Times New Roman" w:eastAsia="Arial Unicode MS" w:hAnsi="Times New Roman" w:cs="Times New Roman"/>
          <w:sz w:val="24"/>
          <w:szCs w:val="24"/>
        </w:rPr>
        <w:t>qualitative</w:t>
      </w:r>
      <w:proofErr w:type="spellEnd"/>
      <w:proofErr w:type="gramEnd"/>
      <w:r w:rsidRPr="007D20FD">
        <w:rPr>
          <w:rFonts w:ascii="Times New Roman" w:eastAsia="Arial Unicode MS" w:hAnsi="Times New Roman" w:cs="Times New Roman"/>
          <w:sz w:val="24"/>
          <w:szCs w:val="24"/>
        </w:rPr>
        <w:t xml:space="preserve"> data obtained from</w:t>
      </w:r>
      <w:r w:rsidR="00967CA5" w:rsidRPr="007D20FD">
        <w:rPr>
          <w:rFonts w:ascii="Times New Roman" w:eastAsia="Arial Unicode MS" w:hAnsi="Times New Roman" w:cs="Times New Roman"/>
          <w:sz w:val="24"/>
          <w:szCs w:val="24"/>
        </w:rPr>
        <w:t xml:space="preserve"> the</w:t>
      </w:r>
      <w:r w:rsidRPr="007D20FD">
        <w:rPr>
          <w:rFonts w:ascii="Times New Roman" w:eastAsia="Arial Unicode MS" w:hAnsi="Times New Roman" w:cs="Times New Roman"/>
          <w:sz w:val="24"/>
          <w:szCs w:val="24"/>
        </w:rPr>
        <w:t xml:space="preserve"> semi-structured interviews. </w:t>
      </w:r>
    </w:p>
    <w:p w:rsidR="008C0CCE" w:rsidRDefault="008C0CCE" w:rsidP="00C82281">
      <w:pPr>
        <w:spacing w:after="0" w:line="480" w:lineRule="auto"/>
        <w:jc w:val="both"/>
        <w:rPr>
          <w:rFonts w:ascii="Times New Roman" w:hAnsi="Times New Roman" w:cs="Times New Roman"/>
          <w:b/>
          <w:sz w:val="24"/>
          <w:szCs w:val="24"/>
        </w:rPr>
      </w:pPr>
    </w:p>
    <w:p w:rsidR="00D90F32" w:rsidRPr="007D20FD" w:rsidRDefault="0030373E" w:rsidP="00C82281">
      <w:pPr>
        <w:spacing w:after="0" w:line="480" w:lineRule="auto"/>
        <w:jc w:val="both"/>
        <w:rPr>
          <w:rFonts w:ascii="Times New Roman" w:hAnsi="Times New Roman" w:cs="Times New Roman"/>
          <w:b/>
          <w:sz w:val="24"/>
          <w:szCs w:val="24"/>
        </w:rPr>
      </w:pPr>
      <w:r w:rsidRPr="007D20FD">
        <w:rPr>
          <w:rFonts w:ascii="Times New Roman" w:hAnsi="Times New Roman" w:cs="Times New Roman"/>
          <w:b/>
          <w:sz w:val="24"/>
          <w:szCs w:val="24"/>
        </w:rPr>
        <w:t>3.</w:t>
      </w:r>
      <w:r w:rsidR="00523944">
        <w:rPr>
          <w:rFonts w:ascii="Times New Roman" w:hAnsi="Times New Roman" w:cs="Times New Roman"/>
          <w:b/>
          <w:sz w:val="24"/>
          <w:szCs w:val="24"/>
        </w:rPr>
        <w:t>10</w:t>
      </w:r>
      <w:r w:rsidRPr="007D20FD">
        <w:rPr>
          <w:rFonts w:ascii="Times New Roman" w:hAnsi="Times New Roman" w:cs="Times New Roman"/>
          <w:b/>
          <w:sz w:val="24"/>
          <w:szCs w:val="24"/>
        </w:rPr>
        <w:t xml:space="preserve"> Validity and Reliability</w:t>
      </w:r>
      <w:r w:rsidR="00D519E5">
        <w:rPr>
          <w:rFonts w:ascii="Times New Roman" w:hAnsi="Times New Roman" w:cs="Times New Roman"/>
          <w:b/>
          <w:sz w:val="24"/>
          <w:szCs w:val="24"/>
        </w:rPr>
        <w:fldChar w:fldCharType="begin"/>
      </w:r>
      <w:r w:rsidR="00D519E5">
        <w:instrText xml:space="preserve"> TC "</w:instrText>
      </w:r>
      <w:bookmarkStart w:id="71" w:name="_Toc213757063"/>
      <w:r w:rsidR="00D519E5" w:rsidRPr="008A717D">
        <w:rPr>
          <w:rFonts w:ascii="Times New Roman" w:hAnsi="Times New Roman" w:cs="Times New Roman"/>
          <w:b/>
          <w:sz w:val="24"/>
          <w:szCs w:val="24"/>
        </w:rPr>
        <w:instrText>3.</w:instrText>
      </w:r>
      <w:r w:rsidR="00523944">
        <w:rPr>
          <w:rFonts w:ascii="Times New Roman" w:hAnsi="Times New Roman" w:cs="Times New Roman"/>
          <w:b/>
          <w:sz w:val="24"/>
          <w:szCs w:val="24"/>
        </w:rPr>
        <w:instrText>10</w:instrText>
      </w:r>
      <w:r w:rsidR="00D519E5" w:rsidRPr="008A717D">
        <w:rPr>
          <w:rFonts w:ascii="Times New Roman" w:hAnsi="Times New Roman" w:cs="Times New Roman"/>
          <w:b/>
          <w:sz w:val="24"/>
          <w:szCs w:val="24"/>
        </w:rPr>
        <w:instrText xml:space="preserve"> Validity and Reliability</w:instrText>
      </w:r>
      <w:bookmarkEnd w:id="71"/>
      <w:r w:rsidR="00D519E5">
        <w:instrText xml:space="preserve">" \f C \l "1" </w:instrText>
      </w:r>
      <w:r w:rsidR="00D519E5">
        <w:rPr>
          <w:rFonts w:ascii="Times New Roman" w:hAnsi="Times New Roman" w:cs="Times New Roman"/>
          <w:b/>
          <w:sz w:val="24"/>
          <w:szCs w:val="24"/>
        </w:rPr>
        <w:fldChar w:fldCharType="end"/>
      </w:r>
      <w:r w:rsidRPr="007D20FD">
        <w:rPr>
          <w:rFonts w:ascii="Times New Roman" w:hAnsi="Times New Roman" w:cs="Times New Roman"/>
          <w:b/>
          <w:sz w:val="24"/>
          <w:szCs w:val="24"/>
        </w:rPr>
        <w:t xml:space="preserve"> </w:t>
      </w:r>
    </w:p>
    <w:p w:rsidR="00D90F32" w:rsidRPr="007D20FD" w:rsidRDefault="00D90F32" w:rsidP="00C82281">
      <w:pPr>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Validity refers to the extent to which a method of data collection measures what it is supposed to measure (Cohen, 2007). When developing the questionnaire instruments, uncertainties were eliminated by using appropriate words and concepts to enhance clarity and general suitability of the instrument. On the other hand</w:t>
      </w:r>
      <w:r w:rsidR="00D97335" w:rsidRPr="007D20FD">
        <w:rPr>
          <w:rFonts w:ascii="Times New Roman" w:hAnsi="Times New Roman" w:cs="Times New Roman"/>
          <w:sz w:val="24"/>
          <w:szCs w:val="24"/>
        </w:rPr>
        <w:t>,</w:t>
      </w:r>
      <w:r w:rsidRPr="007D20FD">
        <w:rPr>
          <w:rFonts w:ascii="Times New Roman" w:hAnsi="Times New Roman" w:cs="Times New Roman"/>
          <w:sz w:val="24"/>
          <w:szCs w:val="24"/>
        </w:rPr>
        <w:t xml:space="preserve"> reliability refers to the magnitude to which measurement of data in the questionnaires is free from errors, consistent and produces the stable results despite the test taker, administrator, or condition under which the test is administered (Saunders et al, 2012). In this study</w:t>
      </w:r>
      <w:r w:rsidR="00D97335" w:rsidRPr="007D20FD">
        <w:rPr>
          <w:rFonts w:ascii="Times New Roman" w:hAnsi="Times New Roman" w:cs="Times New Roman"/>
          <w:sz w:val="24"/>
          <w:szCs w:val="24"/>
        </w:rPr>
        <w:t>,</w:t>
      </w:r>
      <w:r w:rsidRPr="007D20FD">
        <w:rPr>
          <w:rFonts w:ascii="Times New Roman" w:hAnsi="Times New Roman" w:cs="Times New Roman"/>
          <w:sz w:val="24"/>
          <w:szCs w:val="24"/>
        </w:rPr>
        <w:t xml:space="preserve"> reliability of</w:t>
      </w:r>
      <w:r w:rsidR="00D97335" w:rsidRPr="007D20FD">
        <w:rPr>
          <w:rFonts w:ascii="Times New Roman" w:hAnsi="Times New Roman" w:cs="Times New Roman"/>
          <w:sz w:val="24"/>
          <w:szCs w:val="24"/>
        </w:rPr>
        <w:t xml:space="preserve"> the</w:t>
      </w:r>
      <w:r w:rsidRPr="007D20FD">
        <w:rPr>
          <w:rFonts w:ascii="Times New Roman" w:hAnsi="Times New Roman" w:cs="Times New Roman"/>
          <w:sz w:val="24"/>
          <w:szCs w:val="24"/>
        </w:rPr>
        <w:t xml:space="preserve"> research instrument was assured through pre-testing of</w:t>
      </w:r>
      <w:r w:rsidR="00D97335" w:rsidRPr="007D20FD">
        <w:rPr>
          <w:rFonts w:ascii="Times New Roman" w:hAnsi="Times New Roman" w:cs="Times New Roman"/>
          <w:sz w:val="24"/>
          <w:szCs w:val="24"/>
        </w:rPr>
        <w:t xml:space="preserve"> the</w:t>
      </w:r>
      <w:r w:rsidRPr="007D20FD">
        <w:rPr>
          <w:rFonts w:ascii="Times New Roman" w:hAnsi="Times New Roman" w:cs="Times New Roman"/>
          <w:sz w:val="24"/>
          <w:szCs w:val="24"/>
        </w:rPr>
        <w:t xml:space="preserve"> questionnaire tool and it was found that all questions captured the targeted information. </w:t>
      </w:r>
      <w:proofErr w:type="spellStart"/>
      <w:proofErr w:type="gramStart"/>
      <w:r w:rsidRPr="007D20FD">
        <w:rPr>
          <w:rFonts w:ascii="Times New Roman" w:hAnsi="Times New Roman" w:cs="Times New Roman"/>
          <w:sz w:val="24"/>
          <w:szCs w:val="24"/>
        </w:rPr>
        <w:t>However</w:t>
      </w:r>
      <w:r w:rsidR="00D97335" w:rsidRPr="007D20FD">
        <w:rPr>
          <w:rFonts w:ascii="Times New Roman" w:hAnsi="Times New Roman" w:cs="Times New Roman"/>
          <w:sz w:val="24"/>
          <w:szCs w:val="24"/>
        </w:rPr>
        <w:t>the</w:t>
      </w:r>
      <w:proofErr w:type="spellEnd"/>
      <w:r w:rsidR="00D97335"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items</w:t>
      </w:r>
      <w:proofErr w:type="gramEnd"/>
      <w:r w:rsidR="009C69E4" w:rsidRPr="007D20FD">
        <w:rPr>
          <w:rFonts w:ascii="Times New Roman" w:hAnsi="Times New Roman" w:cs="Times New Roman"/>
          <w:sz w:val="24"/>
          <w:szCs w:val="24"/>
        </w:rPr>
        <w:t xml:space="preserve"> were </w:t>
      </w:r>
      <w:r w:rsidRPr="007D20FD">
        <w:rPr>
          <w:rFonts w:ascii="Times New Roman" w:hAnsi="Times New Roman" w:cs="Times New Roman"/>
          <w:sz w:val="24"/>
          <w:szCs w:val="24"/>
        </w:rPr>
        <w:t xml:space="preserve"> found to be difficult</w:t>
      </w:r>
      <w:r w:rsidR="009C69E4" w:rsidRPr="007D20FD">
        <w:rPr>
          <w:rFonts w:ascii="Times New Roman" w:hAnsi="Times New Roman" w:cs="Times New Roman"/>
          <w:sz w:val="24"/>
          <w:szCs w:val="24"/>
        </w:rPr>
        <w:t xml:space="preserve"> and  therefore  they  were</w:t>
      </w:r>
      <w:r w:rsidRPr="007D20FD">
        <w:rPr>
          <w:rFonts w:ascii="Times New Roman" w:hAnsi="Times New Roman" w:cs="Times New Roman"/>
          <w:sz w:val="24"/>
          <w:szCs w:val="24"/>
        </w:rPr>
        <w:t xml:space="preserve"> rectified before</w:t>
      </w:r>
      <w:r w:rsidR="009C69E4" w:rsidRPr="007D20FD">
        <w:rPr>
          <w:rFonts w:ascii="Times New Roman" w:hAnsi="Times New Roman" w:cs="Times New Roman"/>
          <w:sz w:val="24"/>
          <w:szCs w:val="24"/>
        </w:rPr>
        <w:t xml:space="preserve"> the</w:t>
      </w:r>
      <w:r w:rsidRPr="007D20FD">
        <w:rPr>
          <w:rFonts w:ascii="Times New Roman" w:hAnsi="Times New Roman" w:cs="Times New Roman"/>
          <w:sz w:val="24"/>
          <w:szCs w:val="24"/>
        </w:rPr>
        <w:t xml:space="preserve"> actual data collection. Reliability was also </w:t>
      </w:r>
      <w:r w:rsidR="009C69E4" w:rsidRPr="007D20FD">
        <w:rPr>
          <w:rFonts w:ascii="Times New Roman" w:hAnsi="Times New Roman" w:cs="Times New Roman"/>
          <w:sz w:val="24"/>
          <w:szCs w:val="24"/>
        </w:rPr>
        <w:t xml:space="preserve">ensured </w:t>
      </w:r>
      <w:r w:rsidRPr="007D20FD">
        <w:rPr>
          <w:rFonts w:ascii="Times New Roman" w:hAnsi="Times New Roman" w:cs="Times New Roman"/>
          <w:sz w:val="24"/>
          <w:szCs w:val="24"/>
        </w:rPr>
        <w:t>through the use of purposive and simple random sampling, as well as by employing interviews, questionnaires, and documentary review methods.</w:t>
      </w:r>
    </w:p>
    <w:p w:rsidR="008C0CCE" w:rsidRDefault="008C0CCE" w:rsidP="00C82281">
      <w:pPr>
        <w:pStyle w:val="ListParagraph"/>
        <w:spacing w:after="0" w:line="480" w:lineRule="auto"/>
        <w:ind w:left="0"/>
        <w:jc w:val="both"/>
        <w:rPr>
          <w:rFonts w:ascii="Times New Roman" w:hAnsi="Times New Roman" w:cs="Times New Roman"/>
          <w:b/>
          <w:sz w:val="24"/>
          <w:szCs w:val="24"/>
        </w:rPr>
      </w:pPr>
    </w:p>
    <w:p w:rsidR="00D90F32" w:rsidRDefault="0030373E" w:rsidP="00C82281">
      <w:pPr>
        <w:pStyle w:val="ListParagraph"/>
        <w:spacing w:after="0" w:line="480" w:lineRule="auto"/>
        <w:ind w:left="0"/>
        <w:jc w:val="both"/>
        <w:rPr>
          <w:rFonts w:ascii="Times New Roman" w:hAnsi="Times New Roman" w:cs="Times New Roman"/>
          <w:b/>
          <w:sz w:val="24"/>
          <w:szCs w:val="24"/>
        </w:rPr>
      </w:pPr>
      <w:r w:rsidRPr="007D20FD">
        <w:rPr>
          <w:rFonts w:ascii="Times New Roman" w:hAnsi="Times New Roman" w:cs="Times New Roman"/>
          <w:b/>
          <w:sz w:val="24"/>
          <w:szCs w:val="24"/>
        </w:rPr>
        <w:t>3.1</w:t>
      </w:r>
      <w:r w:rsidR="00523944">
        <w:rPr>
          <w:rFonts w:ascii="Times New Roman" w:hAnsi="Times New Roman" w:cs="Times New Roman"/>
          <w:b/>
          <w:sz w:val="24"/>
          <w:szCs w:val="24"/>
        </w:rPr>
        <w:t>1</w:t>
      </w:r>
      <w:r w:rsidRPr="007D20FD">
        <w:rPr>
          <w:rFonts w:ascii="Times New Roman" w:hAnsi="Times New Roman" w:cs="Times New Roman"/>
          <w:b/>
          <w:sz w:val="24"/>
          <w:szCs w:val="24"/>
        </w:rPr>
        <w:t xml:space="preserve"> Ethical Consideration</w:t>
      </w:r>
      <w:r w:rsidR="00AF57AB" w:rsidRPr="007D20FD">
        <w:rPr>
          <w:rFonts w:ascii="Times New Roman" w:hAnsi="Times New Roman" w:cs="Times New Roman"/>
          <w:b/>
          <w:sz w:val="24"/>
          <w:szCs w:val="24"/>
        </w:rPr>
        <w:t>s</w:t>
      </w:r>
      <w:r w:rsidR="00D519E5">
        <w:rPr>
          <w:rFonts w:ascii="Times New Roman" w:hAnsi="Times New Roman" w:cs="Times New Roman"/>
          <w:b/>
          <w:sz w:val="24"/>
          <w:szCs w:val="24"/>
        </w:rPr>
        <w:fldChar w:fldCharType="begin"/>
      </w:r>
      <w:r w:rsidR="00D519E5">
        <w:instrText xml:space="preserve"> TC "</w:instrText>
      </w:r>
      <w:bookmarkStart w:id="72" w:name="_Toc213757064"/>
      <w:r w:rsidR="00D519E5" w:rsidRPr="00A32C6D">
        <w:rPr>
          <w:rFonts w:ascii="Times New Roman" w:hAnsi="Times New Roman" w:cs="Times New Roman"/>
          <w:b/>
          <w:sz w:val="24"/>
          <w:szCs w:val="24"/>
        </w:rPr>
        <w:instrText>3.1</w:instrText>
      </w:r>
      <w:r w:rsidR="00523944">
        <w:rPr>
          <w:rFonts w:ascii="Times New Roman" w:hAnsi="Times New Roman" w:cs="Times New Roman"/>
          <w:b/>
          <w:sz w:val="24"/>
          <w:szCs w:val="24"/>
        </w:rPr>
        <w:instrText>1</w:instrText>
      </w:r>
      <w:r w:rsidR="00D519E5" w:rsidRPr="00A32C6D">
        <w:rPr>
          <w:rFonts w:ascii="Times New Roman" w:hAnsi="Times New Roman" w:cs="Times New Roman"/>
          <w:b/>
          <w:sz w:val="24"/>
          <w:szCs w:val="24"/>
        </w:rPr>
        <w:instrText xml:space="preserve"> Ethical Considerations</w:instrText>
      </w:r>
      <w:bookmarkEnd w:id="72"/>
      <w:r w:rsidR="00D519E5">
        <w:instrText xml:space="preserve">" \f C \l "1" </w:instrText>
      </w:r>
      <w:r w:rsidR="00D519E5">
        <w:rPr>
          <w:rFonts w:ascii="Times New Roman" w:hAnsi="Times New Roman" w:cs="Times New Roman"/>
          <w:b/>
          <w:sz w:val="24"/>
          <w:szCs w:val="24"/>
        </w:rPr>
        <w:fldChar w:fldCharType="end"/>
      </w:r>
    </w:p>
    <w:p w:rsidR="00D90F32" w:rsidRPr="007D20FD" w:rsidRDefault="00D90F32" w:rsidP="00C82281">
      <w:pPr>
        <w:pStyle w:val="ListParagraph"/>
        <w:spacing w:after="0" w:line="480" w:lineRule="auto"/>
        <w:ind w:left="0"/>
        <w:jc w:val="both"/>
        <w:rPr>
          <w:rFonts w:ascii="Times New Roman" w:hAnsi="Times New Roman" w:cs="Times New Roman"/>
          <w:sz w:val="24"/>
          <w:szCs w:val="24"/>
        </w:rPr>
      </w:pPr>
      <w:r w:rsidRPr="007D20FD">
        <w:rPr>
          <w:rFonts w:ascii="Times New Roman" w:hAnsi="Times New Roman" w:cs="Times New Roman"/>
          <w:sz w:val="24"/>
          <w:szCs w:val="24"/>
        </w:rPr>
        <w:t xml:space="preserve">Ethical clearance was requested from the Open University of Tanzania, and a permit letter was obtained. The researcher also obtained permission from the </w:t>
      </w:r>
      <w:proofErr w:type="spellStart"/>
      <w:r w:rsidRPr="007D20FD">
        <w:rPr>
          <w:rFonts w:ascii="Times New Roman" w:hAnsi="Times New Roman" w:cs="Times New Roman"/>
          <w:sz w:val="24"/>
          <w:szCs w:val="24"/>
        </w:rPr>
        <w:t>Mkinga</w:t>
      </w:r>
      <w:proofErr w:type="spellEnd"/>
      <w:r w:rsidRPr="007D20FD">
        <w:rPr>
          <w:rFonts w:ascii="Times New Roman" w:hAnsi="Times New Roman" w:cs="Times New Roman"/>
          <w:sz w:val="24"/>
          <w:szCs w:val="24"/>
        </w:rPr>
        <w:t xml:space="preserve"> District Executive Officer before collecting data. To ensure</w:t>
      </w:r>
      <w:r w:rsidR="00AF57AB" w:rsidRPr="007D20FD">
        <w:rPr>
          <w:rFonts w:ascii="Times New Roman" w:hAnsi="Times New Roman" w:cs="Times New Roman"/>
          <w:sz w:val="24"/>
          <w:szCs w:val="24"/>
        </w:rPr>
        <w:t xml:space="preserve"> the</w:t>
      </w:r>
      <w:r w:rsidRPr="007D20FD">
        <w:rPr>
          <w:rFonts w:ascii="Times New Roman" w:hAnsi="Times New Roman" w:cs="Times New Roman"/>
          <w:sz w:val="24"/>
          <w:szCs w:val="24"/>
        </w:rPr>
        <w:t xml:space="preserve"> respondent</w:t>
      </w:r>
      <w:r w:rsidR="00AF57AB" w:rsidRPr="007D20FD">
        <w:rPr>
          <w:rFonts w:ascii="Times New Roman" w:hAnsi="Times New Roman" w:cs="Times New Roman"/>
          <w:sz w:val="24"/>
          <w:szCs w:val="24"/>
        </w:rPr>
        <w:t>s’</w:t>
      </w:r>
      <w:r w:rsidRPr="007D20FD">
        <w:rPr>
          <w:rFonts w:ascii="Times New Roman" w:hAnsi="Times New Roman" w:cs="Times New Roman"/>
          <w:sz w:val="24"/>
          <w:szCs w:val="24"/>
        </w:rPr>
        <w:t xml:space="preserve"> consent, identification was removed, and respondents were clearly informed that the collected data would be used solely </w:t>
      </w:r>
      <w:proofErr w:type="spellStart"/>
      <w:proofErr w:type="gramStart"/>
      <w:r w:rsidRPr="007D20FD">
        <w:rPr>
          <w:rFonts w:ascii="Times New Roman" w:hAnsi="Times New Roman" w:cs="Times New Roman"/>
          <w:sz w:val="24"/>
          <w:szCs w:val="24"/>
        </w:rPr>
        <w:t>for</w:t>
      </w:r>
      <w:r w:rsidR="00AF57AB" w:rsidRPr="007D20FD">
        <w:rPr>
          <w:rFonts w:ascii="Times New Roman" w:hAnsi="Times New Roman" w:cs="Times New Roman"/>
          <w:sz w:val="24"/>
          <w:szCs w:val="24"/>
        </w:rPr>
        <w:t>the</w:t>
      </w:r>
      <w:proofErr w:type="spellEnd"/>
      <w:r w:rsidR="00AF57AB"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academic</w:t>
      </w:r>
      <w:proofErr w:type="gramEnd"/>
      <w:r w:rsidRPr="007D20FD">
        <w:rPr>
          <w:rFonts w:ascii="Times New Roman" w:hAnsi="Times New Roman" w:cs="Times New Roman"/>
          <w:sz w:val="24"/>
          <w:szCs w:val="24"/>
        </w:rPr>
        <w:t xml:space="preserve"> purposes. </w:t>
      </w:r>
      <w:proofErr w:type="spellStart"/>
      <w:proofErr w:type="gramStart"/>
      <w:r w:rsidRPr="007D20FD">
        <w:rPr>
          <w:rFonts w:ascii="Times New Roman" w:hAnsi="Times New Roman" w:cs="Times New Roman"/>
          <w:sz w:val="24"/>
          <w:szCs w:val="24"/>
        </w:rPr>
        <w:t>All</w:t>
      </w:r>
      <w:r w:rsidR="00145297" w:rsidRPr="007D20FD">
        <w:rPr>
          <w:rFonts w:ascii="Times New Roman" w:hAnsi="Times New Roman" w:cs="Times New Roman"/>
          <w:sz w:val="24"/>
          <w:szCs w:val="24"/>
        </w:rPr>
        <w:t>the</w:t>
      </w:r>
      <w:proofErr w:type="spellEnd"/>
      <w:r w:rsidR="00145297"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information</w:t>
      </w:r>
      <w:proofErr w:type="gramEnd"/>
      <w:r w:rsidRPr="007D20FD">
        <w:rPr>
          <w:rFonts w:ascii="Times New Roman" w:hAnsi="Times New Roman" w:cs="Times New Roman"/>
          <w:sz w:val="24"/>
          <w:szCs w:val="24"/>
        </w:rPr>
        <w:t xml:space="preserve"> provided was kept confidential and secured. </w:t>
      </w:r>
      <w:proofErr w:type="spellStart"/>
      <w:r w:rsidRPr="007D20FD">
        <w:rPr>
          <w:rFonts w:ascii="Times New Roman" w:hAnsi="Times New Roman" w:cs="Times New Roman"/>
          <w:sz w:val="24"/>
          <w:szCs w:val="24"/>
        </w:rPr>
        <w:t>Gray</w:t>
      </w:r>
      <w:proofErr w:type="spellEnd"/>
      <w:r w:rsidRPr="007D20FD">
        <w:rPr>
          <w:rFonts w:ascii="Times New Roman" w:hAnsi="Times New Roman" w:cs="Times New Roman"/>
          <w:sz w:val="24"/>
          <w:szCs w:val="24"/>
        </w:rPr>
        <w:t xml:space="preserve"> (2009) </w:t>
      </w:r>
      <w:r w:rsidR="00145297" w:rsidRPr="007D20FD">
        <w:rPr>
          <w:rFonts w:ascii="Times New Roman" w:hAnsi="Times New Roman" w:cs="Times New Roman"/>
          <w:sz w:val="24"/>
          <w:szCs w:val="24"/>
        </w:rPr>
        <w:t xml:space="preserve">emphasises </w:t>
      </w:r>
      <w:r w:rsidRPr="007D20FD">
        <w:rPr>
          <w:rFonts w:ascii="Times New Roman" w:hAnsi="Times New Roman" w:cs="Times New Roman"/>
          <w:sz w:val="24"/>
          <w:szCs w:val="24"/>
        </w:rPr>
        <w:t>the importance of observing ethical principles in research to prevent potential harm or danger to respondents if their views were disclosed to their superiors.</w:t>
      </w:r>
    </w:p>
    <w:p w:rsidR="00D90F32" w:rsidRPr="007D20FD" w:rsidRDefault="00D90F32" w:rsidP="00C82281">
      <w:pPr>
        <w:pStyle w:val="ListParagraph"/>
        <w:spacing w:after="0" w:line="480" w:lineRule="auto"/>
        <w:ind w:left="0"/>
        <w:jc w:val="both"/>
        <w:rPr>
          <w:rFonts w:ascii="Times New Roman" w:hAnsi="Times New Roman" w:cs="Times New Roman"/>
          <w:sz w:val="24"/>
          <w:szCs w:val="24"/>
        </w:rPr>
      </w:pPr>
    </w:p>
    <w:p w:rsidR="00D90F32" w:rsidRPr="007D20FD" w:rsidRDefault="00D90F32" w:rsidP="00C82281">
      <w:pPr>
        <w:pStyle w:val="ListParagraph"/>
        <w:spacing w:after="0" w:line="480" w:lineRule="auto"/>
        <w:ind w:left="0"/>
        <w:jc w:val="both"/>
        <w:rPr>
          <w:rFonts w:ascii="Times New Roman" w:hAnsi="Times New Roman" w:cs="Times New Roman"/>
          <w:sz w:val="24"/>
          <w:szCs w:val="24"/>
        </w:rPr>
      </w:pPr>
    </w:p>
    <w:p w:rsidR="00D90F32" w:rsidRPr="007D20FD" w:rsidRDefault="00D90F32" w:rsidP="00C82281">
      <w:pPr>
        <w:pStyle w:val="ListParagraph"/>
        <w:spacing w:after="0" w:line="480" w:lineRule="auto"/>
        <w:ind w:left="0"/>
        <w:jc w:val="both"/>
        <w:rPr>
          <w:rFonts w:ascii="Times New Roman" w:hAnsi="Times New Roman" w:cs="Times New Roman"/>
          <w:sz w:val="24"/>
          <w:szCs w:val="24"/>
        </w:rPr>
      </w:pPr>
    </w:p>
    <w:p w:rsidR="00D90F32" w:rsidRPr="007D20FD" w:rsidRDefault="00D90F32" w:rsidP="00C82281">
      <w:pPr>
        <w:pStyle w:val="ListParagraph"/>
        <w:spacing w:after="0" w:line="480" w:lineRule="auto"/>
        <w:ind w:left="0"/>
        <w:jc w:val="both"/>
        <w:rPr>
          <w:rFonts w:ascii="Times New Roman" w:hAnsi="Times New Roman" w:cs="Times New Roman"/>
          <w:sz w:val="24"/>
          <w:szCs w:val="24"/>
        </w:rPr>
      </w:pPr>
    </w:p>
    <w:p w:rsidR="00D90F32" w:rsidRPr="007D20FD" w:rsidRDefault="00D90F32" w:rsidP="00C82281">
      <w:pPr>
        <w:spacing w:after="0" w:line="480" w:lineRule="auto"/>
        <w:jc w:val="both"/>
        <w:rPr>
          <w:rFonts w:ascii="Times New Roman" w:hAnsi="Times New Roman" w:cs="Times New Roman"/>
          <w:sz w:val="24"/>
          <w:szCs w:val="24"/>
        </w:rPr>
      </w:pPr>
    </w:p>
    <w:p w:rsidR="00D90F32" w:rsidRPr="007D20FD" w:rsidRDefault="00D90F32" w:rsidP="00C82281">
      <w:pPr>
        <w:spacing w:after="0" w:line="480" w:lineRule="auto"/>
        <w:jc w:val="both"/>
        <w:rPr>
          <w:rFonts w:ascii="Times New Roman" w:hAnsi="Times New Roman" w:cs="Times New Roman"/>
          <w:sz w:val="24"/>
          <w:szCs w:val="24"/>
        </w:rPr>
      </w:pPr>
    </w:p>
    <w:p w:rsidR="00D90F32" w:rsidRPr="007D20FD" w:rsidRDefault="00D90F32" w:rsidP="00C82281">
      <w:pPr>
        <w:spacing w:after="0" w:line="480" w:lineRule="auto"/>
        <w:jc w:val="both"/>
        <w:rPr>
          <w:rFonts w:ascii="Times New Roman" w:hAnsi="Times New Roman" w:cs="Times New Roman"/>
          <w:sz w:val="24"/>
          <w:szCs w:val="24"/>
        </w:rPr>
      </w:pPr>
    </w:p>
    <w:p w:rsidR="00D90F32" w:rsidRPr="007D20FD" w:rsidRDefault="00D90F32" w:rsidP="00C82281">
      <w:pPr>
        <w:pStyle w:val="ListParagraph"/>
        <w:spacing w:after="0" w:line="480" w:lineRule="auto"/>
        <w:ind w:left="0"/>
        <w:jc w:val="center"/>
        <w:rPr>
          <w:rFonts w:ascii="Times New Roman" w:hAnsi="Times New Roman" w:cs="Times New Roman"/>
          <w:b/>
          <w:sz w:val="24"/>
          <w:szCs w:val="24"/>
        </w:rPr>
      </w:pPr>
    </w:p>
    <w:p w:rsidR="00D90F32" w:rsidRPr="007D20FD" w:rsidRDefault="00D90F32" w:rsidP="00C82281">
      <w:pPr>
        <w:pStyle w:val="ListParagraph"/>
        <w:spacing w:after="0" w:line="480" w:lineRule="auto"/>
        <w:ind w:left="0"/>
        <w:jc w:val="center"/>
        <w:rPr>
          <w:rFonts w:ascii="Times New Roman" w:hAnsi="Times New Roman" w:cs="Times New Roman"/>
          <w:b/>
          <w:sz w:val="24"/>
          <w:szCs w:val="24"/>
        </w:rPr>
      </w:pPr>
    </w:p>
    <w:p w:rsidR="00D90F32" w:rsidRPr="007D20FD" w:rsidRDefault="00D90F32" w:rsidP="00C82281">
      <w:pPr>
        <w:pStyle w:val="ListParagraph"/>
        <w:spacing w:after="0" w:line="480" w:lineRule="auto"/>
        <w:ind w:left="0"/>
        <w:jc w:val="center"/>
        <w:rPr>
          <w:rFonts w:ascii="Times New Roman" w:hAnsi="Times New Roman" w:cs="Times New Roman"/>
          <w:b/>
          <w:sz w:val="24"/>
          <w:szCs w:val="24"/>
        </w:rPr>
      </w:pPr>
    </w:p>
    <w:p w:rsidR="00D90F32" w:rsidRPr="007D20FD" w:rsidRDefault="00D90F32" w:rsidP="00C82281">
      <w:pPr>
        <w:pStyle w:val="ListParagraph"/>
        <w:spacing w:after="0" w:line="480" w:lineRule="auto"/>
        <w:ind w:left="0"/>
        <w:jc w:val="center"/>
        <w:rPr>
          <w:rFonts w:ascii="Times New Roman" w:hAnsi="Times New Roman" w:cs="Times New Roman"/>
          <w:b/>
          <w:sz w:val="24"/>
          <w:szCs w:val="24"/>
        </w:rPr>
      </w:pPr>
    </w:p>
    <w:p w:rsidR="00D90F32" w:rsidRPr="007D20FD" w:rsidRDefault="00D90F32" w:rsidP="00C82281">
      <w:pPr>
        <w:pStyle w:val="ListParagraph"/>
        <w:spacing w:after="0" w:line="480" w:lineRule="auto"/>
        <w:ind w:left="0"/>
        <w:jc w:val="center"/>
        <w:rPr>
          <w:rFonts w:ascii="Times New Roman" w:hAnsi="Times New Roman" w:cs="Times New Roman"/>
          <w:b/>
          <w:sz w:val="24"/>
          <w:szCs w:val="24"/>
        </w:rPr>
      </w:pPr>
    </w:p>
    <w:p w:rsidR="00D90F32" w:rsidRPr="007D20FD" w:rsidRDefault="00D90F32" w:rsidP="00C82281">
      <w:pPr>
        <w:pStyle w:val="ListParagraph"/>
        <w:spacing w:after="0" w:line="480" w:lineRule="auto"/>
        <w:ind w:left="0"/>
        <w:jc w:val="center"/>
        <w:rPr>
          <w:rFonts w:ascii="Times New Roman" w:hAnsi="Times New Roman" w:cs="Times New Roman"/>
          <w:b/>
          <w:sz w:val="24"/>
          <w:szCs w:val="24"/>
        </w:rPr>
      </w:pPr>
    </w:p>
    <w:p w:rsidR="00D90F32" w:rsidRPr="007D20FD" w:rsidRDefault="00D90F32" w:rsidP="00C82281">
      <w:pPr>
        <w:pStyle w:val="ListParagraph"/>
        <w:spacing w:after="0" w:line="480" w:lineRule="auto"/>
        <w:ind w:left="0"/>
        <w:jc w:val="center"/>
        <w:rPr>
          <w:rFonts w:ascii="Times New Roman" w:hAnsi="Times New Roman" w:cs="Times New Roman"/>
          <w:b/>
          <w:sz w:val="24"/>
          <w:szCs w:val="24"/>
        </w:rPr>
      </w:pPr>
    </w:p>
    <w:p w:rsidR="00D90F32" w:rsidRPr="007D20FD" w:rsidRDefault="00D90F32" w:rsidP="00C82281">
      <w:pPr>
        <w:pStyle w:val="ListParagraph"/>
        <w:spacing w:after="0" w:line="480" w:lineRule="auto"/>
        <w:ind w:left="0"/>
        <w:jc w:val="center"/>
        <w:rPr>
          <w:rFonts w:ascii="Times New Roman" w:hAnsi="Times New Roman" w:cs="Times New Roman"/>
          <w:b/>
          <w:sz w:val="24"/>
          <w:szCs w:val="24"/>
        </w:rPr>
      </w:pPr>
    </w:p>
    <w:p w:rsidR="00D90F32" w:rsidRPr="007D20FD" w:rsidRDefault="00D90F32" w:rsidP="00C82281">
      <w:pPr>
        <w:pStyle w:val="ListParagraph"/>
        <w:spacing w:after="0" w:line="480" w:lineRule="auto"/>
        <w:ind w:left="0"/>
        <w:jc w:val="center"/>
        <w:rPr>
          <w:rFonts w:ascii="Times New Roman" w:hAnsi="Times New Roman" w:cs="Times New Roman"/>
          <w:b/>
          <w:sz w:val="24"/>
          <w:szCs w:val="24"/>
        </w:rPr>
      </w:pPr>
    </w:p>
    <w:p w:rsidR="00D90F32" w:rsidRPr="007D20FD" w:rsidRDefault="00D90F32" w:rsidP="00C82281">
      <w:pPr>
        <w:spacing w:after="0" w:line="480" w:lineRule="auto"/>
        <w:rPr>
          <w:rFonts w:ascii="Times New Roman" w:hAnsi="Times New Roman" w:cs="Times New Roman"/>
          <w:b/>
          <w:sz w:val="24"/>
          <w:szCs w:val="24"/>
        </w:rPr>
      </w:pPr>
    </w:p>
    <w:p w:rsidR="00D90F32" w:rsidRPr="007D20FD" w:rsidRDefault="00D90F32" w:rsidP="00C82281">
      <w:pPr>
        <w:pStyle w:val="Heading1"/>
        <w:spacing w:before="0" w:line="480" w:lineRule="auto"/>
        <w:jc w:val="center"/>
        <w:rPr>
          <w:rFonts w:ascii="Times New Roman" w:hAnsi="Times New Roman" w:cs="Times New Roman"/>
          <w:color w:val="auto"/>
          <w:sz w:val="24"/>
          <w:szCs w:val="24"/>
        </w:rPr>
      </w:pPr>
      <w:r w:rsidRPr="007D20FD">
        <w:rPr>
          <w:rFonts w:ascii="Times New Roman" w:hAnsi="Times New Roman" w:cs="Times New Roman"/>
          <w:color w:val="auto"/>
          <w:sz w:val="24"/>
          <w:szCs w:val="24"/>
        </w:rPr>
        <w:t>CHAPTER FOUR</w:t>
      </w:r>
      <w:r w:rsidR="00D519E5">
        <w:rPr>
          <w:rFonts w:ascii="Times New Roman" w:hAnsi="Times New Roman" w:cs="Times New Roman"/>
          <w:color w:val="auto"/>
          <w:sz w:val="24"/>
          <w:szCs w:val="24"/>
        </w:rPr>
        <w:fldChar w:fldCharType="begin"/>
      </w:r>
      <w:r w:rsidR="00D519E5">
        <w:instrText xml:space="preserve"> TC "</w:instrText>
      </w:r>
      <w:bookmarkStart w:id="73" w:name="_Toc213757065"/>
      <w:r w:rsidR="00D519E5" w:rsidRPr="00722F46">
        <w:rPr>
          <w:rFonts w:ascii="Times New Roman" w:hAnsi="Times New Roman" w:cs="Times New Roman"/>
          <w:color w:val="auto"/>
          <w:sz w:val="24"/>
          <w:szCs w:val="24"/>
        </w:rPr>
        <w:instrText>CHAPTER FOUR</w:instrText>
      </w:r>
      <w:bookmarkEnd w:id="73"/>
      <w:r w:rsidR="00D519E5">
        <w:instrText xml:space="preserve">" \f C \l "1" </w:instrText>
      </w:r>
      <w:r w:rsidR="00D519E5">
        <w:rPr>
          <w:rFonts w:ascii="Times New Roman" w:hAnsi="Times New Roman" w:cs="Times New Roman"/>
          <w:color w:val="auto"/>
          <w:sz w:val="24"/>
          <w:szCs w:val="24"/>
        </w:rPr>
        <w:fldChar w:fldCharType="end"/>
      </w:r>
    </w:p>
    <w:p w:rsidR="00D90F32" w:rsidRPr="007D20FD" w:rsidRDefault="00D90F32" w:rsidP="00C82281">
      <w:pPr>
        <w:pStyle w:val="Heading1"/>
        <w:spacing w:before="0" w:line="480" w:lineRule="auto"/>
        <w:jc w:val="center"/>
        <w:rPr>
          <w:rFonts w:ascii="Times New Roman" w:hAnsi="Times New Roman" w:cs="Times New Roman"/>
          <w:color w:val="auto"/>
          <w:sz w:val="24"/>
          <w:szCs w:val="24"/>
        </w:rPr>
      </w:pPr>
      <w:r w:rsidRPr="007D20FD">
        <w:rPr>
          <w:rFonts w:ascii="Times New Roman" w:hAnsi="Times New Roman" w:cs="Times New Roman"/>
          <w:color w:val="auto"/>
          <w:sz w:val="24"/>
          <w:szCs w:val="24"/>
        </w:rPr>
        <w:t>ANALYSIS AND PRESENTATION OF</w:t>
      </w:r>
      <w:r w:rsidR="00145297" w:rsidRPr="007D20FD">
        <w:rPr>
          <w:rFonts w:ascii="Times New Roman" w:hAnsi="Times New Roman" w:cs="Times New Roman"/>
          <w:color w:val="auto"/>
          <w:sz w:val="24"/>
          <w:szCs w:val="24"/>
        </w:rPr>
        <w:t>THE</w:t>
      </w:r>
      <w:r w:rsidRPr="007D20FD">
        <w:rPr>
          <w:rFonts w:ascii="Times New Roman" w:hAnsi="Times New Roman" w:cs="Times New Roman"/>
          <w:color w:val="auto"/>
          <w:sz w:val="24"/>
          <w:szCs w:val="24"/>
        </w:rPr>
        <w:t xml:space="preserve"> FINDINGS</w:t>
      </w:r>
      <w:r w:rsidR="00D519E5">
        <w:rPr>
          <w:rFonts w:ascii="Times New Roman" w:hAnsi="Times New Roman" w:cs="Times New Roman"/>
          <w:color w:val="auto"/>
          <w:sz w:val="24"/>
          <w:szCs w:val="24"/>
        </w:rPr>
        <w:fldChar w:fldCharType="begin"/>
      </w:r>
      <w:r w:rsidR="00D519E5">
        <w:instrText xml:space="preserve"> TC "</w:instrText>
      </w:r>
      <w:bookmarkStart w:id="74" w:name="_Toc213757066"/>
      <w:r w:rsidR="00D519E5" w:rsidRPr="003F14AF">
        <w:rPr>
          <w:rFonts w:ascii="Times New Roman" w:hAnsi="Times New Roman" w:cs="Times New Roman"/>
          <w:color w:val="auto"/>
          <w:sz w:val="24"/>
          <w:szCs w:val="24"/>
        </w:rPr>
        <w:instrText>ANALYSIS AND PRESENTATION OFTHE FINDINGS</w:instrText>
      </w:r>
      <w:bookmarkEnd w:id="74"/>
      <w:r w:rsidR="00D519E5">
        <w:instrText xml:space="preserve">" \f C \l "1" </w:instrText>
      </w:r>
      <w:r w:rsidR="00D519E5">
        <w:rPr>
          <w:rFonts w:ascii="Times New Roman" w:hAnsi="Times New Roman" w:cs="Times New Roman"/>
          <w:color w:val="auto"/>
          <w:sz w:val="24"/>
          <w:szCs w:val="24"/>
        </w:rPr>
        <w:fldChar w:fldCharType="end"/>
      </w:r>
    </w:p>
    <w:p w:rsidR="00D90F32" w:rsidRPr="007D20FD" w:rsidRDefault="00D90F32" w:rsidP="00C82281">
      <w:pPr>
        <w:pStyle w:val="Heading1"/>
        <w:spacing w:before="0" w:line="480" w:lineRule="auto"/>
        <w:jc w:val="both"/>
        <w:rPr>
          <w:rFonts w:ascii="Times New Roman" w:hAnsi="Times New Roman" w:cs="Times New Roman"/>
          <w:color w:val="auto"/>
          <w:sz w:val="24"/>
          <w:szCs w:val="24"/>
        </w:rPr>
      </w:pPr>
      <w:r w:rsidRPr="007D20FD">
        <w:rPr>
          <w:rFonts w:ascii="Times New Roman" w:hAnsi="Times New Roman" w:cs="Times New Roman"/>
          <w:color w:val="auto"/>
          <w:sz w:val="24"/>
          <w:szCs w:val="24"/>
        </w:rPr>
        <w:t>4.0 Introduction</w:t>
      </w:r>
      <w:r w:rsidR="00D519E5">
        <w:rPr>
          <w:rFonts w:ascii="Times New Roman" w:hAnsi="Times New Roman" w:cs="Times New Roman"/>
          <w:color w:val="auto"/>
          <w:sz w:val="24"/>
          <w:szCs w:val="24"/>
        </w:rPr>
        <w:fldChar w:fldCharType="begin"/>
      </w:r>
      <w:r w:rsidR="00D519E5">
        <w:instrText xml:space="preserve"> TC "</w:instrText>
      </w:r>
      <w:bookmarkStart w:id="75" w:name="_Toc213757067"/>
      <w:r w:rsidR="00D519E5" w:rsidRPr="003E7D8A">
        <w:rPr>
          <w:rFonts w:ascii="Times New Roman" w:hAnsi="Times New Roman" w:cs="Times New Roman"/>
          <w:color w:val="auto"/>
          <w:sz w:val="24"/>
          <w:szCs w:val="24"/>
        </w:rPr>
        <w:instrText>4.0 Introduction</w:instrText>
      </w:r>
      <w:bookmarkEnd w:id="75"/>
      <w:r w:rsidR="00D519E5">
        <w:instrText xml:space="preserve">" \f C \l "1" </w:instrText>
      </w:r>
      <w:r w:rsidR="00D519E5">
        <w:rPr>
          <w:rFonts w:ascii="Times New Roman" w:hAnsi="Times New Roman" w:cs="Times New Roman"/>
          <w:color w:val="auto"/>
          <w:sz w:val="24"/>
          <w:szCs w:val="24"/>
        </w:rPr>
        <w:fldChar w:fldCharType="end"/>
      </w:r>
    </w:p>
    <w:p w:rsidR="00D179E3" w:rsidRDefault="008F0C8E" w:rsidP="00C82281">
      <w:pPr>
        <w:tabs>
          <w:tab w:val="left" w:pos="284"/>
          <w:tab w:val="left" w:pos="567"/>
        </w:tabs>
        <w:spacing w:after="0" w:line="480" w:lineRule="auto"/>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 xml:space="preserve">This chapter presents the </w:t>
      </w:r>
      <w:proofErr w:type="spellStart"/>
      <w:r w:rsidRPr="007D20FD">
        <w:rPr>
          <w:rFonts w:ascii="Times New Roman" w:eastAsia="Arial Unicode MS" w:hAnsi="Times New Roman" w:cs="Times New Roman"/>
          <w:bCs/>
          <w:sz w:val="24"/>
          <w:szCs w:val="24"/>
        </w:rPr>
        <w:t>analysis</w:t>
      </w:r>
      <w:proofErr w:type="gramStart"/>
      <w:r w:rsidRPr="007D20FD">
        <w:rPr>
          <w:rFonts w:ascii="Times New Roman" w:eastAsia="Arial Unicode MS" w:hAnsi="Times New Roman" w:cs="Times New Roman"/>
          <w:bCs/>
          <w:sz w:val="24"/>
          <w:szCs w:val="24"/>
        </w:rPr>
        <w:t>,presentation</w:t>
      </w:r>
      <w:proofErr w:type="spellEnd"/>
      <w:proofErr w:type="gramEnd"/>
      <w:r w:rsidRPr="007D20FD">
        <w:rPr>
          <w:rFonts w:ascii="Times New Roman" w:eastAsia="Arial Unicode MS" w:hAnsi="Times New Roman" w:cs="Times New Roman"/>
          <w:bCs/>
          <w:sz w:val="24"/>
          <w:szCs w:val="24"/>
        </w:rPr>
        <w:t>, and discussion</w:t>
      </w:r>
      <w:r w:rsidRPr="007D20FD">
        <w:rPr>
          <w:rFonts w:ascii="Times New Roman" w:eastAsia="Arial Unicode MS" w:hAnsi="Times New Roman" w:cs="Times New Roman"/>
          <w:sz w:val="24"/>
          <w:szCs w:val="24"/>
        </w:rPr>
        <w:t xml:space="preserve"> </w:t>
      </w:r>
      <w:proofErr w:type="spellStart"/>
      <w:r w:rsidRPr="007D20FD">
        <w:rPr>
          <w:rFonts w:ascii="Times New Roman" w:eastAsia="Arial Unicode MS" w:hAnsi="Times New Roman" w:cs="Times New Roman"/>
          <w:sz w:val="24"/>
          <w:szCs w:val="24"/>
        </w:rPr>
        <w:t>of</w:t>
      </w:r>
      <w:r w:rsidR="00B63CDE" w:rsidRPr="007D20FD">
        <w:rPr>
          <w:rFonts w:ascii="Times New Roman" w:eastAsia="Arial Unicode MS" w:hAnsi="Times New Roman" w:cs="Times New Roman"/>
          <w:sz w:val="24"/>
          <w:szCs w:val="24"/>
        </w:rPr>
        <w:t>the</w:t>
      </w:r>
      <w:proofErr w:type="spellEnd"/>
      <w:r w:rsidR="00B63CDE" w:rsidRPr="007D20FD">
        <w:rPr>
          <w:rFonts w:ascii="Times New Roman" w:eastAsia="Arial Unicode MS" w:hAnsi="Times New Roman" w:cs="Times New Roman"/>
          <w:sz w:val="24"/>
          <w:szCs w:val="24"/>
        </w:rPr>
        <w:t xml:space="preserve"> </w:t>
      </w:r>
      <w:r w:rsidRPr="007D20FD">
        <w:rPr>
          <w:rFonts w:ascii="Times New Roman" w:eastAsia="Arial Unicode MS" w:hAnsi="Times New Roman" w:cs="Times New Roman"/>
          <w:sz w:val="24"/>
          <w:szCs w:val="24"/>
        </w:rPr>
        <w:t xml:space="preserve"> findings on the </w:t>
      </w:r>
      <w:r w:rsidRPr="007D20FD">
        <w:rPr>
          <w:rFonts w:ascii="Times New Roman" w:eastAsia="Arial Unicode MS" w:hAnsi="Times New Roman" w:cs="Times New Roman"/>
          <w:bCs/>
          <w:sz w:val="24"/>
          <w:szCs w:val="24"/>
        </w:rPr>
        <w:t xml:space="preserve">influence of the fee-free education policy on students' academic performance in </w:t>
      </w:r>
      <w:proofErr w:type="spellStart"/>
      <w:r w:rsidRPr="007D20FD">
        <w:rPr>
          <w:rFonts w:ascii="Times New Roman" w:eastAsia="Arial Unicode MS" w:hAnsi="Times New Roman" w:cs="Times New Roman"/>
          <w:bCs/>
          <w:sz w:val="24"/>
          <w:szCs w:val="24"/>
        </w:rPr>
        <w:t>Mkinga</w:t>
      </w:r>
      <w:proofErr w:type="spellEnd"/>
      <w:r w:rsidRPr="007D20FD">
        <w:rPr>
          <w:rFonts w:ascii="Times New Roman" w:eastAsia="Arial Unicode MS" w:hAnsi="Times New Roman" w:cs="Times New Roman"/>
          <w:bCs/>
          <w:sz w:val="24"/>
          <w:szCs w:val="24"/>
        </w:rPr>
        <w:t xml:space="preserve"> District, </w:t>
      </w:r>
      <w:proofErr w:type="spellStart"/>
      <w:r w:rsidRPr="007D20FD">
        <w:rPr>
          <w:rFonts w:ascii="Times New Roman" w:eastAsia="Arial Unicode MS" w:hAnsi="Times New Roman" w:cs="Times New Roman"/>
          <w:bCs/>
          <w:sz w:val="24"/>
          <w:szCs w:val="24"/>
        </w:rPr>
        <w:t>Tanga</w:t>
      </w:r>
      <w:proofErr w:type="spellEnd"/>
      <w:r w:rsidRPr="007D20FD">
        <w:rPr>
          <w:rFonts w:ascii="Times New Roman" w:eastAsia="Arial Unicode MS" w:hAnsi="Times New Roman" w:cs="Times New Roman"/>
          <w:bCs/>
          <w:sz w:val="24"/>
          <w:szCs w:val="24"/>
        </w:rPr>
        <w:t>, Tanzania</w:t>
      </w:r>
      <w:r w:rsidRPr="007D20FD">
        <w:rPr>
          <w:rFonts w:ascii="Times New Roman" w:eastAsia="Arial Unicode MS" w:hAnsi="Times New Roman" w:cs="Times New Roman"/>
          <w:sz w:val="24"/>
          <w:szCs w:val="24"/>
        </w:rPr>
        <w:t>. It systematically examines the collected data, highlighting key trends and insights related to the study</w:t>
      </w:r>
      <w:r w:rsidR="00B63CDE" w:rsidRPr="007D20FD">
        <w:rPr>
          <w:rFonts w:ascii="Times New Roman" w:eastAsia="Arial Unicode MS" w:hAnsi="Times New Roman" w:cs="Times New Roman"/>
          <w:sz w:val="24"/>
          <w:szCs w:val="24"/>
        </w:rPr>
        <w:t>’s</w:t>
      </w:r>
      <w:r w:rsidRPr="007D20FD">
        <w:rPr>
          <w:rFonts w:ascii="Times New Roman" w:eastAsia="Arial Unicode MS" w:hAnsi="Times New Roman" w:cs="Times New Roman"/>
          <w:sz w:val="24"/>
          <w:szCs w:val="24"/>
        </w:rPr>
        <w:t xml:space="preserve"> objectives.</w:t>
      </w:r>
    </w:p>
    <w:p w:rsidR="008C0CCE" w:rsidRPr="007D20FD" w:rsidRDefault="008C0CCE" w:rsidP="00C82281">
      <w:pPr>
        <w:tabs>
          <w:tab w:val="left" w:pos="284"/>
          <w:tab w:val="left" w:pos="567"/>
        </w:tabs>
        <w:spacing w:after="0" w:line="480" w:lineRule="auto"/>
        <w:jc w:val="both"/>
        <w:rPr>
          <w:rFonts w:ascii="Times New Roman" w:hAnsi="Times New Roman" w:cs="Times New Roman"/>
          <w:sz w:val="24"/>
          <w:szCs w:val="24"/>
        </w:rPr>
      </w:pPr>
    </w:p>
    <w:p w:rsidR="00D179E3" w:rsidRPr="007D20FD" w:rsidRDefault="001B0517" w:rsidP="00C82281">
      <w:pPr>
        <w:pStyle w:val="Heading1"/>
        <w:spacing w:before="0" w:line="480" w:lineRule="auto"/>
        <w:jc w:val="both"/>
        <w:rPr>
          <w:rFonts w:ascii="Times New Roman" w:hAnsi="Times New Roman" w:cs="Times New Roman"/>
          <w:color w:val="auto"/>
          <w:sz w:val="24"/>
          <w:szCs w:val="24"/>
        </w:rPr>
      </w:pPr>
      <w:r w:rsidRPr="007D20FD">
        <w:rPr>
          <w:rFonts w:ascii="Times New Roman" w:hAnsi="Times New Roman" w:cs="Times New Roman"/>
          <w:color w:val="auto"/>
          <w:sz w:val="24"/>
          <w:szCs w:val="24"/>
        </w:rPr>
        <w:t xml:space="preserve">4.1 Demographic </w:t>
      </w:r>
      <w:r w:rsidR="00D519E5" w:rsidRPr="007D20FD">
        <w:rPr>
          <w:rFonts w:ascii="Times New Roman" w:hAnsi="Times New Roman" w:cs="Times New Roman"/>
          <w:color w:val="auto"/>
          <w:sz w:val="24"/>
          <w:szCs w:val="24"/>
        </w:rPr>
        <w:t>Character</w:t>
      </w:r>
      <w:r w:rsidRPr="007D20FD">
        <w:rPr>
          <w:rFonts w:ascii="Times New Roman" w:hAnsi="Times New Roman" w:cs="Times New Roman"/>
          <w:color w:val="auto"/>
          <w:sz w:val="24"/>
          <w:szCs w:val="24"/>
        </w:rPr>
        <w:t xml:space="preserve">istics of the </w:t>
      </w:r>
      <w:r w:rsidR="00D519E5" w:rsidRPr="007D20FD">
        <w:rPr>
          <w:rFonts w:ascii="Times New Roman" w:hAnsi="Times New Roman" w:cs="Times New Roman"/>
          <w:color w:val="auto"/>
          <w:sz w:val="24"/>
          <w:szCs w:val="24"/>
        </w:rPr>
        <w:t>Study Area</w:t>
      </w:r>
      <w:r w:rsidR="00D519E5">
        <w:rPr>
          <w:rFonts w:ascii="Times New Roman" w:hAnsi="Times New Roman" w:cs="Times New Roman"/>
          <w:color w:val="auto"/>
          <w:sz w:val="24"/>
          <w:szCs w:val="24"/>
        </w:rPr>
        <w:fldChar w:fldCharType="begin"/>
      </w:r>
      <w:r w:rsidR="00D519E5">
        <w:instrText xml:space="preserve"> TC "</w:instrText>
      </w:r>
      <w:bookmarkStart w:id="76" w:name="_Toc213757068"/>
      <w:r w:rsidR="00D519E5" w:rsidRPr="00EF649D">
        <w:rPr>
          <w:rFonts w:ascii="Times New Roman" w:hAnsi="Times New Roman" w:cs="Times New Roman"/>
          <w:color w:val="auto"/>
          <w:sz w:val="24"/>
          <w:szCs w:val="24"/>
        </w:rPr>
        <w:instrText>4.1 Demographic Characteristics of the Study Area</w:instrText>
      </w:r>
      <w:bookmarkEnd w:id="76"/>
      <w:r w:rsidR="00D519E5">
        <w:instrText xml:space="preserve">" \f C \l "1" </w:instrText>
      </w:r>
      <w:r w:rsidR="00D519E5">
        <w:rPr>
          <w:rFonts w:ascii="Times New Roman" w:hAnsi="Times New Roman" w:cs="Times New Roman"/>
          <w:color w:val="auto"/>
          <w:sz w:val="24"/>
          <w:szCs w:val="24"/>
        </w:rPr>
        <w:fldChar w:fldCharType="end"/>
      </w:r>
    </w:p>
    <w:p w:rsidR="00D179E3" w:rsidRDefault="0030373E" w:rsidP="00C82281">
      <w:pPr>
        <w:tabs>
          <w:tab w:val="left" w:pos="284"/>
          <w:tab w:val="left" w:pos="567"/>
        </w:tabs>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Demographic characteristics </w:t>
      </w:r>
      <w:proofErr w:type="spellStart"/>
      <w:proofErr w:type="gramStart"/>
      <w:r w:rsidRPr="007D20FD">
        <w:rPr>
          <w:rFonts w:ascii="Times New Roman" w:hAnsi="Times New Roman" w:cs="Times New Roman"/>
          <w:sz w:val="24"/>
          <w:szCs w:val="24"/>
        </w:rPr>
        <w:t>of</w:t>
      </w:r>
      <w:r w:rsidR="00B63CDE" w:rsidRPr="007D20FD">
        <w:rPr>
          <w:rFonts w:ascii="Times New Roman" w:hAnsi="Times New Roman" w:cs="Times New Roman"/>
          <w:sz w:val="24"/>
          <w:szCs w:val="24"/>
        </w:rPr>
        <w:t>the</w:t>
      </w:r>
      <w:proofErr w:type="spellEnd"/>
      <w:r w:rsidR="00B63CDE"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respondents’</w:t>
      </w:r>
      <w:proofErr w:type="gramEnd"/>
      <w:r w:rsidRPr="007D20FD">
        <w:rPr>
          <w:rFonts w:ascii="Times New Roman" w:hAnsi="Times New Roman" w:cs="Times New Roman"/>
          <w:sz w:val="24"/>
          <w:szCs w:val="24"/>
        </w:rPr>
        <w:t xml:space="preserve"> analysis have been </w:t>
      </w:r>
      <w:r w:rsidR="00B63CDE" w:rsidRPr="007D20FD">
        <w:rPr>
          <w:rFonts w:ascii="Times New Roman" w:hAnsi="Times New Roman" w:cs="Times New Roman"/>
          <w:sz w:val="24"/>
          <w:szCs w:val="24"/>
        </w:rPr>
        <w:t xml:space="preserve">summarised </w:t>
      </w:r>
      <w:r w:rsidRPr="007D20FD">
        <w:rPr>
          <w:rFonts w:ascii="Times New Roman" w:hAnsi="Times New Roman" w:cs="Times New Roman"/>
          <w:sz w:val="24"/>
          <w:szCs w:val="24"/>
        </w:rPr>
        <w:t>in terms of gender, age group, gender, working experience and level of education. Table 4</w:t>
      </w:r>
      <w:r w:rsidR="00D90F32" w:rsidRPr="007D20FD">
        <w:rPr>
          <w:rFonts w:ascii="Times New Roman" w:hAnsi="Times New Roman" w:cs="Times New Roman"/>
          <w:sz w:val="24"/>
          <w:szCs w:val="24"/>
        </w:rPr>
        <w:t>.1 illustrates the findings. In this regard</w:t>
      </w:r>
      <w:r w:rsidR="00B63CDE" w:rsidRPr="007D20FD">
        <w:rPr>
          <w:rFonts w:ascii="Times New Roman" w:hAnsi="Times New Roman" w:cs="Times New Roman"/>
          <w:sz w:val="24"/>
          <w:szCs w:val="24"/>
        </w:rPr>
        <w:t>,</w:t>
      </w:r>
      <w:r w:rsidR="00D90F32" w:rsidRPr="007D20FD">
        <w:rPr>
          <w:rFonts w:ascii="Times New Roman" w:hAnsi="Times New Roman" w:cs="Times New Roman"/>
          <w:sz w:val="24"/>
          <w:szCs w:val="24"/>
        </w:rPr>
        <w:t xml:space="preserve"> </w:t>
      </w:r>
      <w:proofErr w:type="spellStart"/>
      <w:r w:rsidR="00D90F32" w:rsidRPr="007D20FD">
        <w:rPr>
          <w:rFonts w:ascii="Times New Roman" w:hAnsi="Times New Roman" w:cs="Times New Roman"/>
          <w:sz w:val="24"/>
          <w:szCs w:val="24"/>
        </w:rPr>
        <w:t>the</w:t>
      </w:r>
      <w:r w:rsidRPr="007D20FD">
        <w:rPr>
          <w:rFonts w:ascii="Times New Roman" w:hAnsi="Times New Roman" w:cs="Times New Roman"/>
          <w:sz w:val="24"/>
          <w:szCs w:val="24"/>
        </w:rPr>
        <w:t>study</w:t>
      </w:r>
      <w:r w:rsidR="00B63CDE" w:rsidRPr="007D20FD">
        <w:rPr>
          <w:rFonts w:ascii="Times New Roman" w:hAnsi="Times New Roman" w:cs="Times New Roman"/>
          <w:sz w:val="24"/>
          <w:szCs w:val="24"/>
        </w:rPr>
        <w:t>’s</w:t>
      </w:r>
      <w:proofErr w:type="spellEnd"/>
      <w:r w:rsidRPr="007D20FD">
        <w:rPr>
          <w:rFonts w:ascii="Times New Roman" w:hAnsi="Times New Roman" w:cs="Times New Roman"/>
          <w:sz w:val="24"/>
          <w:szCs w:val="24"/>
        </w:rPr>
        <w:t xml:space="preserve"> findings show that 59 out of 88 </w:t>
      </w:r>
      <w:proofErr w:type="spellStart"/>
      <w:r w:rsidR="00B63CDE" w:rsidRPr="007D20FD">
        <w:rPr>
          <w:rFonts w:ascii="Times New Roman" w:hAnsi="Times New Roman" w:cs="Times New Roman"/>
          <w:sz w:val="24"/>
          <w:szCs w:val="24"/>
        </w:rPr>
        <w:t>were</w:t>
      </w:r>
      <w:r w:rsidRPr="007D20FD">
        <w:rPr>
          <w:rFonts w:ascii="Times New Roman" w:hAnsi="Times New Roman" w:cs="Times New Roman"/>
          <w:sz w:val="24"/>
          <w:szCs w:val="24"/>
        </w:rPr>
        <w:t>male</w:t>
      </w:r>
      <w:proofErr w:type="spellEnd"/>
      <w:r w:rsidRPr="007D20FD">
        <w:rPr>
          <w:rFonts w:ascii="Times New Roman" w:hAnsi="Times New Roman" w:cs="Times New Roman"/>
          <w:sz w:val="24"/>
          <w:szCs w:val="24"/>
        </w:rPr>
        <w:t xml:space="preserve"> teachers, which is equivalent to </w:t>
      </w:r>
      <w:proofErr w:type="gramStart"/>
      <w:r w:rsidRPr="007D20FD">
        <w:rPr>
          <w:rFonts w:ascii="Times New Roman" w:hAnsi="Times New Roman" w:cs="Times New Roman"/>
          <w:sz w:val="24"/>
          <w:szCs w:val="24"/>
        </w:rPr>
        <w:t>67%</w:t>
      </w:r>
      <w:proofErr w:type="gramEnd"/>
      <w:r w:rsidRPr="007D20FD">
        <w:rPr>
          <w:rFonts w:ascii="Times New Roman" w:hAnsi="Times New Roman" w:cs="Times New Roman"/>
          <w:sz w:val="24"/>
          <w:szCs w:val="24"/>
        </w:rPr>
        <w:t xml:space="preserve"> while 29 </w:t>
      </w:r>
      <w:proofErr w:type="spellStart"/>
      <w:r w:rsidR="00563AD5" w:rsidRPr="007D20FD">
        <w:rPr>
          <w:rFonts w:ascii="Times New Roman" w:hAnsi="Times New Roman" w:cs="Times New Roman"/>
          <w:sz w:val="24"/>
          <w:szCs w:val="24"/>
        </w:rPr>
        <w:t>were</w:t>
      </w:r>
      <w:r w:rsidRPr="007D20FD">
        <w:rPr>
          <w:rFonts w:ascii="Times New Roman" w:hAnsi="Times New Roman" w:cs="Times New Roman"/>
          <w:sz w:val="24"/>
          <w:szCs w:val="24"/>
        </w:rPr>
        <w:t>female</w:t>
      </w:r>
      <w:proofErr w:type="spellEnd"/>
      <w:r w:rsidRPr="007D20FD">
        <w:rPr>
          <w:rFonts w:ascii="Times New Roman" w:hAnsi="Times New Roman" w:cs="Times New Roman"/>
          <w:sz w:val="24"/>
          <w:szCs w:val="24"/>
        </w:rPr>
        <w:t xml:space="preserve"> teachers. The findings imply that both male teachers and female teachers</w:t>
      </w:r>
      <w:r w:rsidR="00A0467E" w:rsidRPr="007D20FD">
        <w:rPr>
          <w:rFonts w:ascii="Times New Roman" w:hAnsi="Times New Roman" w:cs="Times New Roman"/>
          <w:sz w:val="24"/>
          <w:szCs w:val="24"/>
        </w:rPr>
        <w:t xml:space="preserve"> </w:t>
      </w:r>
      <w:proofErr w:type="gramStart"/>
      <w:r w:rsidR="00563AD5" w:rsidRPr="007D20FD">
        <w:rPr>
          <w:rFonts w:ascii="Times New Roman" w:hAnsi="Times New Roman" w:cs="Times New Roman"/>
          <w:sz w:val="24"/>
          <w:szCs w:val="24"/>
        </w:rPr>
        <w:t xml:space="preserve">were </w:t>
      </w:r>
      <w:r w:rsidRPr="007D20FD">
        <w:rPr>
          <w:rFonts w:ascii="Times New Roman" w:hAnsi="Times New Roman" w:cs="Times New Roman"/>
          <w:sz w:val="24"/>
          <w:szCs w:val="24"/>
        </w:rPr>
        <w:t xml:space="preserve"> implement</w:t>
      </w:r>
      <w:r w:rsidR="00563AD5" w:rsidRPr="007D20FD">
        <w:rPr>
          <w:rFonts w:ascii="Times New Roman" w:hAnsi="Times New Roman" w:cs="Times New Roman"/>
          <w:sz w:val="24"/>
          <w:szCs w:val="24"/>
        </w:rPr>
        <w:t>ing</w:t>
      </w:r>
      <w:proofErr w:type="gramEnd"/>
      <w:r w:rsidR="00563AD5" w:rsidRPr="007D20FD">
        <w:rPr>
          <w:rFonts w:ascii="Times New Roman" w:hAnsi="Times New Roman" w:cs="Times New Roman"/>
          <w:sz w:val="24"/>
          <w:szCs w:val="24"/>
        </w:rPr>
        <w:t xml:space="preserve">  the </w:t>
      </w:r>
      <w:r w:rsidRPr="007D20FD">
        <w:rPr>
          <w:rFonts w:ascii="Times New Roman" w:hAnsi="Times New Roman" w:cs="Times New Roman"/>
          <w:sz w:val="24"/>
          <w:szCs w:val="24"/>
        </w:rPr>
        <w:t xml:space="preserve"> fee free education policy </w:t>
      </w:r>
      <w:r w:rsidR="00563AD5" w:rsidRPr="007D20FD">
        <w:rPr>
          <w:rFonts w:ascii="Times New Roman" w:hAnsi="Times New Roman" w:cs="Times New Roman"/>
          <w:sz w:val="24"/>
          <w:szCs w:val="24"/>
        </w:rPr>
        <w:t xml:space="preserve"> despite  the  fact  that </w:t>
      </w:r>
      <w:r w:rsidRPr="007D20FD">
        <w:rPr>
          <w:rFonts w:ascii="Times New Roman" w:hAnsi="Times New Roman" w:cs="Times New Roman"/>
          <w:sz w:val="24"/>
          <w:szCs w:val="24"/>
        </w:rPr>
        <w:t>male teachers outnumbered</w:t>
      </w:r>
      <w:r w:rsidR="00563AD5" w:rsidRPr="007D20FD">
        <w:rPr>
          <w:rFonts w:ascii="Times New Roman" w:hAnsi="Times New Roman" w:cs="Times New Roman"/>
          <w:sz w:val="24"/>
          <w:szCs w:val="24"/>
        </w:rPr>
        <w:t xml:space="preserve"> the </w:t>
      </w:r>
      <w:r w:rsidRPr="007D20FD">
        <w:rPr>
          <w:rFonts w:ascii="Times New Roman" w:hAnsi="Times New Roman" w:cs="Times New Roman"/>
          <w:sz w:val="24"/>
          <w:szCs w:val="24"/>
        </w:rPr>
        <w:t xml:space="preserve"> female tea</w:t>
      </w:r>
      <w:r w:rsidR="00D90F32" w:rsidRPr="007D20FD">
        <w:rPr>
          <w:rFonts w:ascii="Times New Roman" w:hAnsi="Times New Roman" w:cs="Times New Roman"/>
          <w:sz w:val="24"/>
          <w:szCs w:val="24"/>
        </w:rPr>
        <w:t xml:space="preserve">chers. </w:t>
      </w:r>
      <w:r w:rsidR="00A0467E" w:rsidRPr="007D20FD">
        <w:rPr>
          <w:rFonts w:ascii="Times New Roman" w:hAnsi="Times New Roman" w:cs="Times New Roman"/>
          <w:sz w:val="24"/>
          <w:szCs w:val="24"/>
        </w:rPr>
        <w:t xml:space="preserve">The observed gender variation can be attributed to a combination of </w:t>
      </w:r>
      <w:r w:rsidR="00A0467E" w:rsidRPr="007D20FD">
        <w:rPr>
          <w:rFonts w:ascii="Times New Roman" w:hAnsi="Times New Roman" w:cs="Times New Roman"/>
          <w:bCs/>
          <w:sz w:val="24"/>
          <w:szCs w:val="24"/>
        </w:rPr>
        <w:t>structural, cultural, and policy-related factors</w:t>
      </w:r>
      <w:r w:rsidR="00A0467E" w:rsidRPr="007D20FD">
        <w:rPr>
          <w:rFonts w:ascii="Times New Roman" w:hAnsi="Times New Roman" w:cs="Times New Roman"/>
          <w:sz w:val="24"/>
          <w:szCs w:val="24"/>
        </w:rPr>
        <w:t xml:space="preserve"> that contribute to the imbalance in the teaching workforce.</w:t>
      </w:r>
    </w:p>
    <w:p w:rsidR="008C0CCE" w:rsidRPr="007D20FD" w:rsidRDefault="008C0CCE" w:rsidP="00C82281">
      <w:pPr>
        <w:tabs>
          <w:tab w:val="left" w:pos="284"/>
          <w:tab w:val="left" w:pos="567"/>
        </w:tabs>
        <w:spacing w:after="0" w:line="480" w:lineRule="auto"/>
        <w:jc w:val="both"/>
        <w:rPr>
          <w:rFonts w:ascii="Times New Roman" w:hAnsi="Times New Roman" w:cs="Times New Roman"/>
          <w:sz w:val="24"/>
          <w:szCs w:val="24"/>
        </w:rPr>
      </w:pPr>
    </w:p>
    <w:p w:rsidR="00D179E3" w:rsidRDefault="008A4CDC" w:rsidP="00C82281">
      <w:pPr>
        <w:tabs>
          <w:tab w:val="left" w:pos="284"/>
          <w:tab w:val="left" w:pos="567"/>
        </w:tabs>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Regarding age groups, the study findings revealed that 51% of the respondents were in the 31-40 years age category, 40% were in the 41-50 years age category, 6% were below 30 years, and 3% were aged 51 and above to age group. Teachers aged 31-41 years, with their significant teaching experience and familiarity with various educational policies, </w:t>
      </w:r>
      <w:r w:rsidR="005F13F1" w:rsidRPr="007D20FD">
        <w:rPr>
          <w:rFonts w:ascii="Times New Roman" w:hAnsi="Times New Roman" w:cs="Times New Roman"/>
          <w:sz w:val="24"/>
          <w:szCs w:val="24"/>
        </w:rPr>
        <w:t xml:space="preserve">were </w:t>
      </w:r>
      <w:r w:rsidRPr="007D20FD">
        <w:rPr>
          <w:rFonts w:ascii="Times New Roman" w:hAnsi="Times New Roman" w:cs="Times New Roman"/>
          <w:sz w:val="24"/>
          <w:szCs w:val="24"/>
        </w:rPr>
        <w:t xml:space="preserve">well-positioned to </w:t>
      </w:r>
      <w:r w:rsidR="005F13F1" w:rsidRPr="007D20FD">
        <w:rPr>
          <w:rFonts w:ascii="Times New Roman" w:hAnsi="Times New Roman" w:cs="Times New Roman"/>
          <w:sz w:val="24"/>
          <w:szCs w:val="24"/>
        </w:rPr>
        <w:t xml:space="preserve">give </w:t>
      </w:r>
      <w:r w:rsidRPr="007D20FD">
        <w:rPr>
          <w:rFonts w:ascii="Times New Roman" w:hAnsi="Times New Roman" w:cs="Times New Roman"/>
          <w:sz w:val="24"/>
          <w:szCs w:val="24"/>
        </w:rPr>
        <w:t xml:space="preserve">valuable insights into the implementation of the fee-free education policy and its direct impact on students' academic performance. </w:t>
      </w:r>
    </w:p>
    <w:p w:rsidR="008C0CCE" w:rsidRPr="007D20FD" w:rsidRDefault="008C0CCE" w:rsidP="00C82281">
      <w:pPr>
        <w:tabs>
          <w:tab w:val="left" w:pos="284"/>
          <w:tab w:val="left" w:pos="567"/>
        </w:tabs>
        <w:spacing w:after="0" w:line="480" w:lineRule="auto"/>
        <w:jc w:val="both"/>
        <w:rPr>
          <w:rFonts w:ascii="Times New Roman" w:hAnsi="Times New Roman" w:cs="Times New Roman"/>
          <w:sz w:val="24"/>
          <w:szCs w:val="24"/>
        </w:rPr>
      </w:pPr>
    </w:p>
    <w:p w:rsidR="00D179E3" w:rsidRDefault="0030373E" w:rsidP="00C82281">
      <w:pPr>
        <w:tabs>
          <w:tab w:val="left" w:pos="284"/>
          <w:tab w:val="left" w:pos="567"/>
        </w:tabs>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The study also collected data </w:t>
      </w:r>
      <w:proofErr w:type="gramStart"/>
      <w:r w:rsidRPr="007D20FD">
        <w:rPr>
          <w:rFonts w:ascii="Times New Roman" w:hAnsi="Times New Roman" w:cs="Times New Roman"/>
          <w:sz w:val="24"/>
          <w:szCs w:val="24"/>
        </w:rPr>
        <w:t xml:space="preserve">on </w:t>
      </w:r>
      <w:r w:rsidR="005F13F1" w:rsidRPr="007D20FD">
        <w:rPr>
          <w:rFonts w:ascii="Times New Roman" w:hAnsi="Times New Roman" w:cs="Times New Roman"/>
          <w:sz w:val="24"/>
          <w:szCs w:val="24"/>
        </w:rPr>
        <w:t xml:space="preserve"> </w:t>
      </w:r>
      <w:proofErr w:type="spellStart"/>
      <w:r w:rsidR="005F13F1" w:rsidRPr="007D20FD">
        <w:rPr>
          <w:rFonts w:ascii="Times New Roman" w:hAnsi="Times New Roman" w:cs="Times New Roman"/>
          <w:sz w:val="24"/>
          <w:szCs w:val="24"/>
        </w:rPr>
        <w:t>the</w:t>
      </w:r>
      <w:r w:rsidRPr="007D20FD">
        <w:rPr>
          <w:rFonts w:ascii="Times New Roman" w:hAnsi="Times New Roman" w:cs="Times New Roman"/>
          <w:sz w:val="24"/>
          <w:szCs w:val="24"/>
        </w:rPr>
        <w:t>respondents</w:t>
      </w:r>
      <w:proofErr w:type="spellEnd"/>
      <w:r w:rsidRPr="007D20FD">
        <w:rPr>
          <w:rFonts w:ascii="Times New Roman" w:hAnsi="Times New Roman" w:cs="Times New Roman"/>
          <w:sz w:val="24"/>
          <w:szCs w:val="24"/>
        </w:rPr>
        <w:t>’</w:t>
      </w:r>
      <w:proofErr w:type="gramEnd"/>
      <w:r w:rsidRPr="007D20FD">
        <w:rPr>
          <w:rFonts w:ascii="Times New Roman" w:hAnsi="Times New Roman" w:cs="Times New Roman"/>
          <w:sz w:val="24"/>
          <w:szCs w:val="24"/>
        </w:rPr>
        <w:t xml:space="preserve"> work experience in teaching. It revealed that 61% </w:t>
      </w:r>
      <w:proofErr w:type="spellStart"/>
      <w:proofErr w:type="gramStart"/>
      <w:r w:rsidRPr="007D20FD">
        <w:rPr>
          <w:rFonts w:ascii="Times New Roman" w:hAnsi="Times New Roman" w:cs="Times New Roman"/>
          <w:sz w:val="24"/>
          <w:szCs w:val="24"/>
        </w:rPr>
        <w:t>of</w:t>
      </w:r>
      <w:r w:rsidR="00EE6AFA" w:rsidRPr="007D20FD">
        <w:rPr>
          <w:rFonts w:ascii="Times New Roman" w:hAnsi="Times New Roman" w:cs="Times New Roman"/>
          <w:sz w:val="24"/>
          <w:szCs w:val="24"/>
        </w:rPr>
        <w:t>the</w:t>
      </w:r>
      <w:proofErr w:type="spellEnd"/>
      <w:r w:rsidR="00EE6AFA"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w:t>
      </w:r>
      <w:proofErr w:type="spellStart"/>
      <w:r w:rsidRPr="007D20FD">
        <w:rPr>
          <w:rFonts w:ascii="Times New Roman" w:hAnsi="Times New Roman" w:cs="Times New Roman"/>
          <w:sz w:val="24"/>
          <w:szCs w:val="24"/>
        </w:rPr>
        <w:t>respondents</w:t>
      </w:r>
      <w:r w:rsidR="00EE6AFA" w:rsidRPr="007D20FD">
        <w:rPr>
          <w:rFonts w:ascii="Times New Roman" w:hAnsi="Times New Roman" w:cs="Times New Roman"/>
          <w:sz w:val="24"/>
          <w:szCs w:val="24"/>
        </w:rPr>
        <w:t>had</w:t>
      </w:r>
      <w:proofErr w:type="spellEnd"/>
      <w:proofErr w:type="gramEnd"/>
      <w:r w:rsidR="00EE6AFA"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been teaching for 20-22 years, 22% for 20-25 years, 15% for less than 5 years, and 2% for over 25 years. The findings imply that majority </w:t>
      </w:r>
      <w:r w:rsidR="00EE6AFA" w:rsidRPr="007D20FD">
        <w:rPr>
          <w:rFonts w:ascii="Times New Roman" w:hAnsi="Times New Roman" w:cs="Times New Roman"/>
          <w:sz w:val="24"/>
          <w:szCs w:val="24"/>
        </w:rPr>
        <w:t>(</w:t>
      </w:r>
      <w:r w:rsidRPr="007D20FD">
        <w:rPr>
          <w:rFonts w:ascii="Times New Roman" w:hAnsi="Times New Roman" w:cs="Times New Roman"/>
          <w:sz w:val="24"/>
          <w:szCs w:val="24"/>
        </w:rPr>
        <w:t>83%</w:t>
      </w:r>
      <w:r w:rsidR="00EE6AFA" w:rsidRPr="007D20FD">
        <w:rPr>
          <w:rFonts w:ascii="Times New Roman" w:hAnsi="Times New Roman" w:cs="Times New Roman"/>
          <w:sz w:val="24"/>
          <w:szCs w:val="24"/>
        </w:rPr>
        <w:t xml:space="preserve">), </w:t>
      </w:r>
      <w:proofErr w:type="gramStart"/>
      <w:r w:rsidR="00EE6AFA" w:rsidRPr="007D20FD">
        <w:rPr>
          <w:rFonts w:ascii="Times New Roman" w:hAnsi="Times New Roman" w:cs="Times New Roman"/>
          <w:sz w:val="24"/>
          <w:szCs w:val="24"/>
        </w:rPr>
        <w:t xml:space="preserve">their </w:t>
      </w:r>
      <w:r w:rsidRPr="007D20FD">
        <w:rPr>
          <w:rFonts w:ascii="Times New Roman" w:hAnsi="Times New Roman" w:cs="Times New Roman"/>
          <w:sz w:val="24"/>
          <w:szCs w:val="24"/>
        </w:rPr>
        <w:t xml:space="preserve"> working</w:t>
      </w:r>
      <w:proofErr w:type="gramEnd"/>
      <w:r w:rsidRPr="007D20FD">
        <w:rPr>
          <w:rFonts w:ascii="Times New Roman" w:hAnsi="Times New Roman" w:cs="Times New Roman"/>
          <w:sz w:val="24"/>
          <w:szCs w:val="24"/>
        </w:rPr>
        <w:t xml:space="preserve"> experience range</w:t>
      </w:r>
      <w:r w:rsidR="00EE6AFA" w:rsidRPr="007D20FD">
        <w:rPr>
          <w:rFonts w:ascii="Times New Roman" w:hAnsi="Times New Roman" w:cs="Times New Roman"/>
          <w:sz w:val="24"/>
          <w:szCs w:val="24"/>
        </w:rPr>
        <w:t>d</w:t>
      </w:r>
      <w:r w:rsidRPr="007D20FD">
        <w:rPr>
          <w:rFonts w:ascii="Times New Roman" w:hAnsi="Times New Roman" w:cs="Times New Roman"/>
          <w:sz w:val="24"/>
          <w:szCs w:val="24"/>
        </w:rPr>
        <w:t xml:space="preserve"> in between 20 to 25 years, meaning that they </w:t>
      </w:r>
      <w:r w:rsidR="00EE6AFA" w:rsidRPr="007D20FD">
        <w:rPr>
          <w:rFonts w:ascii="Times New Roman" w:hAnsi="Times New Roman" w:cs="Times New Roman"/>
          <w:sz w:val="24"/>
          <w:szCs w:val="24"/>
        </w:rPr>
        <w:t xml:space="preserve">were </w:t>
      </w:r>
      <w:r w:rsidRPr="007D20FD">
        <w:rPr>
          <w:rFonts w:ascii="Times New Roman" w:hAnsi="Times New Roman" w:cs="Times New Roman"/>
          <w:sz w:val="24"/>
          <w:szCs w:val="24"/>
        </w:rPr>
        <w:t>more knowledgeable about the influence of fee free education policy on</w:t>
      </w:r>
      <w:r w:rsidR="00EE6AFA" w:rsidRPr="007D20FD">
        <w:rPr>
          <w:rFonts w:ascii="Times New Roman" w:hAnsi="Times New Roman" w:cs="Times New Roman"/>
          <w:sz w:val="24"/>
          <w:szCs w:val="24"/>
        </w:rPr>
        <w:t xml:space="preserve"> the </w:t>
      </w:r>
      <w:r w:rsidRPr="007D20FD">
        <w:rPr>
          <w:rFonts w:ascii="Times New Roman" w:hAnsi="Times New Roman" w:cs="Times New Roman"/>
          <w:sz w:val="24"/>
          <w:szCs w:val="24"/>
        </w:rPr>
        <w:t xml:space="preserve"> academic performance and changes in</w:t>
      </w:r>
      <w:r w:rsidR="00EE6AFA" w:rsidRPr="007D20FD">
        <w:rPr>
          <w:rFonts w:ascii="Times New Roman" w:hAnsi="Times New Roman" w:cs="Times New Roman"/>
          <w:sz w:val="24"/>
          <w:szCs w:val="24"/>
        </w:rPr>
        <w:t xml:space="preserve"> the </w:t>
      </w:r>
      <w:r w:rsidRPr="007D20FD">
        <w:rPr>
          <w:rFonts w:ascii="Times New Roman" w:hAnsi="Times New Roman" w:cs="Times New Roman"/>
          <w:sz w:val="24"/>
          <w:szCs w:val="24"/>
        </w:rPr>
        <w:t xml:space="preserve"> educational outcomes they </w:t>
      </w:r>
      <w:r w:rsidR="00EE6AFA" w:rsidRPr="007D20FD">
        <w:rPr>
          <w:rFonts w:ascii="Times New Roman" w:hAnsi="Times New Roman" w:cs="Times New Roman"/>
          <w:sz w:val="24"/>
          <w:szCs w:val="24"/>
        </w:rPr>
        <w:t xml:space="preserve">had </w:t>
      </w:r>
      <w:r w:rsidR="008C0CCE">
        <w:rPr>
          <w:rFonts w:ascii="Times New Roman" w:hAnsi="Times New Roman" w:cs="Times New Roman"/>
          <w:sz w:val="24"/>
          <w:szCs w:val="24"/>
        </w:rPr>
        <w:t xml:space="preserve">observed. </w:t>
      </w:r>
      <w:r w:rsidRPr="007D20FD">
        <w:rPr>
          <w:rFonts w:ascii="Times New Roman" w:hAnsi="Times New Roman" w:cs="Times New Roman"/>
          <w:sz w:val="24"/>
          <w:szCs w:val="24"/>
        </w:rPr>
        <w:t xml:space="preserve">The study maintained that many 59% </w:t>
      </w:r>
      <w:proofErr w:type="spellStart"/>
      <w:proofErr w:type="gramStart"/>
      <w:r w:rsidRPr="007D20FD">
        <w:rPr>
          <w:rFonts w:ascii="Times New Roman" w:hAnsi="Times New Roman" w:cs="Times New Roman"/>
          <w:sz w:val="24"/>
          <w:szCs w:val="24"/>
        </w:rPr>
        <w:t>of</w:t>
      </w:r>
      <w:r w:rsidR="00EE6AFA" w:rsidRPr="007D20FD">
        <w:rPr>
          <w:rFonts w:ascii="Times New Roman" w:hAnsi="Times New Roman" w:cs="Times New Roman"/>
          <w:sz w:val="24"/>
          <w:szCs w:val="24"/>
        </w:rPr>
        <w:t>the</w:t>
      </w:r>
      <w:proofErr w:type="spellEnd"/>
      <w:r w:rsidR="00EE6AFA"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respondents</w:t>
      </w:r>
      <w:proofErr w:type="gramEnd"/>
      <w:r w:rsidR="00EE6AFA" w:rsidRPr="007D20FD">
        <w:rPr>
          <w:rFonts w:ascii="Times New Roman" w:hAnsi="Times New Roman" w:cs="Times New Roman"/>
          <w:sz w:val="24"/>
          <w:szCs w:val="24"/>
        </w:rPr>
        <w:t xml:space="preserve"> had </w:t>
      </w:r>
      <w:r w:rsidRPr="007D20FD">
        <w:rPr>
          <w:rFonts w:ascii="Times New Roman" w:hAnsi="Times New Roman" w:cs="Times New Roman"/>
          <w:sz w:val="24"/>
          <w:szCs w:val="24"/>
        </w:rPr>
        <w:t xml:space="preserve"> diploma in teaching, 41% had bachelor degree. This indicates that all teachers possess</w:t>
      </w:r>
      <w:r w:rsidR="001D2F8B" w:rsidRPr="007D20FD">
        <w:rPr>
          <w:rFonts w:ascii="Times New Roman" w:hAnsi="Times New Roman" w:cs="Times New Roman"/>
          <w:sz w:val="24"/>
          <w:szCs w:val="24"/>
        </w:rPr>
        <w:t>ed</w:t>
      </w:r>
      <w:r w:rsidRPr="007D20FD">
        <w:rPr>
          <w:rFonts w:ascii="Times New Roman" w:hAnsi="Times New Roman" w:cs="Times New Roman"/>
          <w:sz w:val="24"/>
          <w:szCs w:val="24"/>
        </w:rPr>
        <w:t xml:space="preserve"> the necessary qualifications to teach in secondary schools, although those with diplomas outnumber</w:t>
      </w:r>
      <w:r w:rsidR="001D2F8B" w:rsidRPr="007D20FD">
        <w:rPr>
          <w:rFonts w:ascii="Times New Roman" w:hAnsi="Times New Roman" w:cs="Times New Roman"/>
          <w:sz w:val="24"/>
          <w:szCs w:val="24"/>
        </w:rPr>
        <w:t>ed</w:t>
      </w:r>
      <w:r w:rsidRPr="007D20FD">
        <w:rPr>
          <w:rFonts w:ascii="Times New Roman" w:hAnsi="Times New Roman" w:cs="Times New Roman"/>
          <w:sz w:val="24"/>
          <w:szCs w:val="24"/>
        </w:rPr>
        <w:t xml:space="preserve"> those with bachelor's degrees. </w:t>
      </w:r>
    </w:p>
    <w:p w:rsidR="008C0CCE" w:rsidRPr="007D20FD" w:rsidRDefault="008C0CCE" w:rsidP="00C82281">
      <w:pPr>
        <w:tabs>
          <w:tab w:val="left" w:pos="284"/>
          <w:tab w:val="left" w:pos="567"/>
        </w:tabs>
        <w:spacing w:after="0" w:line="480" w:lineRule="auto"/>
        <w:jc w:val="both"/>
        <w:rPr>
          <w:rFonts w:ascii="Times New Roman" w:hAnsi="Times New Roman" w:cs="Times New Roman"/>
          <w:sz w:val="24"/>
          <w:szCs w:val="24"/>
        </w:rPr>
      </w:pPr>
    </w:p>
    <w:p w:rsidR="00D179E3" w:rsidRPr="007D20FD" w:rsidRDefault="001B0517" w:rsidP="00C82281">
      <w:pPr>
        <w:tabs>
          <w:tab w:val="left" w:pos="284"/>
          <w:tab w:val="left" w:pos="567"/>
        </w:tabs>
        <w:spacing w:after="0" w:line="480" w:lineRule="auto"/>
        <w:jc w:val="both"/>
        <w:rPr>
          <w:rFonts w:ascii="Times New Roman" w:hAnsi="Times New Roman" w:cs="Times New Roman"/>
          <w:b/>
          <w:sz w:val="24"/>
          <w:szCs w:val="24"/>
        </w:rPr>
      </w:pPr>
      <w:r w:rsidRPr="007D20FD">
        <w:rPr>
          <w:rFonts w:ascii="Times New Roman" w:hAnsi="Times New Roman" w:cs="Times New Roman"/>
          <w:b/>
          <w:sz w:val="24"/>
          <w:szCs w:val="24"/>
        </w:rPr>
        <w:t>Table 4.1</w:t>
      </w:r>
      <w:r w:rsidR="0083429E">
        <w:rPr>
          <w:rFonts w:ascii="Times New Roman" w:hAnsi="Times New Roman" w:cs="Times New Roman"/>
          <w:b/>
          <w:sz w:val="24"/>
          <w:szCs w:val="24"/>
        </w:rPr>
        <w:t>:</w:t>
      </w:r>
      <w:r w:rsidRPr="007D20FD">
        <w:rPr>
          <w:rFonts w:ascii="Times New Roman" w:hAnsi="Times New Roman" w:cs="Times New Roman"/>
          <w:b/>
          <w:sz w:val="24"/>
          <w:szCs w:val="24"/>
        </w:rPr>
        <w:t xml:space="preserve"> Demographic </w:t>
      </w:r>
      <w:r w:rsidR="00D519E5" w:rsidRPr="007D20FD">
        <w:rPr>
          <w:rFonts w:ascii="Times New Roman" w:hAnsi="Times New Roman" w:cs="Times New Roman"/>
          <w:b/>
          <w:sz w:val="24"/>
          <w:szCs w:val="24"/>
        </w:rPr>
        <w:t>Chara</w:t>
      </w:r>
      <w:r w:rsidRPr="007D20FD">
        <w:rPr>
          <w:rFonts w:ascii="Times New Roman" w:hAnsi="Times New Roman" w:cs="Times New Roman"/>
          <w:b/>
          <w:sz w:val="24"/>
          <w:szCs w:val="24"/>
        </w:rPr>
        <w:t xml:space="preserve">cteristics of the </w:t>
      </w:r>
      <w:r w:rsidR="00D519E5" w:rsidRPr="007D20FD">
        <w:rPr>
          <w:rFonts w:ascii="Times New Roman" w:hAnsi="Times New Roman" w:cs="Times New Roman"/>
          <w:b/>
          <w:sz w:val="24"/>
          <w:szCs w:val="24"/>
        </w:rPr>
        <w:t xml:space="preserve">Study Area </w:t>
      </w:r>
      <w:r w:rsidRPr="007D20FD">
        <w:rPr>
          <w:rFonts w:ascii="Times New Roman" w:hAnsi="Times New Roman" w:cs="Times New Roman"/>
          <w:b/>
          <w:sz w:val="24"/>
          <w:szCs w:val="24"/>
        </w:rPr>
        <w:t>(n=88)</w:t>
      </w:r>
      <w:r w:rsidR="00D519E5">
        <w:rPr>
          <w:rFonts w:ascii="Times New Roman" w:hAnsi="Times New Roman" w:cs="Times New Roman"/>
          <w:b/>
          <w:sz w:val="24"/>
          <w:szCs w:val="24"/>
        </w:rPr>
        <w:fldChar w:fldCharType="begin"/>
      </w:r>
      <w:r w:rsidR="00D519E5">
        <w:instrText xml:space="preserve"> TC "</w:instrText>
      </w:r>
      <w:bookmarkStart w:id="77" w:name="_Toc213755222"/>
      <w:r w:rsidR="00D519E5" w:rsidRPr="00A02A93">
        <w:rPr>
          <w:rFonts w:ascii="Times New Roman" w:hAnsi="Times New Roman" w:cs="Times New Roman"/>
          <w:b/>
          <w:sz w:val="24"/>
          <w:szCs w:val="24"/>
        </w:rPr>
        <w:instrText>Table 4.1 Demographic Characteristics of the Study Area (n=88)</w:instrText>
      </w:r>
      <w:bookmarkEnd w:id="77"/>
      <w:r w:rsidR="00D519E5">
        <w:instrText xml:space="preserve">" \f T \l "1" </w:instrText>
      </w:r>
      <w:r w:rsidR="00D519E5">
        <w:rPr>
          <w:rFonts w:ascii="Times New Roman" w:hAnsi="Times New Roman" w:cs="Times New Roman"/>
          <w:b/>
          <w:sz w:val="24"/>
          <w:szCs w:val="24"/>
        </w:rPr>
        <w:fldChar w:fldCharType="end"/>
      </w:r>
      <w:r w:rsidRPr="007D20FD">
        <w:rPr>
          <w:rFonts w:ascii="Times New Roman" w:hAnsi="Times New Roman" w:cs="Times New Roman"/>
          <w:b/>
          <w:sz w:val="24"/>
          <w:szCs w:val="24"/>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699"/>
        <w:gridCol w:w="2509"/>
        <w:gridCol w:w="1894"/>
        <w:gridCol w:w="1209"/>
      </w:tblGrid>
      <w:tr w:rsidR="0073713B" w:rsidRPr="007D20FD" w:rsidTr="00D519E5">
        <w:trPr>
          <w:tblHeader/>
          <w:tblCellSpacing w:w="15" w:type="dxa"/>
        </w:trPr>
        <w:tc>
          <w:tcPr>
            <w:tcW w:w="1597" w:type="pct"/>
            <w:tcBorders>
              <w:top w:val="single" w:sz="4" w:space="0" w:color="auto"/>
              <w:bottom w:val="single" w:sz="6" w:space="0" w:color="auto"/>
            </w:tcBorders>
            <w:vAlign w:val="center"/>
            <w:hideMark/>
          </w:tcPr>
          <w:p w:rsidR="0073713B" w:rsidRPr="007D20FD" w:rsidRDefault="0073713B" w:rsidP="00D519E5">
            <w:pPr>
              <w:spacing w:after="0" w:line="240" w:lineRule="auto"/>
              <w:rPr>
                <w:rFonts w:ascii="Times New Roman" w:eastAsia="Times New Roman" w:hAnsi="Times New Roman" w:cs="Times New Roman"/>
                <w:b/>
                <w:bCs/>
                <w:sz w:val="24"/>
                <w:szCs w:val="24"/>
              </w:rPr>
            </w:pPr>
            <w:r w:rsidRPr="007D20FD">
              <w:rPr>
                <w:rFonts w:ascii="Times New Roman" w:eastAsia="Times New Roman" w:hAnsi="Times New Roman" w:cs="Times New Roman"/>
                <w:b/>
                <w:bCs/>
                <w:sz w:val="24"/>
                <w:szCs w:val="24"/>
              </w:rPr>
              <w:t>Variable</w:t>
            </w:r>
          </w:p>
        </w:tc>
        <w:tc>
          <w:tcPr>
            <w:tcW w:w="1492" w:type="pct"/>
            <w:tcBorders>
              <w:top w:val="single" w:sz="4" w:space="0" w:color="auto"/>
              <w:bottom w:val="single" w:sz="6" w:space="0" w:color="auto"/>
            </w:tcBorders>
            <w:vAlign w:val="center"/>
            <w:hideMark/>
          </w:tcPr>
          <w:p w:rsidR="0073713B" w:rsidRPr="007D20FD" w:rsidRDefault="0073713B" w:rsidP="00D519E5">
            <w:pPr>
              <w:spacing w:after="0" w:line="240" w:lineRule="auto"/>
              <w:rPr>
                <w:rFonts w:ascii="Times New Roman" w:eastAsia="Times New Roman" w:hAnsi="Times New Roman" w:cs="Times New Roman"/>
                <w:b/>
                <w:bCs/>
                <w:sz w:val="24"/>
                <w:szCs w:val="24"/>
              </w:rPr>
            </w:pPr>
            <w:r w:rsidRPr="007D20FD">
              <w:rPr>
                <w:rFonts w:ascii="Times New Roman" w:eastAsia="Times New Roman" w:hAnsi="Times New Roman" w:cs="Times New Roman"/>
                <w:b/>
                <w:bCs/>
                <w:sz w:val="24"/>
                <w:szCs w:val="24"/>
              </w:rPr>
              <w:t>Category</w:t>
            </w:r>
          </w:p>
        </w:tc>
        <w:tc>
          <w:tcPr>
            <w:tcW w:w="1121" w:type="pct"/>
            <w:tcBorders>
              <w:top w:val="single" w:sz="4" w:space="0" w:color="auto"/>
              <w:bottom w:val="single" w:sz="6" w:space="0" w:color="auto"/>
            </w:tcBorders>
            <w:vAlign w:val="center"/>
            <w:hideMark/>
          </w:tcPr>
          <w:p w:rsidR="0073713B" w:rsidRPr="007D20FD" w:rsidRDefault="0073713B" w:rsidP="00D519E5">
            <w:pPr>
              <w:spacing w:after="0" w:line="240" w:lineRule="auto"/>
              <w:rPr>
                <w:rFonts w:ascii="Times New Roman" w:eastAsia="Times New Roman" w:hAnsi="Times New Roman" w:cs="Times New Roman"/>
                <w:b/>
                <w:bCs/>
                <w:sz w:val="24"/>
                <w:szCs w:val="24"/>
              </w:rPr>
            </w:pPr>
            <w:r w:rsidRPr="007D20FD">
              <w:rPr>
                <w:rFonts w:ascii="Times New Roman" w:eastAsia="Times New Roman" w:hAnsi="Times New Roman" w:cs="Times New Roman"/>
                <w:b/>
                <w:bCs/>
                <w:sz w:val="24"/>
                <w:szCs w:val="24"/>
              </w:rPr>
              <w:t>Frequency</w:t>
            </w:r>
          </w:p>
        </w:tc>
        <w:tc>
          <w:tcPr>
            <w:tcW w:w="700" w:type="pct"/>
            <w:tcBorders>
              <w:top w:val="single" w:sz="4" w:space="0" w:color="auto"/>
              <w:bottom w:val="single" w:sz="6" w:space="0" w:color="auto"/>
            </w:tcBorders>
            <w:vAlign w:val="center"/>
            <w:hideMark/>
          </w:tcPr>
          <w:p w:rsidR="0073713B" w:rsidRPr="007D20FD" w:rsidRDefault="0073713B" w:rsidP="00D519E5">
            <w:pPr>
              <w:spacing w:after="0" w:line="240" w:lineRule="auto"/>
              <w:jc w:val="center"/>
              <w:rPr>
                <w:rFonts w:ascii="Times New Roman" w:eastAsia="Times New Roman" w:hAnsi="Times New Roman" w:cs="Times New Roman"/>
                <w:b/>
                <w:bCs/>
                <w:sz w:val="24"/>
                <w:szCs w:val="24"/>
              </w:rPr>
            </w:pPr>
            <w:r w:rsidRPr="007D20FD">
              <w:rPr>
                <w:rFonts w:ascii="Times New Roman" w:eastAsia="Times New Roman" w:hAnsi="Times New Roman" w:cs="Times New Roman"/>
                <w:b/>
                <w:bCs/>
                <w:sz w:val="24"/>
                <w:szCs w:val="24"/>
              </w:rPr>
              <w:t>Percentage</w:t>
            </w:r>
          </w:p>
        </w:tc>
      </w:tr>
      <w:tr w:rsidR="0073713B" w:rsidRPr="007D20FD" w:rsidTr="00D519E5">
        <w:trPr>
          <w:trHeight w:val="50"/>
          <w:tblCellSpacing w:w="15" w:type="dxa"/>
        </w:trPr>
        <w:tc>
          <w:tcPr>
            <w:tcW w:w="1597" w:type="pct"/>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b/>
                <w:bCs/>
                <w:sz w:val="24"/>
                <w:szCs w:val="24"/>
              </w:rPr>
              <w:t>Gender</w:t>
            </w:r>
          </w:p>
        </w:tc>
        <w:tc>
          <w:tcPr>
            <w:tcW w:w="1492" w:type="pct"/>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Male</w:t>
            </w:r>
          </w:p>
        </w:tc>
        <w:tc>
          <w:tcPr>
            <w:tcW w:w="1121" w:type="pct"/>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59</w:t>
            </w:r>
          </w:p>
        </w:tc>
        <w:tc>
          <w:tcPr>
            <w:tcW w:w="700" w:type="pct"/>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 xml:space="preserve">  67</w:t>
            </w:r>
          </w:p>
        </w:tc>
      </w:tr>
      <w:tr w:rsidR="0073713B" w:rsidRPr="007D20FD" w:rsidTr="00D519E5">
        <w:trPr>
          <w:tblCellSpacing w:w="15" w:type="dxa"/>
        </w:trPr>
        <w:tc>
          <w:tcPr>
            <w:tcW w:w="1597" w:type="pct"/>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p>
        </w:tc>
        <w:tc>
          <w:tcPr>
            <w:tcW w:w="1492" w:type="pct"/>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Female</w:t>
            </w:r>
          </w:p>
        </w:tc>
        <w:tc>
          <w:tcPr>
            <w:tcW w:w="1121" w:type="pct"/>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29</w:t>
            </w:r>
          </w:p>
        </w:tc>
        <w:tc>
          <w:tcPr>
            <w:tcW w:w="700" w:type="pct"/>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 xml:space="preserve">  33</w:t>
            </w:r>
          </w:p>
        </w:tc>
      </w:tr>
      <w:tr w:rsidR="0073713B" w:rsidRPr="007D20FD" w:rsidTr="00D519E5">
        <w:trPr>
          <w:tblCellSpacing w:w="15" w:type="dxa"/>
        </w:trPr>
        <w:tc>
          <w:tcPr>
            <w:tcW w:w="1597" w:type="pct"/>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b/>
                <w:bCs/>
                <w:sz w:val="24"/>
                <w:szCs w:val="24"/>
              </w:rPr>
              <w:t>Age Group</w:t>
            </w:r>
          </w:p>
        </w:tc>
        <w:tc>
          <w:tcPr>
            <w:tcW w:w="1492" w:type="pct"/>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Below 30 years</w:t>
            </w:r>
          </w:p>
        </w:tc>
        <w:tc>
          <w:tcPr>
            <w:tcW w:w="1121" w:type="pct"/>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5</w:t>
            </w:r>
          </w:p>
        </w:tc>
        <w:tc>
          <w:tcPr>
            <w:tcW w:w="700" w:type="pct"/>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 xml:space="preserve">  6</w:t>
            </w:r>
          </w:p>
        </w:tc>
      </w:tr>
      <w:tr w:rsidR="0073713B" w:rsidRPr="007D20FD" w:rsidTr="00D519E5">
        <w:trPr>
          <w:tblCellSpacing w:w="15" w:type="dxa"/>
        </w:trPr>
        <w:tc>
          <w:tcPr>
            <w:tcW w:w="1597" w:type="pct"/>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p>
        </w:tc>
        <w:tc>
          <w:tcPr>
            <w:tcW w:w="1492" w:type="pct"/>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31-40 years</w:t>
            </w:r>
          </w:p>
        </w:tc>
        <w:tc>
          <w:tcPr>
            <w:tcW w:w="1121" w:type="pct"/>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45</w:t>
            </w:r>
          </w:p>
        </w:tc>
        <w:tc>
          <w:tcPr>
            <w:tcW w:w="700" w:type="pct"/>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 xml:space="preserve">  51</w:t>
            </w:r>
          </w:p>
        </w:tc>
      </w:tr>
      <w:tr w:rsidR="0073713B" w:rsidRPr="007D20FD" w:rsidTr="00D519E5">
        <w:trPr>
          <w:tblCellSpacing w:w="15" w:type="dxa"/>
        </w:trPr>
        <w:tc>
          <w:tcPr>
            <w:tcW w:w="1597" w:type="pct"/>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p>
        </w:tc>
        <w:tc>
          <w:tcPr>
            <w:tcW w:w="1492" w:type="pct"/>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41-50 years</w:t>
            </w:r>
          </w:p>
        </w:tc>
        <w:tc>
          <w:tcPr>
            <w:tcW w:w="1121" w:type="pct"/>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35</w:t>
            </w:r>
          </w:p>
        </w:tc>
        <w:tc>
          <w:tcPr>
            <w:tcW w:w="700" w:type="pct"/>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 xml:space="preserve"> 40</w:t>
            </w:r>
          </w:p>
        </w:tc>
      </w:tr>
      <w:tr w:rsidR="0073713B" w:rsidRPr="007D20FD" w:rsidTr="00D519E5">
        <w:trPr>
          <w:tblCellSpacing w:w="15" w:type="dxa"/>
        </w:trPr>
        <w:tc>
          <w:tcPr>
            <w:tcW w:w="1597" w:type="pct"/>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p>
        </w:tc>
        <w:tc>
          <w:tcPr>
            <w:tcW w:w="1492" w:type="pct"/>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51+ years</w:t>
            </w:r>
          </w:p>
        </w:tc>
        <w:tc>
          <w:tcPr>
            <w:tcW w:w="1121" w:type="pct"/>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3</w:t>
            </w:r>
          </w:p>
        </w:tc>
        <w:tc>
          <w:tcPr>
            <w:tcW w:w="700" w:type="pct"/>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 xml:space="preserve"> 3</w:t>
            </w:r>
          </w:p>
        </w:tc>
      </w:tr>
      <w:tr w:rsidR="0073713B" w:rsidRPr="007D20FD" w:rsidTr="00D519E5">
        <w:trPr>
          <w:tblCellSpacing w:w="15" w:type="dxa"/>
        </w:trPr>
        <w:tc>
          <w:tcPr>
            <w:tcW w:w="1597" w:type="pct"/>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b/>
                <w:bCs/>
                <w:sz w:val="24"/>
                <w:szCs w:val="24"/>
              </w:rPr>
              <w:t>Working Experience</w:t>
            </w:r>
          </w:p>
        </w:tc>
        <w:tc>
          <w:tcPr>
            <w:tcW w:w="1492" w:type="pct"/>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Less than 5 years</w:t>
            </w:r>
          </w:p>
        </w:tc>
        <w:tc>
          <w:tcPr>
            <w:tcW w:w="1121" w:type="pct"/>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13</w:t>
            </w:r>
          </w:p>
        </w:tc>
        <w:tc>
          <w:tcPr>
            <w:tcW w:w="700" w:type="pct"/>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 xml:space="preserve"> 15</w:t>
            </w:r>
          </w:p>
        </w:tc>
      </w:tr>
      <w:tr w:rsidR="0073713B" w:rsidRPr="007D20FD" w:rsidTr="00D519E5">
        <w:trPr>
          <w:tblCellSpacing w:w="15" w:type="dxa"/>
        </w:trPr>
        <w:tc>
          <w:tcPr>
            <w:tcW w:w="1597" w:type="pct"/>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p>
        </w:tc>
        <w:tc>
          <w:tcPr>
            <w:tcW w:w="1492" w:type="pct"/>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10-15 years</w:t>
            </w:r>
          </w:p>
        </w:tc>
        <w:tc>
          <w:tcPr>
            <w:tcW w:w="1121" w:type="pct"/>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64</w:t>
            </w:r>
          </w:p>
        </w:tc>
        <w:tc>
          <w:tcPr>
            <w:tcW w:w="700" w:type="pct"/>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 xml:space="preserve"> 61</w:t>
            </w:r>
          </w:p>
        </w:tc>
      </w:tr>
      <w:tr w:rsidR="0073713B" w:rsidRPr="007D20FD" w:rsidTr="00D519E5">
        <w:trPr>
          <w:trHeight w:val="50"/>
          <w:tblCellSpacing w:w="15" w:type="dxa"/>
        </w:trPr>
        <w:tc>
          <w:tcPr>
            <w:tcW w:w="1597" w:type="pct"/>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p>
        </w:tc>
        <w:tc>
          <w:tcPr>
            <w:tcW w:w="1492" w:type="pct"/>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20-25 years</w:t>
            </w:r>
          </w:p>
        </w:tc>
        <w:tc>
          <w:tcPr>
            <w:tcW w:w="1121" w:type="pct"/>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19</w:t>
            </w:r>
          </w:p>
        </w:tc>
        <w:tc>
          <w:tcPr>
            <w:tcW w:w="700" w:type="pct"/>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 xml:space="preserve"> 22</w:t>
            </w:r>
          </w:p>
        </w:tc>
      </w:tr>
      <w:tr w:rsidR="0073713B" w:rsidRPr="007D20FD" w:rsidTr="00D519E5">
        <w:trPr>
          <w:trHeight w:val="50"/>
          <w:tblCellSpacing w:w="15" w:type="dxa"/>
        </w:trPr>
        <w:tc>
          <w:tcPr>
            <w:tcW w:w="1597" w:type="pct"/>
            <w:vMerge w:val="restart"/>
            <w:vAlign w:val="center"/>
            <w:hideMark/>
          </w:tcPr>
          <w:p w:rsidR="0073713B" w:rsidRPr="007D20FD" w:rsidRDefault="0073713B" w:rsidP="00D519E5">
            <w:pPr>
              <w:spacing w:after="0" w:line="240" w:lineRule="auto"/>
              <w:rPr>
                <w:rFonts w:ascii="Times New Roman" w:eastAsia="Times New Roman" w:hAnsi="Times New Roman" w:cs="Times New Roman"/>
                <w:b/>
                <w:bCs/>
                <w:sz w:val="24"/>
                <w:szCs w:val="24"/>
              </w:rPr>
            </w:pPr>
          </w:p>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b/>
                <w:bCs/>
                <w:sz w:val="24"/>
                <w:szCs w:val="24"/>
              </w:rPr>
              <w:t>Level of Education</w:t>
            </w:r>
          </w:p>
        </w:tc>
        <w:tc>
          <w:tcPr>
            <w:tcW w:w="1492" w:type="pct"/>
            <w:tcBorders>
              <w:bottom w:val="nil"/>
            </w:tcBorders>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More than 25 years</w:t>
            </w:r>
          </w:p>
        </w:tc>
        <w:tc>
          <w:tcPr>
            <w:tcW w:w="1121" w:type="pct"/>
            <w:tcBorders>
              <w:bottom w:val="nil"/>
            </w:tcBorders>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2</w:t>
            </w:r>
          </w:p>
        </w:tc>
        <w:tc>
          <w:tcPr>
            <w:tcW w:w="700" w:type="pct"/>
            <w:tcBorders>
              <w:bottom w:val="nil"/>
            </w:tcBorders>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 xml:space="preserve"> 2</w:t>
            </w:r>
          </w:p>
        </w:tc>
      </w:tr>
      <w:tr w:rsidR="0073713B" w:rsidRPr="007D20FD" w:rsidTr="00D519E5">
        <w:trPr>
          <w:trHeight w:val="50"/>
          <w:tblCellSpacing w:w="15" w:type="dxa"/>
        </w:trPr>
        <w:tc>
          <w:tcPr>
            <w:tcW w:w="1597" w:type="pct"/>
            <w:vMerge/>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p>
        </w:tc>
        <w:tc>
          <w:tcPr>
            <w:tcW w:w="1492" w:type="pct"/>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Degree</w:t>
            </w:r>
          </w:p>
        </w:tc>
        <w:tc>
          <w:tcPr>
            <w:tcW w:w="1121" w:type="pct"/>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36</w:t>
            </w:r>
          </w:p>
        </w:tc>
        <w:tc>
          <w:tcPr>
            <w:tcW w:w="700" w:type="pct"/>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 xml:space="preserve"> 41</w:t>
            </w:r>
          </w:p>
        </w:tc>
      </w:tr>
      <w:tr w:rsidR="0073713B" w:rsidRPr="007D20FD" w:rsidTr="00D519E5">
        <w:trPr>
          <w:trHeight w:val="50"/>
          <w:tblCellSpacing w:w="15" w:type="dxa"/>
        </w:trPr>
        <w:tc>
          <w:tcPr>
            <w:tcW w:w="1597" w:type="pct"/>
            <w:tcBorders>
              <w:bottom w:val="single" w:sz="6" w:space="0" w:color="auto"/>
            </w:tcBorders>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p>
        </w:tc>
        <w:tc>
          <w:tcPr>
            <w:tcW w:w="1492" w:type="pct"/>
            <w:tcBorders>
              <w:bottom w:val="single" w:sz="6" w:space="0" w:color="auto"/>
            </w:tcBorders>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Diploma</w:t>
            </w:r>
          </w:p>
        </w:tc>
        <w:tc>
          <w:tcPr>
            <w:tcW w:w="1121" w:type="pct"/>
            <w:tcBorders>
              <w:bottom w:val="single" w:sz="6" w:space="0" w:color="auto"/>
            </w:tcBorders>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52</w:t>
            </w:r>
          </w:p>
        </w:tc>
        <w:tc>
          <w:tcPr>
            <w:tcW w:w="700" w:type="pct"/>
            <w:tcBorders>
              <w:bottom w:val="single" w:sz="6" w:space="0" w:color="auto"/>
            </w:tcBorders>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 xml:space="preserve"> 59</w:t>
            </w:r>
          </w:p>
        </w:tc>
      </w:tr>
    </w:tbl>
    <w:p w:rsidR="006152F2" w:rsidRPr="007D20FD" w:rsidRDefault="006152F2" w:rsidP="00C82281">
      <w:pPr>
        <w:autoSpaceDE w:val="0"/>
        <w:autoSpaceDN w:val="0"/>
        <w:adjustRightInd w:val="0"/>
        <w:spacing w:after="0" w:line="480" w:lineRule="auto"/>
        <w:jc w:val="both"/>
        <w:rPr>
          <w:rFonts w:ascii="Times New Roman" w:hAnsi="Times New Roman" w:cs="Times New Roman"/>
          <w:sz w:val="24"/>
          <w:szCs w:val="24"/>
        </w:rPr>
      </w:pPr>
      <w:r w:rsidRPr="00D519E5">
        <w:rPr>
          <w:rFonts w:ascii="Times New Roman" w:hAnsi="Times New Roman" w:cs="Times New Roman"/>
          <w:b/>
          <w:sz w:val="24"/>
          <w:szCs w:val="24"/>
        </w:rPr>
        <w:t>Source:</w:t>
      </w:r>
      <w:r w:rsidRPr="007D20FD">
        <w:rPr>
          <w:rFonts w:ascii="Times New Roman" w:hAnsi="Times New Roman" w:cs="Times New Roman"/>
          <w:sz w:val="24"/>
          <w:szCs w:val="24"/>
        </w:rPr>
        <w:t xml:space="preserve"> Field data, 2024</w:t>
      </w:r>
    </w:p>
    <w:p w:rsidR="006152F2" w:rsidRPr="007D20FD" w:rsidRDefault="006152F2" w:rsidP="00C82281">
      <w:pPr>
        <w:pStyle w:val="Heading1"/>
        <w:spacing w:before="0" w:line="480" w:lineRule="auto"/>
        <w:jc w:val="both"/>
        <w:rPr>
          <w:rFonts w:ascii="Times New Roman" w:hAnsi="Times New Roman" w:cs="Times New Roman"/>
          <w:color w:val="auto"/>
          <w:sz w:val="24"/>
          <w:szCs w:val="24"/>
        </w:rPr>
      </w:pPr>
      <w:r w:rsidRPr="007D20FD">
        <w:rPr>
          <w:rFonts w:ascii="Times New Roman" w:hAnsi="Times New Roman" w:cs="Times New Roman"/>
          <w:color w:val="auto"/>
          <w:sz w:val="24"/>
          <w:szCs w:val="24"/>
        </w:rPr>
        <w:t>4.2 Effect</w:t>
      </w:r>
      <w:r w:rsidR="001D2F8B" w:rsidRPr="007D20FD">
        <w:rPr>
          <w:rFonts w:ascii="Times New Roman" w:hAnsi="Times New Roman" w:cs="Times New Roman"/>
          <w:color w:val="auto"/>
          <w:sz w:val="24"/>
          <w:szCs w:val="24"/>
        </w:rPr>
        <w:t>s</w:t>
      </w:r>
      <w:r w:rsidRPr="007D20FD">
        <w:rPr>
          <w:rFonts w:ascii="Times New Roman" w:hAnsi="Times New Roman" w:cs="Times New Roman"/>
          <w:color w:val="auto"/>
          <w:sz w:val="24"/>
          <w:szCs w:val="24"/>
        </w:rPr>
        <w:t xml:space="preserve"> of </w:t>
      </w:r>
      <w:r w:rsidR="00D519E5" w:rsidRPr="007D20FD">
        <w:rPr>
          <w:rFonts w:ascii="Times New Roman" w:hAnsi="Times New Roman" w:cs="Times New Roman"/>
          <w:color w:val="auto"/>
          <w:sz w:val="24"/>
          <w:szCs w:val="24"/>
        </w:rPr>
        <w:t xml:space="preserve">Fee Free Education Policy </w:t>
      </w:r>
      <w:r w:rsidRPr="007D20FD">
        <w:rPr>
          <w:rFonts w:ascii="Times New Roman" w:hAnsi="Times New Roman" w:cs="Times New Roman"/>
          <w:color w:val="auto"/>
          <w:sz w:val="24"/>
          <w:szCs w:val="24"/>
        </w:rPr>
        <w:t>on</w:t>
      </w:r>
      <w:r w:rsidR="00D519E5">
        <w:rPr>
          <w:rFonts w:ascii="Times New Roman" w:hAnsi="Times New Roman" w:cs="Times New Roman"/>
          <w:color w:val="auto"/>
          <w:sz w:val="24"/>
          <w:szCs w:val="24"/>
        </w:rPr>
        <w:t xml:space="preserve"> </w:t>
      </w:r>
      <w:r w:rsidR="001D2F8B" w:rsidRPr="007D20FD">
        <w:rPr>
          <w:rFonts w:ascii="Times New Roman" w:hAnsi="Times New Roman" w:cs="Times New Roman"/>
          <w:color w:val="auto"/>
          <w:sz w:val="24"/>
          <w:szCs w:val="24"/>
        </w:rPr>
        <w:t xml:space="preserve">the </w:t>
      </w:r>
      <w:r w:rsidR="00D519E5" w:rsidRPr="007D20FD">
        <w:rPr>
          <w:rFonts w:ascii="Times New Roman" w:hAnsi="Times New Roman" w:cs="Times New Roman"/>
          <w:color w:val="auto"/>
          <w:sz w:val="24"/>
          <w:szCs w:val="24"/>
        </w:rPr>
        <w:t>Enrolment Rate</w:t>
      </w:r>
      <w:r w:rsidR="00D519E5">
        <w:rPr>
          <w:rFonts w:ascii="Times New Roman" w:hAnsi="Times New Roman" w:cs="Times New Roman"/>
          <w:color w:val="auto"/>
          <w:sz w:val="24"/>
          <w:szCs w:val="24"/>
        </w:rPr>
        <w:fldChar w:fldCharType="begin"/>
      </w:r>
      <w:r w:rsidR="00D519E5">
        <w:instrText xml:space="preserve"> TC "</w:instrText>
      </w:r>
      <w:bookmarkStart w:id="78" w:name="_Toc213757069"/>
      <w:r w:rsidR="00D519E5" w:rsidRPr="002E3C59">
        <w:rPr>
          <w:rFonts w:ascii="Times New Roman" w:hAnsi="Times New Roman" w:cs="Times New Roman"/>
          <w:color w:val="auto"/>
          <w:sz w:val="24"/>
          <w:szCs w:val="24"/>
        </w:rPr>
        <w:instrText>4.2 Effects of Fee Free Education Policy on the Enrolment Rate</w:instrText>
      </w:r>
      <w:bookmarkEnd w:id="78"/>
      <w:r w:rsidR="00D519E5">
        <w:instrText xml:space="preserve">" \f C \l "1" </w:instrText>
      </w:r>
      <w:r w:rsidR="00D519E5">
        <w:rPr>
          <w:rFonts w:ascii="Times New Roman" w:hAnsi="Times New Roman" w:cs="Times New Roman"/>
          <w:color w:val="auto"/>
          <w:sz w:val="24"/>
          <w:szCs w:val="24"/>
        </w:rPr>
        <w:fldChar w:fldCharType="end"/>
      </w:r>
      <w:r w:rsidR="00D519E5" w:rsidRPr="007D20FD">
        <w:rPr>
          <w:rFonts w:ascii="Times New Roman" w:hAnsi="Times New Roman" w:cs="Times New Roman"/>
          <w:color w:val="auto"/>
          <w:sz w:val="24"/>
          <w:szCs w:val="24"/>
        </w:rPr>
        <w:t xml:space="preserve"> </w:t>
      </w:r>
    </w:p>
    <w:p w:rsidR="0096279A" w:rsidRDefault="001D2F8B" w:rsidP="00C82281">
      <w:pPr>
        <w:tabs>
          <w:tab w:val="left" w:pos="284"/>
          <w:tab w:val="left" w:pos="567"/>
        </w:tabs>
        <w:spacing w:after="0" w:line="480" w:lineRule="auto"/>
        <w:jc w:val="both"/>
        <w:rPr>
          <w:rFonts w:ascii="Times New Roman" w:hAnsi="Times New Roman" w:cs="Times New Roman"/>
          <w:sz w:val="24"/>
          <w:szCs w:val="24"/>
        </w:rPr>
      </w:pPr>
      <w:proofErr w:type="gramStart"/>
      <w:r w:rsidRPr="007D20FD">
        <w:rPr>
          <w:rFonts w:ascii="Times New Roman" w:hAnsi="Times New Roman" w:cs="Times New Roman"/>
          <w:sz w:val="24"/>
          <w:szCs w:val="24"/>
        </w:rPr>
        <w:t xml:space="preserve">This  </w:t>
      </w:r>
      <w:proofErr w:type="spellStart"/>
      <w:r w:rsidRPr="007D20FD">
        <w:rPr>
          <w:rFonts w:ascii="Times New Roman" w:hAnsi="Times New Roman" w:cs="Times New Roman"/>
          <w:sz w:val="24"/>
          <w:szCs w:val="24"/>
        </w:rPr>
        <w:t>specific</w:t>
      </w:r>
      <w:r w:rsidR="006152F2" w:rsidRPr="007D20FD">
        <w:rPr>
          <w:rFonts w:ascii="Times New Roman" w:hAnsi="Times New Roman" w:cs="Times New Roman"/>
          <w:sz w:val="24"/>
          <w:szCs w:val="24"/>
        </w:rPr>
        <w:t>objective</w:t>
      </w:r>
      <w:proofErr w:type="spellEnd"/>
      <w:proofErr w:type="gramEnd"/>
      <w:r w:rsidR="006152F2" w:rsidRPr="007D20FD">
        <w:rPr>
          <w:rFonts w:ascii="Times New Roman" w:hAnsi="Times New Roman" w:cs="Times New Roman"/>
          <w:sz w:val="24"/>
          <w:szCs w:val="24"/>
        </w:rPr>
        <w:t xml:space="preserve"> intended to capture information about</w:t>
      </w:r>
      <w:r w:rsidRPr="007D20FD">
        <w:rPr>
          <w:rFonts w:ascii="Times New Roman" w:hAnsi="Times New Roman" w:cs="Times New Roman"/>
          <w:sz w:val="24"/>
          <w:szCs w:val="24"/>
        </w:rPr>
        <w:t xml:space="preserve"> the </w:t>
      </w:r>
      <w:r w:rsidR="006152F2" w:rsidRPr="007D20FD">
        <w:rPr>
          <w:rFonts w:ascii="Times New Roman" w:hAnsi="Times New Roman" w:cs="Times New Roman"/>
          <w:sz w:val="24"/>
          <w:szCs w:val="24"/>
        </w:rPr>
        <w:t xml:space="preserve"> effect</w:t>
      </w:r>
      <w:r w:rsidRPr="007D20FD">
        <w:rPr>
          <w:rFonts w:ascii="Times New Roman" w:hAnsi="Times New Roman" w:cs="Times New Roman"/>
          <w:sz w:val="24"/>
          <w:szCs w:val="24"/>
        </w:rPr>
        <w:t>s</w:t>
      </w:r>
      <w:r w:rsidR="006152F2" w:rsidRPr="007D20FD">
        <w:rPr>
          <w:rFonts w:ascii="Times New Roman" w:hAnsi="Times New Roman" w:cs="Times New Roman"/>
          <w:sz w:val="24"/>
          <w:szCs w:val="24"/>
        </w:rPr>
        <w:t xml:space="preserve"> of fee free education policy on</w:t>
      </w:r>
      <w:r w:rsidRPr="007D20FD">
        <w:rPr>
          <w:rFonts w:ascii="Times New Roman" w:hAnsi="Times New Roman" w:cs="Times New Roman"/>
          <w:sz w:val="24"/>
          <w:szCs w:val="24"/>
        </w:rPr>
        <w:t xml:space="preserve"> the </w:t>
      </w:r>
      <w:r w:rsidR="006152F2" w:rsidRPr="007D20FD">
        <w:rPr>
          <w:rFonts w:ascii="Times New Roman" w:hAnsi="Times New Roman" w:cs="Times New Roman"/>
          <w:sz w:val="24"/>
          <w:szCs w:val="24"/>
        </w:rPr>
        <w:t xml:space="preserve"> enrolment rate.  In </w:t>
      </w:r>
      <w:proofErr w:type="gramStart"/>
      <w:r w:rsidR="007606B6" w:rsidRPr="007D20FD">
        <w:rPr>
          <w:rFonts w:ascii="Times New Roman" w:hAnsi="Times New Roman" w:cs="Times New Roman"/>
          <w:sz w:val="24"/>
          <w:szCs w:val="24"/>
        </w:rPr>
        <w:t>collecting  data</w:t>
      </w:r>
      <w:proofErr w:type="gramEnd"/>
      <w:r w:rsidR="007606B6" w:rsidRPr="007D20FD">
        <w:rPr>
          <w:rFonts w:ascii="Times New Roman" w:hAnsi="Times New Roman" w:cs="Times New Roman"/>
          <w:sz w:val="24"/>
          <w:szCs w:val="24"/>
        </w:rPr>
        <w:t xml:space="preserve">  for  this  objective, </w:t>
      </w:r>
      <w:r w:rsidR="006152F2" w:rsidRPr="007D20FD">
        <w:rPr>
          <w:rFonts w:ascii="Times New Roman" w:hAnsi="Times New Roman" w:cs="Times New Roman"/>
          <w:sz w:val="24"/>
          <w:szCs w:val="24"/>
        </w:rPr>
        <w:t>both questionnaire and interview question</w:t>
      </w:r>
      <w:r w:rsidR="007606B6" w:rsidRPr="007D20FD">
        <w:rPr>
          <w:rFonts w:ascii="Times New Roman" w:hAnsi="Times New Roman" w:cs="Times New Roman"/>
          <w:sz w:val="24"/>
          <w:szCs w:val="24"/>
        </w:rPr>
        <w:t>s</w:t>
      </w:r>
      <w:r w:rsidR="006152F2" w:rsidRPr="007D20FD">
        <w:rPr>
          <w:rFonts w:ascii="Times New Roman" w:hAnsi="Times New Roman" w:cs="Times New Roman"/>
          <w:sz w:val="24"/>
          <w:szCs w:val="24"/>
        </w:rPr>
        <w:t xml:space="preserve"> were successful</w:t>
      </w:r>
      <w:r w:rsidR="007606B6" w:rsidRPr="007D20FD">
        <w:rPr>
          <w:rFonts w:ascii="Times New Roman" w:hAnsi="Times New Roman" w:cs="Times New Roman"/>
          <w:sz w:val="24"/>
          <w:szCs w:val="24"/>
        </w:rPr>
        <w:t xml:space="preserve">ly </w:t>
      </w:r>
      <w:r w:rsidR="006152F2" w:rsidRPr="007D20FD">
        <w:rPr>
          <w:rFonts w:ascii="Times New Roman" w:hAnsi="Times New Roman" w:cs="Times New Roman"/>
          <w:sz w:val="24"/>
          <w:szCs w:val="24"/>
        </w:rPr>
        <w:t xml:space="preserve"> used. In this aspect, respondents were asked to rate the common practices and considerations associated with the policy in five </w:t>
      </w:r>
      <w:proofErr w:type="spellStart"/>
      <w:r w:rsidR="006152F2" w:rsidRPr="007D20FD">
        <w:rPr>
          <w:rFonts w:ascii="Times New Roman" w:hAnsi="Times New Roman" w:cs="Times New Roman"/>
          <w:sz w:val="24"/>
          <w:szCs w:val="24"/>
        </w:rPr>
        <w:t>likert</w:t>
      </w:r>
      <w:proofErr w:type="spellEnd"/>
      <w:r w:rsidR="006152F2" w:rsidRPr="007D20FD">
        <w:rPr>
          <w:rFonts w:ascii="Times New Roman" w:hAnsi="Times New Roman" w:cs="Times New Roman"/>
          <w:sz w:val="24"/>
          <w:szCs w:val="24"/>
        </w:rPr>
        <w:t xml:space="preserve"> </w:t>
      </w:r>
      <w:proofErr w:type="spellStart"/>
      <w:r w:rsidR="006152F2" w:rsidRPr="007D20FD">
        <w:rPr>
          <w:rFonts w:ascii="Times New Roman" w:hAnsi="Times New Roman" w:cs="Times New Roman"/>
          <w:sz w:val="24"/>
          <w:szCs w:val="24"/>
        </w:rPr>
        <w:t>scale</w:t>
      </w:r>
      <w:r w:rsidR="007606B6" w:rsidRPr="007D20FD">
        <w:rPr>
          <w:rFonts w:ascii="Times New Roman" w:hAnsi="Times New Roman" w:cs="Times New Roman"/>
          <w:sz w:val="24"/>
          <w:szCs w:val="24"/>
        </w:rPr>
        <w:t>s</w:t>
      </w:r>
      <w:r w:rsidR="006152F2" w:rsidRPr="007D20FD">
        <w:rPr>
          <w:rFonts w:ascii="Times New Roman" w:hAnsi="Times New Roman" w:cs="Times New Roman"/>
          <w:sz w:val="24"/>
          <w:szCs w:val="24"/>
        </w:rPr>
        <w:t>.</w:t>
      </w:r>
      <w:r w:rsidR="007606B6" w:rsidRPr="007D20FD">
        <w:rPr>
          <w:rFonts w:ascii="Times New Roman" w:hAnsi="Times New Roman" w:cs="Times New Roman"/>
          <w:sz w:val="24"/>
          <w:szCs w:val="24"/>
        </w:rPr>
        <w:t>Their</w:t>
      </w:r>
      <w:proofErr w:type="spellEnd"/>
      <w:r w:rsidR="007606B6" w:rsidRPr="007D20FD">
        <w:rPr>
          <w:rFonts w:ascii="Times New Roman" w:hAnsi="Times New Roman" w:cs="Times New Roman"/>
          <w:sz w:val="24"/>
          <w:szCs w:val="24"/>
        </w:rPr>
        <w:t xml:space="preserve"> </w:t>
      </w:r>
      <w:proofErr w:type="spellStart"/>
      <w:r w:rsidR="007606B6" w:rsidRPr="007D20FD">
        <w:rPr>
          <w:rFonts w:ascii="Times New Roman" w:hAnsi="Times New Roman" w:cs="Times New Roman"/>
          <w:sz w:val="24"/>
          <w:szCs w:val="24"/>
        </w:rPr>
        <w:t>responses</w:t>
      </w:r>
      <w:r w:rsidR="006152F2" w:rsidRPr="007D20FD">
        <w:rPr>
          <w:rFonts w:ascii="Times New Roman" w:hAnsi="Times New Roman" w:cs="Times New Roman"/>
          <w:sz w:val="24"/>
          <w:szCs w:val="24"/>
        </w:rPr>
        <w:t>are</w:t>
      </w:r>
      <w:proofErr w:type="spellEnd"/>
      <w:r w:rsidR="006152F2" w:rsidRPr="007D20FD">
        <w:rPr>
          <w:rFonts w:ascii="Times New Roman" w:hAnsi="Times New Roman" w:cs="Times New Roman"/>
          <w:sz w:val="24"/>
          <w:szCs w:val="24"/>
        </w:rPr>
        <w:t xml:space="preserve"> illustrated in Table 4.2 below whereas, SD</w:t>
      </w:r>
      <w:r w:rsidR="007606B6" w:rsidRPr="007D20FD">
        <w:rPr>
          <w:rFonts w:ascii="Times New Roman" w:hAnsi="Times New Roman" w:cs="Times New Roman"/>
          <w:sz w:val="24"/>
          <w:szCs w:val="24"/>
        </w:rPr>
        <w:t xml:space="preserve"> suggests </w:t>
      </w:r>
      <w:r w:rsidR="006152F2" w:rsidRPr="007D20FD">
        <w:rPr>
          <w:rFonts w:ascii="Times New Roman" w:hAnsi="Times New Roman" w:cs="Times New Roman"/>
          <w:sz w:val="24"/>
          <w:szCs w:val="24"/>
        </w:rPr>
        <w:t xml:space="preserve"> Strongly Disagree, D-Disagree, N- Neither disagree nor agree, A-Agree, SA-Strongly agree. </w:t>
      </w:r>
    </w:p>
    <w:p w:rsidR="00527D52" w:rsidRPr="00527D52" w:rsidRDefault="00527D52" w:rsidP="00C82281">
      <w:pPr>
        <w:tabs>
          <w:tab w:val="left" w:pos="284"/>
          <w:tab w:val="left" w:pos="567"/>
        </w:tabs>
        <w:spacing w:after="0" w:line="480" w:lineRule="auto"/>
        <w:jc w:val="both"/>
        <w:rPr>
          <w:rFonts w:ascii="Times New Roman" w:hAnsi="Times New Roman" w:cs="Times New Roman"/>
          <w:sz w:val="24"/>
          <w:szCs w:val="24"/>
        </w:rPr>
      </w:pPr>
    </w:p>
    <w:p w:rsidR="0096279A" w:rsidRPr="007D20FD" w:rsidRDefault="008A4CDC" w:rsidP="00C82281">
      <w:pPr>
        <w:tabs>
          <w:tab w:val="left" w:pos="284"/>
          <w:tab w:val="left" w:pos="567"/>
        </w:tabs>
        <w:spacing w:after="0" w:line="480" w:lineRule="auto"/>
        <w:jc w:val="both"/>
        <w:rPr>
          <w:rFonts w:ascii="Times New Roman" w:hAnsi="Times New Roman" w:cs="Times New Roman"/>
          <w:b/>
          <w:sz w:val="24"/>
          <w:szCs w:val="24"/>
        </w:rPr>
      </w:pPr>
      <w:r w:rsidRPr="007D20FD">
        <w:rPr>
          <w:rFonts w:ascii="Times New Roman" w:hAnsi="Times New Roman" w:cs="Times New Roman"/>
          <w:b/>
          <w:sz w:val="24"/>
          <w:szCs w:val="24"/>
        </w:rPr>
        <w:t>Table 4.2</w:t>
      </w:r>
      <w:r w:rsidR="0083429E">
        <w:rPr>
          <w:rFonts w:ascii="Times New Roman" w:hAnsi="Times New Roman" w:cs="Times New Roman"/>
          <w:b/>
          <w:sz w:val="24"/>
          <w:szCs w:val="24"/>
        </w:rPr>
        <w:t>:</w:t>
      </w:r>
      <w:r w:rsidRPr="007D20FD">
        <w:rPr>
          <w:rFonts w:ascii="Times New Roman" w:hAnsi="Times New Roman" w:cs="Times New Roman"/>
          <w:b/>
          <w:sz w:val="24"/>
          <w:szCs w:val="24"/>
        </w:rPr>
        <w:t xml:space="preserve"> Effect</w:t>
      </w:r>
      <w:r w:rsidR="007606B6" w:rsidRPr="007D20FD">
        <w:rPr>
          <w:rFonts w:ascii="Times New Roman" w:hAnsi="Times New Roman" w:cs="Times New Roman"/>
          <w:b/>
          <w:sz w:val="24"/>
          <w:szCs w:val="24"/>
        </w:rPr>
        <w:t>s</w:t>
      </w:r>
      <w:r w:rsidRPr="007D20FD">
        <w:rPr>
          <w:rFonts w:ascii="Times New Roman" w:hAnsi="Times New Roman" w:cs="Times New Roman"/>
          <w:b/>
          <w:sz w:val="24"/>
          <w:szCs w:val="24"/>
        </w:rPr>
        <w:t xml:space="preserve"> of </w:t>
      </w:r>
      <w:r w:rsidR="00D519E5" w:rsidRPr="007D20FD">
        <w:rPr>
          <w:rFonts w:ascii="Times New Roman" w:hAnsi="Times New Roman" w:cs="Times New Roman"/>
          <w:b/>
          <w:sz w:val="24"/>
          <w:szCs w:val="24"/>
        </w:rPr>
        <w:t xml:space="preserve">Fee Free Education Policy </w:t>
      </w:r>
      <w:r w:rsidRPr="007D20FD">
        <w:rPr>
          <w:rFonts w:ascii="Times New Roman" w:hAnsi="Times New Roman" w:cs="Times New Roman"/>
          <w:b/>
          <w:sz w:val="24"/>
          <w:szCs w:val="24"/>
        </w:rPr>
        <w:t>on</w:t>
      </w:r>
      <w:r w:rsidR="00D519E5">
        <w:rPr>
          <w:rFonts w:ascii="Times New Roman" w:hAnsi="Times New Roman" w:cs="Times New Roman"/>
          <w:b/>
          <w:sz w:val="24"/>
          <w:szCs w:val="24"/>
        </w:rPr>
        <w:t xml:space="preserve"> </w:t>
      </w:r>
      <w:r w:rsidR="007606B6" w:rsidRPr="007D20FD">
        <w:rPr>
          <w:rFonts w:ascii="Times New Roman" w:hAnsi="Times New Roman" w:cs="Times New Roman"/>
          <w:b/>
          <w:sz w:val="24"/>
          <w:szCs w:val="24"/>
        </w:rPr>
        <w:t xml:space="preserve">the </w:t>
      </w:r>
      <w:r w:rsidR="00D519E5" w:rsidRPr="007D20FD">
        <w:rPr>
          <w:rFonts w:ascii="Times New Roman" w:hAnsi="Times New Roman" w:cs="Times New Roman"/>
          <w:b/>
          <w:sz w:val="24"/>
          <w:szCs w:val="24"/>
        </w:rPr>
        <w:t xml:space="preserve">Enrolment Rate </w:t>
      </w:r>
      <w:r w:rsidRPr="007D20FD">
        <w:rPr>
          <w:rFonts w:ascii="Times New Roman" w:hAnsi="Times New Roman" w:cs="Times New Roman"/>
          <w:b/>
          <w:sz w:val="24"/>
          <w:szCs w:val="24"/>
        </w:rPr>
        <w:t>(n=88)</w:t>
      </w:r>
      <w:r w:rsidR="00D519E5">
        <w:rPr>
          <w:rFonts w:ascii="Times New Roman" w:hAnsi="Times New Roman" w:cs="Times New Roman"/>
          <w:b/>
          <w:sz w:val="24"/>
          <w:szCs w:val="24"/>
        </w:rPr>
        <w:fldChar w:fldCharType="begin"/>
      </w:r>
      <w:r w:rsidR="00D519E5">
        <w:instrText xml:space="preserve"> TC "</w:instrText>
      </w:r>
      <w:bookmarkStart w:id="79" w:name="_Toc213755223"/>
      <w:r w:rsidR="00D519E5" w:rsidRPr="0033365B">
        <w:rPr>
          <w:rFonts w:ascii="Times New Roman" w:hAnsi="Times New Roman" w:cs="Times New Roman"/>
          <w:b/>
          <w:sz w:val="24"/>
          <w:szCs w:val="24"/>
        </w:rPr>
        <w:instrText>Table 4.2 Effects of Fee Free Education Policy on the Enrolment Rate (n=88)</w:instrText>
      </w:r>
      <w:bookmarkEnd w:id="79"/>
      <w:r w:rsidR="00D519E5">
        <w:instrText xml:space="preserve">" \f T \l "1" </w:instrText>
      </w:r>
      <w:r w:rsidR="00D519E5">
        <w:rPr>
          <w:rFonts w:ascii="Times New Roman" w:hAnsi="Times New Roman" w:cs="Times New Roman"/>
          <w:b/>
          <w:sz w:val="24"/>
          <w:szCs w:val="24"/>
        </w:rPr>
        <w:fldChar w:fldCharType="end"/>
      </w:r>
      <w:r w:rsidRPr="007D20FD">
        <w:rPr>
          <w:rFonts w:ascii="Times New Roman" w:hAnsi="Times New Roman" w:cs="Times New Roman"/>
          <w:b/>
          <w:sz w:val="24"/>
          <w:szCs w:val="24"/>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64"/>
        <w:gridCol w:w="928"/>
        <w:gridCol w:w="926"/>
        <w:gridCol w:w="926"/>
        <w:gridCol w:w="926"/>
        <w:gridCol w:w="941"/>
      </w:tblGrid>
      <w:tr w:rsidR="0073713B" w:rsidRPr="007D20FD" w:rsidTr="00D519E5">
        <w:trPr>
          <w:tblHeader/>
          <w:tblCellSpacing w:w="15" w:type="dxa"/>
        </w:trPr>
        <w:tc>
          <w:tcPr>
            <w:tcW w:w="2178" w:type="pct"/>
            <w:tcBorders>
              <w:top w:val="single" w:sz="4" w:space="0" w:color="auto"/>
            </w:tcBorders>
            <w:vAlign w:val="center"/>
            <w:hideMark/>
          </w:tcPr>
          <w:p w:rsidR="0073713B" w:rsidRPr="007D20FD" w:rsidRDefault="0073713B" w:rsidP="00D519E5">
            <w:pPr>
              <w:spacing w:after="0" w:line="240" w:lineRule="auto"/>
              <w:jc w:val="center"/>
              <w:rPr>
                <w:rFonts w:ascii="Times New Roman" w:eastAsia="Times New Roman" w:hAnsi="Times New Roman" w:cs="Times New Roman"/>
                <w:b/>
                <w:bCs/>
                <w:sz w:val="24"/>
                <w:szCs w:val="24"/>
              </w:rPr>
            </w:pPr>
            <w:r w:rsidRPr="007D20FD">
              <w:rPr>
                <w:rFonts w:ascii="Times New Roman" w:eastAsia="Times New Roman" w:hAnsi="Times New Roman" w:cs="Times New Roman"/>
                <w:b/>
                <w:bCs/>
                <w:sz w:val="24"/>
                <w:szCs w:val="24"/>
              </w:rPr>
              <w:t>Statement</w:t>
            </w:r>
          </w:p>
        </w:tc>
        <w:tc>
          <w:tcPr>
            <w:tcW w:w="540" w:type="pct"/>
            <w:tcBorders>
              <w:top w:val="single" w:sz="4" w:space="0" w:color="auto"/>
            </w:tcBorders>
            <w:vAlign w:val="center"/>
            <w:hideMark/>
          </w:tcPr>
          <w:p w:rsidR="0073713B" w:rsidRPr="007D20FD" w:rsidRDefault="0073713B" w:rsidP="00D519E5">
            <w:pPr>
              <w:spacing w:after="0" w:line="240" w:lineRule="auto"/>
              <w:jc w:val="center"/>
              <w:rPr>
                <w:rFonts w:ascii="Times New Roman" w:eastAsia="Times New Roman" w:hAnsi="Times New Roman" w:cs="Times New Roman"/>
                <w:b/>
                <w:bCs/>
                <w:sz w:val="24"/>
                <w:szCs w:val="24"/>
              </w:rPr>
            </w:pPr>
            <w:r w:rsidRPr="007D20FD">
              <w:rPr>
                <w:rFonts w:ascii="Times New Roman" w:eastAsia="Times New Roman" w:hAnsi="Times New Roman" w:cs="Times New Roman"/>
                <w:b/>
                <w:bCs/>
                <w:sz w:val="24"/>
                <w:szCs w:val="24"/>
              </w:rPr>
              <w:t>SD</w:t>
            </w:r>
          </w:p>
        </w:tc>
        <w:tc>
          <w:tcPr>
            <w:tcW w:w="539" w:type="pct"/>
            <w:tcBorders>
              <w:top w:val="single" w:sz="4" w:space="0" w:color="auto"/>
            </w:tcBorders>
            <w:vAlign w:val="center"/>
            <w:hideMark/>
          </w:tcPr>
          <w:p w:rsidR="0073713B" w:rsidRPr="007D20FD" w:rsidRDefault="0073713B" w:rsidP="00D519E5">
            <w:pPr>
              <w:spacing w:after="0" w:line="240" w:lineRule="auto"/>
              <w:jc w:val="center"/>
              <w:rPr>
                <w:rFonts w:ascii="Times New Roman" w:eastAsia="Times New Roman" w:hAnsi="Times New Roman" w:cs="Times New Roman"/>
                <w:b/>
                <w:bCs/>
                <w:sz w:val="24"/>
                <w:szCs w:val="24"/>
              </w:rPr>
            </w:pPr>
            <w:r w:rsidRPr="007D20FD">
              <w:rPr>
                <w:rFonts w:ascii="Times New Roman" w:eastAsia="Times New Roman" w:hAnsi="Times New Roman" w:cs="Times New Roman"/>
                <w:b/>
                <w:bCs/>
                <w:sz w:val="24"/>
                <w:szCs w:val="24"/>
              </w:rPr>
              <w:t>D</w:t>
            </w:r>
          </w:p>
        </w:tc>
        <w:tc>
          <w:tcPr>
            <w:tcW w:w="539" w:type="pct"/>
            <w:tcBorders>
              <w:top w:val="single" w:sz="4" w:space="0" w:color="auto"/>
            </w:tcBorders>
            <w:vAlign w:val="center"/>
            <w:hideMark/>
          </w:tcPr>
          <w:p w:rsidR="0073713B" w:rsidRPr="007D20FD" w:rsidRDefault="0073713B" w:rsidP="00D519E5">
            <w:pPr>
              <w:spacing w:after="0" w:line="240" w:lineRule="auto"/>
              <w:jc w:val="center"/>
              <w:rPr>
                <w:rFonts w:ascii="Times New Roman" w:eastAsia="Times New Roman" w:hAnsi="Times New Roman" w:cs="Times New Roman"/>
                <w:b/>
                <w:bCs/>
                <w:sz w:val="24"/>
                <w:szCs w:val="24"/>
              </w:rPr>
            </w:pPr>
            <w:r w:rsidRPr="007D20FD">
              <w:rPr>
                <w:rFonts w:ascii="Times New Roman" w:eastAsia="Times New Roman" w:hAnsi="Times New Roman" w:cs="Times New Roman"/>
                <w:b/>
                <w:bCs/>
                <w:sz w:val="24"/>
                <w:szCs w:val="24"/>
              </w:rPr>
              <w:t>N</w:t>
            </w:r>
          </w:p>
        </w:tc>
        <w:tc>
          <w:tcPr>
            <w:tcW w:w="539" w:type="pct"/>
            <w:tcBorders>
              <w:top w:val="single" w:sz="4" w:space="0" w:color="auto"/>
            </w:tcBorders>
            <w:vAlign w:val="center"/>
            <w:hideMark/>
          </w:tcPr>
          <w:p w:rsidR="0073713B" w:rsidRPr="007D20FD" w:rsidRDefault="0073713B" w:rsidP="00D519E5">
            <w:pPr>
              <w:spacing w:after="0" w:line="240" w:lineRule="auto"/>
              <w:jc w:val="center"/>
              <w:rPr>
                <w:rFonts w:ascii="Times New Roman" w:eastAsia="Times New Roman" w:hAnsi="Times New Roman" w:cs="Times New Roman"/>
                <w:b/>
                <w:bCs/>
                <w:sz w:val="24"/>
                <w:szCs w:val="24"/>
              </w:rPr>
            </w:pPr>
            <w:r w:rsidRPr="007D20FD">
              <w:rPr>
                <w:rFonts w:ascii="Times New Roman" w:eastAsia="Times New Roman" w:hAnsi="Times New Roman" w:cs="Times New Roman"/>
                <w:b/>
                <w:bCs/>
                <w:sz w:val="24"/>
                <w:szCs w:val="24"/>
              </w:rPr>
              <w:t>A</w:t>
            </w:r>
          </w:p>
        </w:tc>
        <w:tc>
          <w:tcPr>
            <w:tcW w:w="539" w:type="pct"/>
            <w:tcBorders>
              <w:top w:val="single" w:sz="4" w:space="0" w:color="auto"/>
            </w:tcBorders>
            <w:vAlign w:val="center"/>
            <w:hideMark/>
          </w:tcPr>
          <w:p w:rsidR="0073713B" w:rsidRPr="007D20FD" w:rsidRDefault="0073713B" w:rsidP="00D519E5">
            <w:pPr>
              <w:spacing w:after="0" w:line="240" w:lineRule="auto"/>
              <w:jc w:val="center"/>
              <w:rPr>
                <w:rFonts w:ascii="Times New Roman" w:eastAsia="Times New Roman" w:hAnsi="Times New Roman" w:cs="Times New Roman"/>
                <w:b/>
                <w:bCs/>
                <w:sz w:val="24"/>
                <w:szCs w:val="24"/>
              </w:rPr>
            </w:pPr>
            <w:r w:rsidRPr="007D20FD">
              <w:rPr>
                <w:rFonts w:ascii="Times New Roman" w:eastAsia="Times New Roman" w:hAnsi="Times New Roman" w:cs="Times New Roman"/>
                <w:b/>
                <w:bCs/>
                <w:sz w:val="24"/>
                <w:szCs w:val="24"/>
              </w:rPr>
              <w:t>SA</w:t>
            </w:r>
          </w:p>
        </w:tc>
      </w:tr>
      <w:tr w:rsidR="0073713B" w:rsidRPr="007D20FD" w:rsidTr="00D519E5">
        <w:trPr>
          <w:tblCellSpacing w:w="15" w:type="dxa"/>
        </w:trPr>
        <w:tc>
          <w:tcPr>
            <w:tcW w:w="2178" w:type="pct"/>
            <w:tcBorders>
              <w:top w:val="single" w:sz="4" w:space="0" w:color="auto"/>
            </w:tcBorders>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Fee-free education policy made it easier for students from low income families to enrol in school</w:t>
            </w:r>
          </w:p>
        </w:tc>
        <w:tc>
          <w:tcPr>
            <w:tcW w:w="540" w:type="pct"/>
            <w:tcBorders>
              <w:top w:val="single" w:sz="4" w:space="0" w:color="auto"/>
            </w:tcBorders>
            <w:vAlign w:val="center"/>
            <w:hideMark/>
          </w:tcPr>
          <w:p w:rsidR="0073713B" w:rsidRPr="007D20FD" w:rsidRDefault="0073713B" w:rsidP="00D519E5">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7 (8%)</w:t>
            </w:r>
          </w:p>
        </w:tc>
        <w:tc>
          <w:tcPr>
            <w:tcW w:w="539" w:type="pct"/>
            <w:tcBorders>
              <w:top w:val="single" w:sz="4" w:space="0" w:color="auto"/>
            </w:tcBorders>
            <w:vAlign w:val="center"/>
            <w:hideMark/>
          </w:tcPr>
          <w:p w:rsidR="0073713B" w:rsidRPr="007D20FD" w:rsidRDefault="0073713B" w:rsidP="00D519E5">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12 (13.8%)</w:t>
            </w:r>
          </w:p>
        </w:tc>
        <w:tc>
          <w:tcPr>
            <w:tcW w:w="539" w:type="pct"/>
            <w:tcBorders>
              <w:top w:val="single" w:sz="4" w:space="0" w:color="auto"/>
            </w:tcBorders>
            <w:vAlign w:val="center"/>
            <w:hideMark/>
          </w:tcPr>
          <w:p w:rsidR="0073713B" w:rsidRPr="007D20FD" w:rsidRDefault="0073713B" w:rsidP="00D519E5">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8 (9.1%)</w:t>
            </w:r>
          </w:p>
        </w:tc>
        <w:tc>
          <w:tcPr>
            <w:tcW w:w="539" w:type="pct"/>
            <w:tcBorders>
              <w:top w:val="single" w:sz="4" w:space="0" w:color="auto"/>
            </w:tcBorders>
            <w:vAlign w:val="center"/>
            <w:hideMark/>
          </w:tcPr>
          <w:p w:rsidR="0073713B" w:rsidRPr="007D20FD" w:rsidRDefault="0073713B" w:rsidP="00D519E5">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43 (48.9%)</w:t>
            </w:r>
          </w:p>
        </w:tc>
        <w:tc>
          <w:tcPr>
            <w:tcW w:w="539" w:type="pct"/>
            <w:tcBorders>
              <w:top w:val="single" w:sz="4" w:space="0" w:color="auto"/>
            </w:tcBorders>
            <w:vAlign w:val="center"/>
            <w:hideMark/>
          </w:tcPr>
          <w:p w:rsidR="0073713B" w:rsidRPr="007D20FD" w:rsidRDefault="0073713B" w:rsidP="00D519E5">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18 (20.5%)</w:t>
            </w:r>
          </w:p>
        </w:tc>
      </w:tr>
      <w:tr w:rsidR="0073713B" w:rsidRPr="007D20FD" w:rsidTr="00D519E5">
        <w:trPr>
          <w:trHeight w:val="497"/>
          <w:tblCellSpacing w:w="15" w:type="dxa"/>
        </w:trPr>
        <w:tc>
          <w:tcPr>
            <w:tcW w:w="2178" w:type="pct"/>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The removal of fees has motivated more students to continue their education</w:t>
            </w:r>
          </w:p>
        </w:tc>
        <w:tc>
          <w:tcPr>
            <w:tcW w:w="540" w:type="pct"/>
            <w:vAlign w:val="center"/>
            <w:hideMark/>
          </w:tcPr>
          <w:p w:rsidR="0073713B" w:rsidRPr="007D20FD" w:rsidRDefault="0073713B" w:rsidP="00D519E5">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5 (5.7%)</w:t>
            </w:r>
          </w:p>
        </w:tc>
        <w:tc>
          <w:tcPr>
            <w:tcW w:w="539" w:type="pct"/>
            <w:vAlign w:val="center"/>
            <w:hideMark/>
          </w:tcPr>
          <w:p w:rsidR="0073713B" w:rsidRPr="007D20FD" w:rsidRDefault="0073713B" w:rsidP="00D519E5">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3 (3.4%)</w:t>
            </w:r>
          </w:p>
        </w:tc>
        <w:tc>
          <w:tcPr>
            <w:tcW w:w="539" w:type="pct"/>
            <w:vAlign w:val="center"/>
            <w:hideMark/>
          </w:tcPr>
          <w:p w:rsidR="0073713B" w:rsidRPr="007D20FD" w:rsidRDefault="0073713B" w:rsidP="00D519E5">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11 (12.5%)</w:t>
            </w:r>
          </w:p>
        </w:tc>
        <w:tc>
          <w:tcPr>
            <w:tcW w:w="539" w:type="pct"/>
            <w:vAlign w:val="center"/>
            <w:hideMark/>
          </w:tcPr>
          <w:p w:rsidR="0073713B" w:rsidRPr="007D20FD" w:rsidRDefault="0073713B" w:rsidP="00D519E5">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26 (29.5%)</w:t>
            </w:r>
          </w:p>
        </w:tc>
        <w:tc>
          <w:tcPr>
            <w:tcW w:w="539" w:type="pct"/>
            <w:vAlign w:val="center"/>
            <w:hideMark/>
          </w:tcPr>
          <w:p w:rsidR="0073713B" w:rsidRPr="007D20FD" w:rsidRDefault="0073713B" w:rsidP="00D519E5">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43 (48.9%)</w:t>
            </w:r>
          </w:p>
        </w:tc>
      </w:tr>
      <w:tr w:rsidR="0073713B" w:rsidRPr="007D20FD" w:rsidTr="00D519E5">
        <w:trPr>
          <w:tblCellSpacing w:w="15" w:type="dxa"/>
        </w:trPr>
        <w:tc>
          <w:tcPr>
            <w:tcW w:w="2178" w:type="pct"/>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Fee-free education policy sufficiently prevents students from dropping out</w:t>
            </w:r>
          </w:p>
        </w:tc>
        <w:tc>
          <w:tcPr>
            <w:tcW w:w="540" w:type="pct"/>
            <w:vAlign w:val="center"/>
            <w:hideMark/>
          </w:tcPr>
          <w:p w:rsidR="0073713B" w:rsidRPr="007D20FD" w:rsidRDefault="0073713B" w:rsidP="00D519E5">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11 (12.5%)</w:t>
            </w:r>
          </w:p>
        </w:tc>
        <w:tc>
          <w:tcPr>
            <w:tcW w:w="539" w:type="pct"/>
            <w:vAlign w:val="center"/>
            <w:hideMark/>
          </w:tcPr>
          <w:p w:rsidR="0073713B" w:rsidRPr="007D20FD" w:rsidRDefault="0073713B" w:rsidP="00D519E5">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24 (27.3%)</w:t>
            </w:r>
          </w:p>
        </w:tc>
        <w:tc>
          <w:tcPr>
            <w:tcW w:w="539" w:type="pct"/>
            <w:vAlign w:val="center"/>
            <w:hideMark/>
          </w:tcPr>
          <w:p w:rsidR="0073713B" w:rsidRPr="007D20FD" w:rsidRDefault="0073713B" w:rsidP="00D519E5">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17 (19.3%)</w:t>
            </w:r>
          </w:p>
        </w:tc>
        <w:tc>
          <w:tcPr>
            <w:tcW w:w="539" w:type="pct"/>
            <w:vAlign w:val="center"/>
            <w:hideMark/>
          </w:tcPr>
          <w:p w:rsidR="0073713B" w:rsidRPr="007D20FD" w:rsidRDefault="0073713B" w:rsidP="00D519E5">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21 (23.9%)</w:t>
            </w:r>
          </w:p>
        </w:tc>
        <w:tc>
          <w:tcPr>
            <w:tcW w:w="539" w:type="pct"/>
            <w:vAlign w:val="center"/>
            <w:hideMark/>
          </w:tcPr>
          <w:p w:rsidR="0073713B" w:rsidRPr="007D20FD" w:rsidRDefault="0073713B" w:rsidP="00D519E5">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15 (17%)</w:t>
            </w:r>
          </w:p>
        </w:tc>
      </w:tr>
      <w:tr w:rsidR="0073713B" w:rsidRPr="007D20FD" w:rsidTr="00D519E5">
        <w:trPr>
          <w:trHeight w:val="281"/>
          <w:tblCellSpacing w:w="15" w:type="dxa"/>
        </w:trPr>
        <w:tc>
          <w:tcPr>
            <w:tcW w:w="2178" w:type="pct"/>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 xml:space="preserve">Fee-free education </w:t>
            </w:r>
            <w:proofErr w:type="spellStart"/>
            <w:r w:rsidRPr="007D20FD">
              <w:rPr>
                <w:rFonts w:ascii="Times New Roman" w:eastAsia="Times New Roman" w:hAnsi="Times New Roman" w:cs="Times New Roman"/>
                <w:sz w:val="24"/>
                <w:szCs w:val="24"/>
              </w:rPr>
              <w:t>policy</w:t>
            </w:r>
            <w:r w:rsidR="00056D37" w:rsidRPr="007D20FD">
              <w:rPr>
                <w:rFonts w:ascii="Times New Roman" w:eastAsia="Times New Roman" w:hAnsi="Times New Roman" w:cs="Times New Roman"/>
                <w:sz w:val="24"/>
                <w:szCs w:val="24"/>
              </w:rPr>
              <w:t>has</w:t>
            </w:r>
            <w:proofErr w:type="spellEnd"/>
            <w:r w:rsidR="00056D37" w:rsidRPr="007D20FD">
              <w:rPr>
                <w:rFonts w:ascii="Times New Roman" w:eastAsia="Times New Roman" w:hAnsi="Times New Roman" w:cs="Times New Roman"/>
                <w:sz w:val="24"/>
                <w:szCs w:val="24"/>
              </w:rPr>
              <w:t xml:space="preserve"> </w:t>
            </w:r>
            <w:r w:rsidRPr="007D20FD">
              <w:rPr>
                <w:rFonts w:ascii="Times New Roman" w:eastAsia="Times New Roman" w:hAnsi="Times New Roman" w:cs="Times New Roman"/>
                <w:sz w:val="24"/>
                <w:szCs w:val="24"/>
              </w:rPr>
              <w:t xml:space="preserve"> led to a high retention rate</w:t>
            </w:r>
          </w:p>
        </w:tc>
        <w:tc>
          <w:tcPr>
            <w:tcW w:w="540" w:type="pct"/>
            <w:vAlign w:val="center"/>
            <w:hideMark/>
          </w:tcPr>
          <w:p w:rsidR="0073713B" w:rsidRPr="007D20FD" w:rsidRDefault="0073713B" w:rsidP="00D519E5">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11 (12.5%)</w:t>
            </w:r>
          </w:p>
        </w:tc>
        <w:tc>
          <w:tcPr>
            <w:tcW w:w="539" w:type="pct"/>
            <w:vAlign w:val="center"/>
            <w:hideMark/>
          </w:tcPr>
          <w:p w:rsidR="0073713B" w:rsidRPr="007D20FD" w:rsidRDefault="0073713B" w:rsidP="00D519E5">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15 (17%)</w:t>
            </w:r>
          </w:p>
        </w:tc>
        <w:tc>
          <w:tcPr>
            <w:tcW w:w="539" w:type="pct"/>
            <w:vAlign w:val="center"/>
            <w:hideMark/>
          </w:tcPr>
          <w:p w:rsidR="0073713B" w:rsidRPr="007D20FD" w:rsidRDefault="0073713B" w:rsidP="00D519E5">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4 (4.5%)</w:t>
            </w:r>
          </w:p>
        </w:tc>
        <w:tc>
          <w:tcPr>
            <w:tcW w:w="539" w:type="pct"/>
            <w:vAlign w:val="center"/>
            <w:hideMark/>
          </w:tcPr>
          <w:p w:rsidR="0073713B" w:rsidRPr="007D20FD" w:rsidRDefault="0073713B" w:rsidP="00D519E5">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32 (36.4%)</w:t>
            </w:r>
          </w:p>
        </w:tc>
        <w:tc>
          <w:tcPr>
            <w:tcW w:w="539" w:type="pct"/>
            <w:vAlign w:val="center"/>
            <w:hideMark/>
          </w:tcPr>
          <w:p w:rsidR="0073713B" w:rsidRPr="007D20FD" w:rsidRDefault="0073713B" w:rsidP="00D519E5">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26 (29.5%)</w:t>
            </w:r>
          </w:p>
        </w:tc>
      </w:tr>
      <w:tr w:rsidR="0073713B" w:rsidRPr="007D20FD" w:rsidTr="00D519E5">
        <w:trPr>
          <w:tblCellSpacing w:w="15" w:type="dxa"/>
        </w:trPr>
        <w:tc>
          <w:tcPr>
            <w:tcW w:w="2178" w:type="pct"/>
            <w:vAlign w:val="center"/>
            <w:hideMark/>
          </w:tcPr>
          <w:p w:rsidR="0073713B" w:rsidRPr="007D20FD" w:rsidRDefault="00A85E17"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 xml:space="preserve">Fee-free education </w:t>
            </w:r>
            <w:proofErr w:type="spellStart"/>
            <w:r w:rsidRPr="007D20FD">
              <w:rPr>
                <w:rFonts w:ascii="Times New Roman" w:eastAsia="Times New Roman" w:hAnsi="Times New Roman" w:cs="Times New Roman"/>
                <w:sz w:val="24"/>
                <w:szCs w:val="24"/>
              </w:rPr>
              <w:t>policyhas</w:t>
            </w:r>
            <w:proofErr w:type="spellEnd"/>
            <w:r w:rsidRPr="007D20FD">
              <w:rPr>
                <w:rFonts w:ascii="Times New Roman" w:eastAsia="Times New Roman" w:hAnsi="Times New Roman" w:cs="Times New Roman"/>
                <w:sz w:val="24"/>
                <w:szCs w:val="24"/>
              </w:rPr>
              <w:t xml:space="preserve">  led  to  parent </w:t>
            </w:r>
            <w:r w:rsidR="0073713B" w:rsidRPr="007D20FD">
              <w:rPr>
                <w:rFonts w:ascii="Times New Roman" w:eastAsia="Times New Roman" w:hAnsi="Times New Roman" w:cs="Times New Roman"/>
                <w:sz w:val="24"/>
                <w:szCs w:val="24"/>
              </w:rPr>
              <w:t>involvement in supporting school-related program</w:t>
            </w:r>
            <w:r w:rsidRPr="007D20FD">
              <w:rPr>
                <w:rFonts w:ascii="Times New Roman" w:eastAsia="Times New Roman" w:hAnsi="Times New Roman" w:cs="Times New Roman"/>
                <w:sz w:val="24"/>
                <w:szCs w:val="24"/>
              </w:rPr>
              <w:t>me</w:t>
            </w:r>
            <w:r w:rsidR="0073713B" w:rsidRPr="007D20FD">
              <w:rPr>
                <w:rFonts w:ascii="Times New Roman" w:eastAsia="Times New Roman" w:hAnsi="Times New Roman" w:cs="Times New Roman"/>
                <w:sz w:val="24"/>
                <w:szCs w:val="24"/>
              </w:rPr>
              <w:t>s</w:t>
            </w:r>
          </w:p>
        </w:tc>
        <w:tc>
          <w:tcPr>
            <w:tcW w:w="540" w:type="pct"/>
            <w:vAlign w:val="center"/>
            <w:hideMark/>
          </w:tcPr>
          <w:p w:rsidR="0073713B" w:rsidRPr="007D20FD" w:rsidRDefault="0073713B" w:rsidP="00D519E5">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16 (18.2%)</w:t>
            </w:r>
          </w:p>
        </w:tc>
        <w:tc>
          <w:tcPr>
            <w:tcW w:w="539" w:type="pct"/>
            <w:vAlign w:val="center"/>
            <w:hideMark/>
          </w:tcPr>
          <w:p w:rsidR="0073713B" w:rsidRPr="007D20FD" w:rsidRDefault="0073713B" w:rsidP="00D519E5">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7 (8%)</w:t>
            </w:r>
          </w:p>
        </w:tc>
        <w:tc>
          <w:tcPr>
            <w:tcW w:w="539" w:type="pct"/>
            <w:vAlign w:val="center"/>
            <w:hideMark/>
          </w:tcPr>
          <w:p w:rsidR="0073713B" w:rsidRPr="007D20FD" w:rsidRDefault="0073713B" w:rsidP="00D519E5">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10 (11.4%)</w:t>
            </w:r>
          </w:p>
        </w:tc>
        <w:tc>
          <w:tcPr>
            <w:tcW w:w="539" w:type="pct"/>
            <w:vAlign w:val="center"/>
            <w:hideMark/>
          </w:tcPr>
          <w:p w:rsidR="0073713B" w:rsidRPr="007D20FD" w:rsidRDefault="0073713B" w:rsidP="00D519E5">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22 (25%)</w:t>
            </w:r>
          </w:p>
        </w:tc>
        <w:tc>
          <w:tcPr>
            <w:tcW w:w="539" w:type="pct"/>
            <w:vAlign w:val="center"/>
            <w:hideMark/>
          </w:tcPr>
          <w:p w:rsidR="0073713B" w:rsidRPr="007D20FD" w:rsidRDefault="0073713B" w:rsidP="00D519E5">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33 (37.5%)</w:t>
            </w:r>
          </w:p>
        </w:tc>
      </w:tr>
      <w:tr w:rsidR="0073713B" w:rsidRPr="007D20FD" w:rsidTr="00D519E5">
        <w:trPr>
          <w:tblCellSpacing w:w="15" w:type="dxa"/>
        </w:trPr>
        <w:tc>
          <w:tcPr>
            <w:tcW w:w="2178" w:type="pct"/>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Fee-free education policy ensured that our school has enough desks and chairs for all students</w:t>
            </w:r>
          </w:p>
        </w:tc>
        <w:tc>
          <w:tcPr>
            <w:tcW w:w="540" w:type="pct"/>
            <w:vAlign w:val="center"/>
            <w:hideMark/>
          </w:tcPr>
          <w:p w:rsidR="0073713B" w:rsidRPr="007D20FD" w:rsidRDefault="0073713B" w:rsidP="00D519E5">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22 (25%)</w:t>
            </w:r>
          </w:p>
        </w:tc>
        <w:tc>
          <w:tcPr>
            <w:tcW w:w="539" w:type="pct"/>
            <w:vAlign w:val="center"/>
            <w:hideMark/>
          </w:tcPr>
          <w:p w:rsidR="0073713B" w:rsidRPr="007D20FD" w:rsidRDefault="0073713B" w:rsidP="00D519E5">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24 (27%)</w:t>
            </w:r>
          </w:p>
        </w:tc>
        <w:tc>
          <w:tcPr>
            <w:tcW w:w="539" w:type="pct"/>
            <w:vAlign w:val="center"/>
            <w:hideMark/>
          </w:tcPr>
          <w:p w:rsidR="0073713B" w:rsidRPr="007D20FD" w:rsidRDefault="0073713B" w:rsidP="00D519E5">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12 (14%)</w:t>
            </w:r>
          </w:p>
        </w:tc>
        <w:tc>
          <w:tcPr>
            <w:tcW w:w="539" w:type="pct"/>
            <w:vAlign w:val="center"/>
            <w:hideMark/>
          </w:tcPr>
          <w:p w:rsidR="0073713B" w:rsidRPr="007D20FD" w:rsidRDefault="0073713B" w:rsidP="00D519E5">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13 (15%)</w:t>
            </w:r>
          </w:p>
        </w:tc>
        <w:tc>
          <w:tcPr>
            <w:tcW w:w="539" w:type="pct"/>
            <w:vAlign w:val="center"/>
            <w:hideMark/>
          </w:tcPr>
          <w:p w:rsidR="0073713B" w:rsidRPr="007D20FD" w:rsidRDefault="0073713B" w:rsidP="00D519E5">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17 (19%)</w:t>
            </w:r>
          </w:p>
        </w:tc>
      </w:tr>
      <w:tr w:rsidR="0073713B" w:rsidRPr="007D20FD" w:rsidTr="00D519E5">
        <w:trPr>
          <w:tblCellSpacing w:w="15" w:type="dxa"/>
        </w:trPr>
        <w:tc>
          <w:tcPr>
            <w:tcW w:w="2178" w:type="pct"/>
            <w:tcBorders>
              <w:bottom w:val="single" w:sz="4" w:space="0" w:color="auto"/>
            </w:tcBorders>
            <w:vAlign w:val="center"/>
            <w:hideMark/>
          </w:tcPr>
          <w:p w:rsidR="0073713B" w:rsidRPr="007D20FD" w:rsidRDefault="0073713B" w:rsidP="00D519E5">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The policy has increased the availability of textbooks and learning materials</w:t>
            </w:r>
          </w:p>
        </w:tc>
        <w:tc>
          <w:tcPr>
            <w:tcW w:w="540" w:type="pct"/>
            <w:tcBorders>
              <w:bottom w:val="single" w:sz="4" w:space="0" w:color="auto"/>
            </w:tcBorders>
            <w:vAlign w:val="center"/>
            <w:hideMark/>
          </w:tcPr>
          <w:p w:rsidR="0073713B" w:rsidRPr="007D20FD" w:rsidRDefault="0073713B" w:rsidP="00D519E5">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14 (15.9%)</w:t>
            </w:r>
          </w:p>
        </w:tc>
        <w:tc>
          <w:tcPr>
            <w:tcW w:w="539" w:type="pct"/>
            <w:tcBorders>
              <w:bottom w:val="single" w:sz="4" w:space="0" w:color="auto"/>
            </w:tcBorders>
            <w:vAlign w:val="center"/>
            <w:hideMark/>
          </w:tcPr>
          <w:p w:rsidR="0073713B" w:rsidRPr="007D20FD" w:rsidRDefault="0073713B" w:rsidP="00D519E5">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25 (28.4%)</w:t>
            </w:r>
          </w:p>
        </w:tc>
        <w:tc>
          <w:tcPr>
            <w:tcW w:w="539" w:type="pct"/>
            <w:tcBorders>
              <w:bottom w:val="single" w:sz="4" w:space="0" w:color="auto"/>
            </w:tcBorders>
            <w:vAlign w:val="center"/>
            <w:hideMark/>
          </w:tcPr>
          <w:p w:rsidR="0073713B" w:rsidRPr="007D20FD" w:rsidRDefault="0073713B" w:rsidP="00D519E5">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23 (26.1%)</w:t>
            </w:r>
          </w:p>
        </w:tc>
        <w:tc>
          <w:tcPr>
            <w:tcW w:w="539" w:type="pct"/>
            <w:tcBorders>
              <w:bottom w:val="single" w:sz="4" w:space="0" w:color="auto"/>
            </w:tcBorders>
            <w:vAlign w:val="center"/>
            <w:hideMark/>
          </w:tcPr>
          <w:p w:rsidR="0073713B" w:rsidRPr="007D20FD" w:rsidRDefault="0073713B" w:rsidP="00D519E5">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16 (18.2%)</w:t>
            </w:r>
          </w:p>
        </w:tc>
        <w:tc>
          <w:tcPr>
            <w:tcW w:w="539" w:type="pct"/>
            <w:tcBorders>
              <w:bottom w:val="single" w:sz="4" w:space="0" w:color="auto"/>
            </w:tcBorders>
            <w:vAlign w:val="center"/>
            <w:hideMark/>
          </w:tcPr>
          <w:p w:rsidR="0073713B" w:rsidRPr="007D20FD" w:rsidRDefault="0073713B" w:rsidP="00D519E5">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10 (11.4%)</w:t>
            </w:r>
          </w:p>
        </w:tc>
      </w:tr>
    </w:tbl>
    <w:p w:rsidR="00D179E3" w:rsidRPr="007D20FD" w:rsidRDefault="001B0517" w:rsidP="00C82281">
      <w:pPr>
        <w:autoSpaceDE w:val="0"/>
        <w:autoSpaceDN w:val="0"/>
        <w:adjustRightInd w:val="0"/>
        <w:spacing w:after="0" w:line="480" w:lineRule="auto"/>
        <w:rPr>
          <w:rFonts w:ascii="Times New Roman" w:hAnsi="Times New Roman" w:cs="Times New Roman"/>
          <w:sz w:val="24"/>
          <w:szCs w:val="24"/>
        </w:rPr>
      </w:pPr>
      <w:r w:rsidRPr="00D519E5">
        <w:rPr>
          <w:rFonts w:ascii="Times New Roman" w:hAnsi="Times New Roman" w:cs="Times New Roman"/>
          <w:b/>
          <w:sz w:val="24"/>
          <w:szCs w:val="24"/>
        </w:rPr>
        <w:t>Source:</w:t>
      </w:r>
      <w:r w:rsidRPr="007D20FD">
        <w:rPr>
          <w:rFonts w:ascii="Times New Roman" w:hAnsi="Times New Roman" w:cs="Times New Roman"/>
          <w:sz w:val="24"/>
          <w:szCs w:val="24"/>
        </w:rPr>
        <w:t xml:space="preserve"> Field data, 2024</w:t>
      </w:r>
    </w:p>
    <w:p w:rsidR="001B0517" w:rsidRPr="007D20FD" w:rsidRDefault="00A85E17" w:rsidP="00C82281">
      <w:pPr>
        <w:autoSpaceDE w:val="0"/>
        <w:autoSpaceDN w:val="0"/>
        <w:adjustRightInd w:val="0"/>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The findings as revealed </w:t>
      </w:r>
      <w:proofErr w:type="spellStart"/>
      <w:r w:rsidRPr="007D20FD">
        <w:rPr>
          <w:rFonts w:ascii="Times New Roman" w:hAnsi="Times New Roman" w:cs="Times New Roman"/>
          <w:sz w:val="24"/>
          <w:szCs w:val="24"/>
        </w:rPr>
        <w:t>inTable</w:t>
      </w:r>
      <w:proofErr w:type="spellEnd"/>
      <w:r w:rsidRPr="007D20FD">
        <w:rPr>
          <w:rFonts w:ascii="Times New Roman" w:hAnsi="Times New Roman" w:cs="Times New Roman"/>
          <w:sz w:val="24"/>
          <w:szCs w:val="24"/>
        </w:rPr>
        <w:t xml:space="preserve"> </w:t>
      </w:r>
      <w:r w:rsidR="002B2208" w:rsidRPr="007D20FD">
        <w:rPr>
          <w:rFonts w:ascii="Times New Roman" w:hAnsi="Times New Roman" w:cs="Times New Roman"/>
          <w:sz w:val="24"/>
          <w:szCs w:val="24"/>
        </w:rPr>
        <w:t>4.2 above indicate that 6</w:t>
      </w:r>
      <w:r w:rsidR="0030373E" w:rsidRPr="007D20FD">
        <w:rPr>
          <w:rFonts w:ascii="Times New Roman" w:hAnsi="Times New Roman" w:cs="Times New Roman"/>
          <w:sz w:val="24"/>
          <w:szCs w:val="24"/>
        </w:rPr>
        <w:t xml:space="preserve">9% of the sampled population </w:t>
      </w:r>
      <w:r w:rsidRPr="007D20FD">
        <w:rPr>
          <w:rFonts w:ascii="Times New Roman" w:hAnsi="Times New Roman" w:cs="Times New Roman"/>
          <w:sz w:val="24"/>
          <w:szCs w:val="24"/>
        </w:rPr>
        <w:t xml:space="preserve">agreed </w:t>
      </w:r>
      <w:r w:rsidR="0030373E" w:rsidRPr="007D20FD">
        <w:rPr>
          <w:rFonts w:ascii="Times New Roman" w:hAnsi="Times New Roman" w:cs="Times New Roman"/>
          <w:sz w:val="24"/>
          <w:szCs w:val="24"/>
        </w:rPr>
        <w:t>with the statement that fee free education policy</w:t>
      </w:r>
      <w:r w:rsidR="00D1525F" w:rsidRPr="007D20FD">
        <w:rPr>
          <w:rFonts w:ascii="Times New Roman" w:hAnsi="Times New Roman" w:cs="Times New Roman"/>
          <w:sz w:val="24"/>
          <w:szCs w:val="24"/>
        </w:rPr>
        <w:t xml:space="preserve"> had </w:t>
      </w:r>
      <w:r w:rsidR="0030373E" w:rsidRPr="007D20FD">
        <w:rPr>
          <w:rFonts w:ascii="Times New Roman" w:hAnsi="Times New Roman" w:cs="Times New Roman"/>
          <w:sz w:val="24"/>
          <w:szCs w:val="24"/>
        </w:rPr>
        <w:t xml:space="preserve"> made</w:t>
      </w:r>
      <w:r w:rsidR="00D1525F" w:rsidRPr="007D20FD">
        <w:rPr>
          <w:rFonts w:ascii="Times New Roman" w:hAnsi="Times New Roman" w:cs="Times New Roman"/>
          <w:sz w:val="24"/>
          <w:szCs w:val="24"/>
        </w:rPr>
        <w:t xml:space="preserve"> it </w:t>
      </w:r>
      <w:r w:rsidR="0030373E" w:rsidRPr="007D20FD">
        <w:rPr>
          <w:rFonts w:ascii="Times New Roman" w:hAnsi="Times New Roman" w:cs="Times New Roman"/>
          <w:sz w:val="24"/>
          <w:szCs w:val="24"/>
        </w:rPr>
        <w:t xml:space="preserve"> easier for students from low income</w:t>
      </w:r>
      <w:r w:rsidR="00D1525F" w:rsidRPr="007D20FD">
        <w:rPr>
          <w:rFonts w:ascii="Times New Roman" w:hAnsi="Times New Roman" w:cs="Times New Roman"/>
          <w:sz w:val="24"/>
          <w:szCs w:val="24"/>
        </w:rPr>
        <w:t xml:space="preserve"> families </w:t>
      </w:r>
      <w:r w:rsidR="0030373E" w:rsidRPr="007D20FD">
        <w:rPr>
          <w:rFonts w:ascii="Times New Roman" w:hAnsi="Times New Roman" w:cs="Times New Roman"/>
          <w:sz w:val="24"/>
          <w:szCs w:val="24"/>
        </w:rPr>
        <w:t xml:space="preserve"> to enrol</w:t>
      </w:r>
      <w:r w:rsidR="00D1525F" w:rsidRPr="007D20FD">
        <w:rPr>
          <w:rFonts w:ascii="Times New Roman" w:hAnsi="Times New Roman" w:cs="Times New Roman"/>
          <w:sz w:val="24"/>
          <w:szCs w:val="24"/>
        </w:rPr>
        <w:t xml:space="preserve"> themselves </w:t>
      </w:r>
      <w:r w:rsidR="0030373E" w:rsidRPr="007D20FD">
        <w:rPr>
          <w:rFonts w:ascii="Times New Roman" w:hAnsi="Times New Roman" w:cs="Times New Roman"/>
          <w:sz w:val="24"/>
          <w:szCs w:val="24"/>
        </w:rPr>
        <w:t xml:space="preserve"> in </w:t>
      </w:r>
      <w:proofErr w:type="spellStart"/>
      <w:r w:rsidR="0030373E" w:rsidRPr="007D20FD">
        <w:rPr>
          <w:rFonts w:ascii="Times New Roman" w:hAnsi="Times New Roman" w:cs="Times New Roman"/>
          <w:sz w:val="24"/>
          <w:szCs w:val="24"/>
        </w:rPr>
        <w:t>school</w:t>
      </w:r>
      <w:r w:rsidR="00D1525F" w:rsidRPr="007D20FD">
        <w:rPr>
          <w:rFonts w:ascii="Times New Roman" w:hAnsi="Times New Roman" w:cs="Times New Roman"/>
          <w:sz w:val="24"/>
          <w:szCs w:val="24"/>
        </w:rPr>
        <w:t>;</w:t>
      </w:r>
      <w:r w:rsidR="002B2208" w:rsidRPr="007D20FD">
        <w:rPr>
          <w:rFonts w:ascii="Times New Roman" w:hAnsi="Times New Roman" w:cs="Times New Roman"/>
          <w:sz w:val="24"/>
          <w:szCs w:val="24"/>
        </w:rPr>
        <w:t>while</w:t>
      </w:r>
      <w:proofErr w:type="spellEnd"/>
      <w:r w:rsidR="002B2208" w:rsidRPr="007D20FD">
        <w:rPr>
          <w:rFonts w:ascii="Times New Roman" w:hAnsi="Times New Roman" w:cs="Times New Roman"/>
          <w:sz w:val="24"/>
          <w:szCs w:val="24"/>
        </w:rPr>
        <w:t>, 22</w:t>
      </w:r>
      <w:r w:rsidR="0030373E" w:rsidRPr="007D20FD">
        <w:rPr>
          <w:rFonts w:ascii="Times New Roman" w:hAnsi="Times New Roman" w:cs="Times New Roman"/>
          <w:sz w:val="24"/>
          <w:szCs w:val="24"/>
        </w:rPr>
        <w:t>% disagree</w:t>
      </w:r>
      <w:r w:rsidR="00D1525F" w:rsidRPr="007D20FD">
        <w:rPr>
          <w:rFonts w:ascii="Times New Roman" w:hAnsi="Times New Roman" w:cs="Times New Roman"/>
          <w:sz w:val="24"/>
          <w:szCs w:val="24"/>
        </w:rPr>
        <w:t>d</w:t>
      </w:r>
      <w:r w:rsidR="002E4210" w:rsidRPr="007D20FD">
        <w:rPr>
          <w:rFonts w:ascii="Times New Roman" w:hAnsi="Times New Roman" w:cs="Times New Roman"/>
          <w:sz w:val="24"/>
          <w:szCs w:val="24"/>
        </w:rPr>
        <w:t xml:space="preserve"> or strongly disagree</w:t>
      </w:r>
      <w:r w:rsidR="0030373E" w:rsidRPr="007D20FD">
        <w:rPr>
          <w:rFonts w:ascii="Times New Roman" w:hAnsi="Times New Roman" w:cs="Times New Roman"/>
          <w:sz w:val="24"/>
          <w:szCs w:val="24"/>
        </w:rPr>
        <w:t>, 9.1% neither disagree</w:t>
      </w:r>
      <w:r w:rsidR="00D1525F" w:rsidRPr="007D20FD">
        <w:rPr>
          <w:rFonts w:ascii="Times New Roman" w:hAnsi="Times New Roman" w:cs="Times New Roman"/>
          <w:sz w:val="24"/>
          <w:szCs w:val="24"/>
        </w:rPr>
        <w:t>d</w:t>
      </w:r>
      <w:r w:rsidR="0030373E" w:rsidRPr="007D20FD">
        <w:rPr>
          <w:rFonts w:ascii="Times New Roman" w:hAnsi="Times New Roman" w:cs="Times New Roman"/>
          <w:sz w:val="24"/>
          <w:szCs w:val="24"/>
        </w:rPr>
        <w:t xml:space="preserve"> nor agree</w:t>
      </w:r>
      <w:r w:rsidR="00D1525F" w:rsidRPr="007D20FD">
        <w:rPr>
          <w:rFonts w:ascii="Times New Roman" w:hAnsi="Times New Roman" w:cs="Times New Roman"/>
          <w:sz w:val="24"/>
          <w:szCs w:val="24"/>
        </w:rPr>
        <w:t xml:space="preserve">d with  the  statement </w:t>
      </w:r>
      <w:r w:rsidR="0030373E" w:rsidRPr="007D20FD">
        <w:rPr>
          <w:rFonts w:ascii="Times New Roman" w:hAnsi="Times New Roman" w:cs="Times New Roman"/>
          <w:sz w:val="24"/>
          <w:szCs w:val="24"/>
        </w:rPr>
        <w:t>, and 8% strongly disagree</w:t>
      </w:r>
      <w:r w:rsidR="00D1525F" w:rsidRPr="007D20FD">
        <w:rPr>
          <w:rFonts w:ascii="Times New Roman" w:hAnsi="Times New Roman" w:cs="Times New Roman"/>
          <w:sz w:val="24"/>
          <w:szCs w:val="24"/>
        </w:rPr>
        <w:t>d</w:t>
      </w:r>
      <w:r w:rsidR="0030373E" w:rsidRPr="007D20FD">
        <w:rPr>
          <w:rFonts w:ascii="Times New Roman" w:hAnsi="Times New Roman" w:cs="Times New Roman"/>
          <w:sz w:val="24"/>
          <w:szCs w:val="24"/>
        </w:rPr>
        <w:t xml:space="preserve">. </w:t>
      </w:r>
      <w:r w:rsidR="002E4210" w:rsidRPr="007D20FD">
        <w:rPr>
          <w:rFonts w:ascii="Times New Roman" w:hAnsi="Times New Roman" w:cs="Times New Roman"/>
          <w:sz w:val="24"/>
          <w:szCs w:val="24"/>
        </w:rPr>
        <w:t xml:space="preserve">The findings signifies that majority of the </w:t>
      </w:r>
      <w:r w:rsidR="0030373E" w:rsidRPr="007D20FD">
        <w:rPr>
          <w:rFonts w:ascii="Times New Roman" w:hAnsi="Times New Roman" w:cs="Times New Roman"/>
          <w:sz w:val="24"/>
          <w:szCs w:val="24"/>
        </w:rPr>
        <w:t>respondents</w:t>
      </w:r>
      <w:r w:rsidR="00D1525F" w:rsidRPr="007D20FD">
        <w:rPr>
          <w:rFonts w:ascii="Times New Roman" w:hAnsi="Times New Roman" w:cs="Times New Roman"/>
          <w:sz w:val="24"/>
          <w:szCs w:val="24"/>
        </w:rPr>
        <w:t xml:space="preserve"> agreed </w:t>
      </w:r>
      <w:r w:rsidR="0030373E" w:rsidRPr="007D20FD">
        <w:rPr>
          <w:rFonts w:ascii="Times New Roman" w:hAnsi="Times New Roman" w:cs="Times New Roman"/>
          <w:sz w:val="24"/>
          <w:szCs w:val="24"/>
        </w:rPr>
        <w:t>that the introduction of fee free education policy</w:t>
      </w:r>
      <w:r w:rsidR="002021A0" w:rsidRPr="007D20FD">
        <w:rPr>
          <w:rFonts w:ascii="Times New Roman" w:hAnsi="Times New Roman" w:cs="Times New Roman"/>
          <w:sz w:val="24"/>
          <w:szCs w:val="24"/>
        </w:rPr>
        <w:t xml:space="preserve"> had </w:t>
      </w:r>
      <w:r w:rsidR="0030373E" w:rsidRPr="007D20FD">
        <w:rPr>
          <w:rFonts w:ascii="Times New Roman" w:hAnsi="Times New Roman" w:cs="Times New Roman"/>
          <w:sz w:val="24"/>
          <w:szCs w:val="24"/>
        </w:rPr>
        <w:t xml:space="preserve"> made</w:t>
      </w:r>
      <w:r w:rsidR="00CA0A0B" w:rsidRPr="007D20FD">
        <w:rPr>
          <w:rFonts w:ascii="Times New Roman" w:hAnsi="Times New Roman" w:cs="Times New Roman"/>
          <w:sz w:val="24"/>
          <w:szCs w:val="24"/>
        </w:rPr>
        <w:t xml:space="preserve"> it</w:t>
      </w:r>
      <w:r w:rsidR="0030373E" w:rsidRPr="007D20FD">
        <w:rPr>
          <w:rFonts w:ascii="Times New Roman" w:hAnsi="Times New Roman" w:cs="Times New Roman"/>
          <w:sz w:val="24"/>
          <w:szCs w:val="24"/>
        </w:rPr>
        <w:t xml:space="preserve"> easier for students from low income</w:t>
      </w:r>
      <w:r w:rsidR="002021A0" w:rsidRPr="007D20FD">
        <w:rPr>
          <w:rFonts w:ascii="Times New Roman" w:hAnsi="Times New Roman" w:cs="Times New Roman"/>
          <w:sz w:val="24"/>
          <w:szCs w:val="24"/>
        </w:rPr>
        <w:t xml:space="preserve"> families </w:t>
      </w:r>
      <w:r w:rsidR="0030373E" w:rsidRPr="007D20FD">
        <w:rPr>
          <w:rFonts w:ascii="Times New Roman" w:hAnsi="Times New Roman" w:cs="Times New Roman"/>
          <w:sz w:val="24"/>
          <w:szCs w:val="24"/>
        </w:rPr>
        <w:t xml:space="preserve"> to enrol</w:t>
      </w:r>
      <w:r w:rsidR="002021A0" w:rsidRPr="007D20FD">
        <w:rPr>
          <w:rFonts w:ascii="Times New Roman" w:hAnsi="Times New Roman" w:cs="Times New Roman"/>
          <w:sz w:val="24"/>
          <w:szCs w:val="24"/>
        </w:rPr>
        <w:t xml:space="preserve"> themselves </w:t>
      </w:r>
      <w:r w:rsidR="0030373E" w:rsidRPr="007D20FD">
        <w:rPr>
          <w:rFonts w:ascii="Times New Roman" w:hAnsi="Times New Roman" w:cs="Times New Roman"/>
          <w:sz w:val="24"/>
          <w:szCs w:val="24"/>
        </w:rPr>
        <w:t xml:space="preserve"> in </w:t>
      </w:r>
      <w:proofErr w:type="spellStart"/>
      <w:r w:rsidR="0030373E" w:rsidRPr="007D20FD">
        <w:rPr>
          <w:rFonts w:ascii="Times New Roman" w:hAnsi="Times New Roman" w:cs="Times New Roman"/>
          <w:sz w:val="24"/>
          <w:szCs w:val="24"/>
        </w:rPr>
        <w:t>school.</w:t>
      </w:r>
      <w:r w:rsidR="002021A0" w:rsidRPr="007D20FD">
        <w:rPr>
          <w:rFonts w:ascii="Times New Roman" w:hAnsi="Times New Roman" w:cs="Times New Roman"/>
          <w:sz w:val="24"/>
          <w:szCs w:val="24"/>
        </w:rPr>
        <w:t>The</w:t>
      </w:r>
      <w:proofErr w:type="spellEnd"/>
      <w:r w:rsidR="002021A0" w:rsidRPr="007D20FD">
        <w:rPr>
          <w:rFonts w:ascii="Times New Roman" w:hAnsi="Times New Roman" w:cs="Times New Roman"/>
          <w:sz w:val="24"/>
          <w:szCs w:val="24"/>
        </w:rPr>
        <w:t xml:space="preserve"> participants also </w:t>
      </w:r>
      <w:r w:rsidR="00C24F8B" w:rsidRPr="007D20FD">
        <w:rPr>
          <w:rFonts w:ascii="Times New Roman" w:hAnsi="Times New Roman" w:cs="Times New Roman"/>
          <w:sz w:val="24"/>
          <w:szCs w:val="24"/>
        </w:rPr>
        <w:t>reported</w:t>
      </w:r>
      <w:r w:rsidR="00E6004C" w:rsidRPr="007D20FD">
        <w:rPr>
          <w:rFonts w:ascii="Times New Roman" w:hAnsi="Times New Roman" w:cs="Times New Roman"/>
          <w:sz w:val="24"/>
          <w:szCs w:val="24"/>
        </w:rPr>
        <w:t xml:space="preserve"> on the impact of the fee-free education policy</w:t>
      </w:r>
      <w:r w:rsidR="00C24F8B" w:rsidRPr="007D20FD">
        <w:rPr>
          <w:rFonts w:ascii="Times New Roman" w:hAnsi="Times New Roman" w:cs="Times New Roman"/>
          <w:sz w:val="24"/>
          <w:szCs w:val="24"/>
        </w:rPr>
        <w:t xml:space="preserve"> to low income families. One participant </w:t>
      </w:r>
      <w:proofErr w:type="spellStart"/>
      <w:r w:rsidR="00C24F8B" w:rsidRPr="007D20FD">
        <w:rPr>
          <w:rFonts w:ascii="Times New Roman" w:hAnsi="Times New Roman" w:cs="Times New Roman"/>
          <w:sz w:val="24"/>
          <w:szCs w:val="24"/>
        </w:rPr>
        <w:t>noted:</w:t>
      </w:r>
      <w:r w:rsidR="00E6004C" w:rsidRPr="007D20FD">
        <w:rPr>
          <w:rStyle w:val="Emphasis"/>
          <w:rFonts w:ascii="Times New Roman" w:hAnsi="Times New Roman" w:cs="Times New Roman"/>
          <w:i w:val="0"/>
          <w:sz w:val="24"/>
          <w:szCs w:val="24"/>
        </w:rPr>
        <w:t>"The</w:t>
      </w:r>
      <w:proofErr w:type="spellEnd"/>
      <w:r w:rsidR="00E6004C" w:rsidRPr="007D20FD">
        <w:rPr>
          <w:rStyle w:val="Emphasis"/>
          <w:rFonts w:ascii="Times New Roman" w:hAnsi="Times New Roman" w:cs="Times New Roman"/>
          <w:i w:val="0"/>
          <w:sz w:val="24"/>
          <w:szCs w:val="24"/>
        </w:rPr>
        <w:t xml:space="preserve"> policy has notably increased both enrolment and retention rates, particularly among students from low-income families, who now have greater access to education." </w:t>
      </w:r>
      <w:proofErr w:type="gramStart"/>
      <w:r w:rsidR="00E6004C" w:rsidRPr="007D20FD">
        <w:rPr>
          <w:rStyle w:val="Emphasis"/>
          <w:rFonts w:ascii="Times New Roman" w:hAnsi="Times New Roman" w:cs="Times New Roman"/>
          <w:i w:val="0"/>
          <w:sz w:val="24"/>
          <w:szCs w:val="24"/>
        </w:rPr>
        <w:t xml:space="preserve">(District </w:t>
      </w:r>
      <w:r w:rsidR="002021A0" w:rsidRPr="007D20FD">
        <w:rPr>
          <w:rStyle w:val="Emphasis"/>
          <w:rFonts w:ascii="Times New Roman" w:hAnsi="Times New Roman" w:cs="Times New Roman"/>
          <w:i w:val="0"/>
          <w:sz w:val="24"/>
          <w:szCs w:val="24"/>
        </w:rPr>
        <w:t>Education Officer</w:t>
      </w:r>
      <w:r w:rsidR="00E6004C" w:rsidRPr="007D20FD">
        <w:rPr>
          <w:rStyle w:val="Emphasis"/>
          <w:rFonts w:ascii="Times New Roman" w:hAnsi="Times New Roman" w:cs="Times New Roman"/>
          <w:i w:val="0"/>
          <w:sz w:val="24"/>
          <w:szCs w:val="24"/>
        </w:rPr>
        <w:t>)</w:t>
      </w:r>
      <w:r w:rsidR="00C24F8B" w:rsidRPr="007D20FD">
        <w:rPr>
          <w:rStyle w:val="Emphasis"/>
          <w:rFonts w:ascii="Times New Roman" w:hAnsi="Times New Roman" w:cs="Times New Roman"/>
          <w:i w:val="0"/>
          <w:sz w:val="24"/>
          <w:szCs w:val="24"/>
        </w:rPr>
        <w:t>.</w:t>
      </w:r>
      <w:proofErr w:type="gramEnd"/>
      <w:r w:rsidR="00C24F8B" w:rsidRPr="007D20FD">
        <w:rPr>
          <w:rStyle w:val="Emphasis"/>
          <w:rFonts w:ascii="Times New Roman" w:hAnsi="Times New Roman" w:cs="Times New Roman"/>
          <w:i w:val="0"/>
          <w:sz w:val="24"/>
          <w:szCs w:val="24"/>
        </w:rPr>
        <w:t xml:space="preserve"> </w:t>
      </w:r>
    </w:p>
    <w:p w:rsidR="00527D52" w:rsidRDefault="00527D52" w:rsidP="00C82281">
      <w:pPr>
        <w:autoSpaceDE w:val="0"/>
        <w:autoSpaceDN w:val="0"/>
        <w:adjustRightInd w:val="0"/>
        <w:spacing w:after="0" w:line="480" w:lineRule="auto"/>
        <w:jc w:val="both"/>
        <w:rPr>
          <w:rFonts w:ascii="Times New Roman" w:hAnsi="Times New Roman" w:cs="Times New Roman"/>
          <w:sz w:val="24"/>
          <w:szCs w:val="24"/>
        </w:rPr>
      </w:pPr>
    </w:p>
    <w:p w:rsidR="00D90F32" w:rsidRDefault="0030373E" w:rsidP="00C82281">
      <w:pPr>
        <w:autoSpaceDE w:val="0"/>
        <w:autoSpaceDN w:val="0"/>
        <w:adjustRightInd w:val="0"/>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The study revealed that the removal of fees </w:t>
      </w:r>
      <w:proofErr w:type="spellStart"/>
      <w:r w:rsidR="00550D85" w:rsidRPr="007D20FD">
        <w:rPr>
          <w:rFonts w:ascii="Times New Roman" w:hAnsi="Times New Roman" w:cs="Times New Roman"/>
          <w:sz w:val="24"/>
          <w:szCs w:val="24"/>
        </w:rPr>
        <w:t>had</w:t>
      </w:r>
      <w:r w:rsidRPr="007D20FD">
        <w:rPr>
          <w:rFonts w:ascii="Times New Roman" w:hAnsi="Times New Roman" w:cs="Times New Roman"/>
          <w:sz w:val="24"/>
          <w:szCs w:val="24"/>
        </w:rPr>
        <w:t>motivated</w:t>
      </w:r>
      <w:proofErr w:type="spellEnd"/>
      <w:r w:rsidRPr="007D20FD">
        <w:rPr>
          <w:rFonts w:ascii="Times New Roman" w:hAnsi="Times New Roman" w:cs="Times New Roman"/>
          <w:sz w:val="24"/>
          <w:szCs w:val="24"/>
        </w:rPr>
        <w:t xml:space="preserve"> more students to c</w:t>
      </w:r>
      <w:r w:rsidR="002F59E6" w:rsidRPr="007D20FD">
        <w:rPr>
          <w:rFonts w:ascii="Times New Roman" w:hAnsi="Times New Roman" w:cs="Times New Roman"/>
          <w:sz w:val="24"/>
          <w:szCs w:val="24"/>
        </w:rPr>
        <w:t>ontinue their education, with 78.4</w:t>
      </w:r>
      <w:r w:rsidRPr="007D20FD">
        <w:rPr>
          <w:rFonts w:ascii="Times New Roman" w:hAnsi="Times New Roman" w:cs="Times New Roman"/>
          <w:sz w:val="24"/>
          <w:szCs w:val="24"/>
        </w:rPr>
        <w:t xml:space="preserve">% </w:t>
      </w:r>
      <w:proofErr w:type="gramStart"/>
      <w:r w:rsidRPr="007D20FD">
        <w:rPr>
          <w:rFonts w:ascii="Times New Roman" w:hAnsi="Times New Roman" w:cs="Times New Roman"/>
          <w:sz w:val="24"/>
          <w:szCs w:val="24"/>
        </w:rPr>
        <w:t xml:space="preserve">of </w:t>
      </w:r>
      <w:r w:rsidR="00550D85" w:rsidRPr="007D20FD">
        <w:rPr>
          <w:rFonts w:ascii="Times New Roman" w:hAnsi="Times New Roman" w:cs="Times New Roman"/>
          <w:sz w:val="24"/>
          <w:szCs w:val="24"/>
        </w:rPr>
        <w:t xml:space="preserve"> </w:t>
      </w:r>
      <w:proofErr w:type="spellStart"/>
      <w:r w:rsidR="00550D85" w:rsidRPr="007D20FD">
        <w:rPr>
          <w:rFonts w:ascii="Times New Roman" w:hAnsi="Times New Roman" w:cs="Times New Roman"/>
          <w:sz w:val="24"/>
          <w:szCs w:val="24"/>
        </w:rPr>
        <w:t>the</w:t>
      </w:r>
      <w:r w:rsidRPr="007D20FD">
        <w:rPr>
          <w:rFonts w:ascii="Times New Roman" w:hAnsi="Times New Roman" w:cs="Times New Roman"/>
          <w:sz w:val="24"/>
          <w:szCs w:val="24"/>
        </w:rPr>
        <w:t>respondents</w:t>
      </w:r>
      <w:proofErr w:type="spellEnd"/>
      <w:proofErr w:type="gramEnd"/>
      <w:r w:rsidRPr="007D20FD">
        <w:rPr>
          <w:rFonts w:ascii="Times New Roman" w:hAnsi="Times New Roman" w:cs="Times New Roman"/>
          <w:sz w:val="24"/>
          <w:szCs w:val="24"/>
        </w:rPr>
        <w:t xml:space="preserve"> strongly agree</w:t>
      </w:r>
      <w:r w:rsidR="00550D85" w:rsidRPr="007D20FD">
        <w:rPr>
          <w:rFonts w:ascii="Times New Roman" w:hAnsi="Times New Roman" w:cs="Times New Roman"/>
          <w:sz w:val="24"/>
          <w:szCs w:val="24"/>
        </w:rPr>
        <w:t>d</w:t>
      </w:r>
      <w:r w:rsidRPr="007D20FD">
        <w:rPr>
          <w:rFonts w:ascii="Times New Roman" w:hAnsi="Times New Roman" w:cs="Times New Roman"/>
          <w:sz w:val="24"/>
          <w:szCs w:val="24"/>
        </w:rPr>
        <w:t xml:space="preserve"> </w:t>
      </w:r>
      <w:r w:rsidR="002F59E6" w:rsidRPr="007D20FD">
        <w:rPr>
          <w:rFonts w:ascii="Times New Roman" w:hAnsi="Times New Roman" w:cs="Times New Roman"/>
          <w:sz w:val="24"/>
          <w:szCs w:val="24"/>
        </w:rPr>
        <w:t xml:space="preserve">or agreed </w:t>
      </w:r>
      <w:r w:rsidRPr="007D20FD">
        <w:rPr>
          <w:rFonts w:ascii="Times New Roman" w:hAnsi="Times New Roman" w:cs="Times New Roman"/>
          <w:sz w:val="24"/>
          <w:szCs w:val="24"/>
        </w:rPr>
        <w:t xml:space="preserve">with this statement. Meanwhile, 12.5% </w:t>
      </w:r>
      <w:proofErr w:type="spellStart"/>
      <w:proofErr w:type="gramStart"/>
      <w:r w:rsidRPr="007D20FD">
        <w:rPr>
          <w:rFonts w:ascii="Times New Roman" w:hAnsi="Times New Roman" w:cs="Times New Roman"/>
          <w:sz w:val="24"/>
          <w:szCs w:val="24"/>
        </w:rPr>
        <w:t>of</w:t>
      </w:r>
      <w:r w:rsidR="00336FB4" w:rsidRPr="007D20FD">
        <w:rPr>
          <w:rFonts w:ascii="Times New Roman" w:hAnsi="Times New Roman" w:cs="Times New Roman"/>
          <w:sz w:val="24"/>
          <w:szCs w:val="24"/>
        </w:rPr>
        <w:t>the</w:t>
      </w:r>
      <w:proofErr w:type="spellEnd"/>
      <w:r w:rsidR="00336FB4"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respond</w:t>
      </w:r>
      <w:r w:rsidR="002F59E6" w:rsidRPr="007D20FD">
        <w:rPr>
          <w:rFonts w:ascii="Times New Roman" w:hAnsi="Times New Roman" w:cs="Times New Roman"/>
          <w:sz w:val="24"/>
          <w:szCs w:val="24"/>
        </w:rPr>
        <w:t>ents</w:t>
      </w:r>
      <w:proofErr w:type="gramEnd"/>
      <w:r w:rsidR="002F59E6" w:rsidRPr="007D20FD">
        <w:rPr>
          <w:rFonts w:ascii="Times New Roman" w:hAnsi="Times New Roman" w:cs="Times New Roman"/>
          <w:sz w:val="24"/>
          <w:szCs w:val="24"/>
        </w:rPr>
        <w:t xml:space="preserve"> remained neutral, while 9.1% strongly disagreed or </w:t>
      </w:r>
      <w:r w:rsidRPr="007D20FD">
        <w:rPr>
          <w:rFonts w:ascii="Times New Roman" w:hAnsi="Times New Roman" w:cs="Times New Roman"/>
          <w:sz w:val="24"/>
          <w:szCs w:val="24"/>
        </w:rPr>
        <w:t xml:space="preserve">disagreed. Overall, </w:t>
      </w:r>
      <w:r w:rsidR="002F59E6" w:rsidRPr="007D20FD">
        <w:rPr>
          <w:rFonts w:ascii="Times New Roman" w:hAnsi="Times New Roman" w:cs="Times New Roman"/>
          <w:sz w:val="24"/>
          <w:szCs w:val="24"/>
        </w:rPr>
        <w:t>majority</w:t>
      </w:r>
      <w:r w:rsidRPr="007D20FD">
        <w:rPr>
          <w:rFonts w:ascii="Times New Roman" w:hAnsi="Times New Roman" w:cs="Times New Roman"/>
          <w:sz w:val="24"/>
          <w:szCs w:val="24"/>
        </w:rPr>
        <w:t xml:space="preserve"> of</w:t>
      </w:r>
      <w:r w:rsidR="002F59E6" w:rsidRPr="007D20FD">
        <w:rPr>
          <w:rFonts w:ascii="Times New Roman" w:hAnsi="Times New Roman" w:cs="Times New Roman"/>
          <w:sz w:val="24"/>
          <w:szCs w:val="24"/>
        </w:rPr>
        <w:t xml:space="preserve"> </w:t>
      </w:r>
      <w:proofErr w:type="gramStart"/>
      <w:r w:rsidR="00336FB4" w:rsidRPr="007D20FD">
        <w:rPr>
          <w:rFonts w:ascii="Times New Roman" w:hAnsi="Times New Roman" w:cs="Times New Roman"/>
          <w:sz w:val="24"/>
          <w:szCs w:val="24"/>
        </w:rPr>
        <w:t xml:space="preserve">the </w:t>
      </w:r>
      <w:r w:rsidRPr="007D20FD">
        <w:rPr>
          <w:rFonts w:ascii="Times New Roman" w:hAnsi="Times New Roman" w:cs="Times New Roman"/>
          <w:sz w:val="24"/>
          <w:szCs w:val="24"/>
        </w:rPr>
        <w:t xml:space="preserve"> respondents</w:t>
      </w:r>
      <w:proofErr w:type="gramEnd"/>
      <w:r w:rsidRPr="007D20FD">
        <w:rPr>
          <w:rFonts w:ascii="Times New Roman" w:hAnsi="Times New Roman" w:cs="Times New Roman"/>
          <w:sz w:val="24"/>
          <w:szCs w:val="24"/>
        </w:rPr>
        <w:t xml:space="preserve"> believed that the removal of fees </w:t>
      </w:r>
      <w:proofErr w:type="spellStart"/>
      <w:r w:rsidR="00336FB4" w:rsidRPr="007D20FD">
        <w:rPr>
          <w:rFonts w:ascii="Times New Roman" w:hAnsi="Times New Roman" w:cs="Times New Roman"/>
          <w:sz w:val="24"/>
          <w:szCs w:val="24"/>
        </w:rPr>
        <w:t>had</w:t>
      </w:r>
      <w:r w:rsidRPr="007D20FD">
        <w:rPr>
          <w:rFonts w:ascii="Times New Roman" w:hAnsi="Times New Roman" w:cs="Times New Roman"/>
          <w:sz w:val="24"/>
          <w:szCs w:val="24"/>
        </w:rPr>
        <w:t>motivated</w:t>
      </w:r>
      <w:proofErr w:type="spellEnd"/>
      <w:r w:rsidRPr="007D20FD">
        <w:rPr>
          <w:rFonts w:ascii="Times New Roman" w:hAnsi="Times New Roman" w:cs="Times New Roman"/>
          <w:sz w:val="24"/>
          <w:szCs w:val="24"/>
        </w:rPr>
        <w:t xml:space="preserve"> more students to continue</w:t>
      </w:r>
      <w:r w:rsidR="00336FB4" w:rsidRPr="007D20FD">
        <w:rPr>
          <w:rFonts w:ascii="Times New Roman" w:hAnsi="Times New Roman" w:cs="Times New Roman"/>
          <w:sz w:val="24"/>
          <w:szCs w:val="24"/>
        </w:rPr>
        <w:t xml:space="preserve"> with </w:t>
      </w:r>
      <w:r w:rsidRPr="007D20FD">
        <w:rPr>
          <w:rFonts w:ascii="Times New Roman" w:hAnsi="Times New Roman" w:cs="Times New Roman"/>
          <w:sz w:val="24"/>
          <w:szCs w:val="24"/>
        </w:rPr>
        <w:t xml:space="preserve"> their education.</w:t>
      </w:r>
    </w:p>
    <w:p w:rsidR="00527D52" w:rsidRPr="007D20FD" w:rsidRDefault="00527D52" w:rsidP="00C82281">
      <w:pPr>
        <w:autoSpaceDE w:val="0"/>
        <w:autoSpaceDN w:val="0"/>
        <w:adjustRightInd w:val="0"/>
        <w:spacing w:after="0" w:line="480" w:lineRule="auto"/>
        <w:jc w:val="both"/>
        <w:rPr>
          <w:rFonts w:ascii="Times New Roman" w:hAnsi="Times New Roman" w:cs="Times New Roman"/>
          <w:sz w:val="24"/>
          <w:szCs w:val="24"/>
        </w:rPr>
      </w:pPr>
    </w:p>
    <w:p w:rsidR="00664BAC" w:rsidRDefault="0030373E" w:rsidP="00C82281">
      <w:pPr>
        <w:autoSpaceDE w:val="0"/>
        <w:autoSpaceDN w:val="0"/>
        <w:adjustRightInd w:val="0"/>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The study found that the fee-free education policy </w:t>
      </w:r>
      <w:r w:rsidR="00336FB4" w:rsidRPr="007D20FD">
        <w:rPr>
          <w:rFonts w:ascii="Times New Roman" w:hAnsi="Times New Roman" w:cs="Times New Roman"/>
          <w:sz w:val="24"/>
          <w:szCs w:val="24"/>
        </w:rPr>
        <w:t xml:space="preserve">was </w:t>
      </w:r>
      <w:r w:rsidRPr="007D20FD">
        <w:rPr>
          <w:rFonts w:ascii="Times New Roman" w:hAnsi="Times New Roman" w:cs="Times New Roman"/>
          <w:sz w:val="24"/>
          <w:szCs w:val="24"/>
        </w:rPr>
        <w:t>perceived to effectively pre</w:t>
      </w:r>
      <w:r w:rsidR="002F59E6" w:rsidRPr="007D20FD">
        <w:rPr>
          <w:rFonts w:ascii="Times New Roman" w:hAnsi="Times New Roman" w:cs="Times New Roman"/>
          <w:sz w:val="24"/>
          <w:szCs w:val="24"/>
        </w:rPr>
        <w:t>vent student dropouts, with 41</w:t>
      </w:r>
      <w:r w:rsidRPr="007D20FD">
        <w:rPr>
          <w:rFonts w:ascii="Times New Roman" w:hAnsi="Times New Roman" w:cs="Times New Roman"/>
          <w:sz w:val="24"/>
          <w:szCs w:val="24"/>
        </w:rPr>
        <w:t>% of</w:t>
      </w:r>
      <w:r w:rsidR="00F53820" w:rsidRPr="007D20FD">
        <w:rPr>
          <w:rFonts w:ascii="Times New Roman" w:hAnsi="Times New Roman" w:cs="Times New Roman"/>
          <w:sz w:val="24"/>
          <w:szCs w:val="24"/>
        </w:rPr>
        <w:t xml:space="preserve"> </w:t>
      </w:r>
      <w:proofErr w:type="gramStart"/>
      <w:r w:rsidR="00F53820" w:rsidRPr="007D20FD">
        <w:rPr>
          <w:rFonts w:ascii="Times New Roman" w:hAnsi="Times New Roman" w:cs="Times New Roman"/>
          <w:sz w:val="24"/>
          <w:szCs w:val="24"/>
        </w:rPr>
        <w:t xml:space="preserve">the </w:t>
      </w:r>
      <w:r w:rsidRPr="007D20FD">
        <w:rPr>
          <w:rFonts w:ascii="Times New Roman" w:hAnsi="Times New Roman" w:cs="Times New Roman"/>
          <w:sz w:val="24"/>
          <w:szCs w:val="24"/>
        </w:rPr>
        <w:t xml:space="preserve"> respondents</w:t>
      </w:r>
      <w:proofErr w:type="gramEnd"/>
      <w:r w:rsidRPr="007D20FD">
        <w:rPr>
          <w:rFonts w:ascii="Times New Roman" w:hAnsi="Times New Roman" w:cs="Times New Roman"/>
          <w:sz w:val="24"/>
          <w:szCs w:val="24"/>
        </w:rPr>
        <w:t xml:space="preserve"> agreeing that </w:t>
      </w:r>
      <w:r w:rsidR="00F53820" w:rsidRPr="007D20FD">
        <w:rPr>
          <w:rFonts w:ascii="Times New Roman" w:hAnsi="Times New Roman" w:cs="Times New Roman"/>
          <w:sz w:val="24"/>
          <w:szCs w:val="24"/>
        </w:rPr>
        <w:t xml:space="preserve">they  were  doing </w:t>
      </w:r>
      <w:r w:rsidR="002F59E6" w:rsidRPr="007D20FD">
        <w:rPr>
          <w:rFonts w:ascii="Times New Roman" w:hAnsi="Times New Roman" w:cs="Times New Roman"/>
          <w:sz w:val="24"/>
          <w:szCs w:val="24"/>
        </w:rPr>
        <w:t xml:space="preserve"> so. However, 40%</w:t>
      </w:r>
      <w:r w:rsidRPr="007D20FD">
        <w:rPr>
          <w:rFonts w:ascii="Times New Roman" w:hAnsi="Times New Roman" w:cs="Times New Roman"/>
          <w:sz w:val="24"/>
          <w:szCs w:val="24"/>
        </w:rPr>
        <w:t xml:space="preserve"> disagreed with this view, 19.3% neither disagree</w:t>
      </w:r>
      <w:r w:rsidR="00F53820" w:rsidRPr="007D20FD">
        <w:rPr>
          <w:rFonts w:ascii="Times New Roman" w:hAnsi="Times New Roman" w:cs="Times New Roman"/>
          <w:sz w:val="24"/>
          <w:szCs w:val="24"/>
        </w:rPr>
        <w:t>d</w:t>
      </w:r>
      <w:r w:rsidRPr="007D20FD">
        <w:rPr>
          <w:rFonts w:ascii="Times New Roman" w:hAnsi="Times New Roman" w:cs="Times New Roman"/>
          <w:sz w:val="24"/>
          <w:szCs w:val="24"/>
        </w:rPr>
        <w:t xml:space="preserve"> nor agree</w:t>
      </w:r>
      <w:r w:rsidR="00F53820" w:rsidRPr="007D20FD">
        <w:rPr>
          <w:rFonts w:ascii="Times New Roman" w:hAnsi="Times New Roman" w:cs="Times New Roman"/>
          <w:sz w:val="24"/>
          <w:szCs w:val="24"/>
        </w:rPr>
        <w:t>d</w:t>
      </w:r>
      <w:r w:rsidRPr="007D20FD">
        <w:rPr>
          <w:rFonts w:ascii="Times New Roman" w:hAnsi="Times New Roman" w:cs="Times New Roman"/>
          <w:sz w:val="24"/>
          <w:szCs w:val="24"/>
        </w:rPr>
        <w:t xml:space="preserve">. Overall, the sampled population felt </w:t>
      </w:r>
      <w:r w:rsidR="00D90F32" w:rsidRPr="007D20FD">
        <w:rPr>
          <w:rFonts w:ascii="Times New Roman" w:hAnsi="Times New Roman" w:cs="Times New Roman"/>
          <w:sz w:val="24"/>
          <w:szCs w:val="24"/>
        </w:rPr>
        <w:t xml:space="preserve">that the fee-free education </w:t>
      </w:r>
      <w:proofErr w:type="spellStart"/>
      <w:r w:rsidR="00D90F32" w:rsidRPr="007D20FD">
        <w:rPr>
          <w:rFonts w:ascii="Times New Roman" w:hAnsi="Times New Roman" w:cs="Times New Roman"/>
          <w:sz w:val="24"/>
          <w:szCs w:val="24"/>
        </w:rPr>
        <w:t>policy</w:t>
      </w:r>
      <w:r w:rsidR="00F53820" w:rsidRPr="007D20FD">
        <w:rPr>
          <w:rFonts w:ascii="Times New Roman" w:hAnsi="Times New Roman" w:cs="Times New Roman"/>
          <w:sz w:val="24"/>
          <w:szCs w:val="24"/>
        </w:rPr>
        <w:t>was</w:t>
      </w:r>
      <w:proofErr w:type="spellEnd"/>
      <w:r w:rsidR="00F53820" w:rsidRPr="007D20FD">
        <w:rPr>
          <w:rFonts w:ascii="Times New Roman" w:hAnsi="Times New Roman" w:cs="Times New Roman"/>
          <w:sz w:val="24"/>
          <w:szCs w:val="24"/>
        </w:rPr>
        <w:t xml:space="preserve"> </w:t>
      </w:r>
      <w:proofErr w:type="spellStart"/>
      <w:r w:rsidR="00F53820" w:rsidRPr="007D20FD">
        <w:rPr>
          <w:rFonts w:ascii="Times New Roman" w:hAnsi="Times New Roman" w:cs="Times New Roman"/>
          <w:sz w:val="24"/>
          <w:szCs w:val="24"/>
        </w:rPr>
        <w:t>helping</w:t>
      </w:r>
      <w:r w:rsidR="00D90F32" w:rsidRPr="007D20FD">
        <w:rPr>
          <w:rFonts w:ascii="Times New Roman" w:hAnsi="Times New Roman" w:cs="Times New Roman"/>
          <w:sz w:val="24"/>
          <w:szCs w:val="24"/>
        </w:rPr>
        <w:t>reduce</w:t>
      </w:r>
      <w:proofErr w:type="spellEnd"/>
      <w:r w:rsidR="00D90F32" w:rsidRPr="007D20FD">
        <w:rPr>
          <w:rFonts w:ascii="Times New Roman" w:hAnsi="Times New Roman" w:cs="Times New Roman"/>
          <w:sz w:val="24"/>
          <w:szCs w:val="24"/>
        </w:rPr>
        <w:t xml:space="preserve"> dropout rates a</w:t>
      </w:r>
      <w:r w:rsidR="00527D52">
        <w:rPr>
          <w:rFonts w:ascii="Times New Roman" w:hAnsi="Times New Roman" w:cs="Times New Roman"/>
          <w:sz w:val="24"/>
          <w:szCs w:val="24"/>
        </w:rPr>
        <w:t xml:space="preserve">mong secondary school students. </w:t>
      </w:r>
      <w:r w:rsidR="008A4CDC" w:rsidRPr="007D20FD">
        <w:rPr>
          <w:rFonts w:ascii="Times New Roman" w:hAnsi="Times New Roman" w:cs="Times New Roman"/>
          <w:sz w:val="24"/>
          <w:szCs w:val="24"/>
        </w:rPr>
        <w:t>Interview findings informed the same that with the inception of fee free education policy</w:t>
      </w:r>
      <w:r w:rsidR="004E6B50" w:rsidRPr="007D20FD">
        <w:rPr>
          <w:rFonts w:ascii="Times New Roman" w:hAnsi="Times New Roman" w:cs="Times New Roman"/>
          <w:sz w:val="24"/>
          <w:szCs w:val="24"/>
        </w:rPr>
        <w:t>,</w:t>
      </w:r>
      <w:r w:rsidR="008A4CDC" w:rsidRPr="007D20FD">
        <w:rPr>
          <w:rFonts w:ascii="Times New Roman" w:hAnsi="Times New Roman" w:cs="Times New Roman"/>
          <w:sz w:val="24"/>
          <w:szCs w:val="24"/>
        </w:rPr>
        <w:t xml:space="preserve"> the number of student dropout </w:t>
      </w:r>
      <w:proofErr w:type="spellStart"/>
      <w:r w:rsidR="004E6B50" w:rsidRPr="007D20FD">
        <w:rPr>
          <w:rFonts w:ascii="Times New Roman" w:hAnsi="Times New Roman" w:cs="Times New Roman"/>
          <w:sz w:val="24"/>
          <w:szCs w:val="24"/>
        </w:rPr>
        <w:t>decreased</w:t>
      </w:r>
      <w:r w:rsidR="008A4CDC" w:rsidRPr="007D20FD">
        <w:rPr>
          <w:rFonts w:ascii="Times New Roman" w:hAnsi="Times New Roman" w:cs="Times New Roman"/>
          <w:sz w:val="24"/>
          <w:szCs w:val="24"/>
        </w:rPr>
        <w:t>as</w:t>
      </w:r>
      <w:proofErr w:type="spellEnd"/>
      <w:r w:rsidR="008A4CDC" w:rsidRPr="007D20FD">
        <w:rPr>
          <w:rFonts w:ascii="Times New Roman" w:hAnsi="Times New Roman" w:cs="Times New Roman"/>
          <w:sz w:val="24"/>
          <w:szCs w:val="24"/>
        </w:rPr>
        <w:t xml:space="preserve"> parents </w:t>
      </w:r>
      <w:r w:rsidR="004E6B50" w:rsidRPr="007D20FD">
        <w:rPr>
          <w:rFonts w:ascii="Times New Roman" w:hAnsi="Times New Roman" w:cs="Times New Roman"/>
          <w:sz w:val="24"/>
          <w:szCs w:val="24"/>
        </w:rPr>
        <w:t xml:space="preserve">were </w:t>
      </w:r>
      <w:proofErr w:type="spellStart"/>
      <w:r w:rsidR="008A4CDC" w:rsidRPr="007D20FD">
        <w:rPr>
          <w:rFonts w:ascii="Times New Roman" w:hAnsi="Times New Roman" w:cs="Times New Roman"/>
          <w:sz w:val="24"/>
          <w:szCs w:val="24"/>
        </w:rPr>
        <w:t>not</w:t>
      </w:r>
      <w:r w:rsidR="004E6B50" w:rsidRPr="007D20FD">
        <w:rPr>
          <w:rFonts w:ascii="Times New Roman" w:hAnsi="Times New Roman" w:cs="Times New Roman"/>
          <w:sz w:val="24"/>
          <w:szCs w:val="24"/>
        </w:rPr>
        <w:t>incurring</w:t>
      </w:r>
      <w:proofErr w:type="spellEnd"/>
      <w:r w:rsidR="004E6B50" w:rsidRPr="007D20FD">
        <w:rPr>
          <w:rFonts w:ascii="Times New Roman" w:hAnsi="Times New Roman" w:cs="Times New Roman"/>
          <w:sz w:val="24"/>
          <w:szCs w:val="24"/>
        </w:rPr>
        <w:t xml:space="preserve"> </w:t>
      </w:r>
      <w:r w:rsidR="008A4CDC" w:rsidRPr="007D20FD">
        <w:rPr>
          <w:rFonts w:ascii="Times New Roman" w:hAnsi="Times New Roman" w:cs="Times New Roman"/>
          <w:sz w:val="24"/>
          <w:szCs w:val="24"/>
        </w:rPr>
        <w:t xml:space="preserve">the cost of school fee except other contributions including school uniform, exercise books and other necessities. To exemplify </w:t>
      </w:r>
      <w:proofErr w:type="spellStart"/>
      <w:r w:rsidR="008A4CDC" w:rsidRPr="007D20FD">
        <w:rPr>
          <w:rFonts w:ascii="Times New Roman" w:hAnsi="Times New Roman" w:cs="Times New Roman"/>
          <w:sz w:val="24"/>
          <w:szCs w:val="24"/>
        </w:rPr>
        <w:t>this</w:t>
      </w:r>
      <w:proofErr w:type="gramStart"/>
      <w:r w:rsidR="004E6B50" w:rsidRPr="007D20FD">
        <w:rPr>
          <w:rFonts w:ascii="Times New Roman" w:hAnsi="Times New Roman" w:cs="Times New Roman"/>
          <w:sz w:val="24"/>
          <w:szCs w:val="24"/>
        </w:rPr>
        <w:t>,</w:t>
      </w:r>
      <w:r w:rsidR="00AF2AB3" w:rsidRPr="007D20FD">
        <w:rPr>
          <w:rFonts w:ascii="Times New Roman" w:hAnsi="Times New Roman" w:cs="Times New Roman"/>
          <w:sz w:val="24"/>
          <w:szCs w:val="24"/>
        </w:rPr>
        <w:t>one</w:t>
      </w:r>
      <w:proofErr w:type="spellEnd"/>
      <w:proofErr w:type="gramEnd"/>
      <w:r w:rsidR="00AF2AB3" w:rsidRPr="007D20FD">
        <w:rPr>
          <w:rFonts w:ascii="Times New Roman" w:hAnsi="Times New Roman" w:cs="Times New Roman"/>
          <w:sz w:val="24"/>
          <w:szCs w:val="24"/>
        </w:rPr>
        <w:t xml:space="preserve"> of the participants argued as follows on issue of </w:t>
      </w:r>
      <w:r w:rsidR="00664BAC" w:rsidRPr="007D20FD">
        <w:rPr>
          <w:rFonts w:ascii="Times New Roman" w:hAnsi="Times New Roman" w:cs="Times New Roman"/>
          <w:sz w:val="24"/>
          <w:szCs w:val="24"/>
        </w:rPr>
        <w:t>reduced dropout</w:t>
      </w:r>
      <w:r w:rsidR="004E6B50" w:rsidRPr="007D20FD">
        <w:rPr>
          <w:rFonts w:ascii="Times New Roman" w:hAnsi="Times New Roman" w:cs="Times New Roman"/>
          <w:sz w:val="24"/>
          <w:szCs w:val="24"/>
        </w:rPr>
        <w:t>:</w:t>
      </w:r>
    </w:p>
    <w:p w:rsidR="00D519E5" w:rsidRPr="007D20FD" w:rsidRDefault="00D519E5" w:rsidP="00C82281">
      <w:pPr>
        <w:autoSpaceDE w:val="0"/>
        <w:autoSpaceDN w:val="0"/>
        <w:adjustRightInd w:val="0"/>
        <w:spacing w:after="0" w:line="480" w:lineRule="auto"/>
        <w:jc w:val="both"/>
        <w:rPr>
          <w:rFonts w:ascii="Times New Roman" w:hAnsi="Times New Roman" w:cs="Times New Roman"/>
          <w:sz w:val="24"/>
          <w:szCs w:val="24"/>
        </w:rPr>
      </w:pPr>
    </w:p>
    <w:p w:rsidR="00664BAC" w:rsidRPr="007D20FD" w:rsidRDefault="00D519E5" w:rsidP="00D519E5">
      <w:pPr>
        <w:autoSpaceDE w:val="0"/>
        <w:autoSpaceDN w:val="0"/>
        <w:adjustRightInd w:val="0"/>
        <w:spacing w:after="0" w:line="240" w:lineRule="auto"/>
        <w:ind w:left="1134" w:right="850"/>
        <w:jc w:val="both"/>
        <w:rPr>
          <w:rFonts w:ascii="Times New Roman" w:hAnsi="Times New Roman" w:cs="Times New Roman"/>
          <w:sz w:val="24"/>
          <w:szCs w:val="24"/>
        </w:rPr>
      </w:pPr>
      <w:proofErr w:type="gramStart"/>
      <w:r>
        <w:rPr>
          <w:rFonts w:ascii="Times New Roman" w:hAnsi="Times New Roman" w:cs="Times New Roman"/>
          <w:i/>
          <w:sz w:val="24"/>
          <w:szCs w:val="24"/>
        </w:rPr>
        <w:t>“</w:t>
      </w:r>
      <w:r w:rsidR="00664BAC" w:rsidRPr="007D20FD">
        <w:rPr>
          <w:rFonts w:ascii="Times New Roman" w:hAnsi="Times New Roman" w:cs="Times New Roman"/>
          <w:i/>
          <w:sz w:val="24"/>
          <w:szCs w:val="24"/>
        </w:rPr>
        <w:t>Absolutely!</w:t>
      </w:r>
      <w:proofErr w:type="gramEnd"/>
      <w:r w:rsidR="00664BAC" w:rsidRPr="007D20FD">
        <w:rPr>
          <w:rFonts w:ascii="Times New Roman" w:hAnsi="Times New Roman" w:cs="Times New Roman"/>
          <w:i/>
          <w:sz w:val="24"/>
          <w:szCs w:val="24"/>
        </w:rPr>
        <w:t xml:space="preserve"> The</w:t>
      </w:r>
      <w:r w:rsidR="000B29AF" w:rsidRPr="007D20FD">
        <w:rPr>
          <w:rFonts w:ascii="Times New Roman" w:hAnsi="Times New Roman" w:cs="Times New Roman"/>
          <w:i/>
          <w:sz w:val="24"/>
          <w:szCs w:val="24"/>
        </w:rPr>
        <w:t xml:space="preserve"> policy has significantly </w:t>
      </w:r>
      <w:r w:rsidR="004E6B50" w:rsidRPr="007D20FD">
        <w:rPr>
          <w:rFonts w:ascii="Times New Roman" w:hAnsi="Times New Roman" w:cs="Times New Roman"/>
          <w:i/>
          <w:sz w:val="24"/>
          <w:szCs w:val="24"/>
        </w:rPr>
        <w:t xml:space="preserve">minimised </w:t>
      </w:r>
      <w:r w:rsidR="000B29AF" w:rsidRPr="007D20FD">
        <w:rPr>
          <w:rFonts w:ascii="Times New Roman" w:hAnsi="Times New Roman" w:cs="Times New Roman"/>
          <w:i/>
          <w:sz w:val="24"/>
          <w:szCs w:val="24"/>
        </w:rPr>
        <w:t xml:space="preserve">school dropout and truancy compared </w:t>
      </w:r>
      <w:proofErr w:type="spellStart"/>
      <w:proofErr w:type="gramStart"/>
      <w:r w:rsidR="000B29AF" w:rsidRPr="007D20FD">
        <w:rPr>
          <w:rFonts w:ascii="Times New Roman" w:hAnsi="Times New Roman" w:cs="Times New Roman"/>
          <w:i/>
          <w:sz w:val="24"/>
          <w:szCs w:val="24"/>
        </w:rPr>
        <w:t>to</w:t>
      </w:r>
      <w:r w:rsidR="004E6B50" w:rsidRPr="007D20FD">
        <w:rPr>
          <w:rFonts w:ascii="Times New Roman" w:hAnsi="Times New Roman" w:cs="Times New Roman"/>
          <w:i/>
          <w:sz w:val="24"/>
          <w:szCs w:val="24"/>
        </w:rPr>
        <w:t>how</w:t>
      </w:r>
      <w:proofErr w:type="spellEnd"/>
      <w:r w:rsidR="004E6B50" w:rsidRPr="007D20FD">
        <w:rPr>
          <w:rFonts w:ascii="Times New Roman" w:hAnsi="Times New Roman" w:cs="Times New Roman"/>
          <w:i/>
          <w:sz w:val="24"/>
          <w:szCs w:val="24"/>
        </w:rPr>
        <w:t xml:space="preserve">  it</w:t>
      </w:r>
      <w:proofErr w:type="gramEnd"/>
      <w:r w:rsidR="004E6B50" w:rsidRPr="007D20FD">
        <w:rPr>
          <w:rFonts w:ascii="Times New Roman" w:hAnsi="Times New Roman" w:cs="Times New Roman"/>
          <w:i/>
          <w:sz w:val="24"/>
          <w:szCs w:val="24"/>
        </w:rPr>
        <w:t xml:space="preserve">  was  in the </w:t>
      </w:r>
      <w:r w:rsidR="000B29AF" w:rsidRPr="007D20FD">
        <w:rPr>
          <w:rFonts w:ascii="Times New Roman" w:hAnsi="Times New Roman" w:cs="Times New Roman"/>
          <w:i/>
          <w:sz w:val="24"/>
          <w:szCs w:val="24"/>
        </w:rPr>
        <w:t xml:space="preserve"> previous years</w:t>
      </w:r>
      <w:r w:rsidR="00664BAC" w:rsidRPr="007D20FD">
        <w:rPr>
          <w:rFonts w:ascii="Times New Roman" w:hAnsi="Times New Roman" w:cs="Times New Roman"/>
          <w:i/>
          <w:sz w:val="24"/>
          <w:szCs w:val="24"/>
        </w:rPr>
        <w:t>’</w:t>
      </w:r>
      <w:r w:rsidR="000B29AF" w:rsidRPr="007D20FD">
        <w:rPr>
          <w:rFonts w:ascii="Times New Roman" w:hAnsi="Times New Roman" w:cs="Times New Roman"/>
          <w:i/>
          <w:sz w:val="24"/>
          <w:szCs w:val="24"/>
        </w:rPr>
        <w:t>.</w:t>
      </w:r>
      <w:r w:rsidR="00760B53" w:rsidRPr="007D20FD">
        <w:rPr>
          <w:rFonts w:ascii="Times New Roman" w:hAnsi="Times New Roman" w:cs="Times New Roman"/>
          <w:sz w:val="24"/>
          <w:szCs w:val="24"/>
        </w:rPr>
        <w:t>(</w:t>
      </w:r>
      <w:r w:rsidR="004E6B50" w:rsidRPr="007D20FD">
        <w:rPr>
          <w:rFonts w:ascii="Times New Roman" w:hAnsi="Times New Roman" w:cs="Times New Roman"/>
          <w:sz w:val="24"/>
          <w:szCs w:val="24"/>
        </w:rPr>
        <w:t xml:space="preserve"> Interview  with  the  head </w:t>
      </w:r>
      <w:r w:rsidR="00760B53" w:rsidRPr="007D20FD">
        <w:rPr>
          <w:rFonts w:ascii="Times New Roman" w:hAnsi="Times New Roman" w:cs="Times New Roman"/>
          <w:sz w:val="24"/>
          <w:szCs w:val="24"/>
        </w:rPr>
        <w:t>of school A).</w:t>
      </w:r>
    </w:p>
    <w:p w:rsidR="00D519E5" w:rsidRDefault="00D519E5" w:rsidP="00C82281">
      <w:pPr>
        <w:autoSpaceDE w:val="0"/>
        <w:autoSpaceDN w:val="0"/>
        <w:adjustRightInd w:val="0"/>
        <w:spacing w:after="0" w:line="480" w:lineRule="auto"/>
        <w:jc w:val="both"/>
        <w:rPr>
          <w:rFonts w:ascii="Times New Roman" w:hAnsi="Times New Roman" w:cs="Times New Roman"/>
          <w:sz w:val="24"/>
          <w:szCs w:val="24"/>
        </w:rPr>
      </w:pPr>
    </w:p>
    <w:p w:rsidR="00664BAC" w:rsidRDefault="00664BAC" w:rsidP="00C82281">
      <w:pPr>
        <w:autoSpaceDE w:val="0"/>
        <w:autoSpaceDN w:val="0"/>
        <w:adjustRightInd w:val="0"/>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C</w:t>
      </w:r>
      <w:r w:rsidR="000B29AF" w:rsidRPr="007D20FD">
        <w:rPr>
          <w:rFonts w:ascii="Times New Roman" w:hAnsi="Times New Roman" w:cs="Times New Roman"/>
          <w:sz w:val="24"/>
          <w:szCs w:val="24"/>
        </w:rPr>
        <w:t>ontrary to this view</w:t>
      </w:r>
      <w:r w:rsidR="00E17F75" w:rsidRPr="007D20FD">
        <w:rPr>
          <w:rFonts w:ascii="Times New Roman" w:hAnsi="Times New Roman" w:cs="Times New Roman"/>
          <w:sz w:val="24"/>
          <w:szCs w:val="24"/>
        </w:rPr>
        <w:t>,</w:t>
      </w:r>
      <w:r w:rsidRPr="007D20FD">
        <w:rPr>
          <w:rFonts w:ascii="Times New Roman" w:hAnsi="Times New Roman" w:cs="Times New Roman"/>
          <w:sz w:val="24"/>
          <w:szCs w:val="24"/>
        </w:rPr>
        <w:t xml:space="preserve"> another participant </w:t>
      </w:r>
      <w:r w:rsidR="00E17F75" w:rsidRPr="007D20FD">
        <w:rPr>
          <w:rFonts w:ascii="Times New Roman" w:hAnsi="Times New Roman" w:cs="Times New Roman"/>
          <w:sz w:val="24"/>
          <w:szCs w:val="24"/>
        </w:rPr>
        <w:t xml:space="preserve">emphasised </w:t>
      </w:r>
      <w:r w:rsidRPr="007D20FD">
        <w:rPr>
          <w:rFonts w:ascii="Times New Roman" w:hAnsi="Times New Roman" w:cs="Times New Roman"/>
          <w:sz w:val="24"/>
          <w:szCs w:val="24"/>
        </w:rPr>
        <w:t xml:space="preserve">about the question of increased </w:t>
      </w:r>
      <w:r w:rsidR="00D519E5">
        <w:rPr>
          <w:rFonts w:ascii="Times New Roman" w:hAnsi="Times New Roman" w:cs="Times New Roman"/>
          <w:sz w:val="24"/>
          <w:szCs w:val="24"/>
        </w:rPr>
        <w:t>dropout rate despite the policy:</w:t>
      </w:r>
    </w:p>
    <w:p w:rsidR="00D519E5" w:rsidRPr="007D20FD" w:rsidRDefault="00D519E5" w:rsidP="00C82281">
      <w:pPr>
        <w:autoSpaceDE w:val="0"/>
        <w:autoSpaceDN w:val="0"/>
        <w:adjustRightInd w:val="0"/>
        <w:spacing w:after="0" w:line="480" w:lineRule="auto"/>
        <w:jc w:val="both"/>
        <w:rPr>
          <w:rFonts w:ascii="Times New Roman" w:hAnsi="Times New Roman" w:cs="Times New Roman"/>
          <w:sz w:val="24"/>
          <w:szCs w:val="24"/>
        </w:rPr>
      </w:pPr>
    </w:p>
    <w:p w:rsidR="00D179E3" w:rsidRPr="007D20FD" w:rsidRDefault="00D519E5" w:rsidP="00D519E5">
      <w:pPr>
        <w:autoSpaceDE w:val="0"/>
        <w:autoSpaceDN w:val="0"/>
        <w:adjustRightInd w:val="0"/>
        <w:spacing w:after="0" w:line="240" w:lineRule="auto"/>
        <w:ind w:left="1134" w:right="850"/>
        <w:jc w:val="both"/>
        <w:rPr>
          <w:rFonts w:ascii="Times New Roman" w:hAnsi="Times New Roman" w:cs="Times New Roman"/>
          <w:sz w:val="24"/>
          <w:szCs w:val="24"/>
        </w:rPr>
      </w:pPr>
      <w:r>
        <w:rPr>
          <w:rFonts w:ascii="Times New Roman" w:hAnsi="Times New Roman" w:cs="Times New Roman"/>
          <w:i/>
          <w:sz w:val="24"/>
          <w:szCs w:val="24"/>
        </w:rPr>
        <w:t>“</w:t>
      </w:r>
      <w:r w:rsidR="00717881" w:rsidRPr="007D20FD">
        <w:rPr>
          <w:rFonts w:ascii="Times New Roman" w:hAnsi="Times New Roman" w:cs="Times New Roman"/>
          <w:i/>
          <w:sz w:val="24"/>
          <w:szCs w:val="24"/>
        </w:rPr>
        <w:t xml:space="preserve">Openly, </w:t>
      </w:r>
      <w:r w:rsidR="000B29AF" w:rsidRPr="007D20FD">
        <w:rPr>
          <w:rFonts w:ascii="Times New Roman" w:hAnsi="Times New Roman" w:cs="Times New Roman"/>
          <w:i/>
          <w:sz w:val="24"/>
          <w:szCs w:val="24"/>
        </w:rPr>
        <w:t xml:space="preserve">in 2023, a total of 34 Form Two students failed to sit for the </w:t>
      </w:r>
      <w:r w:rsidR="000B29AF" w:rsidRPr="007D20FD">
        <w:rPr>
          <w:rStyle w:val="Strong"/>
          <w:rFonts w:ascii="Times New Roman" w:hAnsi="Times New Roman" w:cs="Times New Roman"/>
          <w:b w:val="0"/>
          <w:i/>
          <w:sz w:val="24"/>
          <w:szCs w:val="24"/>
        </w:rPr>
        <w:t>Form Two National Assessment (FTNA)</w:t>
      </w:r>
      <w:r w:rsidR="000B29AF" w:rsidRPr="007D20FD">
        <w:rPr>
          <w:rFonts w:ascii="Times New Roman" w:hAnsi="Times New Roman" w:cs="Times New Roman"/>
          <w:b/>
          <w:i/>
          <w:sz w:val="24"/>
          <w:szCs w:val="24"/>
        </w:rPr>
        <w:t>,</w:t>
      </w:r>
      <w:r w:rsidR="000B29AF" w:rsidRPr="007D20FD">
        <w:rPr>
          <w:rFonts w:ascii="Times New Roman" w:hAnsi="Times New Roman" w:cs="Times New Roman"/>
          <w:i/>
          <w:sz w:val="24"/>
          <w:szCs w:val="24"/>
        </w:rPr>
        <w:t xml:space="preserve"> suggesting that financial relief alone may not be sufficient to retain students in school</w:t>
      </w:r>
      <w:r w:rsidR="00717881" w:rsidRPr="007D20FD">
        <w:rPr>
          <w:rFonts w:ascii="Times New Roman" w:hAnsi="Times New Roman" w:cs="Times New Roman"/>
          <w:i/>
          <w:sz w:val="24"/>
          <w:szCs w:val="24"/>
        </w:rPr>
        <w:t>’.</w:t>
      </w:r>
      <w:r w:rsidR="00760B53" w:rsidRPr="007D20FD">
        <w:rPr>
          <w:rFonts w:ascii="Times New Roman" w:hAnsi="Times New Roman" w:cs="Times New Roman"/>
          <w:sz w:val="24"/>
          <w:szCs w:val="24"/>
        </w:rPr>
        <w:t>(</w:t>
      </w:r>
      <w:r w:rsidR="00E17F75" w:rsidRPr="007D20FD">
        <w:rPr>
          <w:rFonts w:ascii="Times New Roman" w:hAnsi="Times New Roman" w:cs="Times New Roman"/>
          <w:sz w:val="24"/>
          <w:szCs w:val="24"/>
        </w:rPr>
        <w:t xml:space="preserve"> Interview  with the  head </w:t>
      </w:r>
      <w:r w:rsidR="00760B53" w:rsidRPr="007D20FD">
        <w:rPr>
          <w:rFonts w:ascii="Times New Roman" w:hAnsi="Times New Roman" w:cs="Times New Roman"/>
          <w:sz w:val="24"/>
          <w:szCs w:val="24"/>
        </w:rPr>
        <w:t xml:space="preserve">of </w:t>
      </w:r>
      <w:r w:rsidR="00E17F75" w:rsidRPr="007D20FD">
        <w:rPr>
          <w:rFonts w:ascii="Times New Roman" w:hAnsi="Times New Roman" w:cs="Times New Roman"/>
          <w:sz w:val="24"/>
          <w:szCs w:val="24"/>
        </w:rPr>
        <w:t xml:space="preserve">school </w:t>
      </w:r>
      <w:r w:rsidR="00760B53" w:rsidRPr="007D20FD">
        <w:rPr>
          <w:rFonts w:ascii="Times New Roman" w:hAnsi="Times New Roman" w:cs="Times New Roman"/>
          <w:sz w:val="24"/>
          <w:szCs w:val="24"/>
        </w:rPr>
        <w:t>C).</w:t>
      </w:r>
    </w:p>
    <w:p w:rsidR="00D519E5" w:rsidRDefault="00D519E5" w:rsidP="00C82281">
      <w:pPr>
        <w:autoSpaceDE w:val="0"/>
        <w:autoSpaceDN w:val="0"/>
        <w:adjustRightInd w:val="0"/>
        <w:spacing w:after="0" w:line="480" w:lineRule="auto"/>
        <w:jc w:val="both"/>
        <w:rPr>
          <w:rFonts w:ascii="Times New Roman" w:hAnsi="Times New Roman" w:cs="Times New Roman"/>
          <w:sz w:val="24"/>
          <w:szCs w:val="24"/>
        </w:rPr>
      </w:pPr>
    </w:p>
    <w:p w:rsidR="000B29AF" w:rsidRPr="007D20FD" w:rsidRDefault="000B29AF" w:rsidP="00C82281">
      <w:pPr>
        <w:autoSpaceDE w:val="0"/>
        <w:autoSpaceDN w:val="0"/>
        <w:adjustRightInd w:val="0"/>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These contrasting views suggest that the impact of the </w:t>
      </w:r>
      <w:r w:rsidRPr="007D20FD">
        <w:rPr>
          <w:rFonts w:ascii="Times New Roman" w:hAnsi="Times New Roman" w:cs="Times New Roman"/>
          <w:bCs/>
          <w:sz w:val="24"/>
          <w:szCs w:val="24"/>
        </w:rPr>
        <w:t>fee-free education policy</w:t>
      </w:r>
      <w:r w:rsidRPr="007D20FD">
        <w:rPr>
          <w:rFonts w:ascii="Times New Roman" w:hAnsi="Times New Roman" w:cs="Times New Roman"/>
          <w:sz w:val="24"/>
          <w:szCs w:val="24"/>
        </w:rPr>
        <w:t xml:space="preserve"> on student retention </w:t>
      </w:r>
      <w:proofErr w:type="spellStart"/>
      <w:proofErr w:type="gramStart"/>
      <w:r w:rsidRPr="007D20FD">
        <w:rPr>
          <w:rFonts w:ascii="Times New Roman" w:hAnsi="Times New Roman" w:cs="Times New Roman"/>
          <w:sz w:val="24"/>
          <w:szCs w:val="24"/>
        </w:rPr>
        <w:t>and</w:t>
      </w:r>
      <w:r w:rsidR="00687510" w:rsidRPr="007D20FD">
        <w:rPr>
          <w:rFonts w:ascii="Times New Roman" w:hAnsi="Times New Roman" w:cs="Times New Roman"/>
          <w:sz w:val="24"/>
          <w:szCs w:val="24"/>
        </w:rPr>
        <w:t>the</w:t>
      </w:r>
      <w:proofErr w:type="spellEnd"/>
      <w:r w:rsidR="00687510"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academic</w:t>
      </w:r>
      <w:proofErr w:type="gramEnd"/>
      <w:r w:rsidRPr="007D20FD">
        <w:rPr>
          <w:rFonts w:ascii="Times New Roman" w:hAnsi="Times New Roman" w:cs="Times New Roman"/>
          <w:sz w:val="24"/>
          <w:szCs w:val="24"/>
        </w:rPr>
        <w:t xml:space="preserve"> performance is complex and context-dependent. Factors such as the school environment, socio-economic conditions, and parental support may influence its </w:t>
      </w:r>
      <w:proofErr w:type="spellStart"/>
      <w:r w:rsidRPr="007D20FD">
        <w:rPr>
          <w:rFonts w:ascii="Times New Roman" w:hAnsi="Times New Roman" w:cs="Times New Roman"/>
          <w:sz w:val="24"/>
          <w:szCs w:val="24"/>
        </w:rPr>
        <w:t>effectiveness</w:t>
      </w:r>
      <w:proofErr w:type="gramStart"/>
      <w:r w:rsidRPr="007D20FD">
        <w:rPr>
          <w:rFonts w:ascii="Times New Roman" w:hAnsi="Times New Roman" w:cs="Times New Roman"/>
          <w:sz w:val="24"/>
          <w:szCs w:val="24"/>
        </w:rPr>
        <w:t>,</w:t>
      </w:r>
      <w:r w:rsidR="00687510" w:rsidRPr="007D20FD">
        <w:rPr>
          <w:rFonts w:ascii="Times New Roman" w:hAnsi="Times New Roman" w:cs="Times New Roman"/>
          <w:sz w:val="24"/>
          <w:szCs w:val="24"/>
        </w:rPr>
        <w:t>thus</w:t>
      </w:r>
      <w:proofErr w:type="spellEnd"/>
      <w:proofErr w:type="gramEnd"/>
      <w:r w:rsidR="00687510"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leading to varied outcomes across different settings.</w:t>
      </w:r>
    </w:p>
    <w:p w:rsidR="00527D52" w:rsidRDefault="00527D52" w:rsidP="00C82281">
      <w:pPr>
        <w:autoSpaceDE w:val="0"/>
        <w:autoSpaceDN w:val="0"/>
        <w:adjustRightInd w:val="0"/>
        <w:spacing w:after="0" w:line="480" w:lineRule="auto"/>
        <w:jc w:val="both"/>
        <w:rPr>
          <w:rFonts w:ascii="Times New Roman" w:hAnsi="Times New Roman" w:cs="Times New Roman"/>
          <w:sz w:val="24"/>
          <w:szCs w:val="24"/>
        </w:rPr>
      </w:pPr>
    </w:p>
    <w:p w:rsidR="00D90F32" w:rsidRPr="007D20FD" w:rsidRDefault="00687510" w:rsidP="00C82281">
      <w:pPr>
        <w:autoSpaceDE w:val="0"/>
        <w:autoSpaceDN w:val="0"/>
        <w:adjustRightInd w:val="0"/>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The findings </w:t>
      </w:r>
      <w:r w:rsidR="001B0517" w:rsidRPr="007D20FD">
        <w:rPr>
          <w:rFonts w:ascii="Times New Roman" w:hAnsi="Times New Roman" w:cs="Times New Roman"/>
          <w:sz w:val="24"/>
          <w:szCs w:val="24"/>
        </w:rPr>
        <w:t xml:space="preserve">in </w:t>
      </w:r>
      <w:r w:rsidRPr="007D20FD">
        <w:rPr>
          <w:rFonts w:ascii="Times New Roman" w:hAnsi="Times New Roman" w:cs="Times New Roman"/>
          <w:sz w:val="24"/>
          <w:szCs w:val="24"/>
        </w:rPr>
        <w:t xml:space="preserve">Table </w:t>
      </w:r>
      <w:r w:rsidR="001B0517" w:rsidRPr="007D20FD">
        <w:rPr>
          <w:rFonts w:ascii="Times New Roman" w:hAnsi="Times New Roman" w:cs="Times New Roman"/>
          <w:sz w:val="24"/>
          <w:szCs w:val="24"/>
        </w:rPr>
        <w:t>4.2 above indicate that fee free education policy led t</w:t>
      </w:r>
      <w:r w:rsidR="005106E8" w:rsidRPr="007D20FD">
        <w:rPr>
          <w:rFonts w:ascii="Times New Roman" w:hAnsi="Times New Roman" w:cs="Times New Roman"/>
          <w:sz w:val="24"/>
          <w:szCs w:val="24"/>
        </w:rPr>
        <w:t>o high retention rate since 65</w:t>
      </w:r>
      <w:r w:rsidR="001B0517" w:rsidRPr="007D20FD">
        <w:rPr>
          <w:rFonts w:ascii="Times New Roman" w:hAnsi="Times New Roman" w:cs="Times New Roman"/>
          <w:sz w:val="24"/>
          <w:szCs w:val="24"/>
        </w:rPr>
        <w:t xml:space="preserve">% of the respondents </w:t>
      </w:r>
      <w:r w:rsidR="009112E2" w:rsidRPr="007D20FD">
        <w:rPr>
          <w:rFonts w:ascii="Times New Roman" w:hAnsi="Times New Roman" w:cs="Times New Roman"/>
          <w:sz w:val="24"/>
          <w:szCs w:val="24"/>
        </w:rPr>
        <w:t xml:space="preserve">agreed </w:t>
      </w:r>
      <w:r w:rsidR="005106E8" w:rsidRPr="007D20FD">
        <w:rPr>
          <w:rFonts w:ascii="Times New Roman" w:hAnsi="Times New Roman" w:cs="Times New Roman"/>
          <w:sz w:val="24"/>
          <w:szCs w:val="24"/>
        </w:rPr>
        <w:t xml:space="preserve">or </w:t>
      </w:r>
      <w:r w:rsidR="001B0517" w:rsidRPr="007D20FD">
        <w:rPr>
          <w:rFonts w:ascii="Times New Roman" w:hAnsi="Times New Roman" w:cs="Times New Roman"/>
          <w:sz w:val="24"/>
          <w:szCs w:val="24"/>
        </w:rPr>
        <w:t>strongly agree</w:t>
      </w:r>
      <w:r w:rsidR="009112E2" w:rsidRPr="007D20FD">
        <w:rPr>
          <w:rFonts w:ascii="Times New Roman" w:hAnsi="Times New Roman" w:cs="Times New Roman"/>
          <w:sz w:val="24"/>
          <w:szCs w:val="24"/>
        </w:rPr>
        <w:t>d</w:t>
      </w:r>
      <w:r w:rsidR="005106E8" w:rsidRPr="007D20FD">
        <w:rPr>
          <w:rFonts w:ascii="Times New Roman" w:hAnsi="Times New Roman" w:cs="Times New Roman"/>
          <w:sz w:val="24"/>
          <w:szCs w:val="24"/>
        </w:rPr>
        <w:t>, 30</w:t>
      </w:r>
      <w:r w:rsidR="001B0517" w:rsidRPr="007D20FD">
        <w:rPr>
          <w:rFonts w:ascii="Times New Roman" w:hAnsi="Times New Roman" w:cs="Times New Roman"/>
          <w:sz w:val="24"/>
          <w:szCs w:val="24"/>
        </w:rPr>
        <w:t>% strongly disagree</w:t>
      </w:r>
      <w:r w:rsidR="009112E2" w:rsidRPr="007D20FD">
        <w:rPr>
          <w:rFonts w:ascii="Times New Roman" w:hAnsi="Times New Roman" w:cs="Times New Roman"/>
          <w:sz w:val="24"/>
          <w:szCs w:val="24"/>
        </w:rPr>
        <w:t>d</w:t>
      </w:r>
      <w:r w:rsidR="005106E8" w:rsidRPr="007D20FD">
        <w:rPr>
          <w:rFonts w:ascii="Times New Roman" w:hAnsi="Times New Roman" w:cs="Times New Roman"/>
          <w:sz w:val="24"/>
          <w:szCs w:val="24"/>
        </w:rPr>
        <w:t xml:space="preserve"> with the statement, </w:t>
      </w:r>
      <w:r w:rsidR="001B0517" w:rsidRPr="007D20FD">
        <w:rPr>
          <w:rFonts w:ascii="Times New Roman" w:hAnsi="Times New Roman" w:cs="Times New Roman"/>
          <w:sz w:val="24"/>
          <w:szCs w:val="24"/>
        </w:rPr>
        <w:t>and 4.5% neither disagree</w:t>
      </w:r>
      <w:r w:rsidR="009112E2" w:rsidRPr="007D20FD">
        <w:rPr>
          <w:rFonts w:ascii="Times New Roman" w:hAnsi="Times New Roman" w:cs="Times New Roman"/>
          <w:sz w:val="24"/>
          <w:szCs w:val="24"/>
        </w:rPr>
        <w:t>d</w:t>
      </w:r>
      <w:r w:rsidR="001B0517" w:rsidRPr="007D20FD">
        <w:rPr>
          <w:rFonts w:ascii="Times New Roman" w:hAnsi="Times New Roman" w:cs="Times New Roman"/>
          <w:sz w:val="24"/>
          <w:szCs w:val="24"/>
        </w:rPr>
        <w:t xml:space="preserve"> nor agree</w:t>
      </w:r>
      <w:r w:rsidR="009112E2" w:rsidRPr="007D20FD">
        <w:rPr>
          <w:rFonts w:ascii="Times New Roman" w:hAnsi="Times New Roman" w:cs="Times New Roman"/>
          <w:sz w:val="24"/>
          <w:szCs w:val="24"/>
        </w:rPr>
        <w:t>d</w:t>
      </w:r>
      <w:r w:rsidR="001B0517" w:rsidRPr="007D20FD">
        <w:rPr>
          <w:rFonts w:ascii="Times New Roman" w:hAnsi="Times New Roman" w:cs="Times New Roman"/>
          <w:sz w:val="24"/>
          <w:szCs w:val="24"/>
        </w:rPr>
        <w:t xml:space="preserve"> with the assertion. Collectively, </w:t>
      </w:r>
      <w:r w:rsidR="005106E8" w:rsidRPr="007D20FD">
        <w:rPr>
          <w:rFonts w:ascii="Times New Roman" w:hAnsi="Times New Roman" w:cs="Times New Roman"/>
          <w:sz w:val="24"/>
          <w:szCs w:val="24"/>
        </w:rPr>
        <w:t>majority</w:t>
      </w:r>
      <w:r w:rsidR="001B0517" w:rsidRPr="007D20FD">
        <w:rPr>
          <w:rFonts w:ascii="Times New Roman" w:hAnsi="Times New Roman" w:cs="Times New Roman"/>
          <w:sz w:val="24"/>
          <w:szCs w:val="24"/>
        </w:rPr>
        <w:t xml:space="preserve"> of the respondents agreed that fee free education policy contribute</w:t>
      </w:r>
      <w:r w:rsidR="009112E2" w:rsidRPr="007D20FD">
        <w:rPr>
          <w:rFonts w:ascii="Times New Roman" w:hAnsi="Times New Roman" w:cs="Times New Roman"/>
          <w:sz w:val="24"/>
          <w:szCs w:val="24"/>
        </w:rPr>
        <w:t>d</w:t>
      </w:r>
      <w:r w:rsidR="001B0517" w:rsidRPr="007D20FD">
        <w:rPr>
          <w:rFonts w:ascii="Times New Roman" w:hAnsi="Times New Roman" w:cs="Times New Roman"/>
          <w:sz w:val="24"/>
          <w:szCs w:val="24"/>
        </w:rPr>
        <w:t xml:space="preserve"> to school retention rate as there </w:t>
      </w:r>
      <w:r w:rsidR="009112E2" w:rsidRPr="007D20FD">
        <w:rPr>
          <w:rFonts w:ascii="Times New Roman" w:hAnsi="Times New Roman" w:cs="Times New Roman"/>
          <w:sz w:val="24"/>
          <w:szCs w:val="24"/>
        </w:rPr>
        <w:t xml:space="preserve">was </w:t>
      </w:r>
      <w:r w:rsidR="001B0517" w:rsidRPr="007D20FD">
        <w:rPr>
          <w:rFonts w:ascii="Times New Roman" w:hAnsi="Times New Roman" w:cs="Times New Roman"/>
          <w:sz w:val="24"/>
          <w:szCs w:val="24"/>
        </w:rPr>
        <w:t xml:space="preserve">no school fee and other contributions. </w:t>
      </w:r>
    </w:p>
    <w:p w:rsidR="00527D52" w:rsidRDefault="00527D52" w:rsidP="00C82281">
      <w:pPr>
        <w:tabs>
          <w:tab w:val="left" w:pos="284"/>
          <w:tab w:val="left" w:pos="567"/>
        </w:tabs>
        <w:spacing w:after="0" w:line="480" w:lineRule="auto"/>
        <w:jc w:val="both"/>
        <w:rPr>
          <w:rFonts w:ascii="Times New Roman" w:hAnsi="Times New Roman" w:cs="Times New Roman"/>
          <w:sz w:val="24"/>
          <w:szCs w:val="24"/>
        </w:rPr>
      </w:pPr>
    </w:p>
    <w:p w:rsidR="00760B53" w:rsidRDefault="0030373E" w:rsidP="00C82281">
      <w:pPr>
        <w:tabs>
          <w:tab w:val="left" w:pos="284"/>
          <w:tab w:val="left" w:pos="567"/>
        </w:tabs>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The study further revealed that the fee-free education policy </w:t>
      </w:r>
      <w:proofErr w:type="spellStart"/>
      <w:r w:rsidR="00E863B4" w:rsidRPr="007D20FD">
        <w:rPr>
          <w:rFonts w:ascii="Times New Roman" w:hAnsi="Times New Roman" w:cs="Times New Roman"/>
          <w:sz w:val="24"/>
          <w:szCs w:val="24"/>
        </w:rPr>
        <w:t>had</w:t>
      </w:r>
      <w:r w:rsidRPr="007D20FD">
        <w:rPr>
          <w:rFonts w:ascii="Times New Roman" w:hAnsi="Times New Roman" w:cs="Times New Roman"/>
          <w:sz w:val="24"/>
          <w:szCs w:val="24"/>
        </w:rPr>
        <w:t>not</w:t>
      </w:r>
      <w:proofErr w:type="spellEnd"/>
      <w:r w:rsidRPr="007D20FD">
        <w:rPr>
          <w:rFonts w:ascii="Times New Roman" w:hAnsi="Times New Roman" w:cs="Times New Roman"/>
          <w:sz w:val="24"/>
          <w:szCs w:val="24"/>
        </w:rPr>
        <w:t xml:space="preserve"> adequately ensured that schools </w:t>
      </w:r>
      <w:proofErr w:type="spellStart"/>
      <w:r w:rsidR="00E863B4" w:rsidRPr="007D20FD">
        <w:rPr>
          <w:rFonts w:ascii="Times New Roman" w:hAnsi="Times New Roman" w:cs="Times New Roman"/>
          <w:sz w:val="24"/>
          <w:szCs w:val="24"/>
        </w:rPr>
        <w:t>had</w:t>
      </w:r>
      <w:r w:rsidRPr="007D20FD">
        <w:rPr>
          <w:rFonts w:ascii="Times New Roman" w:hAnsi="Times New Roman" w:cs="Times New Roman"/>
          <w:sz w:val="24"/>
          <w:szCs w:val="24"/>
        </w:rPr>
        <w:t>enough</w:t>
      </w:r>
      <w:proofErr w:type="spellEnd"/>
      <w:r w:rsidRPr="007D20FD">
        <w:rPr>
          <w:rFonts w:ascii="Times New Roman" w:hAnsi="Times New Roman" w:cs="Times New Roman"/>
          <w:sz w:val="24"/>
          <w:szCs w:val="24"/>
        </w:rPr>
        <w:t xml:space="preserve"> desks and chair</w:t>
      </w:r>
      <w:r w:rsidR="005106E8" w:rsidRPr="007D20FD">
        <w:rPr>
          <w:rFonts w:ascii="Times New Roman" w:hAnsi="Times New Roman" w:cs="Times New Roman"/>
          <w:sz w:val="24"/>
          <w:szCs w:val="24"/>
        </w:rPr>
        <w:t>s for students. Specifically, 52</w:t>
      </w:r>
      <w:r w:rsidRPr="007D20FD">
        <w:rPr>
          <w:rFonts w:ascii="Times New Roman" w:hAnsi="Times New Roman" w:cs="Times New Roman"/>
          <w:sz w:val="24"/>
          <w:szCs w:val="24"/>
        </w:rPr>
        <w:t>% of</w:t>
      </w:r>
      <w:r w:rsidR="005106E8" w:rsidRPr="007D20FD">
        <w:rPr>
          <w:rFonts w:ascii="Times New Roman" w:hAnsi="Times New Roman" w:cs="Times New Roman"/>
          <w:sz w:val="24"/>
          <w:szCs w:val="24"/>
        </w:rPr>
        <w:t xml:space="preserve"> </w:t>
      </w:r>
      <w:proofErr w:type="gramStart"/>
      <w:r w:rsidR="00E863B4" w:rsidRPr="007D20FD">
        <w:rPr>
          <w:rFonts w:ascii="Times New Roman" w:hAnsi="Times New Roman" w:cs="Times New Roman"/>
          <w:sz w:val="24"/>
          <w:szCs w:val="24"/>
        </w:rPr>
        <w:t xml:space="preserve">the </w:t>
      </w:r>
      <w:r w:rsidRPr="007D20FD">
        <w:rPr>
          <w:rFonts w:ascii="Times New Roman" w:hAnsi="Times New Roman" w:cs="Times New Roman"/>
          <w:sz w:val="24"/>
          <w:szCs w:val="24"/>
        </w:rPr>
        <w:t xml:space="preserve"> respondents</w:t>
      </w:r>
      <w:proofErr w:type="gramEnd"/>
      <w:r w:rsidR="005106E8" w:rsidRPr="007D20FD">
        <w:rPr>
          <w:rFonts w:ascii="Times New Roman" w:hAnsi="Times New Roman" w:cs="Times New Roman"/>
          <w:sz w:val="24"/>
          <w:szCs w:val="24"/>
        </w:rPr>
        <w:t xml:space="preserve"> disagreed with this assertion, 34</w:t>
      </w:r>
      <w:r w:rsidRPr="007D20FD">
        <w:rPr>
          <w:rFonts w:ascii="Times New Roman" w:hAnsi="Times New Roman" w:cs="Times New Roman"/>
          <w:sz w:val="24"/>
          <w:szCs w:val="24"/>
        </w:rPr>
        <w:t xml:space="preserve">% </w:t>
      </w:r>
      <w:r w:rsidR="005106E8" w:rsidRPr="007D20FD">
        <w:rPr>
          <w:rFonts w:ascii="Times New Roman" w:hAnsi="Times New Roman" w:cs="Times New Roman"/>
          <w:sz w:val="24"/>
          <w:szCs w:val="24"/>
        </w:rPr>
        <w:t xml:space="preserve">agreed or strongly </w:t>
      </w:r>
      <w:r w:rsidRPr="007D20FD">
        <w:rPr>
          <w:rFonts w:ascii="Times New Roman" w:hAnsi="Times New Roman" w:cs="Times New Roman"/>
          <w:sz w:val="24"/>
          <w:szCs w:val="24"/>
        </w:rPr>
        <w:t>agreed, and 14% neither agreed nor disagreed. Notably</w:t>
      </w:r>
      <w:r w:rsidR="005106E8" w:rsidRPr="007D20FD">
        <w:rPr>
          <w:rFonts w:ascii="Times New Roman" w:hAnsi="Times New Roman" w:cs="Times New Roman"/>
          <w:sz w:val="24"/>
          <w:szCs w:val="24"/>
        </w:rPr>
        <w:t xml:space="preserve">, majority </w:t>
      </w:r>
      <w:proofErr w:type="gramStart"/>
      <w:r w:rsidRPr="007D20FD">
        <w:rPr>
          <w:rFonts w:ascii="Times New Roman" w:hAnsi="Times New Roman" w:cs="Times New Roman"/>
          <w:sz w:val="24"/>
          <w:szCs w:val="24"/>
        </w:rPr>
        <w:t xml:space="preserve">of </w:t>
      </w:r>
      <w:r w:rsidR="00E863B4" w:rsidRPr="007D20FD">
        <w:rPr>
          <w:rFonts w:ascii="Times New Roman" w:hAnsi="Times New Roman" w:cs="Times New Roman"/>
          <w:sz w:val="24"/>
          <w:szCs w:val="24"/>
        </w:rPr>
        <w:t xml:space="preserve"> </w:t>
      </w:r>
      <w:proofErr w:type="spellStart"/>
      <w:r w:rsidR="00E863B4" w:rsidRPr="007D20FD">
        <w:rPr>
          <w:rFonts w:ascii="Times New Roman" w:hAnsi="Times New Roman" w:cs="Times New Roman"/>
          <w:sz w:val="24"/>
          <w:szCs w:val="24"/>
        </w:rPr>
        <w:t>the</w:t>
      </w:r>
      <w:r w:rsidRPr="007D20FD">
        <w:rPr>
          <w:rFonts w:ascii="Times New Roman" w:hAnsi="Times New Roman" w:cs="Times New Roman"/>
          <w:sz w:val="24"/>
          <w:szCs w:val="24"/>
        </w:rPr>
        <w:t>respondents</w:t>
      </w:r>
      <w:proofErr w:type="spellEnd"/>
      <w:proofErr w:type="gramEnd"/>
      <w:r w:rsidRPr="007D20FD">
        <w:rPr>
          <w:rFonts w:ascii="Times New Roman" w:hAnsi="Times New Roman" w:cs="Times New Roman"/>
          <w:sz w:val="24"/>
          <w:szCs w:val="24"/>
        </w:rPr>
        <w:t xml:space="preserve"> argued that the fee-free education policy </w:t>
      </w:r>
      <w:r w:rsidR="00E863B4" w:rsidRPr="007D20FD">
        <w:rPr>
          <w:rFonts w:ascii="Times New Roman" w:hAnsi="Times New Roman" w:cs="Times New Roman"/>
          <w:sz w:val="24"/>
          <w:szCs w:val="24"/>
        </w:rPr>
        <w:t xml:space="preserve">failed </w:t>
      </w:r>
      <w:r w:rsidRPr="007D20FD">
        <w:rPr>
          <w:rFonts w:ascii="Times New Roman" w:hAnsi="Times New Roman" w:cs="Times New Roman"/>
          <w:sz w:val="24"/>
          <w:szCs w:val="24"/>
        </w:rPr>
        <w:t xml:space="preserve">to provide sufficient desks and chairs for enrolled students. </w:t>
      </w:r>
      <w:r w:rsidR="00760B53" w:rsidRPr="007D20FD">
        <w:rPr>
          <w:rFonts w:ascii="Times New Roman" w:hAnsi="Times New Roman" w:cs="Times New Roman"/>
          <w:sz w:val="24"/>
          <w:szCs w:val="24"/>
        </w:rPr>
        <w:t xml:space="preserve">However, </w:t>
      </w:r>
      <w:r w:rsidR="00E863B4" w:rsidRPr="007D20FD">
        <w:rPr>
          <w:rFonts w:ascii="Times New Roman" w:hAnsi="Times New Roman" w:cs="Times New Roman"/>
          <w:sz w:val="24"/>
          <w:szCs w:val="24"/>
        </w:rPr>
        <w:t xml:space="preserve">the </w:t>
      </w:r>
      <w:r w:rsidR="00760B53" w:rsidRPr="007D20FD">
        <w:rPr>
          <w:rFonts w:ascii="Times New Roman" w:hAnsi="Times New Roman" w:cs="Times New Roman"/>
          <w:sz w:val="24"/>
          <w:szCs w:val="24"/>
        </w:rPr>
        <w:t xml:space="preserve">interview with a participant revealed that the policy </w:t>
      </w:r>
      <w:proofErr w:type="spellStart"/>
      <w:r w:rsidR="004850C4" w:rsidRPr="007D20FD">
        <w:rPr>
          <w:rFonts w:ascii="Times New Roman" w:hAnsi="Times New Roman" w:cs="Times New Roman"/>
          <w:sz w:val="24"/>
          <w:szCs w:val="24"/>
        </w:rPr>
        <w:t>had</w:t>
      </w:r>
      <w:r w:rsidR="00760B53" w:rsidRPr="007D20FD">
        <w:rPr>
          <w:rFonts w:ascii="Times New Roman" w:hAnsi="Times New Roman" w:cs="Times New Roman"/>
          <w:sz w:val="24"/>
          <w:szCs w:val="24"/>
        </w:rPr>
        <w:t>contributed</w:t>
      </w:r>
      <w:proofErr w:type="spellEnd"/>
      <w:r w:rsidR="00760B53" w:rsidRPr="007D20FD">
        <w:rPr>
          <w:rFonts w:ascii="Times New Roman" w:hAnsi="Times New Roman" w:cs="Times New Roman"/>
          <w:sz w:val="24"/>
          <w:szCs w:val="24"/>
        </w:rPr>
        <w:t xml:space="preserve"> to improvements in school infrastructure, suggesting that the impact may vary between schools</w:t>
      </w:r>
      <w:r w:rsidR="004850C4" w:rsidRPr="007D20FD">
        <w:rPr>
          <w:rFonts w:ascii="Times New Roman" w:hAnsi="Times New Roman" w:cs="Times New Roman"/>
          <w:sz w:val="24"/>
          <w:szCs w:val="24"/>
        </w:rPr>
        <w:t>:</w:t>
      </w:r>
    </w:p>
    <w:p w:rsidR="00D519E5" w:rsidRPr="007D20FD" w:rsidRDefault="00D519E5" w:rsidP="00C82281">
      <w:pPr>
        <w:tabs>
          <w:tab w:val="left" w:pos="284"/>
          <w:tab w:val="left" w:pos="567"/>
        </w:tabs>
        <w:spacing w:after="0" w:line="480" w:lineRule="auto"/>
        <w:jc w:val="both"/>
        <w:rPr>
          <w:rFonts w:ascii="Times New Roman" w:hAnsi="Times New Roman" w:cs="Times New Roman"/>
          <w:sz w:val="24"/>
          <w:szCs w:val="24"/>
        </w:rPr>
      </w:pPr>
    </w:p>
    <w:p w:rsidR="00E70487" w:rsidRPr="007D20FD" w:rsidRDefault="00D519E5" w:rsidP="00D519E5">
      <w:pPr>
        <w:spacing w:after="0" w:line="240" w:lineRule="auto"/>
        <w:ind w:left="1134" w:right="850"/>
        <w:jc w:val="both"/>
        <w:rPr>
          <w:rFonts w:ascii="Times New Roman" w:hAnsi="Times New Roman" w:cs="Times New Roman"/>
          <w:sz w:val="24"/>
          <w:szCs w:val="24"/>
        </w:rPr>
      </w:pPr>
      <w:r>
        <w:rPr>
          <w:rFonts w:ascii="Times New Roman" w:hAnsi="Times New Roman" w:cs="Times New Roman"/>
          <w:i/>
          <w:iCs/>
          <w:sz w:val="24"/>
          <w:szCs w:val="24"/>
        </w:rPr>
        <w:t>“</w:t>
      </w:r>
      <w:r w:rsidR="00E70487" w:rsidRPr="007D20FD">
        <w:rPr>
          <w:rFonts w:ascii="Times New Roman" w:hAnsi="Times New Roman" w:cs="Times New Roman"/>
          <w:i/>
          <w:iCs/>
          <w:sz w:val="24"/>
          <w:szCs w:val="24"/>
        </w:rPr>
        <w:t xml:space="preserve">Frankly speaking, there is an increase in infrastructure, such as classrooms, toilets, desks, and chairs, to accommodate the growing number of students. Although challenges remain in fully </w:t>
      </w:r>
      <w:proofErr w:type="spellStart"/>
      <w:proofErr w:type="gramStart"/>
      <w:r w:rsidR="00E70487" w:rsidRPr="007D20FD">
        <w:rPr>
          <w:rFonts w:ascii="Times New Roman" w:hAnsi="Times New Roman" w:cs="Times New Roman"/>
          <w:i/>
          <w:iCs/>
          <w:sz w:val="24"/>
          <w:szCs w:val="24"/>
        </w:rPr>
        <w:t>meeting</w:t>
      </w:r>
      <w:r w:rsidR="004850C4" w:rsidRPr="007D20FD">
        <w:rPr>
          <w:rFonts w:ascii="Times New Roman" w:hAnsi="Times New Roman" w:cs="Times New Roman"/>
          <w:i/>
          <w:iCs/>
          <w:sz w:val="24"/>
          <w:szCs w:val="24"/>
        </w:rPr>
        <w:t>the</w:t>
      </w:r>
      <w:proofErr w:type="spellEnd"/>
      <w:r w:rsidR="004850C4" w:rsidRPr="007D20FD">
        <w:rPr>
          <w:rFonts w:ascii="Times New Roman" w:hAnsi="Times New Roman" w:cs="Times New Roman"/>
          <w:i/>
          <w:iCs/>
          <w:sz w:val="24"/>
          <w:szCs w:val="24"/>
        </w:rPr>
        <w:t xml:space="preserve"> </w:t>
      </w:r>
      <w:r w:rsidR="00E70487" w:rsidRPr="007D20FD">
        <w:rPr>
          <w:rFonts w:ascii="Times New Roman" w:hAnsi="Times New Roman" w:cs="Times New Roman"/>
          <w:i/>
          <w:iCs/>
          <w:sz w:val="24"/>
          <w:szCs w:val="24"/>
        </w:rPr>
        <w:t xml:space="preserve"> resource</w:t>
      </w:r>
      <w:proofErr w:type="gramEnd"/>
      <w:r w:rsidR="00E70487" w:rsidRPr="007D20FD">
        <w:rPr>
          <w:rFonts w:ascii="Times New Roman" w:hAnsi="Times New Roman" w:cs="Times New Roman"/>
          <w:i/>
          <w:iCs/>
          <w:sz w:val="24"/>
          <w:szCs w:val="24"/>
        </w:rPr>
        <w:t xml:space="preserve"> demands, significant progress has been made,</w:t>
      </w:r>
      <w:r w:rsidR="004850C4" w:rsidRPr="007D20FD">
        <w:rPr>
          <w:rFonts w:ascii="Times New Roman" w:hAnsi="Times New Roman" w:cs="Times New Roman"/>
          <w:i/>
          <w:iCs/>
          <w:sz w:val="24"/>
          <w:szCs w:val="24"/>
        </w:rPr>
        <w:t xml:space="preserve"> thus </w:t>
      </w:r>
      <w:r w:rsidR="00E70487" w:rsidRPr="007D20FD">
        <w:rPr>
          <w:rFonts w:ascii="Times New Roman" w:hAnsi="Times New Roman" w:cs="Times New Roman"/>
          <w:i/>
          <w:iCs/>
          <w:sz w:val="24"/>
          <w:szCs w:val="24"/>
        </w:rPr>
        <w:t xml:space="preserve"> ensuring that every new class now has its own facilities</w:t>
      </w:r>
      <w:r>
        <w:rPr>
          <w:rFonts w:ascii="Times New Roman" w:hAnsi="Times New Roman" w:cs="Times New Roman"/>
          <w:i/>
          <w:iCs/>
          <w:sz w:val="24"/>
          <w:szCs w:val="24"/>
        </w:rPr>
        <w:t>”</w:t>
      </w:r>
      <w:r w:rsidR="00E70487" w:rsidRPr="007D20FD">
        <w:rPr>
          <w:rFonts w:ascii="Times New Roman" w:hAnsi="Times New Roman" w:cs="Times New Roman"/>
          <w:i/>
          <w:iCs/>
          <w:sz w:val="24"/>
          <w:szCs w:val="24"/>
        </w:rPr>
        <w:t>.</w:t>
      </w:r>
      <w:r w:rsidR="00E70487" w:rsidRPr="007D20FD">
        <w:rPr>
          <w:rFonts w:ascii="Times New Roman" w:hAnsi="Times New Roman" w:cs="Times New Roman"/>
          <w:sz w:val="24"/>
          <w:szCs w:val="24"/>
        </w:rPr>
        <w:t>(</w:t>
      </w:r>
      <w:r w:rsidR="004850C4" w:rsidRPr="007D20FD">
        <w:rPr>
          <w:rFonts w:ascii="Times New Roman" w:hAnsi="Times New Roman" w:cs="Times New Roman"/>
          <w:sz w:val="24"/>
          <w:szCs w:val="24"/>
        </w:rPr>
        <w:t xml:space="preserve"> Interview  with  the head </w:t>
      </w:r>
      <w:r w:rsidR="00E70487" w:rsidRPr="007D20FD">
        <w:rPr>
          <w:rFonts w:ascii="Times New Roman" w:hAnsi="Times New Roman" w:cs="Times New Roman"/>
          <w:sz w:val="24"/>
          <w:szCs w:val="24"/>
        </w:rPr>
        <w:t xml:space="preserve">of </w:t>
      </w:r>
      <w:r w:rsidR="004850C4" w:rsidRPr="007D20FD">
        <w:rPr>
          <w:rFonts w:ascii="Times New Roman" w:hAnsi="Times New Roman" w:cs="Times New Roman"/>
          <w:sz w:val="24"/>
          <w:szCs w:val="24"/>
        </w:rPr>
        <w:t>school</w:t>
      </w:r>
      <w:r w:rsidR="00E70487" w:rsidRPr="007D20FD">
        <w:rPr>
          <w:rFonts w:ascii="Times New Roman" w:hAnsi="Times New Roman" w:cs="Times New Roman"/>
          <w:sz w:val="24"/>
          <w:szCs w:val="24"/>
        </w:rPr>
        <w:t>, C).</w:t>
      </w:r>
    </w:p>
    <w:p w:rsidR="00D519E5" w:rsidRDefault="00D519E5" w:rsidP="00C82281">
      <w:pPr>
        <w:tabs>
          <w:tab w:val="left" w:pos="284"/>
          <w:tab w:val="left" w:pos="567"/>
        </w:tabs>
        <w:spacing w:after="0" w:line="480" w:lineRule="auto"/>
        <w:jc w:val="both"/>
        <w:rPr>
          <w:rFonts w:ascii="Times New Roman" w:hAnsi="Times New Roman" w:cs="Times New Roman"/>
          <w:sz w:val="24"/>
          <w:szCs w:val="24"/>
        </w:rPr>
      </w:pPr>
    </w:p>
    <w:p w:rsidR="008A767C" w:rsidRDefault="004850C4" w:rsidP="00C82281">
      <w:pPr>
        <w:tabs>
          <w:tab w:val="left" w:pos="284"/>
          <w:tab w:val="left" w:pos="567"/>
        </w:tabs>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Regarding </w:t>
      </w:r>
      <w:r w:rsidR="0030373E" w:rsidRPr="007D20FD">
        <w:rPr>
          <w:rFonts w:ascii="Times New Roman" w:hAnsi="Times New Roman" w:cs="Times New Roman"/>
          <w:sz w:val="24"/>
          <w:szCs w:val="24"/>
        </w:rPr>
        <w:t xml:space="preserve">the statement on the policy </w:t>
      </w:r>
      <w:proofErr w:type="gramStart"/>
      <w:r w:rsidR="00E95493" w:rsidRPr="007D20FD">
        <w:rPr>
          <w:rFonts w:ascii="Times New Roman" w:hAnsi="Times New Roman" w:cs="Times New Roman"/>
          <w:sz w:val="24"/>
          <w:szCs w:val="24"/>
        </w:rPr>
        <w:t>that  it</w:t>
      </w:r>
      <w:proofErr w:type="gramEnd"/>
      <w:r w:rsidR="00E95493" w:rsidRPr="007D20FD">
        <w:rPr>
          <w:rFonts w:ascii="Times New Roman" w:hAnsi="Times New Roman" w:cs="Times New Roman"/>
          <w:sz w:val="24"/>
          <w:szCs w:val="24"/>
        </w:rPr>
        <w:t xml:space="preserve"> had </w:t>
      </w:r>
      <w:r w:rsidR="0030373E" w:rsidRPr="007D20FD">
        <w:rPr>
          <w:rFonts w:ascii="Times New Roman" w:hAnsi="Times New Roman" w:cs="Times New Roman"/>
          <w:sz w:val="24"/>
          <w:szCs w:val="24"/>
        </w:rPr>
        <w:t>increased the availability of textbooks and learning mat</w:t>
      </w:r>
      <w:r w:rsidR="00E737BC" w:rsidRPr="007D20FD">
        <w:rPr>
          <w:rFonts w:ascii="Times New Roman" w:hAnsi="Times New Roman" w:cs="Times New Roman"/>
          <w:sz w:val="24"/>
          <w:szCs w:val="24"/>
        </w:rPr>
        <w:t xml:space="preserve">erials, the study found that </w:t>
      </w:r>
      <w:r w:rsidR="0030373E" w:rsidRPr="007D20FD">
        <w:rPr>
          <w:rFonts w:ascii="Times New Roman" w:hAnsi="Times New Roman" w:cs="Times New Roman"/>
          <w:sz w:val="24"/>
          <w:szCs w:val="24"/>
        </w:rPr>
        <w:t>4</w:t>
      </w:r>
      <w:r w:rsidR="00E737BC" w:rsidRPr="007D20FD">
        <w:rPr>
          <w:rFonts w:ascii="Times New Roman" w:hAnsi="Times New Roman" w:cs="Times New Roman"/>
          <w:sz w:val="24"/>
          <w:szCs w:val="24"/>
        </w:rPr>
        <w:t>4.3</w:t>
      </w:r>
      <w:r w:rsidR="0030373E" w:rsidRPr="007D20FD">
        <w:rPr>
          <w:rFonts w:ascii="Times New Roman" w:hAnsi="Times New Roman" w:cs="Times New Roman"/>
          <w:sz w:val="24"/>
          <w:szCs w:val="24"/>
        </w:rPr>
        <w:t>% of t</w:t>
      </w:r>
      <w:r w:rsidR="00D90F32" w:rsidRPr="007D20FD">
        <w:rPr>
          <w:rFonts w:ascii="Times New Roman" w:hAnsi="Times New Roman" w:cs="Times New Roman"/>
          <w:sz w:val="24"/>
          <w:szCs w:val="24"/>
        </w:rPr>
        <w:t>he respondents disagree</w:t>
      </w:r>
      <w:r w:rsidR="00E95493" w:rsidRPr="007D20FD">
        <w:rPr>
          <w:rFonts w:ascii="Times New Roman" w:hAnsi="Times New Roman" w:cs="Times New Roman"/>
          <w:sz w:val="24"/>
          <w:szCs w:val="24"/>
        </w:rPr>
        <w:t>d</w:t>
      </w:r>
      <w:r w:rsidR="00D90F32" w:rsidRPr="007D20FD">
        <w:rPr>
          <w:rFonts w:ascii="Times New Roman" w:hAnsi="Times New Roman" w:cs="Times New Roman"/>
          <w:sz w:val="24"/>
          <w:szCs w:val="24"/>
        </w:rPr>
        <w:t xml:space="preserve"> with the statement, 26.1% neither disagree</w:t>
      </w:r>
      <w:r w:rsidR="00E95493" w:rsidRPr="007D20FD">
        <w:rPr>
          <w:rFonts w:ascii="Times New Roman" w:hAnsi="Times New Roman" w:cs="Times New Roman"/>
          <w:sz w:val="24"/>
          <w:szCs w:val="24"/>
        </w:rPr>
        <w:t>d</w:t>
      </w:r>
      <w:r w:rsidR="00D90F32" w:rsidRPr="007D20FD">
        <w:rPr>
          <w:rFonts w:ascii="Times New Roman" w:hAnsi="Times New Roman" w:cs="Times New Roman"/>
          <w:sz w:val="24"/>
          <w:szCs w:val="24"/>
        </w:rPr>
        <w:t xml:space="preserve"> nor agree</w:t>
      </w:r>
      <w:r w:rsidR="00E95493" w:rsidRPr="007D20FD">
        <w:rPr>
          <w:rFonts w:ascii="Times New Roman" w:hAnsi="Times New Roman" w:cs="Times New Roman"/>
          <w:sz w:val="24"/>
          <w:szCs w:val="24"/>
        </w:rPr>
        <w:t>d</w:t>
      </w:r>
      <w:r w:rsidR="00E737BC" w:rsidRPr="007D20FD">
        <w:rPr>
          <w:rFonts w:ascii="Times New Roman" w:hAnsi="Times New Roman" w:cs="Times New Roman"/>
          <w:sz w:val="24"/>
          <w:szCs w:val="24"/>
        </w:rPr>
        <w:t>, 30</w:t>
      </w:r>
      <w:r w:rsidR="00D90F32" w:rsidRPr="007D20FD">
        <w:rPr>
          <w:rFonts w:ascii="Times New Roman" w:hAnsi="Times New Roman" w:cs="Times New Roman"/>
          <w:sz w:val="24"/>
          <w:szCs w:val="24"/>
        </w:rPr>
        <w:t>% agree</w:t>
      </w:r>
      <w:r w:rsidR="00E95493" w:rsidRPr="007D20FD">
        <w:rPr>
          <w:rFonts w:ascii="Times New Roman" w:hAnsi="Times New Roman" w:cs="Times New Roman"/>
          <w:sz w:val="24"/>
          <w:szCs w:val="24"/>
        </w:rPr>
        <w:t>d</w:t>
      </w:r>
      <w:r w:rsidR="00E737BC" w:rsidRPr="007D20FD">
        <w:rPr>
          <w:rFonts w:ascii="Times New Roman" w:hAnsi="Times New Roman" w:cs="Times New Roman"/>
          <w:sz w:val="24"/>
          <w:szCs w:val="24"/>
        </w:rPr>
        <w:t xml:space="preserve"> or </w:t>
      </w:r>
      <w:r w:rsidR="00D90F32" w:rsidRPr="007D20FD">
        <w:rPr>
          <w:rFonts w:ascii="Times New Roman" w:hAnsi="Times New Roman" w:cs="Times New Roman"/>
          <w:sz w:val="24"/>
          <w:szCs w:val="24"/>
        </w:rPr>
        <w:t>strongly agree</w:t>
      </w:r>
      <w:r w:rsidR="00E95493" w:rsidRPr="007D20FD">
        <w:rPr>
          <w:rFonts w:ascii="Times New Roman" w:hAnsi="Times New Roman" w:cs="Times New Roman"/>
          <w:sz w:val="24"/>
          <w:szCs w:val="24"/>
        </w:rPr>
        <w:t>d</w:t>
      </w:r>
      <w:r w:rsidR="00D90F32" w:rsidRPr="007D20FD">
        <w:rPr>
          <w:rFonts w:ascii="Times New Roman" w:hAnsi="Times New Roman" w:cs="Times New Roman"/>
          <w:sz w:val="24"/>
          <w:szCs w:val="24"/>
        </w:rPr>
        <w:t xml:space="preserve"> with the statement. </w:t>
      </w:r>
      <w:r w:rsidR="00E737BC" w:rsidRPr="007D20FD">
        <w:rPr>
          <w:rFonts w:ascii="Times New Roman" w:hAnsi="Times New Roman" w:cs="Times New Roman"/>
          <w:sz w:val="24"/>
          <w:szCs w:val="24"/>
        </w:rPr>
        <w:t xml:space="preserve">Overall many  </w:t>
      </w:r>
      <w:r w:rsidR="00D90F32" w:rsidRPr="007D20FD">
        <w:rPr>
          <w:rFonts w:ascii="Times New Roman" w:hAnsi="Times New Roman" w:cs="Times New Roman"/>
          <w:sz w:val="24"/>
          <w:szCs w:val="24"/>
        </w:rPr>
        <w:t xml:space="preserve">respondents argued that fee free education </w:t>
      </w:r>
      <w:proofErr w:type="spellStart"/>
      <w:r w:rsidR="00D90F32" w:rsidRPr="007D20FD">
        <w:rPr>
          <w:rFonts w:ascii="Times New Roman" w:hAnsi="Times New Roman" w:cs="Times New Roman"/>
          <w:sz w:val="24"/>
          <w:szCs w:val="24"/>
        </w:rPr>
        <w:t>policy</w:t>
      </w:r>
      <w:r w:rsidR="00E95493" w:rsidRPr="007D20FD">
        <w:rPr>
          <w:rFonts w:ascii="Times New Roman" w:hAnsi="Times New Roman" w:cs="Times New Roman"/>
          <w:sz w:val="24"/>
          <w:szCs w:val="24"/>
        </w:rPr>
        <w:t>had</w:t>
      </w:r>
      <w:proofErr w:type="spellEnd"/>
      <w:r w:rsidR="00E95493" w:rsidRPr="007D20FD">
        <w:rPr>
          <w:rFonts w:ascii="Times New Roman" w:hAnsi="Times New Roman" w:cs="Times New Roman"/>
          <w:sz w:val="24"/>
          <w:szCs w:val="24"/>
        </w:rPr>
        <w:t xml:space="preserve"> failed</w:t>
      </w:r>
      <w:r w:rsidR="00E737BC" w:rsidRPr="007D20FD">
        <w:rPr>
          <w:rFonts w:ascii="Times New Roman" w:hAnsi="Times New Roman" w:cs="Times New Roman"/>
          <w:sz w:val="24"/>
          <w:szCs w:val="24"/>
        </w:rPr>
        <w:t xml:space="preserve"> </w:t>
      </w:r>
      <w:r w:rsidR="00D90F32" w:rsidRPr="007D20FD">
        <w:rPr>
          <w:rFonts w:ascii="Times New Roman" w:hAnsi="Times New Roman" w:cs="Times New Roman"/>
          <w:sz w:val="24"/>
          <w:szCs w:val="24"/>
        </w:rPr>
        <w:t>to increa</w:t>
      </w:r>
      <w:r w:rsidR="008A4CDC" w:rsidRPr="007D20FD">
        <w:rPr>
          <w:rFonts w:ascii="Times New Roman" w:hAnsi="Times New Roman" w:cs="Times New Roman"/>
          <w:sz w:val="24"/>
          <w:szCs w:val="24"/>
        </w:rPr>
        <w:t xml:space="preserve">se textbooks and learning </w:t>
      </w:r>
      <w:proofErr w:type="spellStart"/>
      <w:r w:rsidR="008A4CDC" w:rsidRPr="007D20FD">
        <w:rPr>
          <w:rFonts w:ascii="Times New Roman" w:hAnsi="Times New Roman" w:cs="Times New Roman"/>
          <w:sz w:val="24"/>
          <w:szCs w:val="24"/>
        </w:rPr>
        <w:t>materials.</w:t>
      </w:r>
      <w:r w:rsidR="00E95493" w:rsidRPr="007D20FD">
        <w:rPr>
          <w:rFonts w:ascii="Times New Roman" w:hAnsi="Times New Roman" w:cs="Times New Roman"/>
          <w:sz w:val="24"/>
          <w:szCs w:val="24"/>
        </w:rPr>
        <w:t>One</w:t>
      </w:r>
      <w:proofErr w:type="spellEnd"/>
      <w:r w:rsidR="00E95493" w:rsidRPr="007D20FD">
        <w:rPr>
          <w:rFonts w:ascii="Times New Roman" w:hAnsi="Times New Roman" w:cs="Times New Roman"/>
          <w:sz w:val="24"/>
          <w:szCs w:val="24"/>
        </w:rPr>
        <w:t xml:space="preserve">  of  the participan</w:t>
      </w:r>
      <w:r w:rsidR="00834B6D" w:rsidRPr="007D20FD">
        <w:rPr>
          <w:rFonts w:ascii="Times New Roman" w:hAnsi="Times New Roman" w:cs="Times New Roman"/>
          <w:sz w:val="24"/>
          <w:szCs w:val="24"/>
        </w:rPr>
        <w:t xml:space="preserve">ts </w:t>
      </w:r>
      <w:r w:rsidR="008A767C" w:rsidRPr="007D20FD">
        <w:rPr>
          <w:rFonts w:ascii="Times New Roman" w:hAnsi="Times New Roman" w:cs="Times New Roman"/>
          <w:sz w:val="24"/>
          <w:szCs w:val="24"/>
        </w:rPr>
        <w:t>in</w:t>
      </w:r>
      <w:r w:rsidR="00E95493" w:rsidRPr="007D20FD">
        <w:rPr>
          <w:rFonts w:ascii="Times New Roman" w:hAnsi="Times New Roman" w:cs="Times New Roman"/>
          <w:sz w:val="24"/>
          <w:szCs w:val="24"/>
        </w:rPr>
        <w:t xml:space="preserve"> the </w:t>
      </w:r>
      <w:r w:rsidR="008A767C" w:rsidRPr="007D20FD">
        <w:rPr>
          <w:rFonts w:ascii="Times New Roman" w:hAnsi="Times New Roman" w:cs="Times New Roman"/>
          <w:sz w:val="24"/>
          <w:szCs w:val="24"/>
        </w:rPr>
        <w:t xml:space="preserve"> interview argued that teaching and learning materials</w:t>
      </w:r>
      <w:r w:rsidR="00834B6D" w:rsidRPr="007D20FD">
        <w:rPr>
          <w:rFonts w:ascii="Times New Roman" w:hAnsi="Times New Roman" w:cs="Times New Roman"/>
          <w:sz w:val="24"/>
          <w:szCs w:val="24"/>
        </w:rPr>
        <w:t xml:space="preserve"> were  being </w:t>
      </w:r>
      <w:r w:rsidR="008A767C" w:rsidRPr="007D20FD">
        <w:rPr>
          <w:rFonts w:ascii="Times New Roman" w:hAnsi="Times New Roman" w:cs="Times New Roman"/>
          <w:sz w:val="24"/>
          <w:szCs w:val="24"/>
        </w:rPr>
        <w:t xml:space="preserve"> provided</w:t>
      </w:r>
      <w:r w:rsidR="00834B6D" w:rsidRPr="007D20FD">
        <w:rPr>
          <w:rFonts w:ascii="Times New Roman" w:hAnsi="Times New Roman" w:cs="Times New Roman"/>
          <w:sz w:val="24"/>
          <w:szCs w:val="24"/>
        </w:rPr>
        <w:t>:</w:t>
      </w:r>
    </w:p>
    <w:p w:rsidR="00D519E5" w:rsidRPr="007D20FD" w:rsidRDefault="00D519E5" w:rsidP="00C82281">
      <w:pPr>
        <w:tabs>
          <w:tab w:val="left" w:pos="284"/>
          <w:tab w:val="left" w:pos="567"/>
        </w:tabs>
        <w:spacing w:after="0" w:line="480" w:lineRule="auto"/>
        <w:jc w:val="both"/>
        <w:rPr>
          <w:rFonts w:ascii="Times New Roman" w:hAnsi="Times New Roman" w:cs="Times New Roman"/>
          <w:sz w:val="24"/>
          <w:szCs w:val="24"/>
        </w:rPr>
      </w:pPr>
    </w:p>
    <w:p w:rsidR="008A767C" w:rsidRPr="007D20FD" w:rsidRDefault="00D519E5" w:rsidP="00D519E5">
      <w:pPr>
        <w:spacing w:after="0" w:line="240" w:lineRule="auto"/>
        <w:ind w:left="1134" w:right="850"/>
        <w:jc w:val="both"/>
        <w:rPr>
          <w:rFonts w:ascii="Times New Roman" w:hAnsi="Times New Roman" w:cs="Times New Roman"/>
          <w:sz w:val="24"/>
          <w:szCs w:val="24"/>
        </w:rPr>
      </w:pPr>
      <w:r>
        <w:rPr>
          <w:rFonts w:ascii="Times New Roman" w:hAnsi="Times New Roman" w:cs="Times New Roman"/>
          <w:i/>
          <w:sz w:val="24"/>
          <w:szCs w:val="24"/>
        </w:rPr>
        <w:t>“</w:t>
      </w:r>
      <w:r w:rsidR="008A767C" w:rsidRPr="007D20FD">
        <w:rPr>
          <w:rFonts w:ascii="Times New Roman" w:hAnsi="Times New Roman" w:cs="Times New Roman"/>
          <w:i/>
          <w:sz w:val="24"/>
          <w:szCs w:val="24"/>
        </w:rPr>
        <w:t>The government consistently provides sufficient textbooks and teaching materials, supported by capitation grants from the central government, to facilitate the entire learning process</w:t>
      </w:r>
      <w:r>
        <w:rPr>
          <w:rFonts w:ascii="Times New Roman" w:hAnsi="Times New Roman" w:cs="Times New Roman"/>
          <w:i/>
          <w:sz w:val="24"/>
          <w:szCs w:val="24"/>
        </w:rPr>
        <w:t>”</w:t>
      </w:r>
      <w:proofErr w:type="gramStart"/>
      <w:r w:rsidR="008A767C" w:rsidRPr="007D20FD">
        <w:rPr>
          <w:rFonts w:ascii="Times New Roman" w:hAnsi="Times New Roman" w:cs="Times New Roman"/>
          <w:i/>
          <w:sz w:val="24"/>
          <w:szCs w:val="24"/>
        </w:rPr>
        <w:t>.</w:t>
      </w:r>
      <w:r w:rsidR="008A767C" w:rsidRPr="007D20FD">
        <w:rPr>
          <w:rFonts w:ascii="Times New Roman" w:hAnsi="Times New Roman" w:cs="Times New Roman"/>
          <w:sz w:val="24"/>
          <w:szCs w:val="24"/>
        </w:rPr>
        <w:t>(</w:t>
      </w:r>
      <w:proofErr w:type="gramEnd"/>
      <w:r w:rsidR="00834B6D" w:rsidRPr="007D20FD">
        <w:rPr>
          <w:rFonts w:ascii="Times New Roman" w:hAnsi="Times New Roman" w:cs="Times New Roman"/>
          <w:sz w:val="24"/>
          <w:szCs w:val="24"/>
        </w:rPr>
        <w:t xml:space="preserve"> Interview  with  the head </w:t>
      </w:r>
      <w:r w:rsidR="008A767C" w:rsidRPr="007D20FD">
        <w:rPr>
          <w:rFonts w:ascii="Times New Roman" w:hAnsi="Times New Roman" w:cs="Times New Roman"/>
          <w:sz w:val="24"/>
          <w:szCs w:val="24"/>
        </w:rPr>
        <w:t xml:space="preserve">of school </w:t>
      </w:r>
      <w:r w:rsidR="0058520F" w:rsidRPr="007D20FD">
        <w:rPr>
          <w:rFonts w:ascii="Times New Roman" w:hAnsi="Times New Roman" w:cs="Times New Roman"/>
          <w:sz w:val="24"/>
          <w:szCs w:val="24"/>
        </w:rPr>
        <w:t xml:space="preserve">B). </w:t>
      </w:r>
    </w:p>
    <w:p w:rsidR="00D519E5" w:rsidRDefault="00D519E5" w:rsidP="00C82281">
      <w:pPr>
        <w:tabs>
          <w:tab w:val="left" w:pos="284"/>
          <w:tab w:val="left" w:pos="567"/>
        </w:tabs>
        <w:spacing w:after="0" w:line="480" w:lineRule="auto"/>
        <w:jc w:val="both"/>
        <w:rPr>
          <w:rFonts w:ascii="Times New Roman" w:hAnsi="Times New Roman" w:cs="Times New Roman"/>
          <w:sz w:val="24"/>
          <w:szCs w:val="24"/>
        </w:rPr>
      </w:pPr>
    </w:p>
    <w:p w:rsidR="0058520F" w:rsidRDefault="0058520F" w:rsidP="00C82281">
      <w:pPr>
        <w:tabs>
          <w:tab w:val="left" w:pos="284"/>
          <w:tab w:val="left" w:pos="567"/>
        </w:tabs>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It was further argued by another participant that; </w:t>
      </w:r>
    </w:p>
    <w:p w:rsidR="00D519E5" w:rsidRPr="007D20FD" w:rsidRDefault="00D519E5" w:rsidP="00C82281">
      <w:pPr>
        <w:tabs>
          <w:tab w:val="left" w:pos="284"/>
          <w:tab w:val="left" w:pos="567"/>
        </w:tabs>
        <w:spacing w:after="0" w:line="480" w:lineRule="auto"/>
        <w:jc w:val="both"/>
        <w:rPr>
          <w:rFonts w:ascii="Times New Roman" w:hAnsi="Times New Roman" w:cs="Times New Roman"/>
          <w:sz w:val="24"/>
          <w:szCs w:val="24"/>
        </w:rPr>
      </w:pPr>
    </w:p>
    <w:p w:rsidR="00F43B69" w:rsidRPr="007D20FD" w:rsidRDefault="00D519E5" w:rsidP="00D519E5">
      <w:pPr>
        <w:spacing w:after="0" w:line="240" w:lineRule="auto"/>
        <w:ind w:left="1134" w:right="850"/>
        <w:jc w:val="both"/>
        <w:rPr>
          <w:rFonts w:ascii="Times New Roman" w:hAnsi="Times New Roman" w:cs="Times New Roman"/>
          <w:sz w:val="24"/>
          <w:szCs w:val="24"/>
        </w:rPr>
      </w:pPr>
      <w:r>
        <w:rPr>
          <w:rFonts w:ascii="Times New Roman" w:hAnsi="Times New Roman" w:cs="Times New Roman"/>
          <w:i/>
          <w:sz w:val="24"/>
          <w:szCs w:val="24"/>
        </w:rPr>
        <w:t>“</w:t>
      </w:r>
      <w:r w:rsidR="0058520F" w:rsidRPr="007D20FD">
        <w:rPr>
          <w:rFonts w:ascii="Times New Roman" w:hAnsi="Times New Roman" w:cs="Times New Roman"/>
          <w:i/>
          <w:sz w:val="24"/>
          <w:szCs w:val="24"/>
        </w:rPr>
        <w:t>We continue to face significant challenges in the provision of teaching and learning materials, as the capitation grant provided sometimes falls short of the budget allocation needed to meet the demands of the teaching and learning process. Additionally, the number of textbooks provided is insufficient to accommodate the growing number of students, which remains a persistent challenge</w:t>
      </w:r>
      <w:r>
        <w:rPr>
          <w:rFonts w:ascii="Times New Roman" w:hAnsi="Times New Roman" w:cs="Times New Roman"/>
          <w:i/>
          <w:sz w:val="24"/>
          <w:szCs w:val="24"/>
        </w:rPr>
        <w:t>”</w:t>
      </w:r>
      <w:proofErr w:type="gramStart"/>
      <w:r w:rsidR="0058520F" w:rsidRPr="007D20FD">
        <w:rPr>
          <w:rFonts w:ascii="Times New Roman" w:hAnsi="Times New Roman" w:cs="Times New Roman"/>
          <w:i/>
          <w:sz w:val="24"/>
          <w:szCs w:val="24"/>
        </w:rPr>
        <w:t>.</w:t>
      </w:r>
      <w:r w:rsidR="00F43B69" w:rsidRPr="007D20FD">
        <w:rPr>
          <w:rFonts w:ascii="Times New Roman" w:hAnsi="Times New Roman" w:cs="Times New Roman"/>
          <w:sz w:val="24"/>
          <w:szCs w:val="24"/>
        </w:rPr>
        <w:t>(</w:t>
      </w:r>
      <w:proofErr w:type="gramEnd"/>
      <w:r w:rsidR="0044224B" w:rsidRPr="007D20FD">
        <w:rPr>
          <w:rFonts w:ascii="Times New Roman" w:hAnsi="Times New Roman" w:cs="Times New Roman"/>
          <w:sz w:val="24"/>
          <w:szCs w:val="24"/>
        </w:rPr>
        <w:t xml:space="preserve"> Interview  with  the head </w:t>
      </w:r>
      <w:r w:rsidR="00F43B69" w:rsidRPr="007D20FD">
        <w:rPr>
          <w:rFonts w:ascii="Times New Roman" w:hAnsi="Times New Roman" w:cs="Times New Roman"/>
          <w:sz w:val="24"/>
          <w:szCs w:val="24"/>
        </w:rPr>
        <w:t xml:space="preserve">of school C). </w:t>
      </w:r>
    </w:p>
    <w:p w:rsidR="00D519E5" w:rsidRDefault="00D519E5" w:rsidP="00C82281">
      <w:pPr>
        <w:tabs>
          <w:tab w:val="left" w:pos="284"/>
          <w:tab w:val="left" w:pos="567"/>
        </w:tabs>
        <w:spacing w:after="0" w:line="480" w:lineRule="auto"/>
        <w:jc w:val="both"/>
        <w:rPr>
          <w:rFonts w:ascii="Times New Roman" w:hAnsi="Times New Roman" w:cs="Times New Roman"/>
          <w:sz w:val="24"/>
          <w:szCs w:val="24"/>
        </w:rPr>
      </w:pPr>
    </w:p>
    <w:p w:rsidR="00B53DFE" w:rsidRDefault="0044224B" w:rsidP="00C82281">
      <w:pPr>
        <w:tabs>
          <w:tab w:val="left" w:pos="284"/>
          <w:tab w:val="left" w:pos="567"/>
        </w:tabs>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Another </w:t>
      </w:r>
      <w:r w:rsidR="00B53DFE" w:rsidRPr="007D20FD">
        <w:rPr>
          <w:rFonts w:ascii="Times New Roman" w:hAnsi="Times New Roman" w:cs="Times New Roman"/>
          <w:sz w:val="24"/>
          <w:szCs w:val="24"/>
        </w:rPr>
        <w:t xml:space="preserve">respondent elaborated; </w:t>
      </w:r>
    </w:p>
    <w:p w:rsidR="00D519E5" w:rsidRPr="007D20FD" w:rsidRDefault="00D519E5" w:rsidP="00C82281">
      <w:pPr>
        <w:tabs>
          <w:tab w:val="left" w:pos="284"/>
          <w:tab w:val="left" w:pos="567"/>
        </w:tabs>
        <w:spacing w:after="0" w:line="480" w:lineRule="auto"/>
        <w:jc w:val="both"/>
        <w:rPr>
          <w:rFonts w:ascii="Times New Roman" w:hAnsi="Times New Roman" w:cs="Times New Roman"/>
          <w:sz w:val="24"/>
          <w:szCs w:val="24"/>
        </w:rPr>
      </w:pPr>
    </w:p>
    <w:p w:rsidR="00B53DFE" w:rsidRPr="007D20FD" w:rsidRDefault="00D519E5" w:rsidP="00D519E5">
      <w:pPr>
        <w:spacing w:after="0" w:line="240" w:lineRule="auto"/>
        <w:ind w:left="1134" w:right="850"/>
        <w:jc w:val="both"/>
        <w:rPr>
          <w:rFonts w:ascii="Times New Roman" w:hAnsi="Times New Roman" w:cs="Times New Roman"/>
          <w:i/>
          <w:sz w:val="24"/>
          <w:szCs w:val="24"/>
        </w:rPr>
      </w:pPr>
      <w:r>
        <w:rPr>
          <w:rFonts w:ascii="Times New Roman" w:hAnsi="Times New Roman" w:cs="Times New Roman"/>
          <w:i/>
          <w:sz w:val="24"/>
          <w:szCs w:val="24"/>
        </w:rPr>
        <w:t>“</w:t>
      </w:r>
      <w:r w:rsidR="00B53DFE" w:rsidRPr="007D20FD">
        <w:rPr>
          <w:rFonts w:ascii="Times New Roman" w:hAnsi="Times New Roman" w:cs="Times New Roman"/>
          <w:i/>
          <w:sz w:val="24"/>
          <w:szCs w:val="24"/>
        </w:rPr>
        <w:t>Essential resources such as textbooks, teaching materials, and school infrastructure improvements are adequately provided through the capitation grant from the central government to accommodate the growing number of students. However, challenges persist in ensuring the equitable distribution of these funds, and in some cases, the amounts provided do not fully meet the increasing demands for teaching and learning materials</w:t>
      </w:r>
      <w:r>
        <w:rPr>
          <w:rFonts w:ascii="Times New Roman" w:hAnsi="Times New Roman" w:cs="Times New Roman"/>
          <w:i/>
          <w:sz w:val="24"/>
          <w:szCs w:val="24"/>
        </w:rPr>
        <w:t>”</w:t>
      </w:r>
      <w:r w:rsidR="00B53DFE" w:rsidRPr="007D20FD">
        <w:rPr>
          <w:rFonts w:ascii="Times New Roman" w:hAnsi="Times New Roman" w:cs="Times New Roman"/>
          <w:i/>
          <w:sz w:val="24"/>
          <w:szCs w:val="24"/>
        </w:rPr>
        <w:t xml:space="preserve">. </w:t>
      </w:r>
      <w:proofErr w:type="gramStart"/>
      <w:r w:rsidR="00B53DFE" w:rsidRPr="007D20FD">
        <w:rPr>
          <w:rFonts w:ascii="Times New Roman" w:hAnsi="Times New Roman" w:cs="Times New Roman"/>
          <w:sz w:val="24"/>
          <w:szCs w:val="24"/>
        </w:rPr>
        <w:t>(</w:t>
      </w:r>
      <w:r w:rsidR="003172F9" w:rsidRPr="007D20FD">
        <w:rPr>
          <w:rFonts w:ascii="Times New Roman" w:hAnsi="Times New Roman" w:cs="Times New Roman"/>
          <w:sz w:val="24"/>
          <w:szCs w:val="24"/>
        </w:rPr>
        <w:t xml:space="preserve"> Interview</w:t>
      </w:r>
      <w:proofErr w:type="gramEnd"/>
      <w:r w:rsidR="003172F9" w:rsidRPr="007D20FD">
        <w:rPr>
          <w:rFonts w:ascii="Times New Roman" w:hAnsi="Times New Roman" w:cs="Times New Roman"/>
          <w:sz w:val="24"/>
          <w:szCs w:val="24"/>
        </w:rPr>
        <w:t xml:space="preserve">  with  the </w:t>
      </w:r>
      <w:r w:rsidR="00B53DFE" w:rsidRPr="007D20FD">
        <w:rPr>
          <w:rFonts w:ascii="Times New Roman" w:hAnsi="Times New Roman" w:cs="Times New Roman"/>
          <w:sz w:val="24"/>
          <w:szCs w:val="24"/>
        </w:rPr>
        <w:t>District Education Officer).</w:t>
      </w:r>
    </w:p>
    <w:p w:rsidR="00D519E5" w:rsidRDefault="00D519E5" w:rsidP="00C82281">
      <w:pPr>
        <w:tabs>
          <w:tab w:val="left" w:pos="284"/>
          <w:tab w:val="left" w:pos="567"/>
        </w:tabs>
        <w:spacing w:after="0" w:line="480" w:lineRule="auto"/>
        <w:jc w:val="both"/>
        <w:rPr>
          <w:rFonts w:ascii="Times New Roman" w:hAnsi="Times New Roman" w:cs="Times New Roman"/>
          <w:sz w:val="24"/>
          <w:szCs w:val="24"/>
        </w:rPr>
      </w:pPr>
    </w:p>
    <w:p w:rsidR="00894F24" w:rsidRPr="007D20FD" w:rsidRDefault="00F43B69" w:rsidP="00C82281">
      <w:pPr>
        <w:tabs>
          <w:tab w:val="left" w:pos="284"/>
          <w:tab w:val="left" w:pos="567"/>
        </w:tabs>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These extracts reveal that while the government </w:t>
      </w:r>
      <w:proofErr w:type="gramStart"/>
      <w:r w:rsidR="003758CD" w:rsidRPr="007D20FD">
        <w:rPr>
          <w:rFonts w:ascii="Times New Roman" w:hAnsi="Times New Roman" w:cs="Times New Roman"/>
          <w:sz w:val="24"/>
          <w:szCs w:val="24"/>
        </w:rPr>
        <w:t>has  been</w:t>
      </w:r>
      <w:proofErr w:type="gramEnd"/>
      <w:r w:rsidR="003758CD" w:rsidRPr="007D20FD">
        <w:rPr>
          <w:rFonts w:ascii="Times New Roman" w:hAnsi="Times New Roman" w:cs="Times New Roman"/>
          <w:sz w:val="24"/>
          <w:szCs w:val="24"/>
        </w:rPr>
        <w:t xml:space="preserve">  making </w:t>
      </w:r>
      <w:r w:rsidRPr="007D20FD">
        <w:rPr>
          <w:rFonts w:ascii="Times New Roman" w:hAnsi="Times New Roman" w:cs="Times New Roman"/>
          <w:sz w:val="24"/>
          <w:szCs w:val="24"/>
        </w:rPr>
        <w:t>consistent efforts to provide textbooks and teaching materials through capitation grants, significant challenges remain</w:t>
      </w:r>
      <w:r w:rsidR="003758CD" w:rsidRPr="007D20FD">
        <w:rPr>
          <w:rFonts w:ascii="Times New Roman" w:hAnsi="Times New Roman" w:cs="Times New Roman"/>
          <w:sz w:val="24"/>
          <w:szCs w:val="24"/>
        </w:rPr>
        <w:t xml:space="preserve"> when  it  comes  to </w:t>
      </w:r>
      <w:r w:rsidRPr="007D20FD">
        <w:rPr>
          <w:rFonts w:ascii="Times New Roman" w:hAnsi="Times New Roman" w:cs="Times New Roman"/>
          <w:sz w:val="24"/>
          <w:szCs w:val="24"/>
        </w:rPr>
        <w:t xml:space="preserve"> fully meeting the needs of schools.</w:t>
      </w:r>
    </w:p>
    <w:p w:rsidR="00527D52" w:rsidRDefault="00527D52" w:rsidP="00C82281">
      <w:pPr>
        <w:tabs>
          <w:tab w:val="left" w:pos="284"/>
          <w:tab w:val="left" w:pos="567"/>
        </w:tabs>
        <w:spacing w:after="0" w:line="480" w:lineRule="auto"/>
        <w:jc w:val="both"/>
        <w:rPr>
          <w:rFonts w:ascii="Times New Roman" w:hAnsi="Times New Roman" w:cs="Times New Roman"/>
          <w:sz w:val="24"/>
          <w:szCs w:val="24"/>
        </w:rPr>
      </w:pPr>
    </w:p>
    <w:p w:rsidR="00E70487" w:rsidRDefault="008A4CDC" w:rsidP="00C82281">
      <w:pPr>
        <w:tabs>
          <w:tab w:val="left" w:pos="284"/>
          <w:tab w:val="left" w:pos="567"/>
        </w:tabs>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Regarding parental involvement in supporting school-related program</w:t>
      </w:r>
      <w:r w:rsidR="003758CD" w:rsidRPr="007D20FD">
        <w:rPr>
          <w:rFonts w:ascii="Times New Roman" w:hAnsi="Times New Roman" w:cs="Times New Roman"/>
          <w:sz w:val="24"/>
          <w:szCs w:val="24"/>
        </w:rPr>
        <w:t>me</w:t>
      </w:r>
      <w:r w:rsidR="00FA653D" w:rsidRPr="007D20FD">
        <w:rPr>
          <w:rFonts w:ascii="Times New Roman" w:hAnsi="Times New Roman" w:cs="Times New Roman"/>
          <w:sz w:val="24"/>
          <w:szCs w:val="24"/>
        </w:rPr>
        <w:t>s, the study found that 62</w:t>
      </w:r>
      <w:r w:rsidRPr="007D20FD">
        <w:rPr>
          <w:rFonts w:ascii="Times New Roman" w:hAnsi="Times New Roman" w:cs="Times New Roman"/>
          <w:sz w:val="24"/>
          <w:szCs w:val="24"/>
        </w:rPr>
        <w:t>.5% of the sampled population str</w:t>
      </w:r>
      <w:r w:rsidR="00FA653D" w:rsidRPr="007D20FD">
        <w:rPr>
          <w:rFonts w:ascii="Times New Roman" w:hAnsi="Times New Roman" w:cs="Times New Roman"/>
          <w:sz w:val="24"/>
          <w:szCs w:val="24"/>
        </w:rPr>
        <w:t xml:space="preserve">ongly agreed with the statement. On the other hand, 36.2% strongly disagreed or </w:t>
      </w:r>
      <w:r w:rsidRPr="007D20FD">
        <w:rPr>
          <w:rFonts w:ascii="Times New Roman" w:hAnsi="Times New Roman" w:cs="Times New Roman"/>
          <w:sz w:val="24"/>
          <w:szCs w:val="24"/>
        </w:rPr>
        <w:t>disagreed, and 11.4% neither agreed nor disagreed. Notably, a significant majority of</w:t>
      </w:r>
      <w:r w:rsidR="00FA653D" w:rsidRPr="007D20FD">
        <w:rPr>
          <w:rFonts w:ascii="Times New Roman" w:hAnsi="Times New Roman" w:cs="Times New Roman"/>
          <w:sz w:val="24"/>
          <w:szCs w:val="24"/>
        </w:rPr>
        <w:t xml:space="preserve"> </w:t>
      </w:r>
      <w:proofErr w:type="gramStart"/>
      <w:r w:rsidR="00776273" w:rsidRPr="007D20FD">
        <w:rPr>
          <w:rFonts w:ascii="Times New Roman" w:hAnsi="Times New Roman" w:cs="Times New Roman"/>
          <w:sz w:val="24"/>
          <w:szCs w:val="24"/>
        </w:rPr>
        <w:t xml:space="preserve">the </w:t>
      </w:r>
      <w:r w:rsidRPr="007D20FD">
        <w:rPr>
          <w:rFonts w:ascii="Times New Roman" w:hAnsi="Times New Roman" w:cs="Times New Roman"/>
          <w:sz w:val="24"/>
          <w:szCs w:val="24"/>
        </w:rPr>
        <w:t xml:space="preserve"> respondents</w:t>
      </w:r>
      <w:proofErr w:type="gramEnd"/>
      <w:r w:rsidRPr="007D20FD">
        <w:rPr>
          <w:rFonts w:ascii="Times New Roman" w:hAnsi="Times New Roman" w:cs="Times New Roman"/>
          <w:sz w:val="24"/>
          <w:szCs w:val="24"/>
        </w:rPr>
        <w:t xml:space="preserve"> agreed that, in the context of the fee-free education policy, parents </w:t>
      </w:r>
      <w:r w:rsidR="00776273" w:rsidRPr="007D20FD">
        <w:rPr>
          <w:rFonts w:ascii="Times New Roman" w:hAnsi="Times New Roman" w:cs="Times New Roman"/>
          <w:sz w:val="24"/>
          <w:szCs w:val="24"/>
        </w:rPr>
        <w:t xml:space="preserve">were </w:t>
      </w:r>
      <w:r w:rsidRPr="007D20FD">
        <w:rPr>
          <w:rFonts w:ascii="Times New Roman" w:hAnsi="Times New Roman" w:cs="Times New Roman"/>
          <w:sz w:val="24"/>
          <w:szCs w:val="24"/>
        </w:rPr>
        <w:t>actively engaged in supporting school-related program</w:t>
      </w:r>
      <w:r w:rsidR="00776273" w:rsidRPr="007D20FD">
        <w:rPr>
          <w:rFonts w:ascii="Times New Roman" w:hAnsi="Times New Roman" w:cs="Times New Roman"/>
          <w:sz w:val="24"/>
          <w:szCs w:val="24"/>
        </w:rPr>
        <w:t>me</w:t>
      </w:r>
      <w:r w:rsidRPr="007D20FD">
        <w:rPr>
          <w:rFonts w:ascii="Times New Roman" w:hAnsi="Times New Roman" w:cs="Times New Roman"/>
          <w:sz w:val="24"/>
          <w:szCs w:val="24"/>
        </w:rPr>
        <w:t xml:space="preserve">s through committees. </w:t>
      </w:r>
      <w:r w:rsidR="00E70487" w:rsidRPr="007D20FD">
        <w:rPr>
          <w:rFonts w:ascii="Times New Roman" w:hAnsi="Times New Roman" w:cs="Times New Roman"/>
          <w:sz w:val="24"/>
          <w:szCs w:val="24"/>
        </w:rPr>
        <w:t>Interviews with heads of school emphasize</w:t>
      </w:r>
      <w:r w:rsidR="00776273" w:rsidRPr="007D20FD">
        <w:rPr>
          <w:rFonts w:ascii="Times New Roman" w:hAnsi="Times New Roman" w:cs="Times New Roman"/>
          <w:sz w:val="24"/>
          <w:szCs w:val="24"/>
        </w:rPr>
        <w:t>d</w:t>
      </w:r>
      <w:r w:rsidR="00E70487" w:rsidRPr="007D20FD">
        <w:rPr>
          <w:rFonts w:ascii="Times New Roman" w:hAnsi="Times New Roman" w:cs="Times New Roman"/>
          <w:sz w:val="24"/>
          <w:szCs w:val="24"/>
        </w:rPr>
        <w:t xml:space="preserve"> that under the fee-free education policy, parents </w:t>
      </w:r>
      <w:proofErr w:type="spellStart"/>
      <w:r w:rsidR="00776273" w:rsidRPr="007D20FD">
        <w:rPr>
          <w:rFonts w:ascii="Times New Roman" w:hAnsi="Times New Roman" w:cs="Times New Roman"/>
          <w:sz w:val="24"/>
          <w:szCs w:val="24"/>
        </w:rPr>
        <w:t>had</w:t>
      </w:r>
      <w:r w:rsidR="00E70487" w:rsidRPr="007D20FD">
        <w:rPr>
          <w:rFonts w:ascii="Times New Roman" w:hAnsi="Times New Roman" w:cs="Times New Roman"/>
          <w:sz w:val="24"/>
          <w:szCs w:val="24"/>
        </w:rPr>
        <w:t>become</w:t>
      </w:r>
      <w:proofErr w:type="spellEnd"/>
      <w:r w:rsidR="00E70487" w:rsidRPr="007D20FD">
        <w:rPr>
          <w:rFonts w:ascii="Times New Roman" w:hAnsi="Times New Roman" w:cs="Times New Roman"/>
          <w:sz w:val="24"/>
          <w:szCs w:val="24"/>
        </w:rPr>
        <w:t xml:space="preserve"> more involved in school activities through their committees and meetings. Reflecting the views of all interviewees, one participant elaborated:</w:t>
      </w:r>
    </w:p>
    <w:p w:rsidR="00D519E5" w:rsidRPr="007D20FD" w:rsidRDefault="00D519E5" w:rsidP="00C82281">
      <w:pPr>
        <w:tabs>
          <w:tab w:val="left" w:pos="284"/>
          <w:tab w:val="left" w:pos="567"/>
        </w:tabs>
        <w:spacing w:after="0" w:line="480" w:lineRule="auto"/>
        <w:jc w:val="both"/>
        <w:rPr>
          <w:rFonts w:ascii="Times New Roman" w:hAnsi="Times New Roman" w:cs="Times New Roman"/>
          <w:sz w:val="24"/>
          <w:szCs w:val="24"/>
        </w:rPr>
      </w:pPr>
    </w:p>
    <w:p w:rsidR="00EF6472" w:rsidRPr="007D20FD" w:rsidRDefault="00D519E5" w:rsidP="00D519E5">
      <w:pPr>
        <w:pStyle w:val="Heading1"/>
        <w:spacing w:before="0" w:line="240" w:lineRule="auto"/>
        <w:ind w:left="1134" w:right="850"/>
        <w:jc w:val="both"/>
        <w:rPr>
          <w:rFonts w:ascii="Times New Roman" w:eastAsiaTheme="minorHAnsi" w:hAnsi="Times New Roman" w:cs="Times New Roman"/>
          <w:b w:val="0"/>
          <w:bCs w:val="0"/>
          <w:color w:val="auto"/>
          <w:sz w:val="24"/>
          <w:szCs w:val="24"/>
        </w:rPr>
      </w:pPr>
      <w:r>
        <w:rPr>
          <w:rFonts w:ascii="Times New Roman" w:hAnsi="Times New Roman" w:cs="Times New Roman"/>
          <w:b w:val="0"/>
          <w:i/>
          <w:iCs/>
          <w:color w:val="auto"/>
          <w:sz w:val="24"/>
          <w:szCs w:val="24"/>
        </w:rPr>
        <w:t>“</w:t>
      </w:r>
      <w:r w:rsidR="00EF6472" w:rsidRPr="007D20FD">
        <w:rPr>
          <w:rFonts w:ascii="Times New Roman" w:hAnsi="Times New Roman" w:cs="Times New Roman"/>
          <w:b w:val="0"/>
          <w:i/>
          <w:iCs/>
          <w:color w:val="auto"/>
          <w:sz w:val="24"/>
          <w:szCs w:val="24"/>
        </w:rPr>
        <w:t xml:space="preserve">Certainly, we normally involve parents through their active parent committee board, which plays a crucial role in proposing strategies for remedial classes and contributing to meal provisions for students. The committee is also dedicated to exploring ways to improve students' academic </w:t>
      </w:r>
      <w:proofErr w:type="spellStart"/>
      <w:r w:rsidR="00EF6472" w:rsidRPr="007D20FD">
        <w:rPr>
          <w:rFonts w:ascii="Times New Roman" w:hAnsi="Times New Roman" w:cs="Times New Roman"/>
          <w:b w:val="0"/>
          <w:i/>
          <w:iCs/>
          <w:color w:val="auto"/>
          <w:sz w:val="24"/>
          <w:szCs w:val="24"/>
        </w:rPr>
        <w:t>performance</w:t>
      </w:r>
      <w:proofErr w:type="gramStart"/>
      <w:r w:rsidR="00EF6472" w:rsidRPr="007D20FD">
        <w:rPr>
          <w:rFonts w:ascii="Times New Roman" w:hAnsi="Times New Roman" w:cs="Times New Roman"/>
          <w:b w:val="0"/>
          <w:i/>
          <w:iCs/>
          <w:color w:val="auto"/>
          <w:sz w:val="24"/>
          <w:szCs w:val="24"/>
        </w:rPr>
        <w:t>,</w:t>
      </w:r>
      <w:r w:rsidR="00146BA8" w:rsidRPr="007D20FD">
        <w:rPr>
          <w:rFonts w:ascii="Times New Roman" w:hAnsi="Times New Roman" w:cs="Times New Roman"/>
          <w:b w:val="0"/>
          <w:i/>
          <w:iCs/>
          <w:color w:val="auto"/>
          <w:sz w:val="24"/>
          <w:szCs w:val="24"/>
        </w:rPr>
        <w:t>thus</w:t>
      </w:r>
      <w:proofErr w:type="spellEnd"/>
      <w:proofErr w:type="gramEnd"/>
      <w:r w:rsidR="00146BA8" w:rsidRPr="007D20FD">
        <w:rPr>
          <w:rFonts w:ascii="Times New Roman" w:hAnsi="Times New Roman" w:cs="Times New Roman"/>
          <w:b w:val="0"/>
          <w:i/>
          <w:iCs/>
          <w:color w:val="auto"/>
          <w:sz w:val="24"/>
          <w:szCs w:val="24"/>
        </w:rPr>
        <w:t xml:space="preserve"> </w:t>
      </w:r>
      <w:r w:rsidR="00EF6472" w:rsidRPr="007D20FD">
        <w:rPr>
          <w:rFonts w:ascii="Times New Roman" w:hAnsi="Times New Roman" w:cs="Times New Roman"/>
          <w:b w:val="0"/>
          <w:i/>
          <w:iCs/>
          <w:color w:val="auto"/>
          <w:sz w:val="24"/>
          <w:szCs w:val="24"/>
        </w:rPr>
        <w:t xml:space="preserve"> highlighting the growing involvement of parents in supporting educational initiatives</w:t>
      </w:r>
      <w:r>
        <w:rPr>
          <w:rFonts w:ascii="Times New Roman" w:hAnsi="Times New Roman" w:cs="Times New Roman"/>
          <w:b w:val="0"/>
          <w:i/>
          <w:iCs/>
          <w:color w:val="auto"/>
          <w:sz w:val="24"/>
          <w:szCs w:val="24"/>
        </w:rPr>
        <w:t>”</w:t>
      </w:r>
      <w:r w:rsidR="00EF6472" w:rsidRPr="007D20FD">
        <w:rPr>
          <w:rFonts w:ascii="Times New Roman" w:hAnsi="Times New Roman" w:cs="Times New Roman"/>
          <w:b w:val="0"/>
          <w:i/>
          <w:iCs/>
          <w:color w:val="auto"/>
          <w:sz w:val="24"/>
          <w:szCs w:val="24"/>
        </w:rPr>
        <w:t>.</w:t>
      </w:r>
      <w:r w:rsidR="00EF6472" w:rsidRPr="007D20FD">
        <w:rPr>
          <w:rFonts w:ascii="Times New Roman" w:hAnsi="Times New Roman" w:cs="Times New Roman"/>
          <w:b w:val="0"/>
          <w:color w:val="auto"/>
          <w:sz w:val="24"/>
          <w:szCs w:val="24"/>
        </w:rPr>
        <w:t>(</w:t>
      </w:r>
      <w:r>
        <w:rPr>
          <w:rFonts w:ascii="Times New Roman" w:hAnsi="Times New Roman" w:cs="Times New Roman"/>
          <w:b w:val="0"/>
          <w:color w:val="auto"/>
          <w:sz w:val="24"/>
          <w:szCs w:val="24"/>
        </w:rPr>
        <w:t xml:space="preserve">Interview </w:t>
      </w:r>
      <w:r w:rsidR="00146BA8" w:rsidRPr="007D20FD">
        <w:rPr>
          <w:rFonts w:ascii="Times New Roman" w:hAnsi="Times New Roman" w:cs="Times New Roman"/>
          <w:b w:val="0"/>
          <w:color w:val="auto"/>
          <w:sz w:val="24"/>
          <w:szCs w:val="24"/>
        </w:rPr>
        <w:t xml:space="preserve">with  the head </w:t>
      </w:r>
      <w:r w:rsidR="00EF6472" w:rsidRPr="007D20FD">
        <w:rPr>
          <w:rFonts w:ascii="Times New Roman" w:hAnsi="Times New Roman" w:cs="Times New Roman"/>
          <w:b w:val="0"/>
          <w:color w:val="auto"/>
          <w:sz w:val="24"/>
          <w:szCs w:val="24"/>
        </w:rPr>
        <w:t xml:space="preserve">of </w:t>
      </w:r>
      <w:r w:rsidR="00146BA8" w:rsidRPr="007D20FD">
        <w:rPr>
          <w:rFonts w:ascii="Times New Roman" w:hAnsi="Times New Roman" w:cs="Times New Roman"/>
          <w:b w:val="0"/>
          <w:color w:val="auto"/>
          <w:sz w:val="24"/>
          <w:szCs w:val="24"/>
        </w:rPr>
        <w:t xml:space="preserve">school </w:t>
      </w:r>
      <w:r w:rsidR="00EF6472" w:rsidRPr="007D20FD">
        <w:rPr>
          <w:rFonts w:ascii="Times New Roman" w:hAnsi="Times New Roman" w:cs="Times New Roman"/>
          <w:b w:val="0"/>
          <w:color w:val="auto"/>
          <w:sz w:val="24"/>
          <w:szCs w:val="24"/>
        </w:rPr>
        <w:t xml:space="preserve">D). </w:t>
      </w:r>
    </w:p>
    <w:p w:rsidR="00D519E5" w:rsidRDefault="00D519E5" w:rsidP="00C82281">
      <w:pPr>
        <w:pStyle w:val="Heading1"/>
        <w:spacing w:before="0" w:line="480" w:lineRule="auto"/>
        <w:jc w:val="both"/>
        <w:rPr>
          <w:rFonts w:ascii="Times New Roman" w:hAnsi="Times New Roman" w:cs="Times New Roman"/>
          <w:b w:val="0"/>
          <w:color w:val="auto"/>
          <w:sz w:val="24"/>
          <w:szCs w:val="24"/>
        </w:rPr>
      </w:pPr>
    </w:p>
    <w:p w:rsidR="00D4693E" w:rsidRDefault="00D4693E" w:rsidP="00C82281">
      <w:pPr>
        <w:pStyle w:val="Heading1"/>
        <w:spacing w:before="0" w:line="480" w:lineRule="auto"/>
        <w:jc w:val="both"/>
        <w:rPr>
          <w:rFonts w:ascii="Times New Roman" w:hAnsi="Times New Roman" w:cs="Times New Roman"/>
          <w:b w:val="0"/>
          <w:color w:val="auto"/>
          <w:sz w:val="24"/>
          <w:szCs w:val="24"/>
        </w:rPr>
      </w:pPr>
      <w:r w:rsidRPr="007D20FD">
        <w:rPr>
          <w:rFonts w:ascii="Times New Roman" w:hAnsi="Times New Roman" w:cs="Times New Roman"/>
          <w:b w:val="0"/>
          <w:color w:val="auto"/>
          <w:sz w:val="24"/>
          <w:szCs w:val="24"/>
        </w:rPr>
        <w:t>Further</w:t>
      </w:r>
      <w:r w:rsidR="00BC1806" w:rsidRPr="007D20FD">
        <w:rPr>
          <w:rFonts w:ascii="Times New Roman" w:hAnsi="Times New Roman" w:cs="Times New Roman"/>
          <w:b w:val="0"/>
          <w:color w:val="auto"/>
          <w:sz w:val="24"/>
          <w:szCs w:val="24"/>
        </w:rPr>
        <w:t>,</w:t>
      </w:r>
      <w:r w:rsidRPr="007D20FD">
        <w:rPr>
          <w:rFonts w:ascii="Times New Roman" w:hAnsi="Times New Roman" w:cs="Times New Roman"/>
          <w:b w:val="0"/>
          <w:color w:val="auto"/>
          <w:sz w:val="24"/>
          <w:szCs w:val="24"/>
        </w:rPr>
        <w:t xml:space="preserve"> another participant added:</w:t>
      </w:r>
    </w:p>
    <w:p w:rsidR="00D519E5" w:rsidRPr="00D519E5" w:rsidRDefault="00D519E5" w:rsidP="00D519E5"/>
    <w:p w:rsidR="00D4693E" w:rsidRPr="007D20FD" w:rsidRDefault="00D519E5" w:rsidP="00EC672B">
      <w:pPr>
        <w:spacing w:after="0" w:line="240" w:lineRule="auto"/>
        <w:ind w:left="1134" w:right="850"/>
        <w:jc w:val="both"/>
        <w:rPr>
          <w:rFonts w:ascii="Times New Roman" w:hAnsi="Times New Roman" w:cs="Times New Roman"/>
          <w:sz w:val="24"/>
          <w:szCs w:val="24"/>
        </w:rPr>
      </w:pPr>
      <w:r>
        <w:rPr>
          <w:rFonts w:ascii="Times New Roman" w:hAnsi="Times New Roman" w:cs="Times New Roman"/>
          <w:i/>
          <w:sz w:val="24"/>
          <w:szCs w:val="24"/>
        </w:rPr>
        <w:t>“</w:t>
      </w:r>
      <w:r w:rsidR="00D4693E" w:rsidRPr="007D20FD">
        <w:rPr>
          <w:rFonts w:ascii="Times New Roman" w:hAnsi="Times New Roman" w:cs="Times New Roman"/>
          <w:i/>
          <w:sz w:val="24"/>
          <w:szCs w:val="24"/>
        </w:rPr>
        <w:t>We involve parents in decision-making regarding the school's overall academic performance and all related school program</w:t>
      </w:r>
      <w:r w:rsidR="00BC1806" w:rsidRPr="007D20FD">
        <w:rPr>
          <w:rFonts w:ascii="Times New Roman" w:hAnsi="Times New Roman" w:cs="Times New Roman"/>
          <w:i/>
          <w:sz w:val="24"/>
          <w:szCs w:val="24"/>
        </w:rPr>
        <w:t>me</w:t>
      </w:r>
      <w:r w:rsidR="00D4693E" w:rsidRPr="007D20FD">
        <w:rPr>
          <w:rFonts w:ascii="Times New Roman" w:hAnsi="Times New Roman" w:cs="Times New Roman"/>
          <w:i/>
          <w:sz w:val="24"/>
          <w:szCs w:val="24"/>
        </w:rPr>
        <w:t xml:space="preserve">s, such as curriculum development, extracurricular activities, and student support services. Their involvement is especially valuable in shaping the educational </w:t>
      </w:r>
      <w:proofErr w:type="spellStart"/>
      <w:r w:rsidR="00D4693E" w:rsidRPr="007D20FD">
        <w:rPr>
          <w:rFonts w:ascii="Times New Roman" w:hAnsi="Times New Roman" w:cs="Times New Roman"/>
          <w:i/>
          <w:sz w:val="24"/>
          <w:szCs w:val="24"/>
        </w:rPr>
        <w:t>environment</w:t>
      </w:r>
      <w:proofErr w:type="gramStart"/>
      <w:r w:rsidR="00D4693E" w:rsidRPr="007D20FD">
        <w:rPr>
          <w:rFonts w:ascii="Times New Roman" w:hAnsi="Times New Roman" w:cs="Times New Roman"/>
          <w:i/>
          <w:sz w:val="24"/>
          <w:szCs w:val="24"/>
        </w:rPr>
        <w:t>,</w:t>
      </w:r>
      <w:r w:rsidR="00BC1806" w:rsidRPr="007D20FD">
        <w:rPr>
          <w:rFonts w:ascii="Times New Roman" w:hAnsi="Times New Roman" w:cs="Times New Roman"/>
          <w:i/>
          <w:sz w:val="24"/>
          <w:szCs w:val="24"/>
        </w:rPr>
        <w:t>thus</w:t>
      </w:r>
      <w:proofErr w:type="spellEnd"/>
      <w:proofErr w:type="gramEnd"/>
      <w:r w:rsidR="00BC1806" w:rsidRPr="007D20FD">
        <w:rPr>
          <w:rFonts w:ascii="Times New Roman" w:hAnsi="Times New Roman" w:cs="Times New Roman"/>
          <w:i/>
          <w:sz w:val="24"/>
          <w:szCs w:val="24"/>
        </w:rPr>
        <w:t xml:space="preserve"> </w:t>
      </w:r>
      <w:r w:rsidR="00D4693E" w:rsidRPr="007D20FD">
        <w:rPr>
          <w:rFonts w:ascii="Times New Roman" w:hAnsi="Times New Roman" w:cs="Times New Roman"/>
          <w:i/>
          <w:sz w:val="24"/>
          <w:szCs w:val="24"/>
        </w:rPr>
        <w:t xml:space="preserve"> enhancing student outcomes, and fostering a sense of shared responsibility for the success of the school.</w:t>
      </w:r>
      <w:r w:rsidR="00D4693E" w:rsidRPr="007D20FD">
        <w:rPr>
          <w:rFonts w:ascii="Times New Roman" w:hAnsi="Times New Roman" w:cs="Times New Roman"/>
          <w:sz w:val="24"/>
          <w:szCs w:val="24"/>
        </w:rPr>
        <w:t>(</w:t>
      </w:r>
      <w:r w:rsidR="00BC1806" w:rsidRPr="007D20FD">
        <w:rPr>
          <w:rFonts w:ascii="Times New Roman" w:hAnsi="Times New Roman" w:cs="Times New Roman"/>
          <w:sz w:val="24"/>
          <w:szCs w:val="24"/>
        </w:rPr>
        <w:t xml:space="preserve"> Interview  with  the head </w:t>
      </w:r>
      <w:r w:rsidR="00D4693E" w:rsidRPr="007D20FD">
        <w:rPr>
          <w:rFonts w:ascii="Times New Roman" w:hAnsi="Times New Roman" w:cs="Times New Roman"/>
          <w:sz w:val="24"/>
          <w:szCs w:val="24"/>
        </w:rPr>
        <w:t>of school A)</w:t>
      </w:r>
    </w:p>
    <w:p w:rsidR="00527D52" w:rsidRPr="00527D52" w:rsidRDefault="00527D52" w:rsidP="00527D52">
      <w:pPr>
        <w:spacing w:after="0" w:line="480" w:lineRule="auto"/>
        <w:jc w:val="both"/>
        <w:rPr>
          <w:rFonts w:ascii="Times New Roman" w:hAnsi="Times New Roman" w:cs="Times New Roman"/>
          <w:sz w:val="24"/>
        </w:rPr>
      </w:pPr>
    </w:p>
    <w:p w:rsidR="00E96A72" w:rsidRPr="00527D52" w:rsidRDefault="00E96A72" w:rsidP="00527D52">
      <w:pPr>
        <w:spacing w:after="0" w:line="480" w:lineRule="auto"/>
        <w:jc w:val="both"/>
        <w:rPr>
          <w:rFonts w:ascii="Times New Roman" w:hAnsi="Times New Roman" w:cs="Times New Roman"/>
          <w:sz w:val="24"/>
        </w:rPr>
      </w:pPr>
      <w:r w:rsidRPr="00527D52">
        <w:rPr>
          <w:rFonts w:ascii="Times New Roman" w:hAnsi="Times New Roman" w:cs="Times New Roman"/>
          <w:sz w:val="24"/>
        </w:rPr>
        <w:t>These extracts highlight the significant role of parents in shaping the educational environment. Parents contribute to academic initiatives, such as remedial classes and improving performance, as well as logistical aspects like meal provisions. This underscores their growing involvement in enhancing student outcomes and fostering shared responsibility for the school's success.</w:t>
      </w:r>
    </w:p>
    <w:p w:rsidR="00D179E3" w:rsidRPr="00527D52" w:rsidRDefault="0030373E" w:rsidP="00527D52">
      <w:pPr>
        <w:spacing w:after="0" w:line="480" w:lineRule="auto"/>
        <w:jc w:val="both"/>
        <w:rPr>
          <w:b/>
        </w:rPr>
      </w:pPr>
      <w:r w:rsidRPr="00527D52">
        <w:rPr>
          <w:rFonts w:ascii="Times New Roman" w:hAnsi="Times New Roman" w:cs="Times New Roman"/>
          <w:b/>
          <w:sz w:val="24"/>
        </w:rPr>
        <w:t xml:space="preserve">4.3 Relationship between </w:t>
      </w:r>
      <w:r w:rsidR="00EC672B" w:rsidRPr="00527D52">
        <w:rPr>
          <w:rFonts w:ascii="Times New Roman" w:hAnsi="Times New Roman" w:cs="Times New Roman"/>
          <w:b/>
          <w:sz w:val="24"/>
        </w:rPr>
        <w:t xml:space="preserve">Enrolment Rate </w:t>
      </w:r>
      <w:r w:rsidRPr="00527D52">
        <w:rPr>
          <w:rFonts w:ascii="Times New Roman" w:hAnsi="Times New Roman" w:cs="Times New Roman"/>
          <w:b/>
          <w:sz w:val="24"/>
        </w:rPr>
        <w:t xml:space="preserve">and </w:t>
      </w:r>
      <w:r w:rsidR="00EC672B" w:rsidRPr="00527D52">
        <w:rPr>
          <w:rFonts w:ascii="Times New Roman" w:hAnsi="Times New Roman" w:cs="Times New Roman"/>
          <w:b/>
          <w:sz w:val="24"/>
        </w:rPr>
        <w:t>Students’ Academic Performance</w:t>
      </w:r>
      <w:r w:rsidR="00EC672B" w:rsidRPr="00527D52">
        <w:rPr>
          <w:b/>
        </w:rPr>
        <w:fldChar w:fldCharType="begin"/>
      </w:r>
      <w:r w:rsidR="00EC672B" w:rsidRPr="00527D52">
        <w:rPr>
          <w:b/>
        </w:rPr>
        <w:instrText xml:space="preserve"> TC "</w:instrText>
      </w:r>
      <w:bookmarkStart w:id="80" w:name="_Toc213757070"/>
      <w:r w:rsidR="00EC672B" w:rsidRPr="00527D52">
        <w:rPr>
          <w:b/>
        </w:rPr>
        <w:instrText>4.3 Relationship between Enrolment Rate and Students’ Academic Performance</w:instrText>
      </w:r>
      <w:bookmarkEnd w:id="80"/>
      <w:r w:rsidR="00EC672B" w:rsidRPr="00527D52">
        <w:rPr>
          <w:b/>
        </w:rPr>
        <w:instrText xml:space="preserve">" \f C \l "1" </w:instrText>
      </w:r>
      <w:r w:rsidR="00EC672B" w:rsidRPr="00527D52">
        <w:rPr>
          <w:b/>
        </w:rPr>
        <w:fldChar w:fldCharType="end"/>
      </w:r>
    </w:p>
    <w:p w:rsidR="00D179E3" w:rsidRDefault="0030373E" w:rsidP="00C82281">
      <w:pPr>
        <w:tabs>
          <w:tab w:val="left" w:pos="284"/>
          <w:tab w:val="left" w:pos="567"/>
        </w:tabs>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The second objective of the study focused on exploring the relationship between enrolment rate and students’ academic performance under fee free </w:t>
      </w:r>
      <w:r w:rsidR="00D90F32" w:rsidRPr="007D20FD">
        <w:rPr>
          <w:rFonts w:ascii="Times New Roman" w:hAnsi="Times New Roman" w:cs="Times New Roman"/>
          <w:sz w:val="24"/>
          <w:szCs w:val="24"/>
        </w:rPr>
        <w:t>e</w:t>
      </w:r>
      <w:r w:rsidR="008A4CDC" w:rsidRPr="007D20FD">
        <w:rPr>
          <w:rFonts w:ascii="Times New Roman" w:hAnsi="Times New Roman" w:cs="Times New Roman"/>
          <w:sz w:val="24"/>
          <w:szCs w:val="24"/>
        </w:rPr>
        <w:t>ducation policy. To gather data, both questionnaire and interview guide question were used. Analysis of variance (ANOVA) was used to compare the relationship between enrolment rate and students</w:t>
      </w:r>
      <w:r w:rsidR="00357B19" w:rsidRPr="007D20FD">
        <w:rPr>
          <w:rFonts w:ascii="Times New Roman" w:hAnsi="Times New Roman" w:cs="Times New Roman"/>
          <w:sz w:val="24"/>
          <w:szCs w:val="24"/>
        </w:rPr>
        <w:t>’</w:t>
      </w:r>
      <w:r w:rsidR="008A4CDC" w:rsidRPr="007D20FD">
        <w:rPr>
          <w:rFonts w:ascii="Times New Roman" w:hAnsi="Times New Roman" w:cs="Times New Roman"/>
          <w:sz w:val="24"/>
          <w:szCs w:val="24"/>
        </w:rPr>
        <w:t xml:space="preserve"> academic performance under fee free education policy. Table 4.3 presents the findings</w:t>
      </w:r>
      <w:r w:rsidR="00357B19" w:rsidRPr="007D20FD">
        <w:rPr>
          <w:rFonts w:ascii="Times New Roman" w:hAnsi="Times New Roman" w:cs="Times New Roman"/>
          <w:sz w:val="24"/>
          <w:szCs w:val="24"/>
        </w:rPr>
        <w:t>.</w:t>
      </w:r>
    </w:p>
    <w:p w:rsidR="00527D52" w:rsidRDefault="00527D52" w:rsidP="00C82281">
      <w:pPr>
        <w:tabs>
          <w:tab w:val="left" w:pos="284"/>
          <w:tab w:val="left" w:pos="567"/>
        </w:tabs>
        <w:spacing w:after="0" w:line="480" w:lineRule="auto"/>
        <w:jc w:val="both"/>
        <w:rPr>
          <w:rFonts w:ascii="Times New Roman" w:hAnsi="Times New Roman" w:cs="Times New Roman"/>
          <w:b/>
          <w:sz w:val="24"/>
          <w:szCs w:val="24"/>
        </w:rPr>
      </w:pPr>
    </w:p>
    <w:p w:rsidR="00527D52" w:rsidRDefault="00527D52" w:rsidP="00C82281">
      <w:pPr>
        <w:tabs>
          <w:tab w:val="left" w:pos="284"/>
          <w:tab w:val="left" w:pos="567"/>
        </w:tabs>
        <w:spacing w:after="0" w:line="480" w:lineRule="auto"/>
        <w:jc w:val="both"/>
        <w:rPr>
          <w:rFonts w:ascii="Times New Roman" w:hAnsi="Times New Roman" w:cs="Times New Roman"/>
          <w:b/>
          <w:sz w:val="24"/>
          <w:szCs w:val="24"/>
        </w:rPr>
      </w:pPr>
    </w:p>
    <w:p w:rsidR="00527D52" w:rsidRDefault="00527D52" w:rsidP="00C82281">
      <w:pPr>
        <w:tabs>
          <w:tab w:val="left" w:pos="284"/>
          <w:tab w:val="left" w:pos="567"/>
        </w:tabs>
        <w:spacing w:after="0" w:line="480" w:lineRule="auto"/>
        <w:jc w:val="both"/>
        <w:rPr>
          <w:rFonts w:ascii="Times New Roman" w:hAnsi="Times New Roman" w:cs="Times New Roman"/>
          <w:b/>
          <w:sz w:val="24"/>
          <w:szCs w:val="24"/>
        </w:rPr>
      </w:pPr>
    </w:p>
    <w:p w:rsidR="00527D52" w:rsidRDefault="00527D52" w:rsidP="00C82281">
      <w:pPr>
        <w:tabs>
          <w:tab w:val="left" w:pos="284"/>
          <w:tab w:val="left" w:pos="567"/>
        </w:tabs>
        <w:spacing w:after="0" w:line="480" w:lineRule="auto"/>
        <w:jc w:val="both"/>
        <w:rPr>
          <w:rFonts w:ascii="Times New Roman" w:hAnsi="Times New Roman" w:cs="Times New Roman"/>
          <w:b/>
          <w:sz w:val="24"/>
          <w:szCs w:val="24"/>
        </w:rPr>
      </w:pPr>
    </w:p>
    <w:p w:rsidR="00527D52" w:rsidRDefault="00527D52" w:rsidP="00C82281">
      <w:pPr>
        <w:tabs>
          <w:tab w:val="left" w:pos="284"/>
          <w:tab w:val="left" w:pos="567"/>
        </w:tabs>
        <w:spacing w:after="0" w:line="480" w:lineRule="auto"/>
        <w:jc w:val="both"/>
        <w:rPr>
          <w:rFonts w:ascii="Times New Roman" w:hAnsi="Times New Roman" w:cs="Times New Roman"/>
          <w:b/>
          <w:sz w:val="24"/>
          <w:szCs w:val="24"/>
        </w:rPr>
      </w:pPr>
    </w:p>
    <w:p w:rsidR="00527D52" w:rsidRDefault="00527D52" w:rsidP="00C82281">
      <w:pPr>
        <w:tabs>
          <w:tab w:val="left" w:pos="284"/>
          <w:tab w:val="left" w:pos="567"/>
        </w:tabs>
        <w:spacing w:after="0" w:line="480" w:lineRule="auto"/>
        <w:jc w:val="both"/>
        <w:rPr>
          <w:rFonts w:ascii="Times New Roman" w:hAnsi="Times New Roman" w:cs="Times New Roman"/>
          <w:b/>
          <w:sz w:val="24"/>
          <w:szCs w:val="24"/>
        </w:rPr>
      </w:pPr>
    </w:p>
    <w:p w:rsidR="00527D52" w:rsidRDefault="00527D52" w:rsidP="00C82281">
      <w:pPr>
        <w:tabs>
          <w:tab w:val="left" w:pos="284"/>
          <w:tab w:val="left" w:pos="567"/>
        </w:tabs>
        <w:spacing w:after="0" w:line="480" w:lineRule="auto"/>
        <w:jc w:val="both"/>
        <w:rPr>
          <w:rFonts w:ascii="Times New Roman" w:hAnsi="Times New Roman" w:cs="Times New Roman"/>
          <w:b/>
          <w:sz w:val="24"/>
          <w:szCs w:val="24"/>
        </w:rPr>
      </w:pPr>
    </w:p>
    <w:p w:rsidR="00527D52" w:rsidRDefault="00527D52" w:rsidP="00C82281">
      <w:pPr>
        <w:tabs>
          <w:tab w:val="left" w:pos="284"/>
          <w:tab w:val="left" w:pos="567"/>
        </w:tabs>
        <w:spacing w:after="0" w:line="480" w:lineRule="auto"/>
        <w:jc w:val="both"/>
        <w:rPr>
          <w:rFonts w:ascii="Times New Roman" w:hAnsi="Times New Roman" w:cs="Times New Roman"/>
          <w:b/>
          <w:sz w:val="24"/>
          <w:szCs w:val="24"/>
        </w:rPr>
      </w:pPr>
    </w:p>
    <w:p w:rsidR="00527D52" w:rsidRDefault="00527D52" w:rsidP="00C82281">
      <w:pPr>
        <w:tabs>
          <w:tab w:val="left" w:pos="284"/>
          <w:tab w:val="left" w:pos="567"/>
        </w:tabs>
        <w:spacing w:after="0" w:line="480" w:lineRule="auto"/>
        <w:jc w:val="both"/>
        <w:rPr>
          <w:rFonts w:ascii="Times New Roman" w:hAnsi="Times New Roman" w:cs="Times New Roman"/>
          <w:b/>
          <w:sz w:val="24"/>
          <w:szCs w:val="24"/>
        </w:rPr>
      </w:pPr>
    </w:p>
    <w:p w:rsidR="00527D52" w:rsidRDefault="00527D52" w:rsidP="00C82281">
      <w:pPr>
        <w:tabs>
          <w:tab w:val="left" w:pos="284"/>
          <w:tab w:val="left" w:pos="567"/>
        </w:tabs>
        <w:spacing w:after="0" w:line="480" w:lineRule="auto"/>
        <w:jc w:val="both"/>
        <w:rPr>
          <w:rFonts w:ascii="Times New Roman" w:hAnsi="Times New Roman" w:cs="Times New Roman"/>
          <w:b/>
          <w:sz w:val="24"/>
          <w:szCs w:val="24"/>
        </w:rPr>
      </w:pPr>
    </w:p>
    <w:p w:rsidR="00527D52" w:rsidRDefault="00527D52" w:rsidP="00C82281">
      <w:pPr>
        <w:tabs>
          <w:tab w:val="left" w:pos="284"/>
          <w:tab w:val="left" w:pos="567"/>
        </w:tabs>
        <w:spacing w:after="0" w:line="480" w:lineRule="auto"/>
        <w:jc w:val="both"/>
        <w:rPr>
          <w:rFonts w:ascii="Times New Roman" w:hAnsi="Times New Roman" w:cs="Times New Roman"/>
          <w:b/>
          <w:sz w:val="24"/>
          <w:szCs w:val="24"/>
        </w:rPr>
      </w:pPr>
    </w:p>
    <w:p w:rsidR="00527D52" w:rsidRDefault="00527D52" w:rsidP="00C82281">
      <w:pPr>
        <w:tabs>
          <w:tab w:val="left" w:pos="284"/>
          <w:tab w:val="left" w:pos="567"/>
        </w:tabs>
        <w:spacing w:after="0" w:line="480" w:lineRule="auto"/>
        <w:jc w:val="both"/>
        <w:rPr>
          <w:rFonts w:ascii="Times New Roman" w:hAnsi="Times New Roman" w:cs="Times New Roman"/>
          <w:b/>
          <w:sz w:val="24"/>
          <w:szCs w:val="24"/>
        </w:rPr>
      </w:pPr>
    </w:p>
    <w:p w:rsidR="00527D52" w:rsidRDefault="00527D52" w:rsidP="00C82281">
      <w:pPr>
        <w:tabs>
          <w:tab w:val="left" w:pos="284"/>
          <w:tab w:val="left" w:pos="567"/>
        </w:tabs>
        <w:spacing w:after="0" w:line="480" w:lineRule="auto"/>
        <w:jc w:val="both"/>
        <w:rPr>
          <w:rFonts w:ascii="Times New Roman" w:hAnsi="Times New Roman" w:cs="Times New Roman"/>
          <w:b/>
          <w:sz w:val="24"/>
          <w:szCs w:val="24"/>
        </w:rPr>
      </w:pPr>
    </w:p>
    <w:p w:rsidR="00527D52" w:rsidRDefault="00527D52" w:rsidP="00C82281">
      <w:pPr>
        <w:tabs>
          <w:tab w:val="left" w:pos="284"/>
          <w:tab w:val="left" w:pos="567"/>
        </w:tabs>
        <w:spacing w:after="0" w:line="480" w:lineRule="auto"/>
        <w:jc w:val="both"/>
        <w:rPr>
          <w:rFonts w:ascii="Times New Roman" w:hAnsi="Times New Roman" w:cs="Times New Roman"/>
          <w:b/>
          <w:sz w:val="24"/>
          <w:szCs w:val="24"/>
        </w:rPr>
      </w:pPr>
    </w:p>
    <w:p w:rsidR="00527D52" w:rsidRDefault="00527D52" w:rsidP="00C82281">
      <w:pPr>
        <w:tabs>
          <w:tab w:val="left" w:pos="284"/>
          <w:tab w:val="left" w:pos="567"/>
        </w:tabs>
        <w:spacing w:after="0" w:line="480" w:lineRule="auto"/>
        <w:jc w:val="both"/>
        <w:rPr>
          <w:rFonts w:ascii="Times New Roman" w:hAnsi="Times New Roman" w:cs="Times New Roman"/>
          <w:b/>
          <w:sz w:val="24"/>
          <w:szCs w:val="24"/>
        </w:rPr>
      </w:pPr>
    </w:p>
    <w:p w:rsidR="00527D52" w:rsidRPr="007D20FD" w:rsidRDefault="00527D52" w:rsidP="00C82281">
      <w:pPr>
        <w:tabs>
          <w:tab w:val="left" w:pos="284"/>
          <w:tab w:val="left" w:pos="567"/>
        </w:tabs>
        <w:spacing w:after="0" w:line="480" w:lineRule="auto"/>
        <w:jc w:val="both"/>
        <w:rPr>
          <w:rFonts w:ascii="Times New Roman" w:hAnsi="Times New Roman" w:cs="Times New Roman"/>
          <w:b/>
          <w:sz w:val="24"/>
          <w:szCs w:val="24"/>
        </w:rPr>
      </w:pPr>
    </w:p>
    <w:p w:rsidR="00D179E3" w:rsidRPr="007D20FD" w:rsidRDefault="008A4CDC" w:rsidP="00C82281">
      <w:pPr>
        <w:tabs>
          <w:tab w:val="left" w:pos="284"/>
          <w:tab w:val="left" w:pos="567"/>
        </w:tabs>
        <w:spacing w:after="0" w:line="480" w:lineRule="auto"/>
        <w:jc w:val="both"/>
        <w:rPr>
          <w:rFonts w:ascii="Times New Roman" w:hAnsi="Times New Roman" w:cs="Times New Roman"/>
          <w:b/>
          <w:sz w:val="24"/>
          <w:szCs w:val="24"/>
        </w:rPr>
      </w:pPr>
      <w:r w:rsidRPr="007D20FD">
        <w:rPr>
          <w:rFonts w:ascii="Times New Roman" w:hAnsi="Times New Roman" w:cs="Times New Roman"/>
          <w:b/>
          <w:sz w:val="24"/>
          <w:szCs w:val="24"/>
        </w:rPr>
        <w:t>Table 4.3</w:t>
      </w:r>
      <w:r w:rsidR="00EC672B">
        <w:rPr>
          <w:rFonts w:ascii="Times New Roman" w:hAnsi="Times New Roman" w:cs="Times New Roman"/>
          <w:b/>
          <w:sz w:val="24"/>
          <w:szCs w:val="24"/>
        </w:rPr>
        <w:t>:</w:t>
      </w:r>
      <w:r w:rsidRPr="007D20FD">
        <w:rPr>
          <w:rFonts w:ascii="Times New Roman" w:hAnsi="Times New Roman" w:cs="Times New Roman"/>
          <w:b/>
          <w:sz w:val="24"/>
          <w:szCs w:val="24"/>
        </w:rPr>
        <w:t xml:space="preserve"> ANOVA for</w:t>
      </w:r>
      <w:r w:rsidR="0030373E" w:rsidRPr="007D20FD">
        <w:rPr>
          <w:rFonts w:ascii="Times New Roman" w:hAnsi="Times New Roman" w:cs="Times New Roman"/>
          <w:b/>
          <w:sz w:val="24"/>
          <w:szCs w:val="24"/>
        </w:rPr>
        <w:t xml:space="preserve"> Relationship between </w:t>
      </w:r>
      <w:r w:rsidR="00EC672B" w:rsidRPr="007D20FD">
        <w:rPr>
          <w:rFonts w:ascii="Times New Roman" w:hAnsi="Times New Roman" w:cs="Times New Roman"/>
          <w:b/>
          <w:sz w:val="24"/>
          <w:szCs w:val="24"/>
        </w:rPr>
        <w:t xml:space="preserve">Enrolment Rate </w:t>
      </w:r>
      <w:r w:rsidR="0030373E" w:rsidRPr="007D20FD">
        <w:rPr>
          <w:rFonts w:ascii="Times New Roman" w:hAnsi="Times New Roman" w:cs="Times New Roman"/>
          <w:b/>
          <w:sz w:val="24"/>
          <w:szCs w:val="24"/>
        </w:rPr>
        <w:t>and Students</w:t>
      </w:r>
      <w:r w:rsidR="00A359D3" w:rsidRPr="007D20FD">
        <w:rPr>
          <w:rFonts w:ascii="Times New Roman" w:hAnsi="Times New Roman" w:cs="Times New Roman"/>
          <w:b/>
          <w:sz w:val="24"/>
          <w:szCs w:val="24"/>
        </w:rPr>
        <w:t>’</w:t>
      </w:r>
      <w:r w:rsidR="0030373E" w:rsidRPr="007D20FD">
        <w:rPr>
          <w:rFonts w:ascii="Times New Roman" w:hAnsi="Times New Roman" w:cs="Times New Roman"/>
          <w:b/>
          <w:sz w:val="24"/>
          <w:szCs w:val="24"/>
        </w:rPr>
        <w:t xml:space="preserve"> Academic Performance</w:t>
      </w:r>
      <w:r w:rsidR="00EC672B">
        <w:rPr>
          <w:rFonts w:ascii="Times New Roman" w:hAnsi="Times New Roman" w:cs="Times New Roman"/>
          <w:b/>
          <w:sz w:val="24"/>
          <w:szCs w:val="24"/>
        </w:rPr>
        <w:fldChar w:fldCharType="begin"/>
      </w:r>
      <w:r w:rsidR="00EC672B">
        <w:instrText xml:space="preserve"> TC "</w:instrText>
      </w:r>
      <w:bookmarkStart w:id="81" w:name="_Toc213755224"/>
      <w:r w:rsidR="00EC672B" w:rsidRPr="004306C4">
        <w:rPr>
          <w:rFonts w:ascii="Times New Roman" w:hAnsi="Times New Roman" w:cs="Times New Roman"/>
          <w:b/>
          <w:sz w:val="24"/>
          <w:szCs w:val="24"/>
        </w:rPr>
        <w:instrText>Table 4.3: ANOVA for Relationship between Enrolment Rate and Students’ Academic Performance</w:instrText>
      </w:r>
      <w:bookmarkEnd w:id="81"/>
      <w:r w:rsidR="00EC672B">
        <w:instrText xml:space="preserve">" \f T \l "1" </w:instrText>
      </w:r>
      <w:r w:rsidR="00EC672B">
        <w:rPr>
          <w:rFonts w:ascii="Times New Roman" w:hAnsi="Times New Roman" w:cs="Times New Roman"/>
          <w:b/>
          <w:sz w:val="24"/>
          <w:szCs w:val="24"/>
        </w:rPr>
        <w:fldChar w:fldCharType="end"/>
      </w:r>
      <w:r w:rsidR="0030373E" w:rsidRPr="007D20FD">
        <w:rPr>
          <w:rFonts w:ascii="Times New Roman" w:hAnsi="Times New Roman" w:cs="Times New Roman"/>
          <w:b/>
          <w:sz w:val="24"/>
          <w:szCs w:val="24"/>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9"/>
        <w:gridCol w:w="1518"/>
        <w:gridCol w:w="794"/>
        <w:gridCol w:w="825"/>
        <w:gridCol w:w="735"/>
      </w:tblGrid>
      <w:tr w:rsidR="00930863" w:rsidRPr="007D20FD" w:rsidTr="00527D52">
        <w:trPr>
          <w:trHeight w:val="255"/>
          <w:tblHeader/>
          <w:tblCellSpacing w:w="15" w:type="dxa"/>
        </w:trPr>
        <w:tc>
          <w:tcPr>
            <w:tcW w:w="2644" w:type="pct"/>
            <w:tcBorders>
              <w:top w:val="single" w:sz="4" w:space="0" w:color="auto"/>
              <w:bottom w:val="nil"/>
            </w:tcBorders>
            <w:vAlign w:val="center"/>
            <w:hideMark/>
          </w:tcPr>
          <w:p w:rsidR="00930863" w:rsidRPr="007D20FD" w:rsidRDefault="00930863" w:rsidP="00EC672B">
            <w:pPr>
              <w:spacing w:after="0" w:line="240" w:lineRule="auto"/>
              <w:jc w:val="center"/>
              <w:rPr>
                <w:rFonts w:ascii="Times New Roman" w:eastAsia="Times New Roman" w:hAnsi="Times New Roman" w:cs="Times New Roman"/>
                <w:b/>
                <w:bCs/>
                <w:sz w:val="24"/>
                <w:szCs w:val="24"/>
              </w:rPr>
            </w:pPr>
            <w:r w:rsidRPr="007D20FD">
              <w:rPr>
                <w:rFonts w:ascii="Times New Roman" w:eastAsia="Times New Roman" w:hAnsi="Times New Roman" w:cs="Times New Roman"/>
                <w:b/>
                <w:bCs/>
                <w:sz w:val="24"/>
                <w:szCs w:val="24"/>
              </w:rPr>
              <w:t>Statement</w:t>
            </w:r>
          </w:p>
        </w:tc>
        <w:tc>
          <w:tcPr>
            <w:tcW w:w="895" w:type="pct"/>
            <w:tcBorders>
              <w:top w:val="single" w:sz="4" w:space="0" w:color="auto"/>
              <w:bottom w:val="nil"/>
            </w:tcBorders>
            <w:vAlign w:val="center"/>
            <w:hideMark/>
          </w:tcPr>
          <w:p w:rsidR="00930863" w:rsidRPr="007D20FD" w:rsidRDefault="00930863" w:rsidP="00EC672B">
            <w:pPr>
              <w:spacing w:after="0" w:line="240" w:lineRule="auto"/>
              <w:jc w:val="center"/>
              <w:rPr>
                <w:rFonts w:ascii="Times New Roman" w:eastAsia="Times New Roman" w:hAnsi="Times New Roman" w:cs="Times New Roman"/>
                <w:b/>
                <w:bCs/>
                <w:sz w:val="24"/>
                <w:szCs w:val="24"/>
              </w:rPr>
            </w:pPr>
            <w:proofErr w:type="spellStart"/>
            <w:r w:rsidRPr="007D20FD">
              <w:rPr>
                <w:rFonts w:ascii="Times New Roman" w:eastAsia="Times New Roman" w:hAnsi="Times New Roman" w:cs="Times New Roman"/>
                <w:b/>
                <w:bCs/>
                <w:sz w:val="24"/>
                <w:szCs w:val="24"/>
              </w:rPr>
              <w:t>df</w:t>
            </w:r>
            <w:proofErr w:type="spellEnd"/>
          </w:p>
        </w:tc>
        <w:tc>
          <w:tcPr>
            <w:tcW w:w="460" w:type="pct"/>
            <w:tcBorders>
              <w:top w:val="single" w:sz="4" w:space="0" w:color="auto"/>
              <w:bottom w:val="nil"/>
            </w:tcBorders>
            <w:vAlign w:val="center"/>
            <w:hideMark/>
          </w:tcPr>
          <w:p w:rsidR="00930863" w:rsidRPr="007D20FD" w:rsidRDefault="00930863" w:rsidP="00527D52">
            <w:pPr>
              <w:spacing w:after="0" w:line="240" w:lineRule="auto"/>
              <w:jc w:val="center"/>
              <w:rPr>
                <w:rFonts w:ascii="Times New Roman" w:eastAsia="Times New Roman" w:hAnsi="Times New Roman" w:cs="Times New Roman"/>
                <w:b/>
                <w:bCs/>
                <w:sz w:val="24"/>
                <w:szCs w:val="24"/>
              </w:rPr>
            </w:pPr>
            <w:r w:rsidRPr="007D20FD">
              <w:rPr>
                <w:rFonts w:ascii="Times New Roman" w:eastAsia="Times New Roman" w:hAnsi="Times New Roman" w:cs="Times New Roman"/>
                <w:b/>
                <w:bCs/>
                <w:sz w:val="24"/>
                <w:szCs w:val="24"/>
              </w:rPr>
              <w:t>Mean Square</w:t>
            </w:r>
          </w:p>
        </w:tc>
        <w:tc>
          <w:tcPr>
            <w:tcW w:w="478" w:type="pct"/>
            <w:tcBorders>
              <w:top w:val="single" w:sz="4" w:space="0" w:color="auto"/>
              <w:bottom w:val="nil"/>
            </w:tcBorders>
            <w:vAlign w:val="center"/>
            <w:hideMark/>
          </w:tcPr>
          <w:p w:rsidR="00930863" w:rsidRPr="007D20FD" w:rsidRDefault="00930863" w:rsidP="00527D52">
            <w:pPr>
              <w:spacing w:after="0" w:line="240" w:lineRule="auto"/>
              <w:jc w:val="center"/>
              <w:rPr>
                <w:rFonts w:ascii="Times New Roman" w:eastAsia="Times New Roman" w:hAnsi="Times New Roman" w:cs="Times New Roman"/>
                <w:b/>
                <w:bCs/>
                <w:sz w:val="24"/>
                <w:szCs w:val="24"/>
              </w:rPr>
            </w:pPr>
            <w:r w:rsidRPr="007D20FD">
              <w:rPr>
                <w:rFonts w:ascii="Times New Roman" w:eastAsia="Times New Roman" w:hAnsi="Times New Roman" w:cs="Times New Roman"/>
                <w:b/>
                <w:bCs/>
                <w:sz w:val="24"/>
                <w:szCs w:val="24"/>
              </w:rPr>
              <w:t>F</w:t>
            </w:r>
          </w:p>
        </w:tc>
        <w:tc>
          <w:tcPr>
            <w:tcW w:w="415" w:type="pct"/>
            <w:tcBorders>
              <w:top w:val="single" w:sz="4" w:space="0" w:color="auto"/>
              <w:bottom w:val="nil"/>
            </w:tcBorders>
            <w:vAlign w:val="center"/>
            <w:hideMark/>
          </w:tcPr>
          <w:p w:rsidR="00930863" w:rsidRPr="007D20FD" w:rsidRDefault="00930863" w:rsidP="00527D52">
            <w:pPr>
              <w:spacing w:after="0" w:line="240" w:lineRule="auto"/>
              <w:jc w:val="center"/>
              <w:rPr>
                <w:rFonts w:ascii="Times New Roman" w:eastAsia="Times New Roman" w:hAnsi="Times New Roman" w:cs="Times New Roman"/>
                <w:b/>
                <w:bCs/>
                <w:sz w:val="24"/>
                <w:szCs w:val="24"/>
              </w:rPr>
            </w:pPr>
            <w:r w:rsidRPr="007D20FD">
              <w:rPr>
                <w:rFonts w:ascii="Times New Roman" w:eastAsia="Times New Roman" w:hAnsi="Times New Roman" w:cs="Times New Roman"/>
                <w:b/>
                <w:bCs/>
                <w:sz w:val="24"/>
                <w:szCs w:val="24"/>
              </w:rPr>
              <w:t>Sig.</w:t>
            </w:r>
          </w:p>
        </w:tc>
      </w:tr>
      <w:tr w:rsidR="00930863" w:rsidRPr="007D20FD" w:rsidTr="00527D52">
        <w:trPr>
          <w:trHeight w:val="40"/>
          <w:tblHeader/>
          <w:tblCellSpacing w:w="15" w:type="dxa"/>
        </w:trPr>
        <w:tc>
          <w:tcPr>
            <w:tcW w:w="2644" w:type="pct"/>
            <w:tcBorders>
              <w:top w:val="single" w:sz="4" w:space="0" w:color="auto"/>
            </w:tcBorders>
            <w:vAlign w:val="center"/>
            <w:hideMark/>
          </w:tcPr>
          <w:p w:rsidR="00930863" w:rsidRPr="007D20FD" w:rsidRDefault="00930863" w:rsidP="00EC672B">
            <w:pPr>
              <w:spacing w:after="0" w:line="240" w:lineRule="auto"/>
              <w:jc w:val="center"/>
              <w:rPr>
                <w:rFonts w:ascii="Times New Roman" w:eastAsia="Times New Roman" w:hAnsi="Times New Roman" w:cs="Times New Roman"/>
                <w:b/>
                <w:bCs/>
                <w:sz w:val="24"/>
                <w:szCs w:val="24"/>
              </w:rPr>
            </w:pPr>
          </w:p>
        </w:tc>
        <w:tc>
          <w:tcPr>
            <w:tcW w:w="895" w:type="pct"/>
            <w:tcBorders>
              <w:top w:val="single" w:sz="4" w:space="0" w:color="auto"/>
            </w:tcBorders>
            <w:vAlign w:val="center"/>
            <w:hideMark/>
          </w:tcPr>
          <w:p w:rsidR="00930863" w:rsidRPr="007D20FD" w:rsidRDefault="00930863" w:rsidP="00EC672B">
            <w:pPr>
              <w:spacing w:after="0" w:line="240" w:lineRule="auto"/>
              <w:jc w:val="center"/>
              <w:rPr>
                <w:rFonts w:ascii="Times New Roman" w:eastAsia="Times New Roman" w:hAnsi="Times New Roman" w:cs="Times New Roman"/>
                <w:b/>
                <w:bCs/>
                <w:sz w:val="24"/>
                <w:szCs w:val="24"/>
              </w:rPr>
            </w:pPr>
          </w:p>
        </w:tc>
        <w:tc>
          <w:tcPr>
            <w:tcW w:w="460" w:type="pct"/>
            <w:tcBorders>
              <w:top w:val="single" w:sz="4" w:space="0" w:color="auto"/>
            </w:tcBorders>
            <w:vAlign w:val="center"/>
            <w:hideMark/>
          </w:tcPr>
          <w:p w:rsidR="00930863" w:rsidRPr="007D20FD" w:rsidRDefault="00930863" w:rsidP="00527D52">
            <w:pPr>
              <w:spacing w:after="0" w:line="240" w:lineRule="auto"/>
              <w:jc w:val="center"/>
              <w:rPr>
                <w:rFonts w:ascii="Times New Roman" w:eastAsia="Times New Roman" w:hAnsi="Times New Roman" w:cs="Times New Roman"/>
                <w:b/>
                <w:bCs/>
                <w:sz w:val="24"/>
                <w:szCs w:val="24"/>
              </w:rPr>
            </w:pPr>
          </w:p>
        </w:tc>
        <w:tc>
          <w:tcPr>
            <w:tcW w:w="478" w:type="pct"/>
            <w:tcBorders>
              <w:top w:val="single" w:sz="4" w:space="0" w:color="auto"/>
            </w:tcBorders>
            <w:vAlign w:val="center"/>
            <w:hideMark/>
          </w:tcPr>
          <w:p w:rsidR="00930863" w:rsidRPr="007D20FD" w:rsidRDefault="00930863" w:rsidP="00527D52">
            <w:pPr>
              <w:spacing w:after="0" w:line="240" w:lineRule="auto"/>
              <w:jc w:val="center"/>
              <w:rPr>
                <w:rFonts w:ascii="Times New Roman" w:eastAsia="Times New Roman" w:hAnsi="Times New Roman" w:cs="Times New Roman"/>
                <w:b/>
                <w:bCs/>
                <w:sz w:val="24"/>
                <w:szCs w:val="24"/>
              </w:rPr>
            </w:pPr>
          </w:p>
        </w:tc>
        <w:tc>
          <w:tcPr>
            <w:tcW w:w="415" w:type="pct"/>
            <w:tcBorders>
              <w:top w:val="single" w:sz="4" w:space="0" w:color="auto"/>
            </w:tcBorders>
            <w:vAlign w:val="center"/>
            <w:hideMark/>
          </w:tcPr>
          <w:p w:rsidR="00930863" w:rsidRPr="007D20FD" w:rsidRDefault="00930863" w:rsidP="00527D52">
            <w:pPr>
              <w:spacing w:after="0" w:line="240" w:lineRule="auto"/>
              <w:jc w:val="center"/>
              <w:rPr>
                <w:rFonts w:ascii="Times New Roman" w:eastAsia="Times New Roman" w:hAnsi="Times New Roman" w:cs="Times New Roman"/>
                <w:b/>
                <w:bCs/>
                <w:sz w:val="24"/>
                <w:szCs w:val="24"/>
              </w:rPr>
            </w:pPr>
          </w:p>
        </w:tc>
      </w:tr>
      <w:tr w:rsidR="00930863" w:rsidRPr="007D20FD" w:rsidTr="00527D52">
        <w:trPr>
          <w:trHeight w:val="377"/>
          <w:tblCellSpacing w:w="15" w:type="dxa"/>
        </w:trPr>
        <w:tc>
          <w:tcPr>
            <w:tcW w:w="2644" w:type="pct"/>
            <w:vAlign w:val="center"/>
            <w:hideMark/>
          </w:tcPr>
          <w:p w:rsidR="00930863" w:rsidRPr="007D20FD" w:rsidRDefault="00930863" w:rsidP="00EC672B">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Fee-free education policy has significantly improved students' overall academic performance in secondary schools</w:t>
            </w:r>
          </w:p>
        </w:tc>
        <w:tc>
          <w:tcPr>
            <w:tcW w:w="895" w:type="pct"/>
            <w:vAlign w:val="center"/>
            <w:hideMark/>
          </w:tcPr>
          <w:p w:rsidR="00930863" w:rsidRPr="007D20FD" w:rsidRDefault="00930863" w:rsidP="00EC672B">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Between Groups</w:t>
            </w:r>
          </w:p>
        </w:tc>
        <w:tc>
          <w:tcPr>
            <w:tcW w:w="460"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1</w:t>
            </w:r>
          </w:p>
        </w:tc>
        <w:tc>
          <w:tcPr>
            <w:tcW w:w="478"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9.746</w:t>
            </w:r>
          </w:p>
        </w:tc>
        <w:tc>
          <w:tcPr>
            <w:tcW w:w="415"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5.856</w:t>
            </w:r>
          </w:p>
        </w:tc>
      </w:tr>
      <w:tr w:rsidR="00930863" w:rsidRPr="007D20FD" w:rsidTr="00527D52">
        <w:trPr>
          <w:trHeight w:val="50"/>
          <w:tblCellSpacing w:w="15" w:type="dxa"/>
        </w:trPr>
        <w:tc>
          <w:tcPr>
            <w:tcW w:w="2644" w:type="pct"/>
            <w:vAlign w:val="center"/>
            <w:hideMark/>
          </w:tcPr>
          <w:p w:rsidR="00930863" w:rsidRPr="007D20FD" w:rsidRDefault="00930863" w:rsidP="00EC672B">
            <w:pPr>
              <w:spacing w:after="0" w:line="240" w:lineRule="auto"/>
              <w:rPr>
                <w:rFonts w:ascii="Times New Roman" w:eastAsia="Times New Roman" w:hAnsi="Times New Roman" w:cs="Times New Roman"/>
                <w:sz w:val="24"/>
                <w:szCs w:val="24"/>
              </w:rPr>
            </w:pPr>
          </w:p>
        </w:tc>
        <w:tc>
          <w:tcPr>
            <w:tcW w:w="895" w:type="pct"/>
            <w:vAlign w:val="center"/>
            <w:hideMark/>
          </w:tcPr>
          <w:p w:rsidR="00930863" w:rsidRPr="007D20FD" w:rsidRDefault="00930863" w:rsidP="00EC672B">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Within Groups</w:t>
            </w:r>
          </w:p>
        </w:tc>
        <w:tc>
          <w:tcPr>
            <w:tcW w:w="460"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86</w:t>
            </w:r>
          </w:p>
        </w:tc>
        <w:tc>
          <w:tcPr>
            <w:tcW w:w="478"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1.664</w:t>
            </w:r>
          </w:p>
        </w:tc>
        <w:tc>
          <w:tcPr>
            <w:tcW w:w="415"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p>
        </w:tc>
      </w:tr>
      <w:tr w:rsidR="00930863" w:rsidRPr="007D20FD" w:rsidTr="00527D52">
        <w:trPr>
          <w:tblCellSpacing w:w="15" w:type="dxa"/>
        </w:trPr>
        <w:tc>
          <w:tcPr>
            <w:tcW w:w="2644" w:type="pct"/>
            <w:vAlign w:val="center"/>
            <w:hideMark/>
          </w:tcPr>
          <w:p w:rsidR="00930863" w:rsidRPr="007D20FD" w:rsidRDefault="00930863" w:rsidP="00EC672B">
            <w:pPr>
              <w:spacing w:after="0" w:line="240" w:lineRule="auto"/>
              <w:rPr>
                <w:rFonts w:ascii="Times New Roman" w:eastAsia="Times New Roman" w:hAnsi="Times New Roman" w:cs="Times New Roman"/>
                <w:sz w:val="24"/>
                <w:szCs w:val="24"/>
              </w:rPr>
            </w:pPr>
          </w:p>
        </w:tc>
        <w:tc>
          <w:tcPr>
            <w:tcW w:w="895" w:type="pct"/>
            <w:vAlign w:val="center"/>
            <w:hideMark/>
          </w:tcPr>
          <w:p w:rsidR="00930863" w:rsidRPr="007D20FD" w:rsidRDefault="00930863" w:rsidP="00EC672B">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Total</w:t>
            </w:r>
          </w:p>
        </w:tc>
        <w:tc>
          <w:tcPr>
            <w:tcW w:w="460"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87</w:t>
            </w:r>
          </w:p>
        </w:tc>
        <w:tc>
          <w:tcPr>
            <w:tcW w:w="478"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p>
        </w:tc>
        <w:tc>
          <w:tcPr>
            <w:tcW w:w="415"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p>
        </w:tc>
      </w:tr>
      <w:tr w:rsidR="00930863" w:rsidRPr="007D20FD" w:rsidTr="00527D52">
        <w:trPr>
          <w:trHeight w:val="387"/>
          <w:tblCellSpacing w:w="15" w:type="dxa"/>
        </w:trPr>
        <w:tc>
          <w:tcPr>
            <w:tcW w:w="2644" w:type="pct"/>
            <w:vAlign w:val="center"/>
            <w:hideMark/>
          </w:tcPr>
          <w:p w:rsidR="00930863" w:rsidRPr="007D20FD" w:rsidRDefault="00930863" w:rsidP="00EC672B">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Students' performance in national exams has improved since the introduction of the fee-free education policy</w:t>
            </w:r>
          </w:p>
        </w:tc>
        <w:tc>
          <w:tcPr>
            <w:tcW w:w="895" w:type="pct"/>
            <w:vAlign w:val="center"/>
            <w:hideMark/>
          </w:tcPr>
          <w:p w:rsidR="00930863" w:rsidRPr="007D20FD" w:rsidRDefault="00930863" w:rsidP="00EC672B">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Between Groups</w:t>
            </w:r>
          </w:p>
        </w:tc>
        <w:tc>
          <w:tcPr>
            <w:tcW w:w="460"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1</w:t>
            </w:r>
          </w:p>
        </w:tc>
        <w:tc>
          <w:tcPr>
            <w:tcW w:w="478"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.531</w:t>
            </w:r>
          </w:p>
        </w:tc>
        <w:tc>
          <w:tcPr>
            <w:tcW w:w="415"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.321</w:t>
            </w:r>
          </w:p>
        </w:tc>
      </w:tr>
      <w:tr w:rsidR="00930863" w:rsidRPr="007D20FD" w:rsidTr="00527D52">
        <w:trPr>
          <w:trHeight w:val="50"/>
          <w:tblCellSpacing w:w="15" w:type="dxa"/>
        </w:trPr>
        <w:tc>
          <w:tcPr>
            <w:tcW w:w="2644" w:type="pct"/>
            <w:vAlign w:val="center"/>
            <w:hideMark/>
          </w:tcPr>
          <w:p w:rsidR="00930863" w:rsidRPr="007D20FD" w:rsidRDefault="00930863" w:rsidP="00EC672B">
            <w:pPr>
              <w:spacing w:after="0" w:line="240" w:lineRule="auto"/>
              <w:rPr>
                <w:rFonts w:ascii="Times New Roman" w:eastAsia="Times New Roman" w:hAnsi="Times New Roman" w:cs="Times New Roman"/>
                <w:sz w:val="24"/>
                <w:szCs w:val="24"/>
              </w:rPr>
            </w:pPr>
          </w:p>
        </w:tc>
        <w:tc>
          <w:tcPr>
            <w:tcW w:w="895" w:type="pct"/>
            <w:vAlign w:val="center"/>
            <w:hideMark/>
          </w:tcPr>
          <w:p w:rsidR="00930863" w:rsidRPr="007D20FD" w:rsidRDefault="00930863" w:rsidP="00EC672B">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Within Groups</w:t>
            </w:r>
          </w:p>
        </w:tc>
        <w:tc>
          <w:tcPr>
            <w:tcW w:w="460"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86</w:t>
            </w:r>
          </w:p>
        </w:tc>
        <w:tc>
          <w:tcPr>
            <w:tcW w:w="478"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1.653</w:t>
            </w:r>
          </w:p>
        </w:tc>
        <w:tc>
          <w:tcPr>
            <w:tcW w:w="415"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p>
        </w:tc>
      </w:tr>
      <w:tr w:rsidR="00930863" w:rsidRPr="007D20FD" w:rsidTr="00527D52">
        <w:trPr>
          <w:tblCellSpacing w:w="15" w:type="dxa"/>
        </w:trPr>
        <w:tc>
          <w:tcPr>
            <w:tcW w:w="2644" w:type="pct"/>
            <w:vAlign w:val="center"/>
            <w:hideMark/>
          </w:tcPr>
          <w:p w:rsidR="00930863" w:rsidRPr="007D20FD" w:rsidRDefault="00930863" w:rsidP="00EC672B">
            <w:pPr>
              <w:spacing w:after="0" w:line="240" w:lineRule="auto"/>
              <w:rPr>
                <w:rFonts w:ascii="Times New Roman" w:eastAsia="Times New Roman" w:hAnsi="Times New Roman" w:cs="Times New Roman"/>
                <w:sz w:val="24"/>
                <w:szCs w:val="24"/>
              </w:rPr>
            </w:pPr>
          </w:p>
        </w:tc>
        <w:tc>
          <w:tcPr>
            <w:tcW w:w="895" w:type="pct"/>
            <w:vAlign w:val="center"/>
            <w:hideMark/>
          </w:tcPr>
          <w:p w:rsidR="00930863" w:rsidRPr="007D20FD" w:rsidRDefault="00930863" w:rsidP="00EC672B">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Total</w:t>
            </w:r>
          </w:p>
        </w:tc>
        <w:tc>
          <w:tcPr>
            <w:tcW w:w="460"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87</w:t>
            </w:r>
          </w:p>
        </w:tc>
        <w:tc>
          <w:tcPr>
            <w:tcW w:w="478"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p>
        </w:tc>
        <w:tc>
          <w:tcPr>
            <w:tcW w:w="415"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p>
        </w:tc>
      </w:tr>
      <w:tr w:rsidR="00930863" w:rsidRPr="007D20FD" w:rsidTr="00527D52">
        <w:trPr>
          <w:tblCellSpacing w:w="15" w:type="dxa"/>
        </w:trPr>
        <w:tc>
          <w:tcPr>
            <w:tcW w:w="2644" w:type="pct"/>
            <w:vAlign w:val="center"/>
            <w:hideMark/>
          </w:tcPr>
          <w:p w:rsidR="00930863" w:rsidRPr="007D20FD" w:rsidRDefault="00930863" w:rsidP="00EC672B">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The policy has led to an increase in student</w:t>
            </w:r>
            <w:r w:rsidR="00A359D3" w:rsidRPr="007D20FD">
              <w:rPr>
                <w:rFonts w:ascii="Times New Roman" w:eastAsia="Times New Roman" w:hAnsi="Times New Roman" w:cs="Times New Roman"/>
                <w:sz w:val="24"/>
                <w:szCs w:val="24"/>
              </w:rPr>
              <w:t>s’</w:t>
            </w:r>
            <w:r w:rsidRPr="007D20FD">
              <w:rPr>
                <w:rFonts w:ascii="Times New Roman" w:eastAsia="Times New Roman" w:hAnsi="Times New Roman" w:cs="Times New Roman"/>
                <w:sz w:val="24"/>
                <w:szCs w:val="24"/>
              </w:rPr>
              <w:t xml:space="preserve"> enrolment, which has had a positive impact </w:t>
            </w:r>
            <w:proofErr w:type="spellStart"/>
            <w:r w:rsidRPr="007D20FD">
              <w:rPr>
                <w:rFonts w:ascii="Times New Roman" w:eastAsia="Times New Roman" w:hAnsi="Times New Roman" w:cs="Times New Roman"/>
                <w:sz w:val="24"/>
                <w:szCs w:val="24"/>
              </w:rPr>
              <w:t>on</w:t>
            </w:r>
            <w:r w:rsidR="00A359D3" w:rsidRPr="007D20FD">
              <w:rPr>
                <w:rFonts w:ascii="Times New Roman" w:eastAsia="Times New Roman" w:hAnsi="Times New Roman" w:cs="Times New Roman"/>
                <w:sz w:val="24"/>
                <w:szCs w:val="24"/>
              </w:rPr>
              <w:t>the</w:t>
            </w:r>
            <w:proofErr w:type="spellEnd"/>
            <w:r w:rsidR="00A359D3" w:rsidRPr="007D20FD">
              <w:rPr>
                <w:rFonts w:ascii="Times New Roman" w:eastAsia="Times New Roman" w:hAnsi="Times New Roman" w:cs="Times New Roman"/>
                <w:sz w:val="24"/>
                <w:szCs w:val="24"/>
              </w:rPr>
              <w:t xml:space="preserve"> </w:t>
            </w:r>
            <w:r w:rsidRPr="007D20FD">
              <w:rPr>
                <w:rFonts w:ascii="Times New Roman" w:eastAsia="Times New Roman" w:hAnsi="Times New Roman" w:cs="Times New Roman"/>
                <w:sz w:val="24"/>
                <w:szCs w:val="24"/>
              </w:rPr>
              <w:t xml:space="preserve"> academic performance</w:t>
            </w:r>
          </w:p>
        </w:tc>
        <w:tc>
          <w:tcPr>
            <w:tcW w:w="895" w:type="pct"/>
            <w:vAlign w:val="center"/>
            <w:hideMark/>
          </w:tcPr>
          <w:p w:rsidR="00930863" w:rsidRPr="007D20FD" w:rsidRDefault="00930863" w:rsidP="00EC672B">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Between Groups</w:t>
            </w:r>
          </w:p>
        </w:tc>
        <w:tc>
          <w:tcPr>
            <w:tcW w:w="460"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1</w:t>
            </w:r>
          </w:p>
        </w:tc>
        <w:tc>
          <w:tcPr>
            <w:tcW w:w="478"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3.552</w:t>
            </w:r>
          </w:p>
        </w:tc>
        <w:tc>
          <w:tcPr>
            <w:tcW w:w="415"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1.911</w:t>
            </w:r>
          </w:p>
        </w:tc>
      </w:tr>
      <w:tr w:rsidR="00930863" w:rsidRPr="007D20FD" w:rsidTr="00527D52">
        <w:trPr>
          <w:tblCellSpacing w:w="15" w:type="dxa"/>
        </w:trPr>
        <w:tc>
          <w:tcPr>
            <w:tcW w:w="2644" w:type="pct"/>
            <w:vAlign w:val="center"/>
            <w:hideMark/>
          </w:tcPr>
          <w:p w:rsidR="00930863" w:rsidRPr="007D20FD" w:rsidRDefault="00930863" w:rsidP="00EC672B">
            <w:pPr>
              <w:spacing w:after="0" w:line="240" w:lineRule="auto"/>
              <w:rPr>
                <w:rFonts w:ascii="Times New Roman" w:eastAsia="Times New Roman" w:hAnsi="Times New Roman" w:cs="Times New Roman"/>
                <w:sz w:val="24"/>
                <w:szCs w:val="24"/>
              </w:rPr>
            </w:pPr>
          </w:p>
        </w:tc>
        <w:tc>
          <w:tcPr>
            <w:tcW w:w="895" w:type="pct"/>
            <w:vAlign w:val="center"/>
            <w:hideMark/>
          </w:tcPr>
          <w:p w:rsidR="00930863" w:rsidRPr="007D20FD" w:rsidRDefault="00930863" w:rsidP="00EC672B">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Within Groups</w:t>
            </w:r>
          </w:p>
        </w:tc>
        <w:tc>
          <w:tcPr>
            <w:tcW w:w="460"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86</w:t>
            </w:r>
          </w:p>
        </w:tc>
        <w:tc>
          <w:tcPr>
            <w:tcW w:w="478"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1.859</w:t>
            </w:r>
          </w:p>
        </w:tc>
        <w:tc>
          <w:tcPr>
            <w:tcW w:w="415"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p>
        </w:tc>
      </w:tr>
      <w:tr w:rsidR="00930863" w:rsidRPr="007D20FD" w:rsidTr="00527D52">
        <w:trPr>
          <w:tblCellSpacing w:w="15" w:type="dxa"/>
        </w:trPr>
        <w:tc>
          <w:tcPr>
            <w:tcW w:w="2644" w:type="pct"/>
            <w:vAlign w:val="center"/>
            <w:hideMark/>
          </w:tcPr>
          <w:p w:rsidR="00930863" w:rsidRPr="007D20FD" w:rsidRDefault="00930863" w:rsidP="00EC672B">
            <w:pPr>
              <w:spacing w:after="0" w:line="240" w:lineRule="auto"/>
              <w:rPr>
                <w:rFonts w:ascii="Times New Roman" w:eastAsia="Times New Roman" w:hAnsi="Times New Roman" w:cs="Times New Roman"/>
                <w:sz w:val="24"/>
                <w:szCs w:val="24"/>
              </w:rPr>
            </w:pPr>
          </w:p>
        </w:tc>
        <w:tc>
          <w:tcPr>
            <w:tcW w:w="895" w:type="pct"/>
            <w:vAlign w:val="center"/>
            <w:hideMark/>
          </w:tcPr>
          <w:p w:rsidR="00930863" w:rsidRPr="007D20FD" w:rsidRDefault="00930863" w:rsidP="00EC672B">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Total</w:t>
            </w:r>
          </w:p>
        </w:tc>
        <w:tc>
          <w:tcPr>
            <w:tcW w:w="460"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87</w:t>
            </w:r>
          </w:p>
        </w:tc>
        <w:tc>
          <w:tcPr>
            <w:tcW w:w="478"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p>
        </w:tc>
        <w:tc>
          <w:tcPr>
            <w:tcW w:w="415"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p>
        </w:tc>
      </w:tr>
      <w:tr w:rsidR="00930863" w:rsidRPr="007D20FD" w:rsidTr="00527D52">
        <w:trPr>
          <w:tblCellSpacing w:w="15" w:type="dxa"/>
        </w:trPr>
        <w:tc>
          <w:tcPr>
            <w:tcW w:w="2644" w:type="pct"/>
            <w:vAlign w:val="center"/>
            <w:hideMark/>
          </w:tcPr>
          <w:p w:rsidR="00930863" w:rsidRPr="007D20FD" w:rsidRDefault="00930863" w:rsidP="00EC672B">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Fee-free education policy improves students' academic results from low-income families</w:t>
            </w:r>
          </w:p>
        </w:tc>
        <w:tc>
          <w:tcPr>
            <w:tcW w:w="895" w:type="pct"/>
            <w:vAlign w:val="center"/>
            <w:hideMark/>
          </w:tcPr>
          <w:p w:rsidR="00930863" w:rsidRPr="007D20FD" w:rsidRDefault="00930863" w:rsidP="00EC672B">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Between Groups</w:t>
            </w:r>
          </w:p>
        </w:tc>
        <w:tc>
          <w:tcPr>
            <w:tcW w:w="460"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1</w:t>
            </w:r>
          </w:p>
        </w:tc>
        <w:tc>
          <w:tcPr>
            <w:tcW w:w="478"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11.399</w:t>
            </w:r>
          </w:p>
        </w:tc>
        <w:tc>
          <w:tcPr>
            <w:tcW w:w="415"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11.538</w:t>
            </w:r>
          </w:p>
        </w:tc>
      </w:tr>
      <w:tr w:rsidR="00930863" w:rsidRPr="007D20FD" w:rsidTr="00527D52">
        <w:trPr>
          <w:tblCellSpacing w:w="15" w:type="dxa"/>
        </w:trPr>
        <w:tc>
          <w:tcPr>
            <w:tcW w:w="2644" w:type="pct"/>
            <w:vAlign w:val="center"/>
            <w:hideMark/>
          </w:tcPr>
          <w:p w:rsidR="00930863" w:rsidRPr="007D20FD" w:rsidRDefault="00930863" w:rsidP="00EC672B">
            <w:pPr>
              <w:spacing w:after="0" w:line="240" w:lineRule="auto"/>
              <w:rPr>
                <w:rFonts w:ascii="Times New Roman" w:eastAsia="Times New Roman" w:hAnsi="Times New Roman" w:cs="Times New Roman"/>
                <w:sz w:val="24"/>
                <w:szCs w:val="24"/>
              </w:rPr>
            </w:pPr>
          </w:p>
        </w:tc>
        <w:tc>
          <w:tcPr>
            <w:tcW w:w="895" w:type="pct"/>
            <w:vAlign w:val="center"/>
            <w:hideMark/>
          </w:tcPr>
          <w:p w:rsidR="00930863" w:rsidRPr="007D20FD" w:rsidRDefault="00930863" w:rsidP="00EC672B">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Within Groups</w:t>
            </w:r>
          </w:p>
        </w:tc>
        <w:tc>
          <w:tcPr>
            <w:tcW w:w="460"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86</w:t>
            </w:r>
          </w:p>
        </w:tc>
        <w:tc>
          <w:tcPr>
            <w:tcW w:w="478"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.988</w:t>
            </w:r>
          </w:p>
        </w:tc>
        <w:tc>
          <w:tcPr>
            <w:tcW w:w="415"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p>
        </w:tc>
      </w:tr>
      <w:tr w:rsidR="00930863" w:rsidRPr="007D20FD" w:rsidTr="00527D52">
        <w:trPr>
          <w:tblCellSpacing w:w="15" w:type="dxa"/>
        </w:trPr>
        <w:tc>
          <w:tcPr>
            <w:tcW w:w="2644" w:type="pct"/>
            <w:vAlign w:val="center"/>
            <w:hideMark/>
          </w:tcPr>
          <w:p w:rsidR="00930863" w:rsidRPr="007D20FD" w:rsidRDefault="00930863" w:rsidP="00EC672B">
            <w:pPr>
              <w:spacing w:after="0" w:line="240" w:lineRule="auto"/>
              <w:rPr>
                <w:rFonts w:ascii="Times New Roman" w:eastAsia="Times New Roman" w:hAnsi="Times New Roman" w:cs="Times New Roman"/>
                <w:sz w:val="24"/>
                <w:szCs w:val="24"/>
              </w:rPr>
            </w:pPr>
          </w:p>
        </w:tc>
        <w:tc>
          <w:tcPr>
            <w:tcW w:w="895" w:type="pct"/>
            <w:vAlign w:val="center"/>
            <w:hideMark/>
          </w:tcPr>
          <w:p w:rsidR="00930863" w:rsidRPr="007D20FD" w:rsidRDefault="00930863" w:rsidP="00EC672B">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Total</w:t>
            </w:r>
          </w:p>
        </w:tc>
        <w:tc>
          <w:tcPr>
            <w:tcW w:w="460"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87</w:t>
            </w:r>
          </w:p>
        </w:tc>
        <w:tc>
          <w:tcPr>
            <w:tcW w:w="478"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p>
        </w:tc>
        <w:tc>
          <w:tcPr>
            <w:tcW w:w="415"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p>
        </w:tc>
      </w:tr>
      <w:tr w:rsidR="00930863" w:rsidRPr="007D20FD" w:rsidTr="00527D52">
        <w:trPr>
          <w:tblCellSpacing w:w="15" w:type="dxa"/>
        </w:trPr>
        <w:tc>
          <w:tcPr>
            <w:tcW w:w="2644" w:type="pct"/>
            <w:vAlign w:val="center"/>
            <w:hideMark/>
          </w:tcPr>
          <w:p w:rsidR="00930863" w:rsidRPr="007D20FD" w:rsidRDefault="00930863" w:rsidP="00EC672B">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Overcrowded classrooms under the fee-free education policy negatively affect students' academic performance</w:t>
            </w:r>
          </w:p>
        </w:tc>
        <w:tc>
          <w:tcPr>
            <w:tcW w:w="895" w:type="pct"/>
            <w:vAlign w:val="center"/>
            <w:hideMark/>
          </w:tcPr>
          <w:p w:rsidR="00930863" w:rsidRPr="007D20FD" w:rsidRDefault="00930863" w:rsidP="00EC672B">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Between Groups</w:t>
            </w:r>
          </w:p>
        </w:tc>
        <w:tc>
          <w:tcPr>
            <w:tcW w:w="460"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1</w:t>
            </w:r>
          </w:p>
        </w:tc>
        <w:tc>
          <w:tcPr>
            <w:tcW w:w="478"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15.637</w:t>
            </w:r>
          </w:p>
        </w:tc>
        <w:tc>
          <w:tcPr>
            <w:tcW w:w="415"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9.191</w:t>
            </w:r>
          </w:p>
        </w:tc>
      </w:tr>
      <w:tr w:rsidR="00930863" w:rsidRPr="007D20FD" w:rsidTr="00527D52">
        <w:trPr>
          <w:tblCellSpacing w:w="15" w:type="dxa"/>
        </w:trPr>
        <w:tc>
          <w:tcPr>
            <w:tcW w:w="2644" w:type="pct"/>
            <w:vAlign w:val="center"/>
            <w:hideMark/>
          </w:tcPr>
          <w:p w:rsidR="00930863" w:rsidRPr="007D20FD" w:rsidRDefault="00930863" w:rsidP="00EC672B">
            <w:pPr>
              <w:spacing w:after="0" w:line="240" w:lineRule="auto"/>
              <w:rPr>
                <w:rFonts w:ascii="Times New Roman" w:eastAsia="Times New Roman" w:hAnsi="Times New Roman" w:cs="Times New Roman"/>
                <w:sz w:val="24"/>
                <w:szCs w:val="24"/>
              </w:rPr>
            </w:pPr>
          </w:p>
        </w:tc>
        <w:tc>
          <w:tcPr>
            <w:tcW w:w="895" w:type="pct"/>
            <w:vAlign w:val="center"/>
            <w:hideMark/>
          </w:tcPr>
          <w:p w:rsidR="00930863" w:rsidRPr="007D20FD" w:rsidRDefault="00930863" w:rsidP="00EC672B">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Within Groups</w:t>
            </w:r>
          </w:p>
        </w:tc>
        <w:tc>
          <w:tcPr>
            <w:tcW w:w="460"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86</w:t>
            </w:r>
          </w:p>
        </w:tc>
        <w:tc>
          <w:tcPr>
            <w:tcW w:w="478"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1.701</w:t>
            </w:r>
          </w:p>
        </w:tc>
        <w:tc>
          <w:tcPr>
            <w:tcW w:w="415"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p>
        </w:tc>
      </w:tr>
      <w:tr w:rsidR="00930863" w:rsidRPr="007D20FD" w:rsidTr="00527D52">
        <w:trPr>
          <w:tblCellSpacing w:w="15" w:type="dxa"/>
        </w:trPr>
        <w:tc>
          <w:tcPr>
            <w:tcW w:w="2644" w:type="pct"/>
            <w:vAlign w:val="center"/>
            <w:hideMark/>
          </w:tcPr>
          <w:p w:rsidR="00930863" w:rsidRPr="007D20FD" w:rsidRDefault="00930863" w:rsidP="00EC672B">
            <w:pPr>
              <w:spacing w:after="0" w:line="240" w:lineRule="auto"/>
              <w:rPr>
                <w:rFonts w:ascii="Times New Roman" w:eastAsia="Times New Roman" w:hAnsi="Times New Roman" w:cs="Times New Roman"/>
                <w:sz w:val="24"/>
                <w:szCs w:val="24"/>
              </w:rPr>
            </w:pPr>
          </w:p>
        </w:tc>
        <w:tc>
          <w:tcPr>
            <w:tcW w:w="895" w:type="pct"/>
            <w:vAlign w:val="center"/>
            <w:hideMark/>
          </w:tcPr>
          <w:p w:rsidR="00930863" w:rsidRPr="007D20FD" w:rsidRDefault="00930863" w:rsidP="00EC672B">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Total</w:t>
            </w:r>
          </w:p>
        </w:tc>
        <w:tc>
          <w:tcPr>
            <w:tcW w:w="460"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87</w:t>
            </w:r>
          </w:p>
        </w:tc>
        <w:tc>
          <w:tcPr>
            <w:tcW w:w="478"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p>
        </w:tc>
        <w:tc>
          <w:tcPr>
            <w:tcW w:w="415"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p>
        </w:tc>
      </w:tr>
      <w:tr w:rsidR="00930863" w:rsidRPr="007D20FD" w:rsidTr="00527D52">
        <w:trPr>
          <w:tblCellSpacing w:w="15" w:type="dxa"/>
        </w:trPr>
        <w:tc>
          <w:tcPr>
            <w:tcW w:w="2644" w:type="pct"/>
            <w:vAlign w:val="center"/>
            <w:hideMark/>
          </w:tcPr>
          <w:p w:rsidR="00930863" w:rsidRPr="007D20FD" w:rsidRDefault="00930863" w:rsidP="00EC672B">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Financial reliefs provided under the fee-free education policy significantly improve students' academic performance</w:t>
            </w:r>
          </w:p>
        </w:tc>
        <w:tc>
          <w:tcPr>
            <w:tcW w:w="895" w:type="pct"/>
            <w:vAlign w:val="center"/>
            <w:hideMark/>
          </w:tcPr>
          <w:p w:rsidR="00930863" w:rsidRPr="007D20FD" w:rsidRDefault="00930863" w:rsidP="00EC672B">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Between Groups</w:t>
            </w:r>
          </w:p>
        </w:tc>
        <w:tc>
          <w:tcPr>
            <w:tcW w:w="460"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1</w:t>
            </w:r>
          </w:p>
        </w:tc>
        <w:tc>
          <w:tcPr>
            <w:tcW w:w="478"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6.009</w:t>
            </w:r>
          </w:p>
        </w:tc>
        <w:tc>
          <w:tcPr>
            <w:tcW w:w="415"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3.988</w:t>
            </w:r>
          </w:p>
        </w:tc>
      </w:tr>
      <w:tr w:rsidR="00930863" w:rsidRPr="007D20FD" w:rsidTr="00527D52">
        <w:trPr>
          <w:tblCellSpacing w:w="15" w:type="dxa"/>
        </w:trPr>
        <w:tc>
          <w:tcPr>
            <w:tcW w:w="2644" w:type="pct"/>
            <w:vAlign w:val="center"/>
            <w:hideMark/>
          </w:tcPr>
          <w:p w:rsidR="00930863" w:rsidRPr="007D20FD" w:rsidRDefault="00930863" w:rsidP="00EC672B">
            <w:pPr>
              <w:spacing w:after="0" w:line="240" w:lineRule="auto"/>
              <w:rPr>
                <w:rFonts w:ascii="Times New Roman" w:eastAsia="Times New Roman" w:hAnsi="Times New Roman" w:cs="Times New Roman"/>
                <w:sz w:val="24"/>
                <w:szCs w:val="24"/>
              </w:rPr>
            </w:pPr>
          </w:p>
        </w:tc>
        <w:tc>
          <w:tcPr>
            <w:tcW w:w="895" w:type="pct"/>
            <w:vAlign w:val="center"/>
            <w:hideMark/>
          </w:tcPr>
          <w:p w:rsidR="00930863" w:rsidRPr="007D20FD" w:rsidRDefault="00930863" w:rsidP="00EC672B">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Within Groups</w:t>
            </w:r>
          </w:p>
        </w:tc>
        <w:tc>
          <w:tcPr>
            <w:tcW w:w="460"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86</w:t>
            </w:r>
          </w:p>
        </w:tc>
        <w:tc>
          <w:tcPr>
            <w:tcW w:w="478"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1.507</w:t>
            </w:r>
          </w:p>
        </w:tc>
        <w:tc>
          <w:tcPr>
            <w:tcW w:w="415" w:type="pct"/>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p>
        </w:tc>
      </w:tr>
      <w:tr w:rsidR="00930863" w:rsidRPr="007D20FD" w:rsidTr="00527D52">
        <w:trPr>
          <w:trHeight w:val="50"/>
          <w:tblCellSpacing w:w="15" w:type="dxa"/>
        </w:trPr>
        <w:tc>
          <w:tcPr>
            <w:tcW w:w="2644" w:type="pct"/>
            <w:tcBorders>
              <w:bottom w:val="single" w:sz="4" w:space="0" w:color="auto"/>
            </w:tcBorders>
            <w:vAlign w:val="center"/>
            <w:hideMark/>
          </w:tcPr>
          <w:p w:rsidR="00930863" w:rsidRPr="007D20FD" w:rsidRDefault="00930863" w:rsidP="00EC672B">
            <w:pPr>
              <w:spacing w:after="0" w:line="240" w:lineRule="auto"/>
              <w:rPr>
                <w:rFonts w:ascii="Times New Roman" w:eastAsia="Times New Roman" w:hAnsi="Times New Roman" w:cs="Times New Roman"/>
                <w:sz w:val="24"/>
                <w:szCs w:val="24"/>
              </w:rPr>
            </w:pPr>
          </w:p>
        </w:tc>
        <w:tc>
          <w:tcPr>
            <w:tcW w:w="895" w:type="pct"/>
            <w:tcBorders>
              <w:bottom w:val="single" w:sz="4" w:space="0" w:color="auto"/>
            </w:tcBorders>
            <w:vAlign w:val="center"/>
            <w:hideMark/>
          </w:tcPr>
          <w:p w:rsidR="00930863" w:rsidRPr="007D20FD" w:rsidRDefault="00930863" w:rsidP="00EC672B">
            <w:pPr>
              <w:spacing w:after="0" w:line="240" w:lineRule="auto"/>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Total</w:t>
            </w:r>
          </w:p>
        </w:tc>
        <w:tc>
          <w:tcPr>
            <w:tcW w:w="460" w:type="pct"/>
            <w:tcBorders>
              <w:bottom w:val="single" w:sz="4" w:space="0" w:color="auto"/>
            </w:tcBorders>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87</w:t>
            </w:r>
          </w:p>
        </w:tc>
        <w:tc>
          <w:tcPr>
            <w:tcW w:w="478" w:type="pct"/>
            <w:tcBorders>
              <w:bottom w:val="single" w:sz="4" w:space="0" w:color="auto"/>
            </w:tcBorders>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p>
        </w:tc>
        <w:tc>
          <w:tcPr>
            <w:tcW w:w="415" w:type="pct"/>
            <w:tcBorders>
              <w:bottom w:val="single" w:sz="4" w:space="0" w:color="auto"/>
            </w:tcBorders>
            <w:vAlign w:val="center"/>
            <w:hideMark/>
          </w:tcPr>
          <w:p w:rsidR="00930863" w:rsidRPr="007D20FD" w:rsidRDefault="00930863" w:rsidP="00527D52">
            <w:pPr>
              <w:spacing w:after="0" w:line="240" w:lineRule="auto"/>
              <w:jc w:val="center"/>
              <w:rPr>
                <w:rFonts w:ascii="Times New Roman" w:eastAsia="Times New Roman" w:hAnsi="Times New Roman" w:cs="Times New Roman"/>
                <w:sz w:val="24"/>
                <w:szCs w:val="24"/>
              </w:rPr>
            </w:pPr>
          </w:p>
        </w:tc>
      </w:tr>
    </w:tbl>
    <w:p w:rsidR="001B0517" w:rsidRDefault="001B0517" w:rsidP="00C82281">
      <w:pPr>
        <w:autoSpaceDE w:val="0"/>
        <w:autoSpaceDN w:val="0"/>
        <w:adjustRightInd w:val="0"/>
        <w:spacing w:after="0" w:line="480" w:lineRule="auto"/>
        <w:jc w:val="both"/>
        <w:rPr>
          <w:rFonts w:ascii="Times New Roman" w:hAnsi="Times New Roman" w:cs="Times New Roman"/>
          <w:sz w:val="24"/>
          <w:szCs w:val="24"/>
        </w:rPr>
      </w:pPr>
      <w:r w:rsidRPr="00EC672B">
        <w:rPr>
          <w:rFonts w:ascii="Times New Roman" w:hAnsi="Times New Roman" w:cs="Times New Roman"/>
          <w:b/>
          <w:sz w:val="24"/>
          <w:szCs w:val="24"/>
        </w:rPr>
        <w:t>Source:</w:t>
      </w:r>
      <w:r w:rsidRPr="007D20FD">
        <w:rPr>
          <w:rFonts w:ascii="Times New Roman" w:hAnsi="Times New Roman" w:cs="Times New Roman"/>
          <w:sz w:val="24"/>
          <w:szCs w:val="24"/>
        </w:rPr>
        <w:t xml:space="preserve"> Field data, 2024 </w:t>
      </w:r>
    </w:p>
    <w:p w:rsidR="00527D52" w:rsidRDefault="00527D52" w:rsidP="00C82281">
      <w:pPr>
        <w:autoSpaceDE w:val="0"/>
        <w:autoSpaceDN w:val="0"/>
        <w:adjustRightInd w:val="0"/>
        <w:spacing w:after="0" w:line="480" w:lineRule="auto"/>
        <w:jc w:val="both"/>
        <w:rPr>
          <w:rFonts w:ascii="Times New Roman" w:hAnsi="Times New Roman" w:cs="Times New Roman"/>
          <w:sz w:val="24"/>
          <w:szCs w:val="24"/>
        </w:rPr>
      </w:pPr>
    </w:p>
    <w:p w:rsidR="00D179E3" w:rsidRDefault="0030373E" w:rsidP="00C82281">
      <w:pPr>
        <w:autoSpaceDE w:val="0"/>
        <w:autoSpaceDN w:val="0"/>
        <w:adjustRightInd w:val="0"/>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Table 4.3 presents information on the relationship between enrolment rate and students’ academic performance. The findings indicate a nuanced relationship between enrolment rates and students' academic performance. Specifically</w:t>
      </w:r>
      <w:r w:rsidR="009D2319" w:rsidRPr="007D20FD">
        <w:rPr>
          <w:rFonts w:ascii="Times New Roman" w:hAnsi="Times New Roman" w:cs="Times New Roman"/>
          <w:sz w:val="24"/>
          <w:szCs w:val="24"/>
        </w:rPr>
        <w:t>,</w:t>
      </w:r>
      <w:r w:rsidRPr="007D20FD">
        <w:rPr>
          <w:rFonts w:ascii="Times New Roman" w:hAnsi="Times New Roman" w:cs="Times New Roman"/>
          <w:color w:val="000000"/>
          <w:sz w:val="24"/>
          <w:szCs w:val="24"/>
        </w:rPr>
        <w:t xml:space="preserve"> fee free education policy has significantly improved students</w:t>
      </w:r>
      <w:r w:rsidR="009D2319" w:rsidRPr="007D20FD">
        <w:rPr>
          <w:rFonts w:ascii="Times New Roman" w:hAnsi="Times New Roman" w:cs="Times New Roman"/>
          <w:color w:val="000000"/>
          <w:sz w:val="24"/>
          <w:szCs w:val="24"/>
        </w:rPr>
        <w:t>’</w:t>
      </w:r>
      <w:r w:rsidRPr="007D20FD">
        <w:rPr>
          <w:rFonts w:ascii="Times New Roman" w:hAnsi="Times New Roman" w:cs="Times New Roman"/>
          <w:color w:val="000000"/>
          <w:sz w:val="24"/>
          <w:szCs w:val="24"/>
        </w:rPr>
        <w:t xml:space="preserve"> overall academic performance in secondary schools with F-value of 5.856 and p value of 0.018 (p&lt;0.05)</w:t>
      </w:r>
      <w:r w:rsidRPr="007D20FD">
        <w:rPr>
          <w:rFonts w:ascii="Times New Roman" w:hAnsi="Times New Roman" w:cs="Times New Roman"/>
          <w:sz w:val="24"/>
          <w:szCs w:val="24"/>
        </w:rPr>
        <w:t xml:space="preserve">. The finding suggests that fee free education policy has a significant effect on improving students’ academic </w:t>
      </w:r>
      <w:proofErr w:type="spellStart"/>
      <w:proofErr w:type="gramStart"/>
      <w:r w:rsidRPr="007D20FD">
        <w:rPr>
          <w:rFonts w:ascii="Times New Roman" w:hAnsi="Times New Roman" w:cs="Times New Roman"/>
          <w:sz w:val="24"/>
          <w:szCs w:val="24"/>
        </w:rPr>
        <w:t>performance.</w:t>
      </w:r>
      <w:r w:rsidR="00FD73B3" w:rsidRPr="007D20FD">
        <w:rPr>
          <w:rFonts w:ascii="Times New Roman" w:hAnsi="Times New Roman" w:cs="Times New Roman"/>
          <w:sz w:val="24"/>
          <w:szCs w:val="24"/>
        </w:rPr>
        <w:t>On</w:t>
      </w:r>
      <w:proofErr w:type="spellEnd"/>
      <w:r w:rsidR="00FD73B3" w:rsidRPr="007D20FD">
        <w:rPr>
          <w:rFonts w:ascii="Times New Roman" w:hAnsi="Times New Roman" w:cs="Times New Roman"/>
          <w:sz w:val="24"/>
          <w:szCs w:val="24"/>
        </w:rPr>
        <w:t xml:space="preserve">  this</w:t>
      </w:r>
      <w:proofErr w:type="gramEnd"/>
      <w:r w:rsidR="00FD73B3" w:rsidRPr="007D20FD">
        <w:rPr>
          <w:rFonts w:ascii="Times New Roman" w:hAnsi="Times New Roman" w:cs="Times New Roman"/>
          <w:sz w:val="24"/>
          <w:szCs w:val="24"/>
        </w:rPr>
        <w:t xml:space="preserve">  regard, one </w:t>
      </w:r>
      <w:r w:rsidR="001C6316" w:rsidRPr="007D20FD">
        <w:rPr>
          <w:rFonts w:ascii="Times New Roman" w:hAnsi="Times New Roman" w:cs="Times New Roman"/>
          <w:sz w:val="24"/>
          <w:szCs w:val="24"/>
        </w:rPr>
        <w:t>participant stated:  "Since the policy’s introduction in 2016, there has been a significant improvement in students' academic performance. This is evidenced by a consistent yearly decrease in the number of students scoring zero division</w:t>
      </w:r>
      <w:proofErr w:type="gramStart"/>
      <w:r w:rsidR="001C6316" w:rsidRPr="007D20FD">
        <w:rPr>
          <w:rFonts w:ascii="Times New Roman" w:hAnsi="Times New Roman" w:cs="Times New Roman"/>
          <w:sz w:val="24"/>
          <w:szCs w:val="24"/>
        </w:rPr>
        <w:t xml:space="preserve">, </w:t>
      </w:r>
      <w:r w:rsidR="00FD73B3" w:rsidRPr="007D20FD">
        <w:rPr>
          <w:rFonts w:ascii="Times New Roman" w:hAnsi="Times New Roman" w:cs="Times New Roman"/>
          <w:sz w:val="24"/>
          <w:szCs w:val="24"/>
        </w:rPr>
        <w:t xml:space="preserve"> </w:t>
      </w:r>
      <w:proofErr w:type="spellStart"/>
      <w:r w:rsidR="00FD73B3" w:rsidRPr="007D20FD">
        <w:rPr>
          <w:rFonts w:ascii="Times New Roman" w:hAnsi="Times New Roman" w:cs="Times New Roman"/>
          <w:sz w:val="24"/>
          <w:szCs w:val="24"/>
        </w:rPr>
        <w:t>thus</w:t>
      </w:r>
      <w:r w:rsidR="001C6316" w:rsidRPr="007D20FD">
        <w:rPr>
          <w:rFonts w:ascii="Times New Roman" w:hAnsi="Times New Roman" w:cs="Times New Roman"/>
          <w:sz w:val="24"/>
          <w:szCs w:val="24"/>
        </w:rPr>
        <w:t>indicating</w:t>
      </w:r>
      <w:proofErr w:type="spellEnd"/>
      <w:proofErr w:type="gramEnd"/>
      <w:r w:rsidR="001C6316" w:rsidRPr="007D20FD">
        <w:rPr>
          <w:rFonts w:ascii="Times New Roman" w:hAnsi="Times New Roman" w:cs="Times New Roman"/>
          <w:sz w:val="24"/>
          <w:szCs w:val="24"/>
        </w:rPr>
        <w:t xml:space="preserve"> positive outcomes associated with the policy." </w:t>
      </w:r>
      <w:proofErr w:type="gramStart"/>
      <w:r w:rsidR="001C6316" w:rsidRPr="007D20FD">
        <w:rPr>
          <w:rFonts w:ascii="Times New Roman" w:hAnsi="Times New Roman" w:cs="Times New Roman"/>
          <w:sz w:val="24"/>
          <w:szCs w:val="24"/>
        </w:rPr>
        <w:t>(</w:t>
      </w:r>
      <w:r w:rsidR="00FD73B3" w:rsidRPr="007D20FD">
        <w:rPr>
          <w:rFonts w:ascii="Times New Roman" w:hAnsi="Times New Roman" w:cs="Times New Roman"/>
          <w:sz w:val="24"/>
          <w:szCs w:val="24"/>
        </w:rPr>
        <w:t xml:space="preserve"> Interview</w:t>
      </w:r>
      <w:proofErr w:type="gramEnd"/>
      <w:r w:rsidR="00FD73B3" w:rsidRPr="007D20FD">
        <w:rPr>
          <w:rFonts w:ascii="Times New Roman" w:hAnsi="Times New Roman" w:cs="Times New Roman"/>
          <w:sz w:val="24"/>
          <w:szCs w:val="24"/>
        </w:rPr>
        <w:t xml:space="preserve">  with  the </w:t>
      </w:r>
      <w:r w:rsidR="001C6316" w:rsidRPr="007D20FD">
        <w:rPr>
          <w:rFonts w:ascii="Times New Roman" w:hAnsi="Times New Roman" w:cs="Times New Roman"/>
          <w:sz w:val="24"/>
          <w:szCs w:val="24"/>
        </w:rPr>
        <w:t xml:space="preserve">District Education Officer). </w:t>
      </w:r>
    </w:p>
    <w:p w:rsidR="00527D52" w:rsidRPr="007D20FD" w:rsidRDefault="00527D52" w:rsidP="00C82281">
      <w:pPr>
        <w:autoSpaceDE w:val="0"/>
        <w:autoSpaceDN w:val="0"/>
        <w:adjustRightInd w:val="0"/>
        <w:spacing w:after="0" w:line="480" w:lineRule="auto"/>
        <w:jc w:val="both"/>
        <w:rPr>
          <w:rFonts w:ascii="Times New Roman" w:hAnsi="Times New Roman" w:cs="Times New Roman"/>
          <w:sz w:val="24"/>
          <w:szCs w:val="24"/>
        </w:rPr>
      </w:pPr>
    </w:p>
    <w:p w:rsidR="00B873A2" w:rsidRDefault="00ED7FEC" w:rsidP="00C82281">
      <w:pPr>
        <w:autoSpaceDE w:val="0"/>
        <w:autoSpaceDN w:val="0"/>
        <w:adjustRightInd w:val="0"/>
        <w:spacing w:after="0" w:line="480" w:lineRule="auto"/>
        <w:rPr>
          <w:rFonts w:ascii="Times New Roman" w:hAnsi="Times New Roman" w:cs="Times New Roman"/>
          <w:sz w:val="24"/>
          <w:szCs w:val="24"/>
        </w:rPr>
      </w:pPr>
      <w:proofErr w:type="gramStart"/>
      <w:r w:rsidRPr="007D20FD">
        <w:rPr>
          <w:rFonts w:ascii="Times New Roman" w:hAnsi="Times New Roman" w:cs="Times New Roman"/>
          <w:sz w:val="24"/>
          <w:szCs w:val="24"/>
        </w:rPr>
        <w:t>In  connection</w:t>
      </w:r>
      <w:proofErr w:type="gramEnd"/>
      <w:r w:rsidRPr="007D20FD">
        <w:rPr>
          <w:rFonts w:ascii="Times New Roman" w:hAnsi="Times New Roman" w:cs="Times New Roman"/>
          <w:sz w:val="24"/>
          <w:szCs w:val="24"/>
        </w:rPr>
        <w:t xml:space="preserve">  to  the  same  issue, another </w:t>
      </w:r>
      <w:r w:rsidR="00B873A2" w:rsidRPr="007D20FD">
        <w:rPr>
          <w:rFonts w:ascii="Times New Roman" w:hAnsi="Times New Roman" w:cs="Times New Roman"/>
          <w:sz w:val="24"/>
          <w:szCs w:val="24"/>
        </w:rPr>
        <w:t>participant affirmed this perspective</w:t>
      </w:r>
      <w:r w:rsidRPr="007D20FD">
        <w:rPr>
          <w:rFonts w:ascii="Times New Roman" w:hAnsi="Times New Roman" w:cs="Times New Roman"/>
          <w:sz w:val="24"/>
          <w:szCs w:val="24"/>
        </w:rPr>
        <w:t>:</w:t>
      </w:r>
    </w:p>
    <w:p w:rsidR="00EC672B" w:rsidRPr="00527D52" w:rsidRDefault="00EC672B" w:rsidP="00C82281">
      <w:pPr>
        <w:autoSpaceDE w:val="0"/>
        <w:autoSpaceDN w:val="0"/>
        <w:adjustRightInd w:val="0"/>
        <w:spacing w:after="0" w:line="480" w:lineRule="auto"/>
        <w:rPr>
          <w:rFonts w:ascii="Times New Roman" w:hAnsi="Times New Roman" w:cs="Times New Roman"/>
          <w:sz w:val="18"/>
          <w:szCs w:val="24"/>
        </w:rPr>
      </w:pPr>
    </w:p>
    <w:p w:rsidR="00B873A2" w:rsidRPr="007D20FD" w:rsidRDefault="00EC672B" w:rsidP="00EC672B">
      <w:pPr>
        <w:spacing w:after="0" w:line="240" w:lineRule="auto"/>
        <w:ind w:left="1134" w:right="850"/>
        <w:jc w:val="both"/>
        <w:rPr>
          <w:rFonts w:ascii="Times New Roman" w:hAnsi="Times New Roman" w:cs="Times New Roman"/>
          <w:sz w:val="24"/>
          <w:szCs w:val="24"/>
        </w:rPr>
      </w:pPr>
      <w:r>
        <w:rPr>
          <w:rFonts w:ascii="Times New Roman" w:hAnsi="Times New Roman" w:cs="Times New Roman"/>
          <w:i/>
          <w:sz w:val="24"/>
          <w:szCs w:val="24"/>
        </w:rPr>
        <w:t>“</w:t>
      </w:r>
      <w:r w:rsidR="00B873A2" w:rsidRPr="007D20FD">
        <w:rPr>
          <w:rFonts w:ascii="Times New Roman" w:hAnsi="Times New Roman" w:cs="Times New Roman"/>
          <w:i/>
          <w:sz w:val="24"/>
          <w:szCs w:val="24"/>
        </w:rPr>
        <w:t xml:space="preserve">Openly, the policy has positively contributed to the improvement of Form Two National Assessment (FTNA) and Certificate of Secondary Education Examination (CSEE) results. This is evident from a decrease in the number of students scoring zero division. Additionally, there has been a significant increase in the number of students selected for A-level and </w:t>
      </w:r>
      <w:proofErr w:type="spellStart"/>
      <w:r w:rsidR="00B873A2" w:rsidRPr="007D20FD">
        <w:rPr>
          <w:rFonts w:ascii="Times New Roman" w:hAnsi="Times New Roman" w:cs="Times New Roman"/>
          <w:i/>
          <w:sz w:val="24"/>
          <w:szCs w:val="24"/>
        </w:rPr>
        <w:t>colleges</w:t>
      </w:r>
      <w:proofErr w:type="gramStart"/>
      <w:r w:rsidR="00B873A2" w:rsidRPr="007D20FD">
        <w:rPr>
          <w:rFonts w:ascii="Times New Roman" w:hAnsi="Times New Roman" w:cs="Times New Roman"/>
          <w:i/>
          <w:sz w:val="24"/>
          <w:szCs w:val="24"/>
        </w:rPr>
        <w:t>,</w:t>
      </w:r>
      <w:r w:rsidR="00AA483D" w:rsidRPr="007D20FD">
        <w:rPr>
          <w:rFonts w:ascii="Times New Roman" w:hAnsi="Times New Roman" w:cs="Times New Roman"/>
          <w:i/>
          <w:sz w:val="24"/>
          <w:szCs w:val="24"/>
        </w:rPr>
        <w:t>thus</w:t>
      </w:r>
      <w:proofErr w:type="spellEnd"/>
      <w:proofErr w:type="gramEnd"/>
      <w:r w:rsidR="00AA483D" w:rsidRPr="007D20FD">
        <w:rPr>
          <w:rFonts w:ascii="Times New Roman" w:hAnsi="Times New Roman" w:cs="Times New Roman"/>
          <w:i/>
          <w:sz w:val="24"/>
          <w:szCs w:val="24"/>
        </w:rPr>
        <w:t xml:space="preserve"> </w:t>
      </w:r>
      <w:r w:rsidR="00B873A2" w:rsidRPr="007D20FD">
        <w:rPr>
          <w:rFonts w:ascii="Times New Roman" w:hAnsi="Times New Roman" w:cs="Times New Roman"/>
          <w:i/>
          <w:sz w:val="24"/>
          <w:szCs w:val="24"/>
        </w:rPr>
        <w:t xml:space="preserve"> further demonstrating the policy's positive impact on</w:t>
      </w:r>
      <w:r w:rsidR="00AA483D" w:rsidRPr="007D20FD">
        <w:rPr>
          <w:rFonts w:ascii="Times New Roman" w:hAnsi="Times New Roman" w:cs="Times New Roman"/>
          <w:i/>
          <w:sz w:val="24"/>
          <w:szCs w:val="24"/>
        </w:rPr>
        <w:t xml:space="preserve"> the </w:t>
      </w:r>
      <w:r w:rsidR="00B873A2" w:rsidRPr="007D20FD">
        <w:rPr>
          <w:rFonts w:ascii="Times New Roman" w:hAnsi="Times New Roman" w:cs="Times New Roman"/>
          <w:i/>
          <w:sz w:val="24"/>
          <w:szCs w:val="24"/>
        </w:rPr>
        <w:t xml:space="preserve"> academic achievement.</w:t>
      </w:r>
      <w:r w:rsidR="00B873A2" w:rsidRPr="007D20FD">
        <w:rPr>
          <w:rFonts w:ascii="Times New Roman" w:hAnsi="Times New Roman" w:cs="Times New Roman"/>
          <w:sz w:val="24"/>
          <w:szCs w:val="24"/>
        </w:rPr>
        <w:t>(</w:t>
      </w:r>
      <w:r w:rsidR="00AA483D" w:rsidRPr="007D20FD">
        <w:rPr>
          <w:rFonts w:ascii="Times New Roman" w:hAnsi="Times New Roman" w:cs="Times New Roman"/>
          <w:sz w:val="24"/>
          <w:szCs w:val="24"/>
        </w:rPr>
        <w:t xml:space="preserve"> Interview  with  the head </w:t>
      </w:r>
      <w:r w:rsidR="00B873A2" w:rsidRPr="007D20FD">
        <w:rPr>
          <w:rFonts w:ascii="Times New Roman" w:hAnsi="Times New Roman" w:cs="Times New Roman"/>
          <w:sz w:val="24"/>
          <w:szCs w:val="24"/>
        </w:rPr>
        <w:t xml:space="preserve">of school B). </w:t>
      </w:r>
    </w:p>
    <w:p w:rsidR="00EC672B" w:rsidRDefault="00EC672B" w:rsidP="00C82281">
      <w:pPr>
        <w:tabs>
          <w:tab w:val="left" w:pos="284"/>
          <w:tab w:val="left" w:pos="567"/>
        </w:tabs>
        <w:spacing w:after="0" w:line="480" w:lineRule="auto"/>
        <w:jc w:val="both"/>
        <w:rPr>
          <w:rFonts w:ascii="Times New Roman" w:hAnsi="Times New Roman" w:cs="Times New Roman"/>
          <w:sz w:val="24"/>
          <w:szCs w:val="24"/>
        </w:rPr>
      </w:pPr>
    </w:p>
    <w:p w:rsidR="0045196D" w:rsidRDefault="0045196D" w:rsidP="00C82281">
      <w:pPr>
        <w:tabs>
          <w:tab w:val="left" w:pos="284"/>
          <w:tab w:val="left" w:pos="567"/>
        </w:tabs>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These extracts indicate that the policy has had a tangible and positive effect </w:t>
      </w:r>
      <w:proofErr w:type="spellStart"/>
      <w:proofErr w:type="gramStart"/>
      <w:r w:rsidRPr="007D20FD">
        <w:rPr>
          <w:rFonts w:ascii="Times New Roman" w:hAnsi="Times New Roman" w:cs="Times New Roman"/>
          <w:sz w:val="24"/>
          <w:szCs w:val="24"/>
        </w:rPr>
        <w:t>on</w:t>
      </w:r>
      <w:r w:rsidR="00F1646F" w:rsidRPr="007D20FD">
        <w:rPr>
          <w:rFonts w:ascii="Times New Roman" w:hAnsi="Times New Roman" w:cs="Times New Roman"/>
          <w:sz w:val="24"/>
          <w:szCs w:val="24"/>
        </w:rPr>
        <w:t>the</w:t>
      </w:r>
      <w:proofErr w:type="spellEnd"/>
      <w:r w:rsidR="00F1646F"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academic</w:t>
      </w:r>
      <w:proofErr w:type="gramEnd"/>
      <w:r w:rsidRPr="007D20FD">
        <w:rPr>
          <w:rFonts w:ascii="Times New Roman" w:hAnsi="Times New Roman" w:cs="Times New Roman"/>
          <w:sz w:val="24"/>
          <w:szCs w:val="24"/>
        </w:rPr>
        <w:t xml:space="preserve"> performance, as evidenced by</w:t>
      </w:r>
      <w:r w:rsidR="00F1646F" w:rsidRPr="007D20FD">
        <w:rPr>
          <w:rFonts w:ascii="Times New Roman" w:hAnsi="Times New Roman" w:cs="Times New Roman"/>
          <w:sz w:val="24"/>
          <w:szCs w:val="24"/>
        </w:rPr>
        <w:t xml:space="preserve"> the </w:t>
      </w:r>
      <w:r w:rsidRPr="007D20FD">
        <w:rPr>
          <w:rFonts w:ascii="Times New Roman" w:hAnsi="Times New Roman" w:cs="Times New Roman"/>
          <w:sz w:val="24"/>
          <w:szCs w:val="24"/>
        </w:rPr>
        <w:t>improved examination results and increased opportunities for further education.</w:t>
      </w:r>
    </w:p>
    <w:p w:rsidR="00EC672B" w:rsidRPr="007D20FD" w:rsidRDefault="00EC672B" w:rsidP="00C82281">
      <w:pPr>
        <w:tabs>
          <w:tab w:val="left" w:pos="284"/>
          <w:tab w:val="left" w:pos="567"/>
        </w:tabs>
        <w:spacing w:after="0" w:line="480" w:lineRule="auto"/>
        <w:jc w:val="both"/>
        <w:rPr>
          <w:rFonts w:ascii="Times New Roman" w:hAnsi="Times New Roman" w:cs="Times New Roman"/>
          <w:sz w:val="24"/>
          <w:szCs w:val="24"/>
        </w:rPr>
      </w:pPr>
    </w:p>
    <w:p w:rsidR="00D179E3" w:rsidRDefault="0030373E" w:rsidP="00C82281">
      <w:pPr>
        <w:tabs>
          <w:tab w:val="left" w:pos="284"/>
          <w:tab w:val="left" w:pos="567"/>
        </w:tabs>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The findings on </w:t>
      </w:r>
      <w:r w:rsidRPr="007D20FD">
        <w:rPr>
          <w:rFonts w:ascii="Times New Roman" w:hAnsi="Times New Roman" w:cs="Times New Roman"/>
          <w:color w:val="000000"/>
          <w:sz w:val="24"/>
          <w:szCs w:val="24"/>
        </w:rPr>
        <w:t>students’ performance national exams have improved since the introduction of the fee free education policy</w:t>
      </w:r>
      <w:r w:rsidRPr="007D20FD">
        <w:rPr>
          <w:rFonts w:ascii="Times New Roman" w:hAnsi="Times New Roman" w:cs="Times New Roman"/>
          <w:sz w:val="24"/>
          <w:szCs w:val="24"/>
        </w:rPr>
        <w:t>. The</w:t>
      </w:r>
      <w:r w:rsidR="00F1646F" w:rsidRPr="007D20FD">
        <w:rPr>
          <w:rFonts w:ascii="Times New Roman" w:hAnsi="Times New Roman" w:cs="Times New Roman"/>
          <w:sz w:val="24"/>
          <w:szCs w:val="24"/>
        </w:rPr>
        <w:t>se</w:t>
      </w:r>
      <w:r w:rsidRPr="007D20FD">
        <w:rPr>
          <w:rFonts w:ascii="Times New Roman" w:hAnsi="Times New Roman" w:cs="Times New Roman"/>
          <w:sz w:val="24"/>
          <w:szCs w:val="24"/>
        </w:rPr>
        <w:t xml:space="preserve"> finding</w:t>
      </w:r>
      <w:r w:rsidR="00F1646F" w:rsidRPr="007D20FD">
        <w:rPr>
          <w:rFonts w:ascii="Times New Roman" w:hAnsi="Times New Roman" w:cs="Times New Roman"/>
          <w:sz w:val="24"/>
          <w:szCs w:val="24"/>
        </w:rPr>
        <w:t>s</w:t>
      </w:r>
      <w:r w:rsidRPr="007D20FD">
        <w:rPr>
          <w:rFonts w:ascii="Times New Roman" w:hAnsi="Times New Roman" w:cs="Times New Roman"/>
          <w:sz w:val="24"/>
          <w:szCs w:val="24"/>
        </w:rPr>
        <w:t xml:space="preserve"> indicate that there is no statistical significant relationship between enrolment rates and students</w:t>
      </w:r>
      <w:r w:rsidR="00F1646F" w:rsidRPr="007D20FD">
        <w:rPr>
          <w:rFonts w:ascii="Times New Roman" w:hAnsi="Times New Roman" w:cs="Times New Roman"/>
          <w:sz w:val="24"/>
          <w:szCs w:val="24"/>
        </w:rPr>
        <w:t>’</w:t>
      </w:r>
      <w:r w:rsidRPr="007D20FD">
        <w:rPr>
          <w:rFonts w:ascii="Times New Roman" w:hAnsi="Times New Roman" w:cs="Times New Roman"/>
          <w:sz w:val="24"/>
          <w:szCs w:val="24"/>
        </w:rPr>
        <w:t xml:space="preserve"> academic performance in the context of fee free education policy, as evidenced by F-value of 0.321 and the p-value of 0.573 (p&gt;0.05). This signifies that while the fee free education policy may have increased enrolment rates, it has not led to a measurable improvement </w:t>
      </w:r>
      <w:proofErr w:type="spellStart"/>
      <w:proofErr w:type="gramStart"/>
      <w:r w:rsidRPr="007D20FD">
        <w:rPr>
          <w:rFonts w:ascii="Times New Roman" w:hAnsi="Times New Roman" w:cs="Times New Roman"/>
          <w:sz w:val="24"/>
          <w:szCs w:val="24"/>
        </w:rPr>
        <w:t>in</w:t>
      </w:r>
      <w:r w:rsidR="00401040" w:rsidRPr="007D20FD">
        <w:rPr>
          <w:rFonts w:ascii="Times New Roman" w:hAnsi="Times New Roman" w:cs="Times New Roman"/>
          <w:sz w:val="24"/>
          <w:szCs w:val="24"/>
        </w:rPr>
        <w:t>the</w:t>
      </w:r>
      <w:proofErr w:type="spellEnd"/>
      <w:r w:rsidR="00401040"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academic</w:t>
      </w:r>
      <w:proofErr w:type="gramEnd"/>
      <w:r w:rsidRPr="007D20FD">
        <w:rPr>
          <w:rFonts w:ascii="Times New Roman" w:hAnsi="Times New Roman" w:cs="Times New Roman"/>
          <w:sz w:val="24"/>
          <w:szCs w:val="24"/>
        </w:rPr>
        <w:t xml:space="preserve"> performance in</w:t>
      </w:r>
      <w:r w:rsidR="00401040" w:rsidRPr="007D20FD">
        <w:rPr>
          <w:rFonts w:ascii="Times New Roman" w:hAnsi="Times New Roman" w:cs="Times New Roman"/>
          <w:sz w:val="24"/>
          <w:szCs w:val="24"/>
        </w:rPr>
        <w:t xml:space="preserve"> the </w:t>
      </w:r>
      <w:r w:rsidRPr="007D20FD">
        <w:rPr>
          <w:rFonts w:ascii="Times New Roman" w:hAnsi="Times New Roman" w:cs="Times New Roman"/>
          <w:sz w:val="24"/>
          <w:szCs w:val="24"/>
        </w:rPr>
        <w:t xml:space="preserve"> national exams. The </w:t>
      </w:r>
      <w:r w:rsidR="00401040" w:rsidRPr="007D20FD">
        <w:rPr>
          <w:rFonts w:ascii="Times New Roman" w:hAnsi="Times New Roman" w:cs="Times New Roman"/>
          <w:sz w:val="24"/>
          <w:szCs w:val="24"/>
        </w:rPr>
        <w:t xml:space="preserve">attributing </w:t>
      </w:r>
      <w:r w:rsidRPr="007D20FD">
        <w:rPr>
          <w:rFonts w:ascii="Times New Roman" w:hAnsi="Times New Roman" w:cs="Times New Roman"/>
          <w:sz w:val="24"/>
          <w:szCs w:val="24"/>
        </w:rPr>
        <w:t>factors could be the quality of education, teacher-student ratios, and learning resource,</w:t>
      </w:r>
      <w:r w:rsidR="00401040" w:rsidRPr="007D20FD">
        <w:rPr>
          <w:rFonts w:ascii="Times New Roman" w:hAnsi="Times New Roman" w:cs="Times New Roman"/>
          <w:sz w:val="24"/>
          <w:szCs w:val="24"/>
        </w:rPr>
        <w:t xml:space="preserve"> </w:t>
      </w:r>
      <w:proofErr w:type="gramStart"/>
      <w:r w:rsidR="00401040" w:rsidRPr="007D20FD">
        <w:rPr>
          <w:rFonts w:ascii="Times New Roman" w:hAnsi="Times New Roman" w:cs="Times New Roman"/>
          <w:sz w:val="24"/>
          <w:szCs w:val="24"/>
        </w:rPr>
        <w:t>and  the</w:t>
      </w:r>
      <w:proofErr w:type="gramEnd"/>
      <w:r w:rsidR="00401040"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need to be addressed for the policy to have a more meaningful </w:t>
      </w:r>
      <w:r w:rsidR="00EC672B">
        <w:rPr>
          <w:rFonts w:ascii="Times New Roman" w:hAnsi="Times New Roman" w:cs="Times New Roman"/>
          <w:sz w:val="24"/>
          <w:szCs w:val="24"/>
        </w:rPr>
        <w:t>impact on academic performance.</w:t>
      </w:r>
    </w:p>
    <w:p w:rsidR="00EC672B" w:rsidRPr="007D20FD" w:rsidRDefault="00EC672B" w:rsidP="00C82281">
      <w:pPr>
        <w:tabs>
          <w:tab w:val="left" w:pos="284"/>
          <w:tab w:val="left" w:pos="567"/>
        </w:tabs>
        <w:spacing w:after="0" w:line="480" w:lineRule="auto"/>
        <w:jc w:val="both"/>
        <w:rPr>
          <w:rFonts w:ascii="Times New Roman" w:hAnsi="Times New Roman" w:cs="Times New Roman"/>
          <w:sz w:val="24"/>
          <w:szCs w:val="24"/>
        </w:rPr>
      </w:pPr>
    </w:p>
    <w:p w:rsidR="00D179E3" w:rsidRPr="007D20FD" w:rsidRDefault="0030373E" w:rsidP="00C82281">
      <w:pPr>
        <w:tabs>
          <w:tab w:val="left" w:pos="284"/>
          <w:tab w:val="left" w:pos="567"/>
        </w:tabs>
        <w:spacing w:after="0" w:line="480" w:lineRule="auto"/>
        <w:jc w:val="both"/>
        <w:rPr>
          <w:rFonts w:ascii="Times New Roman" w:hAnsi="Times New Roman" w:cs="Times New Roman"/>
          <w:color w:val="000000"/>
          <w:sz w:val="24"/>
          <w:szCs w:val="24"/>
        </w:rPr>
      </w:pPr>
      <w:r w:rsidRPr="007D20FD">
        <w:rPr>
          <w:rFonts w:ascii="Times New Roman" w:hAnsi="Times New Roman" w:cs="Times New Roman"/>
          <w:color w:val="000000"/>
          <w:sz w:val="24"/>
          <w:szCs w:val="24"/>
        </w:rPr>
        <w:t>The analysis further shows that, the</w:t>
      </w:r>
      <w:r w:rsidR="00E212AD" w:rsidRPr="007D20FD">
        <w:rPr>
          <w:rFonts w:ascii="Times New Roman" w:hAnsi="Times New Roman" w:cs="Times New Roman"/>
          <w:color w:val="000000"/>
          <w:sz w:val="24"/>
          <w:szCs w:val="24"/>
        </w:rPr>
        <w:t xml:space="preserve">  fact  that  the </w:t>
      </w:r>
      <w:r w:rsidRPr="007D20FD">
        <w:rPr>
          <w:rFonts w:ascii="Times New Roman" w:hAnsi="Times New Roman" w:cs="Times New Roman"/>
          <w:color w:val="000000"/>
          <w:sz w:val="24"/>
          <w:szCs w:val="24"/>
        </w:rPr>
        <w:t xml:space="preserve"> policy has led to an increase in student</w:t>
      </w:r>
      <w:r w:rsidR="00E212AD" w:rsidRPr="007D20FD">
        <w:rPr>
          <w:rFonts w:ascii="Times New Roman" w:hAnsi="Times New Roman" w:cs="Times New Roman"/>
          <w:color w:val="000000"/>
          <w:sz w:val="24"/>
          <w:szCs w:val="24"/>
        </w:rPr>
        <w:t>s’</w:t>
      </w:r>
      <w:r w:rsidRPr="007D20FD">
        <w:rPr>
          <w:rFonts w:ascii="Times New Roman" w:hAnsi="Times New Roman" w:cs="Times New Roman"/>
          <w:color w:val="000000"/>
          <w:sz w:val="24"/>
          <w:szCs w:val="24"/>
        </w:rPr>
        <w:t xml:space="preserve"> enrolment, which has had a positive impact on</w:t>
      </w:r>
      <w:r w:rsidR="00E212AD" w:rsidRPr="007D20FD">
        <w:rPr>
          <w:rFonts w:ascii="Times New Roman" w:hAnsi="Times New Roman" w:cs="Times New Roman"/>
          <w:color w:val="000000"/>
          <w:sz w:val="24"/>
          <w:szCs w:val="24"/>
        </w:rPr>
        <w:t xml:space="preserve"> the </w:t>
      </w:r>
      <w:r w:rsidRPr="007D20FD">
        <w:rPr>
          <w:rFonts w:ascii="Times New Roman" w:hAnsi="Times New Roman" w:cs="Times New Roman"/>
          <w:color w:val="000000"/>
          <w:sz w:val="24"/>
          <w:szCs w:val="24"/>
        </w:rPr>
        <w:t xml:space="preserve"> academic </w:t>
      </w:r>
      <w:proofErr w:type="spellStart"/>
      <w:r w:rsidRPr="007D20FD">
        <w:rPr>
          <w:rFonts w:ascii="Times New Roman" w:hAnsi="Times New Roman" w:cs="Times New Roman"/>
          <w:color w:val="000000"/>
          <w:sz w:val="24"/>
          <w:szCs w:val="24"/>
        </w:rPr>
        <w:t>performance</w:t>
      </w:r>
      <w:r w:rsidR="00E212AD" w:rsidRPr="007D20FD">
        <w:rPr>
          <w:rFonts w:ascii="Times New Roman" w:hAnsi="Times New Roman" w:cs="Times New Roman"/>
          <w:color w:val="000000"/>
          <w:sz w:val="24"/>
          <w:szCs w:val="24"/>
        </w:rPr>
        <w:t>,it</w:t>
      </w:r>
      <w:proofErr w:type="spellEnd"/>
      <w:r w:rsidR="00E212AD" w:rsidRPr="007D20FD">
        <w:rPr>
          <w:rFonts w:ascii="Times New Roman" w:hAnsi="Times New Roman" w:cs="Times New Roman"/>
          <w:color w:val="000000"/>
          <w:sz w:val="24"/>
          <w:szCs w:val="24"/>
        </w:rPr>
        <w:t xml:space="preserve">  does  </w:t>
      </w:r>
      <w:r w:rsidRPr="007D20FD">
        <w:rPr>
          <w:rFonts w:ascii="Times New Roman" w:hAnsi="Times New Roman" w:cs="Times New Roman"/>
          <w:color w:val="000000"/>
          <w:sz w:val="24"/>
          <w:szCs w:val="24"/>
        </w:rPr>
        <w:t xml:space="preserve">not </w:t>
      </w:r>
      <w:r w:rsidR="00E212AD" w:rsidRPr="007D20FD">
        <w:rPr>
          <w:rFonts w:ascii="Times New Roman" w:hAnsi="Times New Roman" w:cs="Times New Roman"/>
          <w:color w:val="000000"/>
          <w:sz w:val="24"/>
          <w:szCs w:val="24"/>
        </w:rPr>
        <w:t xml:space="preserve"> have  a </w:t>
      </w:r>
      <w:r w:rsidRPr="007D20FD">
        <w:rPr>
          <w:rFonts w:ascii="Times New Roman" w:hAnsi="Times New Roman" w:cs="Times New Roman"/>
          <w:color w:val="000000"/>
          <w:sz w:val="24"/>
          <w:szCs w:val="24"/>
        </w:rPr>
        <w:t>statistical significant effect on</w:t>
      </w:r>
      <w:r w:rsidR="00E212AD" w:rsidRPr="007D20FD">
        <w:rPr>
          <w:rFonts w:ascii="Times New Roman" w:hAnsi="Times New Roman" w:cs="Times New Roman"/>
          <w:color w:val="000000"/>
          <w:sz w:val="24"/>
          <w:szCs w:val="24"/>
        </w:rPr>
        <w:t xml:space="preserve"> the </w:t>
      </w:r>
      <w:r w:rsidRPr="007D20FD">
        <w:rPr>
          <w:rFonts w:ascii="Times New Roman" w:hAnsi="Times New Roman" w:cs="Times New Roman"/>
          <w:color w:val="000000"/>
          <w:sz w:val="24"/>
          <w:szCs w:val="24"/>
        </w:rPr>
        <w:t xml:space="preserve"> academic performance. </w:t>
      </w:r>
      <w:proofErr w:type="spellStart"/>
      <w:proofErr w:type="gramStart"/>
      <w:r w:rsidRPr="007D20FD">
        <w:rPr>
          <w:rFonts w:ascii="Times New Roman" w:hAnsi="Times New Roman" w:cs="Times New Roman"/>
          <w:color w:val="000000"/>
          <w:sz w:val="24"/>
          <w:szCs w:val="24"/>
        </w:rPr>
        <w:t>This</w:t>
      </w:r>
      <w:r w:rsidR="004F39A3" w:rsidRPr="007D20FD">
        <w:rPr>
          <w:rFonts w:ascii="Times New Roman" w:hAnsi="Times New Roman" w:cs="Times New Roman"/>
          <w:color w:val="000000"/>
          <w:sz w:val="24"/>
          <w:szCs w:val="24"/>
        </w:rPr>
        <w:t>is</w:t>
      </w:r>
      <w:proofErr w:type="spellEnd"/>
      <w:r w:rsidR="004F39A3" w:rsidRPr="007D20FD">
        <w:rPr>
          <w:rFonts w:ascii="Times New Roman" w:hAnsi="Times New Roman" w:cs="Times New Roman"/>
          <w:color w:val="000000"/>
          <w:sz w:val="24"/>
          <w:szCs w:val="24"/>
        </w:rPr>
        <w:t xml:space="preserve"> </w:t>
      </w:r>
      <w:r w:rsidRPr="007D20FD">
        <w:rPr>
          <w:rFonts w:ascii="Times New Roman" w:hAnsi="Times New Roman" w:cs="Times New Roman"/>
          <w:color w:val="000000"/>
          <w:sz w:val="24"/>
          <w:szCs w:val="24"/>
        </w:rPr>
        <w:t xml:space="preserve"> reflected</w:t>
      </w:r>
      <w:proofErr w:type="gramEnd"/>
      <w:r w:rsidRPr="007D20FD">
        <w:rPr>
          <w:rFonts w:ascii="Times New Roman" w:hAnsi="Times New Roman" w:cs="Times New Roman"/>
          <w:color w:val="000000"/>
          <w:sz w:val="24"/>
          <w:szCs w:val="24"/>
        </w:rPr>
        <w:t xml:space="preserve"> by</w:t>
      </w:r>
      <w:r w:rsidR="004F39A3" w:rsidRPr="007D20FD">
        <w:rPr>
          <w:rFonts w:ascii="Times New Roman" w:hAnsi="Times New Roman" w:cs="Times New Roman"/>
          <w:color w:val="000000"/>
          <w:sz w:val="24"/>
          <w:szCs w:val="24"/>
        </w:rPr>
        <w:t xml:space="preserve"> the </w:t>
      </w:r>
      <w:r w:rsidRPr="007D20FD">
        <w:rPr>
          <w:rFonts w:ascii="Times New Roman" w:hAnsi="Times New Roman" w:cs="Times New Roman"/>
          <w:color w:val="000000"/>
          <w:sz w:val="24"/>
          <w:szCs w:val="24"/>
        </w:rPr>
        <w:t xml:space="preserve"> F value of 1.911 and p value of 0.170. This implies that while more students may have enrolled due to the fee free education policy, other factors are likely to </w:t>
      </w:r>
      <w:proofErr w:type="spellStart"/>
      <w:proofErr w:type="gramStart"/>
      <w:r w:rsidRPr="007D20FD">
        <w:rPr>
          <w:rFonts w:ascii="Times New Roman" w:hAnsi="Times New Roman" w:cs="Times New Roman"/>
          <w:color w:val="000000"/>
          <w:sz w:val="24"/>
          <w:szCs w:val="24"/>
        </w:rPr>
        <w:t>determine</w:t>
      </w:r>
      <w:r w:rsidR="004F39A3" w:rsidRPr="007D20FD">
        <w:rPr>
          <w:rFonts w:ascii="Times New Roman" w:hAnsi="Times New Roman" w:cs="Times New Roman"/>
          <w:color w:val="000000"/>
          <w:sz w:val="24"/>
          <w:szCs w:val="24"/>
        </w:rPr>
        <w:t>the</w:t>
      </w:r>
      <w:proofErr w:type="spellEnd"/>
      <w:r w:rsidR="004F39A3" w:rsidRPr="007D20FD">
        <w:rPr>
          <w:rFonts w:ascii="Times New Roman" w:hAnsi="Times New Roman" w:cs="Times New Roman"/>
          <w:color w:val="000000"/>
          <w:sz w:val="24"/>
          <w:szCs w:val="24"/>
        </w:rPr>
        <w:t xml:space="preserve"> </w:t>
      </w:r>
      <w:r w:rsidRPr="007D20FD">
        <w:rPr>
          <w:rFonts w:ascii="Times New Roman" w:hAnsi="Times New Roman" w:cs="Times New Roman"/>
          <w:color w:val="000000"/>
          <w:sz w:val="24"/>
          <w:szCs w:val="24"/>
        </w:rPr>
        <w:t xml:space="preserve"> academic</w:t>
      </w:r>
      <w:proofErr w:type="gramEnd"/>
      <w:r w:rsidRPr="007D20FD">
        <w:rPr>
          <w:rFonts w:ascii="Times New Roman" w:hAnsi="Times New Roman" w:cs="Times New Roman"/>
          <w:color w:val="000000"/>
          <w:sz w:val="24"/>
          <w:szCs w:val="24"/>
        </w:rPr>
        <w:t xml:space="preserve"> success, and the policy alone may not have caused a measurable improvement in</w:t>
      </w:r>
      <w:r w:rsidR="004F39A3" w:rsidRPr="007D20FD">
        <w:rPr>
          <w:rFonts w:ascii="Times New Roman" w:hAnsi="Times New Roman" w:cs="Times New Roman"/>
          <w:color w:val="000000"/>
          <w:sz w:val="24"/>
          <w:szCs w:val="24"/>
        </w:rPr>
        <w:t xml:space="preserve"> the </w:t>
      </w:r>
      <w:r w:rsidRPr="007D20FD">
        <w:rPr>
          <w:rFonts w:ascii="Times New Roman" w:hAnsi="Times New Roman" w:cs="Times New Roman"/>
          <w:color w:val="000000"/>
          <w:sz w:val="24"/>
          <w:szCs w:val="24"/>
        </w:rPr>
        <w:t xml:space="preserve"> academic outcomes. Thus</w:t>
      </w:r>
      <w:r w:rsidR="004F39A3" w:rsidRPr="007D20FD">
        <w:rPr>
          <w:rFonts w:ascii="Times New Roman" w:hAnsi="Times New Roman" w:cs="Times New Roman"/>
          <w:color w:val="000000"/>
          <w:sz w:val="24"/>
          <w:szCs w:val="24"/>
        </w:rPr>
        <w:t>,</w:t>
      </w:r>
      <w:r w:rsidRPr="007D20FD">
        <w:rPr>
          <w:rFonts w:ascii="Times New Roman" w:hAnsi="Times New Roman" w:cs="Times New Roman"/>
          <w:color w:val="000000"/>
          <w:sz w:val="24"/>
          <w:szCs w:val="24"/>
        </w:rPr>
        <w:t xml:space="preserve"> we fail to </w:t>
      </w:r>
      <w:proofErr w:type="spellStart"/>
      <w:proofErr w:type="gramStart"/>
      <w:r w:rsidRPr="007D20FD">
        <w:rPr>
          <w:rFonts w:ascii="Times New Roman" w:hAnsi="Times New Roman" w:cs="Times New Roman"/>
          <w:color w:val="000000"/>
          <w:sz w:val="24"/>
          <w:szCs w:val="24"/>
        </w:rPr>
        <w:t>reject</w:t>
      </w:r>
      <w:r w:rsidR="004F39A3" w:rsidRPr="007D20FD">
        <w:rPr>
          <w:rFonts w:ascii="Times New Roman" w:hAnsi="Times New Roman" w:cs="Times New Roman"/>
          <w:color w:val="000000"/>
          <w:sz w:val="24"/>
          <w:szCs w:val="24"/>
        </w:rPr>
        <w:t>the</w:t>
      </w:r>
      <w:proofErr w:type="spellEnd"/>
      <w:r w:rsidR="004F39A3" w:rsidRPr="007D20FD">
        <w:rPr>
          <w:rFonts w:ascii="Times New Roman" w:hAnsi="Times New Roman" w:cs="Times New Roman"/>
          <w:color w:val="000000"/>
          <w:sz w:val="24"/>
          <w:szCs w:val="24"/>
        </w:rPr>
        <w:t xml:space="preserve"> </w:t>
      </w:r>
      <w:r w:rsidRPr="007D20FD">
        <w:rPr>
          <w:rFonts w:ascii="Times New Roman" w:hAnsi="Times New Roman" w:cs="Times New Roman"/>
          <w:color w:val="000000"/>
          <w:sz w:val="24"/>
          <w:szCs w:val="24"/>
        </w:rPr>
        <w:t xml:space="preserve"> null</w:t>
      </w:r>
      <w:proofErr w:type="gramEnd"/>
      <w:r w:rsidRPr="007D20FD">
        <w:rPr>
          <w:rFonts w:ascii="Times New Roman" w:hAnsi="Times New Roman" w:cs="Times New Roman"/>
          <w:color w:val="000000"/>
          <w:sz w:val="24"/>
          <w:szCs w:val="24"/>
        </w:rPr>
        <w:t xml:space="preserve"> hypothesis,</w:t>
      </w:r>
      <w:r w:rsidR="004F39A3" w:rsidRPr="007D20FD">
        <w:rPr>
          <w:rFonts w:ascii="Times New Roman" w:hAnsi="Times New Roman" w:cs="Times New Roman"/>
          <w:color w:val="000000"/>
          <w:sz w:val="24"/>
          <w:szCs w:val="24"/>
        </w:rPr>
        <w:t xml:space="preserve"> thus </w:t>
      </w:r>
      <w:r w:rsidRPr="007D20FD">
        <w:rPr>
          <w:rFonts w:ascii="Times New Roman" w:hAnsi="Times New Roman" w:cs="Times New Roman"/>
          <w:color w:val="000000"/>
          <w:sz w:val="24"/>
          <w:szCs w:val="24"/>
        </w:rPr>
        <w:t xml:space="preserve"> suggesting that there is no statistically significant effect of fee free education policy and students</w:t>
      </w:r>
      <w:r w:rsidR="004F39A3" w:rsidRPr="007D20FD">
        <w:rPr>
          <w:rFonts w:ascii="Times New Roman" w:hAnsi="Times New Roman" w:cs="Times New Roman"/>
          <w:color w:val="000000"/>
          <w:sz w:val="24"/>
          <w:szCs w:val="24"/>
        </w:rPr>
        <w:t>’</w:t>
      </w:r>
      <w:r w:rsidRPr="007D20FD">
        <w:rPr>
          <w:rFonts w:ascii="Times New Roman" w:hAnsi="Times New Roman" w:cs="Times New Roman"/>
          <w:color w:val="000000"/>
          <w:sz w:val="24"/>
          <w:szCs w:val="24"/>
        </w:rPr>
        <w:t xml:space="preserve"> academic performance. </w:t>
      </w:r>
    </w:p>
    <w:p w:rsidR="00527D52" w:rsidRDefault="00527D52" w:rsidP="00C82281">
      <w:pPr>
        <w:tabs>
          <w:tab w:val="left" w:pos="284"/>
          <w:tab w:val="left" w:pos="567"/>
        </w:tabs>
        <w:spacing w:after="0" w:line="480" w:lineRule="auto"/>
        <w:jc w:val="both"/>
        <w:rPr>
          <w:rFonts w:ascii="Times New Roman" w:hAnsi="Times New Roman" w:cs="Times New Roman"/>
          <w:sz w:val="24"/>
          <w:szCs w:val="24"/>
        </w:rPr>
      </w:pPr>
    </w:p>
    <w:p w:rsidR="00D179E3" w:rsidRDefault="0030373E" w:rsidP="00C82281">
      <w:pPr>
        <w:tabs>
          <w:tab w:val="left" w:pos="284"/>
          <w:tab w:val="left" w:pos="567"/>
        </w:tabs>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Besides, the study revealed that enrolment rate plays a significant role in enhancing students’ academic performance, particularly for those from low income families. The F value of 11.538 indicates a strong relationship between enrolment and</w:t>
      </w:r>
      <w:r w:rsidR="00776541" w:rsidRPr="007D20FD">
        <w:rPr>
          <w:rFonts w:ascii="Times New Roman" w:hAnsi="Times New Roman" w:cs="Times New Roman"/>
          <w:sz w:val="24"/>
          <w:szCs w:val="24"/>
        </w:rPr>
        <w:t xml:space="preserve"> the</w:t>
      </w:r>
      <w:r w:rsidRPr="007D20FD">
        <w:rPr>
          <w:rFonts w:ascii="Times New Roman" w:hAnsi="Times New Roman" w:cs="Times New Roman"/>
          <w:sz w:val="24"/>
          <w:szCs w:val="24"/>
        </w:rPr>
        <w:t xml:space="preserve"> academic performance, while the p values of 0.001 shows that this effect is statistically significant. The findings indicate that enrolment has a significant impact </w:t>
      </w:r>
      <w:proofErr w:type="spellStart"/>
      <w:proofErr w:type="gramStart"/>
      <w:r w:rsidRPr="007D20FD">
        <w:rPr>
          <w:rFonts w:ascii="Times New Roman" w:hAnsi="Times New Roman" w:cs="Times New Roman"/>
          <w:sz w:val="24"/>
          <w:szCs w:val="24"/>
        </w:rPr>
        <w:t>on</w:t>
      </w:r>
      <w:r w:rsidR="00434059" w:rsidRPr="007D20FD">
        <w:rPr>
          <w:rFonts w:ascii="Times New Roman" w:hAnsi="Times New Roman" w:cs="Times New Roman"/>
          <w:sz w:val="24"/>
          <w:szCs w:val="24"/>
        </w:rPr>
        <w:t>the</w:t>
      </w:r>
      <w:proofErr w:type="spellEnd"/>
      <w:r w:rsidR="00434059"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academic</w:t>
      </w:r>
      <w:proofErr w:type="gramEnd"/>
      <w:r w:rsidRPr="007D20FD">
        <w:rPr>
          <w:rFonts w:ascii="Times New Roman" w:hAnsi="Times New Roman" w:cs="Times New Roman"/>
          <w:sz w:val="24"/>
          <w:szCs w:val="24"/>
        </w:rPr>
        <w:t xml:space="preserve"> performance, suggesting that factors such as class sizes, student-teacher ratios, or resource allocation</w:t>
      </w:r>
      <w:r w:rsidR="00434059" w:rsidRPr="007D20FD">
        <w:rPr>
          <w:rFonts w:ascii="Times New Roman" w:hAnsi="Times New Roman" w:cs="Times New Roman"/>
          <w:sz w:val="24"/>
          <w:szCs w:val="24"/>
        </w:rPr>
        <w:t>,</w:t>
      </w:r>
      <w:r w:rsidRPr="007D20FD">
        <w:rPr>
          <w:rFonts w:ascii="Times New Roman" w:hAnsi="Times New Roman" w:cs="Times New Roman"/>
          <w:sz w:val="24"/>
          <w:szCs w:val="24"/>
        </w:rPr>
        <w:t xml:space="preserve"> may play a role in shaping</w:t>
      </w:r>
      <w:r w:rsidR="00434059" w:rsidRPr="007D20FD">
        <w:rPr>
          <w:rFonts w:ascii="Times New Roman" w:hAnsi="Times New Roman" w:cs="Times New Roman"/>
          <w:sz w:val="24"/>
          <w:szCs w:val="24"/>
        </w:rPr>
        <w:t xml:space="preserve"> the </w:t>
      </w:r>
      <w:r w:rsidRPr="007D20FD">
        <w:rPr>
          <w:rFonts w:ascii="Times New Roman" w:hAnsi="Times New Roman" w:cs="Times New Roman"/>
          <w:sz w:val="24"/>
          <w:szCs w:val="24"/>
        </w:rPr>
        <w:t xml:space="preserve"> academic </w:t>
      </w:r>
      <w:proofErr w:type="spellStart"/>
      <w:r w:rsidRPr="007D20FD">
        <w:rPr>
          <w:rFonts w:ascii="Times New Roman" w:hAnsi="Times New Roman" w:cs="Times New Roman"/>
          <w:sz w:val="24"/>
          <w:szCs w:val="24"/>
        </w:rPr>
        <w:t>performance.</w:t>
      </w:r>
      <w:r w:rsidR="00434059" w:rsidRPr="007D20FD">
        <w:rPr>
          <w:rFonts w:ascii="Times New Roman" w:hAnsi="Times New Roman" w:cs="Times New Roman"/>
          <w:sz w:val="24"/>
          <w:szCs w:val="24"/>
        </w:rPr>
        <w:t>The</w:t>
      </w:r>
      <w:proofErr w:type="spellEnd"/>
      <w:r w:rsidR="00434059" w:rsidRPr="007D20FD">
        <w:rPr>
          <w:rFonts w:ascii="Times New Roman" w:hAnsi="Times New Roman" w:cs="Times New Roman"/>
          <w:sz w:val="24"/>
          <w:szCs w:val="24"/>
        </w:rPr>
        <w:t xml:space="preserve"> </w:t>
      </w:r>
      <w:proofErr w:type="spellStart"/>
      <w:r w:rsidR="00434059" w:rsidRPr="007D20FD">
        <w:rPr>
          <w:rFonts w:ascii="Times New Roman" w:hAnsi="Times New Roman" w:cs="Times New Roman"/>
          <w:sz w:val="24"/>
          <w:szCs w:val="24"/>
        </w:rPr>
        <w:t>participants</w:t>
      </w:r>
      <w:r w:rsidR="006D77E2" w:rsidRPr="007D20FD">
        <w:rPr>
          <w:rFonts w:ascii="Times New Roman" w:hAnsi="Times New Roman" w:cs="Times New Roman"/>
          <w:sz w:val="24"/>
          <w:szCs w:val="24"/>
        </w:rPr>
        <w:t>reported</w:t>
      </w:r>
      <w:proofErr w:type="spellEnd"/>
      <w:r w:rsidR="006D77E2" w:rsidRPr="007D20FD">
        <w:rPr>
          <w:rFonts w:ascii="Times New Roman" w:hAnsi="Times New Roman" w:cs="Times New Roman"/>
          <w:sz w:val="24"/>
          <w:szCs w:val="24"/>
        </w:rPr>
        <w:t xml:space="preserve"> being encouraged by the noticeable increase in</w:t>
      </w:r>
      <w:r w:rsidR="00434059" w:rsidRPr="007D20FD">
        <w:rPr>
          <w:rFonts w:ascii="Times New Roman" w:hAnsi="Times New Roman" w:cs="Times New Roman"/>
          <w:sz w:val="24"/>
          <w:szCs w:val="24"/>
        </w:rPr>
        <w:t xml:space="preserve"> the </w:t>
      </w:r>
      <w:r w:rsidR="006D77E2" w:rsidRPr="007D20FD">
        <w:rPr>
          <w:rFonts w:ascii="Times New Roman" w:hAnsi="Times New Roman" w:cs="Times New Roman"/>
          <w:sz w:val="24"/>
          <w:szCs w:val="24"/>
        </w:rPr>
        <w:t xml:space="preserve"> enrolment rates, as more students </w:t>
      </w:r>
      <w:r w:rsidR="00434059" w:rsidRPr="007D20FD">
        <w:rPr>
          <w:rFonts w:ascii="Times New Roman" w:hAnsi="Times New Roman" w:cs="Times New Roman"/>
          <w:sz w:val="24"/>
          <w:szCs w:val="24"/>
        </w:rPr>
        <w:t xml:space="preserve">were </w:t>
      </w:r>
      <w:r w:rsidR="006D77E2" w:rsidRPr="007D20FD">
        <w:rPr>
          <w:rFonts w:ascii="Times New Roman" w:hAnsi="Times New Roman" w:cs="Times New Roman"/>
          <w:sz w:val="24"/>
          <w:szCs w:val="24"/>
        </w:rPr>
        <w:t xml:space="preserve">able to attend school and improve </w:t>
      </w:r>
      <w:proofErr w:type="spellStart"/>
      <w:r w:rsidR="00434059" w:rsidRPr="007D20FD">
        <w:rPr>
          <w:rFonts w:ascii="Times New Roman" w:hAnsi="Times New Roman" w:cs="Times New Roman"/>
          <w:sz w:val="24"/>
          <w:szCs w:val="24"/>
        </w:rPr>
        <w:t>their</w:t>
      </w:r>
      <w:r w:rsidR="006D77E2" w:rsidRPr="007D20FD">
        <w:rPr>
          <w:rFonts w:ascii="Times New Roman" w:hAnsi="Times New Roman" w:cs="Times New Roman"/>
          <w:sz w:val="24"/>
          <w:szCs w:val="24"/>
        </w:rPr>
        <w:t>academic</w:t>
      </w:r>
      <w:proofErr w:type="spellEnd"/>
      <w:r w:rsidR="006D77E2" w:rsidRPr="007D20FD">
        <w:rPr>
          <w:rFonts w:ascii="Times New Roman" w:hAnsi="Times New Roman" w:cs="Times New Roman"/>
          <w:sz w:val="24"/>
          <w:szCs w:val="24"/>
        </w:rPr>
        <w:t xml:space="preserve"> </w:t>
      </w:r>
      <w:proofErr w:type="spellStart"/>
      <w:r w:rsidR="006D77E2" w:rsidRPr="007D20FD">
        <w:rPr>
          <w:rFonts w:ascii="Times New Roman" w:hAnsi="Times New Roman" w:cs="Times New Roman"/>
          <w:sz w:val="24"/>
          <w:szCs w:val="24"/>
        </w:rPr>
        <w:t>performance.</w:t>
      </w:r>
      <w:r w:rsidR="00434059" w:rsidRPr="007D20FD">
        <w:rPr>
          <w:rFonts w:ascii="Times New Roman" w:hAnsi="Times New Roman" w:cs="Times New Roman"/>
          <w:sz w:val="24"/>
          <w:szCs w:val="24"/>
        </w:rPr>
        <w:t>In</w:t>
      </w:r>
      <w:proofErr w:type="spellEnd"/>
      <w:r w:rsidR="00434059" w:rsidRPr="007D20FD">
        <w:rPr>
          <w:rFonts w:ascii="Times New Roman" w:hAnsi="Times New Roman" w:cs="Times New Roman"/>
          <w:sz w:val="24"/>
          <w:szCs w:val="24"/>
        </w:rPr>
        <w:t xml:space="preserve">  connection  to  this, one </w:t>
      </w:r>
      <w:r w:rsidR="006D77E2" w:rsidRPr="007D20FD">
        <w:rPr>
          <w:rFonts w:ascii="Times New Roman" w:hAnsi="Times New Roman" w:cs="Times New Roman"/>
          <w:sz w:val="24"/>
          <w:szCs w:val="24"/>
        </w:rPr>
        <w:t>participant elaborated:</w:t>
      </w:r>
    </w:p>
    <w:p w:rsidR="00EC672B" w:rsidRPr="007D20FD" w:rsidRDefault="00EC672B" w:rsidP="00C82281">
      <w:pPr>
        <w:tabs>
          <w:tab w:val="left" w:pos="284"/>
          <w:tab w:val="left" w:pos="567"/>
        </w:tabs>
        <w:spacing w:after="0" w:line="480" w:lineRule="auto"/>
        <w:jc w:val="both"/>
        <w:rPr>
          <w:rFonts w:ascii="Times New Roman" w:hAnsi="Times New Roman" w:cs="Times New Roman"/>
          <w:sz w:val="24"/>
          <w:szCs w:val="24"/>
        </w:rPr>
      </w:pPr>
    </w:p>
    <w:p w:rsidR="006D77E2" w:rsidRPr="007D20FD" w:rsidRDefault="00EC672B" w:rsidP="00EC672B">
      <w:pPr>
        <w:spacing w:after="0" w:line="240" w:lineRule="auto"/>
        <w:ind w:left="1134" w:right="850"/>
        <w:jc w:val="both"/>
        <w:rPr>
          <w:rFonts w:ascii="Times New Roman" w:hAnsi="Times New Roman" w:cs="Times New Roman"/>
          <w:sz w:val="24"/>
          <w:szCs w:val="24"/>
        </w:rPr>
      </w:pPr>
      <w:r>
        <w:rPr>
          <w:rFonts w:ascii="Times New Roman" w:hAnsi="Times New Roman" w:cs="Times New Roman"/>
          <w:i/>
          <w:sz w:val="24"/>
          <w:szCs w:val="24"/>
        </w:rPr>
        <w:t>“</w:t>
      </w:r>
      <w:r w:rsidR="006D77E2" w:rsidRPr="007D20FD">
        <w:rPr>
          <w:rFonts w:ascii="Times New Roman" w:hAnsi="Times New Roman" w:cs="Times New Roman"/>
          <w:i/>
          <w:sz w:val="24"/>
          <w:szCs w:val="24"/>
        </w:rPr>
        <w:t>With the policy in place, we have noticed a marked increase in enrolment as more students can attend school without the financial burden of school fees. This increase in enrolment has directly contributed to improved academic performance. Teachers are now able to focus more on teaching</w:t>
      </w:r>
      <w:proofErr w:type="gramStart"/>
      <w:r w:rsidR="006D77E2" w:rsidRPr="007D20FD">
        <w:rPr>
          <w:rFonts w:ascii="Times New Roman" w:hAnsi="Times New Roman" w:cs="Times New Roman"/>
          <w:i/>
          <w:sz w:val="24"/>
          <w:szCs w:val="24"/>
        </w:rPr>
        <w:t xml:space="preserve">, </w:t>
      </w:r>
      <w:r w:rsidR="002053BB" w:rsidRPr="007D20FD">
        <w:rPr>
          <w:rFonts w:ascii="Times New Roman" w:hAnsi="Times New Roman" w:cs="Times New Roman"/>
          <w:i/>
          <w:sz w:val="24"/>
          <w:szCs w:val="24"/>
        </w:rPr>
        <w:t xml:space="preserve"> </w:t>
      </w:r>
      <w:proofErr w:type="spellStart"/>
      <w:r w:rsidR="002053BB" w:rsidRPr="007D20FD">
        <w:rPr>
          <w:rFonts w:ascii="Times New Roman" w:hAnsi="Times New Roman" w:cs="Times New Roman"/>
          <w:i/>
          <w:sz w:val="24"/>
          <w:szCs w:val="24"/>
        </w:rPr>
        <w:t>thusutilising</w:t>
      </w:r>
      <w:proofErr w:type="spellEnd"/>
      <w:proofErr w:type="gramEnd"/>
      <w:r w:rsidR="002053BB" w:rsidRPr="007D20FD">
        <w:rPr>
          <w:rFonts w:ascii="Times New Roman" w:hAnsi="Times New Roman" w:cs="Times New Roman"/>
          <w:i/>
          <w:sz w:val="24"/>
          <w:szCs w:val="24"/>
        </w:rPr>
        <w:t xml:space="preserve"> the </w:t>
      </w:r>
      <w:r w:rsidR="006D77E2" w:rsidRPr="007D20FD">
        <w:rPr>
          <w:rFonts w:ascii="Times New Roman" w:hAnsi="Times New Roman" w:cs="Times New Roman"/>
          <w:i/>
          <w:sz w:val="24"/>
          <w:szCs w:val="24"/>
        </w:rPr>
        <w:t>locally available materials to enhance the learning experience.</w:t>
      </w:r>
      <w:r w:rsidR="006D77E2" w:rsidRPr="007D20FD">
        <w:rPr>
          <w:rFonts w:ascii="Times New Roman" w:hAnsi="Times New Roman" w:cs="Times New Roman"/>
          <w:sz w:val="24"/>
          <w:szCs w:val="24"/>
        </w:rPr>
        <w:t>(</w:t>
      </w:r>
      <w:r w:rsidR="002053BB" w:rsidRPr="007D20FD">
        <w:rPr>
          <w:rFonts w:ascii="Times New Roman" w:hAnsi="Times New Roman" w:cs="Times New Roman"/>
          <w:sz w:val="24"/>
          <w:szCs w:val="24"/>
        </w:rPr>
        <w:t xml:space="preserve"> Interview  with  the head </w:t>
      </w:r>
      <w:r w:rsidR="006D77E2" w:rsidRPr="007D20FD">
        <w:rPr>
          <w:rFonts w:ascii="Times New Roman" w:hAnsi="Times New Roman" w:cs="Times New Roman"/>
          <w:sz w:val="24"/>
          <w:szCs w:val="24"/>
        </w:rPr>
        <w:t>of school D).</w:t>
      </w:r>
    </w:p>
    <w:p w:rsidR="00EC672B" w:rsidRDefault="00EC672B" w:rsidP="00C82281">
      <w:pPr>
        <w:tabs>
          <w:tab w:val="left" w:pos="284"/>
          <w:tab w:val="left" w:pos="567"/>
        </w:tabs>
        <w:spacing w:after="0" w:line="480" w:lineRule="auto"/>
        <w:jc w:val="both"/>
        <w:rPr>
          <w:rFonts w:ascii="Times New Roman" w:hAnsi="Times New Roman" w:cs="Times New Roman"/>
          <w:sz w:val="24"/>
          <w:szCs w:val="24"/>
        </w:rPr>
      </w:pPr>
    </w:p>
    <w:p w:rsidR="00890DA4" w:rsidRDefault="00890DA4" w:rsidP="00C82281">
      <w:pPr>
        <w:tabs>
          <w:tab w:val="left" w:pos="284"/>
          <w:tab w:val="left" w:pos="567"/>
        </w:tabs>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This </w:t>
      </w:r>
      <w:r w:rsidR="00064C3B" w:rsidRPr="007D20FD">
        <w:rPr>
          <w:rFonts w:ascii="Times New Roman" w:hAnsi="Times New Roman" w:cs="Times New Roman"/>
          <w:sz w:val="24"/>
          <w:szCs w:val="24"/>
        </w:rPr>
        <w:t xml:space="preserve">quotation </w:t>
      </w:r>
      <w:r w:rsidRPr="007D20FD">
        <w:rPr>
          <w:rFonts w:ascii="Times New Roman" w:hAnsi="Times New Roman" w:cs="Times New Roman"/>
          <w:sz w:val="24"/>
          <w:szCs w:val="24"/>
        </w:rPr>
        <w:t>suggests that the fee-free education policy has increased student</w:t>
      </w:r>
      <w:r w:rsidR="00064C3B" w:rsidRPr="007D20FD">
        <w:rPr>
          <w:rFonts w:ascii="Times New Roman" w:hAnsi="Times New Roman" w:cs="Times New Roman"/>
          <w:sz w:val="24"/>
          <w:szCs w:val="24"/>
        </w:rPr>
        <w:t>s’</w:t>
      </w:r>
      <w:r w:rsidRPr="007D20FD">
        <w:rPr>
          <w:rFonts w:ascii="Times New Roman" w:hAnsi="Times New Roman" w:cs="Times New Roman"/>
          <w:sz w:val="24"/>
          <w:szCs w:val="24"/>
        </w:rPr>
        <w:t xml:space="preserve"> enrolment,</w:t>
      </w:r>
      <w:r w:rsidR="00064C3B" w:rsidRPr="007D20FD">
        <w:rPr>
          <w:rFonts w:ascii="Times New Roman" w:hAnsi="Times New Roman" w:cs="Times New Roman"/>
          <w:sz w:val="24"/>
          <w:szCs w:val="24"/>
        </w:rPr>
        <w:t xml:space="preserve"> </w:t>
      </w:r>
      <w:proofErr w:type="gramStart"/>
      <w:r w:rsidR="00064C3B" w:rsidRPr="007D20FD">
        <w:rPr>
          <w:rFonts w:ascii="Times New Roman" w:hAnsi="Times New Roman" w:cs="Times New Roman"/>
          <w:sz w:val="24"/>
          <w:szCs w:val="24"/>
        </w:rPr>
        <w:t xml:space="preserve">thus </w:t>
      </w:r>
      <w:r w:rsidRPr="007D20FD">
        <w:rPr>
          <w:rFonts w:ascii="Times New Roman" w:hAnsi="Times New Roman" w:cs="Times New Roman"/>
          <w:sz w:val="24"/>
          <w:szCs w:val="24"/>
        </w:rPr>
        <w:t xml:space="preserve"> leading</w:t>
      </w:r>
      <w:proofErr w:type="gramEnd"/>
      <w:r w:rsidRPr="007D20FD">
        <w:rPr>
          <w:rFonts w:ascii="Times New Roman" w:hAnsi="Times New Roman" w:cs="Times New Roman"/>
          <w:sz w:val="24"/>
          <w:szCs w:val="24"/>
        </w:rPr>
        <w:t xml:space="preserve"> to improved academic performance. It also </w:t>
      </w:r>
      <w:r w:rsidR="00064C3B" w:rsidRPr="007D20FD">
        <w:rPr>
          <w:rFonts w:ascii="Times New Roman" w:hAnsi="Times New Roman" w:cs="Times New Roman"/>
          <w:sz w:val="24"/>
          <w:szCs w:val="24"/>
        </w:rPr>
        <w:t xml:space="preserve">emphasises </w:t>
      </w:r>
      <w:r w:rsidRPr="007D20FD">
        <w:rPr>
          <w:rFonts w:ascii="Times New Roman" w:hAnsi="Times New Roman" w:cs="Times New Roman"/>
          <w:sz w:val="24"/>
          <w:szCs w:val="24"/>
        </w:rPr>
        <w:t xml:space="preserve">how the policy allows teachers to focus more on teaching and effectively </w:t>
      </w:r>
      <w:proofErr w:type="spellStart"/>
      <w:r w:rsidR="00064C3B" w:rsidRPr="007D20FD">
        <w:rPr>
          <w:rFonts w:ascii="Times New Roman" w:hAnsi="Times New Roman" w:cs="Times New Roman"/>
          <w:sz w:val="24"/>
          <w:szCs w:val="24"/>
        </w:rPr>
        <w:t>utilisethe</w:t>
      </w:r>
      <w:proofErr w:type="spellEnd"/>
      <w:r w:rsidR="00064C3B" w:rsidRPr="007D20FD">
        <w:rPr>
          <w:rFonts w:ascii="Times New Roman" w:hAnsi="Times New Roman" w:cs="Times New Roman"/>
          <w:sz w:val="24"/>
          <w:szCs w:val="24"/>
        </w:rPr>
        <w:t xml:space="preserve"> </w:t>
      </w:r>
      <w:r w:rsidRPr="007D20FD">
        <w:rPr>
          <w:rFonts w:ascii="Times New Roman" w:hAnsi="Times New Roman" w:cs="Times New Roman"/>
          <w:sz w:val="24"/>
          <w:szCs w:val="24"/>
        </w:rPr>
        <w:t>locally available resources to enhance the learning experience.</w:t>
      </w:r>
    </w:p>
    <w:p w:rsidR="00EC672B" w:rsidRPr="007D20FD" w:rsidRDefault="00EC672B" w:rsidP="00C82281">
      <w:pPr>
        <w:tabs>
          <w:tab w:val="left" w:pos="284"/>
          <w:tab w:val="left" w:pos="567"/>
        </w:tabs>
        <w:spacing w:after="0" w:line="480" w:lineRule="auto"/>
        <w:jc w:val="both"/>
        <w:rPr>
          <w:rFonts w:ascii="Times New Roman" w:hAnsi="Times New Roman" w:cs="Times New Roman"/>
          <w:sz w:val="24"/>
          <w:szCs w:val="24"/>
        </w:rPr>
      </w:pPr>
    </w:p>
    <w:p w:rsidR="0045196D" w:rsidRDefault="0030373E" w:rsidP="00C82281">
      <w:pPr>
        <w:tabs>
          <w:tab w:val="left" w:pos="284"/>
          <w:tab w:val="left" w:pos="567"/>
        </w:tabs>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The analysis points out that the overcrowding classrooms, which could be a consequence of an increased enrolment rate due to fee free education policy</w:t>
      </w:r>
      <w:r w:rsidR="00064C3B" w:rsidRPr="007D20FD">
        <w:rPr>
          <w:rFonts w:ascii="Times New Roman" w:hAnsi="Times New Roman" w:cs="Times New Roman"/>
          <w:sz w:val="24"/>
          <w:szCs w:val="24"/>
        </w:rPr>
        <w:t>,</w:t>
      </w:r>
      <w:r w:rsidRPr="007D20FD">
        <w:rPr>
          <w:rFonts w:ascii="Times New Roman" w:hAnsi="Times New Roman" w:cs="Times New Roman"/>
          <w:sz w:val="24"/>
          <w:szCs w:val="24"/>
        </w:rPr>
        <w:t xml:space="preserve"> is detrimental </w:t>
      </w:r>
      <w:proofErr w:type="spellStart"/>
      <w:proofErr w:type="gramStart"/>
      <w:r w:rsidRPr="007D20FD">
        <w:rPr>
          <w:rFonts w:ascii="Times New Roman" w:hAnsi="Times New Roman" w:cs="Times New Roman"/>
          <w:sz w:val="24"/>
          <w:szCs w:val="24"/>
        </w:rPr>
        <w:t>to</w:t>
      </w:r>
      <w:r w:rsidR="00064C3B" w:rsidRPr="007D20FD">
        <w:rPr>
          <w:rFonts w:ascii="Times New Roman" w:hAnsi="Times New Roman" w:cs="Times New Roman"/>
          <w:sz w:val="24"/>
          <w:szCs w:val="24"/>
        </w:rPr>
        <w:t>the</w:t>
      </w:r>
      <w:proofErr w:type="spellEnd"/>
      <w:r w:rsidR="00064C3B"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academic</w:t>
      </w:r>
      <w:proofErr w:type="gramEnd"/>
      <w:r w:rsidRPr="007D20FD">
        <w:rPr>
          <w:rFonts w:ascii="Times New Roman" w:hAnsi="Times New Roman" w:cs="Times New Roman"/>
          <w:sz w:val="24"/>
          <w:szCs w:val="24"/>
        </w:rPr>
        <w:t xml:space="preserve"> performance. This is reflected with F value of 9.191 and p value of 0.003</w:t>
      </w:r>
      <w:r w:rsidR="007B34D4" w:rsidRPr="007D20FD">
        <w:rPr>
          <w:rFonts w:ascii="Times New Roman" w:hAnsi="Times New Roman" w:cs="Times New Roman"/>
          <w:sz w:val="24"/>
          <w:szCs w:val="24"/>
        </w:rPr>
        <w:t xml:space="preserve">which </w:t>
      </w:r>
      <w:r w:rsidRPr="007D20FD">
        <w:rPr>
          <w:rFonts w:ascii="Times New Roman" w:hAnsi="Times New Roman" w:cs="Times New Roman"/>
          <w:sz w:val="24"/>
          <w:szCs w:val="24"/>
        </w:rPr>
        <w:t xml:space="preserve"> suggest</w:t>
      </w:r>
      <w:r w:rsidR="007B34D4" w:rsidRPr="007D20FD">
        <w:rPr>
          <w:rFonts w:ascii="Times New Roman" w:hAnsi="Times New Roman" w:cs="Times New Roman"/>
          <w:sz w:val="24"/>
          <w:szCs w:val="24"/>
        </w:rPr>
        <w:t xml:space="preserve">  a </w:t>
      </w:r>
      <w:r w:rsidRPr="007D20FD">
        <w:rPr>
          <w:rFonts w:ascii="Times New Roman" w:hAnsi="Times New Roman" w:cs="Times New Roman"/>
          <w:sz w:val="24"/>
          <w:szCs w:val="24"/>
        </w:rPr>
        <w:t xml:space="preserve"> strong evidence that overcrowding resulting from fee free education policy, which has increased enrolment rates, negatively affects students’ academic performance. This suggests that an increase in the number of students per class negatively </w:t>
      </w:r>
      <w:proofErr w:type="spellStart"/>
      <w:proofErr w:type="gramStart"/>
      <w:r w:rsidRPr="007D20FD">
        <w:rPr>
          <w:rFonts w:ascii="Times New Roman" w:hAnsi="Times New Roman" w:cs="Times New Roman"/>
          <w:sz w:val="24"/>
          <w:szCs w:val="24"/>
        </w:rPr>
        <w:t>impacts</w:t>
      </w:r>
      <w:r w:rsidR="007B34D4" w:rsidRPr="007D20FD">
        <w:rPr>
          <w:rFonts w:ascii="Times New Roman" w:hAnsi="Times New Roman" w:cs="Times New Roman"/>
          <w:sz w:val="24"/>
          <w:szCs w:val="24"/>
        </w:rPr>
        <w:t>the</w:t>
      </w:r>
      <w:proofErr w:type="spellEnd"/>
      <w:r w:rsidR="007B34D4"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overall</w:t>
      </w:r>
      <w:proofErr w:type="gramEnd"/>
      <w:r w:rsidRPr="007D20FD">
        <w:rPr>
          <w:rFonts w:ascii="Times New Roman" w:hAnsi="Times New Roman" w:cs="Times New Roman"/>
          <w:sz w:val="24"/>
          <w:szCs w:val="24"/>
        </w:rPr>
        <w:t xml:space="preserve"> academic performance. Larger class sizes tend to reduce student engagement and often lower the quality of instruction, which directly </w:t>
      </w:r>
      <w:proofErr w:type="spellStart"/>
      <w:proofErr w:type="gramStart"/>
      <w:r w:rsidRPr="007D20FD">
        <w:rPr>
          <w:rFonts w:ascii="Times New Roman" w:hAnsi="Times New Roman" w:cs="Times New Roman"/>
          <w:sz w:val="24"/>
          <w:szCs w:val="24"/>
        </w:rPr>
        <w:t>affects</w:t>
      </w:r>
      <w:r w:rsidR="007B34D4" w:rsidRPr="007D20FD">
        <w:rPr>
          <w:rFonts w:ascii="Times New Roman" w:hAnsi="Times New Roman" w:cs="Times New Roman"/>
          <w:sz w:val="24"/>
          <w:szCs w:val="24"/>
        </w:rPr>
        <w:t>the</w:t>
      </w:r>
      <w:proofErr w:type="spellEnd"/>
      <w:r w:rsidR="007B34D4"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academic</w:t>
      </w:r>
      <w:proofErr w:type="gramEnd"/>
      <w:r w:rsidRPr="007D20FD">
        <w:rPr>
          <w:rFonts w:ascii="Times New Roman" w:hAnsi="Times New Roman" w:cs="Times New Roman"/>
          <w:sz w:val="24"/>
          <w:szCs w:val="24"/>
        </w:rPr>
        <w:t xml:space="preserve"> outcomes. </w:t>
      </w:r>
      <w:r w:rsidR="00130E02" w:rsidRPr="007D20FD">
        <w:rPr>
          <w:rFonts w:ascii="Times New Roman" w:hAnsi="Times New Roman" w:cs="Times New Roman"/>
          <w:sz w:val="24"/>
          <w:szCs w:val="24"/>
        </w:rPr>
        <w:t xml:space="preserve">Interviews with headmasters supported this </w:t>
      </w:r>
      <w:proofErr w:type="spellStart"/>
      <w:r w:rsidR="00130E02" w:rsidRPr="007D20FD">
        <w:rPr>
          <w:rFonts w:ascii="Times New Roman" w:hAnsi="Times New Roman" w:cs="Times New Roman"/>
          <w:sz w:val="24"/>
          <w:szCs w:val="24"/>
        </w:rPr>
        <w:t>finding</w:t>
      </w:r>
      <w:proofErr w:type="gramStart"/>
      <w:r w:rsidR="00130E02" w:rsidRPr="007D20FD">
        <w:rPr>
          <w:rFonts w:ascii="Times New Roman" w:hAnsi="Times New Roman" w:cs="Times New Roman"/>
          <w:sz w:val="24"/>
          <w:szCs w:val="24"/>
        </w:rPr>
        <w:t>,</w:t>
      </w:r>
      <w:r w:rsidR="007B34D4" w:rsidRPr="007D20FD">
        <w:rPr>
          <w:rFonts w:ascii="Times New Roman" w:hAnsi="Times New Roman" w:cs="Times New Roman"/>
          <w:sz w:val="24"/>
          <w:szCs w:val="24"/>
        </w:rPr>
        <w:t>thus</w:t>
      </w:r>
      <w:proofErr w:type="spellEnd"/>
      <w:proofErr w:type="gramEnd"/>
      <w:r w:rsidR="007B34D4" w:rsidRPr="007D20FD">
        <w:rPr>
          <w:rFonts w:ascii="Times New Roman" w:hAnsi="Times New Roman" w:cs="Times New Roman"/>
          <w:sz w:val="24"/>
          <w:szCs w:val="24"/>
        </w:rPr>
        <w:t xml:space="preserve"> </w:t>
      </w:r>
      <w:r w:rsidR="00130E02" w:rsidRPr="007D20FD">
        <w:rPr>
          <w:rFonts w:ascii="Times New Roman" w:hAnsi="Times New Roman" w:cs="Times New Roman"/>
          <w:sz w:val="24"/>
          <w:szCs w:val="24"/>
        </w:rPr>
        <w:t xml:space="preserve"> highlighting that the quality of teaching plays a crucial role in enhancing students' academic </w:t>
      </w:r>
      <w:proofErr w:type="spellStart"/>
      <w:r w:rsidR="00130E02" w:rsidRPr="007D20FD">
        <w:rPr>
          <w:rFonts w:ascii="Times New Roman" w:hAnsi="Times New Roman" w:cs="Times New Roman"/>
          <w:sz w:val="24"/>
          <w:szCs w:val="24"/>
        </w:rPr>
        <w:t>performance.</w:t>
      </w:r>
      <w:r w:rsidR="007B34D4" w:rsidRPr="007D20FD">
        <w:rPr>
          <w:rFonts w:ascii="Times New Roman" w:hAnsi="Times New Roman" w:cs="Times New Roman"/>
          <w:sz w:val="24"/>
          <w:szCs w:val="24"/>
        </w:rPr>
        <w:t>On</w:t>
      </w:r>
      <w:proofErr w:type="spellEnd"/>
      <w:r w:rsidR="007B34D4" w:rsidRPr="007D20FD">
        <w:rPr>
          <w:rFonts w:ascii="Times New Roman" w:hAnsi="Times New Roman" w:cs="Times New Roman"/>
          <w:sz w:val="24"/>
          <w:szCs w:val="24"/>
        </w:rPr>
        <w:t xml:space="preserve">  this  regard, one of the </w:t>
      </w:r>
      <w:r w:rsidR="00130E02" w:rsidRPr="007D20FD">
        <w:rPr>
          <w:rFonts w:ascii="Times New Roman" w:hAnsi="Times New Roman" w:cs="Times New Roman"/>
          <w:sz w:val="24"/>
          <w:szCs w:val="24"/>
        </w:rPr>
        <w:t>headmaster</w:t>
      </w:r>
      <w:r w:rsidR="007B34D4" w:rsidRPr="007D20FD">
        <w:rPr>
          <w:rFonts w:ascii="Times New Roman" w:hAnsi="Times New Roman" w:cs="Times New Roman"/>
          <w:sz w:val="24"/>
          <w:szCs w:val="24"/>
        </w:rPr>
        <w:t>s</w:t>
      </w:r>
      <w:r w:rsidR="00EC672B">
        <w:rPr>
          <w:rFonts w:ascii="Times New Roman" w:hAnsi="Times New Roman" w:cs="Times New Roman"/>
          <w:sz w:val="24"/>
          <w:szCs w:val="24"/>
        </w:rPr>
        <w:t xml:space="preserve"> explained</w:t>
      </w:r>
      <w:r w:rsidR="0045196D" w:rsidRPr="007D20FD">
        <w:rPr>
          <w:rFonts w:ascii="Times New Roman" w:hAnsi="Times New Roman" w:cs="Times New Roman"/>
          <w:sz w:val="24"/>
          <w:szCs w:val="24"/>
        </w:rPr>
        <w:t>:</w:t>
      </w:r>
    </w:p>
    <w:p w:rsidR="00EC672B" w:rsidRPr="007D20FD" w:rsidRDefault="00EC672B" w:rsidP="00C82281">
      <w:pPr>
        <w:tabs>
          <w:tab w:val="left" w:pos="284"/>
          <w:tab w:val="left" w:pos="567"/>
        </w:tabs>
        <w:spacing w:after="0" w:line="480" w:lineRule="auto"/>
        <w:jc w:val="both"/>
        <w:rPr>
          <w:rFonts w:ascii="Times New Roman" w:hAnsi="Times New Roman" w:cs="Times New Roman"/>
          <w:sz w:val="24"/>
          <w:szCs w:val="24"/>
        </w:rPr>
      </w:pPr>
    </w:p>
    <w:p w:rsidR="0045196D" w:rsidRPr="007D20FD" w:rsidRDefault="00EC672B" w:rsidP="00EC672B">
      <w:pPr>
        <w:pStyle w:val="Heading1"/>
        <w:spacing w:before="0" w:line="240" w:lineRule="auto"/>
        <w:ind w:left="1134" w:right="850"/>
        <w:jc w:val="both"/>
        <w:rPr>
          <w:rFonts w:ascii="Times New Roman" w:hAnsi="Times New Roman" w:cs="Times New Roman"/>
          <w:b w:val="0"/>
          <w:i/>
          <w:color w:val="auto"/>
          <w:sz w:val="24"/>
          <w:szCs w:val="24"/>
        </w:rPr>
      </w:pPr>
      <w:r>
        <w:rPr>
          <w:rFonts w:ascii="Times New Roman" w:hAnsi="Times New Roman" w:cs="Times New Roman"/>
          <w:b w:val="0"/>
          <w:i/>
          <w:color w:val="auto"/>
          <w:sz w:val="24"/>
          <w:szCs w:val="24"/>
        </w:rPr>
        <w:t>“</w:t>
      </w:r>
      <w:r w:rsidR="0045196D" w:rsidRPr="007D20FD">
        <w:rPr>
          <w:rFonts w:ascii="Times New Roman" w:hAnsi="Times New Roman" w:cs="Times New Roman"/>
          <w:b w:val="0"/>
          <w:i/>
          <w:color w:val="auto"/>
          <w:sz w:val="24"/>
          <w:szCs w:val="24"/>
        </w:rPr>
        <w:t xml:space="preserve">The fee-free education policy has </w:t>
      </w:r>
      <w:proofErr w:type="spellStart"/>
      <w:proofErr w:type="gramStart"/>
      <w:r w:rsidR="0045196D" w:rsidRPr="007D20FD">
        <w:rPr>
          <w:rFonts w:ascii="Times New Roman" w:hAnsi="Times New Roman" w:cs="Times New Roman"/>
          <w:b w:val="0"/>
          <w:i/>
          <w:color w:val="auto"/>
          <w:sz w:val="24"/>
          <w:szCs w:val="24"/>
        </w:rPr>
        <w:t>improved</w:t>
      </w:r>
      <w:r w:rsidR="00001348" w:rsidRPr="007D20FD">
        <w:rPr>
          <w:rFonts w:ascii="Times New Roman" w:hAnsi="Times New Roman" w:cs="Times New Roman"/>
          <w:b w:val="0"/>
          <w:i/>
          <w:color w:val="auto"/>
          <w:sz w:val="24"/>
          <w:szCs w:val="24"/>
        </w:rPr>
        <w:t>the</w:t>
      </w:r>
      <w:proofErr w:type="spellEnd"/>
      <w:r w:rsidR="00001348" w:rsidRPr="007D20FD">
        <w:rPr>
          <w:rFonts w:ascii="Times New Roman" w:hAnsi="Times New Roman" w:cs="Times New Roman"/>
          <w:b w:val="0"/>
          <w:i/>
          <w:color w:val="auto"/>
          <w:sz w:val="24"/>
          <w:szCs w:val="24"/>
        </w:rPr>
        <w:t xml:space="preserve"> </w:t>
      </w:r>
      <w:r w:rsidR="0045196D" w:rsidRPr="007D20FD">
        <w:rPr>
          <w:rFonts w:ascii="Times New Roman" w:hAnsi="Times New Roman" w:cs="Times New Roman"/>
          <w:b w:val="0"/>
          <w:i/>
          <w:color w:val="auto"/>
          <w:sz w:val="24"/>
          <w:szCs w:val="24"/>
        </w:rPr>
        <w:t xml:space="preserve"> academic</w:t>
      </w:r>
      <w:proofErr w:type="gramEnd"/>
      <w:r w:rsidR="0045196D" w:rsidRPr="007D20FD">
        <w:rPr>
          <w:rFonts w:ascii="Times New Roman" w:hAnsi="Times New Roman" w:cs="Times New Roman"/>
          <w:b w:val="0"/>
          <w:i/>
          <w:color w:val="auto"/>
          <w:sz w:val="24"/>
          <w:szCs w:val="24"/>
        </w:rPr>
        <w:t xml:space="preserve"> outcomes by enabling teachers to </w:t>
      </w:r>
      <w:r w:rsidR="00001348" w:rsidRPr="007D20FD">
        <w:rPr>
          <w:rFonts w:ascii="Times New Roman" w:hAnsi="Times New Roman" w:cs="Times New Roman"/>
          <w:b w:val="0"/>
          <w:i/>
          <w:color w:val="auto"/>
          <w:sz w:val="24"/>
          <w:szCs w:val="24"/>
        </w:rPr>
        <w:t xml:space="preserve">utilise </w:t>
      </w:r>
      <w:r w:rsidR="0045196D" w:rsidRPr="007D20FD">
        <w:rPr>
          <w:rFonts w:ascii="Times New Roman" w:hAnsi="Times New Roman" w:cs="Times New Roman"/>
          <w:b w:val="0"/>
          <w:i/>
          <w:color w:val="auto"/>
          <w:sz w:val="24"/>
          <w:szCs w:val="24"/>
        </w:rPr>
        <w:t>locally available materials,</w:t>
      </w:r>
      <w:r w:rsidR="00001348" w:rsidRPr="007D20FD">
        <w:rPr>
          <w:rFonts w:ascii="Times New Roman" w:hAnsi="Times New Roman" w:cs="Times New Roman"/>
          <w:b w:val="0"/>
          <w:i/>
          <w:color w:val="auto"/>
          <w:sz w:val="24"/>
          <w:szCs w:val="24"/>
        </w:rPr>
        <w:t xml:space="preserve"> thus </w:t>
      </w:r>
      <w:r w:rsidR="0045196D" w:rsidRPr="007D20FD">
        <w:rPr>
          <w:rFonts w:ascii="Times New Roman" w:hAnsi="Times New Roman" w:cs="Times New Roman"/>
          <w:b w:val="0"/>
          <w:i/>
          <w:color w:val="auto"/>
          <w:sz w:val="24"/>
          <w:szCs w:val="24"/>
        </w:rPr>
        <w:t xml:space="preserve"> in turn enhancing the learning experience and contributing to better student performance. This demonstrates that while challenges such as large class sizes persist, strategic use of resources and teacher quality can mitigate these effects and improve student outcomes</w:t>
      </w:r>
      <w:proofErr w:type="gramStart"/>
      <w:r w:rsidR="0045196D" w:rsidRPr="007D20FD">
        <w:rPr>
          <w:rFonts w:ascii="Times New Roman" w:hAnsi="Times New Roman" w:cs="Times New Roman"/>
          <w:b w:val="0"/>
          <w:i/>
          <w:color w:val="auto"/>
          <w:sz w:val="24"/>
          <w:szCs w:val="24"/>
        </w:rPr>
        <w:t>.</w:t>
      </w:r>
      <w:r w:rsidR="0045196D" w:rsidRPr="007D20FD">
        <w:rPr>
          <w:rFonts w:ascii="Times New Roman" w:hAnsi="Times New Roman" w:cs="Times New Roman"/>
          <w:b w:val="0"/>
          <w:color w:val="auto"/>
          <w:sz w:val="24"/>
          <w:szCs w:val="24"/>
        </w:rPr>
        <w:t>(</w:t>
      </w:r>
      <w:proofErr w:type="gramEnd"/>
      <w:r w:rsidR="00001348" w:rsidRPr="007D20FD">
        <w:rPr>
          <w:rFonts w:ascii="Times New Roman" w:hAnsi="Times New Roman" w:cs="Times New Roman"/>
          <w:b w:val="0"/>
          <w:color w:val="auto"/>
          <w:sz w:val="24"/>
          <w:szCs w:val="24"/>
        </w:rPr>
        <w:t xml:space="preserve"> Interview  with  the head </w:t>
      </w:r>
      <w:r w:rsidR="0045196D" w:rsidRPr="007D20FD">
        <w:rPr>
          <w:rFonts w:ascii="Times New Roman" w:hAnsi="Times New Roman" w:cs="Times New Roman"/>
          <w:b w:val="0"/>
          <w:color w:val="auto"/>
          <w:sz w:val="24"/>
          <w:szCs w:val="24"/>
        </w:rPr>
        <w:t>of school A).</w:t>
      </w:r>
    </w:p>
    <w:p w:rsidR="00EC672B" w:rsidRDefault="00EC672B" w:rsidP="00C82281">
      <w:pPr>
        <w:spacing w:after="0" w:line="480" w:lineRule="auto"/>
        <w:jc w:val="both"/>
        <w:rPr>
          <w:rFonts w:ascii="Times New Roman" w:hAnsi="Times New Roman" w:cs="Times New Roman"/>
          <w:sz w:val="24"/>
          <w:szCs w:val="24"/>
        </w:rPr>
      </w:pPr>
    </w:p>
    <w:p w:rsidR="00890DA4" w:rsidRDefault="008E655E" w:rsidP="00C82281">
      <w:pPr>
        <w:spacing w:after="0" w:line="480" w:lineRule="auto"/>
        <w:jc w:val="both"/>
        <w:rPr>
          <w:rFonts w:ascii="Times New Roman" w:hAnsi="Times New Roman" w:cs="Times New Roman"/>
          <w:sz w:val="24"/>
          <w:szCs w:val="24"/>
        </w:rPr>
      </w:pPr>
      <w:proofErr w:type="gramStart"/>
      <w:r w:rsidRPr="007D20FD">
        <w:rPr>
          <w:rFonts w:ascii="Times New Roman" w:hAnsi="Times New Roman" w:cs="Times New Roman"/>
          <w:sz w:val="24"/>
          <w:szCs w:val="24"/>
        </w:rPr>
        <w:t>The  quotation</w:t>
      </w:r>
      <w:proofErr w:type="gramEnd"/>
      <w:r w:rsidRPr="007D20FD">
        <w:rPr>
          <w:rFonts w:ascii="Times New Roman" w:hAnsi="Times New Roman" w:cs="Times New Roman"/>
          <w:sz w:val="24"/>
          <w:szCs w:val="24"/>
        </w:rPr>
        <w:t xml:space="preserve">  above </w:t>
      </w:r>
      <w:r w:rsidR="00890DA4" w:rsidRPr="007D20FD">
        <w:rPr>
          <w:rFonts w:ascii="Times New Roman" w:hAnsi="Times New Roman" w:cs="Times New Roman"/>
          <w:sz w:val="24"/>
          <w:szCs w:val="24"/>
        </w:rPr>
        <w:t xml:space="preserve"> suggests that despite the challenges posed by large class sizes, the fee-free education policy has led to improved academic outcomes by encouraging effective use of local resources and </w:t>
      </w:r>
      <w:r w:rsidRPr="007D20FD">
        <w:rPr>
          <w:rFonts w:ascii="Times New Roman" w:hAnsi="Times New Roman" w:cs="Times New Roman"/>
          <w:sz w:val="24"/>
          <w:szCs w:val="24"/>
        </w:rPr>
        <w:t xml:space="preserve">emphasising </w:t>
      </w:r>
      <w:r w:rsidR="00890DA4" w:rsidRPr="007D20FD">
        <w:rPr>
          <w:rFonts w:ascii="Times New Roman" w:hAnsi="Times New Roman" w:cs="Times New Roman"/>
          <w:sz w:val="24"/>
          <w:szCs w:val="24"/>
        </w:rPr>
        <w:t>teacher quality.</w:t>
      </w:r>
    </w:p>
    <w:p w:rsidR="00EC672B" w:rsidRPr="007D20FD" w:rsidRDefault="00EC672B" w:rsidP="00C82281">
      <w:pPr>
        <w:spacing w:after="0" w:line="480" w:lineRule="auto"/>
        <w:jc w:val="both"/>
        <w:rPr>
          <w:rFonts w:ascii="Times New Roman" w:hAnsi="Times New Roman" w:cs="Times New Roman"/>
          <w:sz w:val="24"/>
          <w:szCs w:val="24"/>
        </w:rPr>
      </w:pPr>
    </w:p>
    <w:p w:rsidR="00D179E3" w:rsidRPr="007D20FD" w:rsidRDefault="0030373E" w:rsidP="00C82281">
      <w:pPr>
        <w:pStyle w:val="Heading1"/>
        <w:spacing w:before="0" w:line="480" w:lineRule="auto"/>
        <w:jc w:val="both"/>
        <w:rPr>
          <w:rFonts w:ascii="Times New Roman" w:hAnsi="Times New Roman" w:cs="Times New Roman"/>
          <w:color w:val="auto"/>
          <w:sz w:val="24"/>
          <w:szCs w:val="24"/>
        </w:rPr>
      </w:pPr>
      <w:r w:rsidRPr="007D20FD">
        <w:rPr>
          <w:rFonts w:ascii="Times New Roman" w:hAnsi="Times New Roman" w:cs="Times New Roman"/>
          <w:color w:val="auto"/>
          <w:sz w:val="24"/>
          <w:szCs w:val="24"/>
        </w:rPr>
        <w:t xml:space="preserve">4.4 Challenges on the practices of </w:t>
      </w:r>
      <w:r w:rsidR="00EC672B" w:rsidRPr="007D20FD">
        <w:rPr>
          <w:rFonts w:ascii="Times New Roman" w:hAnsi="Times New Roman" w:cs="Times New Roman"/>
          <w:color w:val="auto"/>
          <w:sz w:val="24"/>
          <w:szCs w:val="24"/>
        </w:rPr>
        <w:t>Fee Free Education Policy on Students’ Academic Performa</w:t>
      </w:r>
      <w:r w:rsidRPr="007D20FD">
        <w:rPr>
          <w:rFonts w:ascii="Times New Roman" w:hAnsi="Times New Roman" w:cs="Times New Roman"/>
          <w:color w:val="auto"/>
          <w:sz w:val="24"/>
          <w:szCs w:val="24"/>
        </w:rPr>
        <w:t>nce</w:t>
      </w:r>
      <w:r w:rsidR="00EC672B">
        <w:rPr>
          <w:rFonts w:ascii="Times New Roman" w:hAnsi="Times New Roman" w:cs="Times New Roman"/>
          <w:color w:val="auto"/>
          <w:sz w:val="24"/>
          <w:szCs w:val="24"/>
        </w:rPr>
        <w:fldChar w:fldCharType="begin"/>
      </w:r>
      <w:r w:rsidR="00EC672B">
        <w:instrText xml:space="preserve"> TC "</w:instrText>
      </w:r>
      <w:bookmarkStart w:id="82" w:name="_Toc213757071"/>
      <w:r w:rsidR="00EC672B" w:rsidRPr="003757D7">
        <w:rPr>
          <w:rFonts w:ascii="Times New Roman" w:hAnsi="Times New Roman" w:cs="Times New Roman"/>
          <w:color w:val="auto"/>
          <w:sz w:val="24"/>
          <w:szCs w:val="24"/>
        </w:rPr>
        <w:instrText>4.4 Challenges on the practices of Fee Free Education Policy on Students’ Academic Performance</w:instrText>
      </w:r>
      <w:bookmarkEnd w:id="82"/>
      <w:r w:rsidR="00EC672B">
        <w:instrText xml:space="preserve">" \f C \l "1" </w:instrText>
      </w:r>
      <w:r w:rsidR="00EC672B">
        <w:rPr>
          <w:rFonts w:ascii="Times New Roman" w:hAnsi="Times New Roman" w:cs="Times New Roman"/>
          <w:color w:val="auto"/>
          <w:sz w:val="24"/>
          <w:szCs w:val="24"/>
        </w:rPr>
        <w:fldChar w:fldCharType="end"/>
      </w:r>
    </w:p>
    <w:p w:rsidR="00D179E3" w:rsidRPr="007D20FD" w:rsidRDefault="008E655E" w:rsidP="00C82281">
      <w:pPr>
        <w:tabs>
          <w:tab w:val="left" w:pos="284"/>
          <w:tab w:val="left" w:pos="567"/>
        </w:tabs>
        <w:spacing w:after="0" w:line="480" w:lineRule="auto"/>
        <w:jc w:val="both"/>
        <w:rPr>
          <w:rFonts w:ascii="Times New Roman" w:hAnsi="Times New Roman" w:cs="Times New Roman"/>
          <w:b/>
          <w:sz w:val="24"/>
          <w:szCs w:val="24"/>
        </w:rPr>
      </w:pPr>
      <w:r w:rsidRPr="007D20FD">
        <w:rPr>
          <w:rFonts w:ascii="Times New Roman" w:hAnsi="Times New Roman" w:cs="Times New Roman"/>
          <w:sz w:val="24"/>
          <w:szCs w:val="24"/>
        </w:rPr>
        <w:t xml:space="preserve">This </w:t>
      </w:r>
      <w:r w:rsidR="0030373E" w:rsidRPr="007D20FD">
        <w:rPr>
          <w:rFonts w:ascii="Times New Roman" w:hAnsi="Times New Roman" w:cs="Times New Roman"/>
          <w:sz w:val="24"/>
          <w:szCs w:val="24"/>
        </w:rPr>
        <w:t>objective set out to explore</w:t>
      </w:r>
      <w:r w:rsidRPr="007D20FD">
        <w:rPr>
          <w:rFonts w:ascii="Times New Roman" w:hAnsi="Times New Roman" w:cs="Times New Roman"/>
          <w:sz w:val="24"/>
          <w:szCs w:val="24"/>
        </w:rPr>
        <w:t xml:space="preserve"> </w:t>
      </w:r>
      <w:proofErr w:type="gramStart"/>
      <w:r w:rsidRPr="007D20FD">
        <w:rPr>
          <w:rFonts w:ascii="Times New Roman" w:hAnsi="Times New Roman" w:cs="Times New Roman"/>
          <w:sz w:val="24"/>
          <w:szCs w:val="24"/>
        </w:rPr>
        <w:t xml:space="preserve">the </w:t>
      </w:r>
      <w:r w:rsidR="0030373E" w:rsidRPr="007D20FD">
        <w:rPr>
          <w:rFonts w:ascii="Times New Roman" w:hAnsi="Times New Roman" w:cs="Times New Roman"/>
          <w:sz w:val="24"/>
          <w:szCs w:val="24"/>
        </w:rPr>
        <w:t xml:space="preserve"> challenges</w:t>
      </w:r>
      <w:proofErr w:type="gramEnd"/>
      <w:r w:rsidR="0030373E" w:rsidRPr="007D20FD">
        <w:rPr>
          <w:rFonts w:ascii="Times New Roman" w:hAnsi="Times New Roman" w:cs="Times New Roman"/>
          <w:sz w:val="24"/>
          <w:szCs w:val="24"/>
        </w:rPr>
        <w:t xml:space="preserve"> of fee free education policy on students’ academic performance. Responses</w:t>
      </w:r>
      <w:r w:rsidR="00D90F32" w:rsidRPr="007D20FD">
        <w:rPr>
          <w:rFonts w:ascii="Times New Roman" w:hAnsi="Times New Roman" w:cs="Times New Roman"/>
          <w:sz w:val="24"/>
          <w:szCs w:val="24"/>
        </w:rPr>
        <w:t xml:space="preserve"> presented on the ba</w:t>
      </w:r>
      <w:r w:rsidR="008A4CDC" w:rsidRPr="007D20FD">
        <w:rPr>
          <w:rFonts w:ascii="Times New Roman" w:hAnsi="Times New Roman" w:cs="Times New Roman"/>
          <w:sz w:val="24"/>
          <w:szCs w:val="24"/>
        </w:rPr>
        <w:t xml:space="preserve">sis of the actual practice of fee free education policy, duration of </w:t>
      </w:r>
      <w:r w:rsidRPr="007D20FD">
        <w:rPr>
          <w:rFonts w:ascii="Times New Roman" w:hAnsi="Times New Roman" w:cs="Times New Roman"/>
          <w:sz w:val="24"/>
          <w:szCs w:val="24"/>
        </w:rPr>
        <w:t xml:space="preserve">practising </w:t>
      </w:r>
      <w:r w:rsidR="008A4CDC" w:rsidRPr="007D20FD">
        <w:rPr>
          <w:rFonts w:ascii="Times New Roman" w:hAnsi="Times New Roman" w:cs="Times New Roman"/>
          <w:sz w:val="24"/>
          <w:szCs w:val="24"/>
        </w:rPr>
        <w:t xml:space="preserve">the policy, challenges encountered </w:t>
      </w:r>
      <w:proofErr w:type="spellStart"/>
      <w:proofErr w:type="gramStart"/>
      <w:r w:rsidR="008A4CDC" w:rsidRPr="007D20FD">
        <w:rPr>
          <w:rFonts w:ascii="Times New Roman" w:hAnsi="Times New Roman" w:cs="Times New Roman"/>
          <w:sz w:val="24"/>
          <w:szCs w:val="24"/>
        </w:rPr>
        <w:t>and</w:t>
      </w:r>
      <w:r w:rsidRPr="007D20FD">
        <w:rPr>
          <w:rFonts w:ascii="Times New Roman" w:hAnsi="Times New Roman" w:cs="Times New Roman"/>
          <w:sz w:val="24"/>
          <w:szCs w:val="24"/>
        </w:rPr>
        <w:t>the</w:t>
      </w:r>
      <w:proofErr w:type="spellEnd"/>
      <w:r w:rsidRPr="007D20FD">
        <w:rPr>
          <w:rFonts w:ascii="Times New Roman" w:hAnsi="Times New Roman" w:cs="Times New Roman"/>
          <w:sz w:val="24"/>
          <w:szCs w:val="24"/>
        </w:rPr>
        <w:t xml:space="preserve"> </w:t>
      </w:r>
      <w:r w:rsidR="008A4CDC" w:rsidRPr="007D20FD">
        <w:rPr>
          <w:rFonts w:ascii="Times New Roman" w:hAnsi="Times New Roman" w:cs="Times New Roman"/>
          <w:sz w:val="24"/>
          <w:szCs w:val="24"/>
        </w:rPr>
        <w:t xml:space="preserve"> </w:t>
      </w:r>
      <w:proofErr w:type="spellStart"/>
      <w:r w:rsidR="008A4CDC" w:rsidRPr="007D20FD">
        <w:rPr>
          <w:rFonts w:ascii="Times New Roman" w:hAnsi="Times New Roman" w:cs="Times New Roman"/>
          <w:sz w:val="24"/>
          <w:szCs w:val="24"/>
        </w:rPr>
        <w:t>extent</w:t>
      </w:r>
      <w:r w:rsidRPr="007D20FD">
        <w:rPr>
          <w:rFonts w:ascii="Times New Roman" w:hAnsi="Times New Roman" w:cs="Times New Roman"/>
          <w:sz w:val="24"/>
          <w:szCs w:val="24"/>
        </w:rPr>
        <w:t>to</w:t>
      </w:r>
      <w:proofErr w:type="spellEnd"/>
      <w:proofErr w:type="gramEnd"/>
      <w:r w:rsidRPr="007D20FD">
        <w:rPr>
          <w:rFonts w:ascii="Times New Roman" w:hAnsi="Times New Roman" w:cs="Times New Roman"/>
          <w:sz w:val="24"/>
          <w:szCs w:val="24"/>
        </w:rPr>
        <w:t xml:space="preserve"> </w:t>
      </w:r>
      <w:r w:rsidR="008A4CDC" w:rsidRPr="007D20FD">
        <w:rPr>
          <w:rFonts w:ascii="Times New Roman" w:hAnsi="Times New Roman" w:cs="Times New Roman"/>
          <w:sz w:val="24"/>
          <w:szCs w:val="24"/>
        </w:rPr>
        <w:t>which those challenges</w:t>
      </w:r>
      <w:r w:rsidRPr="007D20FD">
        <w:rPr>
          <w:rFonts w:ascii="Times New Roman" w:hAnsi="Times New Roman" w:cs="Times New Roman"/>
          <w:sz w:val="24"/>
          <w:szCs w:val="24"/>
        </w:rPr>
        <w:t xml:space="preserve"> were  found  to </w:t>
      </w:r>
      <w:r w:rsidR="00FD0561" w:rsidRPr="007D20FD">
        <w:rPr>
          <w:rFonts w:ascii="Times New Roman" w:hAnsi="Times New Roman" w:cs="Times New Roman"/>
          <w:sz w:val="24"/>
          <w:szCs w:val="24"/>
        </w:rPr>
        <w:t xml:space="preserve">hinder </w:t>
      </w:r>
      <w:r w:rsidR="008A4CDC" w:rsidRPr="007D20FD">
        <w:rPr>
          <w:rFonts w:ascii="Times New Roman" w:hAnsi="Times New Roman" w:cs="Times New Roman"/>
          <w:sz w:val="24"/>
          <w:szCs w:val="24"/>
        </w:rPr>
        <w:t xml:space="preserve">the actual practice of the policy. The </w:t>
      </w:r>
      <w:proofErr w:type="gramStart"/>
      <w:r w:rsidR="008A4CDC" w:rsidRPr="007D20FD">
        <w:rPr>
          <w:rFonts w:ascii="Times New Roman" w:hAnsi="Times New Roman" w:cs="Times New Roman"/>
          <w:sz w:val="24"/>
          <w:szCs w:val="24"/>
        </w:rPr>
        <w:t>respondent</w:t>
      </w:r>
      <w:r w:rsidR="00FD0561" w:rsidRPr="007D20FD">
        <w:rPr>
          <w:rFonts w:ascii="Times New Roman" w:hAnsi="Times New Roman" w:cs="Times New Roman"/>
          <w:sz w:val="24"/>
          <w:szCs w:val="24"/>
        </w:rPr>
        <w:t>s  were</w:t>
      </w:r>
      <w:proofErr w:type="gramEnd"/>
      <w:r w:rsidR="008A4CDC" w:rsidRPr="007D20FD">
        <w:rPr>
          <w:rFonts w:ascii="Times New Roman" w:hAnsi="Times New Roman" w:cs="Times New Roman"/>
          <w:sz w:val="24"/>
          <w:szCs w:val="24"/>
        </w:rPr>
        <w:t xml:space="preserve"> requested to rate</w:t>
      </w:r>
      <w:r w:rsidR="00FD0561" w:rsidRPr="007D20FD">
        <w:rPr>
          <w:rFonts w:ascii="Times New Roman" w:hAnsi="Times New Roman" w:cs="Times New Roman"/>
          <w:sz w:val="24"/>
          <w:szCs w:val="24"/>
        </w:rPr>
        <w:t xml:space="preserve"> the </w:t>
      </w:r>
      <w:r w:rsidR="008A4CDC" w:rsidRPr="007D20FD">
        <w:rPr>
          <w:rFonts w:ascii="Times New Roman" w:hAnsi="Times New Roman" w:cs="Times New Roman"/>
          <w:sz w:val="24"/>
          <w:szCs w:val="24"/>
        </w:rPr>
        <w:t xml:space="preserve"> challenges</w:t>
      </w:r>
      <w:r w:rsidR="00FD0561" w:rsidRPr="007D20FD">
        <w:rPr>
          <w:rFonts w:ascii="Times New Roman" w:hAnsi="Times New Roman" w:cs="Times New Roman"/>
          <w:sz w:val="24"/>
          <w:szCs w:val="24"/>
        </w:rPr>
        <w:t xml:space="preserve"> experienced </w:t>
      </w:r>
      <w:r w:rsidR="008A4CDC" w:rsidRPr="007D20FD">
        <w:rPr>
          <w:rFonts w:ascii="Times New Roman" w:hAnsi="Times New Roman" w:cs="Times New Roman"/>
          <w:sz w:val="24"/>
          <w:szCs w:val="24"/>
        </w:rPr>
        <w:t xml:space="preserve"> in </w:t>
      </w:r>
      <w:r w:rsidR="00FD0561" w:rsidRPr="007D20FD">
        <w:rPr>
          <w:rFonts w:ascii="Times New Roman" w:hAnsi="Times New Roman" w:cs="Times New Roman"/>
          <w:sz w:val="24"/>
          <w:szCs w:val="24"/>
        </w:rPr>
        <w:t xml:space="preserve">practising </w:t>
      </w:r>
      <w:r w:rsidR="008A4CDC" w:rsidRPr="007D20FD">
        <w:rPr>
          <w:rFonts w:ascii="Times New Roman" w:hAnsi="Times New Roman" w:cs="Times New Roman"/>
          <w:sz w:val="24"/>
          <w:szCs w:val="24"/>
        </w:rPr>
        <w:t xml:space="preserve">fee free education policy in five </w:t>
      </w:r>
      <w:proofErr w:type="spellStart"/>
      <w:r w:rsidR="008A4CDC" w:rsidRPr="007D20FD">
        <w:rPr>
          <w:rFonts w:ascii="Times New Roman" w:hAnsi="Times New Roman" w:cs="Times New Roman"/>
          <w:sz w:val="24"/>
          <w:szCs w:val="24"/>
        </w:rPr>
        <w:t>likert</w:t>
      </w:r>
      <w:proofErr w:type="spellEnd"/>
      <w:r w:rsidR="008A4CDC" w:rsidRPr="007D20FD">
        <w:rPr>
          <w:rFonts w:ascii="Times New Roman" w:hAnsi="Times New Roman" w:cs="Times New Roman"/>
          <w:sz w:val="24"/>
          <w:szCs w:val="24"/>
        </w:rPr>
        <w:t xml:space="preserve"> scale</w:t>
      </w:r>
      <w:r w:rsidR="00FD0561" w:rsidRPr="007D20FD">
        <w:rPr>
          <w:rFonts w:ascii="Times New Roman" w:hAnsi="Times New Roman" w:cs="Times New Roman"/>
          <w:sz w:val="24"/>
          <w:szCs w:val="24"/>
        </w:rPr>
        <w:t>s</w:t>
      </w:r>
      <w:r w:rsidR="008A4CDC" w:rsidRPr="007D20FD">
        <w:rPr>
          <w:rFonts w:ascii="Times New Roman" w:hAnsi="Times New Roman" w:cs="Times New Roman"/>
          <w:sz w:val="24"/>
          <w:szCs w:val="24"/>
        </w:rPr>
        <w:t xml:space="preserve">. Table 4.4 illustrates the findings whereas </w:t>
      </w:r>
      <w:proofErr w:type="spellStart"/>
      <w:proofErr w:type="gramStart"/>
      <w:r w:rsidR="008A4CDC" w:rsidRPr="007D20FD">
        <w:rPr>
          <w:rFonts w:ascii="Times New Roman" w:hAnsi="Times New Roman" w:cs="Times New Roman"/>
          <w:sz w:val="24"/>
          <w:szCs w:val="24"/>
        </w:rPr>
        <w:t>SD</w:t>
      </w:r>
      <w:r w:rsidR="00FD0561" w:rsidRPr="007D20FD">
        <w:rPr>
          <w:rFonts w:ascii="Times New Roman" w:hAnsi="Times New Roman" w:cs="Times New Roman"/>
          <w:sz w:val="24"/>
          <w:szCs w:val="24"/>
        </w:rPr>
        <w:t>denoted</w:t>
      </w:r>
      <w:proofErr w:type="spellEnd"/>
      <w:r w:rsidR="00FD0561" w:rsidRPr="007D20FD">
        <w:rPr>
          <w:rFonts w:ascii="Times New Roman" w:hAnsi="Times New Roman" w:cs="Times New Roman"/>
          <w:sz w:val="24"/>
          <w:szCs w:val="24"/>
        </w:rPr>
        <w:t xml:space="preserve"> </w:t>
      </w:r>
      <w:r w:rsidR="008A4CDC" w:rsidRPr="007D20FD">
        <w:rPr>
          <w:rFonts w:ascii="Times New Roman" w:hAnsi="Times New Roman" w:cs="Times New Roman"/>
          <w:sz w:val="24"/>
          <w:szCs w:val="24"/>
        </w:rPr>
        <w:t xml:space="preserve"> Strongly</w:t>
      </w:r>
      <w:proofErr w:type="gramEnd"/>
      <w:r w:rsidR="008A4CDC" w:rsidRPr="007D20FD">
        <w:rPr>
          <w:rFonts w:ascii="Times New Roman" w:hAnsi="Times New Roman" w:cs="Times New Roman"/>
          <w:sz w:val="24"/>
          <w:szCs w:val="24"/>
        </w:rPr>
        <w:t xml:space="preserve"> Disagree, D-Disagree, N- Neither disagree nor agree, A-Agree, SA-Strongly agree.</w:t>
      </w:r>
    </w:p>
    <w:p w:rsidR="00930863" w:rsidRPr="007D20FD" w:rsidRDefault="008A4CDC" w:rsidP="00C82281">
      <w:pPr>
        <w:autoSpaceDE w:val="0"/>
        <w:autoSpaceDN w:val="0"/>
        <w:adjustRightInd w:val="0"/>
        <w:spacing w:after="0" w:line="480" w:lineRule="auto"/>
        <w:jc w:val="both"/>
        <w:rPr>
          <w:rFonts w:ascii="Times New Roman" w:hAnsi="Times New Roman" w:cs="Times New Roman"/>
          <w:sz w:val="24"/>
          <w:szCs w:val="24"/>
        </w:rPr>
      </w:pPr>
      <w:r w:rsidRPr="007D20FD">
        <w:rPr>
          <w:rFonts w:ascii="Times New Roman" w:hAnsi="Times New Roman" w:cs="Times New Roman"/>
          <w:b/>
          <w:sz w:val="24"/>
          <w:szCs w:val="24"/>
        </w:rPr>
        <w:t>Table 4.4</w:t>
      </w:r>
      <w:r w:rsidR="00EC672B">
        <w:rPr>
          <w:rFonts w:ascii="Times New Roman" w:hAnsi="Times New Roman" w:cs="Times New Roman"/>
          <w:b/>
          <w:sz w:val="24"/>
          <w:szCs w:val="24"/>
        </w:rPr>
        <w:t>:</w:t>
      </w:r>
      <w:r w:rsidRPr="007D20FD">
        <w:rPr>
          <w:rFonts w:ascii="Times New Roman" w:hAnsi="Times New Roman" w:cs="Times New Roman"/>
          <w:b/>
          <w:sz w:val="24"/>
          <w:szCs w:val="24"/>
        </w:rPr>
        <w:t xml:space="preserve"> Challenges of fee </w:t>
      </w:r>
      <w:r w:rsidR="00EC672B" w:rsidRPr="007D20FD">
        <w:rPr>
          <w:rFonts w:ascii="Times New Roman" w:hAnsi="Times New Roman" w:cs="Times New Roman"/>
          <w:b/>
          <w:sz w:val="24"/>
          <w:szCs w:val="24"/>
        </w:rPr>
        <w:t xml:space="preserve">Free Education Policy </w:t>
      </w:r>
      <w:r w:rsidRPr="007D20FD">
        <w:rPr>
          <w:rFonts w:ascii="Times New Roman" w:hAnsi="Times New Roman" w:cs="Times New Roman"/>
          <w:b/>
          <w:sz w:val="24"/>
          <w:szCs w:val="24"/>
        </w:rPr>
        <w:t>on</w:t>
      </w:r>
      <w:r w:rsidR="00EC672B">
        <w:rPr>
          <w:rFonts w:ascii="Times New Roman" w:hAnsi="Times New Roman" w:cs="Times New Roman"/>
          <w:b/>
          <w:sz w:val="24"/>
          <w:szCs w:val="24"/>
        </w:rPr>
        <w:t xml:space="preserve"> </w:t>
      </w:r>
      <w:r w:rsidR="005F61CE" w:rsidRPr="007D20FD">
        <w:rPr>
          <w:rFonts w:ascii="Times New Roman" w:hAnsi="Times New Roman" w:cs="Times New Roman"/>
          <w:b/>
          <w:sz w:val="24"/>
          <w:szCs w:val="24"/>
        </w:rPr>
        <w:t xml:space="preserve">the </w:t>
      </w:r>
      <w:r w:rsidR="00EC672B" w:rsidRPr="007D20FD">
        <w:rPr>
          <w:rFonts w:ascii="Times New Roman" w:hAnsi="Times New Roman" w:cs="Times New Roman"/>
          <w:b/>
          <w:sz w:val="24"/>
          <w:szCs w:val="24"/>
        </w:rPr>
        <w:t>Academic Perform</w:t>
      </w:r>
      <w:r w:rsidRPr="007D20FD">
        <w:rPr>
          <w:rFonts w:ascii="Times New Roman" w:hAnsi="Times New Roman" w:cs="Times New Roman"/>
          <w:b/>
          <w:sz w:val="24"/>
          <w:szCs w:val="24"/>
        </w:rPr>
        <w:t>ance (n=88)</w:t>
      </w:r>
      <w:r w:rsidR="00EC672B">
        <w:rPr>
          <w:rFonts w:ascii="Times New Roman" w:hAnsi="Times New Roman" w:cs="Times New Roman"/>
          <w:b/>
          <w:sz w:val="24"/>
          <w:szCs w:val="24"/>
        </w:rPr>
        <w:fldChar w:fldCharType="begin"/>
      </w:r>
      <w:r w:rsidR="00EC672B">
        <w:instrText xml:space="preserve"> TC "</w:instrText>
      </w:r>
      <w:bookmarkStart w:id="83" w:name="_Toc213755225"/>
      <w:r w:rsidR="00EC672B" w:rsidRPr="009139F2">
        <w:rPr>
          <w:rFonts w:ascii="Times New Roman" w:hAnsi="Times New Roman" w:cs="Times New Roman"/>
          <w:b/>
          <w:sz w:val="24"/>
          <w:szCs w:val="24"/>
        </w:rPr>
        <w:instrText>Table 4.4: Challenges of fee Free Education Policy on the Academic Performance (n=88)</w:instrText>
      </w:r>
      <w:bookmarkEnd w:id="83"/>
      <w:r w:rsidR="00EC672B">
        <w:instrText xml:space="preserve">" \f T \l "1" </w:instrText>
      </w:r>
      <w:r w:rsidR="00EC672B">
        <w:rPr>
          <w:rFonts w:ascii="Times New Roman" w:hAnsi="Times New Roman" w:cs="Times New Roman"/>
          <w:b/>
          <w:sz w:val="24"/>
          <w:szCs w:val="24"/>
        </w:rPr>
        <w:fldChar w:fldCharType="end"/>
      </w:r>
      <w:r w:rsidRPr="007D20FD">
        <w:rPr>
          <w:rFonts w:ascii="Times New Roman" w:hAnsi="Times New Roman" w:cs="Times New Roman"/>
          <w:b/>
          <w:sz w:val="24"/>
          <w:szCs w:val="24"/>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47"/>
        <w:gridCol w:w="712"/>
        <w:gridCol w:w="500"/>
        <w:gridCol w:w="618"/>
        <w:gridCol w:w="618"/>
        <w:gridCol w:w="716"/>
      </w:tblGrid>
      <w:tr w:rsidR="00930863" w:rsidRPr="007D20FD" w:rsidTr="00763046">
        <w:trPr>
          <w:trHeight w:val="420"/>
          <w:tblHeader/>
          <w:tblCellSpacing w:w="15" w:type="dxa"/>
        </w:trPr>
        <w:tc>
          <w:tcPr>
            <w:tcW w:w="3070" w:type="pct"/>
            <w:tcBorders>
              <w:top w:val="single" w:sz="4" w:space="0" w:color="auto"/>
              <w:bottom w:val="nil"/>
            </w:tcBorders>
            <w:vAlign w:val="center"/>
            <w:hideMark/>
          </w:tcPr>
          <w:p w:rsidR="00930863" w:rsidRPr="007D20FD" w:rsidRDefault="00930863" w:rsidP="00EC672B">
            <w:pPr>
              <w:spacing w:after="0" w:line="240" w:lineRule="auto"/>
              <w:jc w:val="center"/>
              <w:rPr>
                <w:rFonts w:ascii="Times New Roman" w:eastAsia="Times New Roman" w:hAnsi="Times New Roman" w:cs="Times New Roman"/>
                <w:b/>
                <w:bCs/>
                <w:sz w:val="24"/>
                <w:szCs w:val="24"/>
              </w:rPr>
            </w:pPr>
            <w:r w:rsidRPr="007D20FD">
              <w:rPr>
                <w:rFonts w:ascii="Times New Roman" w:eastAsia="Times New Roman" w:hAnsi="Times New Roman" w:cs="Times New Roman"/>
                <w:b/>
                <w:bCs/>
                <w:sz w:val="24"/>
                <w:szCs w:val="24"/>
              </w:rPr>
              <w:t>Statement</w:t>
            </w:r>
          </w:p>
        </w:tc>
        <w:tc>
          <w:tcPr>
            <w:tcW w:w="410" w:type="pct"/>
            <w:tcBorders>
              <w:top w:val="single" w:sz="4" w:space="0" w:color="auto"/>
              <w:bottom w:val="nil"/>
            </w:tcBorders>
            <w:vAlign w:val="center"/>
            <w:hideMark/>
          </w:tcPr>
          <w:p w:rsidR="00930863" w:rsidRPr="007D20FD" w:rsidRDefault="00930863" w:rsidP="00EC672B">
            <w:pPr>
              <w:spacing w:after="0" w:line="240" w:lineRule="auto"/>
              <w:jc w:val="center"/>
              <w:rPr>
                <w:rFonts w:ascii="Times New Roman" w:eastAsia="Times New Roman" w:hAnsi="Times New Roman" w:cs="Times New Roman"/>
                <w:b/>
                <w:bCs/>
                <w:sz w:val="24"/>
                <w:szCs w:val="24"/>
              </w:rPr>
            </w:pPr>
            <w:r w:rsidRPr="007D20FD">
              <w:rPr>
                <w:rFonts w:ascii="Times New Roman" w:eastAsia="Times New Roman" w:hAnsi="Times New Roman" w:cs="Times New Roman"/>
                <w:b/>
                <w:bCs/>
                <w:sz w:val="24"/>
                <w:szCs w:val="24"/>
              </w:rPr>
              <w:t>SD (%)</w:t>
            </w:r>
          </w:p>
        </w:tc>
        <w:tc>
          <w:tcPr>
            <w:tcW w:w="283" w:type="pct"/>
            <w:tcBorders>
              <w:top w:val="single" w:sz="4" w:space="0" w:color="auto"/>
              <w:bottom w:val="nil"/>
            </w:tcBorders>
            <w:vAlign w:val="center"/>
            <w:hideMark/>
          </w:tcPr>
          <w:p w:rsidR="00930863" w:rsidRPr="007D20FD" w:rsidRDefault="00930863" w:rsidP="00EC672B">
            <w:pPr>
              <w:spacing w:after="0" w:line="240" w:lineRule="auto"/>
              <w:jc w:val="center"/>
              <w:rPr>
                <w:rFonts w:ascii="Times New Roman" w:eastAsia="Times New Roman" w:hAnsi="Times New Roman" w:cs="Times New Roman"/>
                <w:b/>
                <w:bCs/>
                <w:sz w:val="24"/>
                <w:szCs w:val="24"/>
              </w:rPr>
            </w:pPr>
            <w:r w:rsidRPr="007D20FD">
              <w:rPr>
                <w:rFonts w:ascii="Times New Roman" w:eastAsia="Times New Roman" w:hAnsi="Times New Roman" w:cs="Times New Roman"/>
                <w:b/>
                <w:bCs/>
                <w:sz w:val="24"/>
                <w:szCs w:val="24"/>
              </w:rPr>
              <w:t>D (%)</w:t>
            </w:r>
          </w:p>
        </w:tc>
        <w:tc>
          <w:tcPr>
            <w:tcW w:w="354" w:type="pct"/>
            <w:tcBorders>
              <w:top w:val="single" w:sz="4" w:space="0" w:color="auto"/>
              <w:bottom w:val="nil"/>
            </w:tcBorders>
            <w:vAlign w:val="center"/>
            <w:hideMark/>
          </w:tcPr>
          <w:p w:rsidR="00930863" w:rsidRPr="007D20FD" w:rsidRDefault="00930863" w:rsidP="00EC672B">
            <w:pPr>
              <w:spacing w:after="0" w:line="240" w:lineRule="auto"/>
              <w:jc w:val="center"/>
              <w:rPr>
                <w:rFonts w:ascii="Times New Roman" w:eastAsia="Times New Roman" w:hAnsi="Times New Roman" w:cs="Times New Roman"/>
                <w:b/>
                <w:bCs/>
                <w:sz w:val="24"/>
                <w:szCs w:val="24"/>
              </w:rPr>
            </w:pPr>
            <w:r w:rsidRPr="007D20FD">
              <w:rPr>
                <w:rFonts w:ascii="Times New Roman" w:eastAsia="Times New Roman" w:hAnsi="Times New Roman" w:cs="Times New Roman"/>
                <w:b/>
                <w:bCs/>
                <w:sz w:val="24"/>
                <w:szCs w:val="24"/>
              </w:rPr>
              <w:t>N (%)</w:t>
            </w:r>
          </w:p>
        </w:tc>
        <w:tc>
          <w:tcPr>
            <w:tcW w:w="354" w:type="pct"/>
            <w:tcBorders>
              <w:top w:val="single" w:sz="4" w:space="0" w:color="auto"/>
              <w:bottom w:val="nil"/>
            </w:tcBorders>
            <w:vAlign w:val="center"/>
            <w:hideMark/>
          </w:tcPr>
          <w:p w:rsidR="00930863" w:rsidRPr="007D20FD" w:rsidRDefault="00930863" w:rsidP="00EC672B">
            <w:pPr>
              <w:spacing w:after="0" w:line="240" w:lineRule="auto"/>
              <w:jc w:val="center"/>
              <w:rPr>
                <w:rFonts w:ascii="Times New Roman" w:eastAsia="Times New Roman" w:hAnsi="Times New Roman" w:cs="Times New Roman"/>
                <w:b/>
                <w:bCs/>
                <w:sz w:val="24"/>
                <w:szCs w:val="24"/>
              </w:rPr>
            </w:pPr>
            <w:r w:rsidRPr="007D20FD">
              <w:rPr>
                <w:rFonts w:ascii="Times New Roman" w:eastAsia="Times New Roman" w:hAnsi="Times New Roman" w:cs="Times New Roman"/>
                <w:b/>
                <w:bCs/>
                <w:sz w:val="24"/>
                <w:szCs w:val="24"/>
              </w:rPr>
              <w:t>A (%)</w:t>
            </w:r>
          </w:p>
        </w:tc>
        <w:tc>
          <w:tcPr>
            <w:tcW w:w="404" w:type="pct"/>
            <w:tcBorders>
              <w:top w:val="single" w:sz="4" w:space="0" w:color="auto"/>
              <w:bottom w:val="nil"/>
            </w:tcBorders>
            <w:vAlign w:val="center"/>
            <w:hideMark/>
          </w:tcPr>
          <w:p w:rsidR="00930863" w:rsidRPr="007D20FD" w:rsidRDefault="00930863" w:rsidP="00EC672B">
            <w:pPr>
              <w:spacing w:after="0" w:line="240" w:lineRule="auto"/>
              <w:jc w:val="center"/>
              <w:rPr>
                <w:rFonts w:ascii="Times New Roman" w:eastAsia="Times New Roman" w:hAnsi="Times New Roman" w:cs="Times New Roman"/>
                <w:b/>
                <w:bCs/>
                <w:sz w:val="24"/>
                <w:szCs w:val="24"/>
              </w:rPr>
            </w:pPr>
            <w:r w:rsidRPr="007D20FD">
              <w:rPr>
                <w:rFonts w:ascii="Times New Roman" w:eastAsia="Times New Roman" w:hAnsi="Times New Roman" w:cs="Times New Roman"/>
                <w:b/>
                <w:bCs/>
                <w:sz w:val="24"/>
                <w:szCs w:val="24"/>
              </w:rPr>
              <w:t>SA (%)</w:t>
            </w:r>
          </w:p>
        </w:tc>
      </w:tr>
      <w:tr w:rsidR="00930863" w:rsidRPr="007D20FD" w:rsidTr="00763046">
        <w:trPr>
          <w:trHeight w:val="130"/>
          <w:tblHeader/>
          <w:tblCellSpacing w:w="15" w:type="dxa"/>
        </w:trPr>
        <w:tc>
          <w:tcPr>
            <w:tcW w:w="3070" w:type="pct"/>
            <w:tcBorders>
              <w:top w:val="single" w:sz="4" w:space="0" w:color="auto"/>
            </w:tcBorders>
            <w:vAlign w:val="center"/>
            <w:hideMark/>
          </w:tcPr>
          <w:p w:rsidR="00930863" w:rsidRPr="007D20FD" w:rsidRDefault="00930863" w:rsidP="00EC672B">
            <w:pPr>
              <w:spacing w:after="0" w:line="240" w:lineRule="auto"/>
              <w:jc w:val="center"/>
              <w:rPr>
                <w:rFonts w:ascii="Times New Roman" w:eastAsia="Times New Roman" w:hAnsi="Times New Roman" w:cs="Times New Roman"/>
                <w:b/>
                <w:bCs/>
                <w:sz w:val="24"/>
                <w:szCs w:val="24"/>
              </w:rPr>
            </w:pPr>
          </w:p>
        </w:tc>
        <w:tc>
          <w:tcPr>
            <w:tcW w:w="410" w:type="pct"/>
            <w:tcBorders>
              <w:top w:val="single" w:sz="4" w:space="0" w:color="auto"/>
            </w:tcBorders>
            <w:vAlign w:val="center"/>
            <w:hideMark/>
          </w:tcPr>
          <w:p w:rsidR="00930863" w:rsidRPr="007D20FD" w:rsidRDefault="00930863" w:rsidP="00EC672B">
            <w:pPr>
              <w:spacing w:after="0" w:line="240" w:lineRule="auto"/>
              <w:jc w:val="center"/>
              <w:rPr>
                <w:rFonts w:ascii="Times New Roman" w:eastAsia="Times New Roman" w:hAnsi="Times New Roman" w:cs="Times New Roman"/>
                <w:b/>
                <w:bCs/>
                <w:sz w:val="24"/>
                <w:szCs w:val="24"/>
              </w:rPr>
            </w:pPr>
          </w:p>
        </w:tc>
        <w:tc>
          <w:tcPr>
            <w:tcW w:w="283" w:type="pct"/>
            <w:tcBorders>
              <w:top w:val="single" w:sz="4" w:space="0" w:color="auto"/>
            </w:tcBorders>
            <w:vAlign w:val="center"/>
            <w:hideMark/>
          </w:tcPr>
          <w:p w:rsidR="00930863" w:rsidRPr="007D20FD" w:rsidRDefault="00930863" w:rsidP="00EC672B">
            <w:pPr>
              <w:spacing w:after="0" w:line="240" w:lineRule="auto"/>
              <w:jc w:val="center"/>
              <w:rPr>
                <w:rFonts w:ascii="Times New Roman" w:eastAsia="Times New Roman" w:hAnsi="Times New Roman" w:cs="Times New Roman"/>
                <w:b/>
                <w:bCs/>
                <w:sz w:val="24"/>
                <w:szCs w:val="24"/>
              </w:rPr>
            </w:pPr>
          </w:p>
        </w:tc>
        <w:tc>
          <w:tcPr>
            <w:tcW w:w="354" w:type="pct"/>
            <w:tcBorders>
              <w:top w:val="single" w:sz="4" w:space="0" w:color="auto"/>
            </w:tcBorders>
            <w:vAlign w:val="center"/>
            <w:hideMark/>
          </w:tcPr>
          <w:p w:rsidR="00930863" w:rsidRPr="007D20FD" w:rsidRDefault="00930863" w:rsidP="00EC672B">
            <w:pPr>
              <w:spacing w:after="0" w:line="240" w:lineRule="auto"/>
              <w:jc w:val="center"/>
              <w:rPr>
                <w:rFonts w:ascii="Times New Roman" w:eastAsia="Times New Roman" w:hAnsi="Times New Roman" w:cs="Times New Roman"/>
                <w:b/>
                <w:bCs/>
                <w:sz w:val="24"/>
                <w:szCs w:val="24"/>
              </w:rPr>
            </w:pPr>
          </w:p>
        </w:tc>
        <w:tc>
          <w:tcPr>
            <w:tcW w:w="354" w:type="pct"/>
            <w:tcBorders>
              <w:top w:val="single" w:sz="4" w:space="0" w:color="auto"/>
            </w:tcBorders>
            <w:vAlign w:val="center"/>
            <w:hideMark/>
          </w:tcPr>
          <w:p w:rsidR="00930863" w:rsidRPr="007D20FD" w:rsidRDefault="00930863" w:rsidP="00EC672B">
            <w:pPr>
              <w:spacing w:after="0" w:line="240" w:lineRule="auto"/>
              <w:jc w:val="center"/>
              <w:rPr>
                <w:rFonts w:ascii="Times New Roman" w:eastAsia="Times New Roman" w:hAnsi="Times New Roman" w:cs="Times New Roman"/>
                <w:b/>
                <w:bCs/>
                <w:sz w:val="24"/>
                <w:szCs w:val="24"/>
              </w:rPr>
            </w:pPr>
          </w:p>
        </w:tc>
        <w:tc>
          <w:tcPr>
            <w:tcW w:w="404" w:type="pct"/>
            <w:tcBorders>
              <w:top w:val="single" w:sz="4" w:space="0" w:color="auto"/>
            </w:tcBorders>
            <w:vAlign w:val="center"/>
            <w:hideMark/>
          </w:tcPr>
          <w:p w:rsidR="00930863" w:rsidRPr="007D20FD" w:rsidRDefault="00930863" w:rsidP="00EC672B">
            <w:pPr>
              <w:spacing w:after="0" w:line="240" w:lineRule="auto"/>
              <w:jc w:val="center"/>
              <w:rPr>
                <w:rFonts w:ascii="Times New Roman" w:eastAsia="Times New Roman" w:hAnsi="Times New Roman" w:cs="Times New Roman"/>
                <w:b/>
                <w:bCs/>
                <w:sz w:val="24"/>
                <w:szCs w:val="24"/>
              </w:rPr>
            </w:pPr>
          </w:p>
        </w:tc>
      </w:tr>
      <w:tr w:rsidR="00930863" w:rsidRPr="007D20FD" w:rsidTr="00763046">
        <w:trPr>
          <w:tblCellSpacing w:w="15" w:type="dxa"/>
        </w:trPr>
        <w:tc>
          <w:tcPr>
            <w:tcW w:w="3070" w:type="pct"/>
            <w:vAlign w:val="center"/>
            <w:hideMark/>
          </w:tcPr>
          <w:p w:rsidR="00930863" w:rsidRPr="007D20FD" w:rsidRDefault="00930863" w:rsidP="00763046">
            <w:pPr>
              <w:spacing w:after="0" w:line="240" w:lineRule="auto"/>
              <w:jc w:val="both"/>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 xml:space="preserve">Fee-free </w:t>
            </w:r>
            <w:proofErr w:type="spellStart"/>
            <w:r w:rsidRPr="007D20FD">
              <w:rPr>
                <w:rFonts w:ascii="Times New Roman" w:eastAsia="Times New Roman" w:hAnsi="Times New Roman" w:cs="Times New Roman"/>
                <w:sz w:val="24"/>
                <w:szCs w:val="24"/>
              </w:rPr>
              <w:t>education</w:t>
            </w:r>
            <w:r w:rsidR="005F61CE" w:rsidRPr="007D20FD">
              <w:rPr>
                <w:rFonts w:ascii="Times New Roman" w:eastAsia="Times New Roman" w:hAnsi="Times New Roman" w:cs="Times New Roman"/>
                <w:sz w:val="24"/>
                <w:szCs w:val="24"/>
              </w:rPr>
              <w:t>has</w:t>
            </w:r>
            <w:proofErr w:type="spellEnd"/>
            <w:r w:rsidR="005F61CE" w:rsidRPr="007D20FD">
              <w:rPr>
                <w:rFonts w:ascii="Times New Roman" w:eastAsia="Times New Roman" w:hAnsi="Times New Roman" w:cs="Times New Roman"/>
                <w:sz w:val="24"/>
                <w:szCs w:val="24"/>
              </w:rPr>
              <w:t xml:space="preserve"> </w:t>
            </w:r>
            <w:r w:rsidRPr="007D20FD">
              <w:rPr>
                <w:rFonts w:ascii="Times New Roman" w:eastAsia="Times New Roman" w:hAnsi="Times New Roman" w:cs="Times New Roman"/>
                <w:sz w:val="24"/>
                <w:szCs w:val="24"/>
              </w:rPr>
              <w:t xml:space="preserve"> led to</w:t>
            </w:r>
            <w:r w:rsidR="005F61CE" w:rsidRPr="007D20FD">
              <w:rPr>
                <w:rFonts w:ascii="Times New Roman" w:eastAsia="Times New Roman" w:hAnsi="Times New Roman" w:cs="Times New Roman"/>
                <w:sz w:val="24"/>
                <w:szCs w:val="24"/>
              </w:rPr>
              <w:t xml:space="preserve"> the </w:t>
            </w:r>
            <w:r w:rsidRPr="007D20FD">
              <w:rPr>
                <w:rFonts w:ascii="Times New Roman" w:eastAsia="Times New Roman" w:hAnsi="Times New Roman" w:cs="Times New Roman"/>
                <w:sz w:val="24"/>
                <w:szCs w:val="24"/>
              </w:rPr>
              <w:t xml:space="preserve"> shortage of educational resources</w:t>
            </w:r>
          </w:p>
        </w:tc>
        <w:tc>
          <w:tcPr>
            <w:tcW w:w="410" w:type="pct"/>
            <w:vAlign w:val="center"/>
            <w:hideMark/>
          </w:tcPr>
          <w:p w:rsidR="00930863" w:rsidRPr="007D20FD" w:rsidRDefault="00930863" w:rsidP="00EC672B">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12.5</w:t>
            </w:r>
          </w:p>
        </w:tc>
        <w:tc>
          <w:tcPr>
            <w:tcW w:w="283" w:type="pct"/>
            <w:vAlign w:val="center"/>
            <w:hideMark/>
          </w:tcPr>
          <w:p w:rsidR="00930863" w:rsidRPr="007D20FD" w:rsidRDefault="00930863" w:rsidP="00EC672B">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21.6</w:t>
            </w:r>
          </w:p>
        </w:tc>
        <w:tc>
          <w:tcPr>
            <w:tcW w:w="354" w:type="pct"/>
            <w:vAlign w:val="center"/>
            <w:hideMark/>
          </w:tcPr>
          <w:p w:rsidR="00930863" w:rsidRPr="007D20FD" w:rsidRDefault="00930863" w:rsidP="00EC672B">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8.0</w:t>
            </w:r>
          </w:p>
        </w:tc>
        <w:tc>
          <w:tcPr>
            <w:tcW w:w="354" w:type="pct"/>
            <w:vAlign w:val="center"/>
            <w:hideMark/>
          </w:tcPr>
          <w:p w:rsidR="00930863" w:rsidRPr="007D20FD" w:rsidRDefault="00930863" w:rsidP="00EC672B">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30.7</w:t>
            </w:r>
          </w:p>
        </w:tc>
        <w:tc>
          <w:tcPr>
            <w:tcW w:w="404" w:type="pct"/>
            <w:vAlign w:val="center"/>
            <w:hideMark/>
          </w:tcPr>
          <w:p w:rsidR="00930863" w:rsidRPr="007D20FD" w:rsidRDefault="00930863" w:rsidP="00EC672B">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27.3</w:t>
            </w:r>
          </w:p>
        </w:tc>
      </w:tr>
      <w:tr w:rsidR="00930863" w:rsidRPr="007D20FD" w:rsidTr="00763046">
        <w:trPr>
          <w:trHeight w:val="50"/>
          <w:tblCellSpacing w:w="15" w:type="dxa"/>
        </w:trPr>
        <w:tc>
          <w:tcPr>
            <w:tcW w:w="3070" w:type="pct"/>
            <w:vAlign w:val="center"/>
            <w:hideMark/>
          </w:tcPr>
          <w:p w:rsidR="00930863" w:rsidRPr="007D20FD" w:rsidRDefault="00930863" w:rsidP="00763046">
            <w:pPr>
              <w:spacing w:after="0" w:line="240" w:lineRule="auto"/>
              <w:jc w:val="both"/>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Large class sizes result in inadequate teacher-student interaction</w:t>
            </w:r>
          </w:p>
        </w:tc>
        <w:tc>
          <w:tcPr>
            <w:tcW w:w="410" w:type="pct"/>
            <w:vAlign w:val="center"/>
            <w:hideMark/>
          </w:tcPr>
          <w:p w:rsidR="00930863" w:rsidRPr="007D20FD" w:rsidRDefault="00930863" w:rsidP="00EC672B">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10.2</w:t>
            </w:r>
          </w:p>
        </w:tc>
        <w:tc>
          <w:tcPr>
            <w:tcW w:w="283" w:type="pct"/>
            <w:vAlign w:val="center"/>
            <w:hideMark/>
          </w:tcPr>
          <w:p w:rsidR="00930863" w:rsidRPr="007D20FD" w:rsidRDefault="00930863" w:rsidP="00EC672B">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17.0</w:t>
            </w:r>
          </w:p>
        </w:tc>
        <w:tc>
          <w:tcPr>
            <w:tcW w:w="354" w:type="pct"/>
            <w:vAlign w:val="center"/>
            <w:hideMark/>
          </w:tcPr>
          <w:p w:rsidR="00930863" w:rsidRPr="007D20FD" w:rsidRDefault="00930863" w:rsidP="00EC672B">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12.6</w:t>
            </w:r>
          </w:p>
        </w:tc>
        <w:tc>
          <w:tcPr>
            <w:tcW w:w="354" w:type="pct"/>
            <w:vAlign w:val="center"/>
            <w:hideMark/>
          </w:tcPr>
          <w:p w:rsidR="00930863" w:rsidRPr="007D20FD" w:rsidRDefault="00930863" w:rsidP="00EC672B">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29.5</w:t>
            </w:r>
          </w:p>
        </w:tc>
        <w:tc>
          <w:tcPr>
            <w:tcW w:w="404" w:type="pct"/>
            <w:vAlign w:val="center"/>
            <w:hideMark/>
          </w:tcPr>
          <w:p w:rsidR="00930863" w:rsidRPr="007D20FD" w:rsidRDefault="00930863" w:rsidP="00EC672B">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30.7</w:t>
            </w:r>
          </w:p>
        </w:tc>
      </w:tr>
      <w:tr w:rsidR="00930863" w:rsidRPr="007D20FD" w:rsidTr="00763046">
        <w:trPr>
          <w:tblCellSpacing w:w="15" w:type="dxa"/>
        </w:trPr>
        <w:tc>
          <w:tcPr>
            <w:tcW w:w="3070" w:type="pct"/>
            <w:vAlign w:val="center"/>
            <w:hideMark/>
          </w:tcPr>
          <w:p w:rsidR="00930863" w:rsidRPr="007D20FD" w:rsidRDefault="00930863" w:rsidP="00763046">
            <w:pPr>
              <w:spacing w:after="0" w:line="240" w:lineRule="auto"/>
              <w:jc w:val="both"/>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Shortage of school furniture</w:t>
            </w:r>
          </w:p>
        </w:tc>
        <w:tc>
          <w:tcPr>
            <w:tcW w:w="410" w:type="pct"/>
            <w:vAlign w:val="center"/>
            <w:hideMark/>
          </w:tcPr>
          <w:p w:rsidR="00930863" w:rsidRPr="007D20FD" w:rsidRDefault="00930863" w:rsidP="00EC672B">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8.0</w:t>
            </w:r>
          </w:p>
        </w:tc>
        <w:tc>
          <w:tcPr>
            <w:tcW w:w="283" w:type="pct"/>
            <w:vAlign w:val="center"/>
            <w:hideMark/>
          </w:tcPr>
          <w:p w:rsidR="00930863" w:rsidRPr="007D20FD" w:rsidRDefault="00930863" w:rsidP="00EC672B">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12.5</w:t>
            </w:r>
          </w:p>
        </w:tc>
        <w:tc>
          <w:tcPr>
            <w:tcW w:w="354" w:type="pct"/>
            <w:vAlign w:val="center"/>
            <w:hideMark/>
          </w:tcPr>
          <w:p w:rsidR="00930863" w:rsidRPr="007D20FD" w:rsidRDefault="00930863" w:rsidP="00EC672B">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4.5</w:t>
            </w:r>
          </w:p>
        </w:tc>
        <w:tc>
          <w:tcPr>
            <w:tcW w:w="354" w:type="pct"/>
            <w:vAlign w:val="center"/>
            <w:hideMark/>
          </w:tcPr>
          <w:p w:rsidR="00930863" w:rsidRPr="007D20FD" w:rsidRDefault="00930863" w:rsidP="00EC672B">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42.0</w:t>
            </w:r>
          </w:p>
        </w:tc>
        <w:tc>
          <w:tcPr>
            <w:tcW w:w="404" w:type="pct"/>
            <w:vAlign w:val="center"/>
            <w:hideMark/>
          </w:tcPr>
          <w:p w:rsidR="00930863" w:rsidRPr="007D20FD" w:rsidRDefault="00930863" w:rsidP="00EC672B">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33.0</w:t>
            </w:r>
          </w:p>
        </w:tc>
      </w:tr>
      <w:tr w:rsidR="00930863" w:rsidRPr="007D20FD" w:rsidTr="00763046">
        <w:trPr>
          <w:tblCellSpacing w:w="15" w:type="dxa"/>
        </w:trPr>
        <w:tc>
          <w:tcPr>
            <w:tcW w:w="3070" w:type="pct"/>
            <w:vAlign w:val="center"/>
            <w:hideMark/>
          </w:tcPr>
          <w:p w:rsidR="00930863" w:rsidRPr="007D20FD" w:rsidRDefault="00930863" w:rsidP="00763046">
            <w:pPr>
              <w:spacing w:after="0" w:line="240" w:lineRule="auto"/>
              <w:jc w:val="both"/>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 xml:space="preserve">The </w:t>
            </w:r>
            <w:proofErr w:type="spellStart"/>
            <w:r w:rsidRPr="007D20FD">
              <w:rPr>
                <w:rFonts w:ascii="Times New Roman" w:eastAsia="Times New Roman" w:hAnsi="Times New Roman" w:cs="Times New Roman"/>
                <w:sz w:val="24"/>
                <w:szCs w:val="24"/>
              </w:rPr>
              <w:t>policy</w:t>
            </w:r>
            <w:r w:rsidR="005F61CE" w:rsidRPr="007D20FD">
              <w:rPr>
                <w:rFonts w:ascii="Times New Roman" w:eastAsia="Times New Roman" w:hAnsi="Times New Roman" w:cs="Times New Roman"/>
                <w:sz w:val="24"/>
                <w:szCs w:val="24"/>
              </w:rPr>
              <w:t>has</w:t>
            </w:r>
            <w:proofErr w:type="spellEnd"/>
            <w:r w:rsidR="005F61CE" w:rsidRPr="007D20FD">
              <w:rPr>
                <w:rFonts w:ascii="Times New Roman" w:eastAsia="Times New Roman" w:hAnsi="Times New Roman" w:cs="Times New Roman"/>
                <w:sz w:val="24"/>
                <w:szCs w:val="24"/>
              </w:rPr>
              <w:t xml:space="preserve"> </w:t>
            </w:r>
            <w:r w:rsidRPr="007D20FD">
              <w:rPr>
                <w:rFonts w:ascii="Times New Roman" w:eastAsia="Times New Roman" w:hAnsi="Times New Roman" w:cs="Times New Roman"/>
                <w:sz w:val="24"/>
                <w:szCs w:val="24"/>
              </w:rPr>
              <w:t xml:space="preserve"> created challenges in maintaining the quality of education</w:t>
            </w:r>
          </w:p>
        </w:tc>
        <w:tc>
          <w:tcPr>
            <w:tcW w:w="410" w:type="pct"/>
            <w:vAlign w:val="center"/>
            <w:hideMark/>
          </w:tcPr>
          <w:p w:rsidR="00930863" w:rsidRPr="007D20FD" w:rsidRDefault="00930863" w:rsidP="00EC672B">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10.0</w:t>
            </w:r>
          </w:p>
        </w:tc>
        <w:tc>
          <w:tcPr>
            <w:tcW w:w="283" w:type="pct"/>
            <w:vAlign w:val="center"/>
            <w:hideMark/>
          </w:tcPr>
          <w:p w:rsidR="00930863" w:rsidRPr="007D20FD" w:rsidRDefault="00930863" w:rsidP="00EC672B">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16.0</w:t>
            </w:r>
          </w:p>
        </w:tc>
        <w:tc>
          <w:tcPr>
            <w:tcW w:w="354" w:type="pct"/>
            <w:vAlign w:val="center"/>
            <w:hideMark/>
          </w:tcPr>
          <w:p w:rsidR="00930863" w:rsidRPr="007D20FD" w:rsidRDefault="00930863" w:rsidP="00EC672B">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8.0</w:t>
            </w:r>
          </w:p>
        </w:tc>
        <w:tc>
          <w:tcPr>
            <w:tcW w:w="354" w:type="pct"/>
            <w:vAlign w:val="center"/>
            <w:hideMark/>
          </w:tcPr>
          <w:p w:rsidR="00930863" w:rsidRPr="007D20FD" w:rsidRDefault="00930863" w:rsidP="00EC672B">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40.0</w:t>
            </w:r>
          </w:p>
        </w:tc>
        <w:tc>
          <w:tcPr>
            <w:tcW w:w="404" w:type="pct"/>
            <w:vAlign w:val="center"/>
            <w:hideMark/>
          </w:tcPr>
          <w:p w:rsidR="00930863" w:rsidRPr="007D20FD" w:rsidRDefault="00930863" w:rsidP="00EC672B">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26.0</w:t>
            </w:r>
          </w:p>
        </w:tc>
      </w:tr>
      <w:tr w:rsidR="00930863" w:rsidRPr="007D20FD" w:rsidTr="00763046">
        <w:trPr>
          <w:tblCellSpacing w:w="15" w:type="dxa"/>
        </w:trPr>
        <w:tc>
          <w:tcPr>
            <w:tcW w:w="3070" w:type="pct"/>
            <w:vAlign w:val="center"/>
            <w:hideMark/>
          </w:tcPr>
          <w:p w:rsidR="00930863" w:rsidRPr="007D20FD" w:rsidRDefault="00930863" w:rsidP="00763046">
            <w:pPr>
              <w:spacing w:after="0" w:line="240" w:lineRule="auto"/>
              <w:jc w:val="both"/>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Shortage of teachers against the number of students</w:t>
            </w:r>
          </w:p>
        </w:tc>
        <w:tc>
          <w:tcPr>
            <w:tcW w:w="410" w:type="pct"/>
            <w:vAlign w:val="center"/>
            <w:hideMark/>
          </w:tcPr>
          <w:p w:rsidR="00930863" w:rsidRPr="007D20FD" w:rsidRDefault="00930863" w:rsidP="00EC672B">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5.7</w:t>
            </w:r>
          </w:p>
        </w:tc>
        <w:tc>
          <w:tcPr>
            <w:tcW w:w="283" w:type="pct"/>
            <w:vAlign w:val="center"/>
            <w:hideMark/>
          </w:tcPr>
          <w:p w:rsidR="00930863" w:rsidRPr="007D20FD" w:rsidRDefault="00930863" w:rsidP="00EC672B">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10.2</w:t>
            </w:r>
          </w:p>
        </w:tc>
        <w:tc>
          <w:tcPr>
            <w:tcW w:w="354" w:type="pct"/>
            <w:vAlign w:val="center"/>
            <w:hideMark/>
          </w:tcPr>
          <w:p w:rsidR="00930863" w:rsidRPr="007D20FD" w:rsidRDefault="00930863" w:rsidP="00EC672B">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4.5</w:t>
            </w:r>
          </w:p>
        </w:tc>
        <w:tc>
          <w:tcPr>
            <w:tcW w:w="354" w:type="pct"/>
            <w:vAlign w:val="center"/>
            <w:hideMark/>
          </w:tcPr>
          <w:p w:rsidR="00930863" w:rsidRPr="007D20FD" w:rsidRDefault="00930863" w:rsidP="00EC672B">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41.0</w:t>
            </w:r>
          </w:p>
        </w:tc>
        <w:tc>
          <w:tcPr>
            <w:tcW w:w="404" w:type="pct"/>
            <w:vAlign w:val="center"/>
            <w:hideMark/>
          </w:tcPr>
          <w:p w:rsidR="00930863" w:rsidRPr="007D20FD" w:rsidRDefault="00930863" w:rsidP="00EC672B">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39.0</w:t>
            </w:r>
          </w:p>
        </w:tc>
      </w:tr>
      <w:tr w:rsidR="00930863" w:rsidRPr="007D20FD" w:rsidTr="00763046">
        <w:trPr>
          <w:tblCellSpacing w:w="15" w:type="dxa"/>
        </w:trPr>
        <w:tc>
          <w:tcPr>
            <w:tcW w:w="3070" w:type="pct"/>
            <w:tcBorders>
              <w:bottom w:val="single" w:sz="4" w:space="0" w:color="auto"/>
            </w:tcBorders>
            <w:vAlign w:val="center"/>
            <w:hideMark/>
          </w:tcPr>
          <w:p w:rsidR="00930863" w:rsidRPr="007D20FD" w:rsidRDefault="00930863" w:rsidP="00763046">
            <w:pPr>
              <w:spacing w:after="0" w:line="240" w:lineRule="auto"/>
              <w:jc w:val="both"/>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The policy has led to increased teacher workloads</w:t>
            </w:r>
          </w:p>
        </w:tc>
        <w:tc>
          <w:tcPr>
            <w:tcW w:w="410" w:type="pct"/>
            <w:tcBorders>
              <w:bottom w:val="single" w:sz="4" w:space="0" w:color="auto"/>
            </w:tcBorders>
            <w:vAlign w:val="center"/>
            <w:hideMark/>
          </w:tcPr>
          <w:p w:rsidR="00930863" w:rsidRPr="007D20FD" w:rsidRDefault="00930863" w:rsidP="00EC672B">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7.0</w:t>
            </w:r>
          </w:p>
        </w:tc>
        <w:tc>
          <w:tcPr>
            <w:tcW w:w="283" w:type="pct"/>
            <w:tcBorders>
              <w:bottom w:val="single" w:sz="4" w:space="0" w:color="auto"/>
            </w:tcBorders>
            <w:vAlign w:val="center"/>
            <w:hideMark/>
          </w:tcPr>
          <w:p w:rsidR="00930863" w:rsidRPr="007D20FD" w:rsidRDefault="00930863" w:rsidP="00EC672B">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11.0</w:t>
            </w:r>
          </w:p>
        </w:tc>
        <w:tc>
          <w:tcPr>
            <w:tcW w:w="354" w:type="pct"/>
            <w:tcBorders>
              <w:bottom w:val="single" w:sz="4" w:space="0" w:color="auto"/>
            </w:tcBorders>
            <w:vAlign w:val="center"/>
            <w:hideMark/>
          </w:tcPr>
          <w:p w:rsidR="00930863" w:rsidRPr="007D20FD" w:rsidRDefault="00930863" w:rsidP="00EC672B">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5.0</w:t>
            </w:r>
          </w:p>
        </w:tc>
        <w:tc>
          <w:tcPr>
            <w:tcW w:w="354" w:type="pct"/>
            <w:tcBorders>
              <w:bottom w:val="single" w:sz="4" w:space="0" w:color="auto"/>
            </w:tcBorders>
            <w:vAlign w:val="center"/>
            <w:hideMark/>
          </w:tcPr>
          <w:p w:rsidR="00930863" w:rsidRPr="007D20FD" w:rsidRDefault="00930863" w:rsidP="00EC672B">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33.0</w:t>
            </w:r>
          </w:p>
        </w:tc>
        <w:tc>
          <w:tcPr>
            <w:tcW w:w="404" w:type="pct"/>
            <w:tcBorders>
              <w:bottom w:val="single" w:sz="4" w:space="0" w:color="auto"/>
            </w:tcBorders>
            <w:vAlign w:val="center"/>
            <w:hideMark/>
          </w:tcPr>
          <w:p w:rsidR="00930863" w:rsidRPr="007D20FD" w:rsidRDefault="00930863" w:rsidP="00EC672B">
            <w:pPr>
              <w:spacing w:after="0" w:line="240" w:lineRule="auto"/>
              <w:jc w:val="center"/>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44.0</w:t>
            </w:r>
          </w:p>
        </w:tc>
      </w:tr>
    </w:tbl>
    <w:p w:rsidR="00930863" w:rsidRPr="007D20FD" w:rsidRDefault="00930863" w:rsidP="00C82281">
      <w:pPr>
        <w:autoSpaceDE w:val="0"/>
        <w:autoSpaceDN w:val="0"/>
        <w:adjustRightInd w:val="0"/>
        <w:spacing w:after="0" w:line="480" w:lineRule="auto"/>
        <w:jc w:val="both"/>
        <w:rPr>
          <w:rFonts w:ascii="Times New Roman" w:hAnsi="Times New Roman" w:cs="Times New Roman"/>
          <w:sz w:val="24"/>
          <w:szCs w:val="24"/>
        </w:rPr>
      </w:pPr>
      <w:r w:rsidRPr="00EC672B">
        <w:rPr>
          <w:rFonts w:ascii="Times New Roman" w:hAnsi="Times New Roman" w:cs="Times New Roman"/>
          <w:b/>
          <w:sz w:val="24"/>
          <w:szCs w:val="24"/>
        </w:rPr>
        <w:t>Source:</w:t>
      </w:r>
      <w:r w:rsidRPr="007D20FD">
        <w:rPr>
          <w:rFonts w:ascii="Times New Roman" w:hAnsi="Times New Roman" w:cs="Times New Roman"/>
          <w:sz w:val="24"/>
          <w:szCs w:val="24"/>
        </w:rPr>
        <w:t xml:space="preserve"> Field data, 2024</w:t>
      </w:r>
    </w:p>
    <w:p w:rsidR="00527D52" w:rsidRPr="00763046" w:rsidRDefault="00527D52" w:rsidP="00C82281">
      <w:pPr>
        <w:autoSpaceDE w:val="0"/>
        <w:autoSpaceDN w:val="0"/>
        <w:adjustRightInd w:val="0"/>
        <w:spacing w:after="0" w:line="480" w:lineRule="auto"/>
        <w:jc w:val="both"/>
        <w:rPr>
          <w:rFonts w:ascii="Times New Roman" w:hAnsi="Times New Roman" w:cs="Times New Roman"/>
          <w:sz w:val="24"/>
          <w:szCs w:val="24"/>
        </w:rPr>
      </w:pPr>
    </w:p>
    <w:p w:rsidR="00D90F32" w:rsidRPr="007D20FD" w:rsidRDefault="0030373E" w:rsidP="00C82281">
      <w:pPr>
        <w:autoSpaceDE w:val="0"/>
        <w:autoSpaceDN w:val="0"/>
        <w:adjustRightInd w:val="0"/>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Da</w:t>
      </w:r>
      <w:r w:rsidR="001E7657" w:rsidRPr="007D20FD">
        <w:rPr>
          <w:rFonts w:ascii="Times New Roman" w:hAnsi="Times New Roman" w:cs="Times New Roman"/>
          <w:sz w:val="24"/>
          <w:szCs w:val="24"/>
        </w:rPr>
        <w:t>ta from the study show that 58</w:t>
      </w:r>
      <w:r w:rsidRPr="007D20FD">
        <w:rPr>
          <w:rFonts w:ascii="Times New Roman" w:hAnsi="Times New Roman" w:cs="Times New Roman"/>
          <w:sz w:val="24"/>
          <w:szCs w:val="24"/>
        </w:rPr>
        <w:t>% of the respondent</w:t>
      </w:r>
      <w:r w:rsidR="005F61CE" w:rsidRPr="007D20FD">
        <w:rPr>
          <w:rFonts w:ascii="Times New Roman" w:hAnsi="Times New Roman" w:cs="Times New Roman"/>
          <w:sz w:val="24"/>
          <w:szCs w:val="24"/>
        </w:rPr>
        <w:t>s</w:t>
      </w:r>
      <w:r w:rsidRPr="007D20FD">
        <w:rPr>
          <w:rFonts w:ascii="Times New Roman" w:hAnsi="Times New Roman" w:cs="Times New Roman"/>
          <w:sz w:val="24"/>
          <w:szCs w:val="24"/>
        </w:rPr>
        <w:t xml:space="preserve"> agreed that shortage of education </w:t>
      </w:r>
      <w:proofErr w:type="gramStart"/>
      <w:r w:rsidRPr="007D20FD">
        <w:rPr>
          <w:rFonts w:ascii="Times New Roman" w:hAnsi="Times New Roman" w:cs="Times New Roman"/>
          <w:sz w:val="24"/>
          <w:szCs w:val="24"/>
        </w:rPr>
        <w:t xml:space="preserve">resources </w:t>
      </w:r>
      <w:r w:rsidR="005F61CE" w:rsidRPr="007D20FD">
        <w:rPr>
          <w:rFonts w:ascii="Times New Roman" w:hAnsi="Times New Roman" w:cs="Times New Roman"/>
          <w:sz w:val="24"/>
          <w:szCs w:val="24"/>
        </w:rPr>
        <w:t xml:space="preserve"> </w:t>
      </w:r>
      <w:proofErr w:type="spellStart"/>
      <w:r w:rsidR="005F61CE" w:rsidRPr="007D20FD">
        <w:rPr>
          <w:rFonts w:ascii="Times New Roman" w:hAnsi="Times New Roman" w:cs="Times New Roman"/>
          <w:sz w:val="24"/>
          <w:szCs w:val="24"/>
        </w:rPr>
        <w:t>was</w:t>
      </w:r>
      <w:r w:rsidRPr="007D20FD">
        <w:rPr>
          <w:rFonts w:ascii="Times New Roman" w:hAnsi="Times New Roman" w:cs="Times New Roman"/>
          <w:sz w:val="24"/>
          <w:szCs w:val="24"/>
        </w:rPr>
        <w:t>hinder</w:t>
      </w:r>
      <w:r w:rsidR="005F61CE" w:rsidRPr="007D20FD">
        <w:rPr>
          <w:rFonts w:ascii="Times New Roman" w:hAnsi="Times New Roman" w:cs="Times New Roman"/>
          <w:sz w:val="24"/>
          <w:szCs w:val="24"/>
        </w:rPr>
        <w:t>ing</w:t>
      </w:r>
      <w:proofErr w:type="spellEnd"/>
      <w:proofErr w:type="gramEnd"/>
      <w:r w:rsidR="005F61CE" w:rsidRPr="007D20FD">
        <w:rPr>
          <w:rFonts w:ascii="Times New Roman" w:hAnsi="Times New Roman" w:cs="Times New Roman"/>
          <w:sz w:val="24"/>
          <w:szCs w:val="24"/>
        </w:rPr>
        <w:t xml:space="preserve">  the </w:t>
      </w:r>
      <w:r w:rsidRPr="007D20FD">
        <w:rPr>
          <w:rFonts w:ascii="Times New Roman" w:hAnsi="Times New Roman" w:cs="Times New Roman"/>
          <w:sz w:val="24"/>
          <w:szCs w:val="24"/>
        </w:rPr>
        <w:t xml:space="preserve"> practice of fee free education</w:t>
      </w:r>
      <w:r w:rsidR="001E7657" w:rsidRPr="007D20FD">
        <w:rPr>
          <w:rFonts w:ascii="Times New Roman" w:hAnsi="Times New Roman" w:cs="Times New Roman"/>
          <w:sz w:val="24"/>
          <w:szCs w:val="24"/>
        </w:rPr>
        <w:t xml:space="preserve"> policy, 34.2</w:t>
      </w:r>
      <w:r w:rsidR="00D90F32" w:rsidRPr="007D20FD">
        <w:rPr>
          <w:rFonts w:ascii="Times New Roman" w:hAnsi="Times New Roman" w:cs="Times New Roman"/>
          <w:sz w:val="24"/>
          <w:szCs w:val="24"/>
        </w:rPr>
        <w:t>% strongly disagree</w:t>
      </w:r>
      <w:r w:rsidR="005F61CE" w:rsidRPr="007D20FD">
        <w:rPr>
          <w:rFonts w:ascii="Times New Roman" w:hAnsi="Times New Roman" w:cs="Times New Roman"/>
          <w:sz w:val="24"/>
          <w:szCs w:val="24"/>
        </w:rPr>
        <w:t>d</w:t>
      </w:r>
      <w:r w:rsidR="001E7657" w:rsidRPr="007D20FD">
        <w:rPr>
          <w:rFonts w:ascii="Times New Roman" w:hAnsi="Times New Roman" w:cs="Times New Roman"/>
          <w:sz w:val="24"/>
          <w:szCs w:val="24"/>
        </w:rPr>
        <w:t xml:space="preserve"> or </w:t>
      </w:r>
      <w:r w:rsidR="00D90F32" w:rsidRPr="007D20FD">
        <w:rPr>
          <w:rFonts w:ascii="Times New Roman" w:hAnsi="Times New Roman" w:cs="Times New Roman"/>
          <w:sz w:val="24"/>
          <w:szCs w:val="24"/>
        </w:rPr>
        <w:t>disagree</w:t>
      </w:r>
      <w:r w:rsidR="005F61CE" w:rsidRPr="007D20FD">
        <w:rPr>
          <w:rFonts w:ascii="Times New Roman" w:hAnsi="Times New Roman" w:cs="Times New Roman"/>
          <w:sz w:val="24"/>
          <w:szCs w:val="24"/>
        </w:rPr>
        <w:t>d</w:t>
      </w:r>
      <w:r w:rsidR="00D90F32" w:rsidRPr="007D20FD">
        <w:rPr>
          <w:rFonts w:ascii="Times New Roman" w:hAnsi="Times New Roman" w:cs="Times New Roman"/>
          <w:sz w:val="24"/>
          <w:szCs w:val="24"/>
        </w:rPr>
        <w:t>, and 8% neither disagree</w:t>
      </w:r>
      <w:r w:rsidR="009E3A03" w:rsidRPr="007D20FD">
        <w:rPr>
          <w:rFonts w:ascii="Times New Roman" w:hAnsi="Times New Roman" w:cs="Times New Roman"/>
          <w:sz w:val="24"/>
          <w:szCs w:val="24"/>
        </w:rPr>
        <w:t>d</w:t>
      </w:r>
      <w:r w:rsidR="00D90F32" w:rsidRPr="007D20FD">
        <w:rPr>
          <w:rFonts w:ascii="Times New Roman" w:hAnsi="Times New Roman" w:cs="Times New Roman"/>
          <w:sz w:val="24"/>
          <w:szCs w:val="24"/>
        </w:rPr>
        <w:t xml:space="preserve"> nor agree</w:t>
      </w:r>
      <w:r w:rsidR="009E3A03" w:rsidRPr="007D20FD">
        <w:rPr>
          <w:rFonts w:ascii="Times New Roman" w:hAnsi="Times New Roman" w:cs="Times New Roman"/>
          <w:sz w:val="24"/>
          <w:szCs w:val="24"/>
        </w:rPr>
        <w:t>d</w:t>
      </w:r>
      <w:r w:rsidR="00D90F32" w:rsidRPr="007D20FD">
        <w:rPr>
          <w:rFonts w:ascii="Times New Roman" w:hAnsi="Times New Roman" w:cs="Times New Roman"/>
          <w:sz w:val="24"/>
          <w:szCs w:val="24"/>
        </w:rPr>
        <w:t xml:space="preserve"> with t</w:t>
      </w:r>
      <w:r w:rsidR="001E7657" w:rsidRPr="007D20FD">
        <w:rPr>
          <w:rFonts w:ascii="Times New Roman" w:hAnsi="Times New Roman" w:cs="Times New Roman"/>
          <w:sz w:val="24"/>
          <w:szCs w:val="24"/>
        </w:rPr>
        <w:t>he assertion.  Generally, majority</w:t>
      </w:r>
      <w:r w:rsidR="00D90F32" w:rsidRPr="007D20FD">
        <w:rPr>
          <w:rFonts w:ascii="Times New Roman" w:hAnsi="Times New Roman" w:cs="Times New Roman"/>
          <w:sz w:val="24"/>
          <w:szCs w:val="24"/>
        </w:rPr>
        <w:t xml:space="preserve"> of the respondents agreed that resource </w:t>
      </w:r>
      <w:proofErr w:type="spellStart"/>
      <w:proofErr w:type="gramStart"/>
      <w:r w:rsidR="00D90F32" w:rsidRPr="007D20FD">
        <w:rPr>
          <w:rFonts w:ascii="Times New Roman" w:hAnsi="Times New Roman" w:cs="Times New Roman"/>
          <w:sz w:val="24"/>
          <w:szCs w:val="24"/>
        </w:rPr>
        <w:t>scarcity</w:t>
      </w:r>
      <w:r w:rsidR="009E3A03" w:rsidRPr="007D20FD">
        <w:rPr>
          <w:rFonts w:ascii="Times New Roman" w:hAnsi="Times New Roman" w:cs="Times New Roman"/>
          <w:sz w:val="24"/>
          <w:szCs w:val="24"/>
        </w:rPr>
        <w:t>was</w:t>
      </w:r>
      <w:proofErr w:type="spellEnd"/>
      <w:r w:rsidR="009E3A03" w:rsidRPr="007D20FD">
        <w:rPr>
          <w:rFonts w:ascii="Times New Roman" w:hAnsi="Times New Roman" w:cs="Times New Roman"/>
          <w:sz w:val="24"/>
          <w:szCs w:val="24"/>
        </w:rPr>
        <w:t xml:space="preserve"> </w:t>
      </w:r>
      <w:r w:rsidR="00D90F32" w:rsidRPr="007D20FD">
        <w:rPr>
          <w:rFonts w:ascii="Times New Roman" w:hAnsi="Times New Roman" w:cs="Times New Roman"/>
          <w:sz w:val="24"/>
          <w:szCs w:val="24"/>
        </w:rPr>
        <w:t xml:space="preserve"> </w:t>
      </w:r>
      <w:proofErr w:type="spellStart"/>
      <w:r w:rsidR="00D90F32" w:rsidRPr="007D20FD">
        <w:rPr>
          <w:rFonts w:ascii="Times New Roman" w:hAnsi="Times New Roman" w:cs="Times New Roman"/>
          <w:sz w:val="24"/>
          <w:szCs w:val="24"/>
        </w:rPr>
        <w:t>directly</w:t>
      </w:r>
      <w:r w:rsidR="009E3A03" w:rsidRPr="007D20FD">
        <w:rPr>
          <w:rFonts w:ascii="Times New Roman" w:hAnsi="Times New Roman" w:cs="Times New Roman"/>
          <w:sz w:val="24"/>
          <w:szCs w:val="24"/>
        </w:rPr>
        <w:t>affecting</w:t>
      </w:r>
      <w:proofErr w:type="spellEnd"/>
      <w:proofErr w:type="gramEnd"/>
      <w:r w:rsidR="009E3A03" w:rsidRPr="007D20FD">
        <w:rPr>
          <w:rFonts w:ascii="Times New Roman" w:hAnsi="Times New Roman" w:cs="Times New Roman"/>
          <w:sz w:val="24"/>
          <w:szCs w:val="24"/>
        </w:rPr>
        <w:t xml:space="preserve"> </w:t>
      </w:r>
      <w:r w:rsidR="00D90F32" w:rsidRPr="007D20FD">
        <w:rPr>
          <w:rFonts w:ascii="Times New Roman" w:hAnsi="Times New Roman" w:cs="Times New Roman"/>
          <w:sz w:val="24"/>
          <w:szCs w:val="24"/>
        </w:rPr>
        <w:t>students' academic pe</w:t>
      </w:r>
      <w:r w:rsidR="008A4CDC" w:rsidRPr="007D20FD">
        <w:rPr>
          <w:rFonts w:ascii="Times New Roman" w:hAnsi="Times New Roman" w:cs="Times New Roman"/>
          <w:sz w:val="24"/>
          <w:szCs w:val="24"/>
        </w:rPr>
        <w:t>rformance by limiting access to essential materials, overcrowding classrooms, and reducing the quality of instruction, all of which</w:t>
      </w:r>
      <w:r w:rsidR="009E3A03" w:rsidRPr="007D20FD">
        <w:rPr>
          <w:rFonts w:ascii="Times New Roman" w:hAnsi="Times New Roman" w:cs="Times New Roman"/>
          <w:sz w:val="24"/>
          <w:szCs w:val="24"/>
        </w:rPr>
        <w:t xml:space="preserve"> were  found  to </w:t>
      </w:r>
      <w:r w:rsidR="008A4CDC" w:rsidRPr="007D20FD">
        <w:rPr>
          <w:rFonts w:ascii="Times New Roman" w:hAnsi="Times New Roman" w:cs="Times New Roman"/>
          <w:sz w:val="24"/>
          <w:szCs w:val="24"/>
        </w:rPr>
        <w:t xml:space="preserve"> hinder effective learning.  </w:t>
      </w:r>
    </w:p>
    <w:p w:rsidR="00527D52" w:rsidRPr="00763046" w:rsidRDefault="00527D52" w:rsidP="00C82281">
      <w:pPr>
        <w:autoSpaceDE w:val="0"/>
        <w:autoSpaceDN w:val="0"/>
        <w:adjustRightInd w:val="0"/>
        <w:spacing w:after="0" w:line="480" w:lineRule="auto"/>
        <w:jc w:val="both"/>
        <w:rPr>
          <w:rFonts w:ascii="Times New Roman" w:hAnsi="Times New Roman" w:cs="Times New Roman"/>
          <w:sz w:val="24"/>
          <w:szCs w:val="24"/>
        </w:rPr>
      </w:pPr>
    </w:p>
    <w:p w:rsidR="003F3BCE" w:rsidRDefault="00101053" w:rsidP="00C82281">
      <w:pPr>
        <w:autoSpaceDE w:val="0"/>
        <w:autoSpaceDN w:val="0"/>
        <w:adjustRightInd w:val="0"/>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It </w:t>
      </w:r>
      <w:proofErr w:type="gramStart"/>
      <w:r w:rsidRPr="007D20FD">
        <w:rPr>
          <w:rFonts w:ascii="Times New Roman" w:hAnsi="Times New Roman" w:cs="Times New Roman"/>
          <w:sz w:val="24"/>
          <w:szCs w:val="24"/>
        </w:rPr>
        <w:t>was  found</w:t>
      </w:r>
      <w:proofErr w:type="gramEnd"/>
      <w:r w:rsidRPr="007D20FD">
        <w:rPr>
          <w:rFonts w:ascii="Times New Roman" w:hAnsi="Times New Roman" w:cs="Times New Roman"/>
          <w:sz w:val="24"/>
          <w:szCs w:val="24"/>
        </w:rPr>
        <w:t xml:space="preserve">  that </w:t>
      </w:r>
      <w:r w:rsidR="0030373E" w:rsidRPr="007D20FD">
        <w:rPr>
          <w:rFonts w:ascii="Times New Roman" w:hAnsi="Times New Roman" w:cs="Times New Roman"/>
          <w:sz w:val="24"/>
          <w:szCs w:val="24"/>
        </w:rPr>
        <w:t xml:space="preserve"> large class sizes result into inadequate teacher</w:t>
      </w:r>
      <w:r w:rsidRPr="007D20FD">
        <w:rPr>
          <w:rFonts w:ascii="Times New Roman" w:hAnsi="Times New Roman" w:cs="Times New Roman"/>
          <w:sz w:val="24"/>
          <w:szCs w:val="24"/>
        </w:rPr>
        <w:t>-</w:t>
      </w:r>
      <w:proofErr w:type="spellStart"/>
      <w:r w:rsidR="0030373E" w:rsidRPr="007D20FD">
        <w:rPr>
          <w:rFonts w:ascii="Times New Roman" w:hAnsi="Times New Roman" w:cs="Times New Roman"/>
          <w:sz w:val="24"/>
          <w:szCs w:val="24"/>
        </w:rPr>
        <w:t>student</w:t>
      </w:r>
      <w:r w:rsidRPr="007D20FD">
        <w:rPr>
          <w:rFonts w:ascii="Times New Roman" w:hAnsi="Times New Roman" w:cs="Times New Roman"/>
          <w:sz w:val="24"/>
          <w:szCs w:val="24"/>
        </w:rPr>
        <w:t>sinteraction</w:t>
      </w:r>
      <w:proofErr w:type="spellEnd"/>
      <w:r w:rsidRPr="007D20FD">
        <w:rPr>
          <w:rFonts w:ascii="Times New Roman" w:hAnsi="Times New Roman" w:cs="Times New Roman"/>
          <w:sz w:val="24"/>
          <w:szCs w:val="24"/>
        </w:rPr>
        <w:t xml:space="preserve">  where </w:t>
      </w:r>
      <w:r w:rsidR="001E7657" w:rsidRPr="007D20FD">
        <w:rPr>
          <w:rFonts w:ascii="Times New Roman" w:hAnsi="Times New Roman" w:cs="Times New Roman"/>
          <w:sz w:val="24"/>
          <w:szCs w:val="24"/>
        </w:rPr>
        <w:t>60.2</w:t>
      </w:r>
      <w:r w:rsidR="0030373E" w:rsidRPr="007D20FD">
        <w:rPr>
          <w:rFonts w:ascii="Times New Roman" w:hAnsi="Times New Roman" w:cs="Times New Roman"/>
          <w:sz w:val="24"/>
          <w:szCs w:val="24"/>
        </w:rPr>
        <w:t>% of the respondent</w:t>
      </w:r>
      <w:r w:rsidR="00BE06F6" w:rsidRPr="007D20FD">
        <w:rPr>
          <w:rFonts w:ascii="Times New Roman" w:hAnsi="Times New Roman" w:cs="Times New Roman"/>
          <w:sz w:val="24"/>
          <w:szCs w:val="24"/>
        </w:rPr>
        <w:t>s</w:t>
      </w:r>
      <w:r w:rsidR="0030373E" w:rsidRPr="007D20FD">
        <w:rPr>
          <w:rFonts w:ascii="Times New Roman" w:hAnsi="Times New Roman" w:cs="Times New Roman"/>
          <w:sz w:val="24"/>
          <w:szCs w:val="24"/>
        </w:rPr>
        <w:t xml:space="preserve"> strongly </w:t>
      </w:r>
      <w:r w:rsidR="00BE06F6" w:rsidRPr="007D20FD">
        <w:rPr>
          <w:rFonts w:ascii="Times New Roman" w:hAnsi="Times New Roman" w:cs="Times New Roman"/>
          <w:sz w:val="24"/>
          <w:szCs w:val="24"/>
        </w:rPr>
        <w:t>agreed</w:t>
      </w:r>
      <w:r w:rsidR="001E7657" w:rsidRPr="007D20FD">
        <w:rPr>
          <w:rFonts w:ascii="Times New Roman" w:hAnsi="Times New Roman" w:cs="Times New Roman"/>
          <w:sz w:val="24"/>
          <w:szCs w:val="24"/>
        </w:rPr>
        <w:t xml:space="preserve"> </w:t>
      </w:r>
      <w:r w:rsidR="0030373E" w:rsidRPr="007D20FD">
        <w:rPr>
          <w:rFonts w:ascii="Times New Roman" w:hAnsi="Times New Roman" w:cs="Times New Roman"/>
          <w:sz w:val="24"/>
          <w:szCs w:val="24"/>
        </w:rPr>
        <w:t xml:space="preserve">that practice of fee free education policy </w:t>
      </w:r>
      <w:r w:rsidR="00BE06F6" w:rsidRPr="007D20FD">
        <w:rPr>
          <w:rFonts w:ascii="Times New Roman" w:hAnsi="Times New Roman" w:cs="Times New Roman"/>
          <w:sz w:val="24"/>
          <w:szCs w:val="24"/>
        </w:rPr>
        <w:t xml:space="preserve"> was  being  affected </w:t>
      </w:r>
      <w:r w:rsidR="001E7657" w:rsidRPr="007D20FD">
        <w:rPr>
          <w:rFonts w:ascii="Times New Roman" w:hAnsi="Times New Roman" w:cs="Times New Roman"/>
          <w:sz w:val="24"/>
          <w:szCs w:val="24"/>
        </w:rPr>
        <w:t xml:space="preserve"> by large class sizes, 2</w:t>
      </w:r>
      <w:r w:rsidR="0030373E" w:rsidRPr="007D20FD">
        <w:rPr>
          <w:rFonts w:ascii="Times New Roman" w:hAnsi="Times New Roman" w:cs="Times New Roman"/>
          <w:sz w:val="24"/>
          <w:szCs w:val="24"/>
        </w:rPr>
        <w:t>7</w:t>
      </w:r>
      <w:r w:rsidR="001E7657" w:rsidRPr="007D20FD">
        <w:rPr>
          <w:rFonts w:ascii="Times New Roman" w:hAnsi="Times New Roman" w:cs="Times New Roman"/>
          <w:sz w:val="24"/>
          <w:szCs w:val="24"/>
        </w:rPr>
        <w:t>.2</w:t>
      </w:r>
      <w:r w:rsidR="0030373E" w:rsidRPr="007D20FD">
        <w:rPr>
          <w:rFonts w:ascii="Times New Roman" w:hAnsi="Times New Roman" w:cs="Times New Roman"/>
          <w:sz w:val="24"/>
          <w:szCs w:val="24"/>
        </w:rPr>
        <w:t>% disagree</w:t>
      </w:r>
      <w:r w:rsidR="00BE06F6" w:rsidRPr="007D20FD">
        <w:rPr>
          <w:rFonts w:ascii="Times New Roman" w:hAnsi="Times New Roman" w:cs="Times New Roman"/>
          <w:sz w:val="24"/>
          <w:szCs w:val="24"/>
        </w:rPr>
        <w:t>d</w:t>
      </w:r>
      <w:r w:rsidR="0030373E" w:rsidRPr="007D20FD">
        <w:rPr>
          <w:rFonts w:ascii="Times New Roman" w:hAnsi="Times New Roman" w:cs="Times New Roman"/>
          <w:sz w:val="24"/>
          <w:szCs w:val="24"/>
        </w:rPr>
        <w:t xml:space="preserve"> with the assertion, 12.6% neither disagree</w:t>
      </w:r>
      <w:r w:rsidR="00BE06F6" w:rsidRPr="007D20FD">
        <w:rPr>
          <w:rFonts w:ascii="Times New Roman" w:hAnsi="Times New Roman" w:cs="Times New Roman"/>
          <w:sz w:val="24"/>
          <w:szCs w:val="24"/>
        </w:rPr>
        <w:t>d</w:t>
      </w:r>
      <w:r w:rsidR="0030373E" w:rsidRPr="007D20FD">
        <w:rPr>
          <w:rFonts w:ascii="Times New Roman" w:hAnsi="Times New Roman" w:cs="Times New Roman"/>
          <w:sz w:val="24"/>
          <w:szCs w:val="24"/>
        </w:rPr>
        <w:t xml:space="preserve"> nor agree</w:t>
      </w:r>
      <w:r w:rsidR="00BE06F6" w:rsidRPr="007D20FD">
        <w:rPr>
          <w:rFonts w:ascii="Times New Roman" w:hAnsi="Times New Roman" w:cs="Times New Roman"/>
          <w:sz w:val="24"/>
          <w:szCs w:val="24"/>
        </w:rPr>
        <w:t>d</w:t>
      </w:r>
      <w:r w:rsidR="0030373E" w:rsidRPr="007D20FD">
        <w:rPr>
          <w:rFonts w:ascii="Times New Roman" w:hAnsi="Times New Roman" w:cs="Times New Roman"/>
          <w:sz w:val="24"/>
          <w:szCs w:val="24"/>
        </w:rPr>
        <w:t xml:space="preserve">. Notably, </w:t>
      </w:r>
      <w:r w:rsidR="001E7657" w:rsidRPr="007D20FD">
        <w:rPr>
          <w:rFonts w:ascii="Times New Roman" w:hAnsi="Times New Roman" w:cs="Times New Roman"/>
          <w:sz w:val="24"/>
          <w:szCs w:val="24"/>
        </w:rPr>
        <w:t>majority</w:t>
      </w:r>
      <w:r w:rsidR="0030373E" w:rsidRPr="007D20FD">
        <w:rPr>
          <w:rFonts w:ascii="Times New Roman" w:hAnsi="Times New Roman" w:cs="Times New Roman"/>
          <w:sz w:val="24"/>
          <w:szCs w:val="24"/>
        </w:rPr>
        <w:t xml:space="preserve"> of the respondents agreed that large class sizes </w:t>
      </w:r>
      <w:proofErr w:type="spellStart"/>
      <w:r w:rsidR="00BE06F6" w:rsidRPr="007D20FD">
        <w:rPr>
          <w:rFonts w:ascii="Times New Roman" w:hAnsi="Times New Roman" w:cs="Times New Roman"/>
          <w:sz w:val="24"/>
          <w:szCs w:val="24"/>
        </w:rPr>
        <w:t>had</w:t>
      </w:r>
      <w:r w:rsidR="0030373E" w:rsidRPr="007D20FD">
        <w:rPr>
          <w:rFonts w:ascii="Times New Roman" w:hAnsi="Times New Roman" w:cs="Times New Roman"/>
          <w:sz w:val="24"/>
          <w:szCs w:val="24"/>
        </w:rPr>
        <w:t>a</w:t>
      </w:r>
      <w:proofErr w:type="spellEnd"/>
      <w:r w:rsidR="0030373E" w:rsidRPr="007D20FD">
        <w:rPr>
          <w:rFonts w:ascii="Times New Roman" w:hAnsi="Times New Roman" w:cs="Times New Roman"/>
          <w:sz w:val="24"/>
          <w:szCs w:val="24"/>
        </w:rPr>
        <w:t xml:space="preserve"> negative impact </w:t>
      </w:r>
      <w:proofErr w:type="spellStart"/>
      <w:proofErr w:type="gramStart"/>
      <w:r w:rsidR="0030373E" w:rsidRPr="007D20FD">
        <w:rPr>
          <w:rFonts w:ascii="Times New Roman" w:hAnsi="Times New Roman" w:cs="Times New Roman"/>
          <w:sz w:val="24"/>
          <w:szCs w:val="24"/>
        </w:rPr>
        <w:t>on</w:t>
      </w:r>
      <w:r w:rsidR="008919E0" w:rsidRPr="007D20FD">
        <w:rPr>
          <w:rFonts w:ascii="Times New Roman" w:hAnsi="Times New Roman" w:cs="Times New Roman"/>
          <w:sz w:val="24"/>
          <w:szCs w:val="24"/>
        </w:rPr>
        <w:t>the</w:t>
      </w:r>
      <w:proofErr w:type="spellEnd"/>
      <w:r w:rsidR="008919E0" w:rsidRPr="007D20FD">
        <w:rPr>
          <w:rFonts w:ascii="Times New Roman" w:hAnsi="Times New Roman" w:cs="Times New Roman"/>
          <w:sz w:val="24"/>
          <w:szCs w:val="24"/>
        </w:rPr>
        <w:t xml:space="preserve"> </w:t>
      </w:r>
      <w:r w:rsidR="0030373E" w:rsidRPr="007D20FD">
        <w:rPr>
          <w:rFonts w:ascii="Times New Roman" w:hAnsi="Times New Roman" w:cs="Times New Roman"/>
          <w:sz w:val="24"/>
          <w:szCs w:val="24"/>
        </w:rPr>
        <w:t xml:space="preserve"> students'</w:t>
      </w:r>
      <w:proofErr w:type="gramEnd"/>
      <w:r w:rsidR="0030373E" w:rsidRPr="007D20FD">
        <w:rPr>
          <w:rFonts w:ascii="Times New Roman" w:hAnsi="Times New Roman" w:cs="Times New Roman"/>
          <w:sz w:val="24"/>
          <w:szCs w:val="24"/>
        </w:rPr>
        <w:t xml:space="preserve"> academic performance. </w:t>
      </w:r>
      <w:r w:rsidR="00F2556B" w:rsidRPr="007D20FD">
        <w:rPr>
          <w:rFonts w:ascii="Times New Roman" w:hAnsi="Times New Roman" w:cs="Times New Roman"/>
          <w:sz w:val="24"/>
          <w:szCs w:val="24"/>
        </w:rPr>
        <w:t>The</w:t>
      </w:r>
      <w:r w:rsidR="008919E0" w:rsidRPr="007D20FD">
        <w:rPr>
          <w:rFonts w:ascii="Times New Roman" w:hAnsi="Times New Roman" w:cs="Times New Roman"/>
          <w:sz w:val="24"/>
          <w:szCs w:val="24"/>
        </w:rPr>
        <w:t>se</w:t>
      </w:r>
      <w:r w:rsidR="00F2556B" w:rsidRPr="007D20FD">
        <w:rPr>
          <w:rFonts w:ascii="Times New Roman" w:hAnsi="Times New Roman" w:cs="Times New Roman"/>
          <w:sz w:val="24"/>
          <w:szCs w:val="24"/>
        </w:rPr>
        <w:t xml:space="preserve"> finding</w:t>
      </w:r>
      <w:r w:rsidR="008919E0" w:rsidRPr="007D20FD">
        <w:rPr>
          <w:rFonts w:ascii="Times New Roman" w:hAnsi="Times New Roman" w:cs="Times New Roman"/>
          <w:sz w:val="24"/>
          <w:szCs w:val="24"/>
        </w:rPr>
        <w:t>s</w:t>
      </w:r>
      <w:r w:rsidR="00F2556B" w:rsidRPr="007D20FD">
        <w:rPr>
          <w:rFonts w:ascii="Times New Roman" w:hAnsi="Times New Roman" w:cs="Times New Roman"/>
          <w:sz w:val="24"/>
          <w:szCs w:val="24"/>
        </w:rPr>
        <w:t xml:space="preserve"> align </w:t>
      </w:r>
      <w:proofErr w:type="spellStart"/>
      <w:proofErr w:type="gramStart"/>
      <w:r w:rsidR="00F2556B" w:rsidRPr="007D20FD">
        <w:rPr>
          <w:rFonts w:ascii="Times New Roman" w:hAnsi="Times New Roman" w:cs="Times New Roman"/>
          <w:sz w:val="24"/>
          <w:szCs w:val="24"/>
        </w:rPr>
        <w:t>with</w:t>
      </w:r>
      <w:r w:rsidR="008919E0" w:rsidRPr="007D20FD">
        <w:rPr>
          <w:rFonts w:ascii="Times New Roman" w:hAnsi="Times New Roman" w:cs="Times New Roman"/>
          <w:sz w:val="24"/>
          <w:szCs w:val="24"/>
        </w:rPr>
        <w:t>the</w:t>
      </w:r>
      <w:proofErr w:type="spellEnd"/>
      <w:r w:rsidR="008919E0" w:rsidRPr="007D20FD">
        <w:rPr>
          <w:rFonts w:ascii="Times New Roman" w:hAnsi="Times New Roman" w:cs="Times New Roman"/>
          <w:sz w:val="24"/>
          <w:szCs w:val="24"/>
        </w:rPr>
        <w:t xml:space="preserve"> </w:t>
      </w:r>
      <w:r w:rsidR="00F2556B" w:rsidRPr="007D20FD">
        <w:rPr>
          <w:rFonts w:ascii="Times New Roman" w:hAnsi="Times New Roman" w:cs="Times New Roman"/>
          <w:sz w:val="24"/>
          <w:szCs w:val="24"/>
        </w:rPr>
        <w:t xml:space="preserve"> discussions</w:t>
      </w:r>
      <w:proofErr w:type="gramEnd"/>
      <w:r w:rsidR="00F2556B" w:rsidRPr="007D20FD">
        <w:rPr>
          <w:rFonts w:ascii="Times New Roman" w:hAnsi="Times New Roman" w:cs="Times New Roman"/>
          <w:sz w:val="24"/>
          <w:szCs w:val="24"/>
        </w:rPr>
        <w:t xml:space="preserve"> held during interviews with</w:t>
      </w:r>
      <w:r w:rsidR="008919E0" w:rsidRPr="007D20FD">
        <w:rPr>
          <w:rFonts w:ascii="Times New Roman" w:hAnsi="Times New Roman" w:cs="Times New Roman"/>
          <w:sz w:val="24"/>
          <w:szCs w:val="24"/>
        </w:rPr>
        <w:t xml:space="preserve"> the </w:t>
      </w:r>
      <w:r w:rsidR="00F2556B" w:rsidRPr="007D20FD">
        <w:rPr>
          <w:rFonts w:ascii="Times New Roman" w:hAnsi="Times New Roman" w:cs="Times New Roman"/>
          <w:sz w:val="24"/>
          <w:szCs w:val="24"/>
        </w:rPr>
        <w:t xml:space="preserve"> headmasters</w:t>
      </w:r>
      <w:r w:rsidR="008919E0" w:rsidRPr="007D20FD">
        <w:rPr>
          <w:rFonts w:ascii="Times New Roman" w:hAnsi="Times New Roman" w:cs="Times New Roman"/>
          <w:sz w:val="24"/>
          <w:szCs w:val="24"/>
        </w:rPr>
        <w:t xml:space="preserve"> where  one  of  them </w:t>
      </w:r>
      <w:r w:rsidR="003F3BCE" w:rsidRPr="007D20FD">
        <w:rPr>
          <w:rFonts w:ascii="Times New Roman" w:hAnsi="Times New Roman" w:cs="Times New Roman"/>
          <w:sz w:val="24"/>
          <w:szCs w:val="24"/>
        </w:rPr>
        <w:t xml:space="preserve">stressed: </w:t>
      </w:r>
    </w:p>
    <w:p w:rsidR="00C15F4F" w:rsidRPr="007D20FD" w:rsidRDefault="00C15F4F" w:rsidP="00C82281">
      <w:pPr>
        <w:autoSpaceDE w:val="0"/>
        <w:autoSpaceDN w:val="0"/>
        <w:adjustRightInd w:val="0"/>
        <w:spacing w:after="0" w:line="480" w:lineRule="auto"/>
        <w:jc w:val="both"/>
        <w:rPr>
          <w:rFonts w:ascii="Times New Roman" w:hAnsi="Times New Roman" w:cs="Times New Roman"/>
          <w:sz w:val="24"/>
          <w:szCs w:val="24"/>
        </w:rPr>
      </w:pPr>
    </w:p>
    <w:p w:rsidR="003F3BCE" w:rsidRPr="007D20FD" w:rsidRDefault="00C15F4F" w:rsidP="00C15F4F">
      <w:pPr>
        <w:autoSpaceDE w:val="0"/>
        <w:autoSpaceDN w:val="0"/>
        <w:adjustRightInd w:val="0"/>
        <w:spacing w:after="0" w:line="240" w:lineRule="auto"/>
        <w:ind w:left="1134" w:right="850"/>
        <w:jc w:val="both"/>
        <w:rPr>
          <w:rFonts w:ascii="Times New Roman" w:hAnsi="Times New Roman" w:cs="Times New Roman"/>
          <w:sz w:val="24"/>
          <w:szCs w:val="24"/>
        </w:rPr>
      </w:pPr>
      <w:r>
        <w:rPr>
          <w:rFonts w:ascii="Times New Roman" w:hAnsi="Times New Roman" w:cs="Times New Roman"/>
          <w:i/>
          <w:sz w:val="24"/>
          <w:szCs w:val="24"/>
        </w:rPr>
        <w:t>“</w:t>
      </w:r>
      <w:r w:rsidR="003F3BCE" w:rsidRPr="007D20FD">
        <w:rPr>
          <w:rFonts w:ascii="Times New Roman" w:hAnsi="Times New Roman" w:cs="Times New Roman"/>
          <w:i/>
          <w:sz w:val="24"/>
          <w:szCs w:val="24"/>
        </w:rPr>
        <w:t xml:space="preserve">Large class sizes have created challenges in effectively supervising, evaluating, and assessing students. As a result, some students continue to struggle with basic skills such as </w:t>
      </w:r>
      <w:r w:rsidR="00890DA4" w:rsidRPr="007D20FD">
        <w:rPr>
          <w:rFonts w:ascii="Times New Roman" w:hAnsi="Times New Roman" w:cs="Times New Roman"/>
          <w:i/>
          <w:sz w:val="24"/>
          <w:szCs w:val="24"/>
        </w:rPr>
        <w:t>literacy</w:t>
      </w:r>
      <w:r w:rsidR="003F3BCE" w:rsidRPr="007D20FD">
        <w:rPr>
          <w:rFonts w:ascii="Times New Roman" w:hAnsi="Times New Roman" w:cs="Times New Roman"/>
          <w:i/>
          <w:sz w:val="24"/>
          <w:szCs w:val="24"/>
        </w:rPr>
        <w:t xml:space="preserve"> and </w:t>
      </w:r>
      <w:proofErr w:type="spellStart"/>
      <w:r w:rsidR="00890DA4" w:rsidRPr="007D20FD">
        <w:rPr>
          <w:rFonts w:ascii="Times New Roman" w:hAnsi="Times New Roman" w:cs="Times New Roman"/>
          <w:i/>
          <w:sz w:val="24"/>
          <w:szCs w:val="24"/>
        </w:rPr>
        <w:t>numeracy</w:t>
      </w:r>
      <w:proofErr w:type="gramStart"/>
      <w:r w:rsidR="003F3BCE" w:rsidRPr="007D20FD">
        <w:rPr>
          <w:rFonts w:ascii="Times New Roman" w:hAnsi="Times New Roman" w:cs="Times New Roman"/>
          <w:i/>
          <w:sz w:val="24"/>
          <w:szCs w:val="24"/>
        </w:rPr>
        <w:t>,</w:t>
      </w:r>
      <w:r w:rsidR="00E170FB" w:rsidRPr="007D20FD">
        <w:rPr>
          <w:rFonts w:ascii="Times New Roman" w:hAnsi="Times New Roman" w:cs="Times New Roman"/>
          <w:i/>
          <w:sz w:val="24"/>
          <w:szCs w:val="24"/>
        </w:rPr>
        <w:t>thus</w:t>
      </w:r>
      <w:proofErr w:type="spellEnd"/>
      <w:proofErr w:type="gramEnd"/>
      <w:r w:rsidR="00E170FB" w:rsidRPr="007D20FD">
        <w:rPr>
          <w:rFonts w:ascii="Times New Roman" w:hAnsi="Times New Roman" w:cs="Times New Roman"/>
          <w:i/>
          <w:sz w:val="24"/>
          <w:szCs w:val="24"/>
        </w:rPr>
        <w:t xml:space="preserve"> </w:t>
      </w:r>
      <w:r w:rsidR="003F3BCE" w:rsidRPr="007D20FD">
        <w:rPr>
          <w:rFonts w:ascii="Times New Roman" w:hAnsi="Times New Roman" w:cs="Times New Roman"/>
          <w:i/>
          <w:sz w:val="24"/>
          <w:szCs w:val="24"/>
        </w:rPr>
        <w:t xml:space="preserve"> highlighting the difficulties posed by overcrowded classrooms.</w:t>
      </w:r>
      <w:r w:rsidR="003F3BCE" w:rsidRPr="007D20FD">
        <w:rPr>
          <w:rFonts w:ascii="Times New Roman" w:hAnsi="Times New Roman" w:cs="Times New Roman"/>
          <w:sz w:val="24"/>
          <w:szCs w:val="24"/>
        </w:rPr>
        <w:t>(</w:t>
      </w:r>
      <w:r w:rsidR="00E170FB" w:rsidRPr="007D20FD">
        <w:rPr>
          <w:rFonts w:ascii="Times New Roman" w:hAnsi="Times New Roman" w:cs="Times New Roman"/>
          <w:sz w:val="24"/>
          <w:szCs w:val="24"/>
        </w:rPr>
        <w:t xml:space="preserve"> Interview  with  the head </w:t>
      </w:r>
      <w:r w:rsidR="003F3BCE" w:rsidRPr="007D20FD">
        <w:rPr>
          <w:rFonts w:ascii="Times New Roman" w:hAnsi="Times New Roman" w:cs="Times New Roman"/>
          <w:sz w:val="24"/>
          <w:szCs w:val="24"/>
        </w:rPr>
        <w:t xml:space="preserve">of school A). </w:t>
      </w:r>
    </w:p>
    <w:p w:rsidR="00C15F4F" w:rsidRDefault="00C15F4F" w:rsidP="00C82281">
      <w:pPr>
        <w:autoSpaceDE w:val="0"/>
        <w:autoSpaceDN w:val="0"/>
        <w:adjustRightInd w:val="0"/>
        <w:spacing w:after="0" w:line="480" w:lineRule="auto"/>
        <w:jc w:val="both"/>
        <w:rPr>
          <w:rFonts w:ascii="Times New Roman" w:hAnsi="Times New Roman" w:cs="Times New Roman"/>
          <w:sz w:val="24"/>
          <w:szCs w:val="24"/>
        </w:rPr>
      </w:pPr>
    </w:p>
    <w:p w:rsidR="001B0517" w:rsidRPr="007D20FD" w:rsidRDefault="0030373E" w:rsidP="00C82281">
      <w:pPr>
        <w:autoSpaceDE w:val="0"/>
        <w:autoSpaceDN w:val="0"/>
        <w:adjustRightInd w:val="0"/>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The </w:t>
      </w:r>
      <w:proofErr w:type="gramStart"/>
      <w:r w:rsidRPr="007D20FD">
        <w:rPr>
          <w:rFonts w:ascii="Times New Roman" w:hAnsi="Times New Roman" w:cs="Times New Roman"/>
          <w:sz w:val="24"/>
          <w:szCs w:val="24"/>
        </w:rPr>
        <w:t xml:space="preserve">findings </w:t>
      </w:r>
      <w:r w:rsidR="00E170FB" w:rsidRPr="007D20FD">
        <w:rPr>
          <w:rFonts w:ascii="Times New Roman" w:hAnsi="Times New Roman" w:cs="Times New Roman"/>
          <w:sz w:val="24"/>
          <w:szCs w:val="24"/>
        </w:rPr>
        <w:t xml:space="preserve"> as</w:t>
      </w:r>
      <w:proofErr w:type="gramEnd"/>
      <w:r w:rsidR="00E170FB" w:rsidRPr="007D20FD">
        <w:rPr>
          <w:rFonts w:ascii="Times New Roman" w:hAnsi="Times New Roman" w:cs="Times New Roman"/>
          <w:sz w:val="24"/>
          <w:szCs w:val="24"/>
        </w:rPr>
        <w:t xml:space="preserve">  shown  in Table </w:t>
      </w:r>
      <w:r w:rsidRPr="007D20FD">
        <w:rPr>
          <w:rFonts w:ascii="Times New Roman" w:hAnsi="Times New Roman" w:cs="Times New Roman"/>
          <w:sz w:val="24"/>
          <w:szCs w:val="24"/>
        </w:rPr>
        <w:t>4.3 indicate that the practice of fee free education policy</w:t>
      </w:r>
      <w:r w:rsidR="00E170FB" w:rsidRPr="007D20FD">
        <w:rPr>
          <w:rFonts w:ascii="Times New Roman" w:hAnsi="Times New Roman" w:cs="Times New Roman"/>
          <w:sz w:val="24"/>
          <w:szCs w:val="24"/>
        </w:rPr>
        <w:t xml:space="preserve"> was  being </w:t>
      </w:r>
      <w:r w:rsidRPr="007D20FD">
        <w:rPr>
          <w:rFonts w:ascii="Times New Roman" w:hAnsi="Times New Roman" w:cs="Times New Roman"/>
          <w:sz w:val="24"/>
          <w:szCs w:val="24"/>
        </w:rPr>
        <w:t xml:space="preserve"> affected by</w:t>
      </w:r>
      <w:r w:rsidR="00E170FB" w:rsidRPr="007D20FD">
        <w:rPr>
          <w:rFonts w:ascii="Times New Roman" w:hAnsi="Times New Roman" w:cs="Times New Roman"/>
          <w:sz w:val="24"/>
          <w:szCs w:val="24"/>
        </w:rPr>
        <w:t xml:space="preserve"> the </w:t>
      </w:r>
      <w:r w:rsidRPr="007D20FD">
        <w:rPr>
          <w:rFonts w:ascii="Times New Roman" w:hAnsi="Times New Roman" w:cs="Times New Roman"/>
          <w:sz w:val="24"/>
          <w:szCs w:val="24"/>
        </w:rPr>
        <w:t xml:space="preserve"> sh</w:t>
      </w:r>
      <w:r w:rsidR="001E7657" w:rsidRPr="007D20FD">
        <w:rPr>
          <w:rFonts w:ascii="Times New Roman" w:hAnsi="Times New Roman" w:cs="Times New Roman"/>
          <w:sz w:val="24"/>
          <w:szCs w:val="24"/>
        </w:rPr>
        <w:t xml:space="preserve">ortage of school furniture as 75% of the respondents agreed or </w:t>
      </w:r>
      <w:r w:rsidRPr="007D20FD">
        <w:rPr>
          <w:rFonts w:ascii="Times New Roman" w:hAnsi="Times New Roman" w:cs="Times New Roman"/>
          <w:sz w:val="24"/>
          <w:szCs w:val="24"/>
        </w:rPr>
        <w:t>strongly agree</w:t>
      </w:r>
      <w:r w:rsidR="00E170FB" w:rsidRPr="007D20FD">
        <w:rPr>
          <w:rFonts w:ascii="Times New Roman" w:hAnsi="Times New Roman" w:cs="Times New Roman"/>
          <w:sz w:val="24"/>
          <w:szCs w:val="24"/>
        </w:rPr>
        <w:t>d</w:t>
      </w:r>
      <w:r w:rsidR="001E7657" w:rsidRPr="007D20FD">
        <w:rPr>
          <w:rFonts w:ascii="Times New Roman" w:hAnsi="Times New Roman" w:cs="Times New Roman"/>
          <w:sz w:val="24"/>
          <w:szCs w:val="24"/>
        </w:rPr>
        <w:t xml:space="preserve"> with the statement</w:t>
      </w:r>
      <w:r w:rsidRPr="007D20FD">
        <w:rPr>
          <w:rFonts w:ascii="Times New Roman" w:hAnsi="Times New Roman" w:cs="Times New Roman"/>
          <w:sz w:val="24"/>
          <w:szCs w:val="24"/>
        </w:rPr>
        <w:t>. On the other hand</w:t>
      </w:r>
      <w:r w:rsidR="00E170FB" w:rsidRPr="007D20FD">
        <w:rPr>
          <w:rFonts w:ascii="Times New Roman" w:hAnsi="Times New Roman" w:cs="Times New Roman"/>
          <w:sz w:val="24"/>
          <w:szCs w:val="24"/>
        </w:rPr>
        <w:t>,</w:t>
      </w:r>
      <w:r w:rsidR="001E7657" w:rsidRPr="007D20FD">
        <w:rPr>
          <w:rFonts w:ascii="Times New Roman" w:hAnsi="Times New Roman" w:cs="Times New Roman"/>
          <w:sz w:val="24"/>
          <w:szCs w:val="24"/>
        </w:rPr>
        <w:t xml:space="preserve"> 29</w:t>
      </w:r>
      <w:r w:rsidRPr="007D20FD">
        <w:rPr>
          <w:rFonts w:ascii="Times New Roman" w:hAnsi="Times New Roman" w:cs="Times New Roman"/>
          <w:sz w:val="24"/>
          <w:szCs w:val="24"/>
        </w:rPr>
        <w:t>.5% of the respondents disagree</w:t>
      </w:r>
      <w:r w:rsidR="00E170FB" w:rsidRPr="007D20FD">
        <w:rPr>
          <w:rFonts w:ascii="Times New Roman" w:hAnsi="Times New Roman" w:cs="Times New Roman"/>
          <w:sz w:val="24"/>
          <w:szCs w:val="24"/>
        </w:rPr>
        <w:t>d</w:t>
      </w:r>
      <w:r w:rsidR="001E7657" w:rsidRPr="007D20FD">
        <w:rPr>
          <w:rFonts w:ascii="Times New Roman" w:hAnsi="Times New Roman" w:cs="Times New Roman"/>
          <w:sz w:val="24"/>
          <w:szCs w:val="24"/>
        </w:rPr>
        <w:t xml:space="preserve"> or strongly disagreed with the statement</w:t>
      </w:r>
      <w:r w:rsidRPr="007D20FD">
        <w:rPr>
          <w:rFonts w:ascii="Times New Roman" w:hAnsi="Times New Roman" w:cs="Times New Roman"/>
          <w:sz w:val="24"/>
          <w:szCs w:val="24"/>
        </w:rPr>
        <w:t>, and 4.5% neither disagree</w:t>
      </w:r>
      <w:r w:rsidR="00E170FB" w:rsidRPr="007D20FD">
        <w:rPr>
          <w:rFonts w:ascii="Times New Roman" w:hAnsi="Times New Roman" w:cs="Times New Roman"/>
          <w:sz w:val="24"/>
          <w:szCs w:val="24"/>
        </w:rPr>
        <w:t>d</w:t>
      </w:r>
      <w:r w:rsidRPr="007D20FD">
        <w:rPr>
          <w:rFonts w:ascii="Times New Roman" w:hAnsi="Times New Roman" w:cs="Times New Roman"/>
          <w:sz w:val="24"/>
          <w:szCs w:val="24"/>
        </w:rPr>
        <w:t xml:space="preserve"> nor agree</w:t>
      </w:r>
      <w:r w:rsidR="00E170FB" w:rsidRPr="007D20FD">
        <w:rPr>
          <w:rFonts w:ascii="Times New Roman" w:hAnsi="Times New Roman" w:cs="Times New Roman"/>
          <w:sz w:val="24"/>
          <w:szCs w:val="24"/>
        </w:rPr>
        <w:t>d</w:t>
      </w:r>
      <w:r w:rsidR="001E7657" w:rsidRPr="007D20FD">
        <w:rPr>
          <w:rFonts w:ascii="Times New Roman" w:hAnsi="Times New Roman" w:cs="Times New Roman"/>
          <w:sz w:val="24"/>
          <w:szCs w:val="24"/>
        </w:rPr>
        <w:t xml:space="preserve">. The study revealed that majority </w:t>
      </w:r>
      <w:r w:rsidRPr="007D20FD">
        <w:rPr>
          <w:rFonts w:ascii="Times New Roman" w:hAnsi="Times New Roman" w:cs="Times New Roman"/>
          <w:sz w:val="24"/>
          <w:szCs w:val="24"/>
        </w:rPr>
        <w:t xml:space="preserve">of the </w:t>
      </w:r>
      <w:proofErr w:type="gramStart"/>
      <w:r w:rsidRPr="007D20FD">
        <w:rPr>
          <w:rFonts w:ascii="Times New Roman" w:hAnsi="Times New Roman" w:cs="Times New Roman"/>
          <w:sz w:val="24"/>
          <w:szCs w:val="24"/>
        </w:rPr>
        <w:t xml:space="preserve">respondents </w:t>
      </w:r>
      <w:r w:rsidR="00360E52" w:rsidRPr="007D20FD">
        <w:rPr>
          <w:rFonts w:ascii="Times New Roman" w:hAnsi="Times New Roman" w:cs="Times New Roman"/>
          <w:sz w:val="24"/>
          <w:szCs w:val="24"/>
        </w:rPr>
        <w:t xml:space="preserve"> agreed</w:t>
      </w:r>
      <w:proofErr w:type="gramEnd"/>
      <w:r w:rsidRPr="007D20FD">
        <w:rPr>
          <w:rFonts w:ascii="Times New Roman" w:hAnsi="Times New Roman" w:cs="Times New Roman"/>
          <w:sz w:val="24"/>
          <w:szCs w:val="24"/>
        </w:rPr>
        <w:t xml:space="preserve"> that shortage of school furniture may affect students’ academic performance. </w:t>
      </w:r>
    </w:p>
    <w:p w:rsidR="00763046" w:rsidRDefault="00763046" w:rsidP="00C82281">
      <w:pPr>
        <w:autoSpaceDE w:val="0"/>
        <w:autoSpaceDN w:val="0"/>
        <w:adjustRightInd w:val="0"/>
        <w:spacing w:after="0" w:line="480" w:lineRule="auto"/>
        <w:jc w:val="both"/>
        <w:rPr>
          <w:rFonts w:ascii="Times New Roman" w:hAnsi="Times New Roman" w:cs="Times New Roman"/>
          <w:sz w:val="24"/>
          <w:szCs w:val="24"/>
        </w:rPr>
      </w:pPr>
    </w:p>
    <w:p w:rsidR="00D90F32" w:rsidRPr="007D20FD" w:rsidRDefault="00360E52" w:rsidP="00C82281">
      <w:pPr>
        <w:autoSpaceDE w:val="0"/>
        <w:autoSpaceDN w:val="0"/>
        <w:adjustRightInd w:val="0"/>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Regarding </w:t>
      </w:r>
      <w:proofErr w:type="gramStart"/>
      <w:r w:rsidRPr="007D20FD">
        <w:rPr>
          <w:rFonts w:ascii="Times New Roman" w:hAnsi="Times New Roman" w:cs="Times New Roman"/>
          <w:sz w:val="24"/>
          <w:szCs w:val="24"/>
        </w:rPr>
        <w:t xml:space="preserve">the </w:t>
      </w:r>
      <w:r w:rsidR="0030373E" w:rsidRPr="007D20FD">
        <w:rPr>
          <w:rFonts w:ascii="Times New Roman" w:hAnsi="Times New Roman" w:cs="Times New Roman"/>
          <w:sz w:val="24"/>
          <w:szCs w:val="24"/>
        </w:rPr>
        <w:t xml:space="preserve"> quality</w:t>
      </w:r>
      <w:proofErr w:type="gramEnd"/>
      <w:r w:rsidR="0030373E" w:rsidRPr="007D20FD">
        <w:rPr>
          <w:rFonts w:ascii="Times New Roman" w:hAnsi="Times New Roman" w:cs="Times New Roman"/>
          <w:sz w:val="24"/>
          <w:szCs w:val="24"/>
        </w:rPr>
        <w:t xml:space="preserve"> of education, the study finding</w:t>
      </w:r>
      <w:r w:rsidRPr="007D20FD">
        <w:rPr>
          <w:rFonts w:ascii="Times New Roman" w:hAnsi="Times New Roman" w:cs="Times New Roman"/>
          <w:sz w:val="24"/>
          <w:szCs w:val="24"/>
        </w:rPr>
        <w:t xml:space="preserve">s revealed </w:t>
      </w:r>
      <w:r w:rsidR="001E7657" w:rsidRPr="007D20FD">
        <w:rPr>
          <w:rFonts w:ascii="Times New Roman" w:hAnsi="Times New Roman" w:cs="Times New Roman"/>
          <w:sz w:val="24"/>
          <w:szCs w:val="24"/>
        </w:rPr>
        <w:t xml:space="preserve"> that 66</w:t>
      </w:r>
      <w:r w:rsidR="0030373E" w:rsidRPr="007D20FD">
        <w:rPr>
          <w:rFonts w:ascii="Times New Roman" w:hAnsi="Times New Roman" w:cs="Times New Roman"/>
          <w:sz w:val="24"/>
          <w:szCs w:val="24"/>
        </w:rPr>
        <w:t>% of the respondents agree</w:t>
      </w:r>
      <w:r w:rsidRPr="007D20FD">
        <w:rPr>
          <w:rFonts w:ascii="Times New Roman" w:hAnsi="Times New Roman" w:cs="Times New Roman"/>
          <w:sz w:val="24"/>
          <w:szCs w:val="24"/>
        </w:rPr>
        <w:t>d</w:t>
      </w:r>
      <w:r w:rsidR="0030373E" w:rsidRPr="007D20FD">
        <w:rPr>
          <w:rFonts w:ascii="Times New Roman" w:hAnsi="Times New Roman" w:cs="Times New Roman"/>
          <w:sz w:val="24"/>
          <w:szCs w:val="24"/>
        </w:rPr>
        <w:t xml:space="preserve"> that the policy</w:t>
      </w:r>
      <w:r w:rsidRPr="007D20FD">
        <w:rPr>
          <w:rFonts w:ascii="Times New Roman" w:hAnsi="Times New Roman" w:cs="Times New Roman"/>
          <w:sz w:val="24"/>
          <w:szCs w:val="24"/>
        </w:rPr>
        <w:t xml:space="preserve"> had </w:t>
      </w:r>
      <w:r w:rsidR="0030373E" w:rsidRPr="007D20FD">
        <w:rPr>
          <w:rFonts w:ascii="Times New Roman" w:hAnsi="Times New Roman" w:cs="Times New Roman"/>
          <w:sz w:val="24"/>
          <w:szCs w:val="24"/>
        </w:rPr>
        <w:t xml:space="preserve"> created challenges in mainta</w:t>
      </w:r>
      <w:r w:rsidR="001E7657" w:rsidRPr="007D20FD">
        <w:rPr>
          <w:rFonts w:ascii="Times New Roman" w:hAnsi="Times New Roman" w:cs="Times New Roman"/>
          <w:sz w:val="24"/>
          <w:szCs w:val="24"/>
        </w:rPr>
        <w:t>ining the quality of education, 2</w:t>
      </w:r>
      <w:r w:rsidR="0030373E" w:rsidRPr="007D20FD">
        <w:rPr>
          <w:rFonts w:ascii="Times New Roman" w:hAnsi="Times New Roman" w:cs="Times New Roman"/>
          <w:sz w:val="24"/>
          <w:szCs w:val="24"/>
        </w:rPr>
        <w:t>6% disagre</w:t>
      </w:r>
      <w:r w:rsidR="001E7657" w:rsidRPr="007D20FD">
        <w:rPr>
          <w:rFonts w:ascii="Times New Roman" w:hAnsi="Times New Roman" w:cs="Times New Roman"/>
          <w:sz w:val="24"/>
          <w:szCs w:val="24"/>
        </w:rPr>
        <w:t xml:space="preserve">ed or strongly disagreed </w:t>
      </w:r>
      <w:r w:rsidR="0030373E" w:rsidRPr="007D20FD">
        <w:rPr>
          <w:rFonts w:ascii="Times New Roman" w:hAnsi="Times New Roman" w:cs="Times New Roman"/>
          <w:sz w:val="24"/>
          <w:szCs w:val="24"/>
        </w:rPr>
        <w:t>with the assertion, and 8% neither disagree</w:t>
      </w:r>
      <w:r w:rsidRPr="007D20FD">
        <w:rPr>
          <w:rFonts w:ascii="Times New Roman" w:hAnsi="Times New Roman" w:cs="Times New Roman"/>
          <w:sz w:val="24"/>
          <w:szCs w:val="24"/>
        </w:rPr>
        <w:t>d</w:t>
      </w:r>
      <w:r w:rsidR="0030373E" w:rsidRPr="007D20FD">
        <w:rPr>
          <w:rFonts w:ascii="Times New Roman" w:hAnsi="Times New Roman" w:cs="Times New Roman"/>
          <w:sz w:val="24"/>
          <w:szCs w:val="24"/>
        </w:rPr>
        <w:t xml:space="preserve"> nor agree</w:t>
      </w:r>
      <w:r w:rsidRPr="007D20FD">
        <w:rPr>
          <w:rFonts w:ascii="Times New Roman" w:hAnsi="Times New Roman" w:cs="Times New Roman"/>
          <w:sz w:val="24"/>
          <w:szCs w:val="24"/>
        </w:rPr>
        <w:t>d</w:t>
      </w:r>
      <w:r w:rsidR="0030373E" w:rsidRPr="007D20FD">
        <w:rPr>
          <w:rFonts w:ascii="Times New Roman" w:hAnsi="Times New Roman" w:cs="Times New Roman"/>
          <w:sz w:val="24"/>
          <w:szCs w:val="24"/>
        </w:rPr>
        <w:t xml:space="preserve">.  </w:t>
      </w:r>
      <w:r w:rsidR="00FF63A6" w:rsidRPr="007D20FD">
        <w:rPr>
          <w:rFonts w:ascii="Times New Roman" w:hAnsi="Times New Roman" w:cs="Times New Roman"/>
          <w:sz w:val="24"/>
          <w:szCs w:val="24"/>
        </w:rPr>
        <w:t xml:space="preserve">Based  on the  findings, it  was  revealed  </w:t>
      </w:r>
      <w:r w:rsidR="0030373E" w:rsidRPr="007D20FD">
        <w:rPr>
          <w:rFonts w:ascii="Times New Roman" w:hAnsi="Times New Roman" w:cs="Times New Roman"/>
          <w:sz w:val="24"/>
          <w:szCs w:val="24"/>
        </w:rPr>
        <w:t>that</w:t>
      </w:r>
      <w:r w:rsidR="00FF63A6" w:rsidRPr="007D20FD">
        <w:rPr>
          <w:rFonts w:ascii="Times New Roman" w:hAnsi="Times New Roman" w:cs="Times New Roman"/>
          <w:sz w:val="24"/>
          <w:szCs w:val="24"/>
        </w:rPr>
        <w:t xml:space="preserve"> as </w:t>
      </w:r>
      <w:r w:rsidR="0030373E" w:rsidRPr="007D20FD">
        <w:rPr>
          <w:rFonts w:ascii="Times New Roman" w:hAnsi="Times New Roman" w:cs="Times New Roman"/>
          <w:sz w:val="24"/>
          <w:szCs w:val="24"/>
        </w:rPr>
        <w:t xml:space="preserve"> many</w:t>
      </w:r>
      <w:r w:rsidR="001E7657" w:rsidRPr="007D20FD">
        <w:rPr>
          <w:rFonts w:ascii="Times New Roman" w:hAnsi="Times New Roman" w:cs="Times New Roman"/>
          <w:sz w:val="24"/>
          <w:szCs w:val="24"/>
        </w:rPr>
        <w:t xml:space="preserve"> as </w:t>
      </w:r>
      <w:r w:rsidR="00FF63A6" w:rsidRPr="007D20FD">
        <w:rPr>
          <w:rFonts w:ascii="Times New Roman" w:hAnsi="Times New Roman" w:cs="Times New Roman"/>
          <w:sz w:val="24"/>
          <w:szCs w:val="24"/>
        </w:rPr>
        <w:t xml:space="preserve">all </w:t>
      </w:r>
      <w:r w:rsidR="0030373E" w:rsidRPr="007D20FD">
        <w:rPr>
          <w:rFonts w:ascii="Times New Roman" w:hAnsi="Times New Roman" w:cs="Times New Roman"/>
          <w:sz w:val="24"/>
          <w:szCs w:val="24"/>
        </w:rPr>
        <w:t xml:space="preserve"> the respondents agree</w:t>
      </w:r>
      <w:r w:rsidR="00FF63A6" w:rsidRPr="007D20FD">
        <w:rPr>
          <w:rFonts w:ascii="Times New Roman" w:hAnsi="Times New Roman" w:cs="Times New Roman"/>
          <w:sz w:val="24"/>
          <w:szCs w:val="24"/>
        </w:rPr>
        <w:t>d</w:t>
      </w:r>
      <w:r w:rsidR="0030373E" w:rsidRPr="007D20FD">
        <w:rPr>
          <w:rFonts w:ascii="Times New Roman" w:hAnsi="Times New Roman" w:cs="Times New Roman"/>
          <w:sz w:val="24"/>
          <w:szCs w:val="24"/>
        </w:rPr>
        <w:t xml:space="preserve"> that the fee-free education policy </w:t>
      </w:r>
      <w:r w:rsidR="00FF63A6" w:rsidRPr="007D20FD">
        <w:rPr>
          <w:rFonts w:ascii="Times New Roman" w:hAnsi="Times New Roman" w:cs="Times New Roman"/>
          <w:sz w:val="24"/>
          <w:szCs w:val="24"/>
        </w:rPr>
        <w:t xml:space="preserve">  was  posing </w:t>
      </w:r>
      <w:r w:rsidR="0030373E" w:rsidRPr="007D20FD">
        <w:rPr>
          <w:rFonts w:ascii="Times New Roman" w:hAnsi="Times New Roman" w:cs="Times New Roman"/>
          <w:sz w:val="24"/>
          <w:szCs w:val="24"/>
        </w:rPr>
        <w:t xml:space="preserve"> challenges in achieving</w:t>
      </w:r>
      <w:r w:rsidR="00FF63A6" w:rsidRPr="007D20FD">
        <w:rPr>
          <w:rFonts w:ascii="Times New Roman" w:hAnsi="Times New Roman" w:cs="Times New Roman"/>
          <w:sz w:val="24"/>
          <w:szCs w:val="24"/>
        </w:rPr>
        <w:t xml:space="preserve"> the </w:t>
      </w:r>
      <w:r w:rsidR="0030373E" w:rsidRPr="007D20FD">
        <w:rPr>
          <w:rFonts w:ascii="Times New Roman" w:hAnsi="Times New Roman" w:cs="Times New Roman"/>
          <w:sz w:val="24"/>
          <w:szCs w:val="24"/>
        </w:rPr>
        <w:t xml:space="preserve"> quality education.</w:t>
      </w:r>
    </w:p>
    <w:p w:rsidR="00763046" w:rsidRDefault="00763046" w:rsidP="00C82281">
      <w:pPr>
        <w:autoSpaceDE w:val="0"/>
        <w:autoSpaceDN w:val="0"/>
        <w:adjustRightInd w:val="0"/>
        <w:spacing w:after="0" w:line="480" w:lineRule="auto"/>
        <w:jc w:val="both"/>
        <w:rPr>
          <w:rFonts w:ascii="Times New Roman" w:hAnsi="Times New Roman" w:cs="Times New Roman"/>
          <w:sz w:val="24"/>
          <w:szCs w:val="24"/>
        </w:rPr>
      </w:pPr>
    </w:p>
    <w:p w:rsidR="003F3BCE" w:rsidRDefault="0030373E" w:rsidP="00C82281">
      <w:pPr>
        <w:autoSpaceDE w:val="0"/>
        <w:autoSpaceDN w:val="0"/>
        <w:adjustRightInd w:val="0"/>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The study also found that the fee-free education policy </w:t>
      </w:r>
      <w:proofErr w:type="spellStart"/>
      <w:r w:rsidR="00FF63A6" w:rsidRPr="007D20FD">
        <w:rPr>
          <w:rFonts w:ascii="Times New Roman" w:hAnsi="Times New Roman" w:cs="Times New Roman"/>
          <w:sz w:val="24"/>
          <w:szCs w:val="24"/>
        </w:rPr>
        <w:t>had</w:t>
      </w:r>
      <w:r w:rsidRPr="007D20FD">
        <w:rPr>
          <w:rFonts w:ascii="Times New Roman" w:hAnsi="Times New Roman" w:cs="Times New Roman"/>
          <w:sz w:val="24"/>
          <w:szCs w:val="24"/>
        </w:rPr>
        <w:t>led</w:t>
      </w:r>
      <w:proofErr w:type="spellEnd"/>
      <w:r w:rsidRPr="007D20FD">
        <w:rPr>
          <w:rFonts w:ascii="Times New Roman" w:hAnsi="Times New Roman" w:cs="Times New Roman"/>
          <w:sz w:val="24"/>
          <w:szCs w:val="24"/>
        </w:rPr>
        <w:t xml:space="preserve"> to a shortage of teachers </w:t>
      </w:r>
      <w:proofErr w:type="spellStart"/>
      <w:r w:rsidR="00FF63A6" w:rsidRPr="007D20FD">
        <w:rPr>
          <w:rFonts w:ascii="Times New Roman" w:hAnsi="Times New Roman" w:cs="Times New Roman"/>
          <w:sz w:val="24"/>
          <w:szCs w:val="24"/>
        </w:rPr>
        <w:t>rinrelation</w:t>
      </w:r>
      <w:proofErr w:type="spellEnd"/>
      <w:r w:rsidR="00FF63A6" w:rsidRPr="007D20FD">
        <w:rPr>
          <w:rFonts w:ascii="Times New Roman" w:hAnsi="Times New Roman" w:cs="Times New Roman"/>
          <w:sz w:val="24"/>
          <w:szCs w:val="24"/>
        </w:rPr>
        <w:t xml:space="preserve"> </w:t>
      </w:r>
      <w:r w:rsidRPr="007D20FD">
        <w:rPr>
          <w:rFonts w:ascii="Times New Roman" w:hAnsi="Times New Roman" w:cs="Times New Roman"/>
          <w:sz w:val="24"/>
          <w:szCs w:val="24"/>
        </w:rPr>
        <w:t>t</w:t>
      </w:r>
      <w:r w:rsidR="00ED4371" w:rsidRPr="007D20FD">
        <w:rPr>
          <w:rFonts w:ascii="Times New Roman" w:hAnsi="Times New Roman" w:cs="Times New Roman"/>
          <w:sz w:val="24"/>
          <w:szCs w:val="24"/>
        </w:rPr>
        <w:t>o the number of students, with 80</w:t>
      </w:r>
      <w:r w:rsidRPr="007D20FD">
        <w:rPr>
          <w:rFonts w:ascii="Times New Roman" w:hAnsi="Times New Roman" w:cs="Times New Roman"/>
          <w:sz w:val="24"/>
          <w:szCs w:val="24"/>
        </w:rPr>
        <w:t>% of</w:t>
      </w:r>
      <w:r w:rsidR="00FF63A6" w:rsidRPr="007D20FD">
        <w:rPr>
          <w:rFonts w:ascii="Times New Roman" w:hAnsi="Times New Roman" w:cs="Times New Roman"/>
          <w:sz w:val="24"/>
          <w:szCs w:val="24"/>
        </w:rPr>
        <w:t xml:space="preserve"> the </w:t>
      </w:r>
      <w:r w:rsidRPr="007D20FD">
        <w:rPr>
          <w:rFonts w:ascii="Times New Roman" w:hAnsi="Times New Roman" w:cs="Times New Roman"/>
          <w:sz w:val="24"/>
          <w:szCs w:val="24"/>
        </w:rPr>
        <w:t xml:space="preserve"> respondents agree</w:t>
      </w:r>
      <w:r w:rsidR="00FF63A6" w:rsidRPr="007D20FD">
        <w:rPr>
          <w:rFonts w:ascii="Times New Roman" w:hAnsi="Times New Roman" w:cs="Times New Roman"/>
          <w:sz w:val="24"/>
          <w:szCs w:val="24"/>
        </w:rPr>
        <w:t xml:space="preserve">ing </w:t>
      </w:r>
      <w:r w:rsidR="00ED4371" w:rsidRPr="007D20FD">
        <w:rPr>
          <w:rFonts w:ascii="Times New Roman" w:hAnsi="Times New Roman" w:cs="Times New Roman"/>
          <w:sz w:val="24"/>
          <w:szCs w:val="24"/>
        </w:rPr>
        <w:t>and strongly agreeing</w:t>
      </w:r>
      <w:r w:rsidRPr="007D20FD">
        <w:rPr>
          <w:rFonts w:ascii="Times New Roman" w:hAnsi="Times New Roman" w:cs="Times New Roman"/>
          <w:sz w:val="24"/>
          <w:szCs w:val="24"/>
        </w:rPr>
        <w:t xml:space="preserve"> with the statement</w:t>
      </w:r>
      <w:r w:rsidR="00ED4371" w:rsidRPr="007D20FD">
        <w:rPr>
          <w:rFonts w:ascii="Times New Roman" w:hAnsi="Times New Roman" w:cs="Times New Roman"/>
          <w:sz w:val="24"/>
          <w:szCs w:val="24"/>
        </w:rPr>
        <w:t xml:space="preserve"> respectively</w:t>
      </w:r>
      <w:r w:rsidRPr="007D20FD">
        <w:rPr>
          <w:rFonts w:ascii="Times New Roman" w:hAnsi="Times New Roman" w:cs="Times New Roman"/>
          <w:sz w:val="24"/>
          <w:szCs w:val="24"/>
        </w:rPr>
        <w:t xml:space="preserve">, </w:t>
      </w:r>
      <w:r w:rsidR="00ED4371" w:rsidRPr="007D20FD">
        <w:rPr>
          <w:rFonts w:ascii="Times New Roman" w:hAnsi="Times New Roman" w:cs="Times New Roman"/>
          <w:sz w:val="24"/>
          <w:szCs w:val="24"/>
        </w:rPr>
        <w:t>17.9</w:t>
      </w:r>
      <w:r w:rsidRPr="007D20FD">
        <w:rPr>
          <w:rFonts w:ascii="Times New Roman" w:hAnsi="Times New Roman" w:cs="Times New Roman"/>
          <w:sz w:val="24"/>
          <w:szCs w:val="24"/>
        </w:rPr>
        <w:t>% disagree</w:t>
      </w:r>
      <w:r w:rsidR="00ED4371" w:rsidRPr="007D20FD">
        <w:rPr>
          <w:rFonts w:ascii="Times New Roman" w:hAnsi="Times New Roman" w:cs="Times New Roman"/>
          <w:sz w:val="24"/>
          <w:szCs w:val="24"/>
        </w:rPr>
        <w:t>ing</w:t>
      </w:r>
      <w:r w:rsidR="00FF63A6" w:rsidRPr="007D20FD">
        <w:rPr>
          <w:rFonts w:ascii="Times New Roman" w:hAnsi="Times New Roman" w:cs="Times New Roman"/>
          <w:sz w:val="24"/>
          <w:szCs w:val="24"/>
        </w:rPr>
        <w:t xml:space="preserve"> </w:t>
      </w:r>
      <w:r w:rsidRPr="007D20FD">
        <w:rPr>
          <w:rFonts w:ascii="Times New Roman" w:hAnsi="Times New Roman" w:cs="Times New Roman"/>
          <w:sz w:val="24"/>
          <w:szCs w:val="24"/>
        </w:rPr>
        <w:t>, and 4.5% neither agree</w:t>
      </w:r>
      <w:r w:rsidR="00FF63A6" w:rsidRPr="007D20FD">
        <w:rPr>
          <w:rFonts w:ascii="Times New Roman" w:hAnsi="Times New Roman" w:cs="Times New Roman"/>
          <w:sz w:val="24"/>
          <w:szCs w:val="24"/>
        </w:rPr>
        <w:t xml:space="preserve">ing </w:t>
      </w:r>
      <w:r w:rsidRPr="007D20FD">
        <w:rPr>
          <w:rFonts w:ascii="Times New Roman" w:hAnsi="Times New Roman" w:cs="Times New Roman"/>
          <w:sz w:val="24"/>
          <w:szCs w:val="24"/>
        </w:rPr>
        <w:t xml:space="preserve"> nor disagree</w:t>
      </w:r>
      <w:r w:rsidR="00FF63A6" w:rsidRPr="007D20FD">
        <w:rPr>
          <w:rFonts w:ascii="Times New Roman" w:hAnsi="Times New Roman" w:cs="Times New Roman"/>
          <w:sz w:val="24"/>
          <w:szCs w:val="24"/>
        </w:rPr>
        <w:t>i</w:t>
      </w:r>
      <w:r w:rsidR="00763046">
        <w:rPr>
          <w:rFonts w:ascii="Times New Roman" w:hAnsi="Times New Roman" w:cs="Times New Roman"/>
          <w:sz w:val="24"/>
          <w:szCs w:val="24"/>
        </w:rPr>
        <w:t>ng</w:t>
      </w:r>
      <w:r w:rsidRPr="007D20FD">
        <w:rPr>
          <w:rFonts w:ascii="Times New Roman" w:hAnsi="Times New Roman" w:cs="Times New Roman"/>
          <w:sz w:val="24"/>
          <w:szCs w:val="24"/>
        </w:rPr>
        <w:t xml:space="preserve">. </w:t>
      </w:r>
      <w:proofErr w:type="gramStart"/>
      <w:r w:rsidR="00FF63A6" w:rsidRPr="007D20FD">
        <w:rPr>
          <w:rFonts w:ascii="Times New Roman" w:hAnsi="Times New Roman" w:cs="Times New Roman"/>
          <w:sz w:val="24"/>
          <w:szCs w:val="24"/>
        </w:rPr>
        <w:t>Based  on</w:t>
      </w:r>
      <w:proofErr w:type="gramEnd"/>
      <w:r w:rsidR="00FF63A6" w:rsidRPr="007D20FD">
        <w:rPr>
          <w:rFonts w:ascii="Times New Roman" w:hAnsi="Times New Roman" w:cs="Times New Roman"/>
          <w:sz w:val="24"/>
          <w:szCs w:val="24"/>
        </w:rPr>
        <w:t xml:space="preserve"> these  findings, it was  revealed </w:t>
      </w:r>
      <w:r w:rsidRPr="007D20FD">
        <w:rPr>
          <w:rFonts w:ascii="Times New Roman" w:hAnsi="Times New Roman" w:cs="Times New Roman"/>
          <w:sz w:val="24"/>
          <w:szCs w:val="24"/>
        </w:rPr>
        <w:t>majority of the respondents agree</w:t>
      </w:r>
      <w:r w:rsidR="00FF63A6" w:rsidRPr="007D20FD">
        <w:rPr>
          <w:rFonts w:ascii="Times New Roman" w:hAnsi="Times New Roman" w:cs="Times New Roman"/>
          <w:sz w:val="24"/>
          <w:szCs w:val="24"/>
        </w:rPr>
        <w:t>d</w:t>
      </w:r>
      <w:r w:rsidRPr="007D20FD">
        <w:rPr>
          <w:rFonts w:ascii="Times New Roman" w:hAnsi="Times New Roman" w:cs="Times New Roman"/>
          <w:sz w:val="24"/>
          <w:szCs w:val="24"/>
        </w:rPr>
        <w:t xml:space="preserve"> that the policy</w:t>
      </w:r>
      <w:r w:rsidR="00FF63A6" w:rsidRPr="007D20FD">
        <w:rPr>
          <w:rFonts w:ascii="Times New Roman" w:hAnsi="Times New Roman" w:cs="Times New Roman"/>
          <w:sz w:val="24"/>
          <w:szCs w:val="24"/>
        </w:rPr>
        <w:t xml:space="preserve"> had </w:t>
      </w:r>
      <w:r w:rsidRPr="007D20FD">
        <w:rPr>
          <w:rFonts w:ascii="Times New Roman" w:hAnsi="Times New Roman" w:cs="Times New Roman"/>
          <w:sz w:val="24"/>
          <w:szCs w:val="24"/>
        </w:rPr>
        <w:t xml:space="preserve"> led to shortage of teachers </w:t>
      </w:r>
      <w:r w:rsidR="00020A60" w:rsidRPr="007D20FD">
        <w:rPr>
          <w:rFonts w:ascii="Times New Roman" w:hAnsi="Times New Roman" w:cs="Times New Roman"/>
          <w:sz w:val="24"/>
          <w:szCs w:val="24"/>
        </w:rPr>
        <w:t xml:space="preserve">due  to </w:t>
      </w:r>
      <w:r w:rsidRPr="007D20FD">
        <w:rPr>
          <w:rFonts w:ascii="Times New Roman" w:hAnsi="Times New Roman" w:cs="Times New Roman"/>
          <w:sz w:val="24"/>
          <w:szCs w:val="24"/>
        </w:rPr>
        <w:t xml:space="preserve"> the</w:t>
      </w:r>
      <w:r w:rsidR="00763046">
        <w:rPr>
          <w:rFonts w:ascii="Times New Roman" w:hAnsi="Times New Roman" w:cs="Times New Roman"/>
          <w:sz w:val="24"/>
          <w:szCs w:val="24"/>
        </w:rPr>
        <w:t xml:space="preserve"> large </w:t>
      </w:r>
      <w:r w:rsidRPr="007D20FD">
        <w:rPr>
          <w:rFonts w:ascii="Times New Roman" w:hAnsi="Times New Roman" w:cs="Times New Roman"/>
          <w:sz w:val="24"/>
          <w:szCs w:val="24"/>
        </w:rPr>
        <w:t>number of students</w:t>
      </w:r>
      <w:r w:rsidR="00763046">
        <w:rPr>
          <w:rFonts w:ascii="Times New Roman" w:hAnsi="Times New Roman" w:cs="Times New Roman"/>
          <w:sz w:val="24"/>
          <w:szCs w:val="24"/>
        </w:rPr>
        <w:t xml:space="preserve"> that were being enrolled</w:t>
      </w:r>
      <w:r w:rsidR="003F3BCE" w:rsidRPr="007D20FD">
        <w:rPr>
          <w:rFonts w:ascii="Times New Roman" w:hAnsi="Times New Roman" w:cs="Times New Roman"/>
          <w:sz w:val="24"/>
          <w:szCs w:val="24"/>
        </w:rPr>
        <w:t xml:space="preserve">. </w:t>
      </w:r>
      <w:r w:rsidR="00020A60" w:rsidRPr="007D20FD">
        <w:rPr>
          <w:rFonts w:ascii="Times New Roman" w:hAnsi="Times New Roman" w:cs="Times New Roman"/>
          <w:sz w:val="24"/>
          <w:szCs w:val="24"/>
        </w:rPr>
        <w:t xml:space="preserve">The </w:t>
      </w:r>
      <w:r w:rsidR="003F3BCE" w:rsidRPr="007D20FD">
        <w:rPr>
          <w:rFonts w:ascii="Times New Roman" w:hAnsi="Times New Roman" w:cs="Times New Roman"/>
          <w:sz w:val="24"/>
          <w:szCs w:val="24"/>
        </w:rPr>
        <w:t>interview with the participant</w:t>
      </w:r>
      <w:r w:rsidR="00020A60" w:rsidRPr="007D20FD">
        <w:rPr>
          <w:rFonts w:ascii="Times New Roman" w:hAnsi="Times New Roman" w:cs="Times New Roman"/>
          <w:sz w:val="24"/>
          <w:szCs w:val="24"/>
        </w:rPr>
        <w:t>s</w:t>
      </w:r>
      <w:r w:rsidR="003F3BCE" w:rsidRPr="007D20FD">
        <w:rPr>
          <w:rFonts w:ascii="Times New Roman" w:hAnsi="Times New Roman" w:cs="Times New Roman"/>
          <w:sz w:val="24"/>
          <w:szCs w:val="24"/>
        </w:rPr>
        <w:t xml:space="preserve"> revealed that the fee-free education policy </w:t>
      </w:r>
      <w:proofErr w:type="spellStart"/>
      <w:r w:rsidR="00020A60" w:rsidRPr="007D20FD">
        <w:rPr>
          <w:rFonts w:ascii="Times New Roman" w:hAnsi="Times New Roman" w:cs="Times New Roman"/>
          <w:sz w:val="24"/>
          <w:szCs w:val="24"/>
        </w:rPr>
        <w:t>had</w:t>
      </w:r>
      <w:r w:rsidR="003F3BCE" w:rsidRPr="007D20FD">
        <w:rPr>
          <w:rFonts w:ascii="Times New Roman" w:hAnsi="Times New Roman" w:cs="Times New Roman"/>
          <w:sz w:val="24"/>
          <w:szCs w:val="24"/>
        </w:rPr>
        <w:t>contributed</w:t>
      </w:r>
      <w:proofErr w:type="spellEnd"/>
      <w:r w:rsidR="003F3BCE" w:rsidRPr="007D20FD">
        <w:rPr>
          <w:rFonts w:ascii="Times New Roman" w:hAnsi="Times New Roman" w:cs="Times New Roman"/>
          <w:sz w:val="24"/>
          <w:szCs w:val="24"/>
        </w:rPr>
        <w:t xml:space="preserve"> to a shortage of teachers </w:t>
      </w:r>
      <w:r w:rsidR="00020A60" w:rsidRPr="007D20FD">
        <w:rPr>
          <w:rFonts w:ascii="Times New Roman" w:hAnsi="Times New Roman" w:cs="Times New Roman"/>
          <w:sz w:val="24"/>
          <w:szCs w:val="24"/>
        </w:rPr>
        <w:t xml:space="preserve">in </w:t>
      </w:r>
      <w:proofErr w:type="gramStart"/>
      <w:r w:rsidR="00020A60" w:rsidRPr="007D20FD">
        <w:rPr>
          <w:rFonts w:ascii="Times New Roman" w:hAnsi="Times New Roman" w:cs="Times New Roman"/>
          <w:sz w:val="24"/>
          <w:szCs w:val="24"/>
        </w:rPr>
        <w:t>comparison  to</w:t>
      </w:r>
      <w:proofErr w:type="gramEnd"/>
      <w:r w:rsidR="00020A60" w:rsidRPr="007D20FD">
        <w:rPr>
          <w:rFonts w:ascii="Times New Roman" w:hAnsi="Times New Roman" w:cs="Times New Roman"/>
          <w:sz w:val="24"/>
          <w:szCs w:val="24"/>
        </w:rPr>
        <w:t xml:space="preserve"> </w:t>
      </w:r>
      <w:r w:rsidR="003F3BCE" w:rsidRPr="007D20FD">
        <w:rPr>
          <w:rFonts w:ascii="Times New Roman" w:hAnsi="Times New Roman" w:cs="Times New Roman"/>
          <w:sz w:val="24"/>
          <w:szCs w:val="24"/>
        </w:rPr>
        <w:t>the growing number of students enrolled.</w:t>
      </w:r>
      <w:r w:rsidR="00763046">
        <w:rPr>
          <w:rFonts w:ascii="Times New Roman" w:hAnsi="Times New Roman" w:cs="Times New Roman"/>
          <w:sz w:val="24"/>
          <w:szCs w:val="24"/>
        </w:rPr>
        <w:t xml:space="preserve"> </w:t>
      </w:r>
      <w:r w:rsidR="009B5CAB" w:rsidRPr="007D20FD">
        <w:rPr>
          <w:rFonts w:ascii="Times New Roman" w:hAnsi="Times New Roman" w:cs="Times New Roman"/>
          <w:sz w:val="24"/>
          <w:szCs w:val="24"/>
        </w:rPr>
        <w:t xml:space="preserve">In </w:t>
      </w:r>
      <w:proofErr w:type="gramStart"/>
      <w:r w:rsidR="009B5CAB" w:rsidRPr="007D20FD">
        <w:rPr>
          <w:rFonts w:ascii="Times New Roman" w:hAnsi="Times New Roman" w:cs="Times New Roman"/>
          <w:sz w:val="24"/>
          <w:szCs w:val="24"/>
        </w:rPr>
        <w:t>connection  to</w:t>
      </w:r>
      <w:proofErr w:type="gramEnd"/>
      <w:r w:rsidR="009B5CAB" w:rsidRPr="007D20FD">
        <w:rPr>
          <w:rFonts w:ascii="Times New Roman" w:hAnsi="Times New Roman" w:cs="Times New Roman"/>
          <w:sz w:val="24"/>
          <w:szCs w:val="24"/>
        </w:rPr>
        <w:t xml:space="preserve"> this,  one  of the </w:t>
      </w:r>
      <w:r w:rsidR="003F3BCE" w:rsidRPr="007D20FD">
        <w:rPr>
          <w:rFonts w:ascii="Times New Roman" w:hAnsi="Times New Roman" w:cs="Times New Roman"/>
          <w:sz w:val="24"/>
          <w:szCs w:val="24"/>
        </w:rPr>
        <w:t>participant</w:t>
      </w:r>
      <w:r w:rsidR="009B5CAB" w:rsidRPr="007D20FD">
        <w:rPr>
          <w:rFonts w:ascii="Times New Roman" w:hAnsi="Times New Roman" w:cs="Times New Roman"/>
          <w:sz w:val="24"/>
          <w:szCs w:val="24"/>
        </w:rPr>
        <w:t>s</w:t>
      </w:r>
      <w:r w:rsidR="003F3BCE" w:rsidRPr="007D20FD">
        <w:rPr>
          <w:rFonts w:ascii="Times New Roman" w:hAnsi="Times New Roman" w:cs="Times New Roman"/>
          <w:sz w:val="24"/>
          <w:szCs w:val="24"/>
        </w:rPr>
        <w:t xml:space="preserve"> explained: </w:t>
      </w:r>
    </w:p>
    <w:p w:rsidR="00C15F4F" w:rsidRPr="00AE0305" w:rsidRDefault="00C15F4F" w:rsidP="00C82281">
      <w:pPr>
        <w:autoSpaceDE w:val="0"/>
        <w:autoSpaceDN w:val="0"/>
        <w:adjustRightInd w:val="0"/>
        <w:spacing w:after="0" w:line="480" w:lineRule="auto"/>
        <w:jc w:val="both"/>
        <w:rPr>
          <w:rFonts w:ascii="Times New Roman" w:hAnsi="Times New Roman" w:cs="Times New Roman"/>
          <w:sz w:val="16"/>
          <w:szCs w:val="24"/>
        </w:rPr>
      </w:pPr>
    </w:p>
    <w:p w:rsidR="003F3BCE" w:rsidRPr="007D20FD" w:rsidRDefault="00C15F4F" w:rsidP="00C15F4F">
      <w:pPr>
        <w:autoSpaceDE w:val="0"/>
        <w:autoSpaceDN w:val="0"/>
        <w:adjustRightInd w:val="0"/>
        <w:spacing w:after="0" w:line="240" w:lineRule="auto"/>
        <w:ind w:left="1134" w:right="850"/>
        <w:jc w:val="both"/>
        <w:rPr>
          <w:rFonts w:ascii="Times New Roman" w:hAnsi="Times New Roman" w:cs="Times New Roman"/>
          <w:sz w:val="24"/>
          <w:szCs w:val="24"/>
        </w:rPr>
      </w:pPr>
      <w:r>
        <w:rPr>
          <w:rFonts w:ascii="Times New Roman" w:hAnsi="Times New Roman" w:cs="Times New Roman"/>
          <w:i/>
          <w:sz w:val="24"/>
          <w:szCs w:val="24"/>
        </w:rPr>
        <w:t>“</w:t>
      </w:r>
      <w:r w:rsidR="00AE0305">
        <w:rPr>
          <w:rFonts w:ascii="Times New Roman" w:hAnsi="Times New Roman" w:cs="Times New Roman"/>
          <w:i/>
          <w:sz w:val="24"/>
          <w:szCs w:val="24"/>
        </w:rPr>
        <w:t>There is a</w:t>
      </w:r>
      <w:r w:rsidR="003F3BCE" w:rsidRPr="007D20FD">
        <w:rPr>
          <w:rFonts w:ascii="Times New Roman" w:hAnsi="Times New Roman" w:cs="Times New Roman"/>
          <w:i/>
          <w:sz w:val="24"/>
          <w:szCs w:val="24"/>
        </w:rPr>
        <w:t xml:space="preserve"> </w:t>
      </w:r>
      <w:proofErr w:type="spellStart"/>
      <w:r w:rsidR="003F3BCE" w:rsidRPr="007D20FD">
        <w:rPr>
          <w:rFonts w:ascii="Times New Roman" w:hAnsi="Times New Roman" w:cs="Times New Roman"/>
          <w:i/>
          <w:sz w:val="24"/>
          <w:szCs w:val="24"/>
        </w:rPr>
        <w:t>shortage</w:t>
      </w:r>
      <w:r w:rsidR="009B5CAB" w:rsidRPr="007D20FD">
        <w:rPr>
          <w:rFonts w:ascii="Times New Roman" w:hAnsi="Times New Roman" w:cs="Times New Roman"/>
          <w:i/>
          <w:sz w:val="24"/>
          <w:szCs w:val="24"/>
        </w:rPr>
        <w:t>particulary</w:t>
      </w:r>
      <w:proofErr w:type="spellEnd"/>
      <w:r w:rsidR="003F3BCE" w:rsidRPr="007D20FD">
        <w:rPr>
          <w:rFonts w:ascii="Times New Roman" w:hAnsi="Times New Roman" w:cs="Times New Roman"/>
          <w:i/>
          <w:sz w:val="24"/>
          <w:szCs w:val="24"/>
        </w:rPr>
        <w:t xml:space="preserve"> of science teachers, as the number of enrolled students exceeds the available teaching staff. </w:t>
      </w:r>
      <w:proofErr w:type="spellStart"/>
      <w:r w:rsidR="003F3BCE" w:rsidRPr="007D20FD">
        <w:rPr>
          <w:rFonts w:ascii="Times New Roman" w:hAnsi="Times New Roman" w:cs="Times New Roman"/>
          <w:i/>
          <w:sz w:val="24"/>
          <w:szCs w:val="24"/>
        </w:rPr>
        <w:t>Despite</w:t>
      </w:r>
      <w:r w:rsidR="009B5CAB" w:rsidRPr="007D20FD">
        <w:rPr>
          <w:rFonts w:ascii="Times New Roman" w:hAnsi="Times New Roman" w:cs="Times New Roman"/>
          <w:i/>
          <w:sz w:val="24"/>
          <w:szCs w:val="24"/>
        </w:rPr>
        <w:t>the</w:t>
      </w:r>
      <w:proofErr w:type="spellEnd"/>
      <w:r w:rsidR="003F3BCE" w:rsidRPr="007D20FD">
        <w:rPr>
          <w:rFonts w:ascii="Times New Roman" w:hAnsi="Times New Roman" w:cs="Times New Roman"/>
          <w:i/>
          <w:sz w:val="24"/>
          <w:szCs w:val="24"/>
        </w:rPr>
        <w:t xml:space="preserve"> </w:t>
      </w:r>
      <w:proofErr w:type="spellStart"/>
      <w:r w:rsidR="003F3BCE" w:rsidRPr="007D20FD">
        <w:rPr>
          <w:rFonts w:ascii="Times New Roman" w:hAnsi="Times New Roman" w:cs="Times New Roman"/>
          <w:i/>
          <w:sz w:val="24"/>
          <w:szCs w:val="24"/>
        </w:rPr>
        <w:t>ongoing</w:t>
      </w:r>
      <w:proofErr w:type="spellEnd"/>
      <w:r w:rsidR="003F3BCE" w:rsidRPr="007D20FD">
        <w:rPr>
          <w:rFonts w:ascii="Times New Roman" w:hAnsi="Times New Roman" w:cs="Times New Roman"/>
          <w:i/>
          <w:sz w:val="24"/>
          <w:szCs w:val="24"/>
        </w:rPr>
        <w:t xml:space="preserve"> recruitment efforts, this </w:t>
      </w:r>
      <w:proofErr w:type="gramStart"/>
      <w:r w:rsidR="009B5CAB" w:rsidRPr="007D20FD">
        <w:rPr>
          <w:rFonts w:ascii="Times New Roman" w:hAnsi="Times New Roman" w:cs="Times New Roman"/>
          <w:i/>
          <w:sz w:val="24"/>
          <w:szCs w:val="24"/>
        </w:rPr>
        <w:t>shortage  of</w:t>
      </w:r>
      <w:proofErr w:type="gramEnd"/>
      <w:r w:rsidR="009B5CAB" w:rsidRPr="007D20FD">
        <w:rPr>
          <w:rFonts w:ascii="Times New Roman" w:hAnsi="Times New Roman" w:cs="Times New Roman"/>
          <w:i/>
          <w:sz w:val="24"/>
          <w:szCs w:val="24"/>
        </w:rPr>
        <w:t xml:space="preserve">  science  teachers has remained</w:t>
      </w:r>
      <w:r w:rsidR="00AE0305">
        <w:rPr>
          <w:rFonts w:ascii="Times New Roman" w:hAnsi="Times New Roman" w:cs="Times New Roman"/>
          <w:i/>
          <w:sz w:val="24"/>
          <w:szCs w:val="24"/>
        </w:rPr>
        <w:t xml:space="preserve"> </w:t>
      </w:r>
      <w:r w:rsidR="003F3BCE" w:rsidRPr="007D20FD">
        <w:rPr>
          <w:rFonts w:ascii="Times New Roman" w:hAnsi="Times New Roman" w:cs="Times New Roman"/>
          <w:i/>
          <w:sz w:val="24"/>
          <w:szCs w:val="24"/>
        </w:rPr>
        <w:t>unresolved,</w:t>
      </w:r>
      <w:r w:rsidR="00AE0305">
        <w:rPr>
          <w:rFonts w:ascii="Times New Roman" w:hAnsi="Times New Roman" w:cs="Times New Roman"/>
          <w:i/>
          <w:sz w:val="24"/>
          <w:szCs w:val="24"/>
        </w:rPr>
        <w:t xml:space="preserve"> </w:t>
      </w:r>
      <w:r w:rsidR="004D4AD3" w:rsidRPr="007D20FD">
        <w:rPr>
          <w:rFonts w:ascii="Times New Roman" w:hAnsi="Times New Roman" w:cs="Times New Roman"/>
          <w:i/>
          <w:sz w:val="24"/>
          <w:szCs w:val="24"/>
        </w:rPr>
        <w:t>thus</w:t>
      </w:r>
      <w:r w:rsidR="00AE0305">
        <w:rPr>
          <w:rFonts w:ascii="Times New Roman" w:hAnsi="Times New Roman" w:cs="Times New Roman"/>
          <w:i/>
          <w:sz w:val="24"/>
          <w:szCs w:val="24"/>
        </w:rPr>
        <w:t xml:space="preserve"> </w:t>
      </w:r>
      <w:r w:rsidR="003F3BCE" w:rsidRPr="007D20FD">
        <w:rPr>
          <w:rFonts w:ascii="Times New Roman" w:hAnsi="Times New Roman" w:cs="Times New Roman"/>
          <w:i/>
          <w:sz w:val="24"/>
          <w:szCs w:val="24"/>
        </w:rPr>
        <w:t>highlighting</w:t>
      </w:r>
      <w:r w:rsidR="00AE0305">
        <w:rPr>
          <w:rFonts w:ascii="Times New Roman" w:hAnsi="Times New Roman" w:cs="Times New Roman"/>
          <w:i/>
          <w:sz w:val="24"/>
          <w:szCs w:val="24"/>
        </w:rPr>
        <w:t xml:space="preserve"> </w:t>
      </w:r>
      <w:r w:rsidR="003F3BCE" w:rsidRPr="007D20FD">
        <w:rPr>
          <w:rFonts w:ascii="Times New Roman" w:hAnsi="Times New Roman" w:cs="Times New Roman"/>
          <w:i/>
          <w:sz w:val="24"/>
          <w:szCs w:val="24"/>
        </w:rPr>
        <w:t>the challenges of accommodating the increased student population.</w:t>
      </w:r>
      <w:r w:rsidR="003F3BCE" w:rsidRPr="007D20FD">
        <w:rPr>
          <w:rFonts w:ascii="Times New Roman" w:hAnsi="Times New Roman" w:cs="Times New Roman"/>
          <w:sz w:val="24"/>
          <w:szCs w:val="24"/>
        </w:rPr>
        <w:t>(</w:t>
      </w:r>
      <w:r w:rsidR="004D4AD3" w:rsidRPr="007D20FD">
        <w:rPr>
          <w:rFonts w:ascii="Times New Roman" w:hAnsi="Times New Roman" w:cs="Times New Roman"/>
          <w:sz w:val="24"/>
          <w:szCs w:val="24"/>
        </w:rPr>
        <w:t xml:space="preserve"> Interview  with  the </w:t>
      </w:r>
      <w:r w:rsidR="003F3BCE" w:rsidRPr="007D20FD">
        <w:rPr>
          <w:rFonts w:ascii="Times New Roman" w:hAnsi="Times New Roman" w:cs="Times New Roman"/>
          <w:sz w:val="24"/>
          <w:szCs w:val="24"/>
        </w:rPr>
        <w:t>District Education Officer).</w:t>
      </w:r>
    </w:p>
    <w:p w:rsidR="00C15F4F" w:rsidRDefault="00C15F4F" w:rsidP="00C82281">
      <w:pPr>
        <w:autoSpaceDE w:val="0"/>
        <w:autoSpaceDN w:val="0"/>
        <w:adjustRightInd w:val="0"/>
        <w:spacing w:after="0" w:line="480" w:lineRule="auto"/>
        <w:jc w:val="both"/>
        <w:rPr>
          <w:rFonts w:ascii="Times New Roman" w:hAnsi="Times New Roman" w:cs="Times New Roman"/>
          <w:sz w:val="24"/>
          <w:szCs w:val="24"/>
        </w:rPr>
      </w:pPr>
    </w:p>
    <w:p w:rsidR="003F3BCE" w:rsidRDefault="0030373E" w:rsidP="00C82281">
      <w:pPr>
        <w:autoSpaceDE w:val="0"/>
        <w:autoSpaceDN w:val="0"/>
        <w:adjustRightInd w:val="0"/>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Moreover, the study revealed that fee free education policy </w:t>
      </w:r>
      <w:proofErr w:type="spellStart"/>
      <w:r w:rsidR="004D4AD3" w:rsidRPr="007D20FD">
        <w:rPr>
          <w:rFonts w:ascii="Times New Roman" w:hAnsi="Times New Roman" w:cs="Times New Roman"/>
          <w:sz w:val="24"/>
          <w:szCs w:val="24"/>
        </w:rPr>
        <w:t>had</w:t>
      </w:r>
      <w:r w:rsidRPr="007D20FD">
        <w:rPr>
          <w:rFonts w:ascii="Times New Roman" w:hAnsi="Times New Roman" w:cs="Times New Roman"/>
          <w:sz w:val="24"/>
          <w:szCs w:val="24"/>
        </w:rPr>
        <w:t>led</w:t>
      </w:r>
      <w:proofErr w:type="spellEnd"/>
      <w:r w:rsidRPr="007D20FD">
        <w:rPr>
          <w:rFonts w:ascii="Times New Roman" w:hAnsi="Times New Roman" w:cs="Times New Roman"/>
          <w:sz w:val="24"/>
          <w:szCs w:val="24"/>
        </w:rPr>
        <w:t xml:space="preserve"> to in</w:t>
      </w:r>
      <w:r w:rsidR="00195E76" w:rsidRPr="007D20FD">
        <w:rPr>
          <w:rFonts w:ascii="Times New Roman" w:hAnsi="Times New Roman" w:cs="Times New Roman"/>
          <w:sz w:val="24"/>
          <w:szCs w:val="24"/>
        </w:rPr>
        <w:t>creased teachers workloads as 77</w:t>
      </w:r>
      <w:r w:rsidRPr="007D20FD">
        <w:rPr>
          <w:rFonts w:ascii="Times New Roman" w:hAnsi="Times New Roman" w:cs="Times New Roman"/>
          <w:sz w:val="24"/>
          <w:szCs w:val="24"/>
        </w:rPr>
        <w:t xml:space="preserve">% of the respondents strongly agree </w:t>
      </w:r>
      <w:r w:rsidR="00195E76" w:rsidRPr="007D20FD">
        <w:rPr>
          <w:rFonts w:ascii="Times New Roman" w:hAnsi="Times New Roman" w:cs="Times New Roman"/>
          <w:sz w:val="24"/>
          <w:szCs w:val="24"/>
        </w:rPr>
        <w:t xml:space="preserve">and agreed </w:t>
      </w:r>
      <w:r w:rsidRPr="007D20FD">
        <w:rPr>
          <w:rFonts w:ascii="Times New Roman" w:hAnsi="Times New Roman" w:cs="Times New Roman"/>
          <w:sz w:val="24"/>
          <w:szCs w:val="24"/>
        </w:rPr>
        <w:t>with the statement</w:t>
      </w:r>
      <w:r w:rsidR="00195E76" w:rsidRPr="007D20FD">
        <w:rPr>
          <w:rFonts w:ascii="Times New Roman" w:hAnsi="Times New Roman" w:cs="Times New Roman"/>
          <w:sz w:val="24"/>
          <w:szCs w:val="24"/>
        </w:rPr>
        <w:t xml:space="preserve"> respectively</w:t>
      </w:r>
      <w:r w:rsidRPr="007D20FD">
        <w:rPr>
          <w:rFonts w:ascii="Times New Roman" w:hAnsi="Times New Roman" w:cs="Times New Roman"/>
          <w:sz w:val="24"/>
          <w:szCs w:val="24"/>
        </w:rPr>
        <w:t xml:space="preserve">, </w:t>
      </w:r>
      <w:r w:rsidR="00195E76" w:rsidRPr="007D20FD">
        <w:rPr>
          <w:rFonts w:ascii="Times New Roman" w:hAnsi="Times New Roman" w:cs="Times New Roman"/>
          <w:sz w:val="24"/>
          <w:szCs w:val="24"/>
        </w:rPr>
        <w:t>18</w:t>
      </w:r>
      <w:r w:rsidRPr="007D20FD">
        <w:rPr>
          <w:rFonts w:ascii="Times New Roman" w:hAnsi="Times New Roman" w:cs="Times New Roman"/>
          <w:sz w:val="24"/>
          <w:szCs w:val="24"/>
        </w:rPr>
        <w:t>% disagree</w:t>
      </w:r>
      <w:r w:rsidR="004D4AD3" w:rsidRPr="007D20FD">
        <w:rPr>
          <w:rFonts w:ascii="Times New Roman" w:hAnsi="Times New Roman" w:cs="Times New Roman"/>
          <w:sz w:val="24"/>
          <w:szCs w:val="24"/>
        </w:rPr>
        <w:t>d</w:t>
      </w:r>
      <w:r w:rsidR="00195E76" w:rsidRPr="007D20FD">
        <w:rPr>
          <w:rFonts w:ascii="Times New Roman" w:hAnsi="Times New Roman" w:cs="Times New Roman"/>
          <w:sz w:val="24"/>
          <w:szCs w:val="24"/>
        </w:rPr>
        <w:t xml:space="preserve"> or strongly disagreed </w:t>
      </w:r>
      <w:r w:rsidR="004D4AD3" w:rsidRPr="007D20FD">
        <w:rPr>
          <w:rFonts w:ascii="Times New Roman" w:hAnsi="Times New Roman" w:cs="Times New Roman"/>
          <w:sz w:val="24"/>
          <w:szCs w:val="24"/>
        </w:rPr>
        <w:t xml:space="preserve">with </w:t>
      </w:r>
      <w:r w:rsidR="00195E76" w:rsidRPr="007D20FD">
        <w:rPr>
          <w:rFonts w:ascii="Times New Roman" w:hAnsi="Times New Roman" w:cs="Times New Roman"/>
          <w:sz w:val="24"/>
          <w:szCs w:val="24"/>
        </w:rPr>
        <w:t xml:space="preserve">the statement, </w:t>
      </w:r>
      <w:r w:rsidRPr="007D20FD">
        <w:rPr>
          <w:rFonts w:ascii="Times New Roman" w:hAnsi="Times New Roman" w:cs="Times New Roman"/>
          <w:sz w:val="24"/>
          <w:szCs w:val="24"/>
        </w:rPr>
        <w:t>and 5% neither disagree</w:t>
      </w:r>
      <w:r w:rsidR="004D4AD3" w:rsidRPr="007D20FD">
        <w:rPr>
          <w:rFonts w:ascii="Times New Roman" w:hAnsi="Times New Roman" w:cs="Times New Roman"/>
          <w:sz w:val="24"/>
          <w:szCs w:val="24"/>
        </w:rPr>
        <w:t>d</w:t>
      </w:r>
      <w:r w:rsidRPr="007D20FD">
        <w:rPr>
          <w:rFonts w:ascii="Times New Roman" w:hAnsi="Times New Roman" w:cs="Times New Roman"/>
          <w:sz w:val="24"/>
          <w:szCs w:val="24"/>
        </w:rPr>
        <w:t xml:space="preserve"> nor agree</w:t>
      </w:r>
      <w:r w:rsidR="004D4AD3" w:rsidRPr="007D20FD">
        <w:rPr>
          <w:rFonts w:ascii="Times New Roman" w:hAnsi="Times New Roman" w:cs="Times New Roman"/>
          <w:sz w:val="24"/>
          <w:szCs w:val="24"/>
        </w:rPr>
        <w:t>d</w:t>
      </w:r>
      <w:r w:rsidRPr="007D20FD">
        <w:rPr>
          <w:rFonts w:ascii="Times New Roman" w:hAnsi="Times New Roman" w:cs="Times New Roman"/>
          <w:sz w:val="24"/>
          <w:szCs w:val="24"/>
        </w:rPr>
        <w:t>. The study observed that the majority of</w:t>
      </w:r>
      <w:r w:rsidR="00195E76" w:rsidRPr="007D20FD">
        <w:rPr>
          <w:rFonts w:ascii="Times New Roman" w:hAnsi="Times New Roman" w:cs="Times New Roman"/>
          <w:sz w:val="24"/>
          <w:szCs w:val="24"/>
        </w:rPr>
        <w:t xml:space="preserve"> </w:t>
      </w:r>
      <w:proofErr w:type="gramStart"/>
      <w:r w:rsidR="004D4AD3" w:rsidRPr="007D20FD">
        <w:rPr>
          <w:rFonts w:ascii="Times New Roman" w:hAnsi="Times New Roman" w:cs="Times New Roman"/>
          <w:sz w:val="24"/>
          <w:szCs w:val="24"/>
        </w:rPr>
        <w:t xml:space="preserve">the </w:t>
      </w:r>
      <w:r w:rsidRPr="007D20FD">
        <w:rPr>
          <w:rFonts w:ascii="Times New Roman" w:hAnsi="Times New Roman" w:cs="Times New Roman"/>
          <w:sz w:val="24"/>
          <w:szCs w:val="24"/>
        </w:rPr>
        <w:t xml:space="preserve"> respondents</w:t>
      </w:r>
      <w:proofErr w:type="gramEnd"/>
      <w:r w:rsidRPr="007D20FD">
        <w:rPr>
          <w:rFonts w:ascii="Times New Roman" w:hAnsi="Times New Roman" w:cs="Times New Roman"/>
          <w:sz w:val="24"/>
          <w:szCs w:val="24"/>
        </w:rPr>
        <w:t xml:space="preserve"> agree</w:t>
      </w:r>
      <w:r w:rsidR="004D4AD3" w:rsidRPr="007D20FD">
        <w:rPr>
          <w:rFonts w:ascii="Times New Roman" w:hAnsi="Times New Roman" w:cs="Times New Roman"/>
          <w:sz w:val="24"/>
          <w:szCs w:val="24"/>
        </w:rPr>
        <w:t>d</w:t>
      </w:r>
      <w:r w:rsidRPr="007D20FD">
        <w:rPr>
          <w:rFonts w:ascii="Times New Roman" w:hAnsi="Times New Roman" w:cs="Times New Roman"/>
          <w:sz w:val="24"/>
          <w:szCs w:val="24"/>
        </w:rPr>
        <w:t xml:space="preserve"> that teacher workloads </w:t>
      </w:r>
      <w:proofErr w:type="spellStart"/>
      <w:r w:rsidR="004D4AD3" w:rsidRPr="007D20FD">
        <w:rPr>
          <w:rFonts w:ascii="Times New Roman" w:hAnsi="Times New Roman" w:cs="Times New Roman"/>
          <w:sz w:val="24"/>
          <w:szCs w:val="24"/>
        </w:rPr>
        <w:t>had</w:t>
      </w:r>
      <w:r w:rsidRPr="007D20FD">
        <w:rPr>
          <w:rFonts w:ascii="Times New Roman" w:hAnsi="Times New Roman" w:cs="Times New Roman"/>
          <w:sz w:val="24"/>
          <w:szCs w:val="24"/>
        </w:rPr>
        <w:t>increased</w:t>
      </w:r>
      <w:proofErr w:type="spellEnd"/>
      <w:r w:rsidRPr="007D20FD">
        <w:rPr>
          <w:rFonts w:ascii="Times New Roman" w:hAnsi="Times New Roman" w:cs="Times New Roman"/>
          <w:sz w:val="24"/>
          <w:szCs w:val="24"/>
        </w:rPr>
        <w:t xml:space="preserve"> significantly due to the rise in student</w:t>
      </w:r>
      <w:r w:rsidR="00850D6B" w:rsidRPr="007D20FD">
        <w:rPr>
          <w:rFonts w:ascii="Times New Roman" w:hAnsi="Times New Roman" w:cs="Times New Roman"/>
          <w:sz w:val="24"/>
          <w:szCs w:val="24"/>
        </w:rPr>
        <w:t>s’</w:t>
      </w:r>
      <w:r w:rsidRPr="007D20FD">
        <w:rPr>
          <w:rFonts w:ascii="Times New Roman" w:hAnsi="Times New Roman" w:cs="Times New Roman"/>
          <w:sz w:val="24"/>
          <w:szCs w:val="24"/>
        </w:rPr>
        <w:t xml:space="preserve"> enrolment. </w:t>
      </w:r>
      <w:r w:rsidR="00F2556B" w:rsidRPr="007D20FD">
        <w:rPr>
          <w:rFonts w:ascii="Times New Roman" w:hAnsi="Times New Roman" w:cs="Times New Roman"/>
          <w:sz w:val="24"/>
          <w:szCs w:val="24"/>
        </w:rPr>
        <w:t>The</w:t>
      </w:r>
      <w:r w:rsidR="00850D6B" w:rsidRPr="007D20FD">
        <w:rPr>
          <w:rFonts w:ascii="Times New Roman" w:hAnsi="Times New Roman" w:cs="Times New Roman"/>
          <w:sz w:val="24"/>
          <w:szCs w:val="24"/>
        </w:rPr>
        <w:t>se</w:t>
      </w:r>
      <w:r w:rsidR="00F2556B" w:rsidRPr="007D20FD">
        <w:rPr>
          <w:rFonts w:ascii="Times New Roman" w:hAnsi="Times New Roman" w:cs="Times New Roman"/>
          <w:sz w:val="24"/>
          <w:szCs w:val="24"/>
        </w:rPr>
        <w:t xml:space="preserve"> findings align with what was raised during interviews with head</w:t>
      </w:r>
      <w:r w:rsidR="003F3BCE" w:rsidRPr="007D20FD">
        <w:rPr>
          <w:rFonts w:ascii="Times New Roman" w:hAnsi="Times New Roman" w:cs="Times New Roman"/>
          <w:sz w:val="24"/>
          <w:szCs w:val="24"/>
        </w:rPr>
        <w:t xml:space="preserve"> of </w:t>
      </w:r>
      <w:proofErr w:type="spellStart"/>
      <w:proofErr w:type="gramStart"/>
      <w:r w:rsidR="003F3BCE" w:rsidRPr="007D20FD">
        <w:rPr>
          <w:rFonts w:ascii="Times New Roman" w:hAnsi="Times New Roman" w:cs="Times New Roman"/>
          <w:sz w:val="24"/>
          <w:szCs w:val="24"/>
        </w:rPr>
        <w:t>schools</w:t>
      </w:r>
      <w:r w:rsidR="00850D6B" w:rsidRPr="007D20FD">
        <w:rPr>
          <w:rFonts w:ascii="Times New Roman" w:hAnsi="Times New Roman" w:cs="Times New Roman"/>
          <w:sz w:val="24"/>
          <w:szCs w:val="24"/>
        </w:rPr>
        <w:t>where</w:t>
      </w:r>
      <w:proofErr w:type="spellEnd"/>
      <w:r w:rsidR="00850D6B" w:rsidRPr="007D20FD">
        <w:rPr>
          <w:rFonts w:ascii="Times New Roman" w:hAnsi="Times New Roman" w:cs="Times New Roman"/>
          <w:sz w:val="24"/>
          <w:szCs w:val="24"/>
        </w:rPr>
        <w:t xml:space="preserve">  one</w:t>
      </w:r>
      <w:proofErr w:type="gramEnd"/>
      <w:r w:rsidR="00850D6B" w:rsidRPr="007D20FD">
        <w:rPr>
          <w:rFonts w:ascii="Times New Roman" w:hAnsi="Times New Roman" w:cs="Times New Roman"/>
          <w:sz w:val="24"/>
          <w:szCs w:val="24"/>
        </w:rPr>
        <w:t xml:space="preserve">  of  them emphasis</w:t>
      </w:r>
      <w:r w:rsidR="00C15F4F">
        <w:rPr>
          <w:rFonts w:ascii="Times New Roman" w:hAnsi="Times New Roman" w:cs="Times New Roman"/>
          <w:sz w:val="24"/>
          <w:szCs w:val="24"/>
        </w:rPr>
        <w:t>ed</w:t>
      </w:r>
      <w:r w:rsidR="003F3BCE" w:rsidRPr="007D20FD">
        <w:rPr>
          <w:rFonts w:ascii="Times New Roman" w:hAnsi="Times New Roman" w:cs="Times New Roman"/>
          <w:sz w:val="24"/>
          <w:szCs w:val="24"/>
        </w:rPr>
        <w:t>:</w:t>
      </w:r>
    </w:p>
    <w:p w:rsidR="00C15F4F" w:rsidRPr="00AE0305" w:rsidRDefault="00C15F4F" w:rsidP="00C82281">
      <w:pPr>
        <w:autoSpaceDE w:val="0"/>
        <w:autoSpaceDN w:val="0"/>
        <w:adjustRightInd w:val="0"/>
        <w:spacing w:after="0" w:line="480" w:lineRule="auto"/>
        <w:jc w:val="both"/>
        <w:rPr>
          <w:rFonts w:ascii="Times New Roman" w:hAnsi="Times New Roman" w:cs="Times New Roman"/>
          <w:sz w:val="14"/>
          <w:szCs w:val="24"/>
        </w:rPr>
      </w:pPr>
    </w:p>
    <w:p w:rsidR="00890DA4" w:rsidRPr="007D20FD" w:rsidRDefault="00C15F4F" w:rsidP="00C15F4F">
      <w:pPr>
        <w:autoSpaceDE w:val="0"/>
        <w:autoSpaceDN w:val="0"/>
        <w:adjustRightInd w:val="0"/>
        <w:spacing w:after="0" w:line="240" w:lineRule="auto"/>
        <w:ind w:left="1134" w:right="850"/>
        <w:jc w:val="both"/>
        <w:rPr>
          <w:rFonts w:ascii="Times New Roman" w:hAnsi="Times New Roman" w:cs="Times New Roman"/>
          <w:sz w:val="24"/>
          <w:szCs w:val="24"/>
        </w:rPr>
      </w:pPr>
      <w:r>
        <w:rPr>
          <w:rFonts w:ascii="Times New Roman" w:hAnsi="Times New Roman" w:cs="Times New Roman"/>
          <w:i/>
          <w:sz w:val="24"/>
          <w:szCs w:val="24"/>
        </w:rPr>
        <w:t>“</w:t>
      </w:r>
      <w:r w:rsidR="00890DA4" w:rsidRPr="007D20FD">
        <w:rPr>
          <w:rFonts w:ascii="Times New Roman" w:hAnsi="Times New Roman" w:cs="Times New Roman"/>
          <w:i/>
          <w:sz w:val="24"/>
          <w:szCs w:val="24"/>
        </w:rPr>
        <w:t xml:space="preserve">Indeed! Science teachers have a heavy workload due to the insufficient number of </w:t>
      </w:r>
      <w:r w:rsidR="00850D6B" w:rsidRPr="007D20FD">
        <w:rPr>
          <w:rFonts w:ascii="Times New Roman" w:hAnsi="Times New Roman" w:cs="Times New Roman"/>
          <w:i/>
          <w:sz w:val="24"/>
          <w:szCs w:val="24"/>
        </w:rPr>
        <w:t xml:space="preserve">them in comparison to </w:t>
      </w:r>
      <w:r w:rsidR="00890DA4" w:rsidRPr="007D20FD">
        <w:rPr>
          <w:rFonts w:ascii="Times New Roman" w:hAnsi="Times New Roman" w:cs="Times New Roman"/>
          <w:i/>
          <w:sz w:val="24"/>
          <w:szCs w:val="24"/>
        </w:rPr>
        <w:t>the student population.</w:t>
      </w:r>
      <w:r w:rsidR="00AE0305">
        <w:rPr>
          <w:rFonts w:ascii="Times New Roman" w:hAnsi="Times New Roman" w:cs="Times New Roman"/>
          <w:i/>
          <w:sz w:val="24"/>
          <w:szCs w:val="24"/>
        </w:rPr>
        <w:t xml:space="preserve"> </w:t>
      </w:r>
      <w:r w:rsidR="00890DA4" w:rsidRPr="007D20FD">
        <w:rPr>
          <w:rFonts w:ascii="Times New Roman" w:hAnsi="Times New Roman" w:cs="Times New Roman"/>
          <w:i/>
          <w:sz w:val="24"/>
          <w:szCs w:val="24"/>
        </w:rPr>
        <w:t xml:space="preserve">As a result, they are unable to complete the curriculum topics on </w:t>
      </w:r>
      <w:proofErr w:type="spellStart"/>
      <w:r w:rsidR="00890DA4" w:rsidRPr="007D20FD">
        <w:rPr>
          <w:rFonts w:ascii="Times New Roman" w:hAnsi="Times New Roman" w:cs="Times New Roman"/>
          <w:i/>
          <w:sz w:val="24"/>
          <w:szCs w:val="24"/>
        </w:rPr>
        <w:t>time</w:t>
      </w:r>
      <w:proofErr w:type="gramStart"/>
      <w:r w:rsidR="00890DA4" w:rsidRPr="007D20FD">
        <w:rPr>
          <w:rFonts w:ascii="Times New Roman" w:hAnsi="Times New Roman" w:cs="Times New Roman"/>
          <w:i/>
          <w:sz w:val="24"/>
          <w:szCs w:val="24"/>
        </w:rPr>
        <w:t>,</w:t>
      </w:r>
      <w:r w:rsidR="009D3E1F" w:rsidRPr="007D20FD">
        <w:rPr>
          <w:rFonts w:ascii="Times New Roman" w:hAnsi="Times New Roman" w:cs="Times New Roman"/>
          <w:i/>
          <w:sz w:val="24"/>
          <w:szCs w:val="24"/>
        </w:rPr>
        <w:t>thus</w:t>
      </w:r>
      <w:proofErr w:type="spellEnd"/>
      <w:proofErr w:type="gramEnd"/>
      <w:r w:rsidR="009D3E1F" w:rsidRPr="007D20FD">
        <w:rPr>
          <w:rFonts w:ascii="Times New Roman" w:hAnsi="Times New Roman" w:cs="Times New Roman"/>
          <w:i/>
          <w:sz w:val="24"/>
          <w:szCs w:val="24"/>
        </w:rPr>
        <w:t xml:space="preserve"> </w:t>
      </w:r>
      <w:r w:rsidR="00890DA4" w:rsidRPr="007D20FD">
        <w:rPr>
          <w:rFonts w:ascii="Times New Roman" w:hAnsi="Times New Roman" w:cs="Times New Roman"/>
          <w:i/>
          <w:sz w:val="24"/>
          <w:szCs w:val="24"/>
        </w:rPr>
        <w:t>further</w:t>
      </w:r>
      <w:r w:rsidR="00AE0305">
        <w:rPr>
          <w:rFonts w:ascii="Times New Roman" w:hAnsi="Times New Roman" w:cs="Times New Roman"/>
          <w:i/>
          <w:sz w:val="24"/>
          <w:szCs w:val="24"/>
        </w:rPr>
        <w:t xml:space="preserve"> </w:t>
      </w:r>
      <w:r w:rsidR="00890DA4" w:rsidRPr="007D20FD">
        <w:rPr>
          <w:rFonts w:ascii="Times New Roman" w:hAnsi="Times New Roman" w:cs="Times New Roman"/>
          <w:i/>
          <w:sz w:val="24"/>
          <w:szCs w:val="24"/>
        </w:rPr>
        <w:t>exacerbating the challenges of managing large class sizes and meeting</w:t>
      </w:r>
      <w:r w:rsidR="009D3E1F" w:rsidRPr="007D20FD">
        <w:rPr>
          <w:rFonts w:ascii="Times New Roman" w:hAnsi="Times New Roman" w:cs="Times New Roman"/>
          <w:i/>
          <w:sz w:val="24"/>
          <w:szCs w:val="24"/>
        </w:rPr>
        <w:t xml:space="preserve"> the </w:t>
      </w:r>
      <w:r w:rsidR="00890DA4" w:rsidRPr="007D20FD">
        <w:rPr>
          <w:rFonts w:ascii="Times New Roman" w:hAnsi="Times New Roman" w:cs="Times New Roman"/>
          <w:i/>
          <w:sz w:val="24"/>
          <w:szCs w:val="24"/>
        </w:rPr>
        <w:t xml:space="preserve"> educational goals.</w:t>
      </w:r>
      <w:r w:rsidR="00890DA4" w:rsidRPr="007D20FD">
        <w:rPr>
          <w:rFonts w:ascii="Times New Roman" w:hAnsi="Times New Roman" w:cs="Times New Roman"/>
          <w:sz w:val="24"/>
          <w:szCs w:val="24"/>
        </w:rPr>
        <w:t>(</w:t>
      </w:r>
      <w:r w:rsidR="009D3E1F" w:rsidRPr="007D20FD">
        <w:rPr>
          <w:rFonts w:ascii="Times New Roman" w:hAnsi="Times New Roman" w:cs="Times New Roman"/>
          <w:sz w:val="24"/>
          <w:szCs w:val="24"/>
        </w:rPr>
        <w:t xml:space="preserve"> Interview  with  the head </w:t>
      </w:r>
      <w:r w:rsidR="00890DA4" w:rsidRPr="007D20FD">
        <w:rPr>
          <w:rFonts w:ascii="Times New Roman" w:hAnsi="Times New Roman" w:cs="Times New Roman"/>
          <w:sz w:val="24"/>
          <w:szCs w:val="24"/>
        </w:rPr>
        <w:t xml:space="preserve">of school B). </w:t>
      </w:r>
    </w:p>
    <w:p w:rsidR="00890DA4" w:rsidRPr="007D20FD" w:rsidRDefault="00890DA4" w:rsidP="00C82281">
      <w:pPr>
        <w:autoSpaceDE w:val="0"/>
        <w:autoSpaceDN w:val="0"/>
        <w:adjustRightInd w:val="0"/>
        <w:spacing w:after="0" w:line="480" w:lineRule="auto"/>
        <w:jc w:val="both"/>
        <w:rPr>
          <w:rFonts w:ascii="Times New Roman" w:hAnsi="Times New Roman" w:cs="Times New Roman"/>
          <w:sz w:val="24"/>
          <w:szCs w:val="24"/>
        </w:rPr>
      </w:pPr>
    </w:p>
    <w:p w:rsidR="006152F2" w:rsidRPr="007D20FD" w:rsidRDefault="00890DA4" w:rsidP="00C82281">
      <w:pPr>
        <w:autoSpaceDE w:val="0"/>
        <w:autoSpaceDN w:val="0"/>
        <w:adjustRightInd w:val="0"/>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This extract suggests that</w:t>
      </w:r>
      <w:r w:rsidR="0030373E" w:rsidRPr="007D20FD">
        <w:rPr>
          <w:rFonts w:ascii="Times New Roman" w:hAnsi="Times New Roman" w:cs="Times New Roman"/>
          <w:sz w:val="24"/>
          <w:szCs w:val="24"/>
        </w:rPr>
        <w:t xml:space="preserve"> the shortage of science teachers is likely to contribute to poor academic performance and reduced quality of education.</w:t>
      </w:r>
    </w:p>
    <w:p w:rsidR="00D90F32" w:rsidRPr="007D20FD" w:rsidRDefault="00C15F4F" w:rsidP="00C82281">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4.5 </w:t>
      </w:r>
      <w:r w:rsidR="001C3884" w:rsidRPr="007D20FD">
        <w:rPr>
          <w:rFonts w:ascii="Times New Roman" w:hAnsi="Times New Roman" w:cs="Times New Roman"/>
          <w:b/>
          <w:sz w:val="24"/>
          <w:szCs w:val="24"/>
        </w:rPr>
        <w:t xml:space="preserve">Chapter </w:t>
      </w:r>
      <w:r w:rsidRPr="007D20FD">
        <w:rPr>
          <w:rFonts w:ascii="Times New Roman" w:hAnsi="Times New Roman" w:cs="Times New Roman"/>
          <w:b/>
          <w:sz w:val="24"/>
          <w:szCs w:val="24"/>
        </w:rPr>
        <w:t>Summary</w:t>
      </w:r>
      <w:r>
        <w:rPr>
          <w:rFonts w:ascii="Times New Roman" w:hAnsi="Times New Roman" w:cs="Times New Roman"/>
          <w:b/>
          <w:sz w:val="24"/>
          <w:szCs w:val="24"/>
        </w:rPr>
        <w:fldChar w:fldCharType="begin"/>
      </w:r>
      <w:r>
        <w:instrText xml:space="preserve"> TC "</w:instrText>
      </w:r>
      <w:bookmarkStart w:id="84" w:name="_Toc213757072"/>
      <w:r w:rsidRPr="00152B6B">
        <w:rPr>
          <w:rFonts w:ascii="Times New Roman" w:hAnsi="Times New Roman" w:cs="Times New Roman"/>
          <w:b/>
          <w:sz w:val="24"/>
          <w:szCs w:val="24"/>
        </w:rPr>
        <w:instrText>4.5 Chapter Summary</w:instrText>
      </w:r>
      <w:bookmarkEnd w:id="84"/>
      <w:r>
        <w:instrText xml:space="preserve">" \f C \l "1" </w:instrText>
      </w:r>
      <w:r>
        <w:rPr>
          <w:rFonts w:ascii="Times New Roman" w:hAnsi="Times New Roman" w:cs="Times New Roman"/>
          <w:b/>
          <w:sz w:val="24"/>
          <w:szCs w:val="24"/>
        </w:rPr>
        <w:fldChar w:fldCharType="end"/>
      </w:r>
      <w:r w:rsidRPr="007D20FD">
        <w:rPr>
          <w:rFonts w:ascii="Times New Roman" w:hAnsi="Times New Roman" w:cs="Times New Roman"/>
          <w:b/>
          <w:sz w:val="24"/>
          <w:szCs w:val="24"/>
        </w:rPr>
        <w:t xml:space="preserve"> </w:t>
      </w:r>
    </w:p>
    <w:p w:rsidR="006152F2" w:rsidRDefault="006152F2" w:rsidP="00C82281">
      <w:pPr>
        <w:autoSpaceDE w:val="0"/>
        <w:autoSpaceDN w:val="0"/>
        <w:adjustRightInd w:val="0"/>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This </w:t>
      </w:r>
      <w:proofErr w:type="spellStart"/>
      <w:proofErr w:type="gramStart"/>
      <w:r w:rsidRPr="007D20FD">
        <w:rPr>
          <w:rFonts w:ascii="Times New Roman" w:hAnsi="Times New Roman" w:cs="Times New Roman"/>
          <w:sz w:val="24"/>
          <w:szCs w:val="24"/>
        </w:rPr>
        <w:t>chapter</w:t>
      </w:r>
      <w:r w:rsidR="009D3E1F" w:rsidRPr="007D20FD">
        <w:rPr>
          <w:rFonts w:ascii="Times New Roman" w:hAnsi="Times New Roman" w:cs="Times New Roman"/>
          <w:sz w:val="24"/>
          <w:szCs w:val="24"/>
        </w:rPr>
        <w:t>has</w:t>
      </w:r>
      <w:proofErr w:type="spellEnd"/>
      <w:r w:rsidR="009D3E1F"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examined</w:t>
      </w:r>
      <w:proofErr w:type="gramEnd"/>
      <w:r w:rsidRPr="007D20FD">
        <w:rPr>
          <w:rFonts w:ascii="Times New Roman" w:hAnsi="Times New Roman" w:cs="Times New Roman"/>
          <w:sz w:val="24"/>
          <w:szCs w:val="24"/>
        </w:rPr>
        <w:t xml:space="preserve"> the impact of the fee-free education policy on school enrolment, retention, and academic </w:t>
      </w:r>
      <w:proofErr w:type="spellStart"/>
      <w:r w:rsidRPr="007D20FD">
        <w:rPr>
          <w:rFonts w:ascii="Times New Roman" w:hAnsi="Times New Roman" w:cs="Times New Roman"/>
          <w:sz w:val="24"/>
          <w:szCs w:val="24"/>
        </w:rPr>
        <w:t>performance.</w:t>
      </w:r>
      <w:r w:rsidR="009D3E1F" w:rsidRPr="007D20FD">
        <w:rPr>
          <w:rFonts w:ascii="Times New Roman" w:hAnsi="Times New Roman" w:cs="Times New Roman"/>
          <w:sz w:val="24"/>
          <w:szCs w:val="24"/>
        </w:rPr>
        <w:t>The</w:t>
      </w:r>
      <w:proofErr w:type="spellEnd"/>
      <w:r w:rsidR="009D3E1F" w:rsidRPr="007D20FD">
        <w:rPr>
          <w:rFonts w:ascii="Times New Roman" w:hAnsi="Times New Roman" w:cs="Times New Roman"/>
          <w:sz w:val="24"/>
          <w:szCs w:val="24"/>
        </w:rPr>
        <w:t xml:space="preserve"> findings  have </w:t>
      </w:r>
      <w:r w:rsidRPr="007D20FD">
        <w:rPr>
          <w:rFonts w:ascii="Times New Roman" w:hAnsi="Times New Roman" w:cs="Times New Roman"/>
          <w:sz w:val="24"/>
          <w:szCs w:val="24"/>
        </w:rPr>
        <w:t>revealed that the policy has improved access to education, with 69% of</w:t>
      </w:r>
      <w:r w:rsidR="007B196F" w:rsidRPr="007D20FD">
        <w:rPr>
          <w:rFonts w:ascii="Times New Roman" w:hAnsi="Times New Roman" w:cs="Times New Roman"/>
          <w:sz w:val="24"/>
          <w:szCs w:val="24"/>
        </w:rPr>
        <w:t xml:space="preserve"> the </w:t>
      </w:r>
      <w:r w:rsidRPr="007D20FD">
        <w:rPr>
          <w:rFonts w:ascii="Times New Roman" w:hAnsi="Times New Roman" w:cs="Times New Roman"/>
          <w:sz w:val="24"/>
          <w:szCs w:val="24"/>
        </w:rPr>
        <w:t xml:space="preserve"> respondents acknowledging</w:t>
      </w:r>
      <w:r w:rsidR="007B196F" w:rsidRPr="007D20FD">
        <w:rPr>
          <w:rFonts w:ascii="Times New Roman" w:hAnsi="Times New Roman" w:cs="Times New Roman"/>
          <w:sz w:val="24"/>
          <w:szCs w:val="24"/>
        </w:rPr>
        <w:t xml:space="preserve"> the </w:t>
      </w:r>
      <w:r w:rsidRPr="007D20FD">
        <w:rPr>
          <w:rFonts w:ascii="Times New Roman" w:hAnsi="Times New Roman" w:cs="Times New Roman"/>
          <w:sz w:val="24"/>
          <w:szCs w:val="24"/>
        </w:rPr>
        <w:t xml:space="preserve"> increased enrolment and 78.4% noting higher motivation</w:t>
      </w:r>
      <w:r w:rsidR="007B196F" w:rsidRPr="007D20FD">
        <w:rPr>
          <w:rFonts w:ascii="Times New Roman" w:hAnsi="Times New Roman" w:cs="Times New Roman"/>
          <w:sz w:val="24"/>
          <w:szCs w:val="24"/>
        </w:rPr>
        <w:t xml:space="preserve"> of  students </w:t>
      </w:r>
      <w:r w:rsidRPr="007D20FD">
        <w:rPr>
          <w:rFonts w:ascii="Times New Roman" w:hAnsi="Times New Roman" w:cs="Times New Roman"/>
          <w:sz w:val="24"/>
          <w:szCs w:val="24"/>
        </w:rPr>
        <w:t xml:space="preserve"> to learn. </w:t>
      </w:r>
      <w:proofErr w:type="gramStart"/>
      <w:r w:rsidR="007B196F" w:rsidRPr="007D20FD">
        <w:rPr>
          <w:rFonts w:ascii="Times New Roman" w:hAnsi="Times New Roman" w:cs="Times New Roman"/>
          <w:sz w:val="24"/>
          <w:szCs w:val="24"/>
        </w:rPr>
        <w:t>On  their</w:t>
      </w:r>
      <w:proofErr w:type="gramEnd"/>
      <w:r w:rsidR="007B196F" w:rsidRPr="007D20FD">
        <w:rPr>
          <w:rFonts w:ascii="Times New Roman" w:hAnsi="Times New Roman" w:cs="Times New Roman"/>
          <w:sz w:val="24"/>
          <w:szCs w:val="24"/>
        </w:rPr>
        <w:t xml:space="preserve">  part, </w:t>
      </w:r>
      <w:r w:rsidRPr="007D20FD">
        <w:rPr>
          <w:rFonts w:ascii="Times New Roman" w:hAnsi="Times New Roman" w:cs="Times New Roman"/>
          <w:sz w:val="24"/>
          <w:szCs w:val="24"/>
        </w:rPr>
        <w:t>40.9% believed</w:t>
      </w:r>
      <w:r w:rsidR="007B196F" w:rsidRPr="007D20FD">
        <w:rPr>
          <w:rFonts w:ascii="Times New Roman" w:hAnsi="Times New Roman" w:cs="Times New Roman"/>
          <w:sz w:val="24"/>
          <w:szCs w:val="24"/>
        </w:rPr>
        <w:t xml:space="preserve">  that </w:t>
      </w:r>
      <w:r w:rsidRPr="007D20FD">
        <w:rPr>
          <w:rFonts w:ascii="Times New Roman" w:hAnsi="Times New Roman" w:cs="Times New Roman"/>
          <w:sz w:val="24"/>
          <w:szCs w:val="24"/>
        </w:rPr>
        <w:t xml:space="preserve"> it</w:t>
      </w:r>
      <w:r w:rsidR="007B196F" w:rsidRPr="007D20FD">
        <w:rPr>
          <w:rFonts w:ascii="Times New Roman" w:hAnsi="Times New Roman" w:cs="Times New Roman"/>
          <w:sz w:val="24"/>
          <w:szCs w:val="24"/>
        </w:rPr>
        <w:t xml:space="preserve"> has </w:t>
      </w:r>
      <w:r w:rsidRPr="007D20FD">
        <w:rPr>
          <w:rFonts w:ascii="Times New Roman" w:hAnsi="Times New Roman" w:cs="Times New Roman"/>
          <w:sz w:val="24"/>
          <w:szCs w:val="24"/>
        </w:rPr>
        <w:t xml:space="preserve"> reduced dropout </w:t>
      </w:r>
      <w:proofErr w:type="spellStart"/>
      <w:r w:rsidRPr="007D20FD">
        <w:rPr>
          <w:rFonts w:ascii="Times New Roman" w:hAnsi="Times New Roman" w:cs="Times New Roman"/>
          <w:sz w:val="24"/>
          <w:szCs w:val="24"/>
        </w:rPr>
        <w:t>rates</w:t>
      </w:r>
      <w:r w:rsidR="007B196F" w:rsidRPr="007D20FD">
        <w:rPr>
          <w:rFonts w:ascii="Times New Roman" w:hAnsi="Times New Roman" w:cs="Times New Roman"/>
          <w:sz w:val="24"/>
          <w:szCs w:val="24"/>
        </w:rPr>
        <w:t>.I</w:t>
      </w:r>
      <w:r w:rsidRPr="007D20FD">
        <w:rPr>
          <w:rFonts w:ascii="Times New Roman" w:hAnsi="Times New Roman" w:cs="Times New Roman"/>
          <w:sz w:val="24"/>
          <w:szCs w:val="24"/>
        </w:rPr>
        <w:t>nterviews</w:t>
      </w:r>
      <w:proofErr w:type="spellEnd"/>
      <w:r w:rsidRPr="007D20FD">
        <w:rPr>
          <w:rFonts w:ascii="Times New Roman" w:hAnsi="Times New Roman" w:cs="Times New Roman"/>
          <w:sz w:val="24"/>
          <w:szCs w:val="24"/>
        </w:rPr>
        <w:t xml:space="preserve"> suggested that financial support alone is insufficient, as socio-economic challenges continue to affect </w:t>
      </w:r>
      <w:r w:rsidR="008A237D" w:rsidRPr="007D20FD">
        <w:rPr>
          <w:rFonts w:ascii="Times New Roman" w:hAnsi="Times New Roman" w:cs="Times New Roman"/>
          <w:sz w:val="24"/>
          <w:szCs w:val="24"/>
        </w:rPr>
        <w:t xml:space="preserve">the </w:t>
      </w:r>
      <w:r w:rsidRPr="007D20FD">
        <w:rPr>
          <w:rFonts w:ascii="Times New Roman" w:hAnsi="Times New Roman" w:cs="Times New Roman"/>
          <w:sz w:val="24"/>
          <w:szCs w:val="24"/>
        </w:rPr>
        <w:t>retention</w:t>
      </w:r>
      <w:r w:rsidR="008A237D" w:rsidRPr="007D20FD">
        <w:rPr>
          <w:rFonts w:ascii="Times New Roman" w:hAnsi="Times New Roman" w:cs="Times New Roman"/>
          <w:sz w:val="24"/>
          <w:szCs w:val="24"/>
        </w:rPr>
        <w:t xml:space="preserve"> of  students </w:t>
      </w:r>
      <w:r w:rsidRPr="007D20FD">
        <w:rPr>
          <w:rFonts w:ascii="Times New Roman" w:hAnsi="Times New Roman" w:cs="Times New Roman"/>
          <w:sz w:val="24"/>
          <w:szCs w:val="24"/>
        </w:rPr>
        <w:t>. Additionally, 65.9% linked the policy to improved retention</w:t>
      </w:r>
      <w:proofErr w:type="gramStart"/>
      <w:r w:rsidRPr="007D20FD">
        <w:rPr>
          <w:rFonts w:ascii="Times New Roman" w:hAnsi="Times New Roman" w:cs="Times New Roman"/>
          <w:sz w:val="24"/>
          <w:szCs w:val="24"/>
        </w:rPr>
        <w:t xml:space="preserve">, </w:t>
      </w:r>
      <w:r w:rsidR="00CE2CEF" w:rsidRPr="007D20FD">
        <w:rPr>
          <w:rFonts w:ascii="Times New Roman" w:hAnsi="Times New Roman" w:cs="Times New Roman"/>
          <w:sz w:val="24"/>
          <w:szCs w:val="24"/>
        </w:rPr>
        <w:t xml:space="preserve"> despite</w:t>
      </w:r>
      <w:proofErr w:type="gramEnd"/>
      <w:r w:rsidR="00CE2CEF" w:rsidRPr="007D20FD">
        <w:rPr>
          <w:rFonts w:ascii="Times New Roman" w:hAnsi="Times New Roman" w:cs="Times New Roman"/>
          <w:sz w:val="24"/>
          <w:szCs w:val="24"/>
        </w:rPr>
        <w:t xml:space="preserve">  the  fact  that </w:t>
      </w:r>
      <w:r w:rsidRPr="007D20FD">
        <w:rPr>
          <w:rFonts w:ascii="Times New Roman" w:hAnsi="Times New Roman" w:cs="Times New Roman"/>
          <w:sz w:val="24"/>
          <w:szCs w:val="24"/>
        </w:rPr>
        <w:t xml:space="preserve"> issues such as inadequate furniture (52%) and textbook shortages (44.3%) remain</w:t>
      </w:r>
      <w:r w:rsidR="00CE2CEF" w:rsidRPr="007D20FD">
        <w:rPr>
          <w:rFonts w:ascii="Times New Roman" w:hAnsi="Times New Roman" w:cs="Times New Roman"/>
          <w:sz w:val="24"/>
          <w:szCs w:val="24"/>
        </w:rPr>
        <w:t xml:space="preserve">ed as </w:t>
      </w:r>
      <w:r w:rsidRPr="007D20FD">
        <w:rPr>
          <w:rFonts w:ascii="Times New Roman" w:hAnsi="Times New Roman" w:cs="Times New Roman"/>
          <w:sz w:val="24"/>
          <w:szCs w:val="24"/>
        </w:rPr>
        <w:t xml:space="preserve"> obstacles.</w:t>
      </w:r>
    </w:p>
    <w:p w:rsidR="00AE0305" w:rsidRPr="007D20FD" w:rsidRDefault="00AE0305" w:rsidP="00C82281">
      <w:pPr>
        <w:autoSpaceDE w:val="0"/>
        <w:autoSpaceDN w:val="0"/>
        <w:adjustRightInd w:val="0"/>
        <w:spacing w:after="0" w:line="480" w:lineRule="auto"/>
        <w:jc w:val="both"/>
        <w:rPr>
          <w:rFonts w:ascii="Times New Roman" w:hAnsi="Times New Roman" w:cs="Times New Roman"/>
          <w:sz w:val="24"/>
          <w:szCs w:val="24"/>
        </w:rPr>
      </w:pPr>
    </w:p>
    <w:p w:rsidR="006152F2" w:rsidRDefault="006152F2" w:rsidP="00C82281">
      <w:pPr>
        <w:autoSpaceDE w:val="0"/>
        <w:autoSpaceDN w:val="0"/>
        <w:adjustRightInd w:val="0"/>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Statistical analysis confirmed that the policy </w:t>
      </w:r>
      <w:r w:rsidR="00CE2CEF" w:rsidRPr="007D20FD">
        <w:rPr>
          <w:rFonts w:ascii="Times New Roman" w:hAnsi="Times New Roman" w:cs="Times New Roman"/>
          <w:sz w:val="24"/>
          <w:szCs w:val="24"/>
        </w:rPr>
        <w:t>had</w:t>
      </w:r>
      <w:r w:rsidR="00B5277B" w:rsidRPr="007D20FD">
        <w:rPr>
          <w:rFonts w:ascii="Times New Roman" w:hAnsi="Times New Roman" w:cs="Times New Roman"/>
          <w:sz w:val="24"/>
          <w:szCs w:val="24"/>
        </w:rPr>
        <w:t xml:space="preserve"> </w:t>
      </w:r>
      <w:r w:rsidRPr="007D20FD">
        <w:rPr>
          <w:rFonts w:ascii="Times New Roman" w:hAnsi="Times New Roman" w:cs="Times New Roman"/>
          <w:sz w:val="24"/>
          <w:szCs w:val="24"/>
        </w:rPr>
        <w:t>positively influenced</w:t>
      </w:r>
      <w:r w:rsidR="00464AA5" w:rsidRPr="007D20FD">
        <w:rPr>
          <w:rFonts w:ascii="Times New Roman" w:hAnsi="Times New Roman" w:cs="Times New Roman"/>
          <w:sz w:val="24"/>
          <w:szCs w:val="24"/>
        </w:rPr>
        <w:t xml:space="preserve"> </w:t>
      </w:r>
      <w:proofErr w:type="gramStart"/>
      <w:r w:rsidR="00CE2CEF" w:rsidRPr="007D20FD">
        <w:rPr>
          <w:rFonts w:ascii="Times New Roman" w:hAnsi="Times New Roman" w:cs="Times New Roman"/>
          <w:sz w:val="24"/>
          <w:szCs w:val="24"/>
        </w:rPr>
        <w:t xml:space="preserve">the </w:t>
      </w:r>
      <w:r w:rsidRPr="007D20FD">
        <w:rPr>
          <w:rFonts w:ascii="Times New Roman" w:hAnsi="Times New Roman" w:cs="Times New Roman"/>
          <w:sz w:val="24"/>
          <w:szCs w:val="24"/>
        </w:rPr>
        <w:t xml:space="preserve"> academic</w:t>
      </w:r>
      <w:proofErr w:type="gramEnd"/>
      <w:r w:rsidRPr="007D20FD">
        <w:rPr>
          <w:rFonts w:ascii="Times New Roman" w:hAnsi="Times New Roman" w:cs="Times New Roman"/>
          <w:sz w:val="24"/>
          <w:szCs w:val="24"/>
        </w:rPr>
        <w:t xml:space="preserve"> performance (F=5.856, p=0.018), with fewer students scoring zero division and more progressing to higher education. However, enrolment rates showed no significant correlation </w:t>
      </w:r>
      <w:proofErr w:type="gramStart"/>
      <w:r w:rsidRPr="007D20FD">
        <w:rPr>
          <w:rFonts w:ascii="Times New Roman" w:hAnsi="Times New Roman" w:cs="Times New Roman"/>
          <w:sz w:val="24"/>
          <w:szCs w:val="24"/>
        </w:rPr>
        <w:t xml:space="preserve">with </w:t>
      </w:r>
      <w:r w:rsidR="00CE2CEF" w:rsidRPr="007D20FD">
        <w:rPr>
          <w:rFonts w:ascii="Times New Roman" w:hAnsi="Times New Roman" w:cs="Times New Roman"/>
          <w:sz w:val="24"/>
          <w:szCs w:val="24"/>
        </w:rPr>
        <w:t xml:space="preserve"> </w:t>
      </w:r>
      <w:proofErr w:type="spellStart"/>
      <w:r w:rsidR="00CE2CEF" w:rsidRPr="007D20FD">
        <w:rPr>
          <w:rFonts w:ascii="Times New Roman" w:hAnsi="Times New Roman" w:cs="Times New Roman"/>
          <w:sz w:val="24"/>
          <w:szCs w:val="24"/>
        </w:rPr>
        <w:t>the</w:t>
      </w:r>
      <w:r w:rsidRPr="007D20FD">
        <w:rPr>
          <w:rFonts w:ascii="Times New Roman" w:hAnsi="Times New Roman" w:cs="Times New Roman"/>
          <w:sz w:val="24"/>
          <w:szCs w:val="24"/>
        </w:rPr>
        <w:t>national</w:t>
      </w:r>
      <w:proofErr w:type="spellEnd"/>
      <w:proofErr w:type="gramEnd"/>
      <w:r w:rsidRPr="007D20FD">
        <w:rPr>
          <w:rFonts w:ascii="Times New Roman" w:hAnsi="Times New Roman" w:cs="Times New Roman"/>
          <w:sz w:val="24"/>
          <w:szCs w:val="24"/>
        </w:rPr>
        <w:t xml:space="preserve"> exam performance (F=0.321, p=0.573),</w:t>
      </w:r>
      <w:r w:rsidR="00CE2CEF" w:rsidRPr="007D20FD">
        <w:rPr>
          <w:rFonts w:ascii="Times New Roman" w:hAnsi="Times New Roman" w:cs="Times New Roman"/>
          <w:sz w:val="24"/>
          <w:szCs w:val="24"/>
        </w:rPr>
        <w:t xml:space="preserve"> thus </w:t>
      </w:r>
      <w:r w:rsidRPr="007D20FD">
        <w:rPr>
          <w:rFonts w:ascii="Times New Roman" w:hAnsi="Times New Roman" w:cs="Times New Roman"/>
          <w:sz w:val="24"/>
          <w:szCs w:val="24"/>
        </w:rPr>
        <w:t xml:space="preserve"> highlighting the critical role of teacher-student ratios and resource </w:t>
      </w:r>
      <w:proofErr w:type="spellStart"/>
      <w:r w:rsidRPr="007D20FD">
        <w:rPr>
          <w:rFonts w:ascii="Times New Roman" w:hAnsi="Times New Roman" w:cs="Times New Roman"/>
          <w:sz w:val="24"/>
          <w:szCs w:val="24"/>
        </w:rPr>
        <w:t>availability.</w:t>
      </w:r>
      <w:r w:rsidR="0083103D" w:rsidRPr="007D20FD">
        <w:rPr>
          <w:rFonts w:ascii="Times New Roman" w:hAnsi="Times New Roman" w:cs="Times New Roman"/>
          <w:sz w:val="24"/>
          <w:szCs w:val="24"/>
        </w:rPr>
        <w:t>Despite</w:t>
      </w:r>
      <w:proofErr w:type="spellEnd"/>
      <w:r w:rsidR="0083103D" w:rsidRPr="007D20FD">
        <w:rPr>
          <w:rFonts w:ascii="Times New Roman" w:hAnsi="Times New Roman" w:cs="Times New Roman"/>
          <w:sz w:val="24"/>
          <w:szCs w:val="24"/>
        </w:rPr>
        <w:t xml:space="preserve">  the  fact  that </w:t>
      </w:r>
      <w:r w:rsidRPr="007D20FD">
        <w:rPr>
          <w:rFonts w:ascii="Times New Roman" w:hAnsi="Times New Roman" w:cs="Times New Roman"/>
          <w:sz w:val="24"/>
          <w:szCs w:val="24"/>
        </w:rPr>
        <w:t xml:space="preserve"> the policy</w:t>
      </w:r>
      <w:r w:rsidR="0083103D" w:rsidRPr="007D20FD">
        <w:rPr>
          <w:rFonts w:ascii="Times New Roman" w:hAnsi="Times New Roman" w:cs="Times New Roman"/>
          <w:sz w:val="24"/>
          <w:szCs w:val="24"/>
        </w:rPr>
        <w:t xml:space="preserve"> has </w:t>
      </w:r>
      <w:r w:rsidRPr="007D20FD">
        <w:rPr>
          <w:rFonts w:ascii="Times New Roman" w:hAnsi="Times New Roman" w:cs="Times New Roman"/>
          <w:sz w:val="24"/>
          <w:szCs w:val="24"/>
        </w:rPr>
        <w:t xml:space="preserve"> benefited low-income students (F=11.538, p=0.001), overcrowding</w:t>
      </w:r>
      <w:r w:rsidR="0083103D" w:rsidRPr="007D20FD">
        <w:rPr>
          <w:rFonts w:ascii="Times New Roman" w:hAnsi="Times New Roman" w:cs="Times New Roman"/>
          <w:sz w:val="24"/>
          <w:szCs w:val="24"/>
        </w:rPr>
        <w:t xml:space="preserve"> has </w:t>
      </w:r>
      <w:r w:rsidRPr="007D20FD">
        <w:rPr>
          <w:rFonts w:ascii="Times New Roman" w:hAnsi="Times New Roman" w:cs="Times New Roman"/>
          <w:sz w:val="24"/>
          <w:szCs w:val="24"/>
        </w:rPr>
        <w:t xml:space="preserve"> negatively affected</w:t>
      </w:r>
      <w:r w:rsidR="0083103D" w:rsidRPr="007D20FD">
        <w:rPr>
          <w:rFonts w:ascii="Times New Roman" w:hAnsi="Times New Roman" w:cs="Times New Roman"/>
          <w:sz w:val="24"/>
          <w:szCs w:val="24"/>
        </w:rPr>
        <w:t xml:space="preserve"> the </w:t>
      </w:r>
      <w:r w:rsidRPr="007D20FD">
        <w:rPr>
          <w:rFonts w:ascii="Times New Roman" w:hAnsi="Times New Roman" w:cs="Times New Roman"/>
          <w:sz w:val="24"/>
          <w:szCs w:val="24"/>
        </w:rPr>
        <w:t xml:space="preserve"> learning outcomes (F=9.191, p=0.003).</w:t>
      </w:r>
    </w:p>
    <w:p w:rsidR="00AE0305" w:rsidRPr="007D20FD" w:rsidRDefault="00AE0305" w:rsidP="00C82281">
      <w:pPr>
        <w:autoSpaceDE w:val="0"/>
        <w:autoSpaceDN w:val="0"/>
        <w:adjustRightInd w:val="0"/>
        <w:spacing w:after="0" w:line="480" w:lineRule="auto"/>
        <w:jc w:val="both"/>
        <w:rPr>
          <w:rFonts w:ascii="Times New Roman" w:hAnsi="Times New Roman" w:cs="Times New Roman"/>
          <w:sz w:val="24"/>
          <w:szCs w:val="24"/>
        </w:rPr>
      </w:pPr>
    </w:p>
    <w:p w:rsidR="006152F2" w:rsidRPr="007D20FD" w:rsidRDefault="006152F2" w:rsidP="00C82281">
      <w:pPr>
        <w:autoSpaceDE w:val="0"/>
        <w:autoSpaceDN w:val="0"/>
        <w:adjustRightInd w:val="0"/>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Key </w:t>
      </w:r>
      <w:proofErr w:type="spellStart"/>
      <w:proofErr w:type="gramStart"/>
      <w:r w:rsidRPr="007D20FD">
        <w:rPr>
          <w:rFonts w:ascii="Times New Roman" w:hAnsi="Times New Roman" w:cs="Times New Roman"/>
          <w:sz w:val="24"/>
          <w:szCs w:val="24"/>
        </w:rPr>
        <w:t>challenges</w:t>
      </w:r>
      <w:r w:rsidR="0083103D" w:rsidRPr="007D20FD">
        <w:rPr>
          <w:rFonts w:ascii="Times New Roman" w:hAnsi="Times New Roman" w:cs="Times New Roman"/>
          <w:sz w:val="24"/>
          <w:szCs w:val="24"/>
        </w:rPr>
        <w:t>have</w:t>
      </w:r>
      <w:proofErr w:type="spellEnd"/>
      <w:r w:rsidR="0083103D"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persist</w:t>
      </w:r>
      <w:r w:rsidR="0083103D" w:rsidRPr="007D20FD">
        <w:rPr>
          <w:rFonts w:ascii="Times New Roman" w:hAnsi="Times New Roman" w:cs="Times New Roman"/>
          <w:sz w:val="24"/>
          <w:szCs w:val="24"/>
        </w:rPr>
        <w:t>ed</w:t>
      </w:r>
      <w:proofErr w:type="gramEnd"/>
      <w:r w:rsidRPr="007D20FD">
        <w:rPr>
          <w:rFonts w:ascii="Times New Roman" w:hAnsi="Times New Roman" w:cs="Times New Roman"/>
          <w:sz w:val="24"/>
          <w:szCs w:val="24"/>
        </w:rPr>
        <w:t xml:space="preserve">, including resource shortages (58%), large class sizes (60.2%), and inadequate teaching staff, with 80% citing a shortage of science teachers. Additionally, 77% </w:t>
      </w:r>
      <w:proofErr w:type="spellStart"/>
      <w:proofErr w:type="gramStart"/>
      <w:r w:rsidRPr="007D20FD">
        <w:rPr>
          <w:rFonts w:ascii="Times New Roman" w:hAnsi="Times New Roman" w:cs="Times New Roman"/>
          <w:sz w:val="24"/>
          <w:szCs w:val="24"/>
        </w:rPr>
        <w:t>of</w:t>
      </w:r>
      <w:r w:rsidR="0083103D" w:rsidRPr="007D20FD">
        <w:rPr>
          <w:rFonts w:ascii="Times New Roman" w:hAnsi="Times New Roman" w:cs="Times New Roman"/>
          <w:sz w:val="24"/>
          <w:szCs w:val="24"/>
        </w:rPr>
        <w:t>the</w:t>
      </w:r>
      <w:proofErr w:type="spellEnd"/>
      <w:r w:rsidR="0083103D"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respondents</w:t>
      </w:r>
      <w:proofErr w:type="gramEnd"/>
      <w:r w:rsidRPr="007D20FD">
        <w:rPr>
          <w:rFonts w:ascii="Times New Roman" w:hAnsi="Times New Roman" w:cs="Times New Roman"/>
          <w:sz w:val="24"/>
          <w:szCs w:val="24"/>
        </w:rPr>
        <w:t xml:space="preserve"> noted increased teacher </w:t>
      </w:r>
      <w:proofErr w:type="spellStart"/>
      <w:r w:rsidRPr="007D20FD">
        <w:rPr>
          <w:rFonts w:ascii="Times New Roman" w:hAnsi="Times New Roman" w:cs="Times New Roman"/>
          <w:sz w:val="24"/>
          <w:szCs w:val="24"/>
        </w:rPr>
        <w:t>workloads,</w:t>
      </w:r>
      <w:r w:rsidR="0083103D" w:rsidRPr="007D20FD">
        <w:rPr>
          <w:rFonts w:ascii="Times New Roman" w:hAnsi="Times New Roman" w:cs="Times New Roman"/>
          <w:sz w:val="24"/>
          <w:szCs w:val="24"/>
        </w:rPr>
        <w:t>thu</w:t>
      </w:r>
      <w:proofErr w:type="spellEnd"/>
      <w:r w:rsidRPr="007D20FD">
        <w:rPr>
          <w:rFonts w:ascii="Times New Roman" w:hAnsi="Times New Roman" w:cs="Times New Roman"/>
          <w:sz w:val="24"/>
          <w:szCs w:val="24"/>
        </w:rPr>
        <w:t xml:space="preserve"> affecting curriculum coverage and instructional quality. Interviews with education officials and school administrators reinforced concerns that overcrowding and staffing </w:t>
      </w:r>
      <w:proofErr w:type="spellStart"/>
      <w:r w:rsidRPr="007D20FD">
        <w:rPr>
          <w:rFonts w:ascii="Times New Roman" w:hAnsi="Times New Roman" w:cs="Times New Roman"/>
          <w:sz w:val="24"/>
          <w:szCs w:val="24"/>
        </w:rPr>
        <w:t>gaps</w:t>
      </w:r>
      <w:r w:rsidR="007D3AF5" w:rsidRPr="007D20FD">
        <w:rPr>
          <w:rFonts w:ascii="Times New Roman" w:hAnsi="Times New Roman" w:cs="Times New Roman"/>
          <w:sz w:val="24"/>
          <w:szCs w:val="24"/>
        </w:rPr>
        <w:t>were</w:t>
      </w:r>
      <w:proofErr w:type="spellEnd"/>
      <w:r w:rsidR="007D3AF5" w:rsidRPr="007D20FD">
        <w:rPr>
          <w:rFonts w:ascii="Times New Roman" w:hAnsi="Times New Roman" w:cs="Times New Roman"/>
          <w:sz w:val="24"/>
          <w:szCs w:val="24"/>
        </w:rPr>
        <w:t xml:space="preserve"> </w:t>
      </w:r>
      <w:r w:rsidRPr="007D20FD">
        <w:rPr>
          <w:rFonts w:ascii="Times New Roman" w:hAnsi="Times New Roman" w:cs="Times New Roman"/>
          <w:sz w:val="24"/>
          <w:szCs w:val="24"/>
        </w:rPr>
        <w:t>hinder</w:t>
      </w:r>
      <w:r w:rsidR="007D3AF5" w:rsidRPr="007D20FD">
        <w:rPr>
          <w:rFonts w:ascii="Times New Roman" w:hAnsi="Times New Roman" w:cs="Times New Roman"/>
          <w:sz w:val="24"/>
          <w:szCs w:val="24"/>
        </w:rPr>
        <w:t>ing</w:t>
      </w:r>
      <w:r w:rsidRPr="007D20FD">
        <w:rPr>
          <w:rFonts w:ascii="Times New Roman" w:hAnsi="Times New Roman" w:cs="Times New Roman"/>
          <w:sz w:val="24"/>
          <w:szCs w:val="24"/>
        </w:rPr>
        <w:t xml:space="preserve"> effective teaching and student performance. The findings underscore the need for strategic resource allocation and teacher support to enhance the policy’s effectiveness.</w:t>
      </w:r>
    </w:p>
    <w:p w:rsidR="00D90F32" w:rsidRPr="007D20FD" w:rsidRDefault="00D90F32" w:rsidP="00C82281">
      <w:pPr>
        <w:autoSpaceDE w:val="0"/>
        <w:autoSpaceDN w:val="0"/>
        <w:adjustRightInd w:val="0"/>
        <w:spacing w:after="0" w:line="480" w:lineRule="auto"/>
        <w:jc w:val="both"/>
        <w:rPr>
          <w:rFonts w:ascii="Times New Roman" w:hAnsi="Times New Roman" w:cs="Times New Roman"/>
          <w:sz w:val="24"/>
          <w:szCs w:val="24"/>
        </w:rPr>
      </w:pPr>
    </w:p>
    <w:p w:rsidR="00C33222" w:rsidRPr="007D20FD" w:rsidRDefault="00C33222" w:rsidP="00C82281">
      <w:pPr>
        <w:autoSpaceDE w:val="0"/>
        <w:autoSpaceDN w:val="0"/>
        <w:adjustRightInd w:val="0"/>
        <w:spacing w:after="0" w:line="480" w:lineRule="auto"/>
        <w:jc w:val="both"/>
        <w:rPr>
          <w:rFonts w:ascii="Times New Roman" w:hAnsi="Times New Roman" w:cs="Times New Roman"/>
          <w:sz w:val="24"/>
          <w:szCs w:val="24"/>
        </w:rPr>
      </w:pPr>
    </w:p>
    <w:p w:rsidR="00C33222" w:rsidRPr="007D20FD" w:rsidRDefault="00C33222" w:rsidP="00C82281">
      <w:pPr>
        <w:autoSpaceDE w:val="0"/>
        <w:autoSpaceDN w:val="0"/>
        <w:adjustRightInd w:val="0"/>
        <w:spacing w:after="0" w:line="480" w:lineRule="auto"/>
        <w:jc w:val="both"/>
        <w:rPr>
          <w:rFonts w:ascii="Times New Roman" w:hAnsi="Times New Roman" w:cs="Times New Roman"/>
          <w:sz w:val="24"/>
          <w:szCs w:val="24"/>
        </w:rPr>
      </w:pPr>
    </w:p>
    <w:p w:rsidR="00C33222" w:rsidRPr="007D20FD" w:rsidRDefault="00C33222" w:rsidP="00C82281">
      <w:pPr>
        <w:autoSpaceDE w:val="0"/>
        <w:autoSpaceDN w:val="0"/>
        <w:adjustRightInd w:val="0"/>
        <w:spacing w:after="0" w:line="480" w:lineRule="auto"/>
        <w:jc w:val="both"/>
        <w:rPr>
          <w:rFonts w:ascii="Times New Roman" w:hAnsi="Times New Roman" w:cs="Times New Roman"/>
          <w:sz w:val="24"/>
          <w:szCs w:val="24"/>
        </w:rPr>
      </w:pPr>
    </w:p>
    <w:p w:rsidR="00C33222" w:rsidRPr="007D20FD" w:rsidRDefault="00C33222" w:rsidP="00C82281">
      <w:pPr>
        <w:autoSpaceDE w:val="0"/>
        <w:autoSpaceDN w:val="0"/>
        <w:adjustRightInd w:val="0"/>
        <w:spacing w:after="0" w:line="480" w:lineRule="auto"/>
        <w:jc w:val="both"/>
        <w:rPr>
          <w:rFonts w:ascii="Times New Roman" w:hAnsi="Times New Roman" w:cs="Times New Roman"/>
          <w:sz w:val="24"/>
          <w:szCs w:val="24"/>
        </w:rPr>
      </w:pPr>
    </w:p>
    <w:p w:rsidR="00C33222" w:rsidRPr="007D20FD" w:rsidRDefault="00C33222" w:rsidP="00C82281">
      <w:pPr>
        <w:autoSpaceDE w:val="0"/>
        <w:autoSpaceDN w:val="0"/>
        <w:adjustRightInd w:val="0"/>
        <w:spacing w:after="0" w:line="480" w:lineRule="auto"/>
        <w:jc w:val="both"/>
        <w:rPr>
          <w:rFonts w:ascii="Times New Roman" w:hAnsi="Times New Roman" w:cs="Times New Roman"/>
          <w:sz w:val="24"/>
          <w:szCs w:val="24"/>
        </w:rPr>
      </w:pPr>
    </w:p>
    <w:p w:rsidR="00C33222" w:rsidRPr="007D20FD" w:rsidRDefault="00C33222" w:rsidP="00C82281">
      <w:pPr>
        <w:autoSpaceDE w:val="0"/>
        <w:autoSpaceDN w:val="0"/>
        <w:adjustRightInd w:val="0"/>
        <w:spacing w:after="0" w:line="480" w:lineRule="auto"/>
        <w:jc w:val="both"/>
        <w:rPr>
          <w:rFonts w:ascii="Times New Roman" w:hAnsi="Times New Roman" w:cs="Times New Roman"/>
          <w:sz w:val="24"/>
          <w:szCs w:val="24"/>
        </w:rPr>
      </w:pPr>
    </w:p>
    <w:p w:rsidR="00C33222" w:rsidRPr="007D20FD" w:rsidRDefault="00C33222" w:rsidP="00C82281">
      <w:pPr>
        <w:autoSpaceDE w:val="0"/>
        <w:autoSpaceDN w:val="0"/>
        <w:adjustRightInd w:val="0"/>
        <w:spacing w:after="0" w:line="480" w:lineRule="auto"/>
        <w:jc w:val="both"/>
        <w:rPr>
          <w:rFonts w:ascii="Times New Roman" w:hAnsi="Times New Roman" w:cs="Times New Roman"/>
          <w:sz w:val="24"/>
          <w:szCs w:val="24"/>
        </w:rPr>
      </w:pPr>
    </w:p>
    <w:p w:rsidR="00C33222" w:rsidRPr="007D20FD" w:rsidRDefault="00C33222" w:rsidP="00C82281">
      <w:pPr>
        <w:autoSpaceDE w:val="0"/>
        <w:autoSpaceDN w:val="0"/>
        <w:adjustRightInd w:val="0"/>
        <w:spacing w:after="0" w:line="480" w:lineRule="auto"/>
        <w:jc w:val="both"/>
        <w:rPr>
          <w:rFonts w:ascii="Times New Roman" w:hAnsi="Times New Roman" w:cs="Times New Roman"/>
          <w:sz w:val="24"/>
          <w:szCs w:val="24"/>
        </w:rPr>
      </w:pPr>
    </w:p>
    <w:p w:rsidR="00C33222" w:rsidRPr="007D20FD" w:rsidRDefault="00C33222" w:rsidP="00C82281">
      <w:pPr>
        <w:autoSpaceDE w:val="0"/>
        <w:autoSpaceDN w:val="0"/>
        <w:adjustRightInd w:val="0"/>
        <w:spacing w:after="0" w:line="480" w:lineRule="auto"/>
        <w:jc w:val="both"/>
        <w:rPr>
          <w:rFonts w:ascii="Times New Roman" w:hAnsi="Times New Roman" w:cs="Times New Roman"/>
          <w:sz w:val="24"/>
          <w:szCs w:val="24"/>
        </w:rPr>
      </w:pPr>
    </w:p>
    <w:p w:rsidR="00C33222" w:rsidRPr="007D20FD" w:rsidRDefault="00C33222" w:rsidP="00C82281">
      <w:pPr>
        <w:autoSpaceDE w:val="0"/>
        <w:autoSpaceDN w:val="0"/>
        <w:adjustRightInd w:val="0"/>
        <w:spacing w:after="0" w:line="480" w:lineRule="auto"/>
        <w:jc w:val="both"/>
        <w:rPr>
          <w:rFonts w:ascii="Times New Roman" w:hAnsi="Times New Roman" w:cs="Times New Roman"/>
          <w:sz w:val="24"/>
          <w:szCs w:val="24"/>
        </w:rPr>
      </w:pPr>
    </w:p>
    <w:p w:rsidR="00C33222" w:rsidRPr="007D20FD" w:rsidRDefault="00C33222" w:rsidP="00C82281">
      <w:pPr>
        <w:autoSpaceDE w:val="0"/>
        <w:autoSpaceDN w:val="0"/>
        <w:adjustRightInd w:val="0"/>
        <w:spacing w:after="0" w:line="480" w:lineRule="auto"/>
        <w:jc w:val="both"/>
        <w:rPr>
          <w:rFonts w:ascii="Times New Roman" w:hAnsi="Times New Roman" w:cs="Times New Roman"/>
          <w:sz w:val="24"/>
          <w:szCs w:val="24"/>
        </w:rPr>
      </w:pPr>
    </w:p>
    <w:p w:rsidR="00C33222" w:rsidRPr="007D20FD" w:rsidRDefault="00C33222" w:rsidP="00C82281">
      <w:pPr>
        <w:autoSpaceDE w:val="0"/>
        <w:autoSpaceDN w:val="0"/>
        <w:adjustRightInd w:val="0"/>
        <w:spacing w:after="0" w:line="480" w:lineRule="auto"/>
        <w:jc w:val="both"/>
        <w:rPr>
          <w:rFonts w:ascii="Times New Roman" w:hAnsi="Times New Roman" w:cs="Times New Roman"/>
          <w:sz w:val="24"/>
          <w:szCs w:val="24"/>
        </w:rPr>
      </w:pPr>
    </w:p>
    <w:p w:rsidR="00C33222" w:rsidRPr="007D20FD" w:rsidRDefault="00C33222" w:rsidP="00C82281">
      <w:pPr>
        <w:autoSpaceDE w:val="0"/>
        <w:autoSpaceDN w:val="0"/>
        <w:adjustRightInd w:val="0"/>
        <w:spacing w:after="0" w:line="480" w:lineRule="auto"/>
        <w:jc w:val="both"/>
        <w:rPr>
          <w:rFonts w:ascii="Times New Roman" w:hAnsi="Times New Roman" w:cs="Times New Roman"/>
          <w:sz w:val="24"/>
          <w:szCs w:val="24"/>
        </w:rPr>
      </w:pPr>
    </w:p>
    <w:p w:rsidR="00C33222" w:rsidRPr="007D20FD" w:rsidRDefault="00C33222" w:rsidP="00C82281">
      <w:pPr>
        <w:autoSpaceDE w:val="0"/>
        <w:autoSpaceDN w:val="0"/>
        <w:adjustRightInd w:val="0"/>
        <w:spacing w:after="0" w:line="480" w:lineRule="auto"/>
        <w:jc w:val="both"/>
        <w:rPr>
          <w:rFonts w:ascii="Times New Roman" w:hAnsi="Times New Roman" w:cs="Times New Roman"/>
          <w:sz w:val="24"/>
          <w:szCs w:val="24"/>
        </w:rPr>
      </w:pPr>
    </w:p>
    <w:p w:rsidR="006152F2" w:rsidRPr="007D20FD" w:rsidRDefault="006152F2" w:rsidP="00C82281">
      <w:pPr>
        <w:autoSpaceDE w:val="0"/>
        <w:autoSpaceDN w:val="0"/>
        <w:adjustRightInd w:val="0"/>
        <w:spacing w:after="0" w:line="480" w:lineRule="auto"/>
        <w:jc w:val="both"/>
        <w:rPr>
          <w:rFonts w:ascii="Times New Roman" w:hAnsi="Times New Roman" w:cs="Times New Roman"/>
          <w:sz w:val="24"/>
          <w:szCs w:val="24"/>
        </w:rPr>
      </w:pPr>
    </w:p>
    <w:p w:rsidR="00D179E3" w:rsidRPr="007D20FD" w:rsidRDefault="0030373E" w:rsidP="00C82281">
      <w:pPr>
        <w:pStyle w:val="Heading1"/>
        <w:spacing w:before="0" w:line="480" w:lineRule="auto"/>
        <w:jc w:val="center"/>
        <w:rPr>
          <w:rFonts w:ascii="Times New Roman" w:hAnsi="Times New Roman" w:cs="Times New Roman"/>
          <w:color w:val="auto"/>
          <w:sz w:val="24"/>
          <w:szCs w:val="24"/>
        </w:rPr>
      </w:pPr>
      <w:r w:rsidRPr="007D20FD">
        <w:rPr>
          <w:rFonts w:ascii="Times New Roman" w:hAnsi="Times New Roman" w:cs="Times New Roman"/>
          <w:color w:val="auto"/>
          <w:sz w:val="24"/>
          <w:szCs w:val="24"/>
        </w:rPr>
        <w:t>CHAPTER FIVE</w:t>
      </w:r>
      <w:r w:rsidR="00C15F4F">
        <w:rPr>
          <w:rFonts w:ascii="Times New Roman" w:hAnsi="Times New Roman" w:cs="Times New Roman"/>
          <w:color w:val="auto"/>
          <w:sz w:val="24"/>
          <w:szCs w:val="24"/>
        </w:rPr>
        <w:fldChar w:fldCharType="begin"/>
      </w:r>
      <w:r w:rsidR="00C15F4F">
        <w:instrText xml:space="preserve"> TC "</w:instrText>
      </w:r>
      <w:bookmarkStart w:id="85" w:name="_Toc213757073"/>
      <w:r w:rsidR="00C15F4F" w:rsidRPr="00DF10A6">
        <w:rPr>
          <w:rFonts w:ascii="Times New Roman" w:hAnsi="Times New Roman" w:cs="Times New Roman"/>
          <w:color w:val="auto"/>
          <w:sz w:val="24"/>
          <w:szCs w:val="24"/>
        </w:rPr>
        <w:instrText>CHAPTER FIVE</w:instrText>
      </w:r>
      <w:bookmarkEnd w:id="85"/>
      <w:r w:rsidR="00C15F4F">
        <w:instrText xml:space="preserve">" \f C \l "1" </w:instrText>
      </w:r>
      <w:r w:rsidR="00C15F4F">
        <w:rPr>
          <w:rFonts w:ascii="Times New Roman" w:hAnsi="Times New Roman" w:cs="Times New Roman"/>
          <w:color w:val="auto"/>
          <w:sz w:val="24"/>
          <w:szCs w:val="24"/>
        </w:rPr>
        <w:fldChar w:fldCharType="end"/>
      </w:r>
    </w:p>
    <w:p w:rsidR="00D179E3" w:rsidRPr="007D20FD" w:rsidRDefault="0030373E" w:rsidP="00C82281">
      <w:pPr>
        <w:pStyle w:val="Heading1"/>
        <w:spacing w:before="0" w:line="480" w:lineRule="auto"/>
        <w:jc w:val="center"/>
        <w:rPr>
          <w:rFonts w:ascii="Times New Roman" w:hAnsi="Times New Roman" w:cs="Times New Roman"/>
          <w:color w:val="auto"/>
          <w:sz w:val="24"/>
          <w:szCs w:val="24"/>
        </w:rPr>
      </w:pPr>
      <w:r w:rsidRPr="007D20FD">
        <w:rPr>
          <w:rFonts w:ascii="Times New Roman" w:hAnsi="Times New Roman" w:cs="Times New Roman"/>
          <w:color w:val="auto"/>
          <w:sz w:val="24"/>
          <w:szCs w:val="24"/>
        </w:rPr>
        <w:t xml:space="preserve">DISCUSSION </w:t>
      </w:r>
      <w:r w:rsidR="00F477C6" w:rsidRPr="007D20FD">
        <w:rPr>
          <w:rFonts w:ascii="Times New Roman" w:hAnsi="Times New Roman" w:cs="Times New Roman"/>
          <w:color w:val="auto"/>
          <w:sz w:val="24"/>
          <w:szCs w:val="24"/>
        </w:rPr>
        <w:t xml:space="preserve">OF </w:t>
      </w:r>
      <w:proofErr w:type="gramStart"/>
      <w:r w:rsidR="00F477C6" w:rsidRPr="007D20FD">
        <w:rPr>
          <w:rFonts w:ascii="Times New Roman" w:hAnsi="Times New Roman" w:cs="Times New Roman"/>
          <w:color w:val="auto"/>
          <w:sz w:val="24"/>
          <w:szCs w:val="24"/>
        </w:rPr>
        <w:t xml:space="preserve">THE  </w:t>
      </w:r>
      <w:r w:rsidRPr="007D20FD">
        <w:rPr>
          <w:rFonts w:ascii="Times New Roman" w:hAnsi="Times New Roman" w:cs="Times New Roman"/>
          <w:color w:val="auto"/>
          <w:sz w:val="24"/>
          <w:szCs w:val="24"/>
        </w:rPr>
        <w:t>FINDINGS</w:t>
      </w:r>
      <w:proofErr w:type="gramEnd"/>
      <w:r w:rsidR="009C4E5A">
        <w:rPr>
          <w:rFonts w:ascii="Times New Roman" w:hAnsi="Times New Roman" w:cs="Times New Roman"/>
          <w:color w:val="auto"/>
          <w:sz w:val="24"/>
          <w:szCs w:val="24"/>
        </w:rPr>
        <w:fldChar w:fldCharType="begin"/>
      </w:r>
      <w:r w:rsidR="009C4E5A">
        <w:instrText xml:space="preserve"> TC "</w:instrText>
      </w:r>
      <w:bookmarkStart w:id="86" w:name="_Toc213757074"/>
      <w:r w:rsidR="009C4E5A" w:rsidRPr="00344EEB">
        <w:rPr>
          <w:rFonts w:ascii="Times New Roman" w:hAnsi="Times New Roman" w:cs="Times New Roman"/>
          <w:color w:val="auto"/>
          <w:sz w:val="24"/>
          <w:szCs w:val="24"/>
        </w:rPr>
        <w:instrText>DISCUSSION OF THE  FINDINGS</w:instrText>
      </w:r>
      <w:bookmarkEnd w:id="86"/>
      <w:r w:rsidR="009C4E5A">
        <w:instrText xml:space="preserve">" \f C \l "1" </w:instrText>
      </w:r>
      <w:r w:rsidR="009C4E5A">
        <w:rPr>
          <w:rFonts w:ascii="Times New Roman" w:hAnsi="Times New Roman" w:cs="Times New Roman"/>
          <w:color w:val="auto"/>
          <w:sz w:val="24"/>
          <w:szCs w:val="24"/>
        </w:rPr>
        <w:fldChar w:fldCharType="end"/>
      </w:r>
    </w:p>
    <w:p w:rsidR="00D179E3" w:rsidRPr="007D20FD" w:rsidRDefault="0030373E" w:rsidP="00C82281">
      <w:pPr>
        <w:pStyle w:val="Heading1"/>
        <w:spacing w:before="0" w:line="480" w:lineRule="auto"/>
        <w:jc w:val="both"/>
        <w:rPr>
          <w:rFonts w:ascii="Times New Roman" w:hAnsi="Times New Roman" w:cs="Times New Roman"/>
          <w:color w:val="auto"/>
          <w:sz w:val="24"/>
          <w:szCs w:val="24"/>
        </w:rPr>
      </w:pPr>
      <w:r w:rsidRPr="007D20FD">
        <w:rPr>
          <w:rFonts w:ascii="Times New Roman" w:hAnsi="Times New Roman" w:cs="Times New Roman"/>
          <w:color w:val="auto"/>
          <w:sz w:val="24"/>
          <w:szCs w:val="24"/>
        </w:rPr>
        <w:t>5.0 Introduction</w:t>
      </w:r>
      <w:r w:rsidR="009C4E5A">
        <w:rPr>
          <w:rFonts w:ascii="Times New Roman" w:hAnsi="Times New Roman" w:cs="Times New Roman"/>
          <w:color w:val="auto"/>
          <w:sz w:val="24"/>
          <w:szCs w:val="24"/>
        </w:rPr>
        <w:fldChar w:fldCharType="begin"/>
      </w:r>
      <w:r w:rsidR="009C4E5A">
        <w:instrText xml:space="preserve"> TC "</w:instrText>
      </w:r>
      <w:bookmarkStart w:id="87" w:name="_Toc213757075"/>
      <w:r w:rsidR="009C4E5A" w:rsidRPr="00642C39">
        <w:rPr>
          <w:rFonts w:ascii="Times New Roman" w:hAnsi="Times New Roman" w:cs="Times New Roman"/>
          <w:color w:val="auto"/>
          <w:sz w:val="24"/>
          <w:szCs w:val="24"/>
        </w:rPr>
        <w:instrText>5.0 Introduction</w:instrText>
      </w:r>
      <w:bookmarkEnd w:id="87"/>
      <w:r w:rsidR="009C4E5A">
        <w:instrText xml:space="preserve">" \f C \l "1" </w:instrText>
      </w:r>
      <w:r w:rsidR="009C4E5A">
        <w:rPr>
          <w:rFonts w:ascii="Times New Roman" w:hAnsi="Times New Roman" w:cs="Times New Roman"/>
          <w:color w:val="auto"/>
          <w:sz w:val="24"/>
          <w:szCs w:val="24"/>
        </w:rPr>
        <w:fldChar w:fldCharType="end"/>
      </w:r>
    </w:p>
    <w:p w:rsidR="001B0517" w:rsidRDefault="008A4CDC" w:rsidP="00C82281">
      <w:pPr>
        <w:autoSpaceDE w:val="0"/>
        <w:autoSpaceDN w:val="0"/>
        <w:adjustRightInd w:val="0"/>
        <w:spacing w:after="0" w:line="480" w:lineRule="auto"/>
        <w:jc w:val="both"/>
        <w:rPr>
          <w:rFonts w:ascii="Times New Roman" w:hAnsi="Times New Roman" w:cs="Times New Roman"/>
          <w:sz w:val="24"/>
          <w:szCs w:val="24"/>
        </w:rPr>
      </w:pPr>
      <w:proofErr w:type="gramStart"/>
      <w:r w:rsidRPr="007D20FD">
        <w:rPr>
          <w:rFonts w:ascii="Times New Roman" w:hAnsi="Times New Roman" w:cs="Times New Roman"/>
          <w:sz w:val="24"/>
          <w:szCs w:val="24"/>
        </w:rPr>
        <w:t xml:space="preserve">This </w:t>
      </w:r>
      <w:r w:rsidR="007D3AF5" w:rsidRPr="007D20FD">
        <w:rPr>
          <w:rFonts w:ascii="Times New Roman" w:hAnsi="Times New Roman" w:cs="Times New Roman"/>
          <w:sz w:val="24"/>
          <w:szCs w:val="24"/>
        </w:rPr>
        <w:t xml:space="preserve"> chapter</w:t>
      </w:r>
      <w:proofErr w:type="gramEnd"/>
      <w:r w:rsidRPr="007D20FD">
        <w:rPr>
          <w:rFonts w:ascii="Times New Roman" w:hAnsi="Times New Roman" w:cs="Times New Roman"/>
          <w:sz w:val="24"/>
          <w:szCs w:val="24"/>
        </w:rPr>
        <w:t xml:space="preserve"> discusses the findings based on</w:t>
      </w:r>
      <w:r w:rsidR="007D3AF5" w:rsidRPr="007D20FD">
        <w:rPr>
          <w:rFonts w:ascii="Times New Roman" w:hAnsi="Times New Roman" w:cs="Times New Roman"/>
          <w:sz w:val="24"/>
          <w:szCs w:val="24"/>
        </w:rPr>
        <w:t xml:space="preserve"> the </w:t>
      </w:r>
      <w:r w:rsidRPr="007D20FD">
        <w:rPr>
          <w:rFonts w:ascii="Times New Roman" w:hAnsi="Times New Roman" w:cs="Times New Roman"/>
          <w:sz w:val="24"/>
          <w:szCs w:val="24"/>
        </w:rPr>
        <w:t xml:space="preserve"> data obtained from questionnaires and interviews. The discussion focuses </w:t>
      </w:r>
      <w:proofErr w:type="spellStart"/>
      <w:proofErr w:type="gramStart"/>
      <w:r w:rsidRPr="007D20FD">
        <w:rPr>
          <w:rFonts w:ascii="Times New Roman" w:hAnsi="Times New Roman" w:cs="Times New Roman"/>
          <w:sz w:val="24"/>
          <w:szCs w:val="24"/>
        </w:rPr>
        <w:t>on</w:t>
      </w:r>
      <w:r w:rsidR="007D3AF5" w:rsidRPr="007D20FD">
        <w:rPr>
          <w:rFonts w:ascii="Times New Roman" w:hAnsi="Times New Roman" w:cs="Times New Roman"/>
          <w:sz w:val="24"/>
          <w:szCs w:val="24"/>
        </w:rPr>
        <w:t>the</w:t>
      </w:r>
      <w:proofErr w:type="spellEnd"/>
      <w:r w:rsidR="007D3AF5"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three</w:t>
      </w:r>
      <w:proofErr w:type="gramEnd"/>
      <w:r w:rsidRPr="007D20FD">
        <w:rPr>
          <w:rFonts w:ascii="Times New Roman" w:hAnsi="Times New Roman" w:cs="Times New Roman"/>
          <w:sz w:val="24"/>
          <w:szCs w:val="24"/>
        </w:rPr>
        <w:t xml:space="preserve"> specific research objectives: effect of fee free education policy on</w:t>
      </w:r>
      <w:r w:rsidR="007D3AF5" w:rsidRPr="007D20FD">
        <w:rPr>
          <w:rFonts w:ascii="Times New Roman" w:hAnsi="Times New Roman" w:cs="Times New Roman"/>
          <w:sz w:val="24"/>
          <w:szCs w:val="24"/>
        </w:rPr>
        <w:t xml:space="preserve"> the </w:t>
      </w:r>
      <w:r w:rsidRPr="007D20FD">
        <w:rPr>
          <w:rFonts w:ascii="Times New Roman" w:hAnsi="Times New Roman" w:cs="Times New Roman"/>
          <w:sz w:val="24"/>
          <w:szCs w:val="24"/>
        </w:rPr>
        <w:t xml:space="preserve">enrolment rate, relationship between increase </w:t>
      </w:r>
      <w:proofErr w:type="spellStart"/>
      <w:r w:rsidRPr="007D20FD">
        <w:rPr>
          <w:rFonts w:ascii="Times New Roman" w:hAnsi="Times New Roman" w:cs="Times New Roman"/>
          <w:sz w:val="24"/>
          <w:szCs w:val="24"/>
        </w:rPr>
        <w:t>enrollment</w:t>
      </w:r>
      <w:proofErr w:type="spellEnd"/>
      <w:r w:rsidRPr="007D20FD">
        <w:rPr>
          <w:rFonts w:ascii="Times New Roman" w:hAnsi="Times New Roman" w:cs="Times New Roman"/>
          <w:sz w:val="24"/>
          <w:szCs w:val="24"/>
        </w:rPr>
        <w:t xml:space="preserve"> rate and </w:t>
      </w:r>
      <w:proofErr w:type="spellStart"/>
      <w:r w:rsidRPr="007D20FD">
        <w:rPr>
          <w:rFonts w:ascii="Times New Roman" w:hAnsi="Times New Roman" w:cs="Times New Roman"/>
          <w:sz w:val="24"/>
          <w:szCs w:val="24"/>
        </w:rPr>
        <w:t>students</w:t>
      </w:r>
      <w:proofErr w:type="spellEnd"/>
      <w:r w:rsidRPr="007D20FD">
        <w:rPr>
          <w:rFonts w:ascii="Times New Roman" w:hAnsi="Times New Roman" w:cs="Times New Roman"/>
          <w:sz w:val="24"/>
          <w:szCs w:val="24"/>
        </w:rPr>
        <w:t xml:space="preserve"> academic performance, and challenges of fee free education policy on students’ academic performance. </w:t>
      </w:r>
    </w:p>
    <w:p w:rsidR="00AE0305" w:rsidRPr="007D20FD" w:rsidRDefault="00AE0305" w:rsidP="00C82281">
      <w:pPr>
        <w:autoSpaceDE w:val="0"/>
        <w:autoSpaceDN w:val="0"/>
        <w:adjustRightInd w:val="0"/>
        <w:spacing w:after="0" w:line="480" w:lineRule="auto"/>
        <w:jc w:val="both"/>
        <w:rPr>
          <w:rFonts w:ascii="Times New Roman" w:hAnsi="Times New Roman" w:cs="Times New Roman"/>
          <w:sz w:val="24"/>
          <w:szCs w:val="24"/>
        </w:rPr>
      </w:pPr>
    </w:p>
    <w:p w:rsidR="00D179E3" w:rsidRPr="007D20FD" w:rsidRDefault="0030373E" w:rsidP="00C82281">
      <w:pPr>
        <w:pStyle w:val="Heading1"/>
        <w:spacing w:before="0" w:line="480" w:lineRule="auto"/>
        <w:jc w:val="both"/>
        <w:rPr>
          <w:rFonts w:ascii="Times New Roman" w:hAnsi="Times New Roman" w:cs="Times New Roman"/>
          <w:color w:val="auto"/>
          <w:sz w:val="24"/>
          <w:szCs w:val="24"/>
        </w:rPr>
      </w:pPr>
      <w:r w:rsidRPr="007D20FD">
        <w:rPr>
          <w:rFonts w:ascii="Times New Roman" w:hAnsi="Times New Roman" w:cs="Times New Roman"/>
          <w:color w:val="auto"/>
          <w:sz w:val="24"/>
          <w:szCs w:val="24"/>
        </w:rPr>
        <w:t xml:space="preserve">5.1 Effect of </w:t>
      </w:r>
      <w:r w:rsidR="004873A7" w:rsidRPr="007D20FD">
        <w:rPr>
          <w:rFonts w:ascii="Times New Roman" w:hAnsi="Times New Roman" w:cs="Times New Roman"/>
          <w:color w:val="auto"/>
          <w:sz w:val="24"/>
          <w:szCs w:val="24"/>
        </w:rPr>
        <w:t xml:space="preserve">Fee Free Education Policy </w:t>
      </w:r>
      <w:r w:rsidR="00E94BEB" w:rsidRPr="007D20FD">
        <w:rPr>
          <w:rFonts w:ascii="Times New Roman" w:hAnsi="Times New Roman" w:cs="Times New Roman"/>
          <w:color w:val="auto"/>
          <w:sz w:val="24"/>
          <w:szCs w:val="24"/>
        </w:rPr>
        <w:t xml:space="preserve">on the </w:t>
      </w:r>
      <w:r w:rsidR="004873A7" w:rsidRPr="007D20FD">
        <w:rPr>
          <w:rFonts w:ascii="Times New Roman" w:hAnsi="Times New Roman" w:cs="Times New Roman"/>
          <w:color w:val="auto"/>
          <w:sz w:val="24"/>
          <w:szCs w:val="24"/>
        </w:rPr>
        <w:t>Enrolment Rate</w:t>
      </w:r>
      <w:r w:rsidR="0024665C">
        <w:rPr>
          <w:rFonts w:ascii="Times New Roman" w:hAnsi="Times New Roman" w:cs="Times New Roman"/>
          <w:color w:val="auto"/>
          <w:sz w:val="24"/>
          <w:szCs w:val="24"/>
        </w:rPr>
        <w:fldChar w:fldCharType="begin"/>
      </w:r>
      <w:r w:rsidR="0024665C">
        <w:instrText xml:space="preserve"> TC "</w:instrText>
      </w:r>
      <w:bookmarkStart w:id="88" w:name="_Toc213757076"/>
      <w:r w:rsidR="0024665C" w:rsidRPr="006B4DA6">
        <w:rPr>
          <w:rFonts w:ascii="Times New Roman" w:hAnsi="Times New Roman" w:cs="Times New Roman"/>
          <w:color w:val="auto"/>
          <w:sz w:val="24"/>
          <w:szCs w:val="24"/>
        </w:rPr>
        <w:instrText>5.1 Effect of Fee Free Education Policy on the Enrolment Rate</w:instrText>
      </w:r>
      <w:bookmarkEnd w:id="88"/>
      <w:r w:rsidR="0024665C">
        <w:instrText xml:space="preserve">" \f C \l "1" </w:instrText>
      </w:r>
      <w:r w:rsidR="0024665C">
        <w:rPr>
          <w:rFonts w:ascii="Times New Roman" w:hAnsi="Times New Roman" w:cs="Times New Roman"/>
          <w:color w:val="auto"/>
          <w:sz w:val="24"/>
          <w:szCs w:val="24"/>
        </w:rPr>
        <w:fldChar w:fldCharType="end"/>
      </w:r>
    </w:p>
    <w:p w:rsidR="001B0517" w:rsidRPr="007D20FD" w:rsidRDefault="00E94BEB" w:rsidP="00C82281">
      <w:pPr>
        <w:autoSpaceDE w:val="0"/>
        <w:autoSpaceDN w:val="0"/>
        <w:adjustRightInd w:val="0"/>
        <w:spacing w:after="0" w:line="480" w:lineRule="auto"/>
        <w:jc w:val="both"/>
        <w:rPr>
          <w:rFonts w:ascii="Times New Roman" w:hAnsi="Times New Roman" w:cs="Times New Roman"/>
          <w:sz w:val="24"/>
          <w:szCs w:val="24"/>
        </w:rPr>
      </w:pPr>
      <w:proofErr w:type="gramStart"/>
      <w:r w:rsidRPr="007D20FD">
        <w:rPr>
          <w:rFonts w:ascii="Times New Roman" w:hAnsi="Times New Roman" w:cs="Times New Roman"/>
          <w:sz w:val="24"/>
          <w:szCs w:val="24"/>
        </w:rPr>
        <w:t>Chapter  four</w:t>
      </w:r>
      <w:proofErr w:type="gramEnd"/>
      <w:r w:rsidRPr="007D20FD">
        <w:rPr>
          <w:rFonts w:ascii="Times New Roman" w:hAnsi="Times New Roman" w:cs="Times New Roman"/>
          <w:sz w:val="24"/>
          <w:szCs w:val="24"/>
        </w:rPr>
        <w:t xml:space="preserve">  gave  the </w:t>
      </w:r>
      <w:r w:rsidR="008A4CDC" w:rsidRPr="007D20FD">
        <w:rPr>
          <w:rFonts w:ascii="Times New Roman" w:hAnsi="Times New Roman" w:cs="Times New Roman"/>
          <w:sz w:val="24"/>
          <w:szCs w:val="24"/>
        </w:rPr>
        <w:t xml:space="preserve"> analysis of both quantitative and qualitative </w:t>
      </w:r>
      <w:proofErr w:type="spellStart"/>
      <w:r w:rsidR="008A4CDC" w:rsidRPr="007D20FD">
        <w:rPr>
          <w:rFonts w:ascii="Times New Roman" w:hAnsi="Times New Roman" w:cs="Times New Roman"/>
          <w:sz w:val="24"/>
          <w:szCs w:val="24"/>
        </w:rPr>
        <w:t>findings.The</w:t>
      </w:r>
      <w:proofErr w:type="spellEnd"/>
      <w:r w:rsidR="008A4CDC" w:rsidRPr="007D20FD">
        <w:rPr>
          <w:rFonts w:ascii="Times New Roman" w:hAnsi="Times New Roman" w:cs="Times New Roman"/>
          <w:sz w:val="24"/>
          <w:szCs w:val="24"/>
        </w:rPr>
        <w:t xml:space="preserve"> study found that fee free education policy </w:t>
      </w:r>
      <w:proofErr w:type="spellStart"/>
      <w:r w:rsidR="008A4CDC" w:rsidRPr="007D20FD">
        <w:rPr>
          <w:rFonts w:ascii="Times New Roman" w:hAnsi="Times New Roman" w:cs="Times New Roman"/>
          <w:sz w:val="24"/>
          <w:szCs w:val="24"/>
        </w:rPr>
        <w:t>made</w:t>
      </w:r>
      <w:r w:rsidRPr="007D20FD">
        <w:rPr>
          <w:rFonts w:ascii="Times New Roman" w:hAnsi="Times New Roman" w:cs="Times New Roman"/>
          <w:sz w:val="24"/>
          <w:szCs w:val="24"/>
        </w:rPr>
        <w:t>it</w:t>
      </w:r>
      <w:proofErr w:type="spellEnd"/>
      <w:r w:rsidRPr="007D20FD">
        <w:rPr>
          <w:rFonts w:ascii="Times New Roman" w:hAnsi="Times New Roman" w:cs="Times New Roman"/>
          <w:sz w:val="24"/>
          <w:szCs w:val="24"/>
        </w:rPr>
        <w:t xml:space="preserve"> </w:t>
      </w:r>
      <w:r w:rsidR="008A4CDC" w:rsidRPr="007D20FD">
        <w:rPr>
          <w:rFonts w:ascii="Times New Roman" w:hAnsi="Times New Roman" w:cs="Times New Roman"/>
          <w:sz w:val="24"/>
          <w:szCs w:val="24"/>
        </w:rPr>
        <w:t xml:space="preserve"> easier for students from low income</w:t>
      </w:r>
      <w:r w:rsidRPr="007D20FD">
        <w:rPr>
          <w:rFonts w:ascii="Times New Roman" w:hAnsi="Times New Roman" w:cs="Times New Roman"/>
          <w:sz w:val="24"/>
          <w:szCs w:val="24"/>
        </w:rPr>
        <w:t xml:space="preserve"> families </w:t>
      </w:r>
      <w:r w:rsidR="008A4CDC" w:rsidRPr="007D20FD">
        <w:rPr>
          <w:rFonts w:ascii="Times New Roman" w:hAnsi="Times New Roman" w:cs="Times New Roman"/>
          <w:sz w:val="24"/>
          <w:szCs w:val="24"/>
        </w:rPr>
        <w:t xml:space="preserve"> to enrol in school. This has likely contributed to increased enrolment </w:t>
      </w:r>
      <w:proofErr w:type="spellStart"/>
      <w:r w:rsidR="008A4CDC" w:rsidRPr="007D20FD">
        <w:rPr>
          <w:rFonts w:ascii="Times New Roman" w:hAnsi="Times New Roman" w:cs="Times New Roman"/>
          <w:sz w:val="24"/>
          <w:szCs w:val="24"/>
        </w:rPr>
        <w:t>rates</w:t>
      </w:r>
      <w:proofErr w:type="gramStart"/>
      <w:r w:rsidR="008A4CDC" w:rsidRPr="007D20FD">
        <w:rPr>
          <w:rFonts w:ascii="Times New Roman" w:hAnsi="Times New Roman" w:cs="Times New Roman"/>
          <w:sz w:val="24"/>
          <w:szCs w:val="24"/>
        </w:rPr>
        <w:t>,</w:t>
      </w:r>
      <w:r w:rsidR="00DF12CB" w:rsidRPr="007D20FD">
        <w:rPr>
          <w:rFonts w:ascii="Times New Roman" w:hAnsi="Times New Roman" w:cs="Times New Roman"/>
          <w:sz w:val="24"/>
          <w:szCs w:val="24"/>
        </w:rPr>
        <w:t>thus</w:t>
      </w:r>
      <w:proofErr w:type="spellEnd"/>
      <w:proofErr w:type="gramEnd"/>
      <w:r w:rsidR="00DF12CB" w:rsidRPr="007D20FD">
        <w:rPr>
          <w:rFonts w:ascii="Times New Roman" w:hAnsi="Times New Roman" w:cs="Times New Roman"/>
          <w:sz w:val="24"/>
          <w:szCs w:val="24"/>
        </w:rPr>
        <w:t xml:space="preserve"> </w:t>
      </w:r>
      <w:r w:rsidR="008A4CDC" w:rsidRPr="007D20FD">
        <w:rPr>
          <w:rFonts w:ascii="Times New Roman" w:hAnsi="Times New Roman" w:cs="Times New Roman"/>
          <w:sz w:val="24"/>
          <w:szCs w:val="24"/>
        </w:rPr>
        <w:t xml:space="preserve"> ensuring that more children from disadvantaged backgrounds can access and benefit from formal education. By removing financial barriers, the fee-free education </w:t>
      </w:r>
      <w:proofErr w:type="spellStart"/>
      <w:proofErr w:type="gramStart"/>
      <w:r w:rsidR="008A4CDC" w:rsidRPr="007D20FD">
        <w:rPr>
          <w:rFonts w:ascii="Times New Roman" w:hAnsi="Times New Roman" w:cs="Times New Roman"/>
          <w:sz w:val="24"/>
          <w:szCs w:val="24"/>
        </w:rPr>
        <w:t>policy</w:t>
      </w:r>
      <w:r w:rsidR="00DF12CB" w:rsidRPr="007D20FD">
        <w:rPr>
          <w:rFonts w:ascii="Times New Roman" w:hAnsi="Times New Roman" w:cs="Times New Roman"/>
          <w:sz w:val="24"/>
          <w:szCs w:val="24"/>
        </w:rPr>
        <w:t>has</w:t>
      </w:r>
      <w:proofErr w:type="spellEnd"/>
      <w:r w:rsidR="00DF12CB" w:rsidRPr="007D20FD">
        <w:rPr>
          <w:rFonts w:ascii="Times New Roman" w:hAnsi="Times New Roman" w:cs="Times New Roman"/>
          <w:sz w:val="24"/>
          <w:szCs w:val="24"/>
        </w:rPr>
        <w:t xml:space="preserve"> </w:t>
      </w:r>
      <w:r w:rsidR="008A4CDC" w:rsidRPr="007D20FD">
        <w:rPr>
          <w:rFonts w:ascii="Times New Roman" w:hAnsi="Times New Roman" w:cs="Times New Roman"/>
          <w:sz w:val="24"/>
          <w:szCs w:val="24"/>
        </w:rPr>
        <w:t xml:space="preserve"> enable</w:t>
      </w:r>
      <w:r w:rsidR="00DF12CB" w:rsidRPr="007D20FD">
        <w:rPr>
          <w:rFonts w:ascii="Times New Roman" w:hAnsi="Times New Roman" w:cs="Times New Roman"/>
          <w:sz w:val="24"/>
          <w:szCs w:val="24"/>
        </w:rPr>
        <w:t>d</w:t>
      </w:r>
      <w:proofErr w:type="gramEnd"/>
      <w:r w:rsidR="008A4CDC" w:rsidRPr="007D20FD">
        <w:rPr>
          <w:rFonts w:ascii="Times New Roman" w:hAnsi="Times New Roman" w:cs="Times New Roman"/>
          <w:sz w:val="24"/>
          <w:szCs w:val="24"/>
        </w:rPr>
        <w:t xml:space="preserve"> families </w:t>
      </w:r>
      <w:r w:rsidR="00DF12CB" w:rsidRPr="007D20FD">
        <w:rPr>
          <w:rFonts w:ascii="Times New Roman" w:hAnsi="Times New Roman" w:cs="Times New Roman"/>
          <w:sz w:val="24"/>
          <w:szCs w:val="24"/>
        </w:rPr>
        <w:t xml:space="preserve"> that </w:t>
      </w:r>
      <w:r w:rsidR="008A4CDC" w:rsidRPr="007D20FD">
        <w:rPr>
          <w:rFonts w:ascii="Times New Roman" w:hAnsi="Times New Roman" w:cs="Times New Roman"/>
          <w:sz w:val="24"/>
          <w:szCs w:val="24"/>
        </w:rPr>
        <w:t xml:space="preserve"> previously could not afford school fees to send their children to school. This increased </w:t>
      </w:r>
      <w:proofErr w:type="spellStart"/>
      <w:r w:rsidR="008A4CDC" w:rsidRPr="007D20FD">
        <w:rPr>
          <w:rFonts w:ascii="Times New Roman" w:hAnsi="Times New Roman" w:cs="Times New Roman"/>
          <w:sz w:val="24"/>
          <w:szCs w:val="24"/>
        </w:rPr>
        <w:t>access</w:t>
      </w:r>
      <w:r w:rsidR="00DF12CB" w:rsidRPr="007D20FD">
        <w:rPr>
          <w:rFonts w:ascii="Times New Roman" w:hAnsi="Times New Roman" w:cs="Times New Roman"/>
          <w:sz w:val="24"/>
          <w:szCs w:val="24"/>
        </w:rPr>
        <w:t>has</w:t>
      </w:r>
      <w:proofErr w:type="spellEnd"/>
      <w:r w:rsidR="00DF12CB" w:rsidRPr="007D20FD">
        <w:rPr>
          <w:rFonts w:ascii="Times New Roman" w:hAnsi="Times New Roman" w:cs="Times New Roman"/>
          <w:sz w:val="24"/>
          <w:szCs w:val="24"/>
        </w:rPr>
        <w:t xml:space="preserve"> </w:t>
      </w:r>
      <w:proofErr w:type="spellStart"/>
      <w:r w:rsidR="00DF12CB" w:rsidRPr="007D20FD">
        <w:rPr>
          <w:rFonts w:ascii="Times New Roman" w:hAnsi="Times New Roman" w:cs="Times New Roman"/>
          <w:sz w:val="24"/>
          <w:szCs w:val="24"/>
        </w:rPr>
        <w:t>helped</w:t>
      </w:r>
      <w:r w:rsidR="008A4CDC" w:rsidRPr="007D20FD">
        <w:rPr>
          <w:rFonts w:ascii="Times New Roman" w:hAnsi="Times New Roman" w:cs="Times New Roman"/>
          <w:sz w:val="24"/>
          <w:szCs w:val="24"/>
        </w:rPr>
        <w:t>to</w:t>
      </w:r>
      <w:proofErr w:type="spellEnd"/>
      <w:r w:rsidR="008A4CDC" w:rsidRPr="007D20FD">
        <w:rPr>
          <w:rFonts w:ascii="Times New Roman" w:hAnsi="Times New Roman" w:cs="Times New Roman"/>
          <w:sz w:val="24"/>
          <w:szCs w:val="24"/>
        </w:rPr>
        <w:t xml:space="preserve"> bridge the educational gap </w:t>
      </w:r>
      <w:r w:rsidR="00400E46" w:rsidRPr="007D20FD">
        <w:rPr>
          <w:rFonts w:ascii="Times New Roman" w:hAnsi="Times New Roman" w:cs="Times New Roman"/>
          <w:sz w:val="24"/>
          <w:szCs w:val="24"/>
        </w:rPr>
        <w:t xml:space="preserve">for </w:t>
      </w:r>
      <w:proofErr w:type="gramStart"/>
      <w:r w:rsidR="00DF12CB" w:rsidRPr="007D20FD">
        <w:rPr>
          <w:rFonts w:ascii="Times New Roman" w:hAnsi="Times New Roman" w:cs="Times New Roman"/>
          <w:sz w:val="24"/>
          <w:szCs w:val="24"/>
        </w:rPr>
        <w:t>the  low</w:t>
      </w:r>
      <w:proofErr w:type="gramEnd"/>
      <w:r w:rsidR="00DF12CB" w:rsidRPr="007D20FD">
        <w:rPr>
          <w:rFonts w:ascii="Times New Roman" w:hAnsi="Times New Roman" w:cs="Times New Roman"/>
          <w:sz w:val="24"/>
          <w:szCs w:val="24"/>
        </w:rPr>
        <w:t xml:space="preserve"> </w:t>
      </w:r>
      <w:r w:rsidR="008A4CDC" w:rsidRPr="007D20FD">
        <w:rPr>
          <w:rFonts w:ascii="Times New Roman" w:hAnsi="Times New Roman" w:cs="Times New Roman"/>
          <w:sz w:val="24"/>
          <w:szCs w:val="24"/>
        </w:rPr>
        <w:t xml:space="preserve">socio-economic groups, </w:t>
      </w:r>
      <w:r w:rsidR="00400E46" w:rsidRPr="007D20FD">
        <w:rPr>
          <w:rFonts w:ascii="Times New Roman" w:hAnsi="Times New Roman" w:cs="Times New Roman"/>
          <w:sz w:val="24"/>
          <w:szCs w:val="24"/>
        </w:rPr>
        <w:t xml:space="preserve"> thus </w:t>
      </w:r>
      <w:r w:rsidR="008A4CDC" w:rsidRPr="007D20FD">
        <w:rPr>
          <w:rFonts w:ascii="Times New Roman" w:hAnsi="Times New Roman" w:cs="Times New Roman"/>
          <w:sz w:val="24"/>
          <w:szCs w:val="24"/>
        </w:rPr>
        <w:t xml:space="preserve">fostering equity and inclusion in the education system. Moreover, providing education to children from low-income families equips them with the skills and knowledge needed to improve their future earning potential and break the cycle of poverty. Similarly, </w:t>
      </w:r>
      <w:proofErr w:type="spellStart"/>
      <w:r w:rsidR="008A4CDC" w:rsidRPr="007D20FD">
        <w:rPr>
          <w:rFonts w:ascii="Times New Roman" w:hAnsi="Times New Roman" w:cs="Times New Roman"/>
          <w:sz w:val="24"/>
          <w:szCs w:val="24"/>
        </w:rPr>
        <w:t>Romlah</w:t>
      </w:r>
      <w:proofErr w:type="spellEnd"/>
      <w:r w:rsidR="008A4CDC" w:rsidRPr="007D20FD">
        <w:rPr>
          <w:rFonts w:ascii="Times New Roman" w:hAnsi="Times New Roman" w:cs="Times New Roman"/>
          <w:sz w:val="24"/>
          <w:szCs w:val="24"/>
        </w:rPr>
        <w:t xml:space="preserve"> et al. (2023) found that the implementation of the free education policy had a direct and significant effect of 68.5% on equal access to educational services and 29.6% on improving the quality of learning.</w:t>
      </w:r>
    </w:p>
    <w:p w:rsidR="001B0517" w:rsidRDefault="008A4CDC" w:rsidP="00C82281">
      <w:pPr>
        <w:autoSpaceDE w:val="0"/>
        <w:autoSpaceDN w:val="0"/>
        <w:adjustRightInd w:val="0"/>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The analysis further revealed that change in school infrastructure including construction of new classroom and laboratory becomes the determinant in enhancing</w:t>
      </w:r>
      <w:r w:rsidR="0068182D" w:rsidRPr="007D20FD">
        <w:rPr>
          <w:rFonts w:ascii="Times New Roman" w:hAnsi="Times New Roman" w:cs="Times New Roman"/>
          <w:sz w:val="24"/>
          <w:szCs w:val="24"/>
        </w:rPr>
        <w:t xml:space="preserve"> the</w:t>
      </w:r>
      <w:r w:rsidRPr="007D20FD">
        <w:rPr>
          <w:rFonts w:ascii="Times New Roman" w:hAnsi="Times New Roman" w:cs="Times New Roman"/>
          <w:sz w:val="24"/>
          <w:szCs w:val="24"/>
        </w:rPr>
        <w:t xml:space="preserve"> enrolment rate in secondary school</w:t>
      </w:r>
      <w:r w:rsidR="0068182D" w:rsidRPr="007D20FD">
        <w:rPr>
          <w:rFonts w:ascii="Times New Roman" w:hAnsi="Times New Roman" w:cs="Times New Roman"/>
          <w:sz w:val="24"/>
          <w:szCs w:val="24"/>
        </w:rPr>
        <w:t>s</w:t>
      </w:r>
      <w:r w:rsidRPr="007D20FD">
        <w:rPr>
          <w:rFonts w:ascii="Times New Roman" w:hAnsi="Times New Roman" w:cs="Times New Roman"/>
          <w:sz w:val="24"/>
          <w:szCs w:val="24"/>
        </w:rPr>
        <w:t xml:space="preserve"> under fee free education policy. This shift is essential to accommodate the increased number of students resulting from the policy. This development not only supports the influx of students by reducing overcrowding but also enhances the overall quality of education by offering modern learning spaces and resources. Consequently, better infrastructure can lead to higher enrolment rates, as students and parents are more likely to </w:t>
      </w:r>
      <w:proofErr w:type="spellStart"/>
      <w:r w:rsidRPr="007D20FD">
        <w:rPr>
          <w:rFonts w:ascii="Times New Roman" w:hAnsi="Times New Roman" w:cs="Times New Roman"/>
          <w:sz w:val="24"/>
          <w:szCs w:val="24"/>
        </w:rPr>
        <w:t>enroll</w:t>
      </w:r>
      <w:proofErr w:type="spellEnd"/>
      <w:r w:rsidRPr="007D20FD">
        <w:rPr>
          <w:rFonts w:ascii="Times New Roman" w:hAnsi="Times New Roman" w:cs="Times New Roman"/>
          <w:sz w:val="24"/>
          <w:szCs w:val="24"/>
        </w:rPr>
        <w:t xml:space="preserve"> in schools that </w:t>
      </w:r>
      <w:r w:rsidR="008F04B6" w:rsidRPr="007D20FD">
        <w:rPr>
          <w:rFonts w:ascii="Times New Roman" w:hAnsi="Times New Roman" w:cs="Times New Roman"/>
          <w:sz w:val="24"/>
          <w:szCs w:val="24"/>
        </w:rPr>
        <w:t xml:space="preserve">give </w:t>
      </w:r>
      <w:r w:rsidRPr="007D20FD">
        <w:rPr>
          <w:rFonts w:ascii="Times New Roman" w:hAnsi="Times New Roman" w:cs="Times New Roman"/>
          <w:sz w:val="24"/>
          <w:szCs w:val="24"/>
        </w:rPr>
        <w:t>improved facilities and learning conditions. The</w:t>
      </w:r>
      <w:r w:rsidR="008F04B6" w:rsidRPr="007D20FD">
        <w:rPr>
          <w:rFonts w:ascii="Times New Roman" w:hAnsi="Times New Roman" w:cs="Times New Roman"/>
          <w:sz w:val="24"/>
          <w:szCs w:val="24"/>
        </w:rPr>
        <w:t>se</w:t>
      </w:r>
      <w:r w:rsidRPr="007D20FD">
        <w:rPr>
          <w:rFonts w:ascii="Times New Roman" w:hAnsi="Times New Roman" w:cs="Times New Roman"/>
          <w:sz w:val="24"/>
          <w:szCs w:val="24"/>
        </w:rPr>
        <w:t xml:space="preserve"> findings align with</w:t>
      </w:r>
      <w:r w:rsidR="003470E9" w:rsidRPr="007D20FD">
        <w:rPr>
          <w:rFonts w:ascii="Times New Roman" w:hAnsi="Times New Roman" w:cs="Times New Roman"/>
          <w:sz w:val="24"/>
          <w:szCs w:val="24"/>
        </w:rPr>
        <w:t xml:space="preserve"> </w:t>
      </w:r>
      <w:r w:rsidR="008F04B6" w:rsidRPr="007D20FD">
        <w:rPr>
          <w:rFonts w:ascii="Times New Roman" w:hAnsi="Times New Roman" w:cs="Times New Roman"/>
          <w:sz w:val="24"/>
          <w:szCs w:val="24"/>
        </w:rPr>
        <w:t>the organisational</w:t>
      </w:r>
      <w:r w:rsidR="003470E9" w:rsidRPr="007D20FD">
        <w:rPr>
          <w:rFonts w:ascii="Times New Roman" w:hAnsi="Times New Roman" w:cs="Times New Roman"/>
          <w:sz w:val="24"/>
          <w:szCs w:val="24"/>
        </w:rPr>
        <w:t xml:space="preserve"> </w:t>
      </w:r>
      <w:r w:rsidRPr="007D20FD">
        <w:rPr>
          <w:rFonts w:ascii="Times New Roman" w:hAnsi="Times New Roman" w:cs="Times New Roman"/>
          <w:sz w:val="24"/>
          <w:szCs w:val="24"/>
        </w:rPr>
        <w:t>effectiveness theory</w:t>
      </w:r>
      <w:r w:rsidR="008F04B6" w:rsidRPr="007D20FD">
        <w:rPr>
          <w:rFonts w:ascii="Times New Roman" w:hAnsi="Times New Roman" w:cs="Times New Roman"/>
          <w:sz w:val="24"/>
          <w:szCs w:val="24"/>
        </w:rPr>
        <w:t xml:space="preserve"> which emphasises </w:t>
      </w:r>
      <w:r w:rsidRPr="007D20FD">
        <w:rPr>
          <w:rFonts w:ascii="Times New Roman" w:hAnsi="Times New Roman" w:cs="Times New Roman"/>
          <w:sz w:val="24"/>
          <w:szCs w:val="24"/>
        </w:rPr>
        <w:t>the efficient use of resources to achieve goals an</w:t>
      </w:r>
      <w:r w:rsidR="00AE0305">
        <w:rPr>
          <w:rFonts w:ascii="Times New Roman" w:hAnsi="Times New Roman" w:cs="Times New Roman"/>
          <w:sz w:val="24"/>
          <w:szCs w:val="24"/>
        </w:rPr>
        <w:t>d improve educational outcomes.</w:t>
      </w:r>
    </w:p>
    <w:p w:rsidR="00AE0305" w:rsidRPr="007D20FD" w:rsidRDefault="00AE0305" w:rsidP="00C82281">
      <w:pPr>
        <w:autoSpaceDE w:val="0"/>
        <w:autoSpaceDN w:val="0"/>
        <w:adjustRightInd w:val="0"/>
        <w:spacing w:after="0" w:line="480" w:lineRule="auto"/>
        <w:jc w:val="both"/>
        <w:rPr>
          <w:rFonts w:ascii="Times New Roman" w:hAnsi="Times New Roman" w:cs="Times New Roman"/>
          <w:sz w:val="24"/>
          <w:szCs w:val="24"/>
        </w:rPr>
      </w:pPr>
    </w:p>
    <w:p w:rsidR="00AE0305" w:rsidRDefault="0030373E" w:rsidP="00C82281">
      <w:pPr>
        <w:autoSpaceDE w:val="0"/>
        <w:autoSpaceDN w:val="0"/>
        <w:adjustRightInd w:val="0"/>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The study findings revealed that the removal of fees </w:t>
      </w:r>
      <w:proofErr w:type="spellStart"/>
      <w:r w:rsidR="008F04B6" w:rsidRPr="007D20FD">
        <w:rPr>
          <w:rFonts w:ascii="Times New Roman" w:hAnsi="Times New Roman" w:cs="Times New Roman"/>
          <w:sz w:val="24"/>
          <w:szCs w:val="24"/>
        </w:rPr>
        <w:t>had</w:t>
      </w:r>
      <w:r w:rsidRPr="007D20FD">
        <w:rPr>
          <w:rFonts w:ascii="Times New Roman" w:hAnsi="Times New Roman" w:cs="Times New Roman"/>
          <w:sz w:val="24"/>
          <w:szCs w:val="24"/>
        </w:rPr>
        <w:t>motivated</w:t>
      </w:r>
      <w:proofErr w:type="spellEnd"/>
      <w:r w:rsidRPr="007D20FD">
        <w:rPr>
          <w:rFonts w:ascii="Times New Roman" w:hAnsi="Times New Roman" w:cs="Times New Roman"/>
          <w:sz w:val="24"/>
          <w:szCs w:val="24"/>
        </w:rPr>
        <w:t xml:space="preserve"> more students to continue their education. For many families, especially those with low incomes, the cost of school fees can be prohibitive,</w:t>
      </w:r>
      <w:r w:rsidR="003470E9" w:rsidRPr="007D20FD">
        <w:rPr>
          <w:rFonts w:ascii="Times New Roman" w:hAnsi="Times New Roman" w:cs="Times New Roman"/>
          <w:sz w:val="24"/>
          <w:szCs w:val="24"/>
        </w:rPr>
        <w:t xml:space="preserve"> </w:t>
      </w:r>
      <w:proofErr w:type="gramStart"/>
      <w:r w:rsidR="0007112E" w:rsidRPr="007D20FD">
        <w:rPr>
          <w:rFonts w:ascii="Times New Roman" w:hAnsi="Times New Roman" w:cs="Times New Roman"/>
          <w:sz w:val="24"/>
          <w:szCs w:val="24"/>
        </w:rPr>
        <w:t xml:space="preserve">thus </w:t>
      </w:r>
      <w:r w:rsidRPr="007D20FD">
        <w:rPr>
          <w:rFonts w:ascii="Times New Roman" w:hAnsi="Times New Roman" w:cs="Times New Roman"/>
          <w:sz w:val="24"/>
          <w:szCs w:val="24"/>
        </w:rPr>
        <w:t xml:space="preserve"> leading</w:t>
      </w:r>
      <w:proofErr w:type="gramEnd"/>
      <w:r w:rsidRPr="007D20FD">
        <w:rPr>
          <w:rFonts w:ascii="Times New Roman" w:hAnsi="Times New Roman" w:cs="Times New Roman"/>
          <w:sz w:val="24"/>
          <w:szCs w:val="24"/>
        </w:rPr>
        <w:t xml:space="preserve"> to dropout rates or preventing children from starting school altogether. By implementing a fee-free education policy, families can </w:t>
      </w:r>
      <w:r w:rsidR="0007112E" w:rsidRPr="007D20FD">
        <w:rPr>
          <w:rFonts w:ascii="Times New Roman" w:hAnsi="Times New Roman" w:cs="Times New Roman"/>
          <w:sz w:val="24"/>
          <w:szCs w:val="24"/>
        </w:rPr>
        <w:t xml:space="preserve">prioritise </w:t>
      </w:r>
      <w:r w:rsidRPr="007D20FD">
        <w:rPr>
          <w:rFonts w:ascii="Times New Roman" w:hAnsi="Times New Roman" w:cs="Times New Roman"/>
          <w:sz w:val="24"/>
          <w:szCs w:val="24"/>
        </w:rPr>
        <w:t>education without worrying about</w:t>
      </w:r>
      <w:r w:rsidR="003470E9" w:rsidRPr="007D20FD">
        <w:rPr>
          <w:rFonts w:ascii="Times New Roman" w:hAnsi="Times New Roman" w:cs="Times New Roman"/>
          <w:sz w:val="24"/>
          <w:szCs w:val="24"/>
        </w:rPr>
        <w:t xml:space="preserve"> </w:t>
      </w:r>
      <w:proofErr w:type="gramStart"/>
      <w:r w:rsidR="0007112E" w:rsidRPr="007D20FD">
        <w:rPr>
          <w:rFonts w:ascii="Times New Roman" w:hAnsi="Times New Roman" w:cs="Times New Roman"/>
          <w:sz w:val="24"/>
          <w:szCs w:val="24"/>
        </w:rPr>
        <w:t xml:space="preserve">the </w:t>
      </w:r>
      <w:r w:rsidRPr="007D20FD">
        <w:rPr>
          <w:rFonts w:ascii="Times New Roman" w:hAnsi="Times New Roman" w:cs="Times New Roman"/>
          <w:sz w:val="24"/>
          <w:szCs w:val="24"/>
        </w:rPr>
        <w:t xml:space="preserve"> financial</w:t>
      </w:r>
      <w:proofErr w:type="gramEnd"/>
      <w:r w:rsidRPr="007D20FD">
        <w:rPr>
          <w:rFonts w:ascii="Times New Roman" w:hAnsi="Times New Roman" w:cs="Times New Roman"/>
          <w:sz w:val="24"/>
          <w:szCs w:val="24"/>
        </w:rPr>
        <w:t xml:space="preserve"> constraints, which encourages students to remain in school and complete their studies. </w:t>
      </w:r>
    </w:p>
    <w:p w:rsidR="00AE0305" w:rsidRDefault="00AE0305" w:rsidP="00C82281">
      <w:pPr>
        <w:autoSpaceDE w:val="0"/>
        <w:autoSpaceDN w:val="0"/>
        <w:adjustRightInd w:val="0"/>
        <w:spacing w:after="0" w:line="480" w:lineRule="auto"/>
        <w:jc w:val="both"/>
        <w:rPr>
          <w:rFonts w:ascii="Times New Roman" w:hAnsi="Times New Roman" w:cs="Times New Roman"/>
          <w:sz w:val="24"/>
          <w:szCs w:val="24"/>
        </w:rPr>
      </w:pPr>
    </w:p>
    <w:p w:rsidR="00AE0305" w:rsidRDefault="003470E9" w:rsidP="00C82281">
      <w:pPr>
        <w:autoSpaceDE w:val="0"/>
        <w:autoSpaceDN w:val="0"/>
        <w:adjustRightInd w:val="0"/>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These findings are consistent with </w:t>
      </w:r>
      <w:proofErr w:type="spellStart"/>
      <w:r w:rsidRPr="007D20FD">
        <w:rPr>
          <w:rFonts w:ascii="Times New Roman" w:hAnsi="Times New Roman" w:cs="Times New Roman"/>
          <w:sz w:val="24"/>
          <w:szCs w:val="24"/>
        </w:rPr>
        <w:t>Rodrick</w:t>
      </w:r>
      <w:proofErr w:type="spellEnd"/>
      <w:r w:rsidRPr="007D20FD">
        <w:rPr>
          <w:rFonts w:ascii="Times New Roman" w:hAnsi="Times New Roman" w:cs="Times New Roman"/>
          <w:sz w:val="24"/>
          <w:szCs w:val="24"/>
        </w:rPr>
        <w:t xml:space="preserve"> and </w:t>
      </w:r>
      <w:proofErr w:type="spellStart"/>
      <w:r w:rsidRPr="007D20FD">
        <w:rPr>
          <w:rFonts w:ascii="Times New Roman" w:hAnsi="Times New Roman" w:cs="Times New Roman"/>
          <w:sz w:val="24"/>
          <w:szCs w:val="24"/>
        </w:rPr>
        <w:t>Mwila</w:t>
      </w:r>
      <w:proofErr w:type="spellEnd"/>
      <w:r w:rsidRPr="007D20FD">
        <w:rPr>
          <w:rFonts w:ascii="Times New Roman" w:hAnsi="Times New Roman" w:cs="Times New Roman"/>
          <w:sz w:val="24"/>
          <w:szCs w:val="24"/>
        </w:rPr>
        <w:t xml:space="preserve"> (2025), who reported significant changes following the implementation of fee-free education, including increased student enrolment and improved attendance. Both studies highlight that reducing financial barriers is a key factor in promoting continued participation in education.</w:t>
      </w:r>
      <w:r w:rsidR="00AE0305">
        <w:rPr>
          <w:rFonts w:ascii="Times New Roman" w:hAnsi="Times New Roman" w:cs="Times New Roman"/>
          <w:sz w:val="24"/>
          <w:szCs w:val="24"/>
        </w:rPr>
        <w:t xml:space="preserve"> </w:t>
      </w:r>
      <w:r w:rsidR="0030373E" w:rsidRPr="007D20FD">
        <w:rPr>
          <w:rFonts w:ascii="Times New Roman" w:hAnsi="Times New Roman" w:cs="Times New Roman"/>
          <w:sz w:val="24"/>
          <w:szCs w:val="24"/>
        </w:rPr>
        <w:t>Additionally, the policy reduces the stress and stigma associated with the inability to pay school fees,</w:t>
      </w:r>
      <w:r w:rsidR="0007112E" w:rsidRPr="007D20FD">
        <w:rPr>
          <w:rFonts w:ascii="Times New Roman" w:hAnsi="Times New Roman" w:cs="Times New Roman"/>
          <w:sz w:val="24"/>
          <w:szCs w:val="24"/>
        </w:rPr>
        <w:t xml:space="preserve"> thus</w:t>
      </w:r>
      <w:r w:rsidR="0030373E" w:rsidRPr="007D20FD">
        <w:rPr>
          <w:rFonts w:ascii="Times New Roman" w:hAnsi="Times New Roman" w:cs="Times New Roman"/>
          <w:sz w:val="24"/>
          <w:szCs w:val="24"/>
        </w:rPr>
        <w:t xml:space="preserve"> fostering a more inclusive and supportive learning environment. This increased accessibility to education </w:t>
      </w:r>
      <w:proofErr w:type="spellStart"/>
      <w:r w:rsidR="0030373E" w:rsidRPr="007D20FD">
        <w:rPr>
          <w:rFonts w:ascii="Times New Roman" w:hAnsi="Times New Roman" w:cs="Times New Roman"/>
          <w:sz w:val="24"/>
          <w:szCs w:val="24"/>
        </w:rPr>
        <w:t>instills</w:t>
      </w:r>
      <w:proofErr w:type="spellEnd"/>
      <w:r w:rsidR="0030373E" w:rsidRPr="007D20FD">
        <w:rPr>
          <w:rFonts w:ascii="Times New Roman" w:hAnsi="Times New Roman" w:cs="Times New Roman"/>
          <w:sz w:val="24"/>
          <w:szCs w:val="24"/>
        </w:rPr>
        <w:t xml:space="preserve"> hope and motivates students to </w:t>
      </w:r>
      <w:proofErr w:type="spellStart"/>
      <w:r w:rsidR="006F3C03" w:rsidRPr="007D20FD">
        <w:rPr>
          <w:rFonts w:ascii="Times New Roman" w:hAnsi="Times New Roman" w:cs="Times New Roman"/>
          <w:sz w:val="24"/>
          <w:szCs w:val="24"/>
        </w:rPr>
        <w:t>utilisethe</w:t>
      </w:r>
      <w:proofErr w:type="spellEnd"/>
      <w:r w:rsidR="006F3C03" w:rsidRPr="007D20FD">
        <w:rPr>
          <w:rFonts w:ascii="Times New Roman" w:hAnsi="Times New Roman" w:cs="Times New Roman"/>
          <w:sz w:val="24"/>
          <w:szCs w:val="24"/>
        </w:rPr>
        <w:t xml:space="preserve"> </w:t>
      </w:r>
      <w:r w:rsidR="0030373E" w:rsidRPr="007D20FD">
        <w:rPr>
          <w:rFonts w:ascii="Times New Roman" w:hAnsi="Times New Roman" w:cs="Times New Roman"/>
          <w:sz w:val="24"/>
          <w:szCs w:val="24"/>
        </w:rPr>
        <w:t xml:space="preserve">available resources and strive for academic success. The rise in enrolment reflects the policy’s effectiveness in making education more inclusive and contributing to Tanzania's educational development. </w:t>
      </w:r>
    </w:p>
    <w:p w:rsidR="00AE0305" w:rsidRDefault="00AE0305" w:rsidP="00C82281">
      <w:pPr>
        <w:autoSpaceDE w:val="0"/>
        <w:autoSpaceDN w:val="0"/>
        <w:adjustRightInd w:val="0"/>
        <w:spacing w:after="0" w:line="480" w:lineRule="auto"/>
        <w:jc w:val="both"/>
        <w:rPr>
          <w:rFonts w:ascii="Times New Roman" w:hAnsi="Times New Roman" w:cs="Times New Roman"/>
          <w:sz w:val="24"/>
          <w:szCs w:val="24"/>
        </w:rPr>
      </w:pPr>
    </w:p>
    <w:p w:rsidR="00AE0305" w:rsidRDefault="0030373E" w:rsidP="00C82281">
      <w:pPr>
        <w:autoSpaceDE w:val="0"/>
        <w:autoSpaceDN w:val="0"/>
        <w:adjustRightInd w:val="0"/>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However, as Walton et al. (2017) noted, while the TFF policy has improved access and school autonomy, recent reforms have strained school-community relations, undermined school quality, and weakened service delivery conditions.</w:t>
      </w:r>
      <w:r w:rsidR="00AE0305">
        <w:rPr>
          <w:rFonts w:ascii="Times New Roman" w:hAnsi="Times New Roman" w:cs="Times New Roman"/>
          <w:sz w:val="24"/>
          <w:szCs w:val="24"/>
        </w:rPr>
        <w:t xml:space="preserve"> </w:t>
      </w:r>
      <w:r w:rsidR="001B0517" w:rsidRPr="007D20FD">
        <w:rPr>
          <w:rFonts w:ascii="Times New Roman" w:hAnsi="Times New Roman" w:cs="Times New Roman"/>
          <w:sz w:val="24"/>
          <w:szCs w:val="24"/>
        </w:rPr>
        <w:t xml:space="preserve">The study revealed that 40.9% </w:t>
      </w:r>
      <w:proofErr w:type="spellStart"/>
      <w:proofErr w:type="gramStart"/>
      <w:r w:rsidR="001B0517" w:rsidRPr="007D20FD">
        <w:rPr>
          <w:rFonts w:ascii="Times New Roman" w:hAnsi="Times New Roman" w:cs="Times New Roman"/>
          <w:sz w:val="24"/>
          <w:szCs w:val="24"/>
        </w:rPr>
        <w:t>of</w:t>
      </w:r>
      <w:r w:rsidR="00A56D2C" w:rsidRPr="007D20FD">
        <w:rPr>
          <w:rFonts w:ascii="Times New Roman" w:hAnsi="Times New Roman" w:cs="Times New Roman"/>
          <w:sz w:val="24"/>
          <w:szCs w:val="24"/>
        </w:rPr>
        <w:t>the</w:t>
      </w:r>
      <w:proofErr w:type="spellEnd"/>
      <w:r w:rsidR="00A56D2C" w:rsidRPr="007D20FD">
        <w:rPr>
          <w:rFonts w:ascii="Times New Roman" w:hAnsi="Times New Roman" w:cs="Times New Roman"/>
          <w:sz w:val="24"/>
          <w:szCs w:val="24"/>
        </w:rPr>
        <w:t xml:space="preserve"> </w:t>
      </w:r>
      <w:r w:rsidR="001B0517" w:rsidRPr="007D20FD">
        <w:rPr>
          <w:rFonts w:ascii="Times New Roman" w:hAnsi="Times New Roman" w:cs="Times New Roman"/>
          <w:sz w:val="24"/>
          <w:szCs w:val="24"/>
        </w:rPr>
        <w:t xml:space="preserve"> respondents</w:t>
      </w:r>
      <w:proofErr w:type="gramEnd"/>
      <w:r w:rsidR="001B0517" w:rsidRPr="007D20FD">
        <w:rPr>
          <w:rFonts w:ascii="Times New Roman" w:hAnsi="Times New Roman" w:cs="Times New Roman"/>
          <w:sz w:val="24"/>
          <w:szCs w:val="24"/>
        </w:rPr>
        <w:t xml:space="preserve"> believed that the fee-free education policy plays a significant role in reducing dropout rates among secondary school students. This reduction is largely attributed to the policy's exemption of parents from school fee contributions, which alleviates the financial burden on families. As a result, the policy not only encourages students to remain in school but als</w:t>
      </w:r>
      <w:r w:rsidRPr="007D20FD">
        <w:rPr>
          <w:rFonts w:ascii="Times New Roman" w:hAnsi="Times New Roman" w:cs="Times New Roman"/>
          <w:sz w:val="24"/>
          <w:szCs w:val="24"/>
        </w:rPr>
        <w:t xml:space="preserve">o provides an opportunity for those who previously could not afford to enrol to access education. </w:t>
      </w:r>
    </w:p>
    <w:p w:rsidR="00AE0305" w:rsidRDefault="00AE0305" w:rsidP="00C82281">
      <w:pPr>
        <w:autoSpaceDE w:val="0"/>
        <w:autoSpaceDN w:val="0"/>
        <w:adjustRightInd w:val="0"/>
        <w:spacing w:after="0" w:line="480" w:lineRule="auto"/>
        <w:jc w:val="both"/>
        <w:rPr>
          <w:rFonts w:ascii="Times New Roman" w:hAnsi="Times New Roman" w:cs="Times New Roman"/>
          <w:sz w:val="24"/>
          <w:szCs w:val="24"/>
        </w:rPr>
      </w:pPr>
    </w:p>
    <w:p w:rsidR="00D90F32" w:rsidRPr="007D20FD" w:rsidRDefault="0030373E" w:rsidP="00C82281">
      <w:pPr>
        <w:autoSpaceDE w:val="0"/>
        <w:autoSpaceDN w:val="0"/>
        <w:adjustRightInd w:val="0"/>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This creates a positive cycle where </w:t>
      </w:r>
      <w:r w:rsidR="008A4CDC" w:rsidRPr="007D20FD">
        <w:rPr>
          <w:rFonts w:ascii="Times New Roman" w:hAnsi="Times New Roman" w:cs="Times New Roman"/>
          <w:sz w:val="24"/>
          <w:szCs w:val="24"/>
        </w:rPr>
        <w:t xml:space="preserve">reduced dropout rates are closely linked to increased </w:t>
      </w:r>
      <w:proofErr w:type="spellStart"/>
      <w:r w:rsidR="008A4CDC" w:rsidRPr="007D20FD">
        <w:rPr>
          <w:rFonts w:ascii="Times New Roman" w:hAnsi="Times New Roman" w:cs="Times New Roman"/>
          <w:sz w:val="24"/>
          <w:szCs w:val="24"/>
        </w:rPr>
        <w:t>enrolment</w:t>
      </w:r>
      <w:proofErr w:type="gramStart"/>
      <w:r w:rsidR="008A4CDC" w:rsidRPr="007D20FD">
        <w:rPr>
          <w:rFonts w:ascii="Times New Roman" w:hAnsi="Times New Roman" w:cs="Times New Roman"/>
          <w:sz w:val="24"/>
          <w:szCs w:val="24"/>
        </w:rPr>
        <w:t>,</w:t>
      </w:r>
      <w:r w:rsidR="00471326" w:rsidRPr="007D20FD">
        <w:rPr>
          <w:rFonts w:ascii="Times New Roman" w:hAnsi="Times New Roman" w:cs="Times New Roman"/>
          <w:sz w:val="24"/>
          <w:szCs w:val="24"/>
        </w:rPr>
        <w:t>thus</w:t>
      </w:r>
      <w:proofErr w:type="spellEnd"/>
      <w:proofErr w:type="gramEnd"/>
      <w:r w:rsidR="00471326" w:rsidRPr="007D20FD">
        <w:rPr>
          <w:rFonts w:ascii="Times New Roman" w:hAnsi="Times New Roman" w:cs="Times New Roman"/>
          <w:sz w:val="24"/>
          <w:szCs w:val="24"/>
        </w:rPr>
        <w:t xml:space="preserve"> </w:t>
      </w:r>
      <w:r w:rsidR="008A4CDC" w:rsidRPr="007D20FD">
        <w:rPr>
          <w:rFonts w:ascii="Times New Roman" w:hAnsi="Times New Roman" w:cs="Times New Roman"/>
          <w:sz w:val="24"/>
          <w:szCs w:val="24"/>
        </w:rPr>
        <w:t xml:space="preserve"> </w:t>
      </w:r>
      <w:proofErr w:type="spellStart"/>
      <w:r w:rsidR="008A4CDC" w:rsidRPr="007D20FD">
        <w:rPr>
          <w:rFonts w:ascii="Times New Roman" w:hAnsi="Times New Roman" w:cs="Times New Roman"/>
          <w:sz w:val="24"/>
          <w:szCs w:val="24"/>
        </w:rPr>
        <w:t>ultimatelybroadening</w:t>
      </w:r>
      <w:proofErr w:type="spellEnd"/>
      <w:r w:rsidR="008A4CDC" w:rsidRPr="007D20FD">
        <w:rPr>
          <w:rFonts w:ascii="Times New Roman" w:hAnsi="Times New Roman" w:cs="Times New Roman"/>
          <w:sz w:val="24"/>
          <w:szCs w:val="24"/>
        </w:rPr>
        <w:t xml:space="preserve"> access to education and enabling more students to complete their secondary schooling. </w:t>
      </w:r>
      <w:r w:rsidR="00B63E2B" w:rsidRPr="007D20FD">
        <w:rPr>
          <w:rFonts w:ascii="Times New Roman" w:hAnsi="Times New Roman" w:cs="Times New Roman"/>
          <w:sz w:val="24"/>
          <w:szCs w:val="24"/>
        </w:rPr>
        <w:t>The Organizational Effectiveness Theory posits that effectiveness is achieved not merely by increasing access, but by ensuring that inputs (such as students and teaching resources) and processes (including teaching, supervision, and management) are properly managed to sustain positive outcomes.</w:t>
      </w:r>
    </w:p>
    <w:p w:rsidR="00D90F32" w:rsidRDefault="0030373E" w:rsidP="00C82281">
      <w:pPr>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The research found that 78.4% </w:t>
      </w:r>
      <w:proofErr w:type="spellStart"/>
      <w:proofErr w:type="gramStart"/>
      <w:r w:rsidRPr="007D20FD">
        <w:rPr>
          <w:rFonts w:ascii="Times New Roman" w:hAnsi="Times New Roman" w:cs="Times New Roman"/>
          <w:sz w:val="24"/>
          <w:szCs w:val="24"/>
        </w:rPr>
        <w:t>of</w:t>
      </w:r>
      <w:r w:rsidR="00471326" w:rsidRPr="007D20FD">
        <w:rPr>
          <w:rFonts w:ascii="Times New Roman" w:hAnsi="Times New Roman" w:cs="Times New Roman"/>
          <w:sz w:val="24"/>
          <w:szCs w:val="24"/>
        </w:rPr>
        <w:t>the</w:t>
      </w:r>
      <w:proofErr w:type="spellEnd"/>
      <w:r w:rsidR="00471326"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respondents</w:t>
      </w:r>
      <w:proofErr w:type="gramEnd"/>
      <w:r w:rsidRPr="007D20FD">
        <w:rPr>
          <w:rFonts w:ascii="Times New Roman" w:hAnsi="Times New Roman" w:cs="Times New Roman"/>
          <w:sz w:val="24"/>
          <w:szCs w:val="24"/>
        </w:rPr>
        <w:t xml:space="preserve"> believe</w:t>
      </w:r>
      <w:r w:rsidR="00471326" w:rsidRPr="007D20FD">
        <w:rPr>
          <w:rFonts w:ascii="Times New Roman" w:hAnsi="Times New Roman" w:cs="Times New Roman"/>
          <w:sz w:val="24"/>
          <w:szCs w:val="24"/>
        </w:rPr>
        <w:t xml:space="preserve">d that </w:t>
      </w:r>
      <w:r w:rsidRPr="007D20FD">
        <w:rPr>
          <w:rFonts w:ascii="Times New Roman" w:hAnsi="Times New Roman" w:cs="Times New Roman"/>
          <w:sz w:val="24"/>
          <w:szCs w:val="24"/>
        </w:rPr>
        <w:t xml:space="preserve"> the fee-free education policy significantly </w:t>
      </w:r>
      <w:proofErr w:type="spellStart"/>
      <w:r w:rsidR="00471326" w:rsidRPr="007D20FD">
        <w:rPr>
          <w:rFonts w:ascii="Times New Roman" w:hAnsi="Times New Roman" w:cs="Times New Roman"/>
          <w:sz w:val="24"/>
          <w:szCs w:val="24"/>
        </w:rPr>
        <w:t>accelerated</w:t>
      </w:r>
      <w:r w:rsidRPr="007D20FD">
        <w:rPr>
          <w:rFonts w:ascii="Times New Roman" w:hAnsi="Times New Roman" w:cs="Times New Roman"/>
          <w:sz w:val="24"/>
          <w:szCs w:val="24"/>
        </w:rPr>
        <w:t>student</w:t>
      </w:r>
      <w:proofErr w:type="spellEnd"/>
      <w:r w:rsidRPr="007D20FD">
        <w:rPr>
          <w:rFonts w:ascii="Times New Roman" w:hAnsi="Times New Roman" w:cs="Times New Roman"/>
          <w:sz w:val="24"/>
          <w:szCs w:val="24"/>
        </w:rPr>
        <w:t xml:space="preserve"> enrolment. This indicates that the removal of school fees has made education more accessible, especially for students from low-income families</w:t>
      </w:r>
      <w:proofErr w:type="gramStart"/>
      <w:r w:rsidRPr="007D20FD">
        <w:rPr>
          <w:rFonts w:ascii="Times New Roman" w:hAnsi="Times New Roman" w:cs="Times New Roman"/>
          <w:sz w:val="24"/>
          <w:szCs w:val="24"/>
        </w:rPr>
        <w:t xml:space="preserve">, </w:t>
      </w:r>
      <w:r w:rsidR="00D434E8" w:rsidRPr="007D20FD">
        <w:rPr>
          <w:rFonts w:ascii="Times New Roman" w:hAnsi="Times New Roman" w:cs="Times New Roman"/>
          <w:sz w:val="24"/>
          <w:szCs w:val="24"/>
        </w:rPr>
        <w:t xml:space="preserve"> </w:t>
      </w:r>
      <w:proofErr w:type="spellStart"/>
      <w:r w:rsidR="00D434E8" w:rsidRPr="007D20FD">
        <w:rPr>
          <w:rFonts w:ascii="Times New Roman" w:hAnsi="Times New Roman" w:cs="Times New Roman"/>
          <w:sz w:val="24"/>
          <w:szCs w:val="24"/>
        </w:rPr>
        <w:t>therefore</w:t>
      </w:r>
      <w:r w:rsidRPr="007D20FD">
        <w:rPr>
          <w:rFonts w:ascii="Times New Roman" w:hAnsi="Times New Roman" w:cs="Times New Roman"/>
          <w:sz w:val="24"/>
          <w:szCs w:val="24"/>
        </w:rPr>
        <w:t>resulting</w:t>
      </w:r>
      <w:proofErr w:type="spellEnd"/>
      <w:proofErr w:type="gramEnd"/>
      <w:r w:rsidRPr="007D20FD">
        <w:rPr>
          <w:rFonts w:ascii="Times New Roman" w:hAnsi="Times New Roman" w:cs="Times New Roman"/>
          <w:sz w:val="24"/>
          <w:szCs w:val="24"/>
        </w:rPr>
        <w:t xml:space="preserve"> in a surge in enrolment rates. However, this increase </w:t>
      </w:r>
      <w:proofErr w:type="gramStart"/>
      <w:r w:rsidRPr="007D20FD">
        <w:rPr>
          <w:rFonts w:ascii="Times New Roman" w:hAnsi="Times New Roman" w:cs="Times New Roman"/>
          <w:sz w:val="24"/>
          <w:szCs w:val="24"/>
        </w:rPr>
        <w:t xml:space="preserve">in </w:t>
      </w:r>
      <w:r w:rsidR="00D434E8" w:rsidRPr="007D20FD">
        <w:rPr>
          <w:rFonts w:ascii="Times New Roman" w:hAnsi="Times New Roman" w:cs="Times New Roman"/>
          <w:sz w:val="24"/>
          <w:szCs w:val="24"/>
        </w:rPr>
        <w:t xml:space="preserve"> </w:t>
      </w:r>
      <w:proofErr w:type="spellStart"/>
      <w:r w:rsidR="00D434E8" w:rsidRPr="007D20FD">
        <w:rPr>
          <w:rFonts w:ascii="Times New Roman" w:hAnsi="Times New Roman" w:cs="Times New Roman"/>
          <w:sz w:val="24"/>
          <w:szCs w:val="24"/>
        </w:rPr>
        <w:t>has</w:t>
      </w:r>
      <w:r w:rsidRPr="007D20FD">
        <w:rPr>
          <w:rFonts w:ascii="Times New Roman" w:hAnsi="Times New Roman" w:cs="Times New Roman"/>
          <w:sz w:val="24"/>
          <w:szCs w:val="24"/>
        </w:rPr>
        <w:t>also</w:t>
      </w:r>
      <w:proofErr w:type="spellEnd"/>
      <w:proofErr w:type="gramEnd"/>
      <w:r w:rsidRPr="007D20FD">
        <w:rPr>
          <w:rFonts w:ascii="Times New Roman" w:hAnsi="Times New Roman" w:cs="Times New Roman"/>
          <w:sz w:val="24"/>
          <w:szCs w:val="24"/>
        </w:rPr>
        <w:t xml:space="preserve"> come with challenges. The rapid rise in student numbers can lead to overcrowded classrooms, which may reduce teacher-student interaction and limit individual attention for students. Additionally, the influx of students can strain</w:t>
      </w:r>
      <w:r w:rsidR="00D434E8" w:rsidRPr="007D20FD">
        <w:rPr>
          <w:rFonts w:ascii="Times New Roman" w:hAnsi="Times New Roman" w:cs="Times New Roman"/>
          <w:sz w:val="24"/>
          <w:szCs w:val="24"/>
        </w:rPr>
        <w:t xml:space="preserve"> the</w:t>
      </w:r>
      <w:r w:rsidRPr="007D20FD">
        <w:rPr>
          <w:rFonts w:ascii="Times New Roman" w:hAnsi="Times New Roman" w:cs="Times New Roman"/>
          <w:sz w:val="24"/>
          <w:szCs w:val="24"/>
        </w:rPr>
        <w:t xml:space="preserve"> available resources, such as classroom space, teaching materials, and </w:t>
      </w:r>
      <w:proofErr w:type="spellStart"/>
      <w:r w:rsidRPr="007D20FD">
        <w:rPr>
          <w:rFonts w:ascii="Times New Roman" w:hAnsi="Times New Roman" w:cs="Times New Roman"/>
          <w:sz w:val="24"/>
          <w:szCs w:val="24"/>
        </w:rPr>
        <w:t>furniture</w:t>
      </w:r>
      <w:proofErr w:type="gramStart"/>
      <w:r w:rsidRPr="007D20FD">
        <w:rPr>
          <w:rFonts w:ascii="Times New Roman" w:hAnsi="Times New Roman" w:cs="Times New Roman"/>
          <w:sz w:val="24"/>
          <w:szCs w:val="24"/>
        </w:rPr>
        <w:t>,</w:t>
      </w:r>
      <w:r w:rsidR="00D434E8" w:rsidRPr="007D20FD">
        <w:rPr>
          <w:rFonts w:ascii="Times New Roman" w:hAnsi="Times New Roman" w:cs="Times New Roman"/>
          <w:sz w:val="24"/>
          <w:szCs w:val="24"/>
        </w:rPr>
        <w:t>thus</w:t>
      </w:r>
      <w:proofErr w:type="spellEnd"/>
      <w:proofErr w:type="gramEnd"/>
      <w:r w:rsidR="00D434E8"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further impacting the quality of education. </w:t>
      </w:r>
      <w:r w:rsidR="001B0517" w:rsidRPr="007D20FD">
        <w:rPr>
          <w:rFonts w:ascii="Times New Roman" w:hAnsi="Times New Roman" w:cs="Times New Roman"/>
          <w:sz w:val="24"/>
          <w:szCs w:val="24"/>
        </w:rPr>
        <w:t>While the fee-free education policy achieves its goal of increasing enrolment, addressing these challenges is crucial to ensure that the quality of education is not compromised as more students access schooling opportunities.</w:t>
      </w:r>
    </w:p>
    <w:p w:rsidR="00AE0305" w:rsidRPr="007D20FD" w:rsidRDefault="00AE0305" w:rsidP="00C82281">
      <w:pPr>
        <w:spacing w:after="0" w:line="480" w:lineRule="auto"/>
        <w:jc w:val="both"/>
        <w:rPr>
          <w:rFonts w:ascii="Times New Roman" w:hAnsi="Times New Roman" w:cs="Times New Roman"/>
          <w:sz w:val="24"/>
          <w:szCs w:val="24"/>
        </w:rPr>
      </w:pPr>
    </w:p>
    <w:p w:rsidR="00D90F32" w:rsidRPr="007D20FD" w:rsidRDefault="0030373E" w:rsidP="00C82281">
      <w:pPr>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The study observed that 65.9% </w:t>
      </w:r>
      <w:proofErr w:type="spellStart"/>
      <w:proofErr w:type="gramStart"/>
      <w:r w:rsidRPr="007D20FD">
        <w:rPr>
          <w:rFonts w:ascii="Times New Roman" w:hAnsi="Times New Roman" w:cs="Times New Roman"/>
          <w:sz w:val="24"/>
          <w:szCs w:val="24"/>
        </w:rPr>
        <w:t>of</w:t>
      </w:r>
      <w:r w:rsidR="00B555A3" w:rsidRPr="007D20FD">
        <w:rPr>
          <w:rFonts w:ascii="Times New Roman" w:hAnsi="Times New Roman" w:cs="Times New Roman"/>
          <w:sz w:val="24"/>
          <w:szCs w:val="24"/>
        </w:rPr>
        <w:t>the</w:t>
      </w:r>
      <w:proofErr w:type="spellEnd"/>
      <w:r w:rsidR="00B555A3"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respondents</w:t>
      </w:r>
      <w:proofErr w:type="gramEnd"/>
      <w:r w:rsidRPr="007D20FD">
        <w:rPr>
          <w:rFonts w:ascii="Times New Roman" w:hAnsi="Times New Roman" w:cs="Times New Roman"/>
          <w:sz w:val="24"/>
          <w:szCs w:val="24"/>
        </w:rPr>
        <w:t xml:space="preserve"> agreed that the fee-free education policy</w:t>
      </w:r>
      <w:r w:rsidR="00B555A3" w:rsidRPr="007D20FD">
        <w:rPr>
          <w:rFonts w:ascii="Times New Roman" w:hAnsi="Times New Roman" w:cs="Times New Roman"/>
          <w:sz w:val="24"/>
          <w:szCs w:val="24"/>
        </w:rPr>
        <w:t xml:space="preserve"> was contributing </w:t>
      </w:r>
      <w:r w:rsidRPr="007D20FD">
        <w:rPr>
          <w:rFonts w:ascii="Times New Roman" w:hAnsi="Times New Roman" w:cs="Times New Roman"/>
          <w:sz w:val="24"/>
          <w:szCs w:val="24"/>
        </w:rPr>
        <w:t xml:space="preserve">to higher school retention rates since the policy reduces the financial barriers that often force students, especially from low-income families, to drop out. Consequently, more students are able to remain in school and complete their education without the pressure of paying fees or making additional contributions. This creates a sustainable cycle where increased enrolment leads to better </w:t>
      </w:r>
      <w:proofErr w:type="spellStart"/>
      <w:r w:rsidRPr="007D20FD">
        <w:rPr>
          <w:rFonts w:ascii="Times New Roman" w:hAnsi="Times New Roman" w:cs="Times New Roman"/>
          <w:sz w:val="24"/>
          <w:szCs w:val="24"/>
        </w:rPr>
        <w:t>retention</w:t>
      </w:r>
      <w:proofErr w:type="gramStart"/>
      <w:r w:rsidRPr="007D20FD">
        <w:rPr>
          <w:rFonts w:ascii="Times New Roman" w:hAnsi="Times New Roman" w:cs="Times New Roman"/>
          <w:sz w:val="24"/>
          <w:szCs w:val="24"/>
        </w:rPr>
        <w:t>,</w:t>
      </w:r>
      <w:r w:rsidR="00DB1EBA" w:rsidRPr="007D20FD">
        <w:rPr>
          <w:rFonts w:ascii="Times New Roman" w:hAnsi="Times New Roman" w:cs="Times New Roman"/>
          <w:sz w:val="24"/>
          <w:szCs w:val="24"/>
        </w:rPr>
        <w:t>thus</w:t>
      </w:r>
      <w:proofErr w:type="spellEnd"/>
      <w:proofErr w:type="gramEnd"/>
      <w:r w:rsidR="00DB1EBA"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reinforcing the overall success of the policy in making education more accessible and inclusive for students across different socioeconomic </w:t>
      </w:r>
      <w:r w:rsidR="00B5277B" w:rsidRPr="007D20FD">
        <w:rPr>
          <w:rFonts w:ascii="Times New Roman" w:hAnsi="Times New Roman" w:cs="Times New Roman"/>
          <w:sz w:val="24"/>
          <w:szCs w:val="24"/>
        </w:rPr>
        <w:t>backgrounds</w:t>
      </w:r>
      <w:r w:rsidRPr="007D20FD">
        <w:rPr>
          <w:rFonts w:ascii="Times New Roman" w:hAnsi="Times New Roman" w:cs="Times New Roman"/>
          <w:sz w:val="24"/>
          <w:szCs w:val="24"/>
        </w:rPr>
        <w:t>. The</w:t>
      </w:r>
      <w:r w:rsidR="002734D3" w:rsidRPr="007D20FD">
        <w:rPr>
          <w:rFonts w:ascii="Times New Roman" w:hAnsi="Times New Roman" w:cs="Times New Roman"/>
          <w:sz w:val="24"/>
          <w:szCs w:val="24"/>
        </w:rPr>
        <w:t>se</w:t>
      </w:r>
      <w:r w:rsidRPr="007D20FD">
        <w:rPr>
          <w:rFonts w:ascii="Times New Roman" w:hAnsi="Times New Roman" w:cs="Times New Roman"/>
          <w:sz w:val="24"/>
          <w:szCs w:val="24"/>
        </w:rPr>
        <w:t xml:space="preserve"> finding</w:t>
      </w:r>
      <w:r w:rsidR="002734D3" w:rsidRPr="007D20FD">
        <w:rPr>
          <w:rFonts w:ascii="Times New Roman" w:hAnsi="Times New Roman" w:cs="Times New Roman"/>
          <w:sz w:val="24"/>
          <w:szCs w:val="24"/>
        </w:rPr>
        <w:t>s</w:t>
      </w:r>
      <w:r w:rsidRPr="007D20FD">
        <w:rPr>
          <w:rFonts w:ascii="Times New Roman" w:hAnsi="Times New Roman" w:cs="Times New Roman"/>
          <w:sz w:val="24"/>
          <w:szCs w:val="24"/>
        </w:rPr>
        <w:t xml:space="preserve"> align with the Organizational Effectiveness Theory, which </w:t>
      </w:r>
      <w:r w:rsidR="002734D3" w:rsidRPr="007D20FD">
        <w:rPr>
          <w:rFonts w:ascii="Times New Roman" w:hAnsi="Times New Roman" w:cs="Times New Roman"/>
          <w:sz w:val="24"/>
          <w:szCs w:val="24"/>
        </w:rPr>
        <w:t xml:space="preserve">emphasises </w:t>
      </w:r>
      <w:r w:rsidRPr="007D20FD">
        <w:rPr>
          <w:rFonts w:ascii="Times New Roman" w:hAnsi="Times New Roman" w:cs="Times New Roman"/>
          <w:sz w:val="24"/>
          <w:szCs w:val="24"/>
        </w:rPr>
        <w:t xml:space="preserve">that an organization’s success depends on its ability to adapt, manage resources efficiently, and achieve its goals effectively. In the context of education, when enrolment increases and retention improves, schools can better </w:t>
      </w:r>
      <w:r w:rsidR="002734D3" w:rsidRPr="007D20FD">
        <w:rPr>
          <w:rFonts w:ascii="Times New Roman" w:hAnsi="Times New Roman" w:cs="Times New Roman"/>
          <w:sz w:val="24"/>
          <w:szCs w:val="24"/>
        </w:rPr>
        <w:t xml:space="preserve">utilise </w:t>
      </w:r>
      <w:r w:rsidRPr="007D20FD">
        <w:rPr>
          <w:rFonts w:ascii="Times New Roman" w:hAnsi="Times New Roman" w:cs="Times New Roman"/>
          <w:sz w:val="24"/>
          <w:szCs w:val="24"/>
        </w:rPr>
        <w:t xml:space="preserve">their resources and adapt to changing </w:t>
      </w:r>
      <w:proofErr w:type="spellStart"/>
      <w:r w:rsidRPr="007D20FD">
        <w:rPr>
          <w:rFonts w:ascii="Times New Roman" w:hAnsi="Times New Roman" w:cs="Times New Roman"/>
          <w:sz w:val="24"/>
          <w:szCs w:val="24"/>
        </w:rPr>
        <w:t>needs</w:t>
      </w:r>
      <w:proofErr w:type="gramStart"/>
      <w:r w:rsidRPr="007D20FD">
        <w:rPr>
          <w:rFonts w:ascii="Times New Roman" w:hAnsi="Times New Roman" w:cs="Times New Roman"/>
          <w:sz w:val="24"/>
          <w:szCs w:val="24"/>
        </w:rPr>
        <w:t>,</w:t>
      </w:r>
      <w:r w:rsidR="002734D3" w:rsidRPr="007D20FD">
        <w:rPr>
          <w:rFonts w:ascii="Times New Roman" w:hAnsi="Times New Roman" w:cs="Times New Roman"/>
          <w:sz w:val="24"/>
          <w:szCs w:val="24"/>
        </w:rPr>
        <w:t>hence</w:t>
      </w:r>
      <w:proofErr w:type="spellEnd"/>
      <w:proofErr w:type="gramEnd"/>
      <w:r w:rsidRPr="007D20FD">
        <w:rPr>
          <w:rFonts w:ascii="Times New Roman" w:hAnsi="Times New Roman" w:cs="Times New Roman"/>
          <w:sz w:val="24"/>
          <w:szCs w:val="24"/>
        </w:rPr>
        <w:t xml:space="preserve"> contributing to the overall effectiveness of the educational system and ensuring long-term success for students.</w:t>
      </w:r>
    </w:p>
    <w:p w:rsidR="00AE0305" w:rsidRDefault="00AE0305" w:rsidP="00C82281">
      <w:pPr>
        <w:spacing w:after="0" w:line="480" w:lineRule="auto"/>
        <w:jc w:val="both"/>
        <w:rPr>
          <w:rFonts w:ascii="Times New Roman" w:hAnsi="Times New Roman" w:cs="Times New Roman"/>
          <w:sz w:val="24"/>
          <w:szCs w:val="24"/>
        </w:rPr>
      </w:pPr>
    </w:p>
    <w:p w:rsidR="00D90F32" w:rsidRPr="007D20FD" w:rsidRDefault="0030373E" w:rsidP="00C82281">
      <w:pPr>
        <w:spacing w:after="0" w:line="480" w:lineRule="auto"/>
        <w:jc w:val="both"/>
        <w:rPr>
          <w:rFonts w:ascii="Times New Roman" w:eastAsia="Arial Unicode MS" w:hAnsi="Times New Roman" w:cs="Times New Roman"/>
          <w:sz w:val="24"/>
          <w:szCs w:val="24"/>
        </w:rPr>
      </w:pPr>
      <w:r w:rsidRPr="007D20FD">
        <w:rPr>
          <w:rFonts w:ascii="Times New Roman" w:hAnsi="Times New Roman" w:cs="Times New Roman"/>
          <w:sz w:val="24"/>
          <w:szCs w:val="24"/>
        </w:rPr>
        <w:t xml:space="preserve">Moreover, the study observed that 62.5% </w:t>
      </w:r>
      <w:proofErr w:type="spellStart"/>
      <w:proofErr w:type="gramStart"/>
      <w:r w:rsidRPr="007D20FD">
        <w:rPr>
          <w:rFonts w:ascii="Times New Roman" w:hAnsi="Times New Roman" w:cs="Times New Roman"/>
          <w:sz w:val="24"/>
          <w:szCs w:val="24"/>
        </w:rPr>
        <w:t>of</w:t>
      </w:r>
      <w:r w:rsidR="002734D3" w:rsidRPr="007D20FD">
        <w:rPr>
          <w:rFonts w:ascii="Times New Roman" w:hAnsi="Times New Roman" w:cs="Times New Roman"/>
          <w:sz w:val="24"/>
          <w:szCs w:val="24"/>
        </w:rPr>
        <w:t>the</w:t>
      </w:r>
      <w:proofErr w:type="spellEnd"/>
      <w:r w:rsidR="002734D3"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respondents</w:t>
      </w:r>
      <w:proofErr w:type="gramEnd"/>
      <w:r w:rsidRPr="007D20FD">
        <w:rPr>
          <w:rFonts w:ascii="Times New Roman" w:hAnsi="Times New Roman" w:cs="Times New Roman"/>
          <w:sz w:val="24"/>
          <w:szCs w:val="24"/>
        </w:rPr>
        <w:t xml:space="preserve"> agreed that, under the fee-free education policy, parents </w:t>
      </w:r>
      <w:r w:rsidR="002734D3" w:rsidRPr="007D20FD">
        <w:rPr>
          <w:rFonts w:ascii="Times New Roman" w:hAnsi="Times New Roman" w:cs="Times New Roman"/>
          <w:sz w:val="24"/>
          <w:szCs w:val="24"/>
        </w:rPr>
        <w:t xml:space="preserve">were </w:t>
      </w:r>
      <w:r w:rsidRPr="007D20FD">
        <w:rPr>
          <w:rFonts w:ascii="Times New Roman" w:hAnsi="Times New Roman" w:cs="Times New Roman"/>
          <w:sz w:val="24"/>
          <w:szCs w:val="24"/>
        </w:rPr>
        <w:t>actively involved in supporting school-related program</w:t>
      </w:r>
      <w:r w:rsidR="002734D3" w:rsidRPr="007D20FD">
        <w:rPr>
          <w:rFonts w:ascii="Times New Roman" w:hAnsi="Times New Roman" w:cs="Times New Roman"/>
          <w:sz w:val="24"/>
          <w:szCs w:val="24"/>
        </w:rPr>
        <w:t>me</w:t>
      </w:r>
      <w:r w:rsidRPr="007D20FD">
        <w:rPr>
          <w:rFonts w:ascii="Times New Roman" w:hAnsi="Times New Roman" w:cs="Times New Roman"/>
          <w:sz w:val="24"/>
          <w:szCs w:val="24"/>
        </w:rPr>
        <w:t xml:space="preserve">s through committees. This active involvement is closely related to the increased enrolment rate under the policy. When parents contribute to school activities and participate in committees, they become more invested in their children’s </w:t>
      </w:r>
      <w:proofErr w:type="spellStart"/>
      <w:r w:rsidRPr="007D20FD">
        <w:rPr>
          <w:rFonts w:ascii="Times New Roman" w:hAnsi="Times New Roman" w:cs="Times New Roman"/>
          <w:sz w:val="24"/>
          <w:szCs w:val="24"/>
        </w:rPr>
        <w:t>education</w:t>
      </w:r>
      <w:proofErr w:type="gramStart"/>
      <w:r w:rsidRPr="007D20FD">
        <w:rPr>
          <w:rFonts w:ascii="Times New Roman" w:hAnsi="Times New Roman" w:cs="Times New Roman"/>
          <w:sz w:val="24"/>
          <w:szCs w:val="24"/>
        </w:rPr>
        <w:t>,</w:t>
      </w:r>
      <w:r w:rsidR="00BA09F1" w:rsidRPr="007D20FD">
        <w:rPr>
          <w:rFonts w:ascii="Times New Roman" w:hAnsi="Times New Roman" w:cs="Times New Roman"/>
          <w:sz w:val="24"/>
          <w:szCs w:val="24"/>
        </w:rPr>
        <w:t>thus</w:t>
      </w:r>
      <w:proofErr w:type="spellEnd"/>
      <w:proofErr w:type="gramEnd"/>
      <w:r w:rsidR="00BA09F1"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creating a supportive environment that encourages students to remain enrolled. This engagement can lead to improved school management and better allocation of resources, which can further enhance educational outcomes and sustain higher enrolment rates. In contrast</w:t>
      </w:r>
      <w:r w:rsidR="00BA09F1" w:rsidRPr="007D20FD">
        <w:rPr>
          <w:rFonts w:ascii="Times New Roman" w:hAnsi="Times New Roman" w:cs="Times New Roman"/>
          <w:sz w:val="24"/>
          <w:szCs w:val="24"/>
        </w:rPr>
        <w:t xml:space="preserve">, </w:t>
      </w:r>
      <w:proofErr w:type="gramStart"/>
      <w:r w:rsidR="00BA09F1" w:rsidRPr="007D20FD">
        <w:rPr>
          <w:rFonts w:ascii="Times New Roman" w:hAnsi="Times New Roman" w:cs="Times New Roman"/>
          <w:sz w:val="24"/>
          <w:szCs w:val="24"/>
        </w:rPr>
        <w:t xml:space="preserve">the </w:t>
      </w:r>
      <w:r w:rsidRPr="007D20FD">
        <w:rPr>
          <w:rFonts w:ascii="Times New Roman" w:hAnsi="Times New Roman" w:cs="Times New Roman"/>
          <w:sz w:val="24"/>
          <w:szCs w:val="24"/>
        </w:rPr>
        <w:t xml:space="preserve"> study</w:t>
      </w:r>
      <w:proofErr w:type="gramEnd"/>
      <w:r w:rsidRPr="007D20FD">
        <w:rPr>
          <w:rFonts w:ascii="Times New Roman" w:hAnsi="Times New Roman" w:cs="Times New Roman"/>
          <w:sz w:val="24"/>
          <w:szCs w:val="24"/>
        </w:rPr>
        <w:t xml:space="preserve"> by </w:t>
      </w:r>
      <w:proofErr w:type="spellStart"/>
      <w:r w:rsidR="001B0517" w:rsidRPr="007D20FD">
        <w:rPr>
          <w:rFonts w:ascii="Times New Roman" w:hAnsi="Times New Roman" w:cs="Times New Roman"/>
          <w:sz w:val="24"/>
          <w:szCs w:val="24"/>
        </w:rPr>
        <w:t>Shindano</w:t>
      </w:r>
      <w:proofErr w:type="spellEnd"/>
      <w:r w:rsidR="001B0517" w:rsidRPr="007D20FD">
        <w:rPr>
          <w:rFonts w:ascii="Times New Roman" w:hAnsi="Times New Roman" w:cs="Times New Roman"/>
          <w:sz w:val="24"/>
          <w:szCs w:val="24"/>
        </w:rPr>
        <w:t xml:space="preserve"> and </w:t>
      </w:r>
      <w:proofErr w:type="spellStart"/>
      <w:r w:rsidR="001B0517" w:rsidRPr="007D20FD">
        <w:rPr>
          <w:rFonts w:ascii="Times New Roman" w:hAnsi="Times New Roman" w:cs="Times New Roman"/>
          <w:sz w:val="24"/>
          <w:szCs w:val="24"/>
        </w:rPr>
        <w:t>Babune</w:t>
      </w:r>
      <w:proofErr w:type="spellEnd"/>
      <w:r w:rsidR="001B0517" w:rsidRPr="007D20FD">
        <w:rPr>
          <w:rFonts w:ascii="Times New Roman" w:hAnsi="Times New Roman" w:cs="Times New Roman"/>
          <w:sz w:val="24"/>
          <w:szCs w:val="24"/>
        </w:rPr>
        <w:t xml:space="preserve"> (2023) found that</w:t>
      </w:r>
      <w:r w:rsidRPr="007D20FD">
        <w:rPr>
          <w:rFonts w:ascii="Times New Roman" w:hAnsi="Times New Roman" w:cs="Times New Roman"/>
          <w:sz w:val="24"/>
          <w:szCs w:val="24"/>
        </w:rPr>
        <w:t xml:space="preserve"> insufficient parental support, unethical behavio</w:t>
      </w:r>
      <w:r w:rsidR="00BA09F1" w:rsidRPr="007D20FD">
        <w:rPr>
          <w:rFonts w:ascii="Times New Roman" w:hAnsi="Times New Roman" w:cs="Times New Roman"/>
          <w:sz w:val="24"/>
          <w:szCs w:val="24"/>
        </w:rPr>
        <w:t>u</w:t>
      </w:r>
      <w:r w:rsidRPr="007D20FD">
        <w:rPr>
          <w:rFonts w:ascii="Times New Roman" w:hAnsi="Times New Roman" w:cs="Times New Roman"/>
          <w:sz w:val="24"/>
          <w:szCs w:val="24"/>
        </w:rPr>
        <w:t>rs, socio-economic factors, and inadequate special support for girls with unique needs deter the practice of fee free</w:t>
      </w:r>
      <w:r w:rsidR="00BA09F1" w:rsidRPr="007D20FD">
        <w:rPr>
          <w:rFonts w:ascii="Times New Roman" w:hAnsi="Times New Roman" w:cs="Times New Roman"/>
          <w:sz w:val="24"/>
          <w:szCs w:val="24"/>
        </w:rPr>
        <w:t xml:space="preserve"> from  the </w:t>
      </w:r>
      <w:r w:rsidRPr="007D20FD">
        <w:rPr>
          <w:rFonts w:ascii="Times New Roman" w:hAnsi="Times New Roman" w:cs="Times New Roman"/>
          <w:sz w:val="24"/>
          <w:szCs w:val="24"/>
        </w:rPr>
        <w:t xml:space="preserve"> education policy.</w:t>
      </w:r>
    </w:p>
    <w:p w:rsidR="00AE0305" w:rsidRDefault="00AE0305" w:rsidP="00C82281">
      <w:pPr>
        <w:tabs>
          <w:tab w:val="left" w:pos="284"/>
          <w:tab w:val="left" w:pos="567"/>
        </w:tabs>
        <w:spacing w:after="0" w:line="480" w:lineRule="auto"/>
        <w:jc w:val="both"/>
        <w:rPr>
          <w:rFonts w:ascii="Times New Roman" w:hAnsi="Times New Roman" w:cs="Times New Roman"/>
          <w:sz w:val="24"/>
          <w:szCs w:val="24"/>
        </w:rPr>
      </w:pPr>
    </w:p>
    <w:p w:rsidR="00D179E3" w:rsidRDefault="0030373E" w:rsidP="00C82281">
      <w:pPr>
        <w:tabs>
          <w:tab w:val="left" w:pos="284"/>
          <w:tab w:val="left" w:pos="567"/>
        </w:tabs>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On the other hand</w:t>
      </w:r>
      <w:r w:rsidR="00BA09F1" w:rsidRPr="007D20FD">
        <w:rPr>
          <w:rFonts w:ascii="Times New Roman" w:hAnsi="Times New Roman" w:cs="Times New Roman"/>
          <w:sz w:val="24"/>
          <w:szCs w:val="24"/>
        </w:rPr>
        <w:t>,</w:t>
      </w:r>
      <w:r w:rsidRPr="007D20FD">
        <w:rPr>
          <w:rFonts w:ascii="Times New Roman" w:hAnsi="Times New Roman" w:cs="Times New Roman"/>
          <w:sz w:val="24"/>
          <w:szCs w:val="24"/>
        </w:rPr>
        <w:t xml:space="preserve"> the study found that 52% </w:t>
      </w:r>
      <w:proofErr w:type="spellStart"/>
      <w:proofErr w:type="gramStart"/>
      <w:r w:rsidRPr="007D20FD">
        <w:rPr>
          <w:rFonts w:ascii="Times New Roman" w:hAnsi="Times New Roman" w:cs="Times New Roman"/>
          <w:sz w:val="24"/>
          <w:szCs w:val="24"/>
        </w:rPr>
        <w:t>of</w:t>
      </w:r>
      <w:r w:rsidR="00BA09F1" w:rsidRPr="007D20FD">
        <w:rPr>
          <w:rFonts w:ascii="Times New Roman" w:hAnsi="Times New Roman" w:cs="Times New Roman"/>
          <w:sz w:val="24"/>
          <w:szCs w:val="24"/>
        </w:rPr>
        <w:t>the</w:t>
      </w:r>
      <w:proofErr w:type="spellEnd"/>
      <w:r w:rsidR="00BA09F1"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respondents</w:t>
      </w:r>
      <w:proofErr w:type="gramEnd"/>
      <w:r w:rsidRPr="007D20FD">
        <w:rPr>
          <w:rFonts w:ascii="Times New Roman" w:hAnsi="Times New Roman" w:cs="Times New Roman"/>
          <w:sz w:val="24"/>
          <w:szCs w:val="24"/>
        </w:rPr>
        <w:t xml:space="preserve"> argued that the fee-free education policy does not provide adequate desks and chairs for enrolled students.</w:t>
      </w:r>
      <w:r w:rsidR="001B0517" w:rsidRPr="007D20FD">
        <w:rPr>
          <w:rFonts w:ascii="Times New Roman" w:hAnsi="Times New Roman" w:cs="Times New Roman"/>
          <w:sz w:val="24"/>
          <w:szCs w:val="24"/>
        </w:rPr>
        <w:t xml:space="preserve"> </w:t>
      </w:r>
      <w:proofErr w:type="spellStart"/>
      <w:proofErr w:type="gramStart"/>
      <w:r w:rsidR="001B0517" w:rsidRPr="007D20FD">
        <w:rPr>
          <w:rFonts w:ascii="Times New Roman" w:hAnsi="Times New Roman" w:cs="Times New Roman"/>
          <w:sz w:val="24"/>
          <w:szCs w:val="24"/>
        </w:rPr>
        <w:t>Despite</w:t>
      </w:r>
      <w:r w:rsidR="00FC182B" w:rsidRPr="007D20FD">
        <w:rPr>
          <w:rFonts w:ascii="Times New Roman" w:hAnsi="Times New Roman" w:cs="Times New Roman"/>
          <w:sz w:val="24"/>
          <w:szCs w:val="24"/>
        </w:rPr>
        <w:t>the</w:t>
      </w:r>
      <w:proofErr w:type="spellEnd"/>
      <w:r w:rsidR="00FC182B" w:rsidRPr="007D20FD">
        <w:rPr>
          <w:rFonts w:ascii="Times New Roman" w:hAnsi="Times New Roman" w:cs="Times New Roman"/>
          <w:sz w:val="24"/>
          <w:szCs w:val="24"/>
        </w:rPr>
        <w:t xml:space="preserve"> </w:t>
      </w:r>
      <w:r w:rsidR="001B0517" w:rsidRPr="007D20FD">
        <w:rPr>
          <w:rFonts w:ascii="Times New Roman" w:hAnsi="Times New Roman" w:cs="Times New Roman"/>
          <w:sz w:val="24"/>
          <w:szCs w:val="24"/>
        </w:rPr>
        <w:t xml:space="preserve"> government</w:t>
      </w:r>
      <w:r w:rsidR="00FC182B" w:rsidRPr="007D20FD">
        <w:rPr>
          <w:rFonts w:ascii="Times New Roman" w:hAnsi="Times New Roman" w:cs="Times New Roman"/>
          <w:sz w:val="24"/>
          <w:szCs w:val="24"/>
        </w:rPr>
        <w:t>’s</w:t>
      </w:r>
      <w:proofErr w:type="gramEnd"/>
      <w:r w:rsidR="001B0517" w:rsidRPr="007D20FD">
        <w:rPr>
          <w:rFonts w:ascii="Times New Roman" w:hAnsi="Times New Roman" w:cs="Times New Roman"/>
          <w:sz w:val="24"/>
          <w:szCs w:val="24"/>
        </w:rPr>
        <w:t xml:space="preserve"> efforts to ensure that all schools are equipped with adequate facilities, including desks and chairs, the problem persists.</w:t>
      </w:r>
      <w:r w:rsidRPr="007D20FD">
        <w:rPr>
          <w:rFonts w:ascii="Times New Roman" w:hAnsi="Times New Roman" w:cs="Times New Roman"/>
          <w:sz w:val="24"/>
          <w:szCs w:val="24"/>
        </w:rPr>
        <w:t xml:space="preserve"> Insufficient classroom furniture can hinder the learning </w:t>
      </w:r>
      <w:proofErr w:type="spellStart"/>
      <w:r w:rsidRPr="007D20FD">
        <w:rPr>
          <w:rFonts w:ascii="Times New Roman" w:hAnsi="Times New Roman" w:cs="Times New Roman"/>
          <w:sz w:val="24"/>
          <w:szCs w:val="24"/>
        </w:rPr>
        <w:t>environment</w:t>
      </w:r>
      <w:proofErr w:type="gramStart"/>
      <w:r w:rsidRPr="007D20FD">
        <w:rPr>
          <w:rFonts w:ascii="Times New Roman" w:hAnsi="Times New Roman" w:cs="Times New Roman"/>
          <w:sz w:val="24"/>
          <w:szCs w:val="24"/>
        </w:rPr>
        <w:t>,</w:t>
      </w:r>
      <w:r w:rsidR="00FC182B" w:rsidRPr="007D20FD">
        <w:rPr>
          <w:rFonts w:ascii="Times New Roman" w:hAnsi="Times New Roman" w:cs="Times New Roman"/>
          <w:sz w:val="24"/>
          <w:szCs w:val="24"/>
        </w:rPr>
        <w:t>thus</w:t>
      </w:r>
      <w:proofErr w:type="spellEnd"/>
      <w:proofErr w:type="gramEnd"/>
      <w:r w:rsidR="00FC182B"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leading to discomfort and distraction for students, which may negatively affect their concentration and overall academic performance. This highlights the need for additional investments in infrastructure to ensure that the increased enrolment under the fee-free education policy is supported by adequate resources, thus ensuring a positive impact on both enrolment and</w:t>
      </w:r>
      <w:r w:rsidR="009D0996" w:rsidRPr="007D20FD">
        <w:rPr>
          <w:rFonts w:ascii="Times New Roman" w:hAnsi="Times New Roman" w:cs="Times New Roman"/>
          <w:sz w:val="24"/>
          <w:szCs w:val="24"/>
        </w:rPr>
        <w:t xml:space="preserve"> the</w:t>
      </w:r>
      <w:r w:rsidRPr="007D20FD">
        <w:rPr>
          <w:rFonts w:ascii="Times New Roman" w:hAnsi="Times New Roman" w:cs="Times New Roman"/>
          <w:sz w:val="24"/>
          <w:szCs w:val="24"/>
        </w:rPr>
        <w:t xml:space="preserve"> academic performance.</w:t>
      </w:r>
    </w:p>
    <w:p w:rsidR="00AE0305" w:rsidRPr="007D20FD" w:rsidRDefault="00AE0305" w:rsidP="00C82281">
      <w:pPr>
        <w:tabs>
          <w:tab w:val="left" w:pos="284"/>
          <w:tab w:val="left" w:pos="567"/>
        </w:tabs>
        <w:spacing w:after="0" w:line="480" w:lineRule="auto"/>
        <w:jc w:val="both"/>
        <w:rPr>
          <w:rFonts w:ascii="Times New Roman" w:hAnsi="Times New Roman" w:cs="Times New Roman"/>
          <w:sz w:val="24"/>
          <w:szCs w:val="24"/>
        </w:rPr>
      </w:pPr>
    </w:p>
    <w:p w:rsidR="00D179E3" w:rsidRPr="007D20FD" w:rsidRDefault="0030373E" w:rsidP="00C82281">
      <w:pPr>
        <w:pStyle w:val="Heading1"/>
        <w:spacing w:before="0" w:line="480" w:lineRule="auto"/>
        <w:jc w:val="both"/>
        <w:rPr>
          <w:rFonts w:ascii="Times New Roman" w:hAnsi="Times New Roman" w:cs="Times New Roman"/>
          <w:color w:val="auto"/>
          <w:sz w:val="24"/>
          <w:szCs w:val="24"/>
        </w:rPr>
      </w:pPr>
      <w:r w:rsidRPr="007D20FD">
        <w:rPr>
          <w:rFonts w:ascii="Times New Roman" w:hAnsi="Times New Roman" w:cs="Times New Roman"/>
          <w:color w:val="auto"/>
          <w:sz w:val="24"/>
          <w:szCs w:val="24"/>
        </w:rPr>
        <w:t xml:space="preserve">5.2 Relationship between </w:t>
      </w:r>
      <w:r w:rsidR="0024665C" w:rsidRPr="007D20FD">
        <w:rPr>
          <w:rFonts w:ascii="Times New Roman" w:hAnsi="Times New Roman" w:cs="Times New Roman"/>
          <w:color w:val="auto"/>
          <w:sz w:val="24"/>
          <w:szCs w:val="24"/>
        </w:rPr>
        <w:t xml:space="preserve">Enrolment Rate </w:t>
      </w:r>
      <w:r w:rsidRPr="007D20FD">
        <w:rPr>
          <w:rFonts w:ascii="Times New Roman" w:hAnsi="Times New Roman" w:cs="Times New Roman"/>
          <w:color w:val="auto"/>
          <w:sz w:val="24"/>
          <w:szCs w:val="24"/>
        </w:rPr>
        <w:t xml:space="preserve">and </w:t>
      </w:r>
      <w:r w:rsidR="0024665C" w:rsidRPr="007D20FD">
        <w:rPr>
          <w:rFonts w:ascii="Times New Roman" w:hAnsi="Times New Roman" w:cs="Times New Roman"/>
          <w:color w:val="auto"/>
          <w:sz w:val="24"/>
          <w:szCs w:val="24"/>
        </w:rPr>
        <w:t>Students’ Academic Performance</w:t>
      </w:r>
      <w:r w:rsidR="0024665C">
        <w:rPr>
          <w:rFonts w:ascii="Times New Roman" w:hAnsi="Times New Roman" w:cs="Times New Roman"/>
          <w:color w:val="auto"/>
          <w:sz w:val="24"/>
          <w:szCs w:val="24"/>
        </w:rPr>
        <w:fldChar w:fldCharType="begin"/>
      </w:r>
      <w:r w:rsidR="0024665C">
        <w:instrText xml:space="preserve"> TC "</w:instrText>
      </w:r>
      <w:bookmarkStart w:id="89" w:name="_Toc213757077"/>
      <w:r w:rsidR="0024665C" w:rsidRPr="004A3A7B">
        <w:rPr>
          <w:rFonts w:ascii="Times New Roman" w:hAnsi="Times New Roman" w:cs="Times New Roman"/>
          <w:color w:val="auto"/>
          <w:sz w:val="24"/>
          <w:szCs w:val="24"/>
        </w:rPr>
        <w:instrText>5.2 Relationship between Enrolment Rate and Students’ Academic Performance</w:instrText>
      </w:r>
      <w:bookmarkEnd w:id="89"/>
      <w:r w:rsidR="0024665C">
        <w:instrText xml:space="preserve">" \f C \l "1" </w:instrText>
      </w:r>
      <w:r w:rsidR="0024665C">
        <w:rPr>
          <w:rFonts w:ascii="Times New Roman" w:hAnsi="Times New Roman" w:cs="Times New Roman"/>
          <w:color w:val="auto"/>
          <w:sz w:val="24"/>
          <w:szCs w:val="24"/>
        </w:rPr>
        <w:fldChar w:fldCharType="end"/>
      </w:r>
    </w:p>
    <w:p w:rsidR="00377DCE" w:rsidRDefault="00377DCE" w:rsidP="00C82281">
      <w:pPr>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The study findings revealed a positive relationship between enrolment rates and students' academic performance under the </w:t>
      </w:r>
      <w:r w:rsidRPr="007D20FD">
        <w:rPr>
          <w:rFonts w:ascii="Times New Roman" w:hAnsi="Times New Roman" w:cs="Times New Roman"/>
          <w:bCs/>
          <w:sz w:val="24"/>
          <w:szCs w:val="24"/>
        </w:rPr>
        <w:t>fee-free education policy</w:t>
      </w:r>
      <w:r w:rsidRPr="007D20FD">
        <w:rPr>
          <w:rFonts w:ascii="Times New Roman" w:hAnsi="Times New Roman" w:cs="Times New Roman"/>
          <w:sz w:val="24"/>
          <w:szCs w:val="24"/>
        </w:rPr>
        <w:t xml:space="preserve">. It was observed that the policy contributed significantly to improving students' academic outcomes. Similarly, a study by </w:t>
      </w:r>
      <w:proofErr w:type="spellStart"/>
      <w:r w:rsidRPr="007D20FD">
        <w:rPr>
          <w:rFonts w:ascii="Times New Roman" w:hAnsi="Times New Roman" w:cs="Times New Roman"/>
          <w:bCs/>
          <w:sz w:val="24"/>
          <w:szCs w:val="24"/>
        </w:rPr>
        <w:t>Abisay</w:t>
      </w:r>
      <w:proofErr w:type="spellEnd"/>
      <w:r w:rsidRPr="007D20FD">
        <w:rPr>
          <w:rFonts w:ascii="Times New Roman" w:hAnsi="Times New Roman" w:cs="Times New Roman"/>
          <w:bCs/>
          <w:sz w:val="24"/>
          <w:szCs w:val="24"/>
        </w:rPr>
        <w:t xml:space="preserve"> and Kun Chen (2020)</w:t>
      </w:r>
      <w:r w:rsidRPr="007D20FD">
        <w:rPr>
          <w:rFonts w:ascii="Times New Roman" w:hAnsi="Times New Roman" w:cs="Times New Roman"/>
          <w:sz w:val="24"/>
          <w:szCs w:val="24"/>
        </w:rPr>
        <w:t xml:space="preserve"> found that the fee-free education policy improved students' pass rates and led to a slight increase in the number of teachers, further supporting the positive impact of the policy on</w:t>
      </w:r>
      <w:r w:rsidR="00A678C2" w:rsidRPr="007D20FD">
        <w:rPr>
          <w:rFonts w:ascii="Times New Roman" w:hAnsi="Times New Roman" w:cs="Times New Roman"/>
          <w:sz w:val="24"/>
          <w:szCs w:val="24"/>
        </w:rPr>
        <w:t xml:space="preserve"> the</w:t>
      </w:r>
      <w:r w:rsidRPr="007D20FD">
        <w:rPr>
          <w:rFonts w:ascii="Times New Roman" w:hAnsi="Times New Roman" w:cs="Times New Roman"/>
          <w:sz w:val="24"/>
          <w:szCs w:val="24"/>
        </w:rPr>
        <w:t xml:space="preserve"> academic performance.</w:t>
      </w:r>
    </w:p>
    <w:p w:rsidR="00AE0305" w:rsidRPr="007D20FD" w:rsidRDefault="00AE0305" w:rsidP="00C82281">
      <w:pPr>
        <w:spacing w:after="0" w:line="480" w:lineRule="auto"/>
        <w:jc w:val="both"/>
        <w:rPr>
          <w:rFonts w:ascii="Times New Roman" w:hAnsi="Times New Roman" w:cs="Times New Roman"/>
          <w:sz w:val="24"/>
          <w:szCs w:val="24"/>
        </w:rPr>
      </w:pPr>
    </w:p>
    <w:p w:rsidR="00185146" w:rsidRDefault="0030373E" w:rsidP="00C82281">
      <w:pPr>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The analysis shows that the enrolment rate has a significant and positive relationship with students' academic performance, demonstrated by an F-value of 9.746 and a p-value of 0.018. </w:t>
      </w:r>
      <w:r w:rsidR="001B0517" w:rsidRPr="007D20FD">
        <w:rPr>
          <w:rFonts w:ascii="Times New Roman" w:hAnsi="Times New Roman" w:cs="Times New Roman"/>
          <w:sz w:val="24"/>
          <w:szCs w:val="24"/>
        </w:rPr>
        <w:t>The fee-free education policy has contributed to this relationship by increasing enrolment through the removal of financial barriers</w:t>
      </w:r>
      <w:proofErr w:type="gramStart"/>
      <w:r w:rsidR="001B0517" w:rsidRPr="007D20FD">
        <w:rPr>
          <w:rFonts w:ascii="Times New Roman" w:hAnsi="Times New Roman" w:cs="Times New Roman"/>
          <w:sz w:val="24"/>
          <w:szCs w:val="24"/>
        </w:rPr>
        <w:t xml:space="preserve">, </w:t>
      </w:r>
      <w:r w:rsidR="00A678C2" w:rsidRPr="007D20FD">
        <w:rPr>
          <w:rFonts w:ascii="Times New Roman" w:hAnsi="Times New Roman" w:cs="Times New Roman"/>
          <w:sz w:val="24"/>
          <w:szCs w:val="24"/>
        </w:rPr>
        <w:t xml:space="preserve"> thus</w:t>
      </w:r>
      <w:proofErr w:type="gramEnd"/>
      <w:r w:rsidR="00185146" w:rsidRPr="007D20FD">
        <w:rPr>
          <w:rFonts w:ascii="Times New Roman" w:hAnsi="Times New Roman" w:cs="Times New Roman"/>
          <w:sz w:val="24"/>
          <w:szCs w:val="24"/>
        </w:rPr>
        <w:t xml:space="preserve"> </w:t>
      </w:r>
      <w:r w:rsidR="001B0517" w:rsidRPr="007D20FD">
        <w:rPr>
          <w:rFonts w:ascii="Times New Roman" w:hAnsi="Times New Roman" w:cs="Times New Roman"/>
          <w:sz w:val="24"/>
          <w:szCs w:val="24"/>
        </w:rPr>
        <w:t xml:space="preserve">resulting in a more diverse student body with varied needs. The improved academic performance associated with higher enrolment underscores that the policy not only enhances access to education but also fosters an </w:t>
      </w:r>
      <w:r w:rsidR="00185146" w:rsidRPr="007D20FD">
        <w:rPr>
          <w:rFonts w:ascii="Times New Roman" w:hAnsi="Times New Roman" w:cs="Times New Roman"/>
          <w:sz w:val="24"/>
          <w:szCs w:val="24"/>
        </w:rPr>
        <w:t xml:space="preserve">inclusive </w:t>
      </w:r>
      <w:r w:rsidR="001B0517" w:rsidRPr="007D20FD">
        <w:rPr>
          <w:rFonts w:ascii="Times New Roman" w:hAnsi="Times New Roman" w:cs="Times New Roman"/>
          <w:sz w:val="24"/>
          <w:szCs w:val="24"/>
        </w:rPr>
        <w:t>environment that supports better</w:t>
      </w:r>
      <w:r w:rsidRPr="007D20FD">
        <w:rPr>
          <w:rFonts w:ascii="Times New Roman" w:hAnsi="Times New Roman" w:cs="Times New Roman"/>
          <w:sz w:val="24"/>
          <w:szCs w:val="24"/>
        </w:rPr>
        <w:t xml:space="preserve"> learning outcomes </w:t>
      </w:r>
      <w:r w:rsidR="00185146" w:rsidRPr="007D20FD">
        <w:rPr>
          <w:rFonts w:ascii="Times New Roman" w:hAnsi="Times New Roman" w:cs="Times New Roman"/>
          <w:sz w:val="24"/>
          <w:szCs w:val="24"/>
        </w:rPr>
        <w:t xml:space="preserve">for all students and </w:t>
      </w:r>
      <w:proofErr w:type="spellStart"/>
      <w:r w:rsidRPr="007D20FD">
        <w:rPr>
          <w:rFonts w:ascii="Times New Roman" w:hAnsi="Times New Roman" w:cs="Times New Roman"/>
          <w:sz w:val="24"/>
          <w:szCs w:val="24"/>
        </w:rPr>
        <w:t>and</w:t>
      </w:r>
      <w:proofErr w:type="spellEnd"/>
      <w:r w:rsidRPr="007D20FD">
        <w:rPr>
          <w:rFonts w:ascii="Times New Roman" w:hAnsi="Times New Roman" w:cs="Times New Roman"/>
          <w:sz w:val="24"/>
          <w:szCs w:val="24"/>
        </w:rPr>
        <w:t xml:space="preserve"> overall achievement. </w:t>
      </w:r>
    </w:p>
    <w:p w:rsidR="00AE0305" w:rsidRPr="007D20FD" w:rsidRDefault="00AE0305" w:rsidP="00C82281">
      <w:pPr>
        <w:spacing w:after="0" w:line="480" w:lineRule="auto"/>
        <w:jc w:val="both"/>
        <w:rPr>
          <w:rFonts w:ascii="Times New Roman" w:hAnsi="Times New Roman" w:cs="Times New Roman"/>
          <w:sz w:val="24"/>
          <w:szCs w:val="24"/>
        </w:rPr>
      </w:pPr>
    </w:p>
    <w:p w:rsidR="00D90F32" w:rsidRDefault="0030373E" w:rsidP="00C82281">
      <w:pPr>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The analysis indicates that the fee-free education policy has a significant positive impact on the academic performance of students from low-income families, as shown by an F-value of 11.399 and a p-value of 0.001. This suggests that the policy effectively enhances the academic results of these students by alleviating financial </w:t>
      </w:r>
      <w:proofErr w:type="spellStart"/>
      <w:r w:rsidRPr="007D20FD">
        <w:rPr>
          <w:rFonts w:ascii="Times New Roman" w:hAnsi="Times New Roman" w:cs="Times New Roman"/>
          <w:sz w:val="24"/>
          <w:szCs w:val="24"/>
        </w:rPr>
        <w:t>burdens</w:t>
      </w:r>
      <w:proofErr w:type="gramStart"/>
      <w:r w:rsidRPr="007D20FD">
        <w:rPr>
          <w:rFonts w:ascii="Times New Roman" w:hAnsi="Times New Roman" w:cs="Times New Roman"/>
          <w:sz w:val="24"/>
          <w:szCs w:val="24"/>
        </w:rPr>
        <w:t>,</w:t>
      </w:r>
      <w:r w:rsidR="00DE4CF4" w:rsidRPr="007D20FD">
        <w:rPr>
          <w:rFonts w:ascii="Times New Roman" w:hAnsi="Times New Roman" w:cs="Times New Roman"/>
          <w:sz w:val="24"/>
          <w:szCs w:val="24"/>
        </w:rPr>
        <w:t>thus</w:t>
      </w:r>
      <w:proofErr w:type="spellEnd"/>
      <w:proofErr w:type="gramEnd"/>
      <w:r w:rsidR="00DE4CF4"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enabling them to focus more on their studies and benefit from</w:t>
      </w:r>
      <w:r w:rsidR="00DE4CF4" w:rsidRPr="007D20FD">
        <w:rPr>
          <w:rFonts w:ascii="Times New Roman" w:hAnsi="Times New Roman" w:cs="Times New Roman"/>
          <w:sz w:val="24"/>
          <w:szCs w:val="24"/>
        </w:rPr>
        <w:t xml:space="preserve"> the </w:t>
      </w:r>
      <w:r w:rsidRPr="007D20FD">
        <w:rPr>
          <w:rFonts w:ascii="Times New Roman" w:hAnsi="Times New Roman" w:cs="Times New Roman"/>
          <w:sz w:val="24"/>
          <w:szCs w:val="24"/>
        </w:rPr>
        <w:t xml:space="preserve"> educational opportunities without economic constraints. This relationship is crucial in explaining the link between enrolment rates and academic performance, as the policy not only increases enrolment by removing financial barriers but also supports better academic outcomes. </w:t>
      </w:r>
      <w:proofErr w:type="spellStart"/>
      <w:r w:rsidRPr="007D20FD">
        <w:rPr>
          <w:rFonts w:ascii="Times New Roman" w:hAnsi="Times New Roman" w:cs="Times New Roman"/>
          <w:sz w:val="24"/>
          <w:szCs w:val="24"/>
        </w:rPr>
        <w:t>Romlah</w:t>
      </w:r>
      <w:proofErr w:type="spellEnd"/>
      <w:r w:rsidRPr="007D20FD">
        <w:rPr>
          <w:rFonts w:ascii="Times New Roman" w:hAnsi="Times New Roman" w:cs="Times New Roman"/>
          <w:sz w:val="24"/>
          <w:szCs w:val="24"/>
        </w:rPr>
        <w:t xml:space="preserve"> et al. (2023) similarly</w:t>
      </w:r>
      <w:r w:rsidR="00DC1DA7" w:rsidRPr="007D20FD">
        <w:rPr>
          <w:rFonts w:ascii="Times New Roman" w:hAnsi="Times New Roman" w:cs="Times New Roman"/>
          <w:sz w:val="24"/>
          <w:szCs w:val="24"/>
        </w:rPr>
        <w:t>,</w:t>
      </w:r>
      <w:r w:rsidRPr="007D20FD">
        <w:rPr>
          <w:rFonts w:ascii="Times New Roman" w:hAnsi="Times New Roman" w:cs="Times New Roman"/>
          <w:sz w:val="24"/>
          <w:szCs w:val="24"/>
        </w:rPr>
        <w:t xml:space="preserve"> highlight that the policy significantly </w:t>
      </w:r>
      <w:proofErr w:type="spellStart"/>
      <w:proofErr w:type="gramStart"/>
      <w:r w:rsidRPr="007D20FD">
        <w:rPr>
          <w:rFonts w:ascii="Times New Roman" w:hAnsi="Times New Roman" w:cs="Times New Roman"/>
          <w:sz w:val="24"/>
          <w:szCs w:val="24"/>
        </w:rPr>
        <w:t>improved</w:t>
      </w:r>
      <w:r w:rsidR="00DC1DA7" w:rsidRPr="007D20FD">
        <w:rPr>
          <w:rFonts w:ascii="Times New Roman" w:hAnsi="Times New Roman" w:cs="Times New Roman"/>
          <w:sz w:val="24"/>
          <w:szCs w:val="24"/>
        </w:rPr>
        <w:t>the</w:t>
      </w:r>
      <w:proofErr w:type="spellEnd"/>
      <w:r w:rsidR="00DC1DA7"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academic</w:t>
      </w:r>
      <w:proofErr w:type="gramEnd"/>
      <w:r w:rsidRPr="007D20FD">
        <w:rPr>
          <w:rFonts w:ascii="Times New Roman" w:hAnsi="Times New Roman" w:cs="Times New Roman"/>
          <w:sz w:val="24"/>
          <w:szCs w:val="24"/>
        </w:rPr>
        <w:t xml:space="preserve"> performance by directly enhancing equitable access to education (68.5%) and contributing to improved learning quality (29.6%).</w:t>
      </w:r>
    </w:p>
    <w:p w:rsidR="00AE0305" w:rsidRPr="007D20FD" w:rsidRDefault="00AE0305" w:rsidP="00C82281">
      <w:pPr>
        <w:spacing w:after="0" w:line="480" w:lineRule="auto"/>
        <w:jc w:val="both"/>
        <w:rPr>
          <w:rFonts w:ascii="Times New Roman" w:hAnsi="Times New Roman" w:cs="Times New Roman"/>
          <w:sz w:val="24"/>
          <w:szCs w:val="24"/>
        </w:rPr>
      </w:pPr>
    </w:p>
    <w:p w:rsidR="00AE0305" w:rsidRDefault="0030373E" w:rsidP="00C82281">
      <w:pPr>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The analysis reveals that overcrowded classrooms under the fee-free education policy have a negative impact on students' academic performance, as indicated by an F-value of 15.637 and a p-value of 0.003. This suggests that while the policy has increased access to education,</w:t>
      </w:r>
      <w:r w:rsidR="00665484" w:rsidRPr="007D20FD">
        <w:rPr>
          <w:rFonts w:ascii="Times New Roman" w:hAnsi="Times New Roman" w:cs="Times New Roman"/>
          <w:sz w:val="24"/>
          <w:szCs w:val="24"/>
        </w:rPr>
        <w:t xml:space="preserve"> thus</w:t>
      </w:r>
      <w:r w:rsidRPr="007D20FD">
        <w:rPr>
          <w:rFonts w:ascii="Times New Roman" w:hAnsi="Times New Roman" w:cs="Times New Roman"/>
          <w:sz w:val="24"/>
          <w:szCs w:val="24"/>
        </w:rPr>
        <w:t xml:space="preserve"> leading to higher enrolment rates, it has also resulted in challenges such as overcrowded classrooms. These conditions can hinder students' learning experiences by limiting individual attention from teachers</w:t>
      </w:r>
      <w:proofErr w:type="gramStart"/>
      <w:r w:rsidRPr="007D20FD">
        <w:rPr>
          <w:rFonts w:ascii="Times New Roman" w:hAnsi="Times New Roman" w:cs="Times New Roman"/>
          <w:sz w:val="24"/>
          <w:szCs w:val="24"/>
        </w:rPr>
        <w:t xml:space="preserve">, </w:t>
      </w:r>
      <w:r w:rsidR="00665484" w:rsidRPr="007D20FD">
        <w:rPr>
          <w:rFonts w:ascii="Times New Roman" w:hAnsi="Times New Roman" w:cs="Times New Roman"/>
          <w:sz w:val="24"/>
          <w:szCs w:val="24"/>
        </w:rPr>
        <w:t xml:space="preserve"> </w:t>
      </w:r>
      <w:proofErr w:type="spellStart"/>
      <w:r w:rsidR="00665484" w:rsidRPr="007D20FD">
        <w:rPr>
          <w:rFonts w:ascii="Times New Roman" w:hAnsi="Times New Roman" w:cs="Times New Roman"/>
          <w:sz w:val="24"/>
          <w:szCs w:val="24"/>
        </w:rPr>
        <w:t>thus</w:t>
      </w:r>
      <w:r w:rsidRPr="007D20FD">
        <w:rPr>
          <w:rFonts w:ascii="Times New Roman" w:hAnsi="Times New Roman" w:cs="Times New Roman"/>
          <w:sz w:val="24"/>
          <w:szCs w:val="24"/>
        </w:rPr>
        <w:t>reducing</w:t>
      </w:r>
      <w:proofErr w:type="spellEnd"/>
      <w:proofErr w:type="gramEnd"/>
      <w:r w:rsidRPr="007D20FD">
        <w:rPr>
          <w:rFonts w:ascii="Times New Roman" w:hAnsi="Times New Roman" w:cs="Times New Roman"/>
          <w:sz w:val="24"/>
          <w:szCs w:val="24"/>
        </w:rPr>
        <w:t xml:space="preserve"> classroom interaction, and affecting overall teaching quality. Consequently, the negative impact of overcrowded classrooms underscores the need for additional resources and infrastructure improvements to support the increased enrolment and ensure that students can achieve optimal academic performance. </w:t>
      </w:r>
    </w:p>
    <w:p w:rsidR="00AE0305" w:rsidRDefault="00AE0305" w:rsidP="00C82281">
      <w:pPr>
        <w:spacing w:after="0" w:line="480" w:lineRule="auto"/>
        <w:jc w:val="both"/>
        <w:rPr>
          <w:rFonts w:ascii="Times New Roman" w:hAnsi="Times New Roman" w:cs="Times New Roman"/>
          <w:sz w:val="24"/>
          <w:szCs w:val="24"/>
        </w:rPr>
      </w:pPr>
    </w:p>
    <w:p w:rsidR="00AE0305" w:rsidRDefault="0030373E" w:rsidP="00C82281">
      <w:pPr>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The</w:t>
      </w:r>
      <w:r w:rsidR="00665484" w:rsidRPr="007D20FD">
        <w:rPr>
          <w:rFonts w:ascii="Times New Roman" w:hAnsi="Times New Roman" w:cs="Times New Roman"/>
          <w:sz w:val="24"/>
          <w:szCs w:val="24"/>
        </w:rPr>
        <w:t>se</w:t>
      </w:r>
      <w:r w:rsidRPr="007D20FD">
        <w:rPr>
          <w:rFonts w:ascii="Times New Roman" w:hAnsi="Times New Roman" w:cs="Times New Roman"/>
          <w:sz w:val="24"/>
          <w:szCs w:val="24"/>
        </w:rPr>
        <w:t xml:space="preserve"> </w:t>
      </w:r>
      <w:proofErr w:type="spellStart"/>
      <w:proofErr w:type="gramStart"/>
      <w:r w:rsidRPr="007D20FD">
        <w:rPr>
          <w:rFonts w:ascii="Times New Roman" w:hAnsi="Times New Roman" w:cs="Times New Roman"/>
          <w:sz w:val="24"/>
          <w:szCs w:val="24"/>
        </w:rPr>
        <w:t>finding</w:t>
      </w:r>
      <w:r w:rsidR="00665484" w:rsidRPr="007D20FD">
        <w:rPr>
          <w:rFonts w:ascii="Times New Roman" w:hAnsi="Times New Roman" w:cs="Times New Roman"/>
          <w:sz w:val="24"/>
          <w:szCs w:val="24"/>
        </w:rPr>
        <w:t>s</w:t>
      </w:r>
      <w:r w:rsidRPr="007D20FD">
        <w:rPr>
          <w:rFonts w:ascii="Times New Roman" w:hAnsi="Times New Roman" w:cs="Times New Roman"/>
          <w:sz w:val="24"/>
          <w:szCs w:val="24"/>
        </w:rPr>
        <w:t>contradict</w:t>
      </w:r>
      <w:proofErr w:type="spellEnd"/>
      <w:r w:rsidR="00665484" w:rsidRPr="007D20FD">
        <w:rPr>
          <w:rFonts w:ascii="Times New Roman" w:hAnsi="Times New Roman" w:cs="Times New Roman"/>
          <w:sz w:val="24"/>
          <w:szCs w:val="24"/>
        </w:rPr>
        <w:t xml:space="preserve">  those</w:t>
      </w:r>
      <w:proofErr w:type="gramEnd"/>
      <w:r w:rsidR="00CA7BB3" w:rsidRPr="007D20FD">
        <w:rPr>
          <w:rFonts w:ascii="Times New Roman" w:hAnsi="Times New Roman" w:cs="Times New Roman"/>
          <w:sz w:val="24"/>
          <w:szCs w:val="24"/>
        </w:rPr>
        <w:t xml:space="preserve"> of </w:t>
      </w:r>
      <w:proofErr w:type="spellStart"/>
      <w:r w:rsidRPr="007D20FD">
        <w:rPr>
          <w:rFonts w:ascii="Times New Roman" w:hAnsi="Times New Roman" w:cs="Times New Roman"/>
          <w:sz w:val="24"/>
          <w:szCs w:val="24"/>
        </w:rPr>
        <w:t>Akinloye</w:t>
      </w:r>
      <w:proofErr w:type="spellEnd"/>
      <w:r w:rsidRPr="007D20FD">
        <w:rPr>
          <w:rFonts w:ascii="Times New Roman" w:hAnsi="Times New Roman" w:cs="Times New Roman"/>
          <w:sz w:val="24"/>
          <w:szCs w:val="24"/>
        </w:rPr>
        <w:t xml:space="preserve"> et al. (2021) who found that the fee-free education policy has a significant impact on the quality of Universal Basic Education. However, the policy's effective implementation is hindered by an alarming teacher-to-pupil ratio, ranging from 1:50 to 1:76 in some schools. This imbalance could lead to poor academic performance in the sampled secondary school</w:t>
      </w:r>
      <w:r w:rsidR="00AE0305">
        <w:rPr>
          <w:rFonts w:ascii="Times New Roman" w:hAnsi="Times New Roman" w:cs="Times New Roman"/>
          <w:sz w:val="24"/>
          <w:szCs w:val="24"/>
        </w:rPr>
        <w:t xml:space="preserve">s. </w:t>
      </w:r>
      <w:r w:rsidR="001B0517" w:rsidRPr="007D20FD">
        <w:rPr>
          <w:rFonts w:ascii="Times New Roman" w:hAnsi="Times New Roman" w:cs="Times New Roman"/>
          <w:sz w:val="24"/>
          <w:szCs w:val="24"/>
        </w:rPr>
        <w:t>The research found that there has been no statistically significant improvement in national exam performance since the introduction of the fee-free education policy, as evidenced by an F-value of 0.531 and a p-value of 0.573.</w:t>
      </w:r>
      <w:r w:rsidRPr="007D20FD">
        <w:rPr>
          <w:rFonts w:ascii="Times New Roman" w:hAnsi="Times New Roman" w:cs="Times New Roman"/>
          <w:sz w:val="24"/>
          <w:szCs w:val="24"/>
        </w:rPr>
        <w:t xml:space="preserve"> </w:t>
      </w:r>
    </w:p>
    <w:p w:rsidR="00AE0305" w:rsidRDefault="00AE0305" w:rsidP="00C82281">
      <w:pPr>
        <w:spacing w:after="0" w:line="480" w:lineRule="auto"/>
        <w:jc w:val="both"/>
        <w:rPr>
          <w:rFonts w:ascii="Times New Roman" w:hAnsi="Times New Roman" w:cs="Times New Roman"/>
          <w:sz w:val="24"/>
          <w:szCs w:val="24"/>
        </w:rPr>
      </w:pPr>
    </w:p>
    <w:p w:rsidR="002C04F6" w:rsidRDefault="0030373E" w:rsidP="00C82281">
      <w:pPr>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This suggests that while the policy has contributed to increased enrolment rates by removing financial barriers, its direct impact on</w:t>
      </w:r>
      <w:r w:rsidR="009B3AF2" w:rsidRPr="007D20FD">
        <w:rPr>
          <w:rFonts w:ascii="Times New Roman" w:hAnsi="Times New Roman" w:cs="Times New Roman"/>
          <w:sz w:val="24"/>
          <w:szCs w:val="24"/>
        </w:rPr>
        <w:t xml:space="preserve"> the</w:t>
      </w:r>
      <w:r w:rsidRPr="007D20FD">
        <w:rPr>
          <w:rFonts w:ascii="Times New Roman" w:hAnsi="Times New Roman" w:cs="Times New Roman"/>
          <w:sz w:val="24"/>
          <w:szCs w:val="24"/>
        </w:rPr>
        <w:t xml:space="preserve"> academic performance, as measured by national exam results, may not be substantial or immediate. For example, the 2022 C</w:t>
      </w:r>
      <w:r w:rsidR="008A4CDC" w:rsidRPr="007D20FD">
        <w:rPr>
          <w:rFonts w:ascii="Times New Roman" w:hAnsi="Times New Roman" w:cs="Times New Roman"/>
          <w:sz w:val="24"/>
          <w:szCs w:val="24"/>
        </w:rPr>
        <w:t xml:space="preserve">ertificate for Secondary Education Examination results indicated that no students scored a Division One at </w:t>
      </w:r>
      <w:proofErr w:type="spellStart"/>
      <w:r w:rsidR="008A4CDC" w:rsidRPr="007D20FD">
        <w:rPr>
          <w:rFonts w:ascii="Times New Roman" w:hAnsi="Times New Roman" w:cs="Times New Roman"/>
          <w:sz w:val="24"/>
          <w:szCs w:val="24"/>
        </w:rPr>
        <w:t>Mkinga</w:t>
      </w:r>
      <w:proofErr w:type="spellEnd"/>
      <w:r w:rsidR="008A4CDC" w:rsidRPr="007D20FD">
        <w:rPr>
          <w:rFonts w:ascii="Times New Roman" w:hAnsi="Times New Roman" w:cs="Times New Roman"/>
          <w:sz w:val="24"/>
          <w:szCs w:val="24"/>
        </w:rPr>
        <w:t xml:space="preserve"> Leo Secondary School, and 67 students received a zero division. Similarly, in 2023, no students achieved a Division One in the CSEE exam results at </w:t>
      </w:r>
      <w:proofErr w:type="spellStart"/>
      <w:r w:rsidR="008A4CDC" w:rsidRPr="007D20FD">
        <w:rPr>
          <w:rFonts w:ascii="Times New Roman" w:hAnsi="Times New Roman" w:cs="Times New Roman"/>
          <w:sz w:val="24"/>
          <w:szCs w:val="24"/>
        </w:rPr>
        <w:t>Mtimbwani</w:t>
      </w:r>
      <w:proofErr w:type="spellEnd"/>
      <w:r w:rsidR="008A4CDC" w:rsidRPr="007D20FD">
        <w:rPr>
          <w:rFonts w:ascii="Times New Roman" w:hAnsi="Times New Roman" w:cs="Times New Roman"/>
          <w:sz w:val="24"/>
          <w:szCs w:val="24"/>
        </w:rPr>
        <w:t xml:space="preserve"> Secondary School. </w:t>
      </w:r>
    </w:p>
    <w:p w:rsidR="00AE0305" w:rsidRPr="007D20FD" w:rsidRDefault="00AE0305" w:rsidP="00C82281">
      <w:pPr>
        <w:spacing w:after="0" w:line="480" w:lineRule="auto"/>
        <w:jc w:val="both"/>
        <w:rPr>
          <w:rFonts w:ascii="Times New Roman" w:hAnsi="Times New Roman" w:cs="Times New Roman"/>
          <w:sz w:val="24"/>
          <w:szCs w:val="24"/>
        </w:rPr>
      </w:pPr>
    </w:p>
    <w:p w:rsidR="00D90F32" w:rsidRDefault="008A4CDC" w:rsidP="00C82281">
      <w:pPr>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This observation aligns </w:t>
      </w:r>
      <w:proofErr w:type="spellStart"/>
      <w:proofErr w:type="gramStart"/>
      <w:r w:rsidRPr="007D20FD">
        <w:rPr>
          <w:rFonts w:ascii="Times New Roman" w:hAnsi="Times New Roman" w:cs="Times New Roman"/>
          <w:sz w:val="24"/>
          <w:szCs w:val="24"/>
        </w:rPr>
        <w:t>with</w:t>
      </w:r>
      <w:r w:rsidR="002901D8" w:rsidRPr="007D20FD">
        <w:rPr>
          <w:rFonts w:ascii="Times New Roman" w:hAnsi="Times New Roman" w:cs="Times New Roman"/>
          <w:sz w:val="24"/>
          <w:szCs w:val="24"/>
        </w:rPr>
        <w:t>the</w:t>
      </w:r>
      <w:proofErr w:type="spellEnd"/>
      <w:r w:rsidR="002901D8"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findings</w:t>
      </w:r>
      <w:proofErr w:type="gramEnd"/>
      <w:r w:rsidRPr="007D20FD">
        <w:rPr>
          <w:rFonts w:ascii="Times New Roman" w:hAnsi="Times New Roman" w:cs="Times New Roman"/>
          <w:sz w:val="24"/>
          <w:szCs w:val="24"/>
        </w:rPr>
        <w:t xml:space="preserve"> from </w:t>
      </w:r>
      <w:proofErr w:type="spellStart"/>
      <w:r w:rsidRPr="007D20FD">
        <w:rPr>
          <w:rFonts w:ascii="Times New Roman" w:hAnsi="Times New Roman" w:cs="Times New Roman"/>
          <w:sz w:val="24"/>
          <w:szCs w:val="24"/>
        </w:rPr>
        <w:t>Minja</w:t>
      </w:r>
      <w:proofErr w:type="spellEnd"/>
      <w:r w:rsidRPr="007D20FD">
        <w:rPr>
          <w:rFonts w:ascii="Times New Roman" w:hAnsi="Times New Roman" w:cs="Times New Roman"/>
          <w:sz w:val="24"/>
          <w:szCs w:val="24"/>
        </w:rPr>
        <w:t xml:space="preserve"> et al. (2020), who reported a slight increase in Form I enrolment from 2014 to 2018 but found no significant improvement in</w:t>
      </w:r>
      <w:r w:rsidR="002901D8" w:rsidRPr="007D20FD">
        <w:rPr>
          <w:rFonts w:ascii="Times New Roman" w:hAnsi="Times New Roman" w:cs="Times New Roman"/>
          <w:sz w:val="24"/>
          <w:szCs w:val="24"/>
        </w:rPr>
        <w:t xml:space="preserve"> the </w:t>
      </w:r>
      <w:r w:rsidRPr="007D20FD">
        <w:rPr>
          <w:rFonts w:ascii="Times New Roman" w:hAnsi="Times New Roman" w:cs="Times New Roman"/>
          <w:sz w:val="24"/>
          <w:szCs w:val="24"/>
        </w:rPr>
        <w:t xml:space="preserve"> academic performance during that period, coupled with a decline in the number of students completing Form IV. These findings underscore that while higher enrolment rates are evident, the policy's influence </w:t>
      </w:r>
      <w:proofErr w:type="gramStart"/>
      <w:r w:rsidRPr="007D20FD">
        <w:rPr>
          <w:rFonts w:ascii="Times New Roman" w:hAnsi="Times New Roman" w:cs="Times New Roman"/>
          <w:sz w:val="24"/>
          <w:szCs w:val="24"/>
        </w:rPr>
        <w:t xml:space="preserve">on </w:t>
      </w:r>
      <w:r w:rsidR="00A27E5A" w:rsidRPr="007D20FD">
        <w:rPr>
          <w:rFonts w:ascii="Times New Roman" w:hAnsi="Times New Roman" w:cs="Times New Roman"/>
          <w:sz w:val="24"/>
          <w:szCs w:val="24"/>
        </w:rPr>
        <w:t xml:space="preserve"> </w:t>
      </w:r>
      <w:proofErr w:type="spellStart"/>
      <w:r w:rsidR="00A27E5A" w:rsidRPr="007D20FD">
        <w:rPr>
          <w:rFonts w:ascii="Times New Roman" w:hAnsi="Times New Roman" w:cs="Times New Roman"/>
          <w:sz w:val="24"/>
          <w:szCs w:val="24"/>
        </w:rPr>
        <w:t>the</w:t>
      </w:r>
      <w:r w:rsidRPr="007D20FD">
        <w:rPr>
          <w:rFonts w:ascii="Times New Roman" w:hAnsi="Times New Roman" w:cs="Times New Roman"/>
          <w:sz w:val="24"/>
          <w:szCs w:val="24"/>
        </w:rPr>
        <w:t>academic</w:t>
      </w:r>
      <w:proofErr w:type="spellEnd"/>
      <w:proofErr w:type="gramEnd"/>
      <w:r w:rsidRPr="007D20FD">
        <w:rPr>
          <w:rFonts w:ascii="Times New Roman" w:hAnsi="Times New Roman" w:cs="Times New Roman"/>
          <w:sz w:val="24"/>
          <w:szCs w:val="24"/>
        </w:rPr>
        <w:t xml:space="preserve"> achievement may require more time or supplementary interventions to produce measurable improvements.</w:t>
      </w:r>
    </w:p>
    <w:p w:rsidR="00AE0305" w:rsidRPr="007D20FD" w:rsidRDefault="00AE0305" w:rsidP="00C82281">
      <w:pPr>
        <w:spacing w:after="0" w:line="480" w:lineRule="auto"/>
        <w:jc w:val="both"/>
        <w:rPr>
          <w:rFonts w:ascii="Times New Roman" w:hAnsi="Times New Roman" w:cs="Times New Roman"/>
          <w:sz w:val="24"/>
          <w:szCs w:val="24"/>
        </w:rPr>
      </w:pPr>
    </w:p>
    <w:p w:rsidR="00D90F32" w:rsidRDefault="001B0517" w:rsidP="00C82281">
      <w:pPr>
        <w:spacing w:after="0" w:line="480" w:lineRule="auto"/>
        <w:jc w:val="both"/>
        <w:rPr>
          <w:rFonts w:ascii="Times New Roman" w:eastAsia="Arial Unicode MS" w:hAnsi="Times New Roman" w:cs="Times New Roman"/>
          <w:sz w:val="24"/>
          <w:szCs w:val="24"/>
        </w:rPr>
      </w:pPr>
      <w:r w:rsidRPr="007D20FD">
        <w:rPr>
          <w:rFonts w:ascii="Times New Roman" w:hAnsi="Times New Roman" w:cs="Times New Roman"/>
          <w:sz w:val="24"/>
          <w:szCs w:val="24"/>
        </w:rPr>
        <w:t>The analysis indicates that financial reliefs provided under the fee-free education policy significantly improve students' academic performance, with an F-value of 6.009 and a p-value of 0.049. This finding highlights that the removal of financial barriers plays a key role in boosting</w:t>
      </w:r>
      <w:r w:rsidR="00331AD2" w:rsidRPr="007D20FD">
        <w:rPr>
          <w:rFonts w:ascii="Times New Roman" w:hAnsi="Times New Roman" w:cs="Times New Roman"/>
          <w:sz w:val="24"/>
          <w:szCs w:val="24"/>
        </w:rPr>
        <w:t xml:space="preserve"> the</w:t>
      </w:r>
      <w:r w:rsidRPr="007D20FD">
        <w:rPr>
          <w:rFonts w:ascii="Times New Roman" w:hAnsi="Times New Roman" w:cs="Times New Roman"/>
          <w:sz w:val="24"/>
          <w:szCs w:val="24"/>
        </w:rPr>
        <w:t xml:space="preserve"> academic outcomes. The results </w:t>
      </w:r>
      <w:proofErr w:type="spellStart"/>
      <w:r w:rsidR="00331AD2" w:rsidRPr="007D20FD">
        <w:rPr>
          <w:rFonts w:ascii="Times New Roman" w:hAnsi="Times New Roman" w:cs="Times New Roman"/>
          <w:sz w:val="24"/>
          <w:szCs w:val="24"/>
        </w:rPr>
        <w:t>are</w:t>
      </w:r>
      <w:r w:rsidRPr="007D20FD">
        <w:rPr>
          <w:rFonts w:ascii="Times New Roman" w:hAnsi="Times New Roman" w:cs="Times New Roman"/>
          <w:sz w:val="24"/>
          <w:szCs w:val="24"/>
        </w:rPr>
        <w:t>essential</w:t>
      </w:r>
      <w:proofErr w:type="spellEnd"/>
      <w:r w:rsidRPr="007D20FD">
        <w:rPr>
          <w:rFonts w:ascii="Times New Roman" w:hAnsi="Times New Roman" w:cs="Times New Roman"/>
          <w:sz w:val="24"/>
          <w:szCs w:val="24"/>
        </w:rPr>
        <w:t xml:space="preserve"> in explaining the </w:t>
      </w:r>
      <w:r w:rsidR="0030373E" w:rsidRPr="007D20FD">
        <w:rPr>
          <w:rFonts w:ascii="Times New Roman" w:hAnsi="Times New Roman" w:cs="Times New Roman"/>
          <w:sz w:val="24"/>
          <w:szCs w:val="24"/>
        </w:rPr>
        <w:t>relationship between enrolment rate and students' academic performance as financial reliefs contribute to a positive cycle: as more students are ab</w:t>
      </w:r>
      <w:r w:rsidR="008A4CDC" w:rsidRPr="007D20FD">
        <w:rPr>
          <w:rFonts w:ascii="Times New Roman" w:hAnsi="Times New Roman" w:cs="Times New Roman"/>
          <w:sz w:val="24"/>
          <w:szCs w:val="24"/>
        </w:rPr>
        <w:t xml:space="preserve">le to enrol due to the fee-free policy, they benefit from the economic support that allows them to focus on their studies and participate fully in school activities. This, in turn, leads to improved academic performance. </w:t>
      </w:r>
      <w:proofErr w:type="spellStart"/>
      <w:r w:rsidR="0030373E" w:rsidRPr="007D20FD">
        <w:rPr>
          <w:rFonts w:ascii="Times New Roman" w:eastAsia="Arial Unicode MS" w:hAnsi="Times New Roman" w:cs="Times New Roman"/>
          <w:sz w:val="24"/>
          <w:szCs w:val="24"/>
        </w:rPr>
        <w:t>Similarly</w:t>
      </w:r>
      <w:proofErr w:type="gramStart"/>
      <w:r w:rsidR="00D203C8" w:rsidRPr="007D20FD">
        <w:rPr>
          <w:rFonts w:ascii="Times New Roman" w:eastAsia="Arial Unicode MS" w:hAnsi="Times New Roman" w:cs="Times New Roman"/>
          <w:sz w:val="24"/>
          <w:szCs w:val="24"/>
        </w:rPr>
        <w:t>,the</w:t>
      </w:r>
      <w:proofErr w:type="spellEnd"/>
      <w:proofErr w:type="gramEnd"/>
      <w:r w:rsidR="00D203C8" w:rsidRPr="007D20FD">
        <w:rPr>
          <w:rFonts w:ascii="Times New Roman" w:eastAsia="Arial Unicode MS" w:hAnsi="Times New Roman" w:cs="Times New Roman"/>
          <w:sz w:val="24"/>
          <w:szCs w:val="24"/>
        </w:rPr>
        <w:t xml:space="preserve"> </w:t>
      </w:r>
      <w:r w:rsidR="0030373E" w:rsidRPr="007D20FD">
        <w:rPr>
          <w:rFonts w:ascii="Times New Roman" w:eastAsia="Arial Unicode MS" w:hAnsi="Times New Roman" w:cs="Times New Roman"/>
          <w:sz w:val="24"/>
          <w:szCs w:val="24"/>
        </w:rPr>
        <w:t xml:space="preserve">evaluation of Uganda’s USE policy found that it increased the number of secondary school graduates with few negative effects on their academic achievement (Masuda and Yamauchi, 2016).  </w:t>
      </w:r>
    </w:p>
    <w:p w:rsidR="00AE0305" w:rsidRPr="007D20FD" w:rsidRDefault="00AE0305" w:rsidP="00C82281">
      <w:pPr>
        <w:spacing w:after="0" w:line="480" w:lineRule="auto"/>
        <w:jc w:val="both"/>
        <w:rPr>
          <w:rFonts w:ascii="Times New Roman" w:eastAsia="Arial Unicode MS" w:hAnsi="Times New Roman" w:cs="Times New Roman"/>
          <w:sz w:val="24"/>
          <w:szCs w:val="24"/>
        </w:rPr>
      </w:pPr>
    </w:p>
    <w:p w:rsidR="00D90F32" w:rsidRDefault="0030373E" w:rsidP="00C82281">
      <w:pPr>
        <w:spacing w:after="0" w:line="480" w:lineRule="auto"/>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 xml:space="preserve">The analysis indicates that, although the policy has led to an increase in student enrolment, its impact </w:t>
      </w:r>
      <w:proofErr w:type="spellStart"/>
      <w:proofErr w:type="gramStart"/>
      <w:r w:rsidRPr="007D20FD">
        <w:rPr>
          <w:rFonts w:ascii="Times New Roman" w:eastAsia="Arial Unicode MS" w:hAnsi="Times New Roman" w:cs="Times New Roman"/>
          <w:sz w:val="24"/>
          <w:szCs w:val="24"/>
        </w:rPr>
        <w:t>on</w:t>
      </w:r>
      <w:r w:rsidR="00F86AA8" w:rsidRPr="007D20FD">
        <w:rPr>
          <w:rFonts w:ascii="Times New Roman" w:eastAsia="Arial Unicode MS" w:hAnsi="Times New Roman" w:cs="Times New Roman"/>
          <w:sz w:val="24"/>
          <w:szCs w:val="24"/>
        </w:rPr>
        <w:t>the</w:t>
      </w:r>
      <w:proofErr w:type="spellEnd"/>
      <w:r w:rsidR="00F86AA8" w:rsidRPr="007D20FD">
        <w:rPr>
          <w:rFonts w:ascii="Times New Roman" w:eastAsia="Arial Unicode MS" w:hAnsi="Times New Roman" w:cs="Times New Roman"/>
          <w:sz w:val="24"/>
          <w:szCs w:val="24"/>
        </w:rPr>
        <w:t xml:space="preserve"> </w:t>
      </w:r>
      <w:r w:rsidRPr="007D20FD">
        <w:rPr>
          <w:rFonts w:ascii="Times New Roman" w:eastAsia="Arial Unicode MS" w:hAnsi="Times New Roman" w:cs="Times New Roman"/>
          <w:sz w:val="24"/>
          <w:szCs w:val="24"/>
        </w:rPr>
        <w:t xml:space="preserve"> academic</w:t>
      </w:r>
      <w:proofErr w:type="gramEnd"/>
      <w:r w:rsidRPr="007D20FD">
        <w:rPr>
          <w:rFonts w:ascii="Times New Roman" w:eastAsia="Arial Unicode MS" w:hAnsi="Times New Roman" w:cs="Times New Roman"/>
          <w:sz w:val="24"/>
          <w:szCs w:val="24"/>
        </w:rPr>
        <w:t xml:space="preserve"> performance has not been statistically significant, as shown by an F-value of 3.552 and a p-value of 0.170. This suggests that while more students are enrolling in secondary schools due to the removal of financial barriers, the direct positive effect on</w:t>
      </w:r>
      <w:r w:rsidR="00185146" w:rsidRPr="007D20FD">
        <w:rPr>
          <w:rFonts w:ascii="Times New Roman" w:eastAsia="Arial Unicode MS" w:hAnsi="Times New Roman" w:cs="Times New Roman"/>
          <w:sz w:val="24"/>
          <w:szCs w:val="24"/>
        </w:rPr>
        <w:t xml:space="preserve"> </w:t>
      </w:r>
      <w:proofErr w:type="gramStart"/>
      <w:r w:rsidR="00F86AA8" w:rsidRPr="007D20FD">
        <w:rPr>
          <w:rFonts w:ascii="Times New Roman" w:eastAsia="Arial Unicode MS" w:hAnsi="Times New Roman" w:cs="Times New Roman"/>
          <w:sz w:val="24"/>
          <w:szCs w:val="24"/>
        </w:rPr>
        <w:t xml:space="preserve">the </w:t>
      </w:r>
      <w:r w:rsidRPr="007D20FD">
        <w:rPr>
          <w:rFonts w:ascii="Times New Roman" w:eastAsia="Arial Unicode MS" w:hAnsi="Times New Roman" w:cs="Times New Roman"/>
          <w:sz w:val="24"/>
          <w:szCs w:val="24"/>
        </w:rPr>
        <w:t xml:space="preserve"> academic</w:t>
      </w:r>
      <w:proofErr w:type="gramEnd"/>
      <w:r w:rsidRPr="007D20FD">
        <w:rPr>
          <w:rFonts w:ascii="Times New Roman" w:eastAsia="Arial Unicode MS" w:hAnsi="Times New Roman" w:cs="Times New Roman"/>
          <w:sz w:val="24"/>
          <w:szCs w:val="24"/>
        </w:rPr>
        <w:t xml:space="preserve"> performance is not yet evident. This finding aligns with the idea that increased enrolment may not automatically translate to better academic outcomes; other factors, such as classroom resources, teacher quality, and support systems, may play a critical role in translating higher enrolment into improved performance. </w:t>
      </w:r>
    </w:p>
    <w:p w:rsidR="00AE0305" w:rsidRPr="007D20FD" w:rsidRDefault="00AE0305" w:rsidP="00C82281">
      <w:pPr>
        <w:spacing w:after="0" w:line="480" w:lineRule="auto"/>
        <w:jc w:val="both"/>
        <w:rPr>
          <w:rFonts w:ascii="Times New Roman" w:eastAsia="Arial Unicode MS" w:hAnsi="Times New Roman" w:cs="Times New Roman"/>
          <w:sz w:val="24"/>
          <w:szCs w:val="24"/>
        </w:rPr>
      </w:pPr>
    </w:p>
    <w:p w:rsidR="00D90F32" w:rsidRDefault="0030373E" w:rsidP="00C82281">
      <w:pPr>
        <w:spacing w:after="0" w:line="480" w:lineRule="auto"/>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 xml:space="preserve">Generally, while the increase in enrolment due to the fee-free education policy can be seen as a positive step toward educational inclusivity, its impact </w:t>
      </w:r>
      <w:proofErr w:type="spellStart"/>
      <w:proofErr w:type="gramStart"/>
      <w:r w:rsidRPr="007D20FD">
        <w:rPr>
          <w:rFonts w:ascii="Times New Roman" w:eastAsia="Arial Unicode MS" w:hAnsi="Times New Roman" w:cs="Times New Roman"/>
          <w:sz w:val="24"/>
          <w:szCs w:val="24"/>
        </w:rPr>
        <w:t>on</w:t>
      </w:r>
      <w:r w:rsidR="000004D9" w:rsidRPr="007D20FD">
        <w:rPr>
          <w:rFonts w:ascii="Times New Roman" w:eastAsia="Arial Unicode MS" w:hAnsi="Times New Roman" w:cs="Times New Roman"/>
          <w:sz w:val="24"/>
          <w:szCs w:val="24"/>
        </w:rPr>
        <w:t>the</w:t>
      </w:r>
      <w:proofErr w:type="spellEnd"/>
      <w:r w:rsidR="000004D9" w:rsidRPr="007D20FD">
        <w:rPr>
          <w:rFonts w:ascii="Times New Roman" w:eastAsia="Arial Unicode MS" w:hAnsi="Times New Roman" w:cs="Times New Roman"/>
          <w:sz w:val="24"/>
          <w:szCs w:val="24"/>
        </w:rPr>
        <w:t xml:space="preserve"> </w:t>
      </w:r>
      <w:r w:rsidRPr="007D20FD">
        <w:rPr>
          <w:rFonts w:ascii="Times New Roman" w:eastAsia="Arial Unicode MS" w:hAnsi="Times New Roman" w:cs="Times New Roman"/>
          <w:sz w:val="24"/>
          <w:szCs w:val="24"/>
        </w:rPr>
        <w:t xml:space="preserve"> students'</w:t>
      </w:r>
      <w:proofErr w:type="gramEnd"/>
      <w:r w:rsidRPr="007D20FD">
        <w:rPr>
          <w:rFonts w:ascii="Times New Roman" w:eastAsia="Arial Unicode MS" w:hAnsi="Times New Roman" w:cs="Times New Roman"/>
          <w:sz w:val="24"/>
          <w:szCs w:val="24"/>
        </w:rPr>
        <w:t xml:space="preserve"> academic performance largely depends on schools' ability to</w:t>
      </w:r>
      <w:r w:rsidR="00145491" w:rsidRPr="007D20FD">
        <w:rPr>
          <w:rFonts w:ascii="Times New Roman" w:eastAsia="Arial Unicode MS" w:hAnsi="Times New Roman" w:cs="Times New Roman"/>
          <w:sz w:val="24"/>
          <w:szCs w:val="24"/>
        </w:rPr>
        <w:t xml:space="preserve"> effectively </w:t>
      </w:r>
      <w:r w:rsidRPr="007D20FD">
        <w:rPr>
          <w:rFonts w:ascii="Times New Roman" w:eastAsia="Arial Unicode MS" w:hAnsi="Times New Roman" w:cs="Times New Roman"/>
          <w:sz w:val="24"/>
          <w:szCs w:val="24"/>
        </w:rPr>
        <w:t xml:space="preserve"> manage the rising</w:t>
      </w:r>
      <w:r w:rsidR="00145491" w:rsidRPr="007D20FD">
        <w:rPr>
          <w:rFonts w:ascii="Times New Roman" w:eastAsia="Arial Unicode MS" w:hAnsi="Times New Roman" w:cs="Times New Roman"/>
          <w:sz w:val="24"/>
          <w:szCs w:val="24"/>
        </w:rPr>
        <w:t xml:space="preserve"> number  of </w:t>
      </w:r>
      <w:proofErr w:type="spellStart"/>
      <w:r w:rsidRPr="007D20FD">
        <w:rPr>
          <w:rFonts w:ascii="Times New Roman" w:eastAsia="Arial Unicode MS" w:hAnsi="Times New Roman" w:cs="Times New Roman"/>
          <w:sz w:val="24"/>
          <w:szCs w:val="24"/>
        </w:rPr>
        <w:t>student</w:t>
      </w:r>
      <w:r w:rsidR="00145491" w:rsidRPr="007D20FD">
        <w:rPr>
          <w:rFonts w:ascii="Times New Roman" w:eastAsia="Arial Unicode MS" w:hAnsi="Times New Roman" w:cs="Times New Roman"/>
          <w:sz w:val="24"/>
          <w:szCs w:val="24"/>
        </w:rPr>
        <w:t>s.</w:t>
      </w:r>
      <w:r w:rsidRPr="007D20FD">
        <w:rPr>
          <w:rFonts w:ascii="Times New Roman" w:eastAsia="Arial Unicode MS" w:hAnsi="Times New Roman" w:cs="Times New Roman"/>
          <w:sz w:val="24"/>
          <w:szCs w:val="24"/>
        </w:rPr>
        <w:t>Addressing</w:t>
      </w:r>
      <w:proofErr w:type="spellEnd"/>
      <w:r w:rsidRPr="007D20FD">
        <w:rPr>
          <w:rFonts w:ascii="Times New Roman" w:eastAsia="Arial Unicode MS" w:hAnsi="Times New Roman" w:cs="Times New Roman"/>
          <w:sz w:val="24"/>
          <w:szCs w:val="24"/>
        </w:rPr>
        <w:t xml:space="preserve"> challenges such as overcrowding and ensuring sufficient financial support and resources are crucial for maintaining educational quality and promoting students' academic success. </w:t>
      </w:r>
    </w:p>
    <w:p w:rsidR="00AE0305" w:rsidRPr="007D20FD" w:rsidRDefault="00AE0305" w:rsidP="00C82281">
      <w:pPr>
        <w:spacing w:after="0" w:line="480" w:lineRule="auto"/>
        <w:jc w:val="both"/>
        <w:rPr>
          <w:rFonts w:ascii="Times New Roman" w:eastAsia="Arial Unicode MS" w:hAnsi="Times New Roman" w:cs="Times New Roman"/>
          <w:sz w:val="24"/>
          <w:szCs w:val="24"/>
        </w:rPr>
      </w:pPr>
    </w:p>
    <w:p w:rsidR="00D179E3" w:rsidRPr="007D20FD" w:rsidRDefault="0030373E" w:rsidP="00C82281">
      <w:pPr>
        <w:pStyle w:val="Heading1"/>
        <w:spacing w:before="0" w:line="480" w:lineRule="auto"/>
        <w:jc w:val="both"/>
        <w:rPr>
          <w:rFonts w:ascii="Times New Roman" w:hAnsi="Times New Roman" w:cs="Times New Roman"/>
          <w:color w:val="auto"/>
          <w:sz w:val="24"/>
          <w:szCs w:val="24"/>
        </w:rPr>
      </w:pPr>
      <w:r w:rsidRPr="007D20FD">
        <w:rPr>
          <w:rFonts w:ascii="Times New Roman" w:hAnsi="Times New Roman" w:cs="Times New Roman"/>
          <w:color w:val="auto"/>
          <w:sz w:val="24"/>
          <w:szCs w:val="24"/>
        </w:rPr>
        <w:t xml:space="preserve">5.3 Challenges of </w:t>
      </w:r>
      <w:r w:rsidR="006558A5" w:rsidRPr="007D20FD">
        <w:rPr>
          <w:rFonts w:ascii="Times New Roman" w:hAnsi="Times New Roman" w:cs="Times New Roman"/>
          <w:color w:val="auto"/>
          <w:sz w:val="24"/>
          <w:szCs w:val="24"/>
        </w:rPr>
        <w:t>Fee Free Education Policy on Students’ Academic Performance</w:t>
      </w:r>
      <w:r w:rsidR="006558A5">
        <w:rPr>
          <w:rFonts w:ascii="Times New Roman" w:hAnsi="Times New Roman" w:cs="Times New Roman"/>
          <w:color w:val="auto"/>
          <w:sz w:val="24"/>
          <w:szCs w:val="24"/>
        </w:rPr>
        <w:fldChar w:fldCharType="begin"/>
      </w:r>
      <w:r w:rsidR="006558A5">
        <w:instrText xml:space="preserve"> TC "</w:instrText>
      </w:r>
      <w:bookmarkStart w:id="90" w:name="_Toc213757078"/>
      <w:r w:rsidR="006558A5" w:rsidRPr="0061745C">
        <w:rPr>
          <w:rFonts w:ascii="Times New Roman" w:hAnsi="Times New Roman" w:cs="Times New Roman"/>
          <w:color w:val="auto"/>
          <w:sz w:val="24"/>
          <w:szCs w:val="24"/>
        </w:rPr>
        <w:instrText>5.3 Challenges of Fee Free Education Policy on Students’ Academic Performance</w:instrText>
      </w:r>
      <w:bookmarkEnd w:id="90"/>
      <w:r w:rsidR="006558A5">
        <w:instrText xml:space="preserve">" \f C \l "1" </w:instrText>
      </w:r>
      <w:r w:rsidR="006558A5">
        <w:rPr>
          <w:rFonts w:ascii="Times New Roman" w:hAnsi="Times New Roman" w:cs="Times New Roman"/>
          <w:color w:val="auto"/>
          <w:sz w:val="24"/>
          <w:szCs w:val="24"/>
        </w:rPr>
        <w:fldChar w:fldCharType="end"/>
      </w:r>
    </w:p>
    <w:p w:rsidR="00AE0305" w:rsidRDefault="001D21C5" w:rsidP="00C82281">
      <w:pPr>
        <w:spacing w:after="0" w:line="480" w:lineRule="auto"/>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 xml:space="preserve">The study findings revealed that the positive effect of the </w:t>
      </w:r>
      <w:r w:rsidRPr="006558A5">
        <w:rPr>
          <w:rFonts w:ascii="Times New Roman" w:eastAsia="Arial Unicode MS" w:hAnsi="Times New Roman" w:cs="Times New Roman"/>
          <w:bCs/>
          <w:sz w:val="24"/>
          <w:szCs w:val="24"/>
        </w:rPr>
        <w:t>fee-free education policy</w:t>
      </w:r>
      <w:r w:rsidRPr="007D20FD">
        <w:rPr>
          <w:rFonts w:ascii="Times New Roman" w:eastAsia="Arial Unicode MS" w:hAnsi="Times New Roman" w:cs="Times New Roman"/>
          <w:sz w:val="24"/>
          <w:szCs w:val="24"/>
        </w:rPr>
        <w:t xml:space="preserve"> on students' academic performance is hindered by several factors. Notably, 58% </w:t>
      </w:r>
      <w:proofErr w:type="gramStart"/>
      <w:r w:rsidRPr="007D20FD">
        <w:rPr>
          <w:rFonts w:ascii="Times New Roman" w:eastAsia="Arial Unicode MS" w:hAnsi="Times New Roman" w:cs="Times New Roman"/>
          <w:sz w:val="24"/>
          <w:szCs w:val="24"/>
        </w:rPr>
        <w:t xml:space="preserve">of </w:t>
      </w:r>
      <w:r w:rsidR="000E241D" w:rsidRPr="007D20FD">
        <w:rPr>
          <w:rFonts w:ascii="Times New Roman" w:eastAsia="Arial Unicode MS" w:hAnsi="Times New Roman" w:cs="Times New Roman"/>
          <w:sz w:val="24"/>
          <w:szCs w:val="24"/>
        </w:rPr>
        <w:t xml:space="preserve"> </w:t>
      </w:r>
      <w:proofErr w:type="spellStart"/>
      <w:r w:rsidR="000E241D" w:rsidRPr="007D20FD">
        <w:rPr>
          <w:rFonts w:ascii="Times New Roman" w:eastAsia="Arial Unicode MS" w:hAnsi="Times New Roman" w:cs="Times New Roman"/>
          <w:sz w:val="24"/>
          <w:szCs w:val="24"/>
        </w:rPr>
        <w:t>the</w:t>
      </w:r>
      <w:r w:rsidRPr="007D20FD">
        <w:rPr>
          <w:rFonts w:ascii="Times New Roman" w:eastAsia="Arial Unicode MS" w:hAnsi="Times New Roman" w:cs="Times New Roman"/>
          <w:sz w:val="24"/>
          <w:szCs w:val="24"/>
        </w:rPr>
        <w:t>respondents</w:t>
      </w:r>
      <w:proofErr w:type="spellEnd"/>
      <w:proofErr w:type="gramEnd"/>
      <w:r w:rsidRPr="007D20FD">
        <w:rPr>
          <w:rFonts w:ascii="Times New Roman" w:eastAsia="Arial Unicode MS" w:hAnsi="Times New Roman" w:cs="Times New Roman"/>
          <w:sz w:val="24"/>
          <w:szCs w:val="24"/>
        </w:rPr>
        <w:t xml:space="preserve"> agreed that a shortage of resources presents significant challenges to the effective implementation of the policy. This shortage includes the insufficient availability of textbooks and laboratory equipment, which directly impacts the quality of education. </w:t>
      </w:r>
      <w:proofErr w:type="gramStart"/>
      <w:r w:rsidRPr="007D20FD">
        <w:rPr>
          <w:rFonts w:ascii="Times New Roman" w:eastAsia="Arial Unicode MS" w:hAnsi="Times New Roman" w:cs="Times New Roman"/>
          <w:sz w:val="24"/>
          <w:szCs w:val="24"/>
        </w:rPr>
        <w:t>The</w:t>
      </w:r>
      <w:r w:rsidR="000E241D" w:rsidRPr="007D20FD">
        <w:rPr>
          <w:rFonts w:ascii="Times New Roman" w:eastAsia="Arial Unicode MS" w:hAnsi="Times New Roman" w:cs="Times New Roman"/>
          <w:sz w:val="24"/>
          <w:szCs w:val="24"/>
        </w:rPr>
        <w:t xml:space="preserve">se </w:t>
      </w:r>
      <w:r w:rsidRPr="007D20FD">
        <w:rPr>
          <w:rFonts w:ascii="Times New Roman" w:eastAsia="Arial Unicode MS" w:hAnsi="Times New Roman" w:cs="Times New Roman"/>
          <w:sz w:val="24"/>
          <w:szCs w:val="24"/>
        </w:rPr>
        <w:t xml:space="preserve"> findings</w:t>
      </w:r>
      <w:proofErr w:type="gramEnd"/>
      <w:r w:rsidRPr="007D20FD">
        <w:rPr>
          <w:rFonts w:ascii="Times New Roman" w:eastAsia="Arial Unicode MS" w:hAnsi="Times New Roman" w:cs="Times New Roman"/>
          <w:sz w:val="24"/>
          <w:szCs w:val="24"/>
        </w:rPr>
        <w:t xml:space="preserve"> align with the </w:t>
      </w:r>
      <w:r w:rsidR="000E241D" w:rsidRPr="007D20FD">
        <w:rPr>
          <w:rFonts w:ascii="Times New Roman" w:eastAsia="Arial Unicode MS" w:hAnsi="Times New Roman" w:cs="Times New Roman"/>
          <w:bCs/>
          <w:sz w:val="24"/>
          <w:szCs w:val="24"/>
        </w:rPr>
        <w:t xml:space="preserve">organisational </w:t>
      </w:r>
      <w:r w:rsidRPr="007D20FD">
        <w:rPr>
          <w:rFonts w:ascii="Times New Roman" w:eastAsia="Arial Unicode MS" w:hAnsi="Times New Roman" w:cs="Times New Roman"/>
          <w:bCs/>
          <w:sz w:val="24"/>
          <w:szCs w:val="24"/>
        </w:rPr>
        <w:t>effectiveness theory</w:t>
      </w:r>
      <w:r w:rsidRPr="007D20FD">
        <w:rPr>
          <w:rFonts w:ascii="Times New Roman" w:eastAsia="Arial Unicode MS" w:hAnsi="Times New Roman" w:cs="Times New Roman"/>
          <w:sz w:val="24"/>
          <w:szCs w:val="24"/>
        </w:rPr>
        <w:t xml:space="preserve">, which </w:t>
      </w:r>
      <w:r w:rsidR="000E241D" w:rsidRPr="007D20FD">
        <w:rPr>
          <w:rFonts w:ascii="Times New Roman" w:eastAsia="Arial Unicode MS" w:hAnsi="Times New Roman" w:cs="Times New Roman"/>
          <w:sz w:val="24"/>
          <w:szCs w:val="24"/>
        </w:rPr>
        <w:t xml:space="preserve">emphasises </w:t>
      </w:r>
      <w:r w:rsidRPr="007D20FD">
        <w:rPr>
          <w:rFonts w:ascii="Times New Roman" w:eastAsia="Arial Unicode MS" w:hAnsi="Times New Roman" w:cs="Times New Roman"/>
          <w:sz w:val="24"/>
          <w:szCs w:val="24"/>
        </w:rPr>
        <w:t>the importance of efficiently converting inputs (resources) into outputs (desired outcomes). In this context, inputs such as textbooks, laboratory equipment, classrooms, and teachers are essential for student</w:t>
      </w:r>
      <w:r w:rsidR="00202547" w:rsidRPr="007D20FD">
        <w:rPr>
          <w:rFonts w:ascii="Times New Roman" w:eastAsia="Arial Unicode MS" w:hAnsi="Times New Roman" w:cs="Times New Roman"/>
          <w:sz w:val="24"/>
          <w:szCs w:val="24"/>
        </w:rPr>
        <w:t>s’</w:t>
      </w:r>
      <w:r w:rsidRPr="007D20FD">
        <w:rPr>
          <w:rFonts w:ascii="Times New Roman" w:eastAsia="Arial Unicode MS" w:hAnsi="Times New Roman" w:cs="Times New Roman"/>
          <w:sz w:val="24"/>
          <w:szCs w:val="24"/>
        </w:rPr>
        <w:t xml:space="preserve"> success. Insufficient resources, therefore, contribute to poor academic performance. </w:t>
      </w:r>
    </w:p>
    <w:p w:rsidR="00AE0305" w:rsidRDefault="00AE0305" w:rsidP="00C82281">
      <w:pPr>
        <w:spacing w:after="0" w:line="480" w:lineRule="auto"/>
        <w:jc w:val="both"/>
        <w:rPr>
          <w:rFonts w:ascii="Times New Roman" w:eastAsia="Arial Unicode MS" w:hAnsi="Times New Roman" w:cs="Times New Roman"/>
          <w:sz w:val="24"/>
          <w:szCs w:val="24"/>
        </w:rPr>
      </w:pPr>
    </w:p>
    <w:p w:rsidR="00D90F32" w:rsidRDefault="001D21C5" w:rsidP="00C82281">
      <w:pPr>
        <w:spacing w:after="0" w:line="480" w:lineRule="auto"/>
        <w:jc w:val="both"/>
        <w:rPr>
          <w:rFonts w:ascii="Times New Roman" w:hAnsi="Times New Roman" w:cs="Times New Roman"/>
          <w:sz w:val="24"/>
          <w:szCs w:val="24"/>
        </w:rPr>
      </w:pPr>
      <w:r w:rsidRPr="007D20FD">
        <w:rPr>
          <w:rFonts w:ascii="Times New Roman" w:eastAsia="Arial Unicode MS" w:hAnsi="Times New Roman" w:cs="Times New Roman"/>
          <w:sz w:val="24"/>
          <w:szCs w:val="24"/>
        </w:rPr>
        <w:t xml:space="preserve">These findings are consistent with the work of </w:t>
      </w:r>
      <w:proofErr w:type="spellStart"/>
      <w:r w:rsidRPr="007D20FD">
        <w:rPr>
          <w:rFonts w:ascii="Times New Roman" w:eastAsia="Arial Unicode MS" w:hAnsi="Times New Roman" w:cs="Times New Roman"/>
          <w:bCs/>
          <w:sz w:val="24"/>
          <w:szCs w:val="24"/>
        </w:rPr>
        <w:t>Mlambo</w:t>
      </w:r>
      <w:proofErr w:type="spellEnd"/>
      <w:r w:rsidRPr="007D20FD">
        <w:rPr>
          <w:rFonts w:ascii="Times New Roman" w:eastAsia="Arial Unicode MS" w:hAnsi="Times New Roman" w:cs="Times New Roman"/>
          <w:bCs/>
          <w:sz w:val="24"/>
          <w:szCs w:val="24"/>
        </w:rPr>
        <w:t xml:space="preserve"> et al. (2017)</w:t>
      </w:r>
      <w:r w:rsidRPr="007D20FD">
        <w:rPr>
          <w:rFonts w:ascii="Times New Roman" w:eastAsia="Arial Unicode MS" w:hAnsi="Times New Roman" w:cs="Times New Roman"/>
          <w:sz w:val="24"/>
          <w:szCs w:val="24"/>
        </w:rPr>
        <w:t>, who identified infrastructure challenges and economic growth as key barriers to providing free higher education. Without a thorough feasibility study, the government's rushed implementation of the policy could negatively affect the country's growth and service delivery.</w:t>
      </w:r>
      <w:r w:rsidR="00AE0305">
        <w:rPr>
          <w:rFonts w:ascii="Times New Roman" w:eastAsia="Arial Unicode MS" w:hAnsi="Times New Roman" w:cs="Times New Roman"/>
          <w:sz w:val="24"/>
          <w:szCs w:val="24"/>
        </w:rPr>
        <w:t xml:space="preserve"> </w:t>
      </w:r>
      <w:r w:rsidRPr="007D20FD">
        <w:rPr>
          <w:rFonts w:ascii="Times New Roman" w:hAnsi="Times New Roman" w:cs="Times New Roman"/>
          <w:sz w:val="24"/>
          <w:szCs w:val="24"/>
        </w:rPr>
        <w:t>T</w:t>
      </w:r>
      <w:r w:rsidR="0030373E" w:rsidRPr="007D20FD">
        <w:rPr>
          <w:rFonts w:ascii="Times New Roman" w:hAnsi="Times New Roman" w:cs="Times New Roman"/>
          <w:sz w:val="24"/>
          <w:szCs w:val="24"/>
        </w:rPr>
        <w:t xml:space="preserve">he findings demonstrated that, 60.2% of the respondents agreed that, large class size negatively affect students’ academic performance. The contributing low academic </w:t>
      </w:r>
      <w:proofErr w:type="gramStart"/>
      <w:r w:rsidR="0030373E" w:rsidRPr="007D20FD">
        <w:rPr>
          <w:rFonts w:ascii="Times New Roman" w:hAnsi="Times New Roman" w:cs="Times New Roman"/>
          <w:sz w:val="24"/>
          <w:szCs w:val="24"/>
        </w:rPr>
        <w:t xml:space="preserve">performance among students </w:t>
      </w:r>
      <w:r w:rsidR="008B29F0" w:rsidRPr="007D20FD">
        <w:rPr>
          <w:rFonts w:ascii="Times New Roman" w:hAnsi="Times New Roman" w:cs="Times New Roman"/>
          <w:sz w:val="24"/>
          <w:szCs w:val="24"/>
        </w:rPr>
        <w:t>are</w:t>
      </w:r>
      <w:proofErr w:type="gramEnd"/>
      <w:r w:rsidR="008B29F0" w:rsidRPr="007D20FD">
        <w:rPr>
          <w:rFonts w:ascii="Times New Roman" w:hAnsi="Times New Roman" w:cs="Times New Roman"/>
          <w:sz w:val="24"/>
          <w:szCs w:val="24"/>
        </w:rPr>
        <w:t xml:space="preserve"> </w:t>
      </w:r>
      <w:r w:rsidR="0030373E" w:rsidRPr="007D20FD">
        <w:rPr>
          <w:rFonts w:ascii="Times New Roman" w:hAnsi="Times New Roman" w:cs="Times New Roman"/>
          <w:sz w:val="24"/>
          <w:szCs w:val="24"/>
        </w:rPr>
        <w:t xml:space="preserve">inadequate resources, less involvement of students in teaching and learning and ineffective classroom management. </w:t>
      </w:r>
      <w:r w:rsidR="008B29F0" w:rsidRPr="007D20FD">
        <w:rPr>
          <w:rFonts w:ascii="Times New Roman" w:hAnsi="Times New Roman" w:cs="Times New Roman"/>
          <w:sz w:val="24"/>
          <w:szCs w:val="24"/>
        </w:rPr>
        <w:t xml:space="preserve">The findings </w:t>
      </w:r>
      <w:r w:rsidRPr="007D20FD">
        <w:rPr>
          <w:rFonts w:ascii="Times New Roman" w:hAnsi="Times New Roman" w:cs="Times New Roman"/>
          <w:sz w:val="24"/>
          <w:szCs w:val="24"/>
        </w:rPr>
        <w:t xml:space="preserve">also indicate, </w:t>
      </w:r>
      <w:r w:rsidR="0030373E" w:rsidRPr="007D20FD">
        <w:rPr>
          <w:rFonts w:ascii="Times New Roman" w:hAnsi="Times New Roman" w:cs="Times New Roman"/>
          <w:sz w:val="24"/>
          <w:szCs w:val="24"/>
        </w:rPr>
        <w:t xml:space="preserve">that majority (75%) of the respondents agreed that shortage of school furniture </w:t>
      </w:r>
      <w:proofErr w:type="spellStart"/>
      <w:proofErr w:type="gramStart"/>
      <w:r w:rsidR="0030373E" w:rsidRPr="007D20FD">
        <w:rPr>
          <w:rFonts w:ascii="Times New Roman" w:hAnsi="Times New Roman" w:cs="Times New Roman"/>
          <w:sz w:val="24"/>
          <w:szCs w:val="24"/>
        </w:rPr>
        <w:t>hinder</w:t>
      </w:r>
      <w:r w:rsidR="008B29F0" w:rsidRPr="007D20FD">
        <w:rPr>
          <w:rFonts w:ascii="Times New Roman" w:hAnsi="Times New Roman" w:cs="Times New Roman"/>
          <w:sz w:val="24"/>
          <w:szCs w:val="24"/>
        </w:rPr>
        <w:t>the</w:t>
      </w:r>
      <w:proofErr w:type="spellEnd"/>
      <w:r w:rsidR="008B29F0" w:rsidRPr="007D20FD">
        <w:rPr>
          <w:rFonts w:ascii="Times New Roman" w:hAnsi="Times New Roman" w:cs="Times New Roman"/>
          <w:sz w:val="24"/>
          <w:szCs w:val="24"/>
        </w:rPr>
        <w:t xml:space="preserve"> </w:t>
      </w:r>
      <w:r w:rsidR="0030373E" w:rsidRPr="007D20FD">
        <w:rPr>
          <w:rFonts w:ascii="Times New Roman" w:hAnsi="Times New Roman" w:cs="Times New Roman"/>
          <w:sz w:val="24"/>
          <w:szCs w:val="24"/>
        </w:rPr>
        <w:t xml:space="preserve"> implementation</w:t>
      </w:r>
      <w:proofErr w:type="gramEnd"/>
      <w:r w:rsidR="0030373E" w:rsidRPr="007D20FD">
        <w:rPr>
          <w:rFonts w:ascii="Times New Roman" w:hAnsi="Times New Roman" w:cs="Times New Roman"/>
          <w:sz w:val="24"/>
          <w:szCs w:val="24"/>
        </w:rPr>
        <w:t xml:space="preserve"> of fee free education policy impacted into students’ academic performance. This situation arises because many </w:t>
      </w:r>
      <w:proofErr w:type="spellStart"/>
      <w:proofErr w:type="gramStart"/>
      <w:r w:rsidR="0030373E" w:rsidRPr="007D20FD">
        <w:rPr>
          <w:rFonts w:ascii="Times New Roman" w:hAnsi="Times New Roman" w:cs="Times New Roman"/>
          <w:sz w:val="24"/>
          <w:szCs w:val="24"/>
        </w:rPr>
        <w:t>schools</w:t>
      </w:r>
      <w:r w:rsidR="00DB1A0F" w:rsidRPr="007D20FD">
        <w:rPr>
          <w:rFonts w:ascii="Times New Roman" w:hAnsi="Times New Roman" w:cs="Times New Roman"/>
          <w:sz w:val="24"/>
          <w:szCs w:val="24"/>
        </w:rPr>
        <w:t>have</w:t>
      </w:r>
      <w:proofErr w:type="spellEnd"/>
      <w:r w:rsidR="00DB1A0F" w:rsidRPr="007D20FD">
        <w:rPr>
          <w:rFonts w:ascii="Times New Roman" w:hAnsi="Times New Roman" w:cs="Times New Roman"/>
          <w:sz w:val="24"/>
          <w:szCs w:val="24"/>
        </w:rPr>
        <w:t xml:space="preserve">  </w:t>
      </w:r>
      <w:proofErr w:type="spellStart"/>
      <w:r w:rsidR="00DB1A0F" w:rsidRPr="007D20FD">
        <w:rPr>
          <w:rFonts w:ascii="Times New Roman" w:hAnsi="Times New Roman" w:cs="Times New Roman"/>
          <w:sz w:val="24"/>
          <w:szCs w:val="24"/>
        </w:rPr>
        <w:t>beenstruggling</w:t>
      </w:r>
      <w:proofErr w:type="spellEnd"/>
      <w:proofErr w:type="gramEnd"/>
      <w:r w:rsidR="00DB1A0F" w:rsidRPr="007D20FD">
        <w:rPr>
          <w:rFonts w:ascii="Times New Roman" w:hAnsi="Times New Roman" w:cs="Times New Roman"/>
          <w:sz w:val="24"/>
          <w:szCs w:val="24"/>
        </w:rPr>
        <w:t xml:space="preserve"> </w:t>
      </w:r>
      <w:r w:rsidR="0030373E" w:rsidRPr="007D20FD">
        <w:rPr>
          <w:rFonts w:ascii="Times New Roman" w:hAnsi="Times New Roman" w:cs="Times New Roman"/>
          <w:sz w:val="24"/>
          <w:szCs w:val="24"/>
        </w:rPr>
        <w:t>with inadequate chairs and desks to accommodate the growing number of enrolled students.</w:t>
      </w:r>
    </w:p>
    <w:p w:rsidR="00AE0305" w:rsidRPr="007D20FD" w:rsidRDefault="00AE0305" w:rsidP="00C82281">
      <w:pPr>
        <w:spacing w:after="0" w:line="480" w:lineRule="auto"/>
        <w:jc w:val="both"/>
        <w:rPr>
          <w:rFonts w:ascii="Times New Roman" w:hAnsi="Times New Roman" w:cs="Times New Roman"/>
          <w:sz w:val="24"/>
          <w:szCs w:val="24"/>
        </w:rPr>
      </w:pPr>
    </w:p>
    <w:p w:rsidR="00D90F32" w:rsidRDefault="001B0517" w:rsidP="00C82281">
      <w:pPr>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The study </w:t>
      </w:r>
      <w:r w:rsidR="001D21C5" w:rsidRPr="007D20FD">
        <w:rPr>
          <w:rFonts w:ascii="Times New Roman" w:hAnsi="Times New Roman" w:cs="Times New Roman"/>
          <w:sz w:val="24"/>
          <w:szCs w:val="24"/>
        </w:rPr>
        <w:t xml:space="preserve">findings </w:t>
      </w:r>
      <w:r w:rsidRPr="007D20FD">
        <w:rPr>
          <w:rFonts w:ascii="Times New Roman" w:hAnsi="Times New Roman" w:cs="Times New Roman"/>
          <w:sz w:val="24"/>
          <w:szCs w:val="24"/>
        </w:rPr>
        <w:t>further demonstrate that many (66%) of the respondents agree that the fe</w:t>
      </w:r>
      <w:r w:rsidR="0030373E" w:rsidRPr="007D20FD">
        <w:rPr>
          <w:rFonts w:ascii="Times New Roman" w:hAnsi="Times New Roman" w:cs="Times New Roman"/>
          <w:sz w:val="24"/>
          <w:szCs w:val="24"/>
        </w:rPr>
        <w:t xml:space="preserve">e-free education policy poses challenges in </w:t>
      </w:r>
      <w:proofErr w:type="spellStart"/>
      <w:proofErr w:type="gramStart"/>
      <w:r w:rsidR="0030373E" w:rsidRPr="007D20FD">
        <w:rPr>
          <w:rFonts w:ascii="Times New Roman" w:hAnsi="Times New Roman" w:cs="Times New Roman"/>
          <w:sz w:val="24"/>
          <w:szCs w:val="24"/>
        </w:rPr>
        <w:t>achieving</w:t>
      </w:r>
      <w:r w:rsidR="00C10133" w:rsidRPr="007D20FD">
        <w:rPr>
          <w:rFonts w:ascii="Times New Roman" w:hAnsi="Times New Roman" w:cs="Times New Roman"/>
          <w:sz w:val="24"/>
          <w:szCs w:val="24"/>
        </w:rPr>
        <w:t>the</w:t>
      </w:r>
      <w:proofErr w:type="spellEnd"/>
      <w:r w:rsidR="00C10133" w:rsidRPr="007D20FD">
        <w:rPr>
          <w:rFonts w:ascii="Times New Roman" w:hAnsi="Times New Roman" w:cs="Times New Roman"/>
          <w:sz w:val="24"/>
          <w:szCs w:val="24"/>
        </w:rPr>
        <w:t xml:space="preserve"> </w:t>
      </w:r>
      <w:r w:rsidR="0030373E" w:rsidRPr="007D20FD">
        <w:rPr>
          <w:rFonts w:ascii="Times New Roman" w:hAnsi="Times New Roman" w:cs="Times New Roman"/>
          <w:sz w:val="24"/>
          <w:szCs w:val="24"/>
        </w:rPr>
        <w:t xml:space="preserve"> quality</w:t>
      </w:r>
      <w:proofErr w:type="gramEnd"/>
      <w:r w:rsidR="0030373E" w:rsidRPr="007D20FD">
        <w:rPr>
          <w:rFonts w:ascii="Times New Roman" w:hAnsi="Times New Roman" w:cs="Times New Roman"/>
          <w:sz w:val="24"/>
          <w:szCs w:val="24"/>
        </w:rPr>
        <w:t xml:space="preserve"> education. The decline in quality is attributed to overcrowded classrooms, a shortage of science and English teachers, and insufficient professional training. In contrast</w:t>
      </w:r>
      <w:r w:rsidR="00C10133" w:rsidRPr="007D20FD">
        <w:rPr>
          <w:rFonts w:ascii="Times New Roman" w:hAnsi="Times New Roman" w:cs="Times New Roman"/>
          <w:sz w:val="24"/>
          <w:szCs w:val="24"/>
        </w:rPr>
        <w:t xml:space="preserve">, the </w:t>
      </w:r>
      <w:proofErr w:type="spellStart"/>
      <w:r w:rsidR="00C10133" w:rsidRPr="007D20FD">
        <w:rPr>
          <w:rFonts w:ascii="Times New Roman" w:hAnsi="Times New Roman" w:cs="Times New Roman"/>
          <w:sz w:val="24"/>
          <w:szCs w:val="24"/>
        </w:rPr>
        <w:t>organisational</w:t>
      </w:r>
      <w:r w:rsidR="0030373E" w:rsidRPr="007D20FD">
        <w:rPr>
          <w:rFonts w:ascii="Times New Roman" w:hAnsi="Times New Roman" w:cs="Times New Roman"/>
          <w:sz w:val="24"/>
          <w:szCs w:val="24"/>
        </w:rPr>
        <w:t>effectiveness</w:t>
      </w:r>
      <w:proofErr w:type="spellEnd"/>
      <w:r w:rsidR="0030373E" w:rsidRPr="007D20FD">
        <w:rPr>
          <w:rFonts w:ascii="Times New Roman" w:hAnsi="Times New Roman" w:cs="Times New Roman"/>
          <w:sz w:val="24"/>
          <w:szCs w:val="24"/>
        </w:rPr>
        <w:t xml:space="preserve"> theory </w:t>
      </w:r>
      <w:r w:rsidR="00C10133" w:rsidRPr="007D20FD">
        <w:rPr>
          <w:rFonts w:ascii="Times New Roman" w:hAnsi="Times New Roman" w:cs="Times New Roman"/>
          <w:sz w:val="24"/>
          <w:szCs w:val="24"/>
        </w:rPr>
        <w:t xml:space="preserve">emphasises </w:t>
      </w:r>
      <w:r w:rsidR="0030373E" w:rsidRPr="007D20FD">
        <w:rPr>
          <w:rFonts w:ascii="Times New Roman" w:hAnsi="Times New Roman" w:cs="Times New Roman"/>
          <w:sz w:val="24"/>
          <w:szCs w:val="24"/>
        </w:rPr>
        <w:t xml:space="preserve">the importance of effectively </w:t>
      </w:r>
      <w:r w:rsidR="002001E3" w:rsidRPr="007D20FD">
        <w:rPr>
          <w:rFonts w:ascii="Times New Roman" w:hAnsi="Times New Roman" w:cs="Times New Roman"/>
          <w:sz w:val="24"/>
          <w:szCs w:val="24"/>
        </w:rPr>
        <w:t xml:space="preserve">utilising </w:t>
      </w:r>
      <w:r w:rsidR="0030373E" w:rsidRPr="007D20FD">
        <w:rPr>
          <w:rFonts w:ascii="Times New Roman" w:hAnsi="Times New Roman" w:cs="Times New Roman"/>
          <w:sz w:val="24"/>
          <w:szCs w:val="24"/>
        </w:rPr>
        <w:t>resources to achieve</w:t>
      </w:r>
      <w:r w:rsidR="002001E3" w:rsidRPr="007D20FD">
        <w:rPr>
          <w:rFonts w:ascii="Times New Roman" w:hAnsi="Times New Roman" w:cs="Times New Roman"/>
          <w:sz w:val="24"/>
          <w:szCs w:val="24"/>
        </w:rPr>
        <w:t xml:space="preserve"> </w:t>
      </w:r>
      <w:proofErr w:type="gramStart"/>
      <w:r w:rsidR="002001E3" w:rsidRPr="007D20FD">
        <w:rPr>
          <w:rFonts w:ascii="Times New Roman" w:hAnsi="Times New Roman" w:cs="Times New Roman"/>
          <w:sz w:val="24"/>
          <w:szCs w:val="24"/>
        </w:rPr>
        <w:t xml:space="preserve">the </w:t>
      </w:r>
      <w:r w:rsidR="0030373E" w:rsidRPr="007D20FD">
        <w:rPr>
          <w:rFonts w:ascii="Times New Roman" w:hAnsi="Times New Roman" w:cs="Times New Roman"/>
          <w:sz w:val="24"/>
          <w:szCs w:val="24"/>
        </w:rPr>
        <w:t xml:space="preserve"> desired</w:t>
      </w:r>
      <w:proofErr w:type="gramEnd"/>
      <w:r w:rsidR="0030373E" w:rsidRPr="007D20FD">
        <w:rPr>
          <w:rFonts w:ascii="Times New Roman" w:hAnsi="Times New Roman" w:cs="Times New Roman"/>
          <w:sz w:val="24"/>
          <w:szCs w:val="24"/>
        </w:rPr>
        <w:t xml:space="preserve"> outcomes. In this context, the decline in the quality of education occurs due to the ineffective provision of resources coupled by delays on capitation grants. </w:t>
      </w:r>
    </w:p>
    <w:p w:rsidR="00AE0305" w:rsidRPr="007D20FD" w:rsidRDefault="00AE0305" w:rsidP="00C82281">
      <w:pPr>
        <w:spacing w:after="0" w:line="480" w:lineRule="auto"/>
        <w:jc w:val="both"/>
        <w:rPr>
          <w:rFonts w:ascii="Times New Roman" w:hAnsi="Times New Roman" w:cs="Times New Roman"/>
          <w:sz w:val="24"/>
          <w:szCs w:val="24"/>
        </w:rPr>
      </w:pPr>
    </w:p>
    <w:p w:rsidR="00D90F32" w:rsidRPr="00AE0305" w:rsidRDefault="0030373E" w:rsidP="00C82281">
      <w:pPr>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The study </w:t>
      </w:r>
      <w:r w:rsidR="001D21C5" w:rsidRPr="007D20FD">
        <w:rPr>
          <w:rFonts w:ascii="Times New Roman" w:hAnsi="Times New Roman" w:cs="Times New Roman"/>
          <w:sz w:val="24"/>
          <w:szCs w:val="24"/>
        </w:rPr>
        <w:t>findings indicated that</w:t>
      </w:r>
      <w:r w:rsidRPr="007D20FD">
        <w:rPr>
          <w:rFonts w:ascii="Times New Roman" w:hAnsi="Times New Roman" w:cs="Times New Roman"/>
          <w:sz w:val="24"/>
          <w:szCs w:val="24"/>
        </w:rPr>
        <w:t xml:space="preserve"> the majority (77%) </w:t>
      </w:r>
      <w:proofErr w:type="spellStart"/>
      <w:proofErr w:type="gramStart"/>
      <w:r w:rsidRPr="007D20FD">
        <w:rPr>
          <w:rFonts w:ascii="Times New Roman" w:hAnsi="Times New Roman" w:cs="Times New Roman"/>
          <w:sz w:val="24"/>
          <w:szCs w:val="24"/>
        </w:rPr>
        <w:t>of</w:t>
      </w:r>
      <w:r w:rsidR="00964AA7" w:rsidRPr="007D20FD">
        <w:rPr>
          <w:rFonts w:ascii="Times New Roman" w:hAnsi="Times New Roman" w:cs="Times New Roman"/>
          <w:sz w:val="24"/>
          <w:szCs w:val="24"/>
        </w:rPr>
        <w:t>the</w:t>
      </w:r>
      <w:proofErr w:type="spellEnd"/>
      <w:r w:rsidR="00964AA7"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respondents</w:t>
      </w:r>
      <w:proofErr w:type="gramEnd"/>
      <w:r w:rsidRPr="007D20FD">
        <w:rPr>
          <w:rFonts w:ascii="Times New Roman" w:hAnsi="Times New Roman" w:cs="Times New Roman"/>
          <w:sz w:val="24"/>
          <w:szCs w:val="24"/>
        </w:rPr>
        <w:t xml:space="preserve"> agree</w:t>
      </w:r>
      <w:r w:rsidR="00964AA7" w:rsidRPr="007D20FD">
        <w:rPr>
          <w:rFonts w:ascii="Times New Roman" w:hAnsi="Times New Roman" w:cs="Times New Roman"/>
          <w:sz w:val="24"/>
          <w:szCs w:val="24"/>
        </w:rPr>
        <w:t>d</w:t>
      </w:r>
      <w:r w:rsidRPr="007D20FD">
        <w:rPr>
          <w:rFonts w:ascii="Times New Roman" w:hAnsi="Times New Roman" w:cs="Times New Roman"/>
          <w:sz w:val="24"/>
          <w:szCs w:val="24"/>
        </w:rPr>
        <w:t xml:space="preserve"> that teacher workloads have increased significantly due to the rise in student enrolment. The implication here is that fee free education policy intended to bridge the gap in access to secondary education to underserved community. The problem is common in science subject including chemistry, physics and basic mathematics and arts subject </w:t>
      </w:r>
      <w:proofErr w:type="gramStart"/>
      <w:r w:rsidRPr="007D20FD">
        <w:rPr>
          <w:rFonts w:ascii="Times New Roman" w:hAnsi="Times New Roman" w:cs="Times New Roman"/>
          <w:sz w:val="24"/>
          <w:szCs w:val="24"/>
        </w:rPr>
        <w:t xml:space="preserve">including </w:t>
      </w:r>
      <w:r w:rsidR="00C63538" w:rsidRPr="007D20FD">
        <w:rPr>
          <w:rFonts w:ascii="Times New Roman" w:hAnsi="Times New Roman" w:cs="Times New Roman"/>
          <w:sz w:val="24"/>
          <w:szCs w:val="24"/>
        </w:rPr>
        <w:t xml:space="preserve"> </w:t>
      </w:r>
      <w:proofErr w:type="spellStart"/>
      <w:r w:rsidR="00C63538" w:rsidRPr="007D20FD">
        <w:rPr>
          <w:rFonts w:ascii="Times New Roman" w:hAnsi="Times New Roman" w:cs="Times New Roman"/>
          <w:sz w:val="24"/>
          <w:szCs w:val="24"/>
        </w:rPr>
        <w:t>the</w:t>
      </w:r>
      <w:r w:rsidR="00AE0305">
        <w:rPr>
          <w:rFonts w:ascii="Times New Roman" w:hAnsi="Times New Roman" w:cs="Times New Roman"/>
          <w:sz w:val="24"/>
          <w:szCs w:val="24"/>
        </w:rPr>
        <w:t>English</w:t>
      </w:r>
      <w:proofErr w:type="spellEnd"/>
      <w:proofErr w:type="gramEnd"/>
      <w:r w:rsidR="00AE0305">
        <w:rPr>
          <w:rFonts w:ascii="Times New Roman" w:hAnsi="Times New Roman" w:cs="Times New Roman"/>
          <w:sz w:val="24"/>
          <w:szCs w:val="24"/>
        </w:rPr>
        <w:t xml:space="preserve"> language. </w:t>
      </w:r>
      <w:proofErr w:type="spellStart"/>
      <w:r w:rsidRPr="007D20FD">
        <w:rPr>
          <w:rFonts w:ascii="Times New Roman" w:hAnsi="Times New Roman" w:cs="Times New Roman"/>
          <w:sz w:val="24"/>
          <w:szCs w:val="24"/>
        </w:rPr>
        <w:t>Mutisya</w:t>
      </w:r>
      <w:proofErr w:type="spellEnd"/>
      <w:r w:rsidRPr="007D20FD">
        <w:rPr>
          <w:rFonts w:ascii="Times New Roman" w:hAnsi="Times New Roman" w:cs="Times New Roman"/>
          <w:sz w:val="24"/>
          <w:szCs w:val="24"/>
        </w:rPr>
        <w:t xml:space="preserve"> (2011) found that the implementation of FSE led to high enrolment in secondary schools. However, the study also revealed that government funding, facilities, and teaching and learning materials for FSE implementation were inadequate. This resulted in challenges such as understaffing, poor teaching, overcrowded classes, insufficient books, heavy workloads for teachers, and student indiscipline.</w:t>
      </w:r>
    </w:p>
    <w:p w:rsidR="00AE0305" w:rsidRDefault="00AE0305" w:rsidP="00C82281">
      <w:pPr>
        <w:spacing w:after="0" w:line="480" w:lineRule="auto"/>
        <w:jc w:val="both"/>
        <w:rPr>
          <w:rFonts w:ascii="Times New Roman" w:hAnsi="Times New Roman" w:cs="Times New Roman"/>
          <w:sz w:val="24"/>
          <w:szCs w:val="24"/>
        </w:rPr>
      </w:pPr>
    </w:p>
    <w:p w:rsidR="00AE0305" w:rsidRDefault="000E3C61" w:rsidP="00C82281">
      <w:pPr>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The findings </w:t>
      </w:r>
      <w:r w:rsidR="0030373E" w:rsidRPr="007D20FD">
        <w:rPr>
          <w:rFonts w:ascii="Times New Roman" w:hAnsi="Times New Roman" w:cs="Times New Roman"/>
          <w:sz w:val="24"/>
          <w:szCs w:val="24"/>
        </w:rPr>
        <w:t>illustrate that the majority (80%) of respondents agree</w:t>
      </w:r>
      <w:r w:rsidRPr="007D20FD">
        <w:rPr>
          <w:rFonts w:ascii="Times New Roman" w:hAnsi="Times New Roman" w:cs="Times New Roman"/>
          <w:sz w:val="24"/>
          <w:szCs w:val="24"/>
        </w:rPr>
        <w:t>d</w:t>
      </w:r>
      <w:r w:rsidR="0030373E" w:rsidRPr="007D20FD">
        <w:rPr>
          <w:rFonts w:ascii="Times New Roman" w:hAnsi="Times New Roman" w:cs="Times New Roman"/>
          <w:sz w:val="24"/>
          <w:szCs w:val="24"/>
        </w:rPr>
        <w:t xml:space="preserve"> that the policy </w:t>
      </w:r>
      <w:proofErr w:type="spellStart"/>
      <w:r w:rsidRPr="007D20FD">
        <w:rPr>
          <w:rFonts w:ascii="Times New Roman" w:hAnsi="Times New Roman" w:cs="Times New Roman"/>
          <w:sz w:val="24"/>
          <w:szCs w:val="24"/>
        </w:rPr>
        <w:t>had</w:t>
      </w:r>
      <w:r w:rsidR="0030373E" w:rsidRPr="007D20FD">
        <w:rPr>
          <w:rFonts w:ascii="Times New Roman" w:hAnsi="Times New Roman" w:cs="Times New Roman"/>
          <w:sz w:val="24"/>
          <w:szCs w:val="24"/>
        </w:rPr>
        <w:t>led</w:t>
      </w:r>
      <w:proofErr w:type="spellEnd"/>
      <w:r w:rsidR="0030373E" w:rsidRPr="007D20FD">
        <w:rPr>
          <w:rFonts w:ascii="Times New Roman" w:hAnsi="Times New Roman" w:cs="Times New Roman"/>
          <w:sz w:val="24"/>
          <w:szCs w:val="24"/>
        </w:rPr>
        <w:t xml:space="preserve"> to a shortage of teachers </w:t>
      </w:r>
      <w:proofErr w:type="gramStart"/>
      <w:r w:rsidRPr="007D20FD">
        <w:rPr>
          <w:rFonts w:ascii="Times New Roman" w:hAnsi="Times New Roman" w:cs="Times New Roman"/>
          <w:sz w:val="24"/>
          <w:szCs w:val="24"/>
        </w:rPr>
        <w:t xml:space="preserve">in  </w:t>
      </w:r>
      <w:proofErr w:type="spellStart"/>
      <w:r w:rsidRPr="007D20FD">
        <w:rPr>
          <w:rFonts w:ascii="Times New Roman" w:hAnsi="Times New Roman" w:cs="Times New Roman"/>
          <w:sz w:val="24"/>
          <w:szCs w:val="24"/>
        </w:rPr>
        <w:t>comparison</w:t>
      </w:r>
      <w:r w:rsidR="0030373E" w:rsidRPr="007D20FD">
        <w:rPr>
          <w:rFonts w:ascii="Times New Roman" w:hAnsi="Times New Roman" w:cs="Times New Roman"/>
          <w:sz w:val="24"/>
          <w:szCs w:val="24"/>
        </w:rPr>
        <w:t>to</w:t>
      </w:r>
      <w:proofErr w:type="spellEnd"/>
      <w:proofErr w:type="gramEnd"/>
      <w:r w:rsidR="0030373E" w:rsidRPr="007D20FD">
        <w:rPr>
          <w:rFonts w:ascii="Times New Roman" w:hAnsi="Times New Roman" w:cs="Times New Roman"/>
          <w:sz w:val="24"/>
          <w:szCs w:val="24"/>
        </w:rPr>
        <w:t xml:space="preserve"> the number of students, as the increase in newly recruited teachers </w:t>
      </w:r>
      <w:r w:rsidR="00DF616E" w:rsidRPr="007D20FD">
        <w:rPr>
          <w:rFonts w:ascii="Times New Roman" w:hAnsi="Times New Roman" w:cs="Times New Roman"/>
          <w:sz w:val="24"/>
          <w:szCs w:val="24"/>
        </w:rPr>
        <w:t xml:space="preserve">had </w:t>
      </w:r>
      <w:r w:rsidR="0030373E" w:rsidRPr="007D20FD">
        <w:rPr>
          <w:rFonts w:ascii="Times New Roman" w:hAnsi="Times New Roman" w:cs="Times New Roman"/>
          <w:sz w:val="24"/>
          <w:szCs w:val="24"/>
        </w:rPr>
        <w:t xml:space="preserve">not kept pace with the growing student population. It signifies that an imbalance between the number of teachers and students can result in inefficient teaching processes, reduced morale, and a subsequent decline in teaching quality. </w:t>
      </w:r>
    </w:p>
    <w:p w:rsidR="00AE0305" w:rsidRDefault="00AE0305" w:rsidP="00C82281">
      <w:pPr>
        <w:spacing w:after="0" w:line="480" w:lineRule="auto"/>
        <w:jc w:val="both"/>
        <w:rPr>
          <w:rFonts w:ascii="Times New Roman" w:hAnsi="Times New Roman" w:cs="Times New Roman"/>
          <w:sz w:val="24"/>
          <w:szCs w:val="24"/>
        </w:rPr>
      </w:pPr>
    </w:p>
    <w:p w:rsidR="00D90F32" w:rsidRPr="007D20FD" w:rsidRDefault="001B0517" w:rsidP="00C82281">
      <w:pPr>
        <w:spacing w:after="0" w:line="480" w:lineRule="auto"/>
        <w:jc w:val="both"/>
        <w:rPr>
          <w:rFonts w:ascii="Times New Roman" w:eastAsia="Arial Unicode MS" w:hAnsi="Times New Roman" w:cs="Times New Roman"/>
          <w:sz w:val="24"/>
          <w:szCs w:val="24"/>
        </w:rPr>
      </w:pPr>
      <w:proofErr w:type="spellStart"/>
      <w:r w:rsidRPr="007D20FD">
        <w:rPr>
          <w:rFonts w:ascii="Times New Roman" w:hAnsi="Times New Roman" w:cs="Times New Roman"/>
          <w:sz w:val="24"/>
          <w:szCs w:val="24"/>
        </w:rPr>
        <w:t>Akinloye</w:t>
      </w:r>
      <w:proofErr w:type="spellEnd"/>
      <w:r w:rsidRPr="007D20FD">
        <w:rPr>
          <w:rFonts w:ascii="Times New Roman" w:hAnsi="Times New Roman" w:cs="Times New Roman"/>
          <w:sz w:val="24"/>
          <w:szCs w:val="24"/>
        </w:rPr>
        <w:t xml:space="preserve"> et al. (2021) found that the fee-free education policy has a significant impact on the quality of Universal Basic Education. However, the policy's effective implementation is hindered by an alarming teacher-to-pupil ratio, ranging from 1:50 to 1:76 in some schools. This imbalance could lead to poor academic performance in the sampled secondary schools.</w:t>
      </w:r>
    </w:p>
    <w:p w:rsidR="00D90F32" w:rsidRPr="007D20FD" w:rsidRDefault="00D90F32" w:rsidP="00C82281">
      <w:pPr>
        <w:spacing w:after="0" w:line="480" w:lineRule="auto"/>
        <w:jc w:val="both"/>
        <w:rPr>
          <w:rFonts w:ascii="Times New Roman" w:eastAsia="Arial Unicode MS" w:hAnsi="Times New Roman" w:cs="Times New Roman"/>
          <w:sz w:val="24"/>
          <w:szCs w:val="24"/>
        </w:rPr>
      </w:pPr>
    </w:p>
    <w:p w:rsidR="00D67AF4" w:rsidRPr="007D20FD" w:rsidRDefault="00D67AF4" w:rsidP="00C82281">
      <w:pPr>
        <w:spacing w:after="0" w:line="480" w:lineRule="auto"/>
        <w:jc w:val="both"/>
        <w:rPr>
          <w:rFonts w:ascii="Times New Roman" w:eastAsia="Arial Unicode MS" w:hAnsi="Times New Roman" w:cs="Times New Roman"/>
          <w:sz w:val="24"/>
          <w:szCs w:val="24"/>
        </w:rPr>
      </w:pPr>
    </w:p>
    <w:p w:rsidR="00D67AF4" w:rsidRPr="007D20FD" w:rsidRDefault="00D67AF4" w:rsidP="00C82281">
      <w:pPr>
        <w:spacing w:after="0" w:line="480" w:lineRule="auto"/>
        <w:jc w:val="both"/>
        <w:rPr>
          <w:rFonts w:ascii="Times New Roman" w:eastAsia="Arial Unicode MS" w:hAnsi="Times New Roman" w:cs="Times New Roman"/>
          <w:sz w:val="24"/>
          <w:szCs w:val="24"/>
        </w:rPr>
      </w:pPr>
    </w:p>
    <w:p w:rsidR="00D67AF4" w:rsidRPr="007D20FD" w:rsidRDefault="00D67AF4" w:rsidP="00C82281">
      <w:pPr>
        <w:spacing w:after="0" w:line="480" w:lineRule="auto"/>
        <w:jc w:val="both"/>
        <w:rPr>
          <w:rFonts w:ascii="Times New Roman" w:eastAsia="Arial Unicode MS" w:hAnsi="Times New Roman" w:cs="Times New Roman"/>
          <w:sz w:val="24"/>
          <w:szCs w:val="24"/>
        </w:rPr>
      </w:pPr>
    </w:p>
    <w:p w:rsidR="00D67AF4" w:rsidRPr="007D20FD" w:rsidRDefault="00D67AF4" w:rsidP="00C82281">
      <w:pPr>
        <w:spacing w:after="0" w:line="480" w:lineRule="auto"/>
        <w:jc w:val="both"/>
        <w:rPr>
          <w:rFonts w:ascii="Times New Roman" w:eastAsia="Arial Unicode MS" w:hAnsi="Times New Roman" w:cs="Times New Roman"/>
          <w:sz w:val="24"/>
          <w:szCs w:val="24"/>
        </w:rPr>
      </w:pPr>
    </w:p>
    <w:p w:rsidR="00D67AF4" w:rsidRPr="007D20FD" w:rsidRDefault="00D67AF4" w:rsidP="00C82281">
      <w:pPr>
        <w:spacing w:after="0" w:line="480" w:lineRule="auto"/>
        <w:jc w:val="both"/>
        <w:rPr>
          <w:rFonts w:ascii="Times New Roman" w:eastAsia="Arial Unicode MS" w:hAnsi="Times New Roman" w:cs="Times New Roman"/>
          <w:sz w:val="24"/>
          <w:szCs w:val="24"/>
        </w:rPr>
      </w:pPr>
    </w:p>
    <w:p w:rsidR="00D67AF4" w:rsidRPr="007D20FD" w:rsidRDefault="00D67AF4" w:rsidP="00C82281">
      <w:pPr>
        <w:spacing w:after="0" w:line="480" w:lineRule="auto"/>
        <w:jc w:val="both"/>
        <w:rPr>
          <w:rFonts w:ascii="Times New Roman" w:eastAsia="Arial Unicode MS" w:hAnsi="Times New Roman" w:cs="Times New Roman"/>
          <w:sz w:val="24"/>
          <w:szCs w:val="24"/>
        </w:rPr>
      </w:pPr>
    </w:p>
    <w:p w:rsidR="00D67AF4" w:rsidRPr="007D20FD" w:rsidRDefault="00D67AF4" w:rsidP="00C82281">
      <w:pPr>
        <w:spacing w:after="0" w:line="480" w:lineRule="auto"/>
        <w:jc w:val="both"/>
        <w:rPr>
          <w:rFonts w:ascii="Times New Roman" w:eastAsia="Arial Unicode MS" w:hAnsi="Times New Roman" w:cs="Times New Roman"/>
          <w:sz w:val="24"/>
          <w:szCs w:val="24"/>
        </w:rPr>
      </w:pPr>
    </w:p>
    <w:p w:rsidR="00D179E3" w:rsidRPr="007D20FD" w:rsidRDefault="0030373E" w:rsidP="00C82281">
      <w:pPr>
        <w:pStyle w:val="Heading1"/>
        <w:spacing w:before="0" w:line="480" w:lineRule="auto"/>
        <w:jc w:val="center"/>
        <w:rPr>
          <w:rFonts w:ascii="Times New Roman" w:hAnsi="Times New Roman" w:cs="Times New Roman"/>
          <w:color w:val="auto"/>
          <w:sz w:val="24"/>
          <w:szCs w:val="24"/>
        </w:rPr>
      </w:pPr>
      <w:r w:rsidRPr="007D20FD">
        <w:rPr>
          <w:rFonts w:ascii="Times New Roman" w:hAnsi="Times New Roman" w:cs="Times New Roman"/>
          <w:color w:val="auto"/>
          <w:sz w:val="24"/>
          <w:szCs w:val="24"/>
        </w:rPr>
        <w:t>CHAPTER SIX</w:t>
      </w:r>
      <w:r w:rsidR="006558A5">
        <w:rPr>
          <w:rFonts w:ascii="Times New Roman" w:hAnsi="Times New Roman" w:cs="Times New Roman"/>
          <w:color w:val="auto"/>
          <w:sz w:val="24"/>
          <w:szCs w:val="24"/>
        </w:rPr>
        <w:fldChar w:fldCharType="begin"/>
      </w:r>
      <w:r w:rsidR="006558A5">
        <w:instrText xml:space="preserve"> TC "</w:instrText>
      </w:r>
      <w:bookmarkStart w:id="91" w:name="_Toc213757079"/>
      <w:r w:rsidR="006558A5" w:rsidRPr="001F47E6">
        <w:rPr>
          <w:rFonts w:ascii="Times New Roman" w:hAnsi="Times New Roman" w:cs="Times New Roman"/>
          <w:color w:val="auto"/>
          <w:sz w:val="24"/>
          <w:szCs w:val="24"/>
        </w:rPr>
        <w:instrText>CHAPTER SIX</w:instrText>
      </w:r>
      <w:bookmarkEnd w:id="91"/>
      <w:r w:rsidR="006558A5">
        <w:instrText xml:space="preserve">" \f C \l "1" </w:instrText>
      </w:r>
      <w:r w:rsidR="006558A5">
        <w:rPr>
          <w:rFonts w:ascii="Times New Roman" w:hAnsi="Times New Roman" w:cs="Times New Roman"/>
          <w:color w:val="auto"/>
          <w:sz w:val="24"/>
          <w:szCs w:val="24"/>
        </w:rPr>
        <w:fldChar w:fldCharType="end"/>
      </w:r>
    </w:p>
    <w:p w:rsidR="00D179E3" w:rsidRPr="007D20FD" w:rsidRDefault="0030373E" w:rsidP="00C82281">
      <w:pPr>
        <w:pStyle w:val="Heading1"/>
        <w:spacing w:before="0" w:line="480" w:lineRule="auto"/>
        <w:jc w:val="center"/>
        <w:rPr>
          <w:rFonts w:ascii="Times New Roman" w:hAnsi="Times New Roman" w:cs="Times New Roman"/>
          <w:color w:val="auto"/>
          <w:sz w:val="24"/>
          <w:szCs w:val="24"/>
        </w:rPr>
      </w:pPr>
      <w:r w:rsidRPr="007D20FD">
        <w:rPr>
          <w:rFonts w:ascii="Times New Roman" w:hAnsi="Times New Roman" w:cs="Times New Roman"/>
          <w:color w:val="auto"/>
          <w:sz w:val="24"/>
          <w:szCs w:val="24"/>
        </w:rPr>
        <w:t>SUMMARY OF</w:t>
      </w:r>
      <w:r w:rsidR="00DD7A3D" w:rsidRPr="007D20FD">
        <w:rPr>
          <w:rFonts w:ascii="Times New Roman" w:hAnsi="Times New Roman" w:cs="Times New Roman"/>
          <w:color w:val="auto"/>
          <w:sz w:val="24"/>
          <w:szCs w:val="24"/>
        </w:rPr>
        <w:t xml:space="preserve">THE </w:t>
      </w:r>
      <w:r w:rsidRPr="007D20FD">
        <w:rPr>
          <w:rFonts w:ascii="Times New Roman" w:hAnsi="Times New Roman" w:cs="Times New Roman"/>
          <w:color w:val="auto"/>
          <w:sz w:val="24"/>
          <w:szCs w:val="24"/>
        </w:rPr>
        <w:t>FINDINGS, CONCLUSIONS AND RECOMMENDATIONS</w:t>
      </w:r>
      <w:r w:rsidR="006558A5">
        <w:rPr>
          <w:rFonts w:ascii="Times New Roman" w:hAnsi="Times New Roman" w:cs="Times New Roman"/>
          <w:color w:val="auto"/>
          <w:sz w:val="24"/>
          <w:szCs w:val="24"/>
        </w:rPr>
        <w:fldChar w:fldCharType="begin"/>
      </w:r>
      <w:r w:rsidR="006558A5">
        <w:instrText xml:space="preserve"> TC "</w:instrText>
      </w:r>
      <w:bookmarkStart w:id="92" w:name="_Toc213757080"/>
      <w:r w:rsidR="006558A5" w:rsidRPr="00635432">
        <w:rPr>
          <w:rFonts w:ascii="Times New Roman" w:hAnsi="Times New Roman" w:cs="Times New Roman"/>
          <w:color w:val="auto"/>
          <w:sz w:val="24"/>
          <w:szCs w:val="24"/>
        </w:rPr>
        <w:instrText>SUMMARY OFTHE FINDINGS, CONCLUSIONS AND RECOMMENDATIONS</w:instrText>
      </w:r>
      <w:bookmarkEnd w:id="92"/>
      <w:r w:rsidR="006558A5">
        <w:instrText xml:space="preserve">" \f C \l "1" </w:instrText>
      </w:r>
      <w:r w:rsidR="006558A5">
        <w:rPr>
          <w:rFonts w:ascii="Times New Roman" w:hAnsi="Times New Roman" w:cs="Times New Roman"/>
          <w:color w:val="auto"/>
          <w:sz w:val="24"/>
          <w:szCs w:val="24"/>
        </w:rPr>
        <w:fldChar w:fldCharType="end"/>
      </w:r>
    </w:p>
    <w:p w:rsidR="00D179E3" w:rsidRPr="007D20FD" w:rsidRDefault="0030373E" w:rsidP="00C82281">
      <w:pPr>
        <w:pStyle w:val="Heading1"/>
        <w:spacing w:before="0" w:line="480" w:lineRule="auto"/>
        <w:jc w:val="both"/>
        <w:rPr>
          <w:rStyle w:val="SubtleEmphasis"/>
          <w:rFonts w:ascii="Times New Roman" w:eastAsiaTheme="minorHAnsi" w:hAnsi="Times New Roman" w:cs="Times New Roman"/>
          <w:b w:val="0"/>
          <w:bCs w:val="0"/>
          <w:i w:val="0"/>
          <w:iCs w:val="0"/>
          <w:color w:val="auto"/>
          <w:sz w:val="24"/>
          <w:szCs w:val="24"/>
        </w:rPr>
      </w:pPr>
      <w:r w:rsidRPr="007D20FD">
        <w:rPr>
          <w:rStyle w:val="SubtleEmphasis"/>
          <w:rFonts w:ascii="Times New Roman" w:hAnsi="Times New Roman" w:cs="Times New Roman"/>
          <w:i w:val="0"/>
          <w:iCs w:val="0"/>
          <w:color w:val="auto"/>
          <w:sz w:val="24"/>
          <w:szCs w:val="24"/>
        </w:rPr>
        <w:t>6.1 Introduction</w:t>
      </w:r>
      <w:r w:rsidR="006558A5">
        <w:rPr>
          <w:rStyle w:val="SubtleEmphasis"/>
          <w:rFonts w:ascii="Times New Roman" w:hAnsi="Times New Roman" w:cs="Times New Roman"/>
          <w:i w:val="0"/>
          <w:iCs w:val="0"/>
          <w:color w:val="auto"/>
          <w:sz w:val="24"/>
          <w:szCs w:val="24"/>
        </w:rPr>
        <w:fldChar w:fldCharType="begin"/>
      </w:r>
      <w:r w:rsidR="006558A5">
        <w:instrText xml:space="preserve"> TC "</w:instrText>
      </w:r>
      <w:bookmarkStart w:id="93" w:name="_Toc213757081"/>
      <w:r w:rsidR="006558A5" w:rsidRPr="00D05ABB">
        <w:rPr>
          <w:rStyle w:val="SubtleEmphasis"/>
          <w:rFonts w:ascii="Times New Roman" w:hAnsi="Times New Roman" w:cs="Times New Roman"/>
          <w:i w:val="0"/>
          <w:iCs w:val="0"/>
          <w:color w:val="auto"/>
          <w:sz w:val="24"/>
          <w:szCs w:val="24"/>
        </w:rPr>
        <w:instrText>6.1 Introduction</w:instrText>
      </w:r>
      <w:bookmarkEnd w:id="93"/>
      <w:r w:rsidR="006558A5">
        <w:instrText xml:space="preserve">" \f C \l "1" </w:instrText>
      </w:r>
      <w:r w:rsidR="006558A5">
        <w:rPr>
          <w:rStyle w:val="SubtleEmphasis"/>
          <w:rFonts w:ascii="Times New Roman" w:hAnsi="Times New Roman" w:cs="Times New Roman"/>
          <w:i w:val="0"/>
          <w:iCs w:val="0"/>
          <w:color w:val="auto"/>
          <w:sz w:val="24"/>
          <w:szCs w:val="24"/>
        </w:rPr>
        <w:fldChar w:fldCharType="end"/>
      </w:r>
    </w:p>
    <w:p w:rsidR="00D179E3" w:rsidRDefault="008A4CDC" w:rsidP="00C82281">
      <w:pPr>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This chapter </w:t>
      </w:r>
      <w:proofErr w:type="gramStart"/>
      <w:r w:rsidR="00DD7A3D" w:rsidRPr="007D20FD">
        <w:rPr>
          <w:rFonts w:ascii="Times New Roman" w:hAnsi="Times New Roman" w:cs="Times New Roman"/>
          <w:sz w:val="24"/>
          <w:szCs w:val="24"/>
        </w:rPr>
        <w:t xml:space="preserve">gives </w:t>
      </w:r>
      <w:r w:rsidRPr="007D20FD">
        <w:rPr>
          <w:rFonts w:ascii="Times New Roman" w:hAnsi="Times New Roman" w:cs="Times New Roman"/>
          <w:sz w:val="24"/>
          <w:szCs w:val="24"/>
        </w:rPr>
        <w:t xml:space="preserve"> a</w:t>
      </w:r>
      <w:proofErr w:type="gramEnd"/>
      <w:r w:rsidRPr="007D20FD">
        <w:rPr>
          <w:rFonts w:ascii="Times New Roman" w:hAnsi="Times New Roman" w:cs="Times New Roman"/>
          <w:sz w:val="24"/>
          <w:szCs w:val="24"/>
        </w:rPr>
        <w:t xml:space="preserve"> summary of the findings, discusses their implications, and </w:t>
      </w:r>
      <w:r w:rsidR="00DD7A3D" w:rsidRPr="007D20FD">
        <w:rPr>
          <w:rFonts w:ascii="Times New Roman" w:hAnsi="Times New Roman" w:cs="Times New Roman"/>
          <w:sz w:val="24"/>
          <w:szCs w:val="24"/>
        </w:rPr>
        <w:t xml:space="preserve">gives </w:t>
      </w:r>
      <w:r w:rsidRPr="007D20FD">
        <w:rPr>
          <w:rFonts w:ascii="Times New Roman" w:hAnsi="Times New Roman" w:cs="Times New Roman"/>
          <w:sz w:val="24"/>
          <w:szCs w:val="24"/>
        </w:rPr>
        <w:t>conclusions, recommendations for action, and suggestions for further research.</w:t>
      </w:r>
    </w:p>
    <w:p w:rsidR="00DC456A" w:rsidRPr="007D20FD" w:rsidRDefault="00DC456A" w:rsidP="00C82281">
      <w:pPr>
        <w:spacing w:after="0" w:line="480" w:lineRule="auto"/>
        <w:jc w:val="both"/>
        <w:rPr>
          <w:rFonts w:ascii="Times New Roman" w:hAnsi="Times New Roman" w:cs="Times New Roman"/>
          <w:sz w:val="24"/>
          <w:szCs w:val="24"/>
        </w:rPr>
      </w:pPr>
    </w:p>
    <w:p w:rsidR="00D179E3" w:rsidRPr="007D20FD" w:rsidRDefault="008A4CDC" w:rsidP="00C82281">
      <w:pPr>
        <w:pStyle w:val="Heading1"/>
        <w:spacing w:before="0" w:line="480" w:lineRule="auto"/>
        <w:jc w:val="both"/>
        <w:rPr>
          <w:rFonts w:ascii="Times New Roman" w:hAnsi="Times New Roman" w:cs="Times New Roman"/>
          <w:color w:val="auto"/>
          <w:sz w:val="24"/>
          <w:szCs w:val="24"/>
        </w:rPr>
      </w:pPr>
      <w:r w:rsidRPr="007D20FD">
        <w:rPr>
          <w:rFonts w:ascii="Times New Roman" w:hAnsi="Times New Roman" w:cs="Times New Roman"/>
          <w:color w:val="auto"/>
          <w:sz w:val="24"/>
          <w:szCs w:val="24"/>
        </w:rPr>
        <w:t>6.2 Summary</w:t>
      </w:r>
      <w:r w:rsidR="006558A5">
        <w:rPr>
          <w:rFonts w:ascii="Times New Roman" w:hAnsi="Times New Roman" w:cs="Times New Roman"/>
          <w:color w:val="auto"/>
          <w:sz w:val="24"/>
          <w:szCs w:val="24"/>
        </w:rPr>
        <w:fldChar w:fldCharType="begin"/>
      </w:r>
      <w:r w:rsidR="006558A5">
        <w:instrText xml:space="preserve"> TC "</w:instrText>
      </w:r>
      <w:bookmarkStart w:id="94" w:name="_Toc213757082"/>
      <w:r w:rsidR="006558A5" w:rsidRPr="006E2AC1">
        <w:rPr>
          <w:rFonts w:ascii="Times New Roman" w:hAnsi="Times New Roman" w:cs="Times New Roman"/>
          <w:color w:val="auto"/>
          <w:sz w:val="24"/>
          <w:szCs w:val="24"/>
        </w:rPr>
        <w:instrText>6.2 Summary</w:instrText>
      </w:r>
      <w:bookmarkEnd w:id="94"/>
      <w:r w:rsidR="006558A5">
        <w:instrText xml:space="preserve">" \f C \l "1" </w:instrText>
      </w:r>
      <w:r w:rsidR="006558A5">
        <w:rPr>
          <w:rFonts w:ascii="Times New Roman" w:hAnsi="Times New Roman" w:cs="Times New Roman"/>
          <w:color w:val="auto"/>
          <w:sz w:val="24"/>
          <w:szCs w:val="24"/>
        </w:rPr>
        <w:fldChar w:fldCharType="end"/>
      </w:r>
    </w:p>
    <w:p w:rsidR="00D179E3" w:rsidRPr="007D20FD" w:rsidRDefault="008A4CDC" w:rsidP="00C82281">
      <w:pPr>
        <w:pStyle w:val="Heading1"/>
        <w:spacing w:before="0" w:line="480" w:lineRule="auto"/>
        <w:jc w:val="both"/>
        <w:rPr>
          <w:rFonts w:ascii="Times New Roman" w:hAnsi="Times New Roman" w:cs="Times New Roman"/>
          <w:color w:val="auto"/>
          <w:sz w:val="24"/>
          <w:szCs w:val="24"/>
        </w:rPr>
      </w:pPr>
      <w:r w:rsidRPr="007D20FD">
        <w:rPr>
          <w:rFonts w:ascii="Times New Roman" w:hAnsi="Times New Roman" w:cs="Times New Roman"/>
          <w:color w:val="auto"/>
          <w:sz w:val="24"/>
          <w:szCs w:val="24"/>
        </w:rPr>
        <w:t>6.2.1 General Summary</w:t>
      </w:r>
      <w:r w:rsidR="006558A5">
        <w:rPr>
          <w:rFonts w:ascii="Times New Roman" w:hAnsi="Times New Roman" w:cs="Times New Roman"/>
          <w:color w:val="auto"/>
          <w:sz w:val="24"/>
          <w:szCs w:val="24"/>
        </w:rPr>
        <w:fldChar w:fldCharType="begin"/>
      </w:r>
      <w:r w:rsidR="006558A5">
        <w:instrText xml:space="preserve"> TC "</w:instrText>
      </w:r>
      <w:bookmarkStart w:id="95" w:name="_Toc213757083"/>
      <w:r w:rsidR="006558A5" w:rsidRPr="00551A75">
        <w:rPr>
          <w:rFonts w:ascii="Times New Roman" w:hAnsi="Times New Roman" w:cs="Times New Roman"/>
          <w:color w:val="auto"/>
          <w:sz w:val="24"/>
          <w:szCs w:val="24"/>
        </w:rPr>
        <w:instrText>6.2.1 General Summary</w:instrText>
      </w:r>
      <w:bookmarkEnd w:id="95"/>
      <w:r w:rsidR="006558A5">
        <w:instrText xml:space="preserve">" \f C \l "1" </w:instrText>
      </w:r>
      <w:r w:rsidR="006558A5">
        <w:rPr>
          <w:rFonts w:ascii="Times New Roman" w:hAnsi="Times New Roman" w:cs="Times New Roman"/>
          <w:color w:val="auto"/>
          <w:sz w:val="24"/>
          <w:szCs w:val="24"/>
        </w:rPr>
        <w:fldChar w:fldCharType="end"/>
      </w:r>
    </w:p>
    <w:p w:rsidR="00DC456A" w:rsidRDefault="008A4CDC" w:rsidP="00C82281">
      <w:pPr>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Generally, the purpose of the study was to </w:t>
      </w:r>
      <w:proofErr w:type="gramStart"/>
      <w:r w:rsidRPr="007D20FD">
        <w:rPr>
          <w:rFonts w:ascii="Times New Roman" w:eastAsia="Arial Unicode MS" w:hAnsi="Times New Roman" w:cs="Times New Roman"/>
          <w:sz w:val="24"/>
          <w:szCs w:val="24"/>
        </w:rPr>
        <w:t xml:space="preserve">assess </w:t>
      </w:r>
      <w:r w:rsidR="00DD7A3D" w:rsidRPr="007D20FD">
        <w:rPr>
          <w:rFonts w:ascii="Times New Roman" w:eastAsia="Arial Unicode MS" w:hAnsi="Times New Roman" w:cs="Times New Roman"/>
          <w:sz w:val="24"/>
          <w:szCs w:val="24"/>
        </w:rPr>
        <w:t xml:space="preserve"> </w:t>
      </w:r>
      <w:proofErr w:type="spellStart"/>
      <w:r w:rsidR="00DD7A3D" w:rsidRPr="007D20FD">
        <w:rPr>
          <w:rFonts w:ascii="Times New Roman" w:eastAsia="Arial Unicode MS" w:hAnsi="Times New Roman" w:cs="Times New Roman"/>
          <w:sz w:val="24"/>
          <w:szCs w:val="24"/>
        </w:rPr>
        <w:t>the</w:t>
      </w:r>
      <w:r w:rsidRPr="007D20FD">
        <w:rPr>
          <w:rFonts w:ascii="Times New Roman" w:eastAsia="Arial Unicode MS" w:hAnsi="Times New Roman" w:cs="Times New Roman"/>
          <w:sz w:val="24"/>
          <w:szCs w:val="24"/>
        </w:rPr>
        <w:t>influences</w:t>
      </w:r>
      <w:proofErr w:type="spellEnd"/>
      <w:proofErr w:type="gramEnd"/>
      <w:r w:rsidRPr="007D20FD">
        <w:rPr>
          <w:rFonts w:ascii="Times New Roman" w:eastAsia="Arial Unicode MS" w:hAnsi="Times New Roman" w:cs="Times New Roman"/>
          <w:sz w:val="24"/>
          <w:szCs w:val="24"/>
        </w:rPr>
        <w:t xml:space="preserve"> of fee free education policy on students ‘academic performance in public secondary schools, </w:t>
      </w:r>
      <w:r w:rsidRPr="007D20FD">
        <w:rPr>
          <w:rFonts w:ascii="Times New Roman" w:hAnsi="Times New Roman" w:cs="Times New Roman"/>
          <w:sz w:val="24"/>
          <w:szCs w:val="24"/>
        </w:rPr>
        <w:t xml:space="preserve">in </w:t>
      </w:r>
      <w:proofErr w:type="spellStart"/>
      <w:r w:rsidRPr="007D20FD">
        <w:rPr>
          <w:rFonts w:ascii="Times New Roman" w:hAnsi="Times New Roman" w:cs="Times New Roman"/>
          <w:sz w:val="24"/>
          <w:szCs w:val="24"/>
        </w:rPr>
        <w:t>Mkinga</w:t>
      </w:r>
      <w:proofErr w:type="spellEnd"/>
      <w:r w:rsidRPr="007D20FD">
        <w:rPr>
          <w:rFonts w:ascii="Times New Roman" w:hAnsi="Times New Roman" w:cs="Times New Roman"/>
          <w:sz w:val="24"/>
          <w:szCs w:val="24"/>
        </w:rPr>
        <w:t xml:space="preserve"> district, </w:t>
      </w:r>
      <w:proofErr w:type="spellStart"/>
      <w:r w:rsidRPr="007D20FD">
        <w:rPr>
          <w:rFonts w:ascii="Times New Roman" w:hAnsi="Times New Roman" w:cs="Times New Roman"/>
          <w:sz w:val="24"/>
          <w:szCs w:val="24"/>
        </w:rPr>
        <w:t>Tanga</w:t>
      </w:r>
      <w:proofErr w:type="spellEnd"/>
      <w:r w:rsidRPr="007D20FD">
        <w:rPr>
          <w:rFonts w:ascii="Times New Roman" w:hAnsi="Times New Roman" w:cs="Times New Roman"/>
          <w:sz w:val="24"/>
          <w:szCs w:val="24"/>
        </w:rPr>
        <w:t xml:space="preserve"> Tanzania. Specifically, the study </w:t>
      </w:r>
      <w:r w:rsidR="00DD7A3D" w:rsidRPr="007D20FD">
        <w:rPr>
          <w:rFonts w:ascii="Times New Roman" w:hAnsi="Times New Roman" w:cs="Times New Roman"/>
          <w:sz w:val="24"/>
          <w:szCs w:val="24"/>
        </w:rPr>
        <w:t xml:space="preserve">examined </w:t>
      </w:r>
      <w:r w:rsidRPr="007D20FD">
        <w:rPr>
          <w:rFonts w:ascii="Times New Roman" w:hAnsi="Times New Roman" w:cs="Times New Roman"/>
          <w:sz w:val="24"/>
          <w:szCs w:val="24"/>
        </w:rPr>
        <w:t>the effect of fee free education policy on students’ enrolment, examine</w:t>
      </w:r>
      <w:r w:rsidR="00DE3CDA" w:rsidRPr="007D20FD">
        <w:rPr>
          <w:rFonts w:ascii="Times New Roman" w:hAnsi="Times New Roman" w:cs="Times New Roman"/>
          <w:sz w:val="24"/>
          <w:szCs w:val="24"/>
        </w:rPr>
        <w:t>d</w:t>
      </w:r>
      <w:r w:rsidRPr="007D20FD">
        <w:rPr>
          <w:rFonts w:ascii="Times New Roman" w:hAnsi="Times New Roman" w:cs="Times New Roman"/>
          <w:sz w:val="24"/>
          <w:szCs w:val="24"/>
        </w:rPr>
        <w:t xml:space="preserve"> the relationship between enrolment rate and </w:t>
      </w:r>
      <w:proofErr w:type="spellStart"/>
      <w:r w:rsidRPr="007D20FD">
        <w:rPr>
          <w:rFonts w:ascii="Times New Roman" w:hAnsi="Times New Roman" w:cs="Times New Roman"/>
          <w:sz w:val="24"/>
          <w:szCs w:val="24"/>
        </w:rPr>
        <w:t>students</w:t>
      </w:r>
      <w:proofErr w:type="spellEnd"/>
      <w:r w:rsidRPr="007D20FD">
        <w:rPr>
          <w:rFonts w:ascii="Times New Roman" w:hAnsi="Times New Roman" w:cs="Times New Roman"/>
          <w:sz w:val="24"/>
          <w:szCs w:val="24"/>
        </w:rPr>
        <w:t xml:space="preserve"> academic performance, as well as identify challenges of fee free education policy. </w:t>
      </w:r>
    </w:p>
    <w:p w:rsidR="00DC456A" w:rsidRDefault="00DC456A" w:rsidP="00C82281">
      <w:pPr>
        <w:spacing w:after="0" w:line="480" w:lineRule="auto"/>
        <w:jc w:val="both"/>
        <w:rPr>
          <w:rFonts w:ascii="Times New Roman" w:hAnsi="Times New Roman" w:cs="Times New Roman"/>
          <w:sz w:val="24"/>
          <w:szCs w:val="24"/>
        </w:rPr>
      </w:pPr>
    </w:p>
    <w:p w:rsidR="00E2258F" w:rsidRPr="007D20FD" w:rsidRDefault="008A4CDC" w:rsidP="00C82281">
      <w:pPr>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The study was guided by three questions</w:t>
      </w:r>
      <w:r w:rsidR="00DE3CDA" w:rsidRPr="007D20FD">
        <w:rPr>
          <w:rFonts w:ascii="Times New Roman" w:hAnsi="Times New Roman" w:cs="Times New Roman"/>
          <w:sz w:val="24"/>
          <w:szCs w:val="24"/>
        </w:rPr>
        <w:t>:</w:t>
      </w:r>
      <w:r w:rsidRPr="007D20FD">
        <w:rPr>
          <w:rFonts w:ascii="Times New Roman" w:hAnsi="Times New Roman" w:cs="Times New Roman"/>
          <w:sz w:val="24"/>
          <w:szCs w:val="24"/>
        </w:rPr>
        <w:t xml:space="preserve"> (a) </w:t>
      </w:r>
      <w:r w:rsidRPr="007D20FD">
        <w:rPr>
          <w:rFonts w:ascii="Times New Roman" w:eastAsia="Arial Unicode MS" w:hAnsi="Times New Roman" w:cs="Times New Roman"/>
          <w:sz w:val="24"/>
          <w:szCs w:val="24"/>
        </w:rPr>
        <w:t>what are the effects of fee free education policy on enrolment rate of students in public secondary school?</w:t>
      </w:r>
      <w:r w:rsidRPr="007D20FD">
        <w:rPr>
          <w:rFonts w:ascii="Times New Roman" w:hAnsi="Times New Roman" w:cs="Times New Roman"/>
          <w:sz w:val="24"/>
          <w:szCs w:val="24"/>
        </w:rPr>
        <w:t xml:space="preserve"> (b) How</w:t>
      </w:r>
      <w:r w:rsidR="00DE3CDA" w:rsidRPr="007D20FD">
        <w:rPr>
          <w:rFonts w:ascii="Times New Roman" w:hAnsi="Times New Roman" w:cs="Times New Roman"/>
          <w:sz w:val="24"/>
          <w:szCs w:val="24"/>
        </w:rPr>
        <w:t xml:space="preserve"> does the</w:t>
      </w:r>
      <w:r w:rsidRPr="007D20FD">
        <w:rPr>
          <w:rFonts w:ascii="Times New Roman" w:hAnsi="Times New Roman" w:cs="Times New Roman"/>
          <w:sz w:val="24"/>
          <w:szCs w:val="24"/>
        </w:rPr>
        <w:t xml:space="preserve"> increase</w:t>
      </w:r>
      <w:r w:rsidR="00DE3CDA" w:rsidRPr="007D20FD">
        <w:rPr>
          <w:rFonts w:ascii="Times New Roman" w:hAnsi="Times New Roman" w:cs="Times New Roman"/>
          <w:sz w:val="24"/>
          <w:szCs w:val="24"/>
        </w:rPr>
        <w:t xml:space="preserve"> in the</w:t>
      </w:r>
      <w:r w:rsidRPr="007D20FD">
        <w:rPr>
          <w:rFonts w:ascii="Times New Roman" w:hAnsi="Times New Roman" w:cs="Times New Roman"/>
          <w:sz w:val="24"/>
          <w:szCs w:val="24"/>
        </w:rPr>
        <w:t xml:space="preserve"> enrolment rate affect students’ academic performance in secondary schools? (c) What </w:t>
      </w:r>
      <w:proofErr w:type="spellStart"/>
      <w:proofErr w:type="gramStart"/>
      <w:r w:rsidRPr="007D20FD">
        <w:rPr>
          <w:rFonts w:ascii="Times New Roman" w:hAnsi="Times New Roman" w:cs="Times New Roman"/>
          <w:sz w:val="24"/>
          <w:szCs w:val="24"/>
        </w:rPr>
        <w:t>challenges</w:t>
      </w:r>
      <w:r w:rsidR="00DE3CDA" w:rsidRPr="007D20FD">
        <w:rPr>
          <w:rFonts w:ascii="Times New Roman" w:hAnsi="Times New Roman" w:cs="Times New Roman"/>
          <w:sz w:val="24"/>
          <w:szCs w:val="24"/>
        </w:rPr>
        <w:t>does</w:t>
      </w:r>
      <w:proofErr w:type="spellEnd"/>
      <w:r w:rsidR="00DE3CDA" w:rsidRPr="007D20FD">
        <w:rPr>
          <w:rFonts w:ascii="Times New Roman" w:hAnsi="Times New Roman" w:cs="Times New Roman"/>
          <w:sz w:val="24"/>
          <w:szCs w:val="24"/>
        </w:rPr>
        <w:t xml:space="preserve">  the</w:t>
      </w:r>
      <w:proofErr w:type="gramEnd"/>
      <w:r w:rsidRPr="007D20FD">
        <w:rPr>
          <w:rFonts w:ascii="Times New Roman" w:hAnsi="Times New Roman" w:cs="Times New Roman"/>
          <w:sz w:val="24"/>
          <w:szCs w:val="24"/>
        </w:rPr>
        <w:t xml:space="preserve"> fee free education policy face that may affect</w:t>
      </w:r>
      <w:r w:rsidR="00DE3CDA" w:rsidRPr="007D20FD">
        <w:rPr>
          <w:rFonts w:ascii="Times New Roman" w:hAnsi="Times New Roman" w:cs="Times New Roman"/>
          <w:sz w:val="24"/>
          <w:szCs w:val="24"/>
        </w:rPr>
        <w:t xml:space="preserve"> the </w:t>
      </w:r>
      <w:r w:rsidRPr="007D20FD">
        <w:rPr>
          <w:rFonts w:ascii="Times New Roman" w:hAnsi="Times New Roman" w:cs="Times New Roman"/>
          <w:sz w:val="24"/>
          <w:szCs w:val="24"/>
        </w:rPr>
        <w:t xml:space="preserve"> academic performance? The study employed both quantitative and qualitative approaches, using questionnaires and interviews for data collection. The collected data were </w:t>
      </w:r>
      <w:r w:rsidR="009540C0" w:rsidRPr="007D20FD">
        <w:rPr>
          <w:rFonts w:ascii="Times New Roman" w:hAnsi="Times New Roman" w:cs="Times New Roman"/>
          <w:sz w:val="24"/>
          <w:szCs w:val="24"/>
        </w:rPr>
        <w:t xml:space="preserve">analysed </w:t>
      </w:r>
      <w:r w:rsidRPr="007D20FD">
        <w:rPr>
          <w:rFonts w:ascii="Times New Roman" w:hAnsi="Times New Roman" w:cs="Times New Roman"/>
          <w:sz w:val="24"/>
          <w:szCs w:val="24"/>
        </w:rPr>
        <w:t>through quantitative and qualitative methods.</w:t>
      </w:r>
    </w:p>
    <w:p w:rsidR="00D179E3" w:rsidRPr="007D20FD" w:rsidRDefault="008A4CDC" w:rsidP="00C82281">
      <w:pPr>
        <w:pStyle w:val="Heading1"/>
        <w:spacing w:before="0" w:line="480" w:lineRule="auto"/>
        <w:jc w:val="both"/>
        <w:rPr>
          <w:rFonts w:ascii="Times New Roman" w:hAnsi="Times New Roman" w:cs="Times New Roman"/>
          <w:color w:val="auto"/>
          <w:sz w:val="24"/>
          <w:szCs w:val="24"/>
        </w:rPr>
      </w:pPr>
      <w:r w:rsidRPr="007D20FD">
        <w:rPr>
          <w:rFonts w:ascii="Times New Roman" w:hAnsi="Times New Roman" w:cs="Times New Roman"/>
          <w:color w:val="auto"/>
          <w:sz w:val="24"/>
          <w:szCs w:val="24"/>
        </w:rPr>
        <w:t xml:space="preserve">6.2.2 Summary </w:t>
      </w:r>
      <w:proofErr w:type="spellStart"/>
      <w:r w:rsidRPr="007D20FD">
        <w:rPr>
          <w:rFonts w:ascii="Times New Roman" w:hAnsi="Times New Roman" w:cs="Times New Roman"/>
          <w:color w:val="auto"/>
          <w:sz w:val="24"/>
          <w:szCs w:val="24"/>
        </w:rPr>
        <w:t>of</w:t>
      </w:r>
      <w:r w:rsidR="009540C0" w:rsidRPr="007D20FD">
        <w:rPr>
          <w:rFonts w:ascii="Times New Roman" w:hAnsi="Times New Roman" w:cs="Times New Roman"/>
          <w:color w:val="auto"/>
          <w:sz w:val="24"/>
          <w:szCs w:val="24"/>
        </w:rPr>
        <w:t>the</w:t>
      </w:r>
      <w:proofErr w:type="spellEnd"/>
      <w:r w:rsidR="009540C0" w:rsidRPr="007D20FD">
        <w:rPr>
          <w:rFonts w:ascii="Times New Roman" w:hAnsi="Times New Roman" w:cs="Times New Roman"/>
          <w:color w:val="auto"/>
          <w:sz w:val="24"/>
          <w:szCs w:val="24"/>
        </w:rPr>
        <w:t xml:space="preserve"> </w:t>
      </w:r>
      <w:r w:rsidRPr="007D20FD">
        <w:rPr>
          <w:rFonts w:ascii="Times New Roman" w:hAnsi="Times New Roman" w:cs="Times New Roman"/>
          <w:color w:val="auto"/>
          <w:sz w:val="24"/>
          <w:szCs w:val="24"/>
        </w:rPr>
        <w:t>Findings</w:t>
      </w:r>
      <w:r w:rsidR="006558A5">
        <w:rPr>
          <w:rFonts w:ascii="Times New Roman" w:hAnsi="Times New Roman" w:cs="Times New Roman"/>
          <w:color w:val="auto"/>
          <w:sz w:val="24"/>
          <w:szCs w:val="24"/>
        </w:rPr>
        <w:fldChar w:fldCharType="begin"/>
      </w:r>
      <w:r w:rsidR="006558A5">
        <w:instrText xml:space="preserve"> TC "</w:instrText>
      </w:r>
      <w:bookmarkStart w:id="96" w:name="_Toc213757084"/>
      <w:r w:rsidR="006558A5" w:rsidRPr="0034466B">
        <w:rPr>
          <w:rFonts w:ascii="Times New Roman" w:hAnsi="Times New Roman" w:cs="Times New Roman"/>
          <w:color w:val="auto"/>
          <w:sz w:val="24"/>
          <w:szCs w:val="24"/>
        </w:rPr>
        <w:instrText>6.2.2 Summary ofthe Findings</w:instrText>
      </w:r>
      <w:bookmarkEnd w:id="96"/>
      <w:r w:rsidR="006558A5">
        <w:instrText xml:space="preserve">" \f C \l "1" </w:instrText>
      </w:r>
      <w:r w:rsidR="006558A5">
        <w:rPr>
          <w:rFonts w:ascii="Times New Roman" w:hAnsi="Times New Roman" w:cs="Times New Roman"/>
          <w:color w:val="auto"/>
          <w:sz w:val="24"/>
          <w:szCs w:val="24"/>
        </w:rPr>
        <w:fldChar w:fldCharType="end"/>
      </w:r>
    </w:p>
    <w:p w:rsidR="00E2258F" w:rsidRDefault="008A4CDC" w:rsidP="00C82281">
      <w:pPr>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The study aimed to assess the influence of the fee-free education policy on students' academic performance in public secondary schools in </w:t>
      </w:r>
      <w:proofErr w:type="spellStart"/>
      <w:r w:rsidRPr="007D20FD">
        <w:rPr>
          <w:rFonts w:ascii="Times New Roman" w:hAnsi="Times New Roman" w:cs="Times New Roman"/>
          <w:sz w:val="24"/>
          <w:szCs w:val="24"/>
        </w:rPr>
        <w:t>Mkinga</w:t>
      </w:r>
      <w:proofErr w:type="spellEnd"/>
      <w:r w:rsidRPr="007D20FD">
        <w:rPr>
          <w:rFonts w:ascii="Times New Roman" w:hAnsi="Times New Roman" w:cs="Times New Roman"/>
          <w:sz w:val="24"/>
          <w:szCs w:val="24"/>
        </w:rPr>
        <w:t xml:space="preserve"> district. This summary </w:t>
      </w:r>
      <w:proofErr w:type="spellStart"/>
      <w:proofErr w:type="gramStart"/>
      <w:r w:rsidRPr="007D20FD">
        <w:rPr>
          <w:rFonts w:ascii="Times New Roman" w:hAnsi="Times New Roman" w:cs="Times New Roman"/>
          <w:sz w:val="24"/>
          <w:szCs w:val="24"/>
        </w:rPr>
        <w:t>of</w:t>
      </w:r>
      <w:r w:rsidR="00E63776" w:rsidRPr="007D20FD">
        <w:rPr>
          <w:rFonts w:ascii="Times New Roman" w:hAnsi="Times New Roman" w:cs="Times New Roman"/>
          <w:sz w:val="24"/>
          <w:szCs w:val="24"/>
        </w:rPr>
        <w:t>the</w:t>
      </w:r>
      <w:proofErr w:type="spellEnd"/>
      <w:r w:rsidR="00E63776"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results</w:t>
      </w:r>
      <w:proofErr w:type="gramEnd"/>
      <w:r w:rsidRPr="007D20FD">
        <w:rPr>
          <w:rFonts w:ascii="Times New Roman" w:hAnsi="Times New Roman" w:cs="Times New Roman"/>
          <w:sz w:val="24"/>
          <w:szCs w:val="24"/>
        </w:rPr>
        <w:t xml:space="preserve"> addresses the three specific objectives outlined below. </w:t>
      </w:r>
    </w:p>
    <w:p w:rsidR="00DC456A" w:rsidRPr="007D20FD" w:rsidRDefault="00DC456A" w:rsidP="00C82281">
      <w:pPr>
        <w:spacing w:after="0" w:line="480" w:lineRule="auto"/>
        <w:jc w:val="both"/>
        <w:rPr>
          <w:rFonts w:ascii="Times New Roman" w:hAnsi="Times New Roman" w:cs="Times New Roman"/>
          <w:sz w:val="24"/>
          <w:szCs w:val="24"/>
        </w:rPr>
      </w:pPr>
    </w:p>
    <w:p w:rsidR="00D90F32" w:rsidRPr="007D20FD" w:rsidRDefault="008A4CDC" w:rsidP="00DC456A">
      <w:pPr>
        <w:pStyle w:val="ListParagraph"/>
        <w:numPr>
          <w:ilvl w:val="0"/>
          <w:numId w:val="5"/>
        </w:numPr>
        <w:tabs>
          <w:tab w:val="left" w:pos="284"/>
        </w:tabs>
        <w:spacing w:after="0" w:line="480" w:lineRule="auto"/>
        <w:ind w:left="0" w:firstLine="0"/>
        <w:jc w:val="both"/>
        <w:rPr>
          <w:rFonts w:ascii="Times New Roman" w:eastAsia="Arial Unicode MS" w:hAnsi="Times New Roman" w:cs="Times New Roman"/>
          <w:b/>
          <w:sz w:val="24"/>
          <w:szCs w:val="24"/>
        </w:rPr>
      </w:pPr>
      <w:r w:rsidRPr="007D20FD">
        <w:rPr>
          <w:rFonts w:ascii="Times New Roman" w:eastAsia="Arial Unicode MS" w:hAnsi="Times New Roman" w:cs="Times New Roman"/>
          <w:b/>
          <w:sz w:val="24"/>
          <w:szCs w:val="24"/>
        </w:rPr>
        <w:t>Effect  of fee free education policy on</w:t>
      </w:r>
      <w:r w:rsidR="00E63776" w:rsidRPr="007D20FD">
        <w:rPr>
          <w:rFonts w:ascii="Times New Roman" w:eastAsia="Arial Unicode MS" w:hAnsi="Times New Roman" w:cs="Times New Roman"/>
          <w:b/>
          <w:sz w:val="24"/>
          <w:szCs w:val="24"/>
        </w:rPr>
        <w:t xml:space="preserve"> the </w:t>
      </w:r>
      <w:r w:rsidRPr="007D20FD">
        <w:rPr>
          <w:rFonts w:ascii="Times New Roman" w:eastAsia="Arial Unicode MS" w:hAnsi="Times New Roman" w:cs="Times New Roman"/>
          <w:b/>
          <w:sz w:val="24"/>
          <w:szCs w:val="24"/>
        </w:rPr>
        <w:t xml:space="preserve"> enrolment rate </w:t>
      </w:r>
    </w:p>
    <w:p w:rsidR="00D90F32" w:rsidRDefault="008A4CDC" w:rsidP="00C82281">
      <w:pPr>
        <w:spacing w:after="0" w:line="480" w:lineRule="auto"/>
        <w:jc w:val="both"/>
        <w:rPr>
          <w:rFonts w:ascii="Times New Roman" w:hAnsi="Times New Roman" w:cs="Times New Roman"/>
          <w:sz w:val="24"/>
          <w:szCs w:val="24"/>
        </w:rPr>
      </w:pPr>
      <w:r w:rsidRPr="007D20FD">
        <w:rPr>
          <w:rFonts w:ascii="Times New Roman" w:eastAsia="Arial Unicode MS" w:hAnsi="Times New Roman" w:cs="Times New Roman"/>
          <w:sz w:val="24"/>
          <w:szCs w:val="24"/>
        </w:rPr>
        <w:t xml:space="preserve">The study findings </w:t>
      </w:r>
      <w:proofErr w:type="gramStart"/>
      <w:r w:rsidRPr="007D20FD">
        <w:rPr>
          <w:rFonts w:ascii="Times New Roman" w:eastAsia="Arial Unicode MS" w:hAnsi="Times New Roman" w:cs="Times New Roman"/>
          <w:sz w:val="24"/>
          <w:szCs w:val="24"/>
        </w:rPr>
        <w:t xml:space="preserve">illustrate </w:t>
      </w:r>
      <w:r w:rsidR="00E63776" w:rsidRPr="007D20FD">
        <w:rPr>
          <w:rFonts w:ascii="Times New Roman" w:eastAsia="Arial Unicode MS" w:hAnsi="Times New Roman" w:cs="Times New Roman"/>
          <w:sz w:val="24"/>
          <w:szCs w:val="24"/>
        </w:rPr>
        <w:t xml:space="preserve"> </w:t>
      </w:r>
      <w:proofErr w:type="spellStart"/>
      <w:r w:rsidR="00E63776" w:rsidRPr="007D20FD">
        <w:rPr>
          <w:rFonts w:ascii="Times New Roman" w:eastAsia="Arial Unicode MS" w:hAnsi="Times New Roman" w:cs="Times New Roman"/>
          <w:sz w:val="24"/>
          <w:szCs w:val="24"/>
        </w:rPr>
        <w:t>that</w:t>
      </w:r>
      <w:r w:rsidRPr="007D20FD">
        <w:rPr>
          <w:rFonts w:ascii="Times New Roman" w:eastAsia="Arial Unicode MS" w:hAnsi="Times New Roman" w:cs="Times New Roman"/>
          <w:sz w:val="24"/>
          <w:szCs w:val="24"/>
        </w:rPr>
        <w:t>fee</w:t>
      </w:r>
      <w:proofErr w:type="spellEnd"/>
      <w:proofErr w:type="gramEnd"/>
      <w:r w:rsidRPr="007D20FD">
        <w:rPr>
          <w:rFonts w:ascii="Times New Roman" w:eastAsia="Arial Unicode MS" w:hAnsi="Times New Roman" w:cs="Times New Roman"/>
          <w:sz w:val="24"/>
          <w:szCs w:val="24"/>
        </w:rPr>
        <w:t xml:space="preserve"> free education policy positively contributed to</w:t>
      </w:r>
      <w:r w:rsidR="00E63776" w:rsidRPr="007D20FD">
        <w:rPr>
          <w:rFonts w:ascii="Times New Roman" w:eastAsia="Arial Unicode MS" w:hAnsi="Times New Roman" w:cs="Times New Roman"/>
          <w:sz w:val="24"/>
          <w:szCs w:val="24"/>
        </w:rPr>
        <w:t xml:space="preserve"> the </w:t>
      </w:r>
      <w:r w:rsidRPr="007D20FD">
        <w:rPr>
          <w:rFonts w:ascii="Times New Roman" w:eastAsia="Arial Unicode MS" w:hAnsi="Times New Roman" w:cs="Times New Roman"/>
          <w:sz w:val="24"/>
          <w:szCs w:val="24"/>
        </w:rPr>
        <w:t xml:space="preserve"> increase of students’ enrolment rate in public secondary schools. The increase of enrolment in secondary </w:t>
      </w:r>
      <w:proofErr w:type="spellStart"/>
      <w:proofErr w:type="gramStart"/>
      <w:r w:rsidRPr="007D20FD">
        <w:rPr>
          <w:rFonts w:ascii="Times New Roman" w:eastAsia="Arial Unicode MS" w:hAnsi="Times New Roman" w:cs="Times New Roman"/>
          <w:sz w:val="24"/>
          <w:szCs w:val="24"/>
        </w:rPr>
        <w:t>schools</w:t>
      </w:r>
      <w:r w:rsidR="00E63776" w:rsidRPr="007D20FD">
        <w:rPr>
          <w:rFonts w:ascii="Times New Roman" w:eastAsia="Arial Unicode MS" w:hAnsi="Times New Roman" w:cs="Times New Roman"/>
          <w:sz w:val="24"/>
          <w:szCs w:val="24"/>
        </w:rPr>
        <w:t>has</w:t>
      </w:r>
      <w:proofErr w:type="spellEnd"/>
      <w:r w:rsidR="00E63776" w:rsidRPr="007D20FD">
        <w:rPr>
          <w:rFonts w:ascii="Times New Roman" w:eastAsia="Arial Unicode MS" w:hAnsi="Times New Roman" w:cs="Times New Roman"/>
          <w:sz w:val="24"/>
          <w:szCs w:val="24"/>
        </w:rPr>
        <w:t xml:space="preserve">  been</w:t>
      </w:r>
      <w:proofErr w:type="gramEnd"/>
      <w:r w:rsidRPr="007D20FD">
        <w:rPr>
          <w:rFonts w:ascii="Times New Roman" w:eastAsia="Arial Unicode MS" w:hAnsi="Times New Roman" w:cs="Times New Roman"/>
          <w:sz w:val="24"/>
          <w:szCs w:val="24"/>
        </w:rPr>
        <w:t xml:space="preserve"> associated with change in school infrastructure through the construction of newly classroom and laboratory, reduced school dropout rate and active involvement of parents in school related affairs. Partly, these aspects under fee free education policy </w:t>
      </w:r>
      <w:r w:rsidRPr="007D20FD">
        <w:rPr>
          <w:rFonts w:ascii="Times New Roman" w:hAnsi="Times New Roman" w:cs="Times New Roman"/>
          <w:sz w:val="24"/>
          <w:szCs w:val="24"/>
        </w:rPr>
        <w:t xml:space="preserve">may significantly impact students' academic performance in </w:t>
      </w:r>
      <w:proofErr w:type="spellStart"/>
      <w:r w:rsidRPr="007D20FD">
        <w:rPr>
          <w:rFonts w:ascii="Times New Roman" w:hAnsi="Times New Roman" w:cs="Times New Roman"/>
          <w:sz w:val="24"/>
          <w:szCs w:val="24"/>
        </w:rPr>
        <w:t>Mkinga</w:t>
      </w:r>
      <w:proofErr w:type="spellEnd"/>
      <w:r w:rsidRPr="007D20FD">
        <w:rPr>
          <w:rFonts w:ascii="Times New Roman" w:hAnsi="Times New Roman" w:cs="Times New Roman"/>
          <w:sz w:val="24"/>
          <w:szCs w:val="24"/>
        </w:rPr>
        <w:t xml:space="preserve"> district's public secondary schools.</w:t>
      </w:r>
    </w:p>
    <w:p w:rsidR="00DC456A" w:rsidRPr="007D20FD" w:rsidRDefault="00DC456A" w:rsidP="00C82281">
      <w:pPr>
        <w:spacing w:after="0" w:line="480" w:lineRule="auto"/>
        <w:jc w:val="both"/>
        <w:rPr>
          <w:rFonts w:ascii="Times New Roman" w:hAnsi="Times New Roman" w:cs="Times New Roman"/>
          <w:sz w:val="24"/>
          <w:szCs w:val="24"/>
        </w:rPr>
      </w:pPr>
    </w:p>
    <w:p w:rsidR="00D90F32" w:rsidRPr="007D20FD" w:rsidRDefault="008A4CDC" w:rsidP="00DC456A">
      <w:pPr>
        <w:pStyle w:val="ListParagraph"/>
        <w:numPr>
          <w:ilvl w:val="0"/>
          <w:numId w:val="5"/>
        </w:numPr>
        <w:tabs>
          <w:tab w:val="left" w:pos="284"/>
        </w:tabs>
        <w:spacing w:after="0" w:line="480" w:lineRule="auto"/>
        <w:ind w:left="0" w:firstLine="0"/>
        <w:jc w:val="both"/>
        <w:rPr>
          <w:rFonts w:ascii="Times New Roman" w:eastAsia="Arial Unicode MS" w:hAnsi="Times New Roman" w:cs="Times New Roman"/>
          <w:b/>
          <w:sz w:val="24"/>
          <w:szCs w:val="24"/>
        </w:rPr>
      </w:pPr>
      <w:r w:rsidRPr="007D20FD">
        <w:rPr>
          <w:rFonts w:ascii="Times New Roman" w:eastAsia="Arial Unicode MS" w:hAnsi="Times New Roman" w:cs="Times New Roman"/>
          <w:b/>
          <w:sz w:val="24"/>
          <w:szCs w:val="24"/>
        </w:rPr>
        <w:t>Relationship between enrolment rate and students</w:t>
      </w:r>
      <w:r w:rsidR="00C06F5D" w:rsidRPr="007D20FD">
        <w:rPr>
          <w:rFonts w:ascii="Times New Roman" w:eastAsia="Arial Unicode MS" w:hAnsi="Times New Roman" w:cs="Times New Roman"/>
          <w:b/>
          <w:sz w:val="24"/>
          <w:szCs w:val="24"/>
        </w:rPr>
        <w:t>’</w:t>
      </w:r>
      <w:r w:rsidRPr="007D20FD">
        <w:rPr>
          <w:rFonts w:ascii="Times New Roman" w:eastAsia="Arial Unicode MS" w:hAnsi="Times New Roman" w:cs="Times New Roman"/>
          <w:b/>
          <w:sz w:val="24"/>
          <w:szCs w:val="24"/>
        </w:rPr>
        <w:t xml:space="preserve"> academic performance </w:t>
      </w:r>
    </w:p>
    <w:p w:rsidR="00D90F32" w:rsidRPr="007D20FD" w:rsidRDefault="008A4CDC" w:rsidP="00C82281">
      <w:pPr>
        <w:spacing w:after="0" w:line="480" w:lineRule="auto"/>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The study maintained that</w:t>
      </w:r>
      <w:r w:rsidR="00F43786" w:rsidRPr="007D20FD">
        <w:rPr>
          <w:rFonts w:ascii="Times New Roman" w:eastAsia="Arial Unicode MS" w:hAnsi="Times New Roman" w:cs="Times New Roman"/>
          <w:sz w:val="24"/>
          <w:szCs w:val="24"/>
        </w:rPr>
        <w:t xml:space="preserve"> the</w:t>
      </w:r>
      <w:r w:rsidRPr="007D20FD">
        <w:rPr>
          <w:rFonts w:ascii="Times New Roman" w:eastAsia="Arial Unicode MS" w:hAnsi="Times New Roman" w:cs="Times New Roman"/>
          <w:sz w:val="24"/>
          <w:szCs w:val="24"/>
        </w:rPr>
        <w:t xml:space="preserve"> increase in students</w:t>
      </w:r>
      <w:r w:rsidR="00F43786" w:rsidRPr="007D20FD">
        <w:rPr>
          <w:rFonts w:ascii="Times New Roman" w:eastAsia="Arial Unicode MS" w:hAnsi="Times New Roman" w:cs="Times New Roman"/>
          <w:sz w:val="24"/>
          <w:szCs w:val="24"/>
        </w:rPr>
        <w:t>’</w:t>
      </w:r>
      <w:r w:rsidRPr="007D20FD">
        <w:rPr>
          <w:rFonts w:ascii="Times New Roman" w:eastAsia="Arial Unicode MS" w:hAnsi="Times New Roman" w:cs="Times New Roman"/>
          <w:sz w:val="24"/>
          <w:szCs w:val="24"/>
        </w:rPr>
        <w:t xml:space="preserve"> enrolment partly contribute to the improvement of </w:t>
      </w:r>
      <w:proofErr w:type="spellStart"/>
      <w:r w:rsidRPr="007D20FD">
        <w:rPr>
          <w:rFonts w:ascii="Times New Roman" w:eastAsia="Arial Unicode MS" w:hAnsi="Times New Roman" w:cs="Times New Roman"/>
          <w:sz w:val="24"/>
          <w:szCs w:val="24"/>
        </w:rPr>
        <w:t>students</w:t>
      </w:r>
      <w:proofErr w:type="spellEnd"/>
      <w:r w:rsidRPr="007D20FD">
        <w:rPr>
          <w:rFonts w:ascii="Times New Roman" w:eastAsia="Arial Unicode MS" w:hAnsi="Times New Roman" w:cs="Times New Roman"/>
          <w:sz w:val="24"/>
          <w:szCs w:val="24"/>
        </w:rPr>
        <w:t xml:space="preserve"> academic performance in public secondary schools since rapid increase promote</w:t>
      </w:r>
      <w:r w:rsidR="00F43786" w:rsidRPr="007D20FD">
        <w:rPr>
          <w:rFonts w:ascii="Times New Roman" w:eastAsia="Arial Unicode MS" w:hAnsi="Times New Roman" w:cs="Times New Roman"/>
          <w:sz w:val="24"/>
          <w:szCs w:val="24"/>
        </w:rPr>
        <w:t>s</w:t>
      </w:r>
      <w:r w:rsidRPr="007D20FD">
        <w:rPr>
          <w:rFonts w:ascii="Times New Roman" w:eastAsia="Arial Unicode MS" w:hAnsi="Times New Roman" w:cs="Times New Roman"/>
          <w:sz w:val="24"/>
          <w:szCs w:val="24"/>
        </w:rPr>
        <w:t xml:space="preserve"> extracurricular activities among teachers to accommodate students</w:t>
      </w:r>
      <w:r w:rsidR="004C5111" w:rsidRPr="007D20FD">
        <w:rPr>
          <w:rFonts w:ascii="Times New Roman" w:eastAsia="Arial Unicode MS" w:hAnsi="Times New Roman" w:cs="Times New Roman"/>
          <w:sz w:val="24"/>
          <w:szCs w:val="24"/>
        </w:rPr>
        <w:t>’</w:t>
      </w:r>
      <w:r w:rsidRPr="007D20FD">
        <w:rPr>
          <w:rFonts w:ascii="Times New Roman" w:eastAsia="Arial Unicode MS" w:hAnsi="Times New Roman" w:cs="Times New Roman"/>
          <w:sz w:val="24"/>
          <w:szCs w:val="24"/>
        </w:rPr>
        <w:t xml:space="preserve"> learning diversity. Such improvement</w:t>
      </w:r>
      <w:r w:rsidR="00185146" w:rsidRPr="007D20FD">
        <w:rPr>
          <w:rFonts w:ascii="Times New Roman" w:eastAsia="Arial Unicode MS" w:hAnsi="Times New Roman" w:cs="Times New Roman"/>
          <w:sz w:val="24"/>
          <w:szCs w:val="24"/>
        </w:rPr>
        <w:t xml:space="preserve"> </w:t>
      </w:r>
      <w:proofErr w:type="gramStart"/>
      <w:r w:rsidR="004C5111" w:rsidRPr="007D20FD">
        <w:rPr>
          <w:rFonts w:ascii="Times New Roman" w:eastAsia="Arial Unicode MS" w:hAnsi="Times New Roman" w:cs="Times New Roman"/>
          <w:sz w:val="24"/>
          <w:szCs w:val="24"/>
        </w:rPr>
        <w:t>has  been</w:t>
      </w:r>
      <w:proofErr w:type="gramEnd"/>
      <w:r w:rsidRPr="007D20FD">
        <w:rPr>
          <w:rFonts w:ascii="Times New Roman" w:eastAsia="Arial Unicode MS" w:hAnsi="Times New Roman" w:cs="Times New Roman"/>
          <w:sz w:val="24"/>
          <w:szCs w:val="24"/>
        </w:rPr>
        <w:t xml:space="preserve"> linked with</w:t>
      </w:r>
      <w:r w:rsidR="001113C5" w:rsidRPr="007D20FD">
        <w:rPr>
          <w:rFonts w:ascii="Times New Roman" w:eastAsia="Arial Unicode MS" w:hAnsi="Times New Roman" w:cs="Times New Roman"/>
          <w:sz w:val="24"/>
          <w:szCs w:val="24"/>
        </w:rPr>
        <w:t xml:space="preserve"> the </w:t>
      </w:r>
      <w:r w:rsidRPr="007D20FD">
        <w:rPr>
          <w:rFonts w:ascii="Times New Roman" w:eastAsia="Arial Unicode MS" w:hAnsi="Times New Roman" w:cs="Times New Roman"/>
          <w:sz w:val="24"/>
          <w:szCs w:val="24"/>
        </w:rPr>
        <w:t xml:space="preserve"> decrease</w:t>
      </w:r>
      <w:r w:rsidR="001113C5" w:rsidRPr="007D20FD">
        <w:rPr>
          <w:rFonts w:ascii="Times New Roman" w:eastAsia="Arial Unicode MS" w:hAnsi="Times New Roman" w:cs="Times New Roman"/>
          <w:sz w:val="24"/>
          <w:szCs w:val="24"/>
        </w:rPr>
        <w:t>d</w:t>
      </w:r>
      <w:r w:rsidRPr="007D20FD">
        <w:rPr>
          <w:rFonts w:ascii="Times New Roman" w:eastAsia="Arial Unicode MS" w:hAnsi="Times New Roman" w:cs="Times New Roman"/>
          <w:sz w:val="24"/>
          <w:szCs w:val="24"/>
        </w:rPr>
        <w:t xml:space="preserve"> rate of truancy, increase</w:t>
      </w:r>
      <w:r w:rsidR="001113C5" w:rsidRPr="007D20FD">
        <w:rPr>
          <w:rFonts w:ascii="Times New Roman" w:eastAsia="Arial Unicode MS" w:hAnsi="Times New Roman" w:cs="Times New Roman"/>
          <w:sz w:val="24"/>
          <w:szCs w:val="24"/>
        </w:rPr>
        <w:t>d</w:t>
      </w:r>
      <w:r w:rsidRPr="007D20FD">
        <w:rPr>
          <w:rFonts w:ascii="Times New Roman" w:eastAsia="Arial Unicode MS" w:hAnsi="Times New Roman" w:cs="Times New Roman"/>
          <w:sz w:val="24"/>
          <w:szCs w:val="24"/>
        </w:rPr>
        <w:t xml:space="preserve"> enrolment rate in secondary schools as well as financial relief among parents. However, increase in enrolment rate significantly pose challenges on</w:t>
      </w:r>
      <w:r w:rsidR="00603FB1" w:rsidRPr="007D20FD">
        <w:rPr>
          <w:rFonts w:ascii="Times New Roman" w:eastAsia="Arial Unicode MS" w:hAnsi="Times New Roman" w:cs="Times New Roman"/>
          <w:sz w:val="24"/>
          <w:szCs w:val="24"/>
        </w:rPr>
        <w:t xml:space="preserve"> the</w:t>
      </w:r>
      <w:r w:rsidRPr="007D20FD">
        <w:rPr>
          <w:rFonts w:ascii="Times New Roman" w:eastAsia="Arial Unicode MS" w:hAnsi="Times New Roman" w:cs="Times New Roman"/>
          <w:sz w:val="24"/>
          <w:szCs w:val="24"/>
        </w:rPr>
        <w:t xml:space="preserve"> academic performance as it results into overcrowded classrooms. </w:t>
      </w:r>
      <w:r w:rsidR="00185146" w:rsidRPr="007D20FD">
        <w:rPr>
          <w:rFonts w:ascii="Times New Roman" w:eastAsia="Arial Unicode MS" w:hAnsi="Times New Roman" w:cs="Times New Roman"/>
          <w:sz w:val="24"/>
          <w:szCs w:val="24"/>
        </w:rPr>
        <w:t xml:space="preserve">For </w:t>
      </w:r>
      <w:r w:rsidR="00185146" w:rsidRPr="007D20FD">
        <w:rPr>
          <w:rFonts w:ascii="Times New Roman" w:eastAsia="Arial Unicode MS" w:hAnsi="Times New Roman" w:cs="Times New Roman"/>
          <w:bCs/>
          <w:sz w:val="24"/>
          <w:szCs w:val="24"/>
        </w:rPr>
        <w:t>students with special needs</w:t>
      </w:r>
      <w:r w:rsidR="00185146" w:rsidRPr="007D20FD">
        <w:rPr>
          <w:rFonts w:ascii="Times New Roman" w:eastAsia="Arial Unicode MS" w:hAnsi="Times New Roman" w:cs="Times New Roman"/>
          <w:sz w:val="24"/>
          <w:szCs w:val="24"/>
        </w:rPr>
        <w:t xml:space="preserve">, the fee-free education policy takes their requirements into consideration by providing additional support through the construction of </w:t>
      </w:r>
      <w:r w:rsidR="00185146" w:rsidRPr="007D20FD">
        <w:rPr>
          <w:rFonts w:ascii="Times New Roman" w:eastAsia="Arial Unicode MS" w:hAnsi="Times New Roman" w:cs="Times New Roman"/>
          <w:bCs/>
          <w:sz w:val="24"/>
          <w:szCs w:val="24"/>
        </w:rPr>
        <w:t>new classrooms and school facilities</w:t>
      </w:r>
      <w:r w:rsidR="00185146" w:rsidRPr="007D20FD">
        <w:rPr>
          <w:rFonts w:ascii="Times New Roman" w:eastAsia="Arial Unicode MS" w:hAnsi="Times New Roman" w:cs="Times New Roman"/>
          <w:sz w:val="24"/>
          <w:szCs w:val="24"/>
        </w:rPr>
        <w:t xml:space="preserve"> designed to accommodate their learning needs. These infrastructure improvements, alongside other resources, help ensure that students with special needs can access education effectively and benefit from the same opportunities as their peers.</w:t>
      </w:r>
    </w:p>
    <w:p w:rsidR="001D21C5" w:rsidRPr="007D20FD" w:rsidRDefault="001D21C5" w:rsidP="00C82281">
      <w:pPr>
        <w:spacing w:after="0" w:line="480" w:lineRule="auto"/>
        <w:jc w:val="both"/>
        <w:rPr>
          <w:rFonts w:ascii="Times New Roman" w:eastAsia="Arial Unicode MS" w:hAnsi="Times New Roman" w:cs="Times New Roman"/>
          <w:sz w:val="24"/>
          <w:szCs w:val="24"/>
        </w:rPr>
      </w:pPr>
    </w:p>
    <w:p w:rsidR="00D90F32" w:rsidRPr="007D20FD" w:rsidRDefault="008A4CDC" w:rsidP="00DC456A">
      <w:pPr>
        <w:pStyle w:val="ListParagraph"/>
        <w:numPr>
          <w:ilvl w:val="0"/>
          <w:numId w:val="5"/>
        </w:numPr>
        <w:tabs>
          <w:tab w:val="left" w:pos="284"/>
        </w:tabs>
        <w:spacing w:after="0" w:line="480" w:lineRule="auto"/>
        <w:ind w:left="0" w:firstLine="0"/>
        <w:jc w:val="both"/>
        <w:rPr>
          <w:rFonts w:ascii="Times New Roman" w:eastAsia="Arial Unicode MS" w:hAnsi="Times New Roman" w:cs="Times New Roman"/>
          <w:b/>
          <w:sz w:val="24"/>
          <w:szCs w:val="24"/>
        </w:rPr>
      </w:pPr>
      <w:r w:rsidRPr="007D20FD">
        <w:rPr>
          <w:rFonts w:ascii="Times New Roman" w:eastAsia="Arial Unicode MS" w:hAnsi="Times New Roman" w:cs="Times New Roman"/>
          <w:b/>
          <w:sz w:val="24"/>
          <w:szCs w:val="24"/>
        </w:rPr>
        <w:t xml:space="preserve">Challenges fee free education policy face on </w:t>
      </w:r>
      <w:proofErr w:type="spellStart"/>
      <w:r w:rsidRPr="007D20FD">
        <w:rPr>
          <w:rFonts w:ascii="Times New Roman" w:eastAsia="Arial Unicode MS" w:hAnsi="Times New Roman" w:cs="Times New Roman"/>
          <w:b/>
          <w:sz w:val="24"/>
          <w:szCs w:val="24"/>
        </w:rPr>
        <w:t>students</w:t>
      </w:r>
      <w:proofErr w:type="spellEnd"/>
      <w:r w:rsidRPr="007D20FD">
        <w:rPr>
          <w:rFonts w:ascii="Times New Roman" w:eastAsia="Arial Unicode MS" w:hAnsi="Times New Roman" w:cs="Times New Roman"/>
          <w:b/>
          <w:sz w:val="24"/>
          <w:szCs w:val="24"/>
        </w:rPr>
        <w:t xml:space="preserve"> academic performance </w:t>
      </w:r>
    </w:p>
    <w:p w:rsidR="00D90F32" w:rsidRDefault="008A4CDC" w:rsidP="00C82281">
      <w:pPr>
        <w:spacing w:after="0" w:line="480" w:lineRule="auto"/>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The fee-free education policy faces several challenges that hinder its effective implementation, thereby impacting the improvement of students' academic performance. Key challenges include a shortage of resources, large class sizes, inadequate school infrastructure, and excessive teacher workloads. These issues collectively contribute to a decline in education quality.</w:t>
      </w:r>
      <w:r w:rsidR="00185146" w:rsidRPr="007D20FD">
        <w:rPr>
          <w:sz w:val="24"/>
          <w:szCs w:val="24"/>
        </w:rPr>
        <w:t xml:space="preserve"> </w:t>
      </w:r>
      <w:r w:rsidR="00185146" w:rsidRPr="007D20FD">
        <w:rPr>
          <w:rFonts w:ascii="Times New Roman" w:hAnsi="Times New Roman" w:cs="Times New Roman"/>
          <w:bCs/>
          <w:sz w:val="24"/>
          <w:szCs w:val="24"/>
        </w:rPr>
        <w:t>For students with special needs</w:t>
      </w:r>
      <w:r w:rsidR="00185146" w:rsidRPr="007D20FD">
        <w:rPr>
          <w:rFonts w:ascii="Times New Roman" w:hAnsi="Times New Roman" w:cs="Times New Roman"/>
          <w:sz w:val="24"/>
          <w:szCs w:val="24"/>
        </w:rPr>
        <w:t xml:space="preserve">, who require additional support, specialized resources, and adapted facilities, these challenges are even more pronounced. </w:t>
      </w:r>
      <w:r w:rsidR="00185146" w:rsidRPr="007D20FD">
        <w:rPr>
          <w:rFonts w:ascii="Times New Roman" w:eastAsia="Arial Unicode MS" w:hAnsi="Times New Roman" w:cs="Times New Roman"/>
          <w:sz w:val="24"/>
          <w:szCs w:val="24"/>
        </w:rPr>
        <w:t>Without adequate consideration of these needs, the quality of instruction and learning outcomes for all students, especially those requiring extra support, may be compromised.</w:t>
      </w:r>
    </w:p>
    <w:p w:rsidR="00DC456A" w:rsidRPr="007D20FD" w:rsidRDefault="00DC456A" w:rsidP="00C82281">
      <w:pPr>
        <w:spacing w:after="0" w:line="480" w:lineRule="auto"/>
        <w:jc w:val="both"/>
        <w:rPr>
          <w:rFonts w:ascii="Times New Roman" w:eastAsia="Arial Unicode MS" w:hAnsi="Times New Roman" w:cs="Times New Roman"/>
          <w:sz w:val="24"/>
          <w:szCs w:val="24"/>
        </w:rPr>
      </w:pPr>
    </w:p>
    <w:p w:rsidR="00D179E3" w:rsidRPr="007D20FD" w:rsidRDefault="008A4CDC" w:rsidP="00C82281">
      <w:pPr>
        <w:pStyle w:val="Heading1"/>
        <w:spacing w:before="0" w:line="480" w:lineRule="auto"/>
        <w:jc w:val="both"/>
        <w:rPr>
          <w:rFonts w:ascii="Times New Roman" w:hAnsi="Times New Roman" w:cs="Times New Roman"/>
          <w:color w:val="auto"/>
          <w:sz w:val="24"/>
          <w:szCs w:val="24"/>
        </w:rPr>
      </w:pPr>
      <w:r w:rsidRPr="007D20FD">
        <w:rPr>
          <w:rFonts w:ascii="Times New Roman" w:hAnsi="Times New Roman" w:cs="Times New Roman"/>
          <w:color w:val="auto"/>
          <w:sz w:val="24"/>
          <w:szCs w:val="24"/>
        </w:rPr>
        <w:t>6.</w:t>
      </w:r>
      <w:r w:rsidR="00A55DF1" w:rsidRPr="007D20FD">
        <w:rPr>
          <w:rFonts w:ascii="Times New Roman" w:hAnsi="Times New Roman" w:cs="Times New Roman"/>
          <w:color w:val="auto"/>
          <w:sz w:val="24"/>
          <w:szCs w:val="24"/>
        </w:rPr>
        <w:t>3</w:t>
      </w:r>
      <w:r w:rsidRPr="007D20FD">
        <w:rPr>
          <w:rFonts w:ascii="Times New Roman" w:hAnsi="Times New Roman" w:cs="Times New Roman"/>
          <w:color w:val="auto"/>
          <w:sz w:val="24"/>
          <w:szCs w:val="24"/>
        </w:rPr>
        <w:t xml:space="preserve"> Conclusion</w:t>
      </w:r>
      <w:r w:rsidR="004D4E89">
        <w:rPr>
          <w:rFonts w:ascii="Times New Roman" w:hAnsi="Times New Roman" w:cs="Times New Roman"/>
          <w:color w:val="auto"/>
          <w:sz w:val="24"/>
          <w:szCs w:val="24"/>
        </w:rPr>
        <w:fldChar w:fldCharType="begin"/>
      </w:r>
      <w:r w:rsidR="004D4E89">
        <w:instrText xml:space="preserve"> TC "</w:instrText>
      </w:r>
      <w:bookmarkStart w:id="97" w:name="_Toc213757085"/>
      <w:r w:rsidR="004D4E89" w:rsidRPr="004D0C8A">
        <w:rPr>
          <w:rFonts w:ascii="Times New Roman" w:hAnsi="Times New Roman" w:cs="Times New Roman"/>
          <w:color w:val="auto"/>
          <w:sz w:val="24"/>
          <w:szCs w:val="24"/>
        </w:rPr>
        <w:instrText>6.3 Conclusion</w:instrText>
      </w:r>
      <w:bookmarkEnd w:id="97"/>
      <w:r w:rsidR="004D4E89">
        <w:instrText xml:space="preserve">" \f C \l "1" </w:instrText>
      </w:r>
      <w:r w:rsidR="004D4E89">
        <w:rPr>
          <w:rFonts w:ascii="Times New Roman" w:hAnsi="Times New Roman" w:cs="Times New Roman"/>
          <w:color w:val="auto"/>
          <w:sz w:val="24"/>
          <w:szCs w:val="24"/>
        </w:rPr>
        <w:fldChar w:fldCharType="end"/>
      </w:r>
    </w:p>
    <w:p w:rsidR="00414263" w:rsidRPr="007D20FD" w:rsidRDefault="008A4CDC" w:rsidP="00C82281">
      <w:pPr>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The study confirms that fee-free education policy has positively influenced the enrolment rates in public secondary schools. This increase in enrolment is linked to improvements in school infrastructure, including the construction of new classrooms and laboratories, as well as a reduction in dropout rates and heightened parental involvement in school affairs. These factors collectively suggest that the fee-free education policy not only facilitates greater access to education but may also significantly impact students' academic performance in public secondary schools.</w:t>
      </w:r>
    </w:p>
    <w:p w:rsidR="00DC456A" w:rsidRDefault="008A4CDC" w:rsidP="00C82281">
      <w:pPr>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The study highlights that while the increase in student enrolment contributes to </w:t>
      </w:r>
      <w:proofErr w:type="spellStart"/>
      <w:proofErr w:type="gramStart"/>
      <w:r w:rsidRPr="007D20FD">
        <w:rPr>
          <w:rFonts w:ascii="Times New Roman" w:hAnsi="Times New Roman" w:cs="Times New Roman"/>
          <w:sz w:val="24"/>
          <w:szCs w:val="24"/>
        </w:rPr>
        <w:t>improved</w:t>
      </w:r>
      <w:proofErr w:type="spellEnd"/>
      <w:proofErr w:type="gramEnd"/>
      <w:r w:rsidR="0091713B" w:rsidRPr="007D20FD">
        <w:rPr>
          <w:rFonts w:ascii="Times New Roman" w:hAnsi="Times New Roman" w:cs="Times New Roman"/>
          <w:sz w:val="24"/>
          <w:szCs w:val="24"/>
        </w:rPr>
        <w:t xml:space="preserve"> the</w:t>
      </w:r>
      <w:r w:rsidRPr="007D20FD">
        <w:rPr>
          <w:rFonts w:ascii="Times New Roman" w:hAnsi="Times New Roman" w:cs="Times New Roman"/>
          <w:sz w:val="24"/>
          <w:szCs w:val="24"/>
        </w:rPr>
        <w:t xml:space="preserve"> academic performance in public secondary schools by fostering greater engagement in extracurricular activities and accommodating diverse learning needs, it also leads to challenges such as overcrowded classrooms. This rapid growth results in decreased truancy rates and financial relief for parents, yet the resulting strain on resources can negatively affect the quality of education and student outcomes. </w:t>
      </w:r>
    </w:p>
    <w:p w:rsidR="00DC456A" w:rsidRDefault="00DC456A" w:rsidP="00C82281">
      <w:pPr>
        <w:spacing w:after="0" w:line="480" w:lineRule="auto"/>
        <w:jc w:val="both"/>
        <w:rPr>
          <w:rFonts w:ascii="Times New Roman" w:hAnsi="Times New Roman" w:cs="Times New Roman"/>
          <w:sz w:val="24"/>
          <w:szCs w:val="24"/>
        </w:rPr>
      </w:pPr>
    </w:p>
    <w:p w:rsidR="00D90F32" w:rsidRDefault="008A4CDC" w:rsidP="00C82281">
      <w:pPr>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On the other hand</w:t>
      </w:r>
      <w:r w:rsidR="00DE1BC8" w:rsidRPr="007D20FD">
        <w:rPr>
          <w:rFonts w:ascii="Times New Roman" w:hAnsi="Times New Roman" w:cs="Times New Roman"/>
          <w:sz w:val="24"/>
          <w:szCs w:val="24"/>
        </w:rPr>
        <w:t>,</w:t>
      </w:r>
      <w:r w:rsidRPr="007D20FD">
        <w:rPr>
          <w:rFonts w:ascii="Times New Roman" w:hAnsi="Times New Roman" w:cs="Times New Roman"/>
          <w:sz w:val="24"/>
          <w:szCs w:val="24"/>
        </w:rPr>
        <w:t xml:space="preserve"> the study findings further confirm that the fee-free education policy positively impacts students' academic performance, as evidenced by a slight decrease in zero-division scores in the CSEE. Despite these positive effects, challenges such as resource shortages, large class sizes, lack of school furniture, and teacher workloads hinder the effective implementation of the policy,</w:t>
      </w:r>
      <w:r w:rsidR="00DE1BC8" w:rsidRPr="007D20FD">
        <w:rPr>
          <w:rFonts w:ascii="Times New Roman" w:hAnsi="Times New Roman" w:cs="Times New Roman"/>
          <w:sz w:val="24"/>
          <w:szCs w:val="24"/>
        </w:rPr>
        <w:t xml:space="preserve"> thus,</w:t>
      </w:r>
      <w:r w:rsidRPr="007D20FD">
        <w:rPr>
          <w:rFonts w:ascii="Times New Roman" w:hAnsi="Times New Roman" w:cs="Times New Roman"/>
          <w:sz w:val="24"/>
          <w:szCs w:val="24"/>
        </w:rPr>
        <w:t xml:space="preserve"> resulting in negative impacts on students' academic performance. </w:t>
      </w:r>
    </w:p>
    <w:p w:rsidR="00DC456A" w:rsidRPr="007D20FD" w:rsidRDefault="00DC456A" w:rsidP="00C82281">
      <w:pPr>
        <w:spacing w:after="0" w:line="480" w:lineRule="auto"/>
        <w:jc w:val="both"/>
        <w:rPr>
          <w:rFonts w:ascii="Times New Roman" w:hAnsi="Times New Roman" w:cs="Times New Roman"/>
          <w:sz w:val="24"/>
          <w:szCs w:val="24"/>
        </w:rPr>
      </w:pPr>
    </w:p>
    <w:p w:rsidR="00613A70" w:rsidRPr="007D20FD" w:rsidRDefault="00613A70" w:rsidP="00C82281">
      <w:pPr>
        <w:pStyle w:val="Heading1"/>
        <w:spacing w:before="0" w:line="480" w:lineRule="auto"/>
        <w:jc w:val="both"/>
        <w:rPr>
          <w:rFonts w:ascii="Times New Roman" w:hAnsi="Times New Roman" w:cs="Times New Roman"/>
          <w:color w:val="auto"/>
          <w:sz w:val="24"/>
          <w:szCs w:val="24"/>
        </w:rPr>
      </w:pPr>
      <w:r w:rsidRPr="007D20FD">
        <w:rPr>
          <w:rFonts w:ascii="Times New Roman" w:hAnsi="Times New Roman" w:cs="Times New Roman"/>
          <w:color w:val="auto"/>
          <w:sz w:val="24"/>
          <w:szCs w:val="24"/>
        </w:rPr>
        <w:t>6.</w:t>
      </w:r>
      <w:r w:rsidR="00A55DF1" w:rsidRPr="007D20FD">
        <w:rPr>
          <w:rFonts w:ascii="Times New Roman" w:hAnsi="Times New Roman" w:cs="Times New Roman"/>
          <w:color w:val="auto"/>
          <w:sz w:val="24"/>
          <w:szCs w:val="24"/>
        </w:rPr>
        <w:t>4</w:t>
      </w:r>
      <w:r w:rsidRPr="007D20FD">
        <w:rPr>
          <w:rFonts w:ascii="Times New Roman" w:hAnsi="Times New Roman" w:cs="Times New Roman"/>
          <w:color w:val="auto"/>
          <w:sz w:val="24"/>
          <w:szCs w:val="24"/>
        </w:rPr>
        <w:t xml:space="preserve"> Implication </w:t>
      </w:r>
      <w:proofErr w:type="spellStart"/>
      <w:r w:rsidRPr="007D20FD">
        <w:rPr>
          <w:rFonts w:ascii="Times New Roman" w:hAnsi="Times New Roman" w:cs="Times New Roman"/>
          <w:color w:val="auto"/>
          <w:sz w:val="24"/>
          <w:szCs w:val="24"/>
        </w:rPr>
        <w:t>of</w:t>
      </w:r>
      <w:r w:rsidR="00DE1BC8" w:rsidRPr="007D20FD">
        <w:rPr>
          <w:rFonts w:ascii="Times New Roman" w:hAnsi="Times New Roman" w:cs="Times New Roman"/>
          <w:color w:val="auto"/>
          <w:sz w:val="24"/>
          <w:szCs w:val="24"/>
        </w:rPr>
        <w:t>the</w:t>
      </w:r>
      <w:proofErr w:type="spellEnd"/>
      <w:r w:rsidRPr="007D20FD">
        <w:rPr>
          <w:rFonts w:ascii="Times New Roman" w:hAnsi="Times New Roman" w:cs="Times New Roman"/>
          <w:color w:val="auto"/>
          <w:sz w:val="24"/>
          <w:szCs w:val="24"/>
        </w:rPr>
        <w:t xml:space="preserve"> Findings</w:t>
      </w:r>
      <w:r w:rsidR="004D4E89">
        <w:rPr>
          <w:rFonts w:ascii="Times New Roman" w:hAnsi="Times New Roman" w:cs="Times New Roman"/>
          <w:color w:val="auto"/>
          <w:sz w:val="24"/>
          <w:szCs w:val="24"/>
        </w:rPr>
        <w:fldChar w:fldCharType="begin"/>
      </w:r>
      <w:r w:rsidR="004D4E89">
        <w:instrText xml:space="preserve"> TC "</w:instrText>
      </w:r>
      <w:bookmarkStart w:id="98" w:name="_Toc213757086"/>
      <w:r w:rsidR="004D4E89" w:rsidRPr="0093218C">
        <w:rPr>
          <w:rFonts w:ascii="Times New Roman" w:hAnsi="Times New Roman" w:cs="Times New Roman"/>
          <w:color w:val="auto"/>
          <w:sz w:val="24"/>
          <w:szCs w:val="24"/>
        </w:rPr>
        <w:instrText>6.4 Implication ofthe Findings</w:instrText>
      </w:r>
      <w:bookmarkEnd w:id="98"/>
      <w:r w:rsidR="004D4E89">
        <w:instrText xml:space="preserve">" \f C \l "1" </w:instrText>
      </w:r>
      <w:r w:rsidR="004D4E89">
        <w:rPr>
          <w:rFonts w:ascii="Times New Roman" w:hAnsi="Times New Roman" w:cs="Times New Roman"/>
          <w:color w:val="auto"/>
          <w:sz w:val="24"/>
          <w:szCs w:val="24"/>
        </w:rPr>
        <w:fldChar w:fldCharType="end"/>
      </w:r>
    </w:p>
    <w:p w:rsidR="00613A70" w:rsidRDefault="00613A70" w:rsidP="00C82281">
      <w:pPr>
        <w:spacing w:after="0" w:line="480" w:lineRule="auto"/>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The findings are vital to Tanzania government, public secondary schools and researchers.</w:t>
      </w:r>
    </w:p>
    <w:p w:rsidR="00DC456A" w:rsidRPr="007D20FD" w:rsidRDefault="00DC456A" w:rsidP="00C82281">
      <w:pPr>
        <w:spacing w:after="0" w:line="480" w:lineRule="auto"/>
        <w:jc w:val="both"/>
        <w:rPr>
          <w:rFonts w:ascii="Times New Roman" w:eastAsia="Arial Unicode MS" w:hAnsi="Times New Roman" w:cs="Times New Roman"/>
          <w:sz w:val="24"/>
          <w:szCs w:val="24"/>
        </w:rPr>
      </w:pPr>
    </w:p>
    <w:p w:rsidR="00613A70" w:rsidRPr="007D20FD" w:rsidRDefault="00613A70" w:rsidP="00C82281">
      <w:pPr>
        <w:pStyle w:val="Heading1"/>
        <w:spacing w:before="0" w:line="480" w:lineRule="auto"/>
        <w:jc w:val="both"/>
        <w:rPr>
          <w:rFonts w:ascii="Times New Roman" w:hAnsi="Times New Roman" w:cs="Times New Roman"/>
          <w:color w:val="auto"/>
          <w:sz w:val="24"/>
          <w:szCs w:val="24"/>
        </w:rPr>
      </w:pPr>
      <w:r w:rsidRPr="007D20FD">
        <w:rPr>
          <w:rFonts w:ascii="Times New Roman" w:hAnsi="Times New Roman" w:cs="Times New Roman"/>
          <w:color w:val="auto"/>
          <w:sz w:val="24"/>
          <w:szCs w:val="24"/>
        </w:rPr>
        <w:t>6.</w:t>
      </w:r>
      <w:r w:rsidR="00A55DF1" w:rsidRPr="007D20FD">
        <w:rPr>
          <w:rFonts w:ascii="Times New Roman" w:hAnsi="Times New Roman" w:cs="Times New Roman"/>
          <w:color w:val="auto"/>
          <w:sz w:val="24"/>
          <w:szCs w:val="24"/>
        </w:rPr>
        <w:t>4</w:t>
      </w:r>
      <w:r w:rsidRPr="007D20FD">
        <w:rPr>
          <w:rFonts w:ascii="Times New Roman" w:hAnsi="Times New Roman" w:cs="Times New Roman"/>
          <w:color w:val="auto"/>
          <w:sz w:val="24"/>
          <w:szCs w:val="24"/>
        </w:rPr>
        <w:t>.1 The Government</w:t>
      </w:r>
      <w:r w:rsidR="004D4E89">
        <w:rPr>
          <w:rFonts w:ascii="Times New Roman" w:hAnsi="Times New Roman" w:cs="Times New Roman"/>
          <w:color w:val="auto"/>
          <w:sz w:val="24"/>
          <w:szCs w:val="24"/>
        </w:rPr>
        <w:fldChar w:fldCharType="begin"/>
      </w:r>
      <w:r w:rsidR="004D4E89">
        <w:instrText xml:space="preserve"> TC "</w:instrText>
      </w:r>
      <w:bookmarkStart w:id="99" w:name="_Toc213757087"/>
      <w:r w:rsidR="004D4E89" w:rsidRPr="00F252A1">
        <w:rPr>
          <w:rFonts w:ascii="Times New Roman" w:hAnsi="Times New Roman" w:cs="Times New Roman"/>
          <w:color w:val="auto"/>
          <w:sz w:val="24"/>
          <w:szCs w:val="24"/>
        </w:rPr>
        <w:instrText>6.4.1 The Government</w:instrText>
      </w:r>
      <w:bookmarkEnd w:id="99"/>
      <w:r w:rsidR="004D4E89">
        <w:instrText xml:space="preserve">" \f C \l "1" </w:instrText>
      </w:r>
      <w:r w:rsidR="004D4E89">
        <w:rPr>
          <w:rFonts w:ascii="Times New Roman" w:hAnsi="Times New Roman" w:cs="Times New Roman"/>
          <w:color w:val="auto"/>
          <w:sz w:val="24"/>
          <w:szCs w:val="24"/>
        </w:rPr>
        <w:fldChar w:fldCharType="end"/>
      </w:r>
      <w:r w:rsidRPr="007D20FD">
        <w:rPr>
          <w:rFonts w:ascii="Times New Roman" w:hAnsi="Times New Roman" w:cs="Times New Roman"/>
          <w:color w:val="auto"/>
          <w:sz w:val="24"/>
          <w:szCs w:val="24"/>
        </w:rPr>
        <w:t xml:space="preserve"> </w:t>
      </w:r>
    </w:p>
    <w:p w:rsidR="00AC534E" w:rsidRDefault="00613A70" w:rsidP="00C82281">
      <w:pPr>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The results and recommendations from this study are expected to </w:t>
      </w:r>
      <w:r w:rsidR="00DE1BC8" w:rsidRPr="007D20FD">
        <w:rPr>
          <w:rFonts w:ascii="Times New Roman" w:hAnsi="Times New Roman" w:cs="Times New Roman"/>
          <w:sz w:val="24"/>
          <w:szCs w:val="24"/>
        </w:rPr>
        <w:t xml:space="preserve">give </w:t>
      </w:r>
      <w:r w:rsidRPr="007D20FD">
        <w:rPr>
          <w:rFonts w:ascii="Times New Roman" w:hAnsi="Times New Roman" w:cs="Times New Roman"/>
          <w:sz w:val="24"/>
          <w:szCs w:val="24"/>
        </w:rPr>
        <w:t xml:space="preserve">a comprehensive understanding of the influence of the fee-free education policy on students' academic performance. </w:t>
      </w:r>
      <w:r w:rsidR="00AC534E" w:rsidRPr="007D20FD">
        <w:rPr>
          <w:rFonts w:ascii="Times New Roman" w:hAnsi="Times New Roman" w:cs="Times New Roman"/>
          <w:sz w:val="24"/>
          <w:szCs w:val="24"/>
        </w:rPr>
        <w:t>These insights will serve as a guiding framework for increasing investment in educational infrastructure, expanding the recruitment of qualified teachers, and ensuring the provision of adequate teaching and learning materials to sustain and build upon the gains achieved through the fee-free education policy.</w:t>
      </w:r>
    </w:p>
    <w:p w:rsidR="003F0CE6" w:rsidRPr="007D20FD" w:rsidRDefault="003F0CE6" w:rsidP="00C82281">
      <w:pPr>
        <w:spacing w:after="0" w:line="480" w:lineRule="auto"/>
        <w:jc w:val="both"/>
        <w:rPr>
          <w:rFonts w:ascii="Times New Roman" w:hAnsi="Times New Roman" w:cs="Times New Roman"/>
          <w:sz w:val="24"/>
          <w:szCs w:val="24"/>
        </w:rPr>
      </w:pPr>
    </w:p>
    <w:p w:rsidR="00E321DD" w:rsidRPr="007D20FD" w:rsidRDefault="004D4E89" w:rsidP="00C82281">
      <w:pPr>
        <w:pStyle w:val="Heading1"/>
        <w:spacing w:before="0" w:line="480" w:lineRule="auto"/>
        <w:jc w:val="both"/>
        <w:rPr>
          <w:rFonts w:ascii="Times New Roman" w:hAnsi="Times New Roman" w:cs="Times New Roman"/>
          <w:color w:val="auto"/>
          <w:sz w:val="24"/>
          <w:szCs w:val="24"/>
        </w:rPr>
      </w:pPr>
      <w:r w:rsidRPr="007D20FD">
        <w:rPr>
          <w:rFonts w:ascii="Times New Roman" w:hAnsi="Times New Roman" w:cs="Times New Roman"/>
          <w:color w:val="auto"/>
          <w:sz w:val="24"/>
          <w:szCs w:val="24"/>
        </w:rPr>
        <w:t xml:space="preserve">6.4.2 </w:t>
      </w:r>
      <w:r w:rsidR="00613A70" w:rsidRPr="007D20FD">
        <w:rPr>
          <w:rFonts w:ascii="Times New Roman" w:hAnsi="Times New Roman" w:cs="Times New Roman"/>
          <w:color w:val="auto"/>
          <w:sz w:val="24"/>
          <w:szCs w:val="24"/>
        </w:rPr>
        <w:t xml:space="preserve">Public </w:t>
      </w:r>
      <w:r w:rsidRPr="007D20FD">
        <w:rPr>
          <w:rFonts w:ascii="Times New Roman" w:hAnsi="Times New Roman" w:cs="Times New Roman"/>
          <w:color w:val="auto"/>
          <w:sz w:val="24"/>
          <w:szCs w:val="24"/>
        </w:rPr>
        <w:t>Secondary Schools</w:t>
      </w:r>
      <w:r>
        <w:rPr>
          <w:rFonts w:ascii="Times New Roman" w:hAnsi="Times New Roman" w:cs="Times New Roman"/>
          <w:color w:val="auto"/>
          <w:sz w:val="24"/>
          <w:szCs w:val="24"/>
        </w:rPr>
        <w:fldChar w:fldCharType="begin"/>
      </w:r>
      <w:r>
        <w:instrText xml:space="preserve"> TC "</w:instrText>
      </w:r>
      <w:bookmarkStart w:id="100" w:name="_Toc213757088"/>
      <w:r w:rsidRPr="004D3A3C">
        <w:rPr>
          <w:rFonts w:ascii="Times New Roman" w:hAnsi="Times New Roman" w:cs="Times New Roman"/>
          <w:color w:val="auto"/>
          <w:sz w:val="24"/>
          <w:szCs w:val="24"/>
        </w:rPr>
        <w:instrText>6.4.2 Public Secondary Schools</w:instrText>
      </w:r>
      <w:bookmarkEnd w:id="100"/>
      <w:r>
        <w:instrText xml:space="preserve">" \f C \l "1" </w:instrText>
      </w:r>
      <w:r>
        <w:rPr>
          <w:rFonts w:ascii="Times New Roman" w:hAnsi="Times New Roman" w:cs="Times New Roman"/>
          <w:color w:val="auto"/>
          <w:sz w:val="24"/>
          <w:szCs w:val="24"/>
        </w:rPr>
        <w:fldChar w:fldCharType="end"/>
      </w:r>
    </w:p>
    <w:p w:rsidR="00613A70" w:rsidRPr="007D20FD" w:rsidRDefault="00613A70" w:rsidP="00C82281">
      <w:pPr>
        <w:pStyle w:val="Heading1"/>
        <w:spacing w:before="0" w:line="480" w:lineRule="auto"/>
        <w:jc w:val="both"/>
        <w:rPr>
          <w:sz w:val="24"/>
          <w:szCs w:val="24"/>
        </w:rPr>
      </w:pPr>
      <w:r w:rsidRPr="007D20FD">
        <w:rPr>
          <w:rFonts w:ascii="Times New Roman" w:hAnsi="Times New Roman" w:cs="Times New Roman"/>
          <w:b w:val="0"/>
          <w:color w:val="auto"/>
          <w:sz w:val="24"/>
          <w:szCs w:val="24"/>
        </w:rPr>
        <w:t xml:space="preserve">The findings may lead to increased pressure on public schools to efficiently manage the resources provided under the fee-free policy. </w:t>
      </w:r>
      <w:r w:rsidR="00E321DD" w:rsidRPr="007D20FD">
        <w:rPr>
          <w:rFonts w:ascii="Times New Roman" w:hAnsi="Times New Roman" w:cs="Times New Roman"/>
          <w:b w:val="0"/>
          <w:color w:val="auto"/>
          <w:sz w:val="24"/>
          <w:szCs w:val="24"/>
        </w:rPr>
        <w:t>In this respect, s</w:t>
      </w:r>
      <w:r w:rsidRPr="007D20FD">
        <w:rPr>
          <w:rFonts w:ascii="Times New Roman" w:hAnsi="Times New Roman" w:cs="Times New Roman"/>
          <w:b w:val="0"/>
          <w:color w:val="auto"/>
          <w:sz w:val="24"/>
          <w:szCs w:val="24"/>
        </w:rPr>
        <w:t>chools may need to ask for additional support to address shortages and improve educational outcomes.</w:t>
      </w:r>
      <w:r w:rsidR="00E321DD" w:rsidRPr="007D20FD">
        <w:rPr>
          <w:rFonts w:ascii="Times New Roman" w:hAnsi="Times New Roman" w:cs="Times New Roman"/>
          <w:b w:val="0"/>
          <w:color w:val="auto"/>
          <w:sz w:val="24"/>
          <w:szCs w:val="24"/>
        </w:rPr>
        <w:t xml:space="preserve"> To cope with challenges such as large class sizes, schools should implement shift systems and strengthen support services to ensure the continued delivery of quality education.</w:t>
      </w:r>
    </w:p>
    <w:p w:rsidR="00596FD3" w:rsidRDefault="00596FD3" w:rsidP="00C82281">
      <w:pPr>
        <w:pStyle w:val="Heading1"/>
        <w:spacing w:before="0" w:line="480" w:lineRule="auto"/>
        <w:jc w:val="both"/>
        <w:rPr>
          <w:rFonts w:ascii="Times New Roman" w:hAnsi="Times New Roman" w:cs="Times New Roman"/>
          <w:color w:val="auto"/>
          <w:sz w:val="24"/>
          <w:szCs w:val="24"/>
        </w:rPr>
      </w:pPr>
    </w:p>
    <w:p w:rsidR="00613A70" w:rsidRPr="007D20FD" w:rsidRDefault="004D4E89" w:rsidP="00C82281">
      <w:pPr>
        <w:pStyle w:val="Heading1"/>
        <w:spacing w:before="0" w:line="480" w:lineRule="auto"/>
        <w:jc w:val="both"/>
        <w:rPr>
          <w:rFonts w:ascii="Times New Roman" w:hAnsi="Times New Roman" w:cs="Times New Roman"/>
          <w:color w:val="auto"/>
          <w:sz w:val="24"/>
          <w:szCs w:val="24"/>
        </w:rPr>
      </w:pPr>
      <w:r w:rsidRPr="007D20FD">
        <w:rPr>
          <w:rFonts w:ascii="Times New Roman" w:hAnsi="Times New Roman" w:cs="Times New Roman"/>
          <w:color w:val="auto"/>
          <w:sz w:val="24"/>
          <w:szCs w:val="24"/>
        </w:rPr>
        <w:t xml:space="preserve">6.4.3 </w:t>
      </w:r>
      <w:r w:rsidR="00613A70" w:rsidRPr="007D20FD">
        <w:rPr>
          <w:rFonts w:ascii="Times New Roman" w:hAnsi="Times New Roman" w:cs="Times New Roman"/>
          <w:color w:val="auto"/>
          <w:sz w:val="24"/>
          <w:szCs w:val="24"/>
        </w:rPr>
        <w:t>Teachers</w:t>
      </w:r>
      <w:r w:rsidR="005708FE" w:rsidRPr="007D20FD">
        <w:rPr>
          <w:rFonts w:ascii="Times New Roman" w:hAnsi="Times New Roman" w:cs="Times New Roman"/>
          <w:color w:val="auto"/>
          <w:sz w:val="24"/>
          <w:szCs w:val="24"/>
        </w:rPr>
        <w:t>’</w:t>
      </w:r>
      <w:r w:rsidR="00613A70" w:rsidRPr="007D20FD">
        <w:rPr>
          <w:rFonts w:ascii="Times New Roman" w:hAnsi="Times New Roman" w:cs="Times New Roman"/>
          <w:color w:val="auto"/>
          <w:sz w:val="24"/>
          <w:szCs w:val="24"/>
        </w:rPr>
        <w:t xml:space="preserve"> </w:t>
      </w:r>
      <w:r w:rsidRPr="007D20FD">
        <w:rPr>
          <w:rFonts w:ascii="Times New Roman" w:hAnsi="Times New Roman" w:cs="Times New Roman"/>
          <w:color w:val="auto"/>
          <w:sz w:val="24"/>
          <w:szCs w:val="24"/>
        </w:rPr>
        <w:t xml:space="preserve">Workload </w:t>
      </w:r>
      <w:r w:rsidR="00613A70" w:rsidRPr="007D20FD">
        <w:rPr>
          <w:rFonts w:ascii="Times New Roman" w:hAnsi="Times New Roman" w:cs="Times New Roman"/>
          <w:color w:val="auto"/>
          <w:sz w:val="24"/>
          <w:szCs w:val="24"/>
        </w:rPr>
        <w:t>Management</w:t>
      </w:r>
      <w:r>
        <w:rPr>
          <w:rFonts w:ascii="Times New Roman" w:hAnsi="Times New Roman" w:cs="Times New Roman"/>
          <w:color w:val="auto"/>
          <w:sz w:val="24"/>
          <w:szCs w:val="24"/>
        </w:rPr>
        <w:fldChar w:fldCharType="begin"/>
      </w:r>
      <w:r>
        <w:instrText xml:space="preserve"> TC "</w:instrText>
      </w:r>
      <w:bookmarkStart w:id="101" w:name="_Toc213757089"/>
      <w:r w:rsidRPr="00A90768">
        <w:rPr>
          <w:rFonts w:ascii="Times New Roman" w:hAnsi="Times New Roman" w:cs="Times New Roman"/>
          <w:color w:val="auto"/>
          <w:sz w:val="24"/>
          <w:szCs w:val="24"/>
        </w:rPr>
        <w:instrText>6.4.3 Teachers’ Workload Management</w:instrText>
      </w:r>
      <w:bookmarkEnd w:id="101"/>
      <w:r>
        <w:instrText xml:space="preserve">" \f C \l "1" </w:instrText>
      </w:r>
      <w:r>
        <w:rPr>
          <w:rFonts w:ascii="Times New Roman" w:hAnsi="Times New Roman" w:cs="Times New Roman"/>
          <w:color w:val="auto"/>
          <w:sz w:val="24"/>
          <w:szCs w:val="24"/>
        </w:rPr>
        <w:fldChar w:fldCharType="end"/>
      </w:r>
      <w:r w:rsidR="00613A70" w:rsidRPr="007D20FD">
        <w:rPr>
          <w:rFonts w:ascii="Times New Roman" w:hAnsi="Times New Roman" w:cs="Times New Roman"/>
          <w:color w:val="auto"/>
          <w:sz w:val="24"/>
          <w:szCs w:val="24"/>
        </w:rPr>
        <w:t xml:space="preserve"> </w:t>
      </w:r>
    </w:p>
    <w:p w:rsidR="00613A70" w:rsidRPr="007D20FD" w:rsidRDefault="00613A70" w:rsidP="00C82281">
      <w:pPr>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The results may enable public schools to implement strategies to manage teacher workloads, such as hiring more staff to maintain the quality of education despite large class sizes. </w:t>
      </w:r>
      <w:r w:rsidR="00E321DD" w:rsidRPr="007D20FD">
        <w:rPr>
          <w:rFonts w:ascii="Times New Roman" w:hAnsi="Times New Roman" w:cs="Times New Roman"/>
          <w:sz w:val="24"/>
          <w:szCs w:val="24"/>
        </w:rPr>
        <w:t>As large class sizes continue to grow under the fee-free education policy, schools may be compelled to hire additional teaching staff to maintain instructional quality and prevent teacher burnout.</w:t>
      </w:r>
    </w:p>
    <w:p w:rsidR="00596FD3" w:rsidRDefault="00596FD3" w:rsidP="00C82281">
      <w:pPr>
        <w:pStyle w:val="Heading1"/>
        <w:spacing w:before="0" w:line="480" w:lineRule="auto"/>
        <w:jc w:val="both"/>
        <w:rPr>
          <w:rFonts w:ascii="Times New Roman" w:hAnsi="Times New Roman" w:cs="Times New Roman"/>
          <w:color w:val="auto"/>
          <w:sz w:val="24"/>
          <w:szCs w:val="24"/>
        </w:rPr>
      </w:pPr>
    </w:p>
    <w:p w:rsidR="00613A70" w:rsidRPr="007D20FD" w:rsidRDefault="00613A70" w:rsidP="00C82281">
      <w:pPr>
        <w:pStyle w:val="Heading1"/>
        <w:spacing w:before="0" w:line="480" w:lineRule="auto"/>
        <w:jc w:val="both"/>
        <w:rPr>
          <w:rFonts w:ascii="Times New Roman" w:hAnsi="Times New Roman" w:cs="Times New Roman"/>
          <w:color w:val="auto"/>
          <w:sz w:val="24"/>
          <w:szCs w:val="24"/>
        </w:rPr>
      </w:pPr>
      <w:r w:rsidRPr="007D20FD">
        <w:rPr>
          <w:rFonts w:ascii="Times New Roman" w:hAnsi="Times New Roman" w:cs="Times New Roman"/>
          <w:color w:val="auto"/>
          <w:sz w:val="24"/>
          <w:szCs w:val="24"/>
        </w:rPr>
        <w:t>6.</w:t>
      </w:r>
      <w:r w:rsidR="00A55DF1" w:rsidRPr="007D20FD">
        <w:rPr>
          <w:rFonts w:ascii="Times New Roman" w:hAnsi="Times New Roman" w:cs="Times New Roman"/>
          <w:color w:val="auto"/>
          <w:sz w:val="24"/>
          <w:szCs w:val="24"/>
        </w:rPr>
        <w:t>4</w:t>
      </w:r>
      <w:r w:rsidRPr="007D20FD">
        <w:rPr>
          <w:rFonts w:ascii="Times New Roman" w:hAnsi="Times New Roman" w:cs="Times New Roman"/>
          <w:color w:val="auto"/>
          <w:sz w:val="24"/>
          <w:szCs w:val="24"/>
        </w:rPr>
        <w:t>.4 The Researchers</w:t>
      </w:r>
      <w:r w:rsidR="004D4E89">
        <w:rPr>
          <w:rFonts w:ascii="Times New Roman" w:hAnsi="Times New Roman" w:cs="Times New Roman"/>
          <w:color w:val="auto"/>
          <w:sz w:val="24"/>
          <w:szCs w:val="24"/>
        </w:rPr>
        <w:fldChar w:fldCharType="begin"/>
      </w:r>
      <w:r w:rsidR="004D4E89">
        <w:instrText xml:space="preserve"> TC "</w:instrText>
      </w:r>
      <w:bookmarkStart w:id="102" w:name="_Toc213757090"/>
      <w:r w:rsidR="004D4E89" w:rsidRPr="000A27FB">
        <w:rPr>
          <w:rFonts w:ascii="Times New Roman" w:hAnsi="Times New Roman" w:cs="Times New Roman"/>
          <w:color w:val="auto"/>
          <w:sz w:val="24"/>
          <w:szCs w:val="24"/>
        </w:rPr>
        <w:instrText>6.4.4 The Researchers</w:instrText>
      </w:r>
      <w:bookmarkEnd w:id="102"/>
      <w:r w:rsidR="004D4E89">
        <w:instrText xml:space="preserve">" \f C \l "1" </w:instrText>
      </w:r>
      <w:r w:rsidR="004D4E89">
        <w:rPr>
          <w:rFonts w:ascii="Times New Roman" w:hAnsi="Times New Roman" w:cs="Times New Roman"/>
          <w:color w:val="auto"/>
          <w:sz w:val="24"/>
          <w:szCs w:val="24"/>
        </w:rPr>
        <w:fldChar w:fldCharType="end"/>
      </w:r>
      <w:r w:rsidRPr="007D20FD">
        <w:rPr>
          <w:rFonts w:ascii="Times New Roman" w:hAnsi="Times New Roman" w:cs="Times New Roman"/>
          <w:color w:val="auto"/>
          <w:sz w:val="24"/>
          <w:szCs w:val="24"/>
        </w:rPr>
        <w:t xml:space="preserve"> </w:t>
      </w:r>
    </w:p>
    <w:p w:rsidR="00613A70" w:rsidRPr="007D20FD" w:rsidRDefault="00613A70" w:rsidP="00C82281">
      <w:pPr>
        <w:spacing w:after="0" w:line="480" w:lineRule="auto"/>
        <w:jc w:val="both"/>
        <w:rPr>
          <w:sz w:val="24"/>
          <w:szCs w:val="24"/>
        </w:rPr>
      </w:pPr>
      <w:r w:rsidRPr="007D20FD">
        <w:rPr>
          <w:rFonts w:ascii="Times New Roman" w:eastAsia="Arial Unicode MS" w:hAnsi="Times New Roman" w:cs="Times New Roman"/>
          <w:sz w:val="24"/>
          <w:szCs w:val="24"/>
        </w:rPr>
        <w:t>The study was crucial for the researcher in understanding the relationship between the independent and dependent variables. Additionally, the findings enhanced the researcher’s knowledge of how the fee-free education policy affects students' academic performance.</w:t>
      </w:r>
    </w:p>
    <w:p w:rsidR="00D179E3" w:rsidRPr="007D20FD" w:rsidRDefault="008A4CDC" w:rsidP="00C82281">
      <w:pPr>
        <w:pStyle w:val="Heading1"/>
        <w:spacing w:before="0" w:line="480" w:lineRule="auto"/>
        <w:jc w:val="both"/>
        <w:rPr>
          <w:rFonts w:ascii="Times New Roman" w:hAnsi="Times New Roman" w:cs="Times New Roman"/>
          <w:color w:val="auto"/>
          <w:sz w:val="24"/>
          <w:szCs w:val="24"/>
        </w:rPr>
      </w:pPr>
      <w:r w:rsidRPr="007D20FD">
        <w:rPr>
          <w:rFonts w:ascii="Times New Roman" w:hAnsi="Times New Roman" w:cs="Times New Roman"/>
          <w:color w:val="auto"/>
          <w:sz w:val="24"/>
          <w:szCs w:val="24"/>
        </w:rPr>
        <w:t>6.5 Recommendations</w:t>
      </w:r>
      <w:r w:rsidR="004D4E89">
        <w:rPr>
          <w:rFonts w:ascii="Times New Roman" w:hAnsi="Times New Roman" w:cs="Times New Roman"/>
          <w:color w:val="auto"/>
          <w:sz w:val="24"/>
          <w:szCs w:val="24"/>
        </w:rPr>
        <w:fldChar w:fldCharType="begin"/>
      </w:r>
      <w:r w:rsidR="004D4E89">
        <w:instrText xml:space="preserve"> TC "</w:instrText>
      </w:r>
      <w:bookmarkStart w:id="103" w:name="_Toc213757091"/>
      <w:r w:rsidR="004D4E89" w:rsidRPr="003D3E72">
        <w:rPr>
          <w:rFonts w:ascii="Times New Roman" w:hAnsi="Times New Roman" w:cs="Times New Roman"/>
          <w:color w:val="auto"/>
          <w:sz w:val="24"/>
          <w:szCs w:val="24"/>
        </w:rPr>
        <w:instrText>6.5 Recommendations</w:instrText>
      </w:r>
      <w:bookmarkEnd w:id="103"/>
      <w:r w:rsidR="004D4E89">
        <w:instrText xml:space="preserve">" \f C \l "1" </w:instrText>
      </w:r>
      <w:r w:rsidR="004D4E89">
        <w:rPr>
          <w:rFonts w:ascii="Times New Roman" w:hAnsi="Times New Roman" w:cs="Times New Roman"/>
          <w:color w:val="auto"/>
          <w:sz w:val="24"/>
          <w:szCs w:val="24"/>
        </w:rPr>
        <w:fldChar w:fldCharType="end"/>
      </w:r>
    </w:p>
    <w:p w:rsidR="00E2258F" w:rsidRPr="007D20FD" w:rsidRDefault="008A4CDC" w:rsidP="00C82281">
      <w:pPr>
        <w:spacing w:after="0" w:line="480" w:lineRule="auto"/>
        <w:jc w:val="both"/>
        <w:rPr>
          <w:rFonts w:ascii="Times New Roman" w:eastAsia="Arial Unicode MS" w:hAnsi="Times New Roman" w:cs="Times New Roman"/>
          <w:bCs/>
          <w:sz w:val="24"/>
          <w:szCs w:val="24"/>
        </w:rPr>
      </w:pPr>
      <w:r w:rsidRPr="007D20FD">
        <w:rPr>
          <w:rFonts w:ascii="Times New Roman" w:eastAsia="Arial Unicode MS" w:hAnsi="Times New Roman" w:cs="Times New Roman"/>
          <w:bCs/>
          <w:sz w:val="24"/>
          <w:szCs w:val="24"/>
        </w:rPr>
        <w:t>The following recommendations were made</w:t>
      </w:r>
      <w:r w:rsidR="005708FE" w:rsidRPr="007D20FD">
        <w:rPr>
          <w:rFonts w:ascii="Times New Roman" w:eastAsia="Arial Unicode MS" w:hAnsi="Times New Roman" w:cs="Times New Roman"/>
          <w:bCs/>
          <w:sz w:val="24"/>
          <w:szCs w:val="24"/>
        </w:rPr>
        <w:t>;</w:t>
      </w:r>
    </w:p>
    <w:p w:rsidR="00596FD3" w:rsidRDefault="00596FD3" w:rsidP="00C82281">
      <w:pPr>
        <w:pStyle w:val="Heading1"/>
        <w:spacing w:before="0" w:line="480" w:lineRule="auto"/>
        <w:jc w:val="both"/>
        <w:rPr>
          <w:rFonts w:ascii="Times New Roman" w:eastAsia="Arial Unicode MS" w:hAnsi="Times New Roman" w:cs="Times New Roman"/>
          <w:color w:val="auto"/>
          <w:sz w:val="24"/>
          <w:szCs w:val="24"/>
        </w:rPr>
      </w:pPr>
    </w:p>
    <w:p w:rsidR="00D179E3" w:rsidRPr="007D20FD" w:rsidRDefault="008A4CDC" w:rsidP="00C82281">
      <w:pPr>
        <w:pStyle w:val="Heading1"/>
        <w:spacing w:before="0" w:line="480" w:lineRule="auto"/>
        <w:jc w:val="both"/>
        <w:rPr>
          <w:rFonts w:ascii="Times New Roman" w:eastAsia="Arial Unicode MS" w:hAnsi="Times New Roman" w:cs="Times New Roman"/>
          <w:color w:val="auto"/>
          <w:sz w:val="24"/>
          <w:szCs w:val="24"/>
        </w:rPr>
      </w:pPr>
      <w:r w:rsidRPr="007D20FD">
        <w:rPr>
          <w:rFonts w:ascii="Times New Roman" w:eastAsia="Arial Unicode MS" w:hAnsi="Times New Roman" w:cs="Times New Roman"/>
          <w:color w:val="auto"/>
          <w:sz w:val="24"/>
          <w:szCs w:val="24"/>
        </w:rPr>
        <w:t>6.5.1 Recommendation for Teachers</w:t>
      </w:r>
      <w:r w:rsidR="004D4E89">
        <w:rPr>
          <w:rFonts w:ascii="Times New Roman" w:eastAsia="Arial Unicode MS" w:hAnsi="Times New Roman" w:cs="Times New Roman"/>
          <w:color w:val="auto"/>
          <w:sz w:val="24"/>
          <w:szCs w:val="24"/>
        </w:rPr>
        <w:fldChar w:fldCharType="begin"/>
      </w:r>
      <w:r w:rsidR="004D4E89">
        <w:instrText xml:space="preserve"> TC "</w:instrText>
      </w:r>
      <w:bookmarkStart w:id="104" w:name="_Toc213757092"/>
      <w:r w:rsidR="004D4E89" w:rsidRPr="00916BBE">
        <w:rPr>
          <w:rFonts w:ascii="Times New Roman" w:eastAsia="Arial Unicode MS" w:hAnsi="Times New Roman" w:cs="Times New Roman"/>
          <w:color w:val="auto"/>
          <w:sz w:val="24"/>
          <w:szCs w:val="24"/>
        </w:rPr>
        <w:instrText>6.5.1 Recommendation for Teachers</w:instrText>
      </w:r>
      <w:bookmarkEnd w:id="104"/>
      <w:r w:rsidR="004D4E89">
        <w:instrText xml:space="preserve">" \f C \l "1" </w:instrText>
      </w:r>
      <w:r w:rsidR="004D4E89">
        <w:rPr>
          <w:rFonts w:ascii="Times New Roman" w:eastAsia="Arial Unicode MS" w:hAnsi="Times New Roman" w:cs="Times New Roman"/>
          <w:color w:val="auto"/>
          <w:sz w:val="24"/>
          <w:szCs w:val="24"/>
        </w:rPr>
        <w:fldChar w:fldCharType="end"/>
      </w:r>
    </w:p>
    <w:p w:rsidR="00E2258F" w:rsidRPr="007D20FD" w:rsidRDefault="008A4CDC" w:rsidP="00596FD3">
      <w:pPr>
        <w:pStyle w:val="ListParagraph"/>
        <w:numPr>
          <w:ilvl w:val="0"/>
          <w:numId w:val="7"/>
        </w:numPr>
        <w:spacing w:after="0" w:line="480" w:lineRule="auto"/>
        <w:ind w:left="426" w:hanging="142"/>
        <w:jc w:val="both"/>
        <w:rPr>
          <w:rFonts w:ascii="Times New Roman" w:eastAsia="Arial Unicode MS" w:hAnsi="Times New Roman" w:cs="Times New Roman"/>
          <w:b/>
          <w:bCs/>
          <w:sz w:val="24"/>
          <w:szCs w:val="24"/>
        </w:rPr>
      </w:pPr>
      <w:r w:rsidRPr="007D20FD">
        <w:rPr>
          <w:rFonts w:ascii="Times New Roman" w:hAnsi="Times New Roman" w:cs="Times New Roman"/>
          <w:sz w:val="24"/>
          <w:szCs w:val="24"/>
        </w:rPr>
        <w:t>There is a need to use various teaching strategies such as group work, peer teaching, to manage large class sizes more effectively,</w:t>
      </w:r>
      <w:r w:rsidR="0004311B" w:rsidRPr="007D20FD">
        <w:rPr>
          <w:rFonts w:ascii="Times New Roman" w:hAnsi="Times New Roman" w:cs="Times New Roman"/>
          <w:sz w:val="24"/>
          <w:szCs w:val="24"/>
        </w:rPr>
        <w:t xml:space="preserve"> thus</w:t>
      </w:r>
      <w:r w:rsidRPr="007D20FD">
        <w:rPr>
          <w:rFonts w:ascii="Times New Roman" w:hAnsi="Times New Roman" w:cs="Times New Roman"/>
          <w:sz w:val="24"/>
          <w:szCs w:val="24"/>
        </w:rPr>
        <w:t xml:space="preserve"> ensuring that all students receive attention and support.</w:t>
      </w:r>
    </w:p>
    <w:p w:rsidR="00D90F32" w:rsidRPr="007D20FD" w:rsidRDefault="008A4CDC" w:rsidP="00596FD3">
      <w:pPr>
        <w:pStyle w:val="ListParagraph"/>
        <w:numPr>
          <w:ilvl w:val="0"/>
          <w:numId w:val="7"/>
        </w:numPr>
        <w:spacing w:after="0" w:line="480" w:lineRule="auto"/>
        <w:ind w:left="426" w:hanging="142"/>
        <w:jc w:val="both"/>
        <w:rPr>
          <w:rFonts w:ascii="Times New Roman" w:eastAsia="Arial Unicode MS" w:hAnsi="Times New Roman" w:cs="Times New Roman"/>
          <w:b/>
          <w:bCs/>
          <w:sz w:val="24"/>
          <w:szCs w:val="24"/>
        </w:rPr>
      </w:pPr>
      <w:r w:rsidRPr="007D20FD">
        <w:rPr>
          <w:rFonts w:ascii="Times New Roman" w:hAnsi="Times New Roman" w:cs="Times New Roman"/>
          <w:sz w:val="24"/>
          <w:szCs w:val="24"/>
        </w:rPr>
        <w:t xml:space="preserve">There is a need to use locally available resources, such as low-cost teaching aids, to support the teaching and learning process. </w:t>
      </w:r>
    </w:p>
    <w:p w:rsidR="00596FD3" w:rsidRDefault="00596FD3" w:rsidP="00C82281">
      <w:pPr>
        <w:pStyle w:val="Heading1"/>
        <w:spacing w:before="0" w:line="480" w:lineRule="auto"/>
        <w:jc w:val="both"/>
        <w:rPr>
          <w:rFonts w:ascii="Times New Roman" w:eastAsia="Arial Unicode MS" w:hAnsi="Times New Roman" w:cs="Times New Roman"/>
          <w:color w:val="auto"/>
          <w:sz w:val="24"/>
          <w:szCs w:val="24"/>
        </w:rPr>
      </w:pPr>
    </w:p>
    <w:p w:rsidR="00D179E3" w:rsidRPr="007D20FD" w:rsidRDefault="008A4CDC" w:rsidP="00C82281">
      <w:pPr>
        <w:pStyle w:val="Heading1"/>
        <w:spacing w:before="0" w:line="480" w:lineRule="auto"/>
        <w:jc w:val="both"/>
        <w:rPr>
          <w:rFonts w:ascii="Times New Roman" w:eastAsia="Arial Unicode MS" w:hAnsi="Times New Roman" w:cs="Times New Roman"/>
          <w:color w:val="auto"/>
          <w:sz w:val="24"/>
          <w:szCs w:val="24"/>
        </w:rPr>
      </w:pPr>
      <w:r w:rsidRPr="007D20FD">
        <w:rPr>
          <w:rFonts w:ascii="Times New Roman" w:eastAsia="Arial Unicode MS" w:hAnsi="Times New Roman" w:cs="Times New Roman"/>
          <w:color w:val="auto"/>
          <w:sz w:val="24"/>
          <w:szCs w:val="24"/>
        </w:rPr>
        <w:t>6.5.2 Recommendation</w:t>
      </w:r>
      <w:r w:rsidR="0004311B" w:rsidRPr="007D20FD">
        <w:rPr>
          <w:rFonts w:ascii="Times New Roman" w:eastAsia="Arial Unicode MS" w:hAnsi="Times New Roman" w:cs="Times New Roman"/>
          <w:color w:val="auto"/>
          <w:sz w:val="24"/>
          <w:szCs w:val="24"/>
        </w:rPr>
        <w:t>s</w:t>
      </w:r>
      <w:r w:rsidRPr="007D20FD">
        <w:rPr>
          <w:rFonts w:ascii="Times New Roman" w:eastAsia="Arial Unicode MS" w:hAnsi="Times New Roman" w:cs="Times New Roman"/>
          <w:color w:val="auto"/>
          <w:sz w:val="24"/>
          <w:szCs w:val="24"/>
        </w:rPr>
        <w:t xml:space="preserve"> for Policy</w:t>
      </w:r>
      <w:r w:rsidR="004D4E89">
        <w:rPr>
          <w:rFonts w:ascii="Times New Roman" w:eastAsia="Arial Unicode MS" w:hAnsi="Times New Roman" w:cs="Times New Roman"/>
          <w:color w:val="auto"/>
          <w:sz w:val="24"/>
          <w:szCs w:val="24"/>
        </w:rPr>
        <w:fldChar w:fldCharType="begin"/>
      </w:r>
      <w:r w:rsidR="004D4E89">
        <w:instrText xml:space="preserve"> TC "</w:instrText>
      </w:r>
      <w:bookmarkStart w:id="105" w:name="_Toc213757093"/>
      <w:r w:rsidR="004D4E89" w:rsidRPr="00D50703">
        <w:rPr>
          <w:rFonts w:ascii="Times New Roman" w:eastAsia="Arial Unicode MS" w:hAnsi="Times New Roman" w:cs="Times New Roman"/>
          <w:color w:val="auto"/>
          <w:sz w:val="24"/>
          <w:szCs w:val="24"/>
        </w:rPr>
        <w:instrText>6.5.2 Recommendations for Policy</w:instrText>
      </w:r>
      <w:bookmarkEnd w:id="105"/>
      <w:r w:rsidR="004D4E89">
        <w:instrText xml:space="preserve">" \f C \l "1" </w:instrText>
      </w:r>
      <w:r w:rsidR="004D4E89">
        <w:rPr>
          <w:rFonts w:ascii="Times New Roman" w:eastAsia="Arial Unicode MS" w:hAnsi="Times New Roman" w:cs="Times New Roman"/>
          <w:color w:val="auto"/>
          <w:sz w:val="24"/>
          <w:szCs w:val="24"/>
        </w:rPr>
        <w:fldChar w:fldCharType="end"/>
      </w:r>
    </w:p>
    <w:p w:rsidR="00185146" w:rsidRPr="007D20FD" w:rsidRDefault="008A4CDC" w:rsidP="00C82281">
      <w:pPr>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The government should implement continuous professional development program</w:t>
      </w:r>
      <w:r w:rsidR="00185A8A" w:rsidRPr="007D20FD">
        <w:rPr>
          <w:rFonts w:ascii="Times New Roman" w:hAnsi="Times New Roman" w:cs="Times New Roman"/>
          <w:sz w:val="24"/>
          <w:szCs w:val="24"/>
        </w:rPr>
        <w:t>me</w:t>
      </w:r>
      <w:r w:rsidRPr="007D20FD">
        <w:rPr>
          <w:rFonts w:ascii="Times New Roman" w:hAnsi="Times New Roman" w:cs="Times New Roman"/>
          <w:sz w:val="24"/>
          <w:szCs w:val="24"/>
        </w:rPr>
        <w:t>s to equip teachers with the skills needed to manage large classrooms effectively and use modern teaching strategies. This can be done regularly to equip teachers with teaching strategies and how to manage large class size. The government should construct more classes to accommodate ever increase of</w:t>
      </w:r>
      <w:r w:rsidR="00185A8A" w:rsidRPr="007D20FD">
        <w:rPr>
          <w:rFonts w:ascii="Times New Roman" w:hAnsi="Times New Roman" w:cs="Times New Roman"/>
          <w:sz w:val="24"/>
          <w:szCs w:val="24"/>
        </w:rPr>
        <w:t xml:space="preserve"> the</w:t>
      </w:r>
      <w:r w:rsidRPr="007D20FD">
        <w:rPr>
          <w:rFonts w:ascii="Times New Roman" w:hAnsi="Times New Roman" w:cs="Times New Roman"/>
          <w:sz w:val="24"/>
          <w:szCs w:val="24"/>
        </w:rPr>
        <w:t xml:space="preserve"> students</w:t>
      </w:r>
      <w:r w:rsidR="00185A8A" w:rsidRPr="007D20FD">
        <w:rPr>
          <w:rFonts w:ascii="Times New Roman" w:hAnsi="Times New Roman" w:cs="Times New Roman"/>
          <w:sz w:val="24"/>
          <w:szCs w:val="24"/>
        </w:rPr>
        <w:t>’</w:t>
      </w:r>
      <w:r w:rsidRPr="007D20FD">
        <w:rPr>
          <w:rFonts w:ascii="Times New Roman" w:hAnsi="Times New Roman" w:cs="Times New Roman"/>
          <w:sz w:val="24"/>
          <w:szCs w:val="24"/>
        </w:rPr>
        <w:t xml:space="preserve"> enrolment in secondary schools under fee free education policy. There is a need to supply enough teaching resources so as to simplify the whole process of teaching. This can be achieved through the use of capitation funds and request financial assistance from other authorities. </w:t>
      </w:r>
      <w:r w:rsidR="00032393" w:rsidRPr="007D20FD">
        <w:rPr>
          <w:rFonts w:ascii="Times New Roman" w:hAnsi="Times New Roman" w:cs="Times New Roman"/>
          <w:sz w:val="24"/>
          <w:szCs w:val="24"/>
        </w:rPr>
        <w:t>Moreover, the government and school authorities should prioritize the provision of sufficient teaching and learning resources to meet the demands of the growing student population, with particular attention to specialized materials and support for students with special needs.</w:t>
      </w:r>
    </w:p>
    <w:p w:rsidR="00D179E3" w:rsidRPr="007D20FD" w:rsidRDefault="008A4CDC" w:rsidP="00C82281">
      <w:pPr>
        <w:pStyle w:val="Heading1"/>
        <w:spacing w:before="0" w:line="480" w:lineRule="auto"/>
        <w:jc w:val="both"/>
        <w:rPr>
          <w:rFonts w:ascii="Times New Roman" w:hAnsi="Times New Roman" w:cs="Times New Roman"/>
          <w:color w:val="auto"/>
          <w:sz w:val="24"/>
          <w:szCs w:val="24"/>
        </w:rPr>
      </w:pPr>
      <w:r w:rsidRPr="007D20FD">
        <w:rPr>
          <w:rFonts w:ascii="Times New Roman" w:hAnsi="Times New Roman" w:cs="Times New Roman"/>
          <w:color w:val="auto"/>
          <w:sz w:val="24"/>
          <w:szCs w:val="24"/>
        </w:rPr>
        <w:t>6.5.3 Recommendation</w:t>
      </w:r>
      <w:r w:rsidR="00BA74D4" w:rsidRPr="007D20FD">
        <w:rPr>
          <w:rFonts w:ascii="Times New Roman" w:hAnsi="Times New Roman" w:cs="Times New Roman"/>
          <w:color w:val="auto"/>
          <w:sz w:val="24"/>
          <w:szCs w:val="24"/>
        </w:rPr>
        <w:t>s</w:t>
      </w:r>
      <w:r w:rsidRPr="007D20FD">
        <w:rPr>
          <w:rFonts w:ascii="Times New Roman" w:hAnsi="Times New Roman" w:cs="Times New Roman"/>
          <w:color w:val="auto"/>
          <w:sz w:val="24"/>
          <w:szCs w:val="24"/>
        </w:rPr>
        <w:t xml:space="preserve"> for Future Research</w:t>
      </w:r>
      <w:r w:rsidR="004D4E89">
        <w:rPr>
          <w:rFonts w:ascii="Times New Roman" w:hAnsi="Times New Roman" w:cs="Times New Roman"/>
          <w:color w:val="auto"/>
          <w:sz w:val="24"/>
          <w:szCs w:val="24"/>
        </w:rPr>
        <w:fldChar w:fldCharType="begin"/>
      </w:r>
      <w:r w:rsidR="004D4E89">
        <w:instrText xml:space="preserve"> TC "</w:instrText>
      </w:r>
      <w:bookmarkStart w:id="106" w:name="_Toc213757094"/>
      <w:r w:rsidR="004D4E89" w:rsidRPr="002B54B8">
        <w:rPr>
          <w:rFonts w:ascii="Times New Roman" w:hAnsi="Times New Roman" w:cs="Times New Roman"/>
          <w:color w:val="auto"/>
          <w:sz w:val="24"/>
          <w:szCs w:val="24"/>
        </w:rPr>
        <w:instrText>6.5.3 Recommendations for Future Research</w:instrText>
      </w:r>
      <w:bookmarkEnd w:id="106"/>
      <w:r w:rsidR="004D4E89">
        <w:instrText xml:space="preserve">" \f C \l "1" </w:instrText>
      </w:r>
      <w:r w:rsidR="004D4E89">
        <w:rPr>
          <w:rFonts w:ascii="Times New Roman" w:hAnsi="Times New Roman" w:cs="Times New Roman"/>
          <w:color w:val="auto"/>
          <w:sz w:val="24"/>
          <w:szCs w:val="24"/>
        </w:rPr>
        <w:fldChar w:fldCharType="end"/>
      </w:r>
    </w:p>
    <w:p w:rsidR="00E2258F" w:rsidRPr="007D20FD" w:rsidRDefault="008A4CDC" w:rsidP="00C82281">
      <w:pPr>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The study focused on the impact of the fee-free education policy on students' academic performance in public secondary schools in </w:t>
      </w:r>
      <w:proofErr w:type="spellStart"/>
      <w:r w:rsidRPr="007D20FD">
        <w:rPr>
          <w:rFonts w:ascii="Times New Roman" w:hAnsi="Times New Roman" w:cs="Times New Roman"/>
          <w:sz w:val="24"/>
          <w:szCs w:val="24"/>
        </w:rPr>
        <w:t>Mkinga</w:t>
      </w:r>
      <w:proofErr w:type="spellEnd"/>
      <w:r w:rsidRPr="007D20FD">
        <w:rPr>
          <w:rFonts w:ascii="Times New Roman" w:hAnsi="Times New Roman" w:cs="Times New Roman"/>
          <w:sz w:val="24"/>
          <w:szCs w:val="24"/>
        </w:rPr>
        <w:t xml:space="preserve"> District Council. To gain a comprehensive understanding, similar studies should be conducted in other district councils for comparative analysis. </w:t>
      </w:r>
    </w:p>
    <w:p w:rsidR="00E2258F" w:rsidRPr="007D20FD" w:rsidRDefault="008A4CDC" w:rsidP="00596FD3">
      <w:pPr>
        <w:pStyle w:val="ListParagraph"/>
        <w:numPr>
          <w:ilvl w:val="0"/>
          <w:numId w:val="16"/>
        </w:numPr>
        <w:spacing w:after="0" w:line="480" w:lineRule="auto"/>
        <w:ind w:left="426" w:hanging="142"/>
        <w:jc w:val="both"/>
        <w:rPr>
          <w:rFonts w:ascii="Times New Roman" w:hAnsi="Times New Roman" w:cs="Times New Roman"/>
          <w:sz w:val="24"/>
          <w:szCs w:val="24"/>
        </w:rPr>
      </w:pPr>
      <w:r w:rsidRPr="007D20FD">
        <w:rPr>
          <w:rFonts w:ascii="Times New Roman" w:hAnsi="Times New Roman" w:cs="Times New Roman"/>
          <w:sz w:val="24"/>
          <w:szCs w:val="24"/>
        </w:rPr>
        <w:t>There is need to carry out</w:t>
      </w:r>
      <w:r w:rsidR="00080280" w:rsidRPr="007D20FD">
        <w:rPr>
          <w:rFonts w:ascii="Times New Roman" w:hAnsi="Times New Roman" w:cs="Times New Roman"/>
          <w:sz w:val="24"/>
          <w:szCs w:val="24"/>
        </w:rPr>
        <w:t xml:space="preserve"> a</w:t>
      </w:r>
      <w:r w:rsidRPr="007D20FD">
        <w:rPr>
          <w:rFonts w:ascii="Times New Roman" w:hAnsi="Times New Roman" w:cs="Times New Roman"/>
          <w:sz w:val="24"/>
          <w:szCs w:val="24"/>
        </w:rPr>
        <w:t xml:space="preserve"> study on teachers</w:t>
      </w:r>
      <w:r w:rsidR="00080280" w:rsidRPr="007D20FD">
        <w:rPr>
          <w:rFonts w:ascii="Times New Roman" w:hAnsi="Times New Roman" w:cs="Times New Roman"/>
          <w:sz w:val="24"/>
          <w:szCs w:val="24"/>
        </w:rPr>
        <w:t>’</w:t>
      </w:r>
      <w:r w:rsidRPr="007D20FD">
        <w:rPr>
          <w:rFonts w:ascii="Times New Roman" w:hAnsi="Times New Roman" w:cs="Times New Roman"/>
          <w:sz w:val="24"/>
          <w:szCs w:val="24"/>
        </w:rPr>
        <w:t xml:space="preserve"> perception on fee free education policy on students</w:t>
      </w:r>
      <w:r w:rsidR="00080280" w:rsidRPr="007D20FD">
        <w:rPr>
          <w:rFonts w:ascii="Times New Roman" w:hAnsi="Times New Roman" w:cs="Times New Roman"/>
          <w:sz w:val="24"/>
          <w:szCs w:val="24"/>
        </w:rPr>
        <w:t>’</w:t>
      </w:r>
      <w:r w:rsidRPr="007D20FD">
        <w:rPr>
          <w:rFonts w:ascii="Times New Roman" w:hAnsi="Times New Roman" w:cs="Times New Roman"/>
          <w:sz w:val="24"/>
          <w:szCs w:val="24"/>
        </w:rPr>
        <w:t xml:space="preserve"> academic performance</w:t>
      </w:r>
      <w:r w:rsidR="00080280" w:rsidRPr="007D20FD">
        <w:rPr>
          <w:rFonts w:ascii="Times New Roman" w:hAnsi="Times New Roman" w:cs="Times New Roman"/>
          <w:sz w:val="24"/>
          <w:szCs w:val="24"/>
        </w:rPr>
        <w:t>.</w:t>
      </w:r>
    </w:p>
    <w:p w:rsidR="00E321DD" w:rsidRPr="007D20FD" w:rsidRDefault="008A4CDC" w:rsidP="00596FD3">
      <w:pPr>
        <w:pStyle w:val="ListParagraph"/>
        <w:numPr>
          <w:ilvl w:val="0"/>
          <w:numId w:val="16"/>
        </w:numPr>
        <w:spacing w:after="0" w:line="480" w:lineRule="auto"/>
        <w:ind w:left="426" w:hanging="142"/>
        <w:jc w:val="both"/>
        <w:rPr>
          <w:sz w:val="24"/>
          <w:szCs w:val="24"/>
        </w:rPr>
      </w:pPr>
      <w:r w:rsidRPr="007D20FD">
        <w:rPr>
          <w:rFonts w:ascii="Times New Roman" w:hAnsi="Times New Roman" w:cs="Times New Roman"/>
          <w:sz w:val="24"/>
          <w:szCs w:val="24"/>
        </w:rPr>
        <w:t>There is need to conduct a study on the influence of resources allocation and students</w:t>
      </w:r>
      <w:r w:rsidR="00080280" w:rsidRPr="007D20FD">
        <w:rPr>
          <w:rFonts w:ascii="Times New Roman" w:hAnsi="Times New Roman" w:cs="Times New Roman"/>
          <w:sz w:val="24"/>
          <w:szCs w:val="24"/>
        </w:rPr>
        <w:t>’</w:t>
      </w:r>
      <w:r w:rsidRPr="007D20FD">
        <w:rPr>
          <w:rFonts w:ascii="Times New Roman" w:hAnsi="Times New Roman" w:cs="Times New Roman"/>
          <w:sz w:val="24"/>
          <w:szCs w:val="24"/>
        </w:rPr>
        <w:t xml:space="preserve"> academic performance</w:t>
      </w:r>
      <w:r w:rsidR="00080280" w:rsidRPr="007D20FD">
        <w:rPr>
          <w:rFonts w:ascii="Times New Roman" w:hAnsi="Times New Roman" w:cs="Times New Roman"/>
          <w:sz w:val="24"/>
          <w:szCs w:val="24"/>
        </w:rPr>
        <w:t>.</w:t>
      </w:r>
      <w:r w:rsidR="00C7700E" w:rsidRPr="007D20FD">
        <w:rPr>
          <w:rFonts w:ascii="Times New Roman" w:hAnsi="Times New Roman" w:cs="Times New Roman"/>
          <w:sz w:val="24"/>
          <w:szCs w:val="24"/>
        </w:rPr>
        <w:t xml:space="preserve">  </w:t>
      </w:r>
    </w:p>
    <w:p w:rsidR="00E321DD" w:rsidRPr="007D20FD" w:rsidRDefault="00E321DD" w:rsidP="00C82281">
      <w:pPr>
        <w:spacing w:after="0" w:line="480" w:lineRule="auto"/>
        <w:rPr>
          <w:rFonts w:ascii="Times New Roman" w:hAnsi="Times New Roman" w:cs="Times New Roman"/>
          <w:sz w:val="24"/>
          <w:szCs w:val="24"/>
        </w:rPr>
      </w:pPr>
    </w:p>
    <w:p w:rsidR="0013415D" w:rsidRDefault="0013415D" w:rsidP="00C82281">
      <w:pPr>
        <w:pStyle w:val="Heading1"/>
        <w:spacing w:before="0" w:line="480" w:lineRule="auto"/>
        <w:jc w:val="center"/>
        <w:rPr>
          <w:rFonts w:ascii="Times New Roman" w:eastAsia="Arial Unicode MS" w:hAnsi="Times New Roman" w:cs="Times New Roman"/>
          <w:color w:val="auto"/>
          <w:sz w:val="24"/>
          <w:szCs w:val="24"/>
        </w:rPr>
      </w:pPr>
    </w:p>
    <w:p w:rsidR="0013415D" w:rsidRDefault="0013415D" w:rsidP="00596FD3">
      <w:pPr>
        <w:pStyle w:val="Heading1"/>
        <w:spacing w:before="0" w:line="480" w:lineRule="auto"/>
        <w:jc w:val="both"/>
        <w:rPr>
          <w:rFonts w:ascii="Times New Roman" w:eastAsia="Arial Unicode MS" w:hAnsi="Times New Roman" w:cs="Times New Roman"/>
          <w:color w:val="auto"/>
          <w:sz w:val="24"/>
          <w:szCs w:val="24"/>
        </w:rPr>
      </w:pPr>
    </w:p>
    <w:p w:rsidR="0013415D" w:rsidRDefault="0013415D" w:rsidP="00C82281">
      <w:pPr>
        <w:pStyle w:val="Heading1"/>
        <w:spacing w:before="0" w:line="480" w:lineRule="auto"/>
        <w:jc w:val="center"/>
        <w:rPr>
          <w:rFonts w:ascii="Times New Roman" w:eastAsia="Arial Unicode MS" w:hAnsi="Times New Roman" w:cs="Times New Roman"/>
          <w:color w:val="auto"/>
          <w:sz w:val="24"/>
          <w:szCs w:val="24"/>
        </w:rPr>
      </w:pPr>
    </w:p>
    <w:p w:rsidR="0013415D" w:rsidRDefault="0013415D" w:rsidP="00C82281">
      <w:pPr>
        <w:pStyle w:val="Heading1"/>
        <w:spacing w:before="0" w:line="480" w:lineRule="auto"/>
        <w:jc w:val="center"/>
        <w:rPr>
          <w:rFonts w:ascii="Times New Roman" w:eastAsia="Arial Unicode MS" w:hAnsi="Times New Roman" w:cs="Times New Roman"/>
          <w:color w:val="auto"/>
          <w:sz w:val="24"/>
          <w:szCs w:val="24"/>
        </w:rPr>
      </w:pPr>
    </w:p>
    <w:p w:rsidR="0013415D" w:rsidRDefault="0013415D" w:rsidP="00C82281">
      <w:pPr>
        <w:pStyle w:val="Heading1"/>
        <w:spacing w:before="0" w:line="480" w:lineRule="auto"/>
        <w:jc w:val="center"/>
        <w:rPr>
          <w:rFonts w:ascii="Times New Roman" w:eastAsia="Arial Unicode MS" w:hAnsi="Times New Roman" w:cs="Times New Roman"/>
          <w:color w:val="auto"/>
          <w:sz w:val="24"/>
          <w:szCs w:val="24"/>
        </w:rPr>
      </w:pPr>
    </w:p>
    <w:p w:rsidR="0013415D" w:rsidRDefault="0013415D" w:rsidP="00C82281">
      <w:pPr>
        <w:pStyle w:val="Heading1"/>
        <w:spacing w:before="0" w:line="480" w:lineRule="auto"/>
        <w:jc w:val="center"/>
        <w:rPr>
          <w:rFonts w:ascii="Times New Roman" w:eastAsia="Arial Unicode MS" w:hAnsi="Times New Roman" w:cs="Times New Roman"/>
          <w:color w:val="auto"/>
          <w:sz w:val="24"/>
          <w:szCs w:val="24"/>
        </w:rPr>
      </w:pPr>
    </w:p>
    <w:p w:rsidR="0013415D" w:rsidRDefault="0013415D">
      <w:pPr>
        <w:rPr>
          <w:rFonts w:ascii="Times New Roman" w:eastAsia="Arial Unicode MS" w:hAnsi="Times New Roman" w:cs="Times New Roman"/>
          <w:b/>
          <w:bCs/>
          <w:sz w:val="24"/>
          <w:szCs w:val="24"/>
        </w:rPr>
      </w:pPr>
      <w:r>
        <w:rPr>
          <w:rFonts w:ascii="Times New Roman" w:eastAsia="Arial Unicode MS" w:hAnsi="Times New Roman" w:cs="Times New Roman"/>
          <w:sz w:val="24"/>
          <w:szCs w:val="24"/>
        </w:rPr>
        <w:br w:type="page"/>
      </w:r>
    </w:p>
    <w:p w:rsidR="00E2258F" w:rsidRPr="007D20FD" w:rsidRDefault="004D4E89" w:rsidP="00C82281">
      <w:pPr>
        <w:pStyle w:val="Heading1"/>
        <w:spacing w:before="0" w:line="480" w:lineRule="auto"/>
        <w:jc w:val="center"/>
        <w:rPr>
          <w:rFonts w:ascii="Times New Roman" w:eastAsia="Arial Unicode MS" w:hAnsi="Times New Roman" w:cs="Times New Roman"/>
          <w:color w:val="auto"/>
          <w:sz w:val="24"/>
          <w:szCs w:val="24"/>
        </w:rPr>
      </w:pPr>
      <w:r w:rsidRPr="007D20FD">
        <w:rPr>
          <w:rFonts w:ascii="Times New Roman" w:eastAsia="Arial Unicode MS" w:hAnsi="Times New Roman" w:cs="Times New Roman"/>
          <w:color w:val="auto"/>
          <w:sz w:val="24"/>
          <w:szCs w:val="24"/>
        </w:rPr>
        <w:t>REFERENCES</w:t>
      </w:r>
      <w:r w:rsidR="0013415D">
        <w:rPr>
          <w:rFonts w:ascii="Times New Roman" w:eastAsia="Arial Unicode MS" w:hAnsi="Times New Roman" w:cs="Times New Roman"/>
          <w:color w:val="auto"/>
          <w:sz w:val="24"/>
          <w:szCs w:val="24"/>
        </w:rPr>
        <w:fldChar w:fldCharType="begin"/>
      </w:r>
      <w:r w:rsidR="0013415D">
        <w:instrText xml:space="preserve"> TC "</w:instrText>
      </w:r>
      <w:bookmarkStart w:id="107" w:name="_Toc213757095"/>
      <w:r w:rsidR="0013415D" w:rsidRPr="00B61EAE">
        <w:rPr>
          <w:rFonts w:ascii="Times New Roman" w:eastAsia="Arial Unicode MS" w:hAnsi="Times New Roman" w:cs="Times New Roman"/>
          <w:color w:val="auto"/>
          <w:sz w:val="24"/>
          <w:szCs w:val="24"/>
        </w:rPr>
        <w:instrText>REFERENCES</w:instrText>
      </w:r>
      <w:bookmarkEnd w:id="107"/>
      <w:r w:rsidR="0013415D">
        <w:instrText xml:space="preserve">" \f C \l "1" </w:instrText>
      </w:r>
      <w:r w:rsidR="0013415D">
        <w:rPr>
          <w:rFonts w:ascii="Times New Roman" w:eastAsia="Arial Unicode MS" w:hAnsi="Times New Roman" w:cs="Times New Roman"/>
          <w:color w:val="auto"/>
          <w:sz w:val="24"/>
          <w:szCs w:val="24"/>
        </w:rPr>
        <w:fldChar w:fldCharType="end"/>
      </w:r>
    </w:p>
    <w:p w:rsidR="00D90F32" w:rsidRPr="007D20FD" w:rsidRDefault="008A4CDC" w:rsidP="00596FD3">
      <w:pPr>
        <w:spacing w:after="0" w:line="480" w:lineRule="auto"/>
        <w:ind w:left="1134" w:hanging="1134"/>
        <w:jc w:val="both"/>
        <w:rPr>
          <w:rFonts w:ascii="Times New Roman" w:eastAsia="Arial Unicode MS" w:hAnsi="Times New Roman" w:cs="Times New Roman"/>
          <w:sz w:val="24"/>
          <w:szCs w:val="24"/>
        </w:rPr>
      </w:pPr>
      <w:proofErr w:type="spellStart"/>
      <w:proofErr w:type="gramStart"/>
      <w:r w:rsidRPr="007D20FD">
        <w:rPr>
          <w:rFonts w:ascii="Times New Roman" w:eastAsia="Arial Unicode MS" w:hAnsi="Times New Roman" w:cs="Times New Roman"/>
          <w:sz w:val="24"/>
          <w:szCs w:val="24"/>
        </w:rPr>
        <w:t>Abisay</w:t>
      </w:r>
      <w:proofErr w:type="spellEnd"/>
      <w:r w:rsidRPr="007D20FD">
        <w:rPr>
          <w:rFonts w:ascii="Times New Roman" w:eastAsia="Arial Unicode MS" w:hAnsi="Times New Roman" w:cs="Times New Roman"/>
          <w:sz w:val="24"/>
          <w:szCs w:val="24"/>
        </w:rPr>
        <w:t>, A., &amp; Kun Chen, M. (2020).</w:t>
      </w:r>
      <w:proofErr w:type="gramEnd"/>
      <w:r w:rsidRPr="007D20FD">
        <w:rPr>
          <w:rFonts w:ascii="Times New Roman" w:eastAsia="Arial Unicode MS" w:hAnsi="Times New Roman" w:cs="Times New Roman"/>
          <w:sz w:val="24"/>
          <w:szCs w:val="24"/>
        </w:rPr>
        <w:t xml:space="preserve"> </w:t>
      </w:r>
      <w:proofErr w:type="gramStart"/>
      <w:r w:rsidRPr="007D20FD">
        <w:rPr>
          <w:rFonts w:ascii="Times New Roman" w:eastAsia="Arial Unicode MS" w:hAnsi="Times New Roman" w:cs="Times New Roman"/>
          <w:sz w:val="24"/>
          <w:szCs w:val="24"/>
        </w:rPr>
        <w:t>The Impact of Fee-Free Education Policy in Junior Secondary Schools in Tanzania.</w:t>
      </w:r>
      <w:proofErr w:type="gramEnd"/>
      <w:r w:rsidRPr="007D20FD">
        <w:rPr>
          <w:rFonts w:ascii="Times New Roman" w:eastAsia="Arial Unicode MS" w:hAnsi="Times New Roman" w:cs="Times New Roman"/>
          <w:sz w:val="24"/>
          <w:szCs w:val="24"/>
        </w:rPr>
        <w:t xml:space="preserve"> </w:t>
      </w:r>
      <w:proofErr w:type="gramStart"/>
      <w:r w:rsidRPr="007D20FD">
        <w:rPr>
          <w:rFonts w:ascii="Times New Roman" w:eastAsia="Arial Unicode MS" w:hAnsi="Times New Roman" w:cs="Times New Roman"/>
          <w:i/>
          <w:sz w:val="24"/>
          <w:szCs w:val="24"/>
        </w:rPr>
        <w:t>Asian Journal of Education and Social Studies</w:t>
      </w:r>
      <w:r w:rsidRPr="007D20FD">
        <w:rPr>
          <w:rFonts w:ascii="Times New Roman" w:eastAsia="Arial Unicode MS" w:hAnsi="Times New Roman" w:cs="Times New Roman"/>
          <w:sz w:val="24"/>
          <w:szCs w:val="24"/>
        </w:rPr>
        <w:t>, 13 (3).</w:t>
      </w:r>
      <w:proofErr w:type="gramEnd"/>
      <w:r w:rsidRPr="007D20FD">
        <w:rPr>
          <w:rFonts w:ascii="Times New Roman" w:eastAsia="Arial Unicode MS" w:hAnsi="Times New Roman" w:cs="Times New Roman"/>
          <w:sz w:val="24"/>
          <w:szCs w:val="24"/>
        </w:rPr>
        <w:t xml:space="preserve"> </w:t>
      </w:r>
    </w:p>
    <w:p w:rsidR="00D179E3" w:rsidRPr="007D20FD" w:rsidRDefault="008A4CDC" w:rsidP="00596FD3">
      <w:pPr>
        <w:spacing w:after="0" w:line="480" w:lineRule="auto"/>
        <w:ind w:left="1134" w:hanging="1134"/>
        <w:jc w:val="both"/>
        <w:rPr>
          <w:rFonts w:ascii="Times New Roman" w:eastAsia="Arial Unicode MS" w:hAnsi="Times New Roman" w:cs="Times New Roman"/>
          <w:bCs/>
          <w:iCs/>
          <w:sz w:val="24"/>
          <w:szCs w:val="24"/>
        </w:rPr>
      </w:pPr>
      <w:proofErr w:type="spellStart"/>
      <w:proofErr w:type="gramStart"/>
      <w:r w:rsidRPr="007D20FD">
        <w:rPr>
          <w:rFonts w:ascii="Times New Roman" w:eastAsia="Arial Unicode MS" w:hAnsi="Times New Roman" w:cs="Times New Roman"/>
          <w:bCs/>
          <w:iCs/>
          <w:sz w:val="24"/>
          <w:szCs w:val="24"/>
        </w:rPr>
        <w:t>Akinloye</w:t>
      </w:r>
      <w:proofErr w:type="spellEnd"/>
      <w:r w:rsidRPr="007D20FD">
        <w:rPr>
          <w:rFonts w:ascii="Times New Roman" w:eastAsia="Arial Unicode MS" w:hAnsi="Times New Roman" w:cs="Times New Roman"/>
          <w:bCs/>
          <w:iCs/>
          <w:sz w:val="24"/>
          <w:szCs w:val="24"/>
        </w:rPr>
        <w:t xml:space="preserve">, M. L., </w:t>
      </w:r>
      <w:proofErr w:type="spellStart"/>
      <w:r w:rsidRPr="007D20FD">
        <w:rPr>
          <w:rFonts w:ascii="Times New Roman" w:eastAsia="Arial Unicode MS" w:hAnsi="Times New Roman" w:cs="Times New Roman"/>
          <w:bCs/>
          <w:iCs/>
          <w:sz w:val="24"/>
          <w:szCs w:val="24"/>
        </w:rPr>
        <w:t>Oyelade</w:t>
      </w:r>
      <w:proofErr w:type="spellEnd"/>
      <w:r w:rsidRPr="007D20FD">
        <w:rPr>
          <w:rFonts w:ascii="Times New Roman" w:eastAsia="Arial Unicode MS" w:hAnsi="Times New Roman" w:cs="Times New Roman"/>
          <w:bCs/>
          <w:iCs/>
          <w:sz w:val="24"/>
          <w:szCs w:val="24"/>
        </w:rPr>
        <w:t>, A. A., &amp;</w:t>
      </w:r>
      <w:proofErr w:type="spellStart"/>
      <w:r w:rsidRPr="007D20FD">
        <w:rPr>
          <w:rFonts w:ascii="Times New Roman" w:eastAsia="Arial Unicode MS" w:hAnsi="Times New Roman" w:cs="Times New Roman"/>
          <w:bCs/>
          <w:iCs/>
          <w:sz w:val="24"/>
          <w:szCs w:val="24"/>
        </w:rPr>
        <w:t>Adegbesan</w:t>
      </w:r>
      <w:proofErr w:type="spellEnd"/>
      <w:r w:rsidRPr="007D20FD">
        <w:rPr>
          <w:rFonts w:ascii="Times New Roman" w:eastAsia="Arial Unicode MS" w:hAnsi="Times New Roman" w:cs="Times New Roman"/>
          <w:bCs/>
          <w:iCs/>
          <w:sz w:val="24"/>
          <w:szCs w:val="24"/>
        </w:rPr>
        <w:t>, S. O. (2021).</w:t>
      </w:r>
      <w:proofErr w:type="gramEnd"/>
      <w:r w:rsidRPr="007D20FD">
        <w:rPr>
          <w:rFonts w:ascii="Times New Roman" w:eastAsia="Arial Unicode MS" w:hAnsi="Times New Roman" w:cs="Times New Roman"/>
          <w:bCs/>
          <w:iCs/>
          <w:sz w:val="24"/>
          <w:szCs w:val="24"/>
        </w:rPr>
        <w:t xml:space="preserve"> Trend Analysis of Fee-Free Policy on Quality of Universal Basic Education in South West, Nigeria. </w:t>
      </w:r>
      <w:proofErr w:type="gramStart"/>
      <w:r w:rsidRPr="007D20FD">
        <w:rPr>
          <w:rFonts w:ascii="Times New Roman" w:eastAsia="Arial Unicode MS" w:hAnsi="Times New Roman" w:cs="Times New Roman"/>
          <w:bCs/>
          <w:i/>
          <w:iCs/>
          <w:sz w:val="24"/>
          <w:szCs w:val="24"/>
        </w:rPr>
        <w:t>Soc. &amp; Soc. Work Rev.</w:t>
      </w:r>
      <w:r w:rsidRPr="007D20FD">
        <w:rPr>
          <w:rFonts w:ascii="Times New Roman" w:eastAsia="Arial Unicode MS" w:hAnsi="Times New Roman" w:cs="Times New Roman"/>
          <w:bCs/>
          <w:iCs/>
          <w:sz w:val="24"/>
          <w:szCs w:val="24"/>
        </w:rPr>
        <w:t>, </w:t>
      </w:r>
      <w:r w:rsidRPr="007D20FD">
        <w:rPr>
          <w:rFonts w:ascii="Times New Roman" w:eastAsia="Arial Unicode MS" w:hAnsi="Times New Roman" w:cs="Times New Roman"/>
          <w:bCs/>
          <w:i/>
          <w:iCs/>
          <w:sz w:val="24"/>
          <w:szCs w:val="24"/>
        </w:rPr>
        <w:t>5</w:t>
      </w:r>
      <w:r w:rsidRPr="007D20FD">
        <w:rPr>
          <w:rFonts w:ascii="Times New Roman" w:eastAsia="Arial Unicode MS" w:hAnsi="Times New Roman" w:cs="Times New Roman"/>
          <w:bCs/>
          <w:iCs/>
          <w:sz w:val="24"/>
          <w:szCs w:val="24"/>
        </w:rPr>
        <w:t>, 62.</w:t>
      </w:r>
      <w:proofErr w:type="gramEnd"/>
    </w:p>
    <w:p w:rsidR="00D179E3" w:rsidRPr="007D20FD" w:rsidRDefault="008A4CDC" w:rsidP="00596FD3">
      <w:pPr>
        <w:spacing w:after="0" w:line="480" w:lineRule="auto"/>
        <w:ind w:left="1134" w:hanging="1134"/>
        <w:jc w:val="both"/>
        <w:rPr>
          <w:rFonts w:ascii="Times New Roman" w:hAnsi="Times New Roman" w:cs="Times New Roman"/>
          <w:color w:val="222222"/>
          <w:sz w:val="24"/>
          <w:szCs w:val="24"/>
          <w:shd w:val="clear" w:color="auto" w:fill="FFFFFF"/>
        </w:rPr>
      </w:pPr>
      <w:proofErr w:type="spellStart"/>
      <w:r w:rsidRPr="007D20FD">
        <w:rPr>
          <w:rFonts w:ascii="Times New Roman" w:hAnsi="Times New Roman" w:cs="Times New Roman"/>
          <w:color w:val="222222"/>
          <w:sz w:val="24"/>
          <w:szCs w:val="24"/>
          <w:shd w:val="clear" w:color="auto" w:fill="FFFFFF"/>
        </w:rPr>
        <w:t>Alawattegam</w:t>
      </w:r>
      <w:proofErr w:type="spellEnd"/>
      <w:r w:rsidRPr="007D20FD">
        <w:rPr>
          <w:rFonts w:ascii="Times New Roman" w:hAnsi="Times New Roman" w:cs="Times New Roman"/>
          <w:color w:val="222222"/>
          <w:sz w:val="24"/>
          <w:szCs w:val="24"/>
          <w:shd w:val="clear" w:color="auto" w:fill="FFFFFF"/>
        </w:rPr>
        <w:t>, K. K. (2020). Free education policy and its emerging challenges in Sri Lanka. </w:t>
      </w:r>
      <w:r w:rsidR="0030373E" w:rsidRPr="007D20FD">
        <w:rPr>
          <w:rFonts w:ascii="Times New Roman" w:hAnsi="Times New Roman" w:cs="Times New Roman"/>
          <w:i/>
          <w:iCs/>
          <w:color w:val="222222"/>
          <w:sz w:val="24"/>
          <w:szCs w:val="24"/>
          <w:shd w:val="clear" w:color="auto" w:fill="FFFFFF"/>
        </w:rPr>
        <w:t>European Journal of Educational Sciences</w:t>
      </w:r>
      <w:r w:rsidRPr="007D20FD">
        <w:rPr>
          <w:rFonts w:ascii="Times New Roman" w:hAnsi="Times New Roman" w:cs="Times New Roman"/>
          <w:color w:val="222222"/>
          <w:sz w:val="24"/>
          <w:szCs w:val="24"/>
          <w:shd w:val="clear" w:color="auto" w:fill="FFFFFF"/>
        </w:rPr>
        <w:t>, </w:t>
      </w:r>
      <w:r w:rsidR="0030373E" w:rsidRPr="007D20FD">
        <w:rPr>
          <w:rFonts w:ascii="Times New Roman" w:hAnsi="Times New Roman" w:cs="Times New Roman"/>
          <w:i/>
          <w:iCs/>
          <w:color w:val="222222"/>
          <w:sz w:val="24"/>
          <w:szCs w:val="24"/>
          <w:shd w:val="clear" w:color="auto" w:fill="FFFFFF"/>
        </w:rPr>
        <w:t>7</w:t>
      </w:r>
      <w:r w:rsidRPr="007D20FD">
        <w:rPr>
          <w:rFonts w:ascii="Times New Roman" w:hAnsi="Times New Roman" w:cs="Times New Roman"/>
          <w:color w:val="222222"/>
          <w:sz w:val="24"/>
          <w:szCs w:val="24"/>
          <w:shd w:val="clear" w:color="auto" w:fill="FFFFFF"/>
        </w:rPr>
        <w:t>(1), 1-15.</w:t>
      </w:r>
    </w:p>
    <w:p w:rsidR="00E2258F" w:rsidRPr="007D20FD" w:rsidRDefault="008A4CDC" w:rsidP="00596FD3">
      <w:pPr>
        <w:spacing w:after="0" w:line="480" w:lineRule="auto"/>
        <w:ind w:left="1134" w:hanging="1134"/>
        <w:jc w:val="both"/>
        <w:rPr>
          <w:rFonts w:ascii="Times New Roman" w:eastAsia="Arial Unicode MS" w:hAnsi="Times New Roman" w:cs="Times New Roman"/>
          <w:sz w:val="24"/>
          <w:szCs w:val="24"/>
        </w:rPr>
      </w:pPr>
      <w:proofErr w:type="gramStart"/>
      <w:r w:rsidRPr="007D20FD">
        <w:rPr>
          <w:rFonts w:ascii="Times New Roman" w:eastAsia="Arial Unicode MS" w:hAnsi="Times New Roman" w:cs="Times New Roman"/>
          <w:sz w:val="24"/>
          <w:szCs w:val="24"/>
        </w:rPr>
        <w:t>Becker, J., &amp; Becker, J. (2017).</w:t>
      </w:r>
      <w:proofErr w:type="gramEnd"/>
      <w:r w:rsidRPr="007D20FD">
        <w:rPr>
          <w:rFonts w:ascii="Times New Roman" w:eastAsia="Arial Unicode MS" w:hAnsi="Times New Roman" w:cs="Times New Roman"/>
          <w:sz w:val="24"/>
          <w:szCs w:val="24"/>
        </w:rPr>
        <w:t xml:space="preserve"> </w:t>
      </w:r>
      <w:proofErr w:type="gramStart"/>
      <w:r w:rsidRPr="007D20FD">
        <w:rPr>
          <w:rFonts w:ascii="Times New Roman" w:eastAsia="Arial Unicode MS" w:hAnsi="Times New Roman" w:cs="Times New Roman"/>
          <w:sz w:val="24"/>
          <w:szCs w:val="24"/>
        </w:rPr>
        <w:t>Brazil - Sustainable Development</w:t>
      </w:r>
      <w:r w:rsidR="00C71B61" w:rsidRPr="007D20FD">
        <w:rPr>
          <w:rFonts w:ascii="Times New Roman" w:eastAsia="Arial Unicode MS" w:hAnsi="Times New Roman" w:cs="Times New Roman"/>
          <w:sz w:val="24"/>
          <w:szCs w:val="24"/>
        </w:rPr>
        <w:t>.</w:t>
      </w:r>
      <w:proofErr w:type="gramEnd"/>
      <w:r w:rsidR="00C71B61" w:rsidRPr="007D20FD">
        <w:rPr>
          <w:rFonts w:ascii="Times New Roman" w:eastAsia="Arial Unicode MS" w:hAnsi="Times New Roman" w:cs="Times New Roman"/>
          <w:sz w:val="24"/>
          <w:szCs w:val="24"/>
        </w:rPr>
        <w:t xml:space="preserve"> </w:t>
      </w:r>
      <w:proofErr w:type="gramStart"/>
      <w:r w:rsidR="00EB7557" w:rsidRPr="007D20FD">
        <w:rPr>
          <w:rFonts w:ascii="Times New Roman" w:eastAsia="Arial Unicode MS" w:hAnsi="Times New Roman" w:cs="Times New Roman"/>
          <w:i/>
          <w:sz w:val="24"/>
          <w:szCs w:val="24"/>
        </w:rPr>
        <w:t>Journal of development sustainable</w:t>
      </w:r>
      <w:r w:rsidR="008B40C1" w:rsidRPr="007D20FD">
        <w:rPr>
          <w:rFonts w:ascii="Times New Roman" w:eastAsia="Arial Unicode MS" w:hAnsi="Times New Roman" w:cs="Times New Roman"/>
          <w:sz w:val="24"/>
          <w:szCs w:val="24"/>
        </w:rPr>
        <w:t xml:space="preserve">, </w:t>
      </w:r>
      <w:r w:rsidRPr="007D20FD">
        <w:rPr>
          <w:rFonts w:ascii="Times New Roman" w:eastAsia="Arial Unicode MS" w:hAnsi="Times New Roman" w:cs="Times New Roman"/>
          <w:sz w:val="24"/>
          <w:szCs w:val="24"/>
        </w:rPr>
        <w:t>129, 123–129.</w:t>
      </w:r>
      <w:proofErr w:type="gramEnd"/>
      <w:r w:rsidRPr="007D20FD">
        <w:rPr>
          <w:rFonts w:ascii="Times New Roman" w:eastAsia="Arial Unicode MS" w:hAnsi="Times New Roman" w:cs="Times New Roman"/>
          <w:sz w:val="24"/>
          <w:szCs w:val="24"/>
        </w:rPr>
        <w:t xml:space="preserve"> </w:t>
      </w:r>
    </w:p>
    <w:p w:rsidR="00D90F32" w:rsidRPr="007D20FD" w:rsidRDefault="008A4CDC" w:rsidP="00596FD3">
      <w:pPr>
        <w:spacing w:after="0" w:line="480" w:lineRule="auto"/>
        <w:ind w:left="1134" w:hanging="1134"/>
        <w:jc w:val="both"/>
        <w:rPr>
          <w:rFonts w:ascii="Times New Roman" w:eastAsia="Arial Unicode MS" w:hAnsi="Times New Roman" w:cs="Times New Roman"/>
          <w:i/>
          <w:sz w:val="24"/>
          <w:szCs w:val="24"/>
        </w:rPr>
      </w:pPr>
      <w:proofErr w:type="spellStart"/>
      <w:proofErr w:type="gramStart"/>
      <w:r w:rsidRPr="007D20FD">
        <w:rPr>
          <w:rFonts w:ascii="Times New Roman" w:eastAsia="Arial Unicode MS" w:hAnsi="Times New Roman" w:cs="Times New Roman"/>
          <w:sz w:val="24"/>
          <w:szCs w:val="24"/>
        </w:rPr>
        <w:t>Blimpo</w:t>
      </w:r>
      <w:proofErr w:type="spellEnd"/>
      <w:r w:rsidRPr="007D20FD">
        <w:rPr>
          <w:rFonts w:ascii="Times New Roman" w:eastAsia="Arial Unicode MS" w:hAnsi="Times New Roman" w:cs="Times New Roman"/>
          <w:sz w:val="24"/>
          <w:szCs w:val="24"/>
        </w:rPr>
        <w:t xml:space="preserve">, </w:t>
      </w:r>
      <w:proofErr w:type="spellStart"/>
      <w:r w:rsidRPr="007D20FD">
        <w:rPr>
          <w:rFonts w:ascii="Times New Roman" w:eastAsia="Arial Unicode MS" w:hAnsi="Times New Roman" w:cs="Times New Roman"/>
          <w:sz w:val="24"/>
          <w:szCs w:val="24"/>
        </w:rPr>
        <w:t>Moussa</w:t>
      </w:r>
      <w:proofErr w:type="spellEnd"/>
      <w:r w:rsidRPr="007D20FD">
        <w:rPr>
          <w:rFonts w:ascii="Times New Roman" w:eastAsia="Arial Unicode MS" w:hAnsi="Times New Roman" w:cs="Times New Roman"/>
          <w:sz w:val="24"/>
          <w:szCs w:val="24"/>
        </w:rPr>
        <w:t xml:space="preserve">, P., </w:t>
      </w:r>
      <w:proofErr w:type="spellStart"/>
      <w:r w:rsidRPr="007D20FD">
        <w:rPr>
          <w:rFonts w:ascii="Times New Roman" w:eastAsia="Arial Unicode MS" w:hAnsi="Times New Roman" w:cs="Times New Roman"/>
          <w:sz w:val="24"/>
          <w:szCs w:val="24"/>
        </w:rPr>
        <w:t>Ousman</w:t>
      </w:r>
      <w:proofErr w:type="spellEnd"/>
      <w:r w:rsidRPr="007D20FD">
        <w:rPr>
          <w:rFonts w:ascii="Times New Roman" w:eastAsia="Arial Unicode MS" w:hAnsi="Times New Roman" w:cs="Times New Roman"/>
          <w:sz w:val="24"/>
          <w:szCs w:val="24"/>
        </w:rPr>
        <w:t>, G. &amp; Todd, P. (2016).</w:t>
      </w:r>
      <w:proofErr w:type="gramEnd"/>
      <w:r w:rsidRPr="007D20FD">
        <w:rPr>
          <w:rFonts w:ascii="Times New Roman" w:eastAsia="Arial Unicode MS" w:hAnsi="Times New Roman" w:cs="Times New Roman"/>
          <w:sz w:val="24"/>
          <w:szCs w:val="24"/>
        </w:rPr>
        <w:t xml:space="preserve"> Financial Constraints and Girls’ Secondary Education: Evidence from School Fee Elimination in </w:t>
      </w:r>
      <w:r w:rsidR="008B40C1" w:rsidRPr="007D20FD">
        <w:rPr>
          <w:rFonts w:ascii="Times New Roman" w:eastAsia="Arial Unicode MS" w:hAnsi="Times New Roman" w:cs="Times New Roman"/>
          <w:sz w:val="24"/>
          <w:szCs w:val="24"/>
        </w:rPr>
        <w:t>t</w:t>
      </w:r>
      <w:r w:rsidRPr="007D20FD">
        <w:rPr>
          <w:rFonts w:ascii="Times New Roman" w:eastAsia="Arial Unicode MS" w:hAnsi="Times New Roman" w:cs="Times New Roman"/>
          <w:sz w:val="24"/>
          <w:szCs w:val="24"/>
        </w:rPr>
        <w:t xml:space="preserve">he Gambia. </w:t>
      </w:r>
      <w:r w:rsidRPr="007D20FD">
        <w:rPr>
          <w:rFonts w:ascii="Times New Roman" w:eastAsia="Arial Unicode MS" w:hAnsi="Times New Roman" w:cs="Times New Roman"/>
          <w:i/>
          <w:sz w:val="24"/>
          <w:szCs w:val="24"/>
        </w:rPr>
        <w:t xml:space="preserve">The World Bank Economic Review, Ihw051 </w:t>
      </w:r>
    </w:p>
    <w:p w:rsidR="00D90F32" w:rsidRPr="007D20FD" w:rsidRDefault="008A4CDC" w:rsidP="00596FD3">
      <w:pPr>
        <w:tabs>
          <w:tab w:val="left" w:pos="284"/>
          <w:tab w:val="left" w:pos="567"/>
        </w:tabs>
        <w:spacing w:after="0" w:line="480" w:lineRule="auto"/>
        <w:ind w:left="1134" w:hanging="1134"/>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 xml:space="preserve">Creswell, J. W. (2012). </w:t>
      </w:r>
      <w:r w:rsidRPr="007D20FD">
        <w:rPr>
          <w:rFonts w:ascii="Times New Roman" w:eastAsia="Arial Unicode MS" w:hAnsi="Times New Roman" w:cs="Times New Roman"/>
          <w:i/>
          <w:iCs/>
          <w:sz w:val="24"/>
          <w:szCs w:val="24"/>
        </w:rPr>
        <w:t xml:space="preserve">Education Research: Planning, Conducting and Evaluating Quantitative and Qualitative Research. </w:t>
      </w:r>
      <w:proofErr w:type="gramStart"/>
      <w:r w:rsidRPr="007D20FD">
        <w:rPr>
          <w:rFonts w:ascii="Times New Roman" w:eastAsia="Arial Unicode MS" w:hAnsi="Times New Roman" w:cs="Times New Roman"/>
          <w:sz w:val="24"/>
          <w:szCs w:val="24"/>
        </w:rPr>
        <w:t>University of Nebraska, Lincoln.</w:t>
      </w:r>
      <w:proofErr w:type="gramEnd"/>
    </w:p>
    <w:p w:rsidR="00D90F32" w:rsidRPr="007D20FD" w:rsidRDefault="008A4CDC" w:rsidP="00596FD3">
      <w:pPr>
        <w:spacing w:after="0" w:line="480" w:lineRule="auto"/>
        <w:ind w:left="1134" w:hanging="1134"/>
        <w:jc w:val="both"/>
        <w:rPr>
          <w:rFonts w:ascii="Times New Roman" w:eastAsia="Arial Unicode MS" w:hAnsi="Times New Roman" w:cs="Times New Roman"/>
          <w:sz w:val="24"/>
          <w:szCs w:val="24"/>
        </w:rPr>
      </w:pPr>
      <w:proofErr w:type="spellStart"/>
      <w:proofErr w:type="gramStart"/>
      <w:r w:rsidRPr="007D20FD">
        <w:rPr>
          <w:rFonts w:ascii="Times New Roman" w:eastAsia="Arial Unicode MS" w:hAnsi="Times New Roman" w:cs="Times New Roman"/>
          <w:sz w:val="24"/>
          <w:szCs w:val="24"/>
        </w:rPr>
        <w:t>Doriye</w:t>
      </w:r>
      <w:proofErr w:type="spellEnd"/>
      <w:r w:rsidRPr="007D20FD">
        <w:rPr>
          <w:rFonts w:ascii="Times New Roman" w:eastAsia="Arial Unicode MS" w:hAnsi="Times New Roman" w:cs="Times New Roman"/>
          <w:sz w:val="24"/>
          <w:szCs w:val="24"/>
        </w:rPr>
        <w:t xml:space="preserve">, F., </w:t>
      </w:r>
      <w:proofErr w:type="spellStart"/>
      <w:r w:rsidRPr="007D20FD">
        <w:rPr>
          <w:rFonts w:ascii="Times New Roman" w:eastAsia="Arial Unicode MS" w:hAnsi="Times New Roman" w:cs="Times New Roman"/>
          <w:sz w:val="24"/>
          <w:szCs w:val="24"/>
        </w:rPr>
        <w:t>MMuneja</w:t>
      </w:r>
      <w:proofErr w:type="spellEnd"/>
      <w:r w:rsidRPr="007D20FD">
        <w:rPr>
          <w:rFonts w:ascii="Times New Roman" w:eastAsia="Arial Unicode MS" w:hAnsi="Times New Roman" w:cs="Times New Roman"/>
          <w:sz w:val="24"/>
          <w:szCs w:val="24"/>
        </w:rPr>
        <w:t xml:space="preserve">, M.S., </w:t>
      </w:r>
      <w:proofErr w:type="spellStart"/>
      <w:r w:rsidRPr="007D20FD">
        <w:rPr>
          <w:rFonts w:ascii="Times New Roman" w:eastAsia="Arial Unicode MS" w:hAnsi="Times New Roman" w:cs="Times New Roman"/>
          <w:sz w:val="24"/>
          <w:szCs w:val="24"/>
        </w:rPr>
        <w:t>Ilomo</w:t>
      </w:r>
      <w:proofErr w:type="spellEnd"/>
      <w:r w:rsidRPr="007D20FD">
        <w:rPr>
          <w:rFonts w:ascii="Times New Roman" w:eastAsia="Arial Unicode MS" w:hAnsi="Times New Roman" w:cs="Times New Roman"/>
          <w:sz w:val="24"/>
          <w:szCs w:val="24"/>
        </w:rPr>
        <w:t>, O. (2020).</w:t>
      </w:r>
      <w:proofErr w:type="gramEnd"/>
      <w:r w:rsidRPr="007D20FD">
        <w:rPr>
          <w:rFonts w:ascii="Times New Roman" w:eastAsia="Arial Unicode MS" w:hAnsi="Times New Roman" w:cs="Times New Roman"/>
          <w:sz w:val="24"/>
          <w:szCs w:val="24"/>
        </w:rPr>
        <w:t xml:space="preserve"> Challenges on the implementation of free education policy in Tanzania: A case of public primary schools in </w:t>
      </w:r>
      <w:proofErr w:type="spellStart"/>
      <w:r w:rsidRPr="007D20FD">
        <w:rPr>
          <w:rFonts w:ascii="Times New Roman" w:eastAsia="Arial Unicode MS" w:hAnsi="Times New Roman" w:cs="Times New Roman"/>
          <w:sz w:val="24"/>
          <w:szCs w:val="24"/>
        </w:rPr>
        <w:t>Babati</w:t>
      </w:r>
      <w:proofErr w:type="spellEnd"/>
      <w:r w:rsidRPr="007D20FD">
        <w:rPr>
          <w:rFonts w:ascii="Times New Roman" w:eastAsia="Arial Unicode MS" w:hAnsi="Times New Roman" w:cs="Times New Roman"/>
          <w:sz w:val="24"/>
          <w:szCs w:val="24"/>
        </w:rPr>
        <w:t xml:space="preserve"> Town. </w:t>
      </w:r>
      <w:proofErr w:type="gramStart"/>
      <w:r w:rsidRPr="007D20FD">
        <w:rPr>
          <w:rFonts w:ascii="Times New Roman" w:eastAsia="Arial Unicode MS" w:hAnsi="Times New Roman" w:cs="Times New Roman"/>
          <w:i/>
          <w:sz w:val="24"/>
          <w:szCs w:val="24"/>
        </w:rPr>
        <w:t>East African Journal of Education and Social Science</w:t>
      </w:r>
      <w:r w:rsidRPr="007D20FD">
        <w:rPr>
          <w:rFonts w:ascii="Times New Roman" w:eastAsia="Arial Unicode MS" w:hAnsi="Times New Roman" w:cs="Times New Roman"/>
          <w:sz w:val="24"/>
          <w:szCs w:val="24"/>
        </w:rPr>
        <w:t>, 1(3).</w:t>
      </w:r>
      <w:proofErr w:type="gramEnd"/>
      <w:r w:rsidRPr="007D20FD">
        <w:rPr>
          <w:rFonts w:ascii="Times New Roman" w:eastAsia="Arial Unicode MS" w:hAnsi="Times New Roman" w:cs="Times New Roman"/>
          <w:sz w:val="24"/>
          <w:szCs w:val="24"/>
        </w:rPr>
        <w:t xml:space="preserve"> </w:t>
      </w:r>
    </w:p>
    <w:p w:rsidR="00D90F32" w:rsidRPr="007D20FD" w:rsidRDefault="008A4CDC" w:rsidP="00596FD3">
      <w:pPr>
        <w:spacing w:after="0" w:line="480" w:lineRule="auto"/>
        <w:ind w:left="1134" w:hanging="1134"/>
        <w:jc w:val="both"/>
        <w:rPr>
          <w:rFonts w:ascii="Times New Roman" w:eastAsia="Arial Unicode MS" w:hAnsi="Times New Roman" w:cs="Times New Roman"/>
          <w:sz w:val="24"/>
          <w:szCs w:val="24"/>
        </w:rPr>
      </w:pPr>
      <w:proofErr w:type="spellStart"/>
      <w:proofErr w:type="gramStart"/>
      <w:r w:rsidRPr="007D20FD">
        <w:rPr>
          <w:rFonts w:ascii="Times New Roman" w:eastAsia="Arial Unicode MS" w:hAnsi="Times New Roman" w:cs="Times New Roman"/>
          <w:sz w:val="24"/>
          <w:szCs w:val="24"/>
        </w:rPr>
        <w:t>Dwomoh</w:t>
      </w:r>
      <w:proofErr w:type="spellEnd"/>
      <w:r w:rsidRPr="007D20FD">
        <w:rPr>
          <w:rFonts w:ascii="Times New Roman" w:eastAsia="Arial Unicode MS" w:hAnsi="Times New Roman" w:cs="Times New Roman"/>
          <w:sz w:val="24"/>
          <w:szCs w:val="24"/>
        </w:rPr>
        <w:t xml:space="preserve">, D., </w:t>
      </w:r>
      <w:proofErr w:type="spellStart"/>
      <w:r w:rsidRPr="007D20FD">
        <w:rPr>
          <w:rFonts w:ascii="Times New Roman" w:eastAsia="Arial Unicode MS" w:hAnsi="Times New Roman" w:cs="Times New Roman"/>
          <w:sz w:val="24"/>
          <w:szCs w:val="24"/>
        </w:rPr>
        <w:t>Tetteh</w:t>
      </w:r>
      <w:proofErr w:type="spellEnd"/>
      <w:r w:rsidRPr="007D20FD">
        <w:rPr>
          <w:rFonts w:ascii="Times New Roman" w:eastAsia="Arial Unicode MS" w:hAnsi="Times New Roman" w:cs="Times New Roman"/>
          <w:sz w:val="24"/>
          <w:szCs w:val="24"/>
        </w:rPr>
        <w:t xml:space="preserve">, J., </w:t>
      </w:r>
      <w:proofErr w:type="spellStart"/>
      <w:r w:rsidRPr="007D20FD">
        <w:rPr>
          <w:rFonts w:ascii="Times New Roman" w:eastAsia="Arial Unicode MS" w:hAnsi="Times New Roman" w:cs="Times New Roman"/>
          <w:sz w:val="24"/>
          <w:szCs w:val="24"/>
        </w:rPr>
        <w:t>Otoo</w:t>
      </w:r>
      <w:proofErr w:type="spellEnd"/>
      <w:r w:rsidRPr="007D20FD">
        <w:rPr>
          <w:rFonts w:ascii="Times New Roman" w:eastAsia="Arial Unicode MS" w:hAnsi="Times New Roman" w:cs="Times New Roman"/>
          <w:sz w:val="24"/>
          <w:szCs w:val="24"/>
        </w:rPr>
        <w:t xml:space="preserve">, R., </w:t>
      </w:r>
      <w:proofErr w:type="spellStart"/>
      <w:r w:rsidRPr="007D20FD">
        <w:rPr>
          <w:rFonts w:ascii="Times New Roman" w:eastAsia="Arial Unicode MS" w:hAnsi="Times New Roman" w:cs="Times New Roman"/>
          <w:sz w:val="24"/>
          <w:szCs w:val="24"/>
        </w:rPr>
        <w:t>Hazlett</w:t>
      </w:r>
      <w:proofErr w:type="spellEnd"/>
      <w:r w:rsidRPr="007D20FD">
        <w:rPr>
          <w:rFonts w:ascii="Times New Roman" w:eastAsia="Arial Unicode MS" w:hAnsi="Times New Roman" w:cs="Times New Roman"/>
          <w:sz w:val="24"/>
          <w:szCs w:val="24"/>
        </w:rPr>
        <w:t xml:space="preserve">, C., </w:t>
      </w:r>
      <w:proofErr w:type="spellStart"/>
      <w:r w:rsidRPr="007D20FD">
        <w:rPr>
          <w:rFonts w:ascii="Times New Roman" w:eastAsia="Arial Unicode MS" w:hAnsi="Times New Roman" w:cs="Times New Roman"/>
          <w:sz w:val="24"/>
          <w:szCs w:val="24"/>
        </w:rPr>
        <w:t>Godi</w:t>
      </w:r>
      <w:proofErr w:type="spellEnd"/>
      <w:r w:rsidRPr="007D20FD">
        <w:rPr>
          <w:rFonts w:ascii="Times New Roman" w:eastAsia="Arial Unicode MS" w:hAnsi="Times New Roman" w:cs="Times New Roman"/>
          <w:sz w:val="24"/>
          <w:szCs w:val="24"/>
        </w:rPr>
        <w:t xml:space="preserve">, A., </w:t>
      </w:r>
      <w:proofErr w:type="spellStart"/>
      <w:r w:rsidRPr="007D20FD">
        <w:rPr>
          <w:rFonts w:ascii="Times New Roman" w:eastAsia="Arial Unicode MS" w:hAnsi="Times New Roman" w:cs="Times New Roman"/>
          <w:sz w:val="24"/>
          <w:szCs w:val="24"/>
        </w:rPr>
        <w:t>Amoatey</w:t>
      </w:r>
      <w:proofErr w:type="spellEnd"/>
      <w:r w:rsidRPr="007D20FD">
        <w:rPr>
          <w:rFonts w:ascii="Times New Roman" w:eastAsia="Arial Unicode MS" w:hAnsi="Times New Roman" w:cs="Times New Roman"/>
          <w:sz w:val="24"/>
          <w:szCs w:val="24"/>
        </w:rPr>
        <w:t>, C., &amp;</w:t>
      </w:r>
      <w:proofErr w:type="spellStart"/>
      <w:r w:rsidRPr="007D20FD">
        <w:rPr>
          <w:rFonts w:ascii="Times New Roman" w:eastAsia="Arial Unicode MS" w:hAnsi="Times New Roman" w:cs="Times New Roman"/>
          <w:sz w:val="24"/>
          <w:szCs w:val="24"/>
        </w:rPr>
        <w:t>Tornyevah</w:t>
      </w:r>
      <w:proofErr w:type="spellEnd"/>
      <w:r w:rsidRPr="007D20FD">
        <w:rPr>
          <w:rFonts w:ascii="Times New Roman" w:eastAsia="Arial Unicode MS" w:hAnsi="Times New Roman" w:cs="Times New Roman"/>
          <w:sz w:val="24"/>
          <w:szCs w:val="24"/>
        </w:rPr>
        <w:t>, L. (2022).</w:t>
      </w:r>
      <w:proofErr w:type="gramEnd"/>
      <w:r w:rsidRPr="007D20FD">
        <w:rPr>
          <w:rFonts w:ascii="Times New Roman" w:eastAsia="Arial Unicode MS" w:hAnsi="Times New Roman" w:cs="Times New Roman"/>
          <w:sz w:val="24"/>
          <w:szCs w:val="24"/>
        </w:rPr>
        <w:t xml:space="preserve"> The Impact of the Free Senior High School Education Policy and Double-Track System on Quality Education Outcomes: A Quasi-Experimental Policy Evaluation Study in Ghana. </w:t>
      </w:r>
      <w:proofErr w:type="gramStart"/>
      <w:r w:rsidRPr="007D20FD">
        <w:rPr>
          <w:rFonts w:ascii="Times New Roman" w:eastAsia="Arial Unicode MS" w:hAnsi="Times New Roman" w:cs="Times New Roman"/>
          <w:i/>
          <w:iCs/>
          <w:sz w:val="24"/>
          <w:szCs w:val="24"/>
        </w:rPr>
        <w:t>Africa Education Review</w:t>
      </w:r>
      <w:r w:rsidRPr="007D20FD">
        <w:rPr>
          <w:rFonts w:ascii="Times New Roman" w:eastAsia="Arial Unicode MS" w:hAnsi="Times New Roman" w:cs="Times New Roman"/>
          <w:sz w:val="24"/>
          <w:szCs w:val="24"/>
        </w:rPr>
        <w:t>, </w:t>
      </w:r>
      <w:r w:rsidRPr="007D20FD">
        <w:rPr>
          <w:rFonts w:ascii="Times New Roman" w:eastAsia="Arial Unicode MS" w:hAnsi="Times New Roman" w:cs="Times New Roman"/>
          <w:i/>
          <w:iCs/>
          <w:sz w:val="24"/>
          <w:szCs w:val="24"/>
        </w:rPr>
        <w:t>19</w:t>
      </w:r>
      <w:r w:rsidRPr="007D20FD">
        <w:rPr>
          <w:rFonts w:ascii="Times New Roman" w:eastAsia="Arial Unicode MS" w:hAnsi="Times New Roman" w:cs="Times New Roman"/>
          <w:sz w:val="24"/>
          <w:szCs w:val="24"/>
        </w:rPr>
        <w:t>(2).</w:t>
      </w:r>
      <w:proofErr w:type="gramEnd"/>
    </w:p>
    <w:p w:rsidR="00D90F32" w:rsidRPr="007D20FD" w:rsidRDefault="008A4CDC" w:rsidP="00596FD3">
      <w:pPr>
        <w:spacing w:after="0" w:line="480" w:lineRule="auto"/>
        <w:ind w:left="1134" w:hanging="1134"/>
        <w:jc w:val="both"/>
        <w:rPr>
          <w:rFonts w:ascii="Times New Roman" w:eastAsia="Arial Unicode MS" w:hAnsi="Times New Roman" w:cs="Times New Roman"/>
          <w:sz w:val="24"/>
          <w:szCs w:val="24"/>
        </w:rPr>
      </w:pPr>
      <w:proofErr w:type="gramStart"/>
      <w:r w:rsidRPr="007D20FD">
        <w:rPr>
          <w:rFonts w:ascii="Times New Roman" w:hAnsi="Times New Roman" w:cs="Times New Roman"/>
          <w:sz w:val="24"/>
          <w:szCs w:val="24"/>
        </w:rPr>
        <w:t>Global Partnership for Education (GPE).</w:t>
      </w:r>
      <w:proofErr w:type="gramEnd"/>
      <w:r w:rsidRPr="007D20FD">
        <w:rPr>
          <w:rFonts w:ascii="Times New Roman" w:hAnsi="Times New Roman" w:cs="Times New Roman"/>
          <w:sz w:val="24"/>
          <w:szCs w:val="24"/>
        </w:rPr>
        <w:t xml:space="preserve"> (2012a). “Education Costs per Child. </w:t>
      </w:r>
      <w:proofErr w:type="gramStart"/>
      <w:r w:rsidRPr="007D20FD">
        <w:rPr>
          <w:rFonts w:ascii="Times New Roman" w:hAnsi="Times New Roman" w:cs="Times New Roman"/>
          <w:sz w:val="24"/>
          <w:szCs w:val="24"/>
        </w:rPr>
        <w:t xml:space="preserve">Retrieved from </w:t>
      </w:r>
      <w:hyperlink r:id="rId14" w:history="1">
        <w:r w:rsidR="0030373E" w:rsidRPr="007D20FD">
          <w:rPr>
            <w:rStyle w:val="Hyperlink"/>
            <w:rFonts w:ascii="Times New Roman" w:hAnsi="Times New Roman" w:cs="Times New Roman"/>
            <w:sz w:val="24"/>
            <w:szCs w:val="24"/>
          </w:rPr>
          <w:t>https://www.globalpartnership.org/funding/education-costs-per-child</w:t>
        </w:r>
      </w:hyperlink>
      <w:r w:rsidR="00E2258F" w:rsidRPr="007D20FD">
        <w:rPr>
          <w:rFonts w:ascii="Times New Roman" w:hAnsi="Times New Roman" w:cs="Times New Roman"/>
          <w:sz w:val="24"/>
          <w:szCs w:val="24"/>
        </w:rPr>
        <w:t>, on 4</w:t>
      </w:r>
      <w:r w:rsidRPr="007D20FD">
        <w:rPr>
          <w:rFonts w:ascii="Times New Roman" w:hAnsi="Times New Roman" w:cs="Times New Roman"/>
          <w:sz w:val="24"/>
          <w:szCs w:val="24"/>
          <w:vertAlign w:val="superscript"/>
        </w:rPr>
        <w:t>th</w:t>
      </w:r>
      <w:r w:rsidRPr="007D20FD">
        <w:rPr>
          <w:rFonts w:ascii="Times New Roman" w:hAnsi="Times New Roman" w:cs="Times New Roman"/>
          <w:sz w:val="24"/>
          <w:szCs w:val="24"/>
        </w:rPr>
        <w:t xml:space="preserve"> Jan, 2024.</w:t>
      </w:r>
      <w:proofErr w:type="gramEnd"/>
      <w:r w:rsidRPr="007D20FD">
        <w:rPr>
          <w:rFonts w:ascii="Times New Roman" w:hAnsi="Times New Roman" w:cs="Times New Roman"/>
          <w:sz w:val="24"/>
          <w:szCs w:val="24"/>
        </w:rPr>
        <w:t xml:space="preserve"> </w:t>
      </w:r>
    </w:p>
    <w:p w:rsidR="00D90F32" w:rsidRPr="007D20FD" w:rsidRDefault="008A4CDC" w:rsidP="00596FD3">
      <w:pPr>
        <w:spacing w:after="0" w:line="480" w:lineRule="auto"/>
        <w:ind w:left="1134" w:hanging="1134"/>
        <w:jc w:val="both"/>
        <w:rPr>
          <w:rFonts w:ascii="Times New Roman" w:eastAsia="Arial Unicode MS" w:hAnsi="Times New Roman" w:cs="Times New Roman"/>
          <w:sz w:val="24"/>
          <w:szCs w:val="24"/>
        </w:rPr>
      </w:pPr>
      <w:proofErr w:type="spellStart"/>
      <w:r w:rsidRPr="007D20FD">
        <w:rPr>
          <w:rFonts w:ascii="Times New Roman" w:eastAsia="Arial Unicode MS" w:hAnsi="Times New Roman" w:cs="Times New Roman"/>
          <w:sz w:val="24"/>
          <w:szCs w:val="24"/>
        </w:rPr>
        <w:t>Godda</w:t>
      </w:r>
      <w:proofErr w:type="spellEnd"/>
      <w:r w:rsidRPr="007D20FD">
        <w:rPr>
          <w:rFonts w:ascii="Times New Roman" w:eastAsia="Arial Unicode MS" w:hAnsi="Times New Roman" w:cs="Times New Roman"/>
          <w:sz w:val="24"/>
          <w:szCs w:val="24"/>
        </w:rPr>
        <w:t>, H. (2018). Free secondary education and the changing roles of the heads of public schools in Tanzania: are they ready for new responsibilities? </w:t>
      </w:r>
      <w:r w:rsidRPr="007D20FD">
        <w:rPr>
          <w:rFonts w:ascii="Times New Roman" w:eastAsia="Arial Unicode MS" w:hAnsi="Times New Roman" w:cs="Times New Roman"/>
          <w:i/>
          <w:iCs/>
          <w:sz w:val="24"/>
          <w:szCs w:val="24"/>
        </w:rPr>
        <w:t>Open Journal of Social Sciences</w:t>
      </w:r>
      <w:r w:rsidRPr="007D20FD">
        <w:rPr>
          <w:rFonts w:ascii="Times New Roman" w:eastAsia="Arial Unicode MS" w:hAnsi="Times New Roman" w:cs="Times New Roman"/>
          <w:sz w:val="24"/>
          <w:szCs w:val="24"/>
        </w:rPr>
        <w:t>, </w:t>
      </w:r>
      <w:r w:rsidRPr="007D20FD">
        <w:rPr>
          <w:rFonts w:ascii="Times New Roman" w:eastAsia="Arial Unicode MS" w:hAnsi="Times New Roman" w:cs="Times New Roman"/>
          <w:i/>
          <w:iCs/>
          <w:sz w:val="24"/>
          <w:szCs w:val="24"/>
        </w:rPr>
        <w:t>6</w:t>
      </w:r>
      <w:r w:rsidRPr="007D20FD">
        <w:rPr>
          <w:rFonts w:ascii="Times New Roman" w:eastAsia="Arial Unicode MS" w:hAnsi="Times New Roman" w:cs="Times New Roman"/>
          <w:sz w:val="24"/>
          <w:szCs w:val="24"/>
        </w:rPr>
        <w:t>(5).</w:t>
      </w:r>
    </w:p>
    <w:p w:rsidR="00D90F32" w:rsidRPr="007D20FD" w:rsidRDefault="008A4CDC" w:rsidP="00596FD3">
      <w:pPr>
        <w:spacing w:after="0" w:line="480" w:lineRule="auto"/>
        <w:ind w:left="1134" w:hanging="1134"/>
        <w:jc w:val="both"/>
        <w:rPr>
          <w:rFonts w:ascii="Times New Roman" w:eastAsia="Arial Unicode MS" w:hAnsi="Times New Roman" w:cs="Times New Roman"/>
          <w:sz w:val="24"/>
          <w:szCs w:val="24"/>
        </w:rPr>
      </w:pPr>
      <w:proofErr w:type="spellStart"/>
      <w:proofErr w:type="gramStart"/>
      <w:r w:rsidRPr="007D20FD">
        <w:rPr>
          <w:rFonts w:ascii="Times New Roman" w:eastAsia="Arial Unicode MS" w:hAnsi="Times New Roman" w:cs="Times New Roman"/>
          <w:sz w:val="24"/>
          <w:szCs w:val="24"/>
        </w:rPr>
        <w:t>Gravetter</w:t>
      </w:r>
      <w:proofErr w:type="spellEnd"/>
      <w:r w:rsidRPr="007D20FD">
        <w:rPr>
          <w:rFonts w:ascii="Times New Roman" w:eastAsia="Arial Unicode MS" w:hAnsi="Times New Roman" w:cs="Times New Roman"/>
          <w:sz w:val="24"/>
          <w:szCs w:val="24"/>
        </w:rPr>
        <w:t>, F. J., &amp;</w:t>
      </w:r>
      <w:proofErr w:type="spellStart"/>
      <w:r w:rsidRPr="007D20FD">
        <w:rPr>
          <w:rFonts w:ascii="Times New Roman" w:eastAsia="Arial Unicode MS" w:hAnsi="Times New Roman" w:cs="Times New Roman"/>
          <w:sz w:val="24"/>
          <w:szCs w:val="24"/>
        </w:rPr>
        <w:t>Wallnau</w:t>
      </w:r>
      <w:proofErr w:type="spellEnd"/>
      <w:r w:rsidRPr="007D20FD">
        <w:rPr>
          <w:rFonts w:ascii="Times New Roman" w:eastAsia="Arial Unicode MS" w:hAnsi="Times New Roman" w:cs="Times New Roman"/>
          <w:sz w:val="24"/>
          <w:szCs w:val="24"/>
        </w:rPr>
        <w:t>, L. B. (2017).</w:t>
      </w:r>
      <w:proofErr w:type="gramEnd"/>
      <w:r w:rsidRPr="007D20FD">
        <w:rPr>
          <w:rFonts w:ascii="Times New Roman" w:eastAsia="Arial Unicode MS" w:hAnsi="Times New Roman" w:cs="Times New Roman"/>
          <w:sz w:val="24"/>
          <w:szCs w:val="24"/>
        </w:rPr>
        <w:t xml:space="preserve"> </w:t>
      </w:r>
      <w:r w:rsidRPr="007D20FD">
        <w:rPr>
          <w:rFonts w:ascii="Times New Roman" w:eastAsia="Arial Unicode MS" w:hAnsi="Times New Roman" w:cs="Times New Roman"/>
          <w:i/>
          <w:iCs/>
          <w:sz w:val="24"/>
          <w:szCs w:val="24"/>
        </w:rPr>
        <w:t xml:space="preserve">Statistics for the </w:t>
      </w:r>
      <w:proofErr w:type="spellStart"/>
      <w:r w:rsidRPr="007D20FD">
        <w:rPr>
          <w:rFonts w:ascii="Times New Roman" w:eastAsia="Arial Unicode MS" w:hAnsi="Times New Roman" w:cs="Times New Roman"/>
          <w:i/>
          <w:iCs/>
          <w:sz w:val="24"/>
          <w:szCs w:val="24"/>
        </w:rPr>
        <w:t>behavioral</w:t>
      </w:r>
      <w:proofErr w:type="spellEnd"/>
      <w:r w:rsidRPr="007D20FD">
        <w:rPr>
          <w:rFonts w:ascii="Times New Roman" w:eastAsia="Arial Unicode MS" w:hAnsi="Times New Roman" w:cs="Times New Roman"/>
          <w:i/>
          <w:iCs/>
          <w:sz w:val="24"/>
          <w:szCs w:val="24"/>
        </w:rPr>
        <w:t xml:space="preserve"> sciences</w:t>
      </w:r>
      <w:r w:rsidRPr="007D20FD">
        <w:rPr>
          <w:rFonts w:ascii="Times New Roman" w:eastAsia="Arial Unicode MS" w:hAnsi="Times New Roman" w:cs="Times New Roman"/>
          <w:sz w:val="24"/>
          <w:szCs w:val="24"/>
        </w:rPr>
        <w:t xml:space="preserve"> (10th </w:t>
      </w:r>
      <w:proofErr w:type="gramStart"/>
      <w:r w:rsidRPr="007D20FD">
        <w:rPr>
          <w:rFonts w:ascii="Times New Roman" w:eastAsia="Arial Unicode MS" w:hAnsi="Times New Roman" w:cs="Times New Roman"/>
          <w:sz w:val="24"/>
          <w:szCs w:val="24"/>
        </w:rPr>
        <w:t>ed</w:t>
      </w:r>
      <w:proofErr w:type="gramEnd"/>
      <w:r w:rsidRPr="007D20FD">
        <w:rPr>
          <w:rFonts w:ascii="Times New Roman" w:eastAsia="Arial Unicode MS" w:hAnsi="Times New Roman" w:cs="Times New Roman"/>
          <w:sz w:val="24"/>
          <w:szCs w:val="24"/>
        </w:rPr>
        <w:t>.). Wadsworth.</w:t>
      </w:r>
    </w:p>
    <w:p w:rsidR="00D90F32" w:rsidRPr="007D20FD" w:rsidRDefault="008A4CDC" w:rsidP="00596FD3">
      <w:pPr>
        <w:spacing w:after="0" w:line="480" w:lineRule="auto"/>
        <w:ind w:left="1134" w:hanging="1134"/>
        <w:jc w:val="both"/>
        <w:rPr>
          <w:rFonts w:ascii="Times New Roman" w:eastAsia="Arial Unicode MS" w:hAnsi="Times New Roman" w:cs="Times New Roman"/>
          <w:sz w:val="24"/>
          <w:szCs w:val="24"/>
        </w:rPr>
      </w:pPr>
      <w:proofErr w:type="gramStart"/>
      <w:r w:rsidRPr="007D20FD">
        <w:rPr>
          <w:rFonts w:ascii="Times New Roman" w:eastAsia="Arial Unicode MS" w:hAnsi="Times New Roman" w:cs="Times New Roman"/>
          <w:sz w:val="24"/>
          <w:szCs w:val="24"/>
        </w:rPr>
        <w:t>Inter-agency Commission (1990).</w:t>
      </w:r>
      <w:proofErr w:type="gramEnd"/>
      <w:r w:rsidRPr="007D20FD">
        <w:rPr>
          <w:rFonts w:ascii="Times New Roman" w:eastAsia="Arial Unicode MS" w:hAnsi="Times New Roman" w:cs="Times New Roman"/>
          <w:sz w:val="24"/>
          <w:szCs w:val="24"/>
        </w:rPr>
        <w:t xml:space="preserve"> </w:t>
      </w:r>
      <w:r w:rsidRPr="007D20FD">
        <w:rPr>
          <w:rFonts w:ascii="Times New Roman" w:eastAsia="Arial Unicode MS" w:hAnsi="Times New Roman" w:cs="Times New Roman"/>
          <w:i/>
          <w:sz w:val="24"/>
          <w:szCs w:val="24"/>
        </w:rPr>
        <w:t xml:space="preserve">World declaration on Education for All: Meeting basic learning needs, </w:t>
      </w:r>
      <w:proofErr w:type="spellStart"/>
      <w:r w:rsidRPr="007D20FD">
        <w:rPr>
          <w:rFonts w:ascii="Times New Roman" w:eastAsia="Arial Unicode MS" w:hAnsi="Times New Roman" w:cs="Times New Roman"/>
          <w:i/>
          <w:sz w:val="24"/>
          <w:szCs w:val="24"/>
        </w:rPr>
        <w:t>Jomtien</w:t>
      </w:r>
      <w:proofErr w:type="spellEnd"/>
      <w:r w:rsidRPr="007D20FD">
        <w:rPr>
          <w:rFonts w:ascii="Times New Roman" w:eastAsia="Arial Unicode MS" w:hAnsi="Times New Roman" w:cs="Times New Roman"/>
          <w:sz w:val="24"/>
          <w:szCs w:val="24"/>
        </w:rPr>
        <w:t xml:space="preserve">, Thailand. </w:t>
      </w:r>
      <w:proofErr w:type="spellStart"/>
      <w:proofErr w:type="gramStart"/>
      <w:r w:rsidRPr="007D20FD">
        <w:rPr>
          <w:rFonts w:ascii="Times New Roman" w:eastAsia="Arial Unicode MS" w:hAnsi="Times New Roman" w:cs="Times New Roman"/>
          <w:sz w:val="24"/>
          <w:szCs w:val="24"/>
        </w:rPr>
        <w:t>NewYork</w:t>
      </w:r>
      <w:proofErr w:type="spellEnd"/>
      <w:r w:rsidRPr="007D20FD">
        <w:rPr>
          <w:rFonts w:ascii="Times New Roman" w:eastAsia="Arial Unicode MS" w:hAnsi="Times New Roman" w:cs="Times New Roman"/>
          <w:sz w:val="24"/>
          <w:szCs w:val="24"/>
        </w:rPr>
        <w:t>.</w:t>
      </w:r>
      <w:proofErr w:type="gramEnd"/>
      <w:r w:rsidRPr="007D20FD">
        <w:rPr>
          <w:rFonts w:ascii="Times New Roman" w:eastAsia="Arial Unicode MS" w:hAnsi="Times New Roman" w:cs="Times New Roman"/>
          <w:sz w:val="24"/>
          <w:szCs w:val="24"/>
        </w:rPr>
        <w:t xml:space="preserve"> </w:t>
      </w:r>
    </w:p>
    <w:p w:rsidR="00D90F32" w:rsidRPr="007D20FD" w:rsidRDefault="008A4CDC" w:rsidP="00596FD3">
      <w:pPr>
        <w:spacing w:after="0" w:line="480" w:lineRule="auto"/>
        <w:ind w:left="1134" w:hanging="1134"/>
        <w:jc w:val="both"/>
        <w:rPr>
          <w:rFonts w:ascii="Times New Roman" w:eastAsia="Arial Unicode MS" w:hAnsi="Times New Roman" w:cs="Times New Roman"/>
          <w:sz w:val="24"/>
          <w:szCs w:val="24"/>
        </w:rPr>
      </w:pPr>
      <w:proofErr w:type="spellStart"/>
      <w:r w:rsidRPr="007D20FD">
        <w:rPr>
          <w:rFonts w:ascii="Times New Roman" w:eastAsia="Arial Unicode MS" w:hAnsi="Times New Roman" w:cs="Times New Roman"/>
          <w:sz w:val="24"/>
          <w:szCs w:val="24"/>
        </w:rPr>
        <w:t>Ishemo</w:t>
      </w:r>
      <w:proofErr w:type="spellEnd"/>
      <w:r w:rsidRPr="007D20FD">
        <w:rPr>
          <w:rFonts w:ascii="Times New Roman" w:eastAsia="Arial Unicode MS" w:hAnsi="Times New Roman" w:cs="Times New Roman"/>
          <w:sz w:val="24"/>
          <w:szCs w:val="24"/>
        </w:rPr>
        <w:t xml:space="preserve">, R. (2020). </w:t>
      </w:r>
      <w:proofErr w:type="gramStart"/>
      <w:r w:rsidRPr="007D20FD">
        <w:rPr>
          <w:rFonts w:ascii="Times New Roman" w:eastAsia="Arial Unicode MS" w:hAnsi="Times New Roman" w:cs="Times New Roman"/>
          <w:sz w:val="24"/>
          <w:szCs w:val="24"/>
        </w:rPr>
        <w:t>Observation of curriculum implementation and fee free education policy.</w:t>
      </w:r>
      <w:proofErr w:type="gramEnd"/>
      <w:r w:rsidRPr="007D20FD">
        <w:rPr>
          <w:rFonts w:ascii="Times New Roman" w:eastAsia="Arial Unicode MS" w:hAnsi="Times New Roman" w:cs="Times New Roman"/>
          <w:sz w:val="24"/>
          <w:szCs w:val="24"/>
        </w:rPr>
        <w:t xml:space="preserve"> </w:t>
      </w:r>
    </w:p>
    <w:p w:rsidR="00D90F32" w:rsidRPr="007D20FD" w:rsidRDefault="008A4CDC" w:rsidP="00596FD3">
      <w:pPr>
        <w:spacing w:after="0" w:line="480" w:lineRule="auto"/>
        <w:ind w:left="1134" w:hanging="1134"/>
        <w:jc w:val="both"/>
        <w:rPr>
          <w:rFonts w:ascii="Times New Roman" w:eastAsia="Arial Unicode MS" w:hAnsi="Times New Roman" w:cs="Times New Roman"/>
          <w:bCs/>
          <w:iCs/>
          <w:sz w:val="24"/>
          <w:szCs w:val="24"/>
        </w:rPr>
      </w:pPr>
      <w:r w:rsidRPr="007D20FD">
        <w:rPr>
          <w:rFonts w:ascii="Times New Roman" w:eastAsia="Arial Unicode MS" w:hAnsi="Times New Roman" w:cs="Times New Roman"/>
          <w:bCs/>
          <w:iCs/>
          <w:sz w:val="24"/>
          <w:szCs w:val="24"/>
        </w:rPr>
        <w:t xml:space="preserve">Jacobs. L. C., &amp; Sorensen, C. (2010). Introduction to Research in Education (8th </w:t>
      </w:r>
      <w:proofErr w:type="spellStart"/>
      <w:proofErr w:type="gramStart"/>
      <w:r w:rsidRPr="007D20FD">
        <w:rPr>
          <w:rFonts w:ascii="Times New Roman" w:eastAsia="Arial Unicode MS" w:hAnsi="Times New Roman" w:cs="Times New Roman"/>
          <w:bCs/>
          <w:iCs/>
          <w:sz w:val="24"/>
          <w:szCs w:val="24"/>
        </w:rPr>
        <w:t>ed</w:t>
      </w:r>
      <w:proofErr w:type="spellEnd"/>
      <w:proofErr w:type="gramEnd"/>
      <w:r w:rsidRPr="007D20FD">
        <w:rPr>
          <w:rFonts w:ascii="Times New Roman" w:eastAsia="Arial Unicode MS" w:hAnsi="Times New Roman" w:cs="Times New Roman"/>
          <w:bCs/>
          <w:iCs/>
          <w:sz w:val="24"/>
          <w:szCs w:val="24"/>
        </w:rPr>
        <w:t>). California: Wadsworth.</w:t>
      </w:r>
    </w:p>
    <w:p w:rsidR="00EB7557" w:rsidRPr="007D20FD" w:rsidRDefault="00711017" w:rsidP="00596FD3">
      <w:pPr>
        <w:pStyle w:val="Heading1"/>
        <w:shd w:val="clear" w:color="auto" w:fill="FFFFFF"/>
        <w:spacing w:before="0" w:line="480" w:lineRule="auto"/>
        <w:ind w:left="1134" w:hanging="1134"/>
        <w:jc w:val="both"/>
        <w:rPr>
          <w:sz w:val="24"/>
          <w:szCs w:val="24"/>
        </w:rPr>
      </w:pPr>
      <w:hyperlink r:id="rId15" w:history="1">
        <w:bookmarkStart w:id="108" w:name="_Toc176437629"/>
        <w:bookmarkStart w:id="109" w:name="_Toc178515105"/>
        <w:bookmarkStart w:id="110" w:name="_Toc188206705"/>
        <w:proofErr w:type="spellStart"/>
        <w:proofErr w:type="gramStart"/>
        <w:r w:rsidR="0030373E" w:rsidRPr="00596FD3">
          <w:rPr>
            <w:rStyle w:val="Hyperlink"/>
            <w:rFonts w:ascii="Times New Roman" w:hAnsi="Times New Roman" w:cs="Times New Roman"/>
            <w:b w:val="0"/>
            <w:bCs w:val="0"/>
            <w:color w:val="auto"/>
            <w:sz w:val="24"/>
            <w:szCs w:val="24"/>
            <w:u w:val="none"/>
            <w:bdr w:val="none" w:sz="0" w:space="0" w:color="auto" w:frame="1"/>
            <w:shd w:val="clear" w:color="auto" w:fill="FFFFFF"/>
          </w:rPr>
          <w:t>Kaushik</w:t>
        </w:r>
        <w:proofErr w:type="spellEnd"/>
      </w:hyperlink>
      <w:r w:rsidR="00E2258F" w:rsidRPr="00596FD3">
        <w:rPr>
          <w:rFonts w:ascii="Times New Roman" w:hAnsi="Times New Roman" w:cs="Times New Roman"/>
          <w:b w:val="0"/>
          <w:color w:val="auto"/>
          <w:sz w:val="24"/>
          <w:szCs w:val="24"/>
        </w:rPr>
        <w:t>,</w:t>
      </w:r>
      <w:r w:rsidR="00E2258F" w:rsidRPr="007D20FD">
        <w:rPr>
          <w:rFonts w:ascii="Times New Roman" w:hAnsi="Times New Roman" w:cs="Times New Roman"/>
          <w:b w:val="0"/>
          <w:color w:val="auto"/>
          <w:sz w:val="24"/>
          <w:szCs w:val="24"/>
        </w:rPr>
        <w:t xml:space="preserve"> V., &amp; Walsh, CA. (2019).</w:t>
      </w:r>
      <w:r w:rsidR="008A4CDC" w:rsidRPr="007D20FD">
        <w:rPr>
          <w:rFonts w:ascii="Times New Roman" w:hAnsi="Times New Roman" w:cs="Times New Roman"/>
          <w:b w:val="0"/>
          <w:bCs w:val="0"/>
          <w:color w:val="111111"/>
          <w:sz w:val="24"/>
          <w:szCs w:val="24"/>
        </w:rPr>
        <w:t>Pragmatism as a Research Paradigm and Its Implications for Social Work Research.</w:t>
      </w:r>
      <w:proofErr w:type="gramEnd"/>
      <w:r w:rsidR="008A4CDC" w:rsidRPr="007D20FD">
        <w:rPr>
          <w:rFonts w:ascii="Times New Roman" w:hAnsi="Times New Roman" w:cs="Times New Roman"/>
          <w:b w:val="0"/>
          <w:bCs w:val="0"/>
          <w:color w:val="111111"/>
          <w:sz w:val="24"/>
          <w:szCs w:val="24"/>
        </w:rPr>
        <w:t xml:space="preserve"> </w:t>
      </w:r>
      <w:proofErr w:type="gramStart"/>
      <w:r w:rsidR="008A4CDC" w:rsidRPr="007D20FD">
        <w:rPr>
          <w:rFonts w:ascii="Times New Roman" w:hAnsi="Times New Roman" w:cs="Times New Roman"/>
          <w:b w:val="0"/>
          <w:bCs w:val="0"/>
          <w:i/>
          <w:color w:val="111111"/>
          <w:sz w:val="24"/>
          <w:szCs w:val="24"/>
        </w:rPr>
        <w:t>Social Sciences</w:t>
      </w:r>
      <w:r w:rsidR="008A4CDC" w:rsidRPr="007D20FD">
        <w:rPr>
          <w:rFonts w:ascii="Times New Roman" w:hAnsi="Times New Roman" w:cs="Times New Roman"/>
          <w:b w:val="0"/>
          <w:bCs w:val="0"/>
          <w:color w:val="111111"/>
          <w:sz w:val="24"/>
          <w:szCs w:val="24"/>
        </w:rPr>
        <w:t>, 8(9).</w:t>
      </w:r>
      <w:bookmarkEnd w:id="108"/>
      <w:bookmarkEnd w:id="109"/>
      <w:bookmarkEnd w:id="110"/>
      <w:proofErr w:type="gramEnd"/>
    </w:p>
    <w:p w:rsidR="00E2258F" w:rsidRPr="007D20FD" w:rsidRDefault="00E2258F" w:rsidP="00596FD3">
      <w:pPr>
        <w:spacing w:after="0" w:line="480" w:lineRule="auto"/>
        <w:ind w:left="1134" w:hanging="1134"/>
        <w:jc w:val="both"/>
        <w:rPr>
          <w:rFonts w:ascii="Times New Roman" w:eastAsia="Arial Unicode MS" w:hAnsi="Times New Roman" w:cs="Times New Roman"/>
          <w:sz w:val="24"/>
          <w:szCs w:val="24"/>
        </w:rPr>
      </w:pPr>
      <w:proofErr w:type="spellStart"/>
      <w:r w:rsidRPr="007D20FD">
        <w:rPr>
          <w:rFonts w:ascii="Times New Roman" w:hAnsi="Times New Roman" w:cs="Times New Roman"/>
          <w:color w:val="222222"/>
          <w:sz w:val="24"/>
          <w:szCs w:val="24"/>
          <w:shd w:val="clear" w:color="auto" w:fill="FFFFFF"/>
        </w:rPr>
        <w:t>Langsten</w:t>
      </w:r>
      <w:proofErr w:type="spellEnd"/>
      <w:r w:rsidRPr="007D20FD">
        <w:rPr>
          <w:rFonts w:ascii="Times New Roman" w:hAnsi="Times New Roman" w:cs="Times New Roman"/>
          <w:color w:val="222222"/>
          <w:sz w:val="24"/>
          <w:szCs w:val="24"/>
          <w:shd w:val="clear" w:color="auto" w:fill="FFFFFF"/>
        </w:rPr>
        <w:t xml:space="preserve">, R. (2017). </w:t>
      </w:r>
      <w:proofErr w:type="gramStart"/>
      <w:r w:rsidRPr="007D20FD">
        <w:rPr>
          <w:rFonts w:ascii="Times New Roman" w:hAnsi="Times New Roman" w:cs="Times New Roman"/>
          <w:color w:val="222222"/>
          <w:sz w:val="24"/>
          <w:szCs w:val="24"/>
          <w:shd w:val="clear" w:color="auto" w:fill="FFFFFF"/>
        </w:rPr>
        <w:t xml:space="preserve">School fee abolition and </w:t>
      </w:r>
      <w:r w:rsidR="008A4CDC" w:rsidRPr="007D20FD">
        <w:rPr>
          <w:rFonts w:ascii="Times New Roman" w:hAnsi="Times New Roman" w:cs="Times New Roman"/>
          <w:color w:val="222222"/>
          <w:sz w:val="24"/>
          <w:szCs w:val="24"/>
          <w:shd w:val="clear" w:color="auto" w:fill="FFFFFF"/>
        </w:rPr>
        <w:t>changes in education indicators.</w:t>
      </w:r>
      <w:proofErr w:type="gramEnd"/>
      <w:r w:rsidR="008A4CDC" w:rsidRPr="007D20FD">
        <w:rPr>
          <w:rFonts w:ascii="Times New Roman" w:hAnsi="Times New Roman" w:cs="Times New Roman"/>
          <w:color w:val="222222"/>
          <w:sz w:val="24"/>
          <w:szCs w:val="24"/>
          <w:shd w:val="clear" w:color="auto" w:fill="FFFFFF"/>
        </w:rPr>
        <w:t> </w:t>
      </w:r>
      <w:r w:rsidR="008A4CDC" w:rsidRPr="007D20FD">
        <w:rPr>
          <w:rFonts w:ascii="Times New Roman" w:hAnsi="Times New Roman" w:cs="Times New Roman"/>
          <w:i/>
          <w:iCs/>
          <w:color w:val="222222"/>
          <w:sz w:val="24"/>
          <w:szCs w:val="24"/>
          <w:shd w:val="clear" w:color="auto" w:fill="FFFFFF"/>
        </w:rPr>
        <w:t>International Journal of Educational Development</w:t>
      </w:r>
      <w:r w:rsidR="008A4CDC" w:rsidRPr="007D20FD">
        <w:rPr>
          <w:rFonts w:ascii="Times New Roman" w:hAnsi="Times New Roman" w:cs="Times New Roman"/>
          <w:color w:val="222222"/>
          <w:sz w:val="24"/>
          <w:szCs w:val="24"/>
          <w:shd w:val="clear" w:color="auto" w:fill="FFFFFF"/>
        </w:rPr>
        <w:t>, </w:t>
      </w:r>
      <w:r w:rsidR="008A4CDC" w:rsidRPr="007D20FD">
        <w:rPr>
          <w:rFonts w:ascii="Times New Roman" w:hAnsi="Times New Roman" w:cs="Times New Roman"/>
          <w:i/>
          <w:iCs/>
          <w:color w:val="222222"/>
          <w:sz w:val="24"/>
          <w:szCs w:val="24"/>
          <w:shd w:val="clear" w:color="auto" w:fill="FFFFFF"/>
        </w:rPr>
        <w:t>53</w:t>
      </w:r>
      <w:r w:rsidR="008A4CDC" w:rsidRPr="007D20FD">
        <w:rPr>
          <w:rFonts w:ascii="Times New Roman" w:hAnsi="Times New Roman" w:cs="Times New Roman"/>
          <w:color w:val="222222"/>
          <w:sz w:val="24"/>
          <w:szCs w:val="24"/>
          <w:shd w:val="clear" w:color="auto" w:fill="FFFFFF"/>
        </w:rPr>
        <w:t>, 163-175.</w:t>
      </w:r>
    </w:p>
    <w:p w:rsidR="00D90F32" w:rsidRPr="007D20FD" w:rsidRDefault="008A4CDC" w:rsidP="00596FD3">
      <w:pPr>
        <w:spacing w:after="0" w:line="480" w:lineRule="auto"/>
        <w:ind w:left="1134" w:hanging="1134"/>
        <w:jc w:val="both"/>
        <w:rPr>
          <w:rFonts w:ascii="Times New Roman" w:eastAsia="Arial Unicode MS" w:hAnsi="Times New Roman" w:cs="Times New Roman"/>
          <w:sz w:val="24"/>
          <w:szCs w:val="24"/>
        </w:rPr>
      </w:pPr>
      <w:proofErr w:type="spellStart"/>
      <w:proofErr w:type="gramStart"/>
      <w:r w:rsidRPr="007D20FD">
        <w:rPr>
          <w:rFonts w:ascii="Times New Roman" w:eastAsia="Arial Unicode MS" w:hAnsi="Times New Roman" w:cs="Times New Roman"/>
          <w:sz w:val="24"/>
          <w:szCs w:val="24"/>
        </w:rPr>
        <w:t>Machinyise</w:t>
      </w:r>
      <w:proofErr w:type="spellEnd"/>
      <w:r w:rsidRPr="007D20FD">
        <w:rPr>
          <w:rFonts w:ascii="Times New Roman" w:eastAsia="Arial Unicode MS" w:hAnsi="Times New Roman" w:cs="Times New Roman"/>
          <w:sz w:val="24"/>
          <w:szCs w:val="24"/>
        </w:rPr>
        <w:t xml:space="preserve">, E., </w:t>
      </w:r>
      <w:proofErr w:type="spellStart"/>
      <w:r w:rsidRPr="007D20FD">
        <w:rPr>
          <w:rFonts w:ascii="Times New Roman" w:eastAsia="Arial Unicode MS" w:hAnsi="Times New Roman" w:cs="Times New Roman"/>
          <w:sz w:val="24"/>
          <w:szCs w:val="24"/>
        </w:rPr>
        <w:t>Kasebula</w:t>
      </w:r>
      <w:proofErr w:type="spellEnd"/>
      <w:r w:rsidRPr="007D20FD">
        <w:rPr>
          <w:rFonts w:ascii="Times New Roman" w:eastAsia="Arial Unicode MS" w:hAnsi="Times New Roman" w:cs="Times New Roman"/>
          <w:sz w:val="24"/>
          <w:szCs w:val="24"/>
        </w:rPr>
        <w:t xml:space="preserve">, F., &amp; </w:t>
      </w:r>
      <w:proofErr w:type="spellStart"/>
      <w:r w:rsidRPr="007D20FD">
        <w:rPr>
          <w:rFonts w:ascii="Times New Roman" w:eastAsia="Arial Unicode MS" w:hAnsi="Times New Roman" w:cs="Times New Roman"/>
          <w:sz w:val="24"/>
          <w:szCs w:val="24"/>
        </w:rPr>
        <w:t>Chabu</w:t>
      </w:r>
      <w:proofErr w:type="spellEnd"/>
      <w:r w:rsidRPr="007D20FD">
        <w:rPr>
          <w:rFonts w:ascii="Times New Roman" w:eastAsia="Arial Unicode MS" w:hAnsi="Times New Roman" w:cs="Times New Roman"/>
          <w:sz w:val="24"/>
          <w:szCs w:val="24"/>
        </w:rPr>
        <w:t>, M. (2023).</w:t>
      </w:r>
      <w:proofErr w:type="gramEnd"/>
      <w:r w:rsidRPr="007D20FD">
        <w:rPr>
          <w:rFonts w:ascii="Times New Roman" w:eastAsia="Arial Unicode MS" w:hAnsi="Times New Roman" w:cs="Times New Roman"/>
          <w:sz w:val="24"/>
          <w:szCs w:val="24"/>
        </w:rPr>
        <w:t xml:space="preserve"> The Impact of Free Education Policy on the Provision of Quality Education and access to tertiary education in Zambia. </w:t>
      </w:r>
      <w:proofErr w:type="gramStart"/>
      <w:r w:rsidRPr="007D20FD">
        <w:rPr>
          <w:rFonts w:ascii="Times New Roman" w:eastAsia="Arial Unicode MS" w:hAnsi="Times New Roman" w:cs="Times New Roman"/>
          <w:sz w:val="24"/>
          <w:szCs w:val="24"/>
        </w:rPr>
        <w:t>A Case of Selected Schools and Colleges of Livingstone District.</w:t>
      </w:r>
      <w:proofErr w:type="gramEnd"/>
      <w:r w:rsidRPr="007D20FD">
        <w:rPr>
          <w:rFonts w:ascii="Times New Roman" w:eastAsia="Arial Unicode MS" w:hAnsi="Times New Roman" w:cs="Times New Roman"/>
          <w:sz w:val="24"/>
          <w:szCs w:val="24"/>
        </w:rPr>
        <w:t xml:space="preserve"> </w:t>
      </w:r>
      <w:proofErr w:type="gramStart"/>
      <w:r w:rsidRPr="007D20FD">
        <w:rPr>
          <w:rFonts w:ascii="Times New Roman" w:eastAsia="Arial Unicode MS" w:hAnsi="Times New Roman" w:cs="Times New Roman"/>
          <w:sz w:val="24"/>
          <w:szCs w:val="24"/>
        </w:rPr>
        <w:t>In </w:t>
      </w:r>
      <w:r w:rsidRPr="007D20FD">
        <w:rPr>
          <w:rFonts w:ascii="Times New Roman" w:eastAsia="Arial Unicode MS" w:hAnsi="Times New Roman" w:cs="Times New Roman"/>
          <w:i/>
          <w:iCs/>
          <w:sz w:val="24"/>
          <w:szCs w:val="24"/>
        </w:rPr>
        <w:t>Zambia Association of Public Universities and Colleges (ZAPUC) Conference</w:t>
      </w:r>
      <w:r w:rsidRPr="007D20FD">
        <w:rPr>
          <w:rFonts w:ascii="Times New Roman" w:eastAsia="Arial Unicode MS" w:hAnsi="Times New Roman" w:cs="Times New Roman"/>
          <w:sz w:val="24"/>
          <w:szCs w:val="24"/>
        </w:rPr>
        <w:t>, 3 (1).</w:t>
      </w:r>
      <w:proofErr w:type="gramEnd"/>
      <w:r w:rsidRPr="007D20FD">
        <w:rPr>
          <w:rFonts w:ascii="Times New Roman" w:eastAsia="Arial Unicode MS" w:hAnsi="Times New Roman" w:cs="Times New Roman"/>
          <w:sz w:val="24"/>
          <w:szCs w:val="24"/>
        </w:rPr>
        <w:t xml:space="preserve"> </w:t>
      </w:r>
    </w:p>
    <w:p w:rsidR="00D90F32" w:rsidRPr="007D20FD" w:rsidRDefault="008A4CDC" w:rsidP="00596FD3">
      <w:pPr>
        <w:spacing w:after="0" w:line="480" w:lineRule="auto"/>
        <w:ind w:left="1134" w:hanging="1134"/>
        <w:jc w:val="both"/>
        <w:rPr>
          <w:rFonts w:ascii="Times New Roman" w:eastAsia="Arial Unicode MS" w:hAnsi="Times New Roman" w:cs="Times New Roman"/>
          <w:sz w:val="24"/>
          <w:szCs w:val="24"/>
        </w:rPr>
      </w:pPr>
      <w:proofErr w:type="spellStart"/>
      <w:r w:rsidRPr="007D20FD">
        <w:rPr>
          <w:rFonts w:ascii="Times New Roman" w:eastAsia="Arial Unicode MS" w:hAnsi="Times New Roman" w:cs="Times New Roman"/>
          <w:sz w:val="24"/>
          <w:szCs w:val="24"/>
        </w:rPr>
        <w:t>Mashala</w:t>
      </w:r>
      <w:proofErr w:type="spellEnd"/>
      <w:r w:rsidRPr="007D20FD">
        <w:rPr>
          <w:rFonts w:ascii="Times New Roman" w:eastAsia="Arial Unicode MS" w:hAnsi="Times New Roman" w:cs="Times New Roman"/>
          <w:sz w:val="24"/>
          <w:szCs w:val="24"/>
        </w:rPr>
        <w:t xml:space="preserve">, Y.L. (2019). </w:t>
      </w:r>
      <w:proofErr w:type="gramStart"/>
      <w:r w:rsidRPr="007D20FD">
        <w:rPr>
          <w:rFonts w:ascii="Times New Roman" w:eastAsia="Arial Unicode MS" w:hAnsi="Times New Roman" w:cs="Times New Roman"/>
          <w:sz w:val="24"/>
          <w:szCs w:val="24"/>
        </w:rPr>
        <w:t>The impact of the implementation of free education policy on secondary education in Tanzania</w:t>
      </w:r>
      <w:r w:rsidRPr="007D20FD">
        <w:rPr>
          <w:rFonts w:ascii="Times New Roman" w:eastAsia="Arial Unicode MS" w:hAnsi="Times New Roman" w:cs="Times New Roman"/>
          <w:i/>
          <w:sz w:val="24"/>
          <w:szCs w:val="24"/>
        </w:rPr>
        <w:t>.</w:t>
      </w:r>
      <w:proofErr w:type="gramEnd"/>
      <w:r w:rsidRPr="007D20FD">
        <w:rPr>
          <w:rFonts w:ascii="Times New Roman" w:eastAsia="Arial Unicode MS" w:hAnsi="Times New Roman" w:cs="Times New Roman"/>
          <w:i/>
          <w:sz w:val="24"/>
          <w:szCs w:val="24"/>
        </w:rPr>
        <w:t xml:space="preserve"> International Journal of Academic </w:t>
      </w:r>
      <w:proofErr w:type="spellStart"/>
      <w:r w:rsidRPr="007D20FD">
        <w:rPr>
          <w:rFonts w:ascii="Times New Roman" w:eastAsia="Arial Unicode MS" w:hAnsi="Times New Roman" w:cs="Times New Roman"/>
          <w:i/>
          <w:sz w:val="24"/>
          <w:szCs w:val="24"/>
        </w:rPr>
        <w:t>MultdisciplinaryReaserach</w:t>
      </w:r>
      <w:proofErr w:type="spellEnd"/>
      <w:r w:rsidRPr="007D20FD">
        <w:rPr>
          <w:rFonts w:ascii="Times New Roman" w:eastAsia="Arial Unicode MS" w:hAnsi="Times New Roman" w:cs="Times New Roman"/>
          <w:i/>
          <w:sz w:val="24"/>
          <w:szCs w:val="24"/>
        </w:rPr>
        <w:t xml:space="preserve"> (IJAMR)</w:t>
      </w:r>
      <w:r w:rsidRPr="007D20FD">
        <w:rPr>
          <w:rFonts w:ascii="Times New Roman" w:eastAsia="Arial Unicode MS" w:hAnsi="Times New Roman" w:cs="Times New Roman"/>
          <w:sz w:val="24"/>
          <w:szCs w:val="24"/>
        </w:rPr>
        <w:t xml:space="preserve"> 3 (1), 6-14</w:t>
      </w:r>
    </w:p>
    <w:p w:rsidR="00D90F32" w:rsidRPr="007D20FD" w:rsidRDefault="008A4CDC" w:rsidP="00596FD3">
      <w:pPr>
        <w:spacing w:after="0" w:line="480" w:lineRule="auto"/>
        <w:ind w:left="1134" w:hanging="1134"/>
        <w:jc w:val="both"/>
        <w:rPr>
          <w:rFonts w:ascii="Times New Roman" w:eastAsia="Arial Unicode MS" w:hAnsi="Times New Roman" w:cs="Times New Roman"/>
          <w:sz w:val="24"/>
          <w:szCs w:val="24"/>
        </w:rPr>
      </w:pPr>
      <w:proofErr w:type="spellStart"/>
      <w:proofErr w:type="gramStart"/>
      <w:r w:rsidRPr="007D20FD">
        <w:rPr>
          <w:rFonts w:ascii="Times New Roman" w:eastAsia="Arial Unicode MS" w:hAnsi="Times New Roman" w:cs="Times New Roman"/>
          <w:sz w:val="24"/>
          <w:szCs w:val="24"/>
        </w:rPr>
        <w:t>Mlambo</w:t>
      </w:r>
      <w:proofErr w:type="spellEnd"/>
      <w:r w:rsidRPr="007D20FD">
        <w:rPr>
          <w:rFonts w:ascii="Times New Roman" w:eastAsia="Arial Unicode MS" w:hAnsi="Times New Roman" w:cs="Times New Roman"/>
          <w:sz w:val="24"/>
          <w:szCs w:val="24"/>
        </w:rPr>
        <w:t xml:space="preserve">, H. V., </w:t>
      </w:r>
      <w:proofErr w:type="spellStart"/>
      <w:r w:rsidRPr="007D20FD">
        <w:rPr>
          <w:rFonts w:ascii="Times New Roman" w:eastAsia="Arial Unicode MS" w:hAnsi="Times New Roman" w:cs="Times New Roman"/>
          <w:sz w:val="24"/>
          <w:szCs w:val="24"/>
        </w:rPr>
        <w:t>Hlongwa</w:t>
      </w:r>
      <w:proofErr w:type="spellEnd"/>
      <w:r w:rsidRPr="007D20FD">
        <w:rPr>
          <w:rFonts w:ascii="Times New Roman" w:eastAsia="Arial Unicode MS" w:hAnsi="Times New Roman" w:cs="Times New Roman"/>
          <w:sz w:val="24"/>
          <w:szCs w:val="24"/>
        </w:rPr>
        <w:t>, M., &amp;</w:t>
      </w:r>
      <w:proofErr w:type="spellStart"/>
      <w:r w:rsidRPr="007D20FD">
        <w:rPr>
          <w:rFonts w:ascii="Times New Roman" w:eastAsia="Arial Unicode MS" w:hAnsi="Times New Roman" w:cs="Times New Roman"/>
          <w:sz w:val="24"/>
          <w:szCs w:val="24"/>
        </w:rPr>
        <w:t>Mubecua</w:t>
      </w:r>
      <w:proofErr w:type="spellEnd"/>
      <w:r w:rsidRPr="007D20FD">
        <w:rPr>
          <w:rFonts w:ascii="Times New Roman" w:eastAsia="Arial Unicode MS" w:hAnsi="Times New Roman" w:cs="Times New Roman"/>
          <w:sz w:val="24"/>
          <w:szCs w:val="24"/>
        </w:rPr>
        <w:t>, M. (2017).</w:t>
      </w:r>
      <w:proofErr w:type="gramEnd"/>
      <w:r w:rsidRPr="007D20FD">
        <w:rPr>
          <w:rFonts w:ascii="Times New Roman" w:eastAsia="Arial Unicode MS" w:hAnsi="Times New Roman" w:cs="Times New Roman"/>
          <w:sz w:val="24"/>
          <w:szCs w:val="24"/>
        </w:rPr>
        <w:t xml:space="preserve"> The provision of free higher education in South Africa: a proper concept or a parable? </w:t>
      </w:r>
      <w:proofErr w:type="gramStart"/>
      <w:r w:rsidRPr="007D20FD">
        <w:rPr>
          <w:rFonts w:ascii="Times New Roman" w:eastAsia="Arial Unicode MS" w:hAnsi="Times New Roman" w:cs="Times New Roman"/>
          <w:i/>
          <w:iCs/>
          <w:sz w:val="24"/>
          <w:szCs w:val="24"/>
        </w:rPr>
        <w:t>Journal of Education and Vocational Research</w:t>
      </w:r>
      <w:r w:rsidRPr="007D20FD">
        <w:rPr>
          <w:rFonts w:ascii="Times New Roman" w:eastAsia="Arial Unicode MS" w:hAnsi="Times New Roman" w:cs="Times New Roman"/>
          <w:sz w:val="24"/>
          <w:szCs w:val="24"/>
        </w:rPr>
        <w:t>, </w:t>
      </w:r>
      <w:r w:rsidRPr="007D20FD">
        <w:rPr>
          <w:rFonts w:ascii="Times New Roman" w:eastAsia="Arial Unicode MS" w:hAnsi="Times New Roman" w:cs="Times New Roman"/>
          <w:i/>
          <w:iCs/>
          <w:sz w:val="24"/>
          <w:szCs w:val="24"/>
        </w:rPr>
        <w:t>8</w:t>
      </w:r>
      <w:r w:rsidRPr="007D20FD">
        <w:rPr>
          <w:rFonts w:ascii="Times New Roman" w:eastAsia="Arial Unicode MS" w:hAnsi="Times New Roman" w:cs="Times New Roman"/>
          <w:sz w:val="24"/>
          <w:szCs w:val="24"/>
        </w:rPr>
        <w:t>(4).</w:t>
      </w:r>
      <w:proofErr w:type="gramEnd"/>
    </w:p>
    <w:p w:rsidR="00C71B61" w:rsidRPr="007D20FD" w:rsidRDefault="00EB7557" w:rsidP="00596FD3">
      <w:pPr>
        <w:spacing w:after="0" w:line="480" w:lineRule="auto"/>
        <w:ind w:left="1134" w:hanging="1134"/>
        <w:jc w:val="both"/>
        <w:rPr>
          <w:rFonts w:ascii="Times New Roman" w:hAnsi="Times New Roman" w:cs="Times New Roman"/>
          <w:sz w:val="24"/>
          <w:szCs w:val="24"/>
        </w:rPr>
      </w:pPr>
      <w:proofErr w:type="spellStart"/>
      <w:r w:rsidRPr="007D20FD">
        <w:rPr>
          <w:rFonts w:ascii="Times New Roman" w:hAnsi="Times New Roman" w:cs="Times New Roman"/>
          <w:sz w:val="24"/>
          <w:szCs w:val="24"/>
        </w:rPr>
        <w:t>Mutisya</w:t>
      </w:r>
      <w:proofErr w:type="spellEnd"/>
      <w:r w:rsidRPr="007D20FD">
        <w:rPr>
          <w:rFonts w:ascii="Times New Roman" w:hAnsi="Times New Roman" w:cs="Times New Roman"/>
          <w:sz w:val="24"/>
          <w:szCs w:val="24"/>
        </w:rPr>
        <w:t xml:space="preserve">, M. M. (2011). </w:t>
      </w:r>
      <w:proofErr w:type="gramStart"/>
      <w:r w:rsidRPr="007D20FD">
        <w:rPr>
          <w:rStyle w:val="Emphasis"/>
          <w:rFonts w:ascii="Times New Roman" w:hAnsi="Times New Roman" w:cs="Times New Roman"/>
          <w:sz w:val="24"/>
          <w:szCs w:val="24"/>
        </w:rPr>
        <w:t xml:space="preserve">Impact of free secondary education on quality of secondary education in </w:t>
      </w:r>
      <w:proofErr w:type="spellStart"/>
      <w:r w:rsidRPr="007D20FD">
        <w:rPr>
          <w:rStyle w:val="Emphasis"/>
          <w:rFonts w:ascii="Times New Roman" w:hAnsi="Times New Roman" w:cs="Times New Roman"/>
          <w:sz w:val="24"/>
          <w:szCs w:val="24"/>
        </w:rPr>
        <w:t>Katangi</w:t>
      </w:r>
      <w:proofErr w:type="spellEnd"/>
      <w:r w:rsidRPr="007D20FD">
        <w:rPr>
          <w:rStyle w:val="Emphasis"/>
          <w:rFonts w:ascii="Times New Roman" w:hAnsi="Times New Roman" w:cs="Times New Roman"/>
          <w:sz w:val="24"/>
          <w:szCs w:val="24"/>
        </w:rPr>
        <w:t xml:space="preserve">, </w:t>
      </w:r>
      <w:proofErr w:type="spellStart"/>
      <w:r w:rsidRPr="007D20FD">
        <w:rPr>
          <w:rStyle w:val="Emphasis"/>
          <w:rFonts w:ascii="Times New Roman" w:hAnsi="Times New Roman" w:cs="Times New Roman"/>
          <w:sz w:val="24"/>
          <w:szCs w:val="24"/>
        </w:rPr>
        <w:t>Yatta</w:t>
      </w:r>
      <w:proofErr w:type="spellEnd"/>
      <w:r w:rsidRPr="007D20FD">
        <w:rPr>
          <w:rStyle w:val="Emphasis"/>
          <w:rFonts w:ascii="Times New Roman" w:hAnsi="Times New Roman" w:cs="Times New Roman"/>
          <w:sz w:val="24"/>
          <w:szCs w:val="24"/>
        </w:rPr>
        <w:t xml:space="preserve"> District-</w:t>
      </w:r>
      <w:proofErr w:type="spellStart"/>
      <w:r w:rsidRPr="007D20FD">
        <w:rPr>
          <w:rStyle w:val="Emphasis"/>
          <w:rFonts w:ascii="Times New Roman" w:hAnsi="Times New Roman" w:cs="Times New Roman"/>
          <w:sz w:val="24"/>
          <w:szCs w:val="24"/>
        </w:rPr>
        <w:t>Machakos</w:t>
      </w:r>
      <w:proofErr w:type="spellEnd"/>
      <w:r w:rsidRPr="007D20FD">
        <w:rPr>
          <w:rStyle w:val="Emphasis"/>
          <w:rFonts w:ascii="Times New Roman" w:hAnsi="Times New Roman" w:cs="Times New Roman"/>
          <w:sz w:val="24"/>
          <w:szCs w:val="24"/>
        </w:rPr>
        <w:t xml:space="preserve"> County, Kenya</w:t>
      </w:r>
      <w:r w:rsidRPr="007D20FD">
        <w:rPr>
          <w:rFonts w:ascii="Times New Roman" w:hAnsi="Times New Roman" w:cs="Times New Roman"/>
          <w:sz w:val="24"/>
          <w:szCs w:val="24"/>
        </w:rPr>
        <w:t xml:space="preserve"> (Master’s thesis, Kenyatta University).</w:t>
      </w:r>
      <w:proofErr w:type="gramEnd"/>
      <w:r w:rsidRPr="007D20FD">
        <w:rPr>
          <w:rFonts w:ascii="Times New Roman" w:hAnsi="Times New Roman" w:cs="Times New Roman"/>
          <w:sz w:val="24"/>
          <w:szCs w:val="24"/>
        </w:rPr>
        <w:t xml:space="preserve"> </w:t>
      </w:r>
      <w:proofErr w:type="gramStart"/>
      <w:r w:rsidRPr="007D20FD">
        <w:rPr>
          <w:rFonts w:ascii="Times New Roman" w:hAnsi="Times New Roman" w:cs="Times New Roman"/>
          <w:sz w:val="24"/>
          <w:szCs w:val="24"/>
        </w:rPr>
        <w:t>Kenyatta University Repository.</w:t>
      </w:r>
      <w:proofErr w:type="gramEnd"/>
    </w:p>
    <w:p w:rsidR="00D90F32" w:rsidRPr="007D20FD" w:rsidRDefault="008A4CDC" w:rsidP="00596FD3">
      <w:pPr>
        <w:spacing w:after="0" w:line="480" w:lineRule="auto"/>
        <w:ind w:left="1134" w:hanging="1134"/>
        <w:jc w:val="both"/>
        <w:rPr>
          <w:rFonts w:ascii="Times New Roman" w:eastAsia="Arial Unicode MS" w:hAnsi="Times New Roman" w:cs="Times New Roman"/>
          <w:b/>
          <w:bCs/>
          <w:sz w:val="24"/>
          <w:szCs w:val="24"/>
        </w:rPr>
      </w:pPr>
      <w:proofErr w:type="spellStart"/>
      <w:proofErr w:type="gramStart"/>
      <w:r w:rsidRPr="007D20FD">
        <w:rPr>
          <w:rFonts w:ascii="Times New Roman" w:eastAsia="Arial Unicode MS" w:hAnsi="Times New Roman" w:cs="Times New Roman"/>
          <w:sz w:val="24"/>
          <w:szCs w:val="24"/>
        </w:rPr>
        <w:t>Tadese</w:t>
      </w:r>
      <w:proofErr w:type="spellEnd"/>
      <w:r w:rsidRPr="007D20FD">
        <w:rPr>
          <w:rFonts w:ascii="Times New Roman" w:eastAsia="Arial Unicode MS" w:hAnsi="Times New Roman" w:cs="Times New Roman"/>
          <w:sz w:val="24"/>
          <w:szCs w:val="24"/>
        </w:rPr>
        <w:t xml:space="preserve">, M., </w:t>
      </w:r>
      <w:proofErr w:type="spellStart"/>
      <w:r w:rsidRPr="007D20FD">
        <w:rPr>
          <w:rFonts w:ascii="Times New Roman" w:eastAsia="Arial Unicode MS" w:hAnsi="Times New Roman" w:cs="Times New Roman"/>
          <w:sz w:val="24"/>
          <w:szCs w:val="24"/>
        </w:rPr>
        <w:t>Yeshaneh</w:t>
      </w:r>
      <w:proofErr w:type="spellEnd"/>
      <w:r w:rsidRPr="007D20FD">
        <w:rPr>
          <w:rFonts w:ascii="Times New Roman" w:eastAsia="Arial Unicode MS" w:hAnsi="Times New Roman" w:cs="Times New Roman"/>
          <w:sz w:val="24"/>
          <w:szCs w:val="24"/>
        </w:rPr>
        <w:t xml:space="preserve">, A. &amp; </w:t>
      </w:r>
      <w:proofErr w:type="spellStart"/>
      <w:r w:rsidRPr="007D20FD">
        <w:rPr>
          <w:rFonts w:ascii="Times New Roman" w:eastAsia="Arial Unicode MS" w:hAnsi="Times New Roman" w:cs="Times New Roman"/>
          <w:sz w:val="24"/>
          <w:szCs w:val="24"/>
        </w:rPr>
        <w:t>Mulu</w:t>
      </w:r>
      <w:proofErr w:type="spellEnd"/>
      <w:r w:rsidRPr="007D20FD">
        <w:rPr>
          <w:rFonts w:ascii="Times New Roman" w:eastAsia="Arial Unicode MS" w:hAnsi="Times New Roman" w:cs="Times New Roman"/>
          <w:sz w:val="24"/>
          <w:szCs w:val="24"/>
        </w:rPr>
        <w:t>, G.B. (2022).</w:t>
      </w:r>
      <w:proofErr w:type="gramEnd"/>
      <w:r w:rsidRPr="007D20FD">
        <w:rPr>
          <w:rFonts w:ascii="Times New Roman" w:eastAsia="Arial Unicode MS" w:hAnsi="Times New Roman" w:cs="Times New Roman"/>
          <w:sz w:val="24"/>
          <w:szCs w:val="24"/>
        </w:rPr>
        <w:t xml:space="preserve"> </w:t>
      </w:r>
      <w:r w:rsidRPr="007D20FD">
        <w:rPr>
          <w:rFonts w:ascii="Times New Roman" w:eastAsia="Arial Unicode MS" w:hAnsi="Times New Roman" w:cs="Times New Roman"/>
          <w:bCs/>
          <w:sz w:val="24"/>
          <w:szCs w:val="24"/>
        </w:rPr>
        <w:t>Determinants of good academic performance among university students in Ethiopia: a cross-sectional study.  </w:t>
      </w:r>
      <w:proofErr w:type="gramStart"/>
      <w:r w:rsidRPr="007D20FD">
        <w:rPr>
          <w:rFonts w:ascii="Times New Roman" w:eastAsia="Arial Unicode MS" w:hAnsi="Times New Roman" w:cs="Times New Roman"/>
          <w:bCs/>
          <w:i/>
          <w:iCs/>
          <w:sz w:val="24"/>
          <w:szCs w:val="24"/>
        </w:rPr>
        <w:t xml:space="preserve">BMC Med </w:t>
      </w:r>
      <w:proofErr w:type="spellStart"/>
      <w:r w:rsidRPr="007D20FD">
        <w:rPr>
          <w:rFonts w:ascii="Times New Roman" w:eastAsia="Arial Unicode MS" w:hAnsi="Times New Roman" w:cs="Times New Roman"/>
          <w:bCs/>
          <w:i/>
          <w:iCs/>
          <w:sz w:val="24"/>
          <w:szCs w:val="24"/>
        </w:rPr>
        <w:t>Educ</w:t>
      </w:r>
      <w:proofErr w:type="spellEnd"/>
      <w:r w:rsidRPr="007D20FD">
        <w:rPr>
          <w:rFonts w:ascii="Times New Roman" w:eastAsia="Arial Unicode MS" w:hAnsi="Times New Roman" w:cs="Times New Roman"/>
          <w:bCs/>
          <w:sz w:val="24"/>
          <w:szCs w:val="24"/>
        </w:rPr>
        <w:t> 22, 395.</w:t>
      </w:r>
      <w:proofErr w:type="gramEnd"/>
      <w:r w:rsidRPr="007D20FD">
        <w:rPr>
          <w:rFonts w:ascii="Times New Roman" w:eastAsia="Arial Unicode MS" w:hAnsi="Times New Roman" w:cs="Times New Roman"/>
          <w:bCs/>
          <w:sz w:val="24"/>
          <w:szCs w:val="24"/>
        </w:rPr>
        <w:t xml:space="preserve"> </w:t>
      </w:r>
      <w:hyperlink r:id="rId16" w:history="1">
        <w:r w:rsidR="0030373E" w:rsidRPr="007D20FD">
          <w:rPr>
            <w:rStyle w:val="Hyperlink"/>
            <w:rFonts w:ascii="Times New Roman" w:eastAsia="Arial Unicode MS" w:hAnsi="Times New Roman" w:cs="Times New Roman"/>
            <w:bCs/>
            <w:sz w:val="24"/>
            <w:szCs w:val="24"/>
          </w:rPr>
          <w:t>https://doi.org/10.1186/s12909-022-03461-0</w:t>
        </w:r>
      </w:hyperlink>
      <w:r w:rsidR="001D6380" w:rsidRPr="007D20FD">
        <w:rPr>
          <w:rFonts w:ascii="Times New Roman" w:eastAsia="Arial Unicode MS" w:hAnsi="Times New Roman" w:cs="Times New Roman"/>
          <w:bCs/>
          <w:sz w:val="24"/>
          <w:szCs w:val="24"/>
        </w:rPr>
        <w:t xml:space="preserve">. </w:t>
      </w:r>
    </w:p>
    <w:p w:rsidR="00D90F32" w:rsidRPr="007D20FD" w:rsidRDefault="008A4CDC" w:rsidP="00596FD3">
      <w:pPr>
        <w:spacing w:after="0" w:line="480" w:lineRule="auto"/>
        <w:ind w:left="1134" w:hanging="1134"/>
        <w:jc w:val="both"/>
        <w:rPr>
          <w:rFonts w:ascii="Times New Roman" w:eastAsia="Arial Unicode MS" w:hAnsi="Times New Roman" w:cs="Times New Roman"/>
          <w:sz w:val="24"/>
          <w:szCs w:val="24"/>
        </w:rPr>
      </w:pPr>
      <w:proofErr w:type="spellStart"/>
      <w:r w:rsidRPr="007D20FD">
        <w:rPr>
          <w:rFonts w:ascii="Times New Roman" w:eastAsia="Arial Unicode MS" w:hAnsi="Times New Roman" w:cs="Times New Roman"/>
          <w:sz w:val="24"/>
          <w:szCs w:val="24"/>
        </w:rPr>
        <w:t>Oketch</w:t>
      </w:r>
      <w:proofErr w:type="spellEnd"/>
      <w:r w:rsidRPr="007D20FD">
        <w:rPr>
          <w:rFonts w:ascii="Times New Roman" w:eastAsia="Arial Unicode MS" w:hAnsi="Times New Roman" w:cs="Times New Roman"/>
          <w:sz w:val="24"/>
          <w:szCs w:val="24"/>
        </w:rPr>
        <w:t xml:space="preserve">, M., Rolleston, M.C., &amp; Consortium for Research on Educational Access, T. and E. (2007). </w:t>
      </w:r>
      <w:r w:rsidRPr="007D20FD">
        <w:rPr>
          <w:rFonts w:ascii="Times New Roman" w:eastAsia="Arial Unicode MS" w:hAnsi="Times New Roman" w:cs="Times New Roman"/>
          <w:i/>
          <w:sz w:val="24"/>
          <w:szCs w:val="24"/>
        </w:rPr>
        <w:t xml:space="preserve">Policies on free primary and secondary education in East Africa: A review of the </w:t>
      </w:r>
      <w:proofErr w:type="spellStart"/>
      <w:r w:rsidRPr="007D20FD">
        <w:rPr>
          <w:rFonts w:ascii="Times New Roman" w:eastAsia="Arial Unicode MS" w:hAnsi="Times New Roman" w:cs="Times New Roman"/>
          <w:i/>
          <w:sz w:val="24"/>
          <w:szCs w:val="24"/>
        </w:rPr>
        <w:t>literature</w:t>
      </w:r>
      <w:r w:rsidRPr="007D20FD">
        <w:rPr>
          <w:rFonts w:ascii="Times New Roman" w:eastAsia="Arial Unicode MS" w:hAnsi="Times New Roman" w:cs="Times New Roman"/>
          <w:sz w:val="24"/>
          <w:szCs w:val="24"/>
        </w:rPr>
        <w:t>.</w:t>
      </w:r>
      <w:r w:rsidR="00AB6F29" w:rsidRPr="007D20FD">
        <w:rPr>
          <w:rFonts w:ascii="Times New Roman" w:eastAsia="Arial Unicode MS" w:hAnsi="Times New Roman" w:cs="Times New Roman"/>
          <w:sz w:val="24"/>
          <w:szCs w:val="24"/>
        </w:rPr>
        <w:t>Consortium</w:t>
      </w:r>
      <w:proofErr w:type="spellEnd"/>
      <w:r w:rsidR="00AB6F29" w:rsidRPr="007D20FD">
        <w:rPr>
          <w:rFonts w:ascii="Times New Roman" w:eastAsia="Arial Unicode MS" w:hAnsi="Times New Roman" w:cs="Times New Roman"/>
          <w:sz w:val="24"/>
          <w:szCs w:val="24"/>
        </w:rPr>
        <w:t xml:space="preserve"> for Research on Educational Access, Transitions and Equity. </w:t>
      </w:r>
    </w:p>
    <w:p w:rsidR="00D90F32" w:rsidRPr="007D20FD" w:rsidRDefault="008A4CDC" w:rsidP="00596FD3">
      <w:pPr>
        <w:spacing w:after="0" w:line="480" w:lineRule="auto"/>
        <w:ind w:left="1134" w:hanging="1134"/>
        <w:jc w:val="both"/>
        <w:rPr>
          <w:rFonts w:ascii="Times New Roman" w:eastAsia="Arial Unicode MS" w:hAnsi="Times New Roman" w:cs="Times New Roman"/>
          <w:sz w:val="24"/>
          <w:szCs w:val="24"/>
        </w:rPr>
      </w:pPr>
      <w:proofErr w:type="spellStart"/>
      <w:proofErr w:type="gramStart"/>
      <w:r w:rsidRPr="007D20FD">
        <w:rPr>
          <w:rFonts w:ascii="Times New Roman" w:eastAsia="Arial Unicode MS" w:hAnsi="Times New Roman" w:cs="Times New Roman"/>
          <w:sz w:val="24"/>
          <w:szCs w:val="24"/>
        </w:rPr>
        <w:t>Omari</w:t>
      </w:r>
      <w:proofErr w:type="spellEnd"/>
      <w:r w:rsidRPr="007D20FD">
        <w:rPr>
          <w:rFonts w:ascii="Times New Roman" w:eastAsia="Arial Unicode MS" w:hAnsi="Times New Roman" w:cs="Times New Roman"/>
          <w:sz w:val="24"/>
          <w:szCs w:val="24"/>
        </w:rPr>
        <w:t>, I. M. (2011).</w:t>
      </w:r>
      <w:proofErr w:type="gramEnd"/>
      <w:r w:rsidRPr="007D20FD">
        <w:rPr>
          <w:rFonts w:ascii="Times New Roman" w:eastAsia="Arial Unicode MS" w:hAnsi="Times New Roman" w:cs="Times New Roman"/>
          <w:sz w:val="24"/>
          <w:szCs w:val="24"/>
        </w:rPr>
        <w:t xml:space="preserve"> </w:t>
      </w:r>
      <w:proofErr w:type="gramStart"/>
      <w:r w:rsidRPr="007D20FD">
        <w:rPr>
          <w:rFonts w:ascii="Times New Roman" w:eastAsia="Arial Unicode MS" w:hAnsi="Times New Roman" w:cs="Times New Roman"/>
          <w:i/>
          <w:iCs/>
          <w:sz w:val="24"/>
          <w:szCs w:val="24"/>
        </w:rPr>
        <w:t>Concepts and methods in educational research</w:t>
      </w:r>
      <w:r w:rsidRPr="007D20FD">
        <w:rPr>
          <w:rFonts w:ascii="Times New Roman" w:eastAsia="Arial Unicode MS" w:hAnsi="Times New Roman" w:cs="Times New Roman"/>
          <w:sz w:val="24"/>
          <w:szCs w:val="24"/>
        </w:rPr>
        <w:t>.</w:t>
      </w:r>
      <w:proofErr w:type="gramEnd"/>
      <w:r w:rsidRPr="007D20FD">
        <w:rPr>
          <w:rFonts w:ascii="Times New Roman" w:eastAsia="Arial Unicode MS" w:hAnsi="Times New Roman" w:cs="Times New Roman"/>
          <w:sz w:val="24"/>
          <w:szCs w:val="24"/>
        </w:rPr>
        <w:t xml:space="preserve"> Dar </w:t>
      </w:r>
      <w:proofErr w:type="spellStart"/>
      <w:r w:rsidRPr="007D20FD">
        <w:rPr>
          <w:rFonts w:ascii="Times New Roman" w:eastAsia="Arial Unicode MS" w:hAnsi="Times New Roman" w:cs="Times New Roman"/>
          <w:sz w:val="24"/>
          <w:szCs w:val="24"/>
        </w:rPr>
        <w:t>es</w:t>
      </w:r>
      <w:proofErr w:type="spellEnd"/>
      <w:r w:rsidRPr="007D20FD">
        <w:rPr>
          <w:rFonts w:ascii="Times New Roman" w:eastAsia="Arial Unicode MS" w:hAnsi="Times New Roman" w:cs="Times New Roman"/>
          <w:sz w:val="24"/>
          <w:szCs w:val="24"/>
        </w:rPr>
        <w:t xml:space="preserve"> Salaam: Oxford University Press (T).</w:t>
      </w:r>
    </w:p>
    <w:p w:rsidR="00635EF5" w:rsidRPr="007D20FD" w:rsidRDefault="00635EF5" w:rsidP="00596FD3">
      <w:pPr>
        <w:spacing w:after="0" w:line="480" w:lineRule="auto"/>
        <w:ind w:left="1134" w:hanging="1134"/>
        <w:jc w:val="both"/>
        <w:rPr>
          <w:rFonts w:ascii="Times New Roman" w:hAnsi="Times New Roman" w:cs="Times New Roman"/>
          <w:sz w:val="24"/>
          <w:szCs w:val="24"/>
        </w:rPr>
      </w:pPr>
      <w:proofErr w:type="spellStart"/>
      <w:proofErr w:type="gramStart"/>
      <w:r w:rsidRPr="007D20FD">
        <w:rPr>
          <w:rFonts w:ascii="Times New Roman" w:hAnsi="Times New Roman" w:cs="Times New Roman"/>
          <w:sz w:val="24"/>
          <w:szCs w:val="24"/>
        </w:rPr>
        <w:t>Rodrick</w:t>
      </w:r>
      <w:proofErr w:type="spellEnd"/>
      <w:r w:rsidRPr="007D20FD">
        <w:rPr>
          <w:rFonts w:ascii="Times New Roman" w:hAnsi="Times New Roman" w:cs="Times New Roman"/>
          <w:sz w:val="24"/>
          <w:szCs w:val="24"/>
        </w:rPr>
        <w:t xml:space="preserve">, K., &amp; </w:t>
      </w:r>
      <w:proofErr w:type="spellStart"/>
      <w:r w:rsidRPr="007D20FD">
        <w:rPr>
          <w:rFonts w:ascii="Times New Roman" w:hAnsi="Times New Roman" w:cs="Times New Roman"/>
          <w:sz w:val="24"/>
          <w:szCs w:val="24"/>
        </w:rPr>
        <w:t>Mwila</w:t>
      </w:r>
      <w:proofErr w:type="spellEnd"/>
      <w:r w:rsidRPr="007D20FD">
        <w:rPr>
          <w:rFonts w:ascii="Times New Roman" w:hAnsi="Times New Roman" w:cs="Times New Roman"/>
          <w:sz w:val="24"/>
          <w:szCs w:val="24"/>
        </w:rPr>
        <w:t>, P. M. (2025).</w:t>
      </w:r>
      <w:proofErr w:type="gramEnd"/>
      <w:r w:rsidRPr="007D20FD">
        <w:rPr>
          <w:rFonts w:ascii="Times New Roman" w:hAnsi="Times New Roman" w:cs="Times New Roman"/>
          <w:sz w:val="24"/>
          <w:szCs w:val="24"/>
        </w:rPr>
        <w:t xml:space="preserve"> </w:t>
      </w:r>
      <w:proofErr w:type="gramStart"/>
      <w:r w:rsidRPr="007D20FD">
        <w:rPr>
          <w:rFonts w:ascii="Times New Roman" w:hAnsi="Times New Roman" w:cs="Times New Roman"/>
          <w:sz w:val="24"/>
          <w:szCs w:val="24"/>
        </w:rPr>
        <w:t xml:space="preserve">Impact of fee-free education policy on student </w:t>
      </w:r>
      <w:proofErr w:type="spellStart"/>
      <w:r w:rsidRPr="007D20FD">
        <w:rPr>
          <w:rFonts w:ascii="Times New Roman" w:hAnsi="Times New Roman" w:cs="Times New Roman"/>
          <w:sz w:val="24"/>
          <w:szCs w:val="24"/>
        </w:rPr>
        <w:t>enrollment</w:t>
      </w:r>
      <w:proofErr w:type="spellEnd"/>
      <w:r w:rsidRPr="007D20FD">
        <w:rPr>
          <w:rFonts w:ascii="Times New Roman" w:hAnsi="Times New Roman" w:cs="Times New Roman"/>
          <w:sz w:val="24"/>
          <w:szCs w:val="24"/>
        </w:rPr>
        <w:t xml:space="preserve"> and quality of secondary education in </w:t>
      </w:r>
      <w:proofErr w:type="spellStart"/>
      <w:r w:rsidRPr="007D20FD">
        <w:rPr>
          <w:rFonts w:ascii="Times New Roman" w:hAnsi="Times New Roman" w:cs="Times New Roman"/>
          <w:sz w:val="24"/>
          <w:szCs w:val="24"/>
        </w:rPr>
        <w:t>Nyamagana</w:t>
      </w:r>
      <w:proofErr w:type="spellEnd"/>
      <w:r w:rsidRPr="007D20FD">
        <w:rPr>
          <w:rFonts w:ascii="Times New Roman" w:hAnsi="Times New Roman" w:cs="Times New Roman"/>
          <w:sz w:val="24"/>
          <w:szCs w:val="24"/>
        </w:rPr>
        <w:t xml:space="preserve"> District, Tanzania.</w:t>
      </w:r>
      <w:proofErr w:type="gramEnd"/>
      <w:r w:rsidRPr="007D20FD">
        <w:rPr>
          <w:rFonts w:ascii="Times New Roman" w:hAnsi="Times New Roman" w:cs="Times New Roman"/>
          <w:sz w:val="24"/>
          <w:szCs w:val="24"/>
        </w:rPr>
        <w:t xml:space="preserve"> </w:t>
      </w:r>
      <w:proofErr w:type="spellStart"/>
      <w:proofErr w:type="gramStart"/>
      <w:r w:rsidRPr="007D20FD">
        <w:rPr>
          <w:rStyle w:val="Emphasis"/>
          <w:rFonts w:ascii="Times New Roman" w:hAnsi="Times New Roman" w:cs="Times New Roman"/>
          <w:sz w:val="24"/>
          <w:szCs w:val="24"/>
        </w:rPr>
        <w:t>Jurnal</w:t>
      </w:r>
      <w:proofErr w:type="spellEnd"/>
      <w:r w:rsidRPr="007D20FD">
        <w:rPr>
          <w:rStyle w:val="Emphasis"/>
          <w:rFonts w:ascii="Times New Roman" w:hAnsi="Times New Roman" w:cs="Times New Roman"/>
          <w:sz w:val="24"/>
          <w:szCs w:val="24"/>
        </w:rPr>
        <w:t xml:space="preserve"> </w:t>
      </w:r>
      <w:proofErr w:type="spellStart"/>
      <w:r w:rsidRPr="007D20FD">
        <w:rPr>
          <w:rStyle w:val="Emphasis"/>
          <w:rFonts w:ascii="Times New Roman" w:hAnsi="Times New Roman" w:cs="Times New Roman"/>
          <w:sz w:val="24"/>
          <w:szCs w:val="24"/>
        </w:rPr>
        <w:t>Pendidikan</w:t>
      </w:r>
      <w:proofErr w:type="spellEnd"/>
      <w:r w:rsidRPr="007D20FD">
        <w:rPr>
          <w:rStyle w:val="Emphasis"/>
          <w:rFonts w:ascii="Times New Roman" w:hAnsi="Times New Roman" w:cs="Times New Roman"/>
          <w:sz w:val="24"/>
          <w:szCs w:val="24"/>
        </w:rPr>
        <w:t xml:space="preserve"> </w:t>
      </w:r>
      <w:proofErr w:type="spellStart"/>
      <w:r w:rsidRPr="007D20FD">
        <w:rPr>
          <w:rStyle w:val="Emphasis"/>
          <w:rFonts w:ascii="Times New Roman" w:hAnsi="Times New Roman" w:cs="Times New Roman"/>
          <w:sz w:val="24"/>
          <w:szCs w:val="24"/>
        </w:rPr>
        <w:t>Anak</w:t>
      </w:r>
      <w:proofErr w:type="spellEnd"/>
      <w:r w:rsidRPr="007D20FD">
        <w:rPr>
          <w:rStyle w:val="Emphasis"/>
          <w:rFonts w:ascii="Times New Roman" w:hAnsi="Times New Roman" w:cs="Times New Roman"/>
          <w:sz w:val="24"/>
          <w:szCs w:val="24"/>
        </w:rPr>
        <w:t xml:space="preserve"> </w:t>
      </w:r>
      <w:proofErr w:type="spellStart"/>
      <w:r w:rsidRPr="007D20FD">
        <w:rPr>
          <w:rStyle w:val="Emphasis"/>
          <w:rFonts w:ascii="Times New Roman" w:hAnsi="Times New Roman" w:cs="Times New Roman"/>
          <w:sz w:val="24"/>
          <w:szCs w:val="24"/>
        </w:rPr>
        <w:t>dan</w:t>
      </w:r>
      <w:proofErr w:type="spellEnd"/>
      <w:r w:rsidRPr="007D20FD">
        <w:rPr>
          <w:rStyle w:val="Emphasis"/>
          <w:rFonts w:ascii="Times New Roman" w:hAnsi="Times New Roman" w:cs="Times New Roman"/>
          <w:sz w:val="24"/>
          <w:szCs w:val="24"/>
        </w:rPr>
        <w:t xml:space="preserve"> </w:t>
      </w:r>
      <w:proofErr w:type="spellStart"/>
      <w:r w:rsidRPr="007D20FD">
        <w:rPr>
          <w:rStyle w:val="Emphasis"/>
          <w:rFonts w:ascii="Times New Roman" w:hAnsi="Times New Roman" w:cs="Times New Roman"/>
          <w:sz w:val="24"/>
          <w:szCs w:val="24"/>
        </w:rPr>
        <w:t>Pendidikan</w:t>
      </w:r>
      <w:proofErr w:type="spellEnd"/>
      <w:r w:rsidRPr="007D20FD">
        <w:rPr>
          <w:rStyle w:val="Emphasis"/>
          <w:rFonts w:ascii="Times New Roman" w:hAnsi="Times New Roman" w:cs="Times New Roman"/>
          <w:sz w:val="24"/>
          <w:szCs w:val="24"/>
        </w:rPr>
        <w:t xml:space="preserve"> </w:t>
      </w:r>
      <w:proofErr w:type="spellStart"/>
      <w:r w:rsidRPr="007D20FD">
        <w:rPr>
          <w:rStyle w:val="Emphasis"/>
          <w:rFonts w:ascii="Times New Roman" w:hAnsi="Times New Roman" w:cs="Times New Roman"/>
          <w:sz w:val="24"/>
          <w:szCs w:val="24"/>
        </w:rPr>
        <w:t>Umum</w:t>
      </w:r>
      <w:proofErr w:type="spellEnd"/>
      <w:r w:rsidRPr="007D20FD">
        <w:rPr>
          <w:rStyle w:val="Emphasis"/>
          <w:rFonts w:ascii="Times New Roman" w:hAnsi="Times New Roman" w:cs="Times New Roman"/>
          <w:sz w:val="24"/>
          <w:szCs w:val="24"/>
        </w:rPr>
        <w:t>, 3</w:t>
      </w:r>
      <w:r w:rsidRPr="007D20FD">
        <w:rPr>
          <w:rFonts w:ascii="Times New Roman" w:hAnsi="Times New Roman" w:cs="Times New Roman"/>
          <w:sz w:val="24"/>
          <w:szCs w:val="24"/>
        </w:rPr>
        <w:t>(1), 81–93.</w:t>
      </w:r>
      <w:proofErr w:type="gramEnd"/>
    </w:p>
    <w:p w:rsidR="00D90F32" w:rsidRPr="007D20FD" w:rsidRDefault="008A4CDC" w:rsidP="00596FD3">
      <w:pPr>
        <w:spacing w:after="0" w:line="480" w:lineRule="auto"/>
        <w:ind w:left="1134" w:hanging="1134"/>
        <w:jc w:val="both"/>
        <w:rPr>
          <w:rFonts w:ascii="Times New Roman" w:eastAsia="Arial Unicode MS" w:hAnsi="Times New Roman" w:cs="Times New Roman"/>
          <w:sz w:val="24"/>
          <w:szCs w:val="24"/>
        </w:rPr>
      </w:pPr>
      <w:proofErr w:type="spellStart"/>
      <w:proofErr w:type="gramStart"/>
      <w:r w:rsidRPr="007D20FD">
        <w:rPr>
          <w:rFonts w:ascii="Times New Roman" w:eastAsia="Arial Unicode MS" w:hAnsi="Times New Roman" w:cs="Times New Roman"/>
          <w:sz w:val="24"/>
          <w:szCs w:val="24"/>
        </w:rPr>
        <w:t>Romlah</w:t>
      </w:r>
      <w:proofErr w:type="spellEnd"/>
      <w:r w:rsidRPr="007D20FD">
        <w:rPr>
          <w:rFonts w:ascii="Times New Roman" w:eastAsia="Arial Unicode MS" w:hAnsi="Times New Roman" w:cs="Times New Roman"/>
          <w:sz w:val="24"/>
          <w:szCs w:val="24"/>
        </w:rPr>
        <w:t xml:space="preserve">, S., </w:t>
      </w:r>
      <w:proofErr w:type="spellStart"/>
      <w:r w:rsidRPr="007D20FD">
        <w:rPr>
          <w:rFonts w:ascii="Times New Roman" w:eastAsia="Arial Unicode MS" w:hAnsi="Times New Roman" w:cs="Times New Roman"/>
          <w:sz w:val="24"/>
          <w:szCs w:val="24"/>
        </w:rPr>
        <w:t>Imron</w:t>
      </w:r>
      <w:proofErr w:type="spellEnd"/>
      <w:r w:rsidRPr="007D20FD">
        <w:rPr>
          <w:rFonts w:ascii="Times New Roman" w:eastAsia="Arial Unicode MS" w:hAnsi="Times New Roman" w:cs="Times New Roman"/>
          <w:sz w:val="24"/>
          <w:szCs w:val="24"/>
        </w:rPr>
        <w:t xml:space="preserve">, A., </w:t>
      </w:r>
      <w:proofErr w:type="spellStart"/>
      <w:r w:rsidRPr="007D20FD">
        <w:rPr>
          <w:rFonts w:ascii="Times New Roman" w:eastAsia="Arial Unicode MS" w:hAnsi="Times New Roman" w:cs="Times New Roman"/>
          <w:sz w:val="24"/>
          <w:szCs w:val="24"/>
        </w:rPr>
        <w:t>Sunandar</w:t>
      </w:r>
      <w:proofErr w:type="spellEnd"/>
      <w:r w:rsidRPr="007D20FD">
        <w:rPr>
          <w:rFonts w:ascii="Times New Roman" w:eastAsia="Arial Unicode MS" w:hAnsi="Times New Roman" w:cs="Times New Roman"/>
          <w:sz w:val="24"/>
          <w:szCs w:val="24"/>
        </w:rPr>
        <w:t xml:space="preserve">, MS., &amp; </w:t>
      </w:r>
      <w:proofErr w:type="spellStart"/>
      <w:r w:rsidRPr="007D20FD">
        <w:rPr>
          <w:rFonts w:ascii="Times New Roman" w:eastAsia="Arial Unicode MS" w:hAnsi="Times New Roman" w:cs="Times New Roman"/>
          <w:sz w:val="24"/>
          <w:szCs w:val="24"/>
        </w:rPr>
        <w:t>Dami</w:t>
      </w:r>
      <w:proofErr w:type="spellEnd"/>
      <w:r w:rsidRPr="007D20FD">
        <w:rPr>
          <w:rFonts w:ascii="Times New Roman" w:eastAsia="Arial Unicode MS" w:hAnsi="Times New Roman" w:cs="Times New Roman"/>
          <w:sz w:val="24"/>
          <w:szCs w:val="24"/>
        </w:rPr>
        <w:t>, ZA.</w:t>
      </w:r>
      <w:proofErr w:type="gramEnd"/>
      <w:r w:rsidRPr="007D20FD">
        <w:rPr>
          <w:rFonts w:ascii="Times New Roman" w:eastAsia="Arial Unicode MS" w:hAnsi="Times New Roman" w:cs="Times New Roman"/>
          <w:sz w:val="24"/>
          <w:szCs w:val="24"/>
        </w:rPr>
        <w:t xml:space="preserve"> </w:t>
      </w:r>
      <w:proofErr w:type="gramStart"/>
      <w:r w:rsidRPr="007D20FD">
        <w:rPr>
          <w:rFonts w:ascii="Times New Roman" w:eastAsia="Arial Unicode MS" w:hAnsi="Times New Roman" w:cs="Times New Roman"/>
          <w:sz w:val="24"/>
          <w:szCs w:val="24"/>
        </w:rPr>
        <w:t>(2023). A free education policy in Indonesia for equitable access and improvement of the quality of learning.</w:t>
      </w:r>
      <w:proofErr w:type="gramEnd"/>
      <w:r w:rsidRPr="007D20FD">
        <w:rPr>
          <w:rFonts w:ascii="Times New Roman" w:eastAsia="Arial Unicode MS" w:hAnsi="Times New Roman" w:cs="Times New Roman"/>
          <w:sz w:val="24"/>
          <w:szCs w:val="24"/>
        </w:rPr>
        <w:t xml:space="preserve"> </w:t>
      </w:r>
      <w:proofErr w:type="gramStart"/>
      <w:r w:rsidR="00FC793A" w:rsidRPr="007D20FD">
        <w:rPr>
          <w:rFonts w:ascii="Times New Roman" w:eastAsia="Arial Unicode MS" w:hAnsi="Times New Roman" w:cs="Times New Roman"/>
          <w:i/>
          <w:sz w:val="24"/>
          <w:szCs w:val="24"/>
        </w:rPr>
        <w:t xml:space="preserve">Cogent </w:t>
      </w:r>
      <w:r w:rsidRPr="007D20FD">
        <w:rPr>
          <w:rFonts w:ascii="Times New Roman" w:eastAsia="Arial Unicode MS" w:hAnsi="Times New Roman" w:cs="Times New Roman"/>
          <w:i/>
          <w:sz w:val="24"/>
          <w:szCs w:val="24"/>
        </w:rPr>
        <w:t>Education</w:t>
      </w:r>
      <w:r w:rsidRPr="007D20FD">
        <w:rPr>
          <w:rFonts w:ascii="Times New Roman" w:eastAsia="Arial Unicode MS" w:hAnsi="Times New Roman" w:cs="Times New Roman"/>
          <w:sz w:val="24"/>
          <w:szCs w:val="24"/>
        </w:rPr>
        <w:t>, 10 (2).</w:t>
      </w:r>
      <w:proofErr w:type="gramEnd"/>
      <w:r w:rsidRPr="007D20FD">
        <w:rPr>
          <w:rFonts w:ascii="Times New Roman" w:eastAsia="Arial Unicode MS" w:hAnsi="Times New Roman" w:cs="Times New Roman"/>
          <w:sz w:val="24"/>
          <w:szCs w:val="24"/>
        </w:rPr>
        <w:t xml:space="preserve"> </w:t>
      </w:r>
    </w:p>
    <w:p w:rsidR="00D90F32" w:rsidRPr="007D20FD" w:rsidRDefault="008A4CDC" w:rsidP="00596FD3">
      <w:pPr>
        <w:spacing w:after="0" w:line="480" w:lineRule="auto"/>
        <w:ind w:left="1134" w:hanging="1134"/>
        <w:jc w:val="both"/>
        <w:rPr>
          <w:rFonts w:ascii="Times New Roman" w:eastAsia="Arial Unicode MS" w:hAnsi="Times New Roman" w:cs="Times New Roman"/>
          <w:sz w:val="24"/>
          <w:szCs w:val="24"/>
        </w:rPr>
      </w:pPr>
      <w:proofErr w:type="spellStart"/>
      <w:r w:rsidRPr="007D20FD">
        <w:rPr>
          <w:rFonts w:ascii="Times New Roman" w:eastAsia="Arial Unicode MS" w:hAnsi="Times New Roman" w:cs="Times New Roman"/>
          <w:sz w:val="24"/>
          <w:szCs w:val="24"/>
        </w:rPr>
        <w:t>Seleman</w:t>
      </w:r>
      <w:proofErr w:type="spellEnd"/>
      <w:r w:rsidRPr="007D20FD">
        <w:rPr>
          <w:rFonts w:ascii="Times New Roman" w:eastAsia="Arial Unicode MS" w:hAnsi="Times New Roman" w:cs="Times New Roman"/>
          <w:sz w:val="24"/>
          <w:szCs w:val="24"/>
        </w:rPr>
        <w:t>, J. M. (2022). </w:t>
      </w:r>
      <w:r w:rsidRPr="007D20FD">
        <w:rPr>
          <w:rFonts w:ascii="Times New Roman" w:eastAsia="Arial Unicode MS" w:hAnsi="Times New Roman" w:cs="Times New Roman"/>
          <w:i/>
          <w:iCs/>
          <w:sz w:val="24"/>
          <w:szCs w:val="24"/>
        </w:rPr>
        <w:t xml:space="preserve">Perceptions of Education Stakeholders on the Implementation of Free Education Policy in Secondary Schools: A case of Selected </w:t>
      </w:r>
      <w:proofErr w:type="spellStart"/>
      <w:r w:rsidRPr="007D20FD">
        <w:rPr>
          <w:rFonts w:ascii="Times New Roman" w:eastAsia="Arial Unicode MS" w:hAnsi="Times New Roman" w:cs="Times New Roman"/>
          <w:i/>
          <w:iCs/>
          <w:sz w:val="24"/>
          <w:szCs w:val="24"/>
        </w:rPr>
        <w:t>Nkasi</w:t>
      </w:r>
      <w:proofErr w:type="spellEnd"/>
      <w:r w:rsidRPr="007D20FD">
        <w:rPr>
          <w:rFonts w:ascii="Times New Roman" w:eastAsia="Arial Unicode MS" w:hAnsi="Times New Roman" w:cs="Times New Roman"/>
          <w:i/>
          <w:iCs/>
          <w:sz w:val="24"/>
          <w:szCs w:val="24"/>
        </w:rPr>
        <w:t xml:space="preserve"> Secondary-</w:t>
      </w:r>
      <w:proofErr w:type="spellStart"/>
      <w:r w:rsidRPr="007D20FD">
        <w:rPr>
          <w:rFonts w:ascii="Times New Roman" w:eastAsia="Arial Unicode MS" w:hAnsi="Times New Roman" w:cs="Times New Roman"/>
          <w:i/>
          <w:iCs/>
          <w:sz w:val="24"/>
          <w:szCs w:val="24"/>
        </w:rPr>
        <w:t>Rukwa</w:t>
      </w:r>
      <w:proofErr w:type="spellEnd"/>
      <w:r w:rsidRPr="007D20FD">
        <w:rPr>
          <w:rFonts w:ascii="Times New Roman" w:eastAsia="Arial Unicode MS" w:hAnsi="Times New Roman" w:cs="Times New Roman"/>
          <w:i/>
          <w:iCs/>
          <w:sz w:val="24"/>
          <w:szCs w:val="24"/>
        </w:rPr>
        <w:t xml:space="preserve"> Region</w:t>
      </w:r>
      <w:r w:rsidRPr="007D20FD">
        <w:rPr>
          <w:rFonts w:ascii="Times New Roman" w:eastAsia="Arial Unicode MS" w:hAnsi="Times New Roman" w:cs="Times New Roman"/>
          <w:sz w:val="24"/>
          <w:szCs w:val="24"/>
        </w:rPr>
        <w:t> (</w:t>
      </w:r>
      <w:proofErr w:type="spellStart"/>
      <w:r w:rsidRPr="007D20FD">
        <w:rPr>
          <w:rFonts w:ascii="Times New Roman" w:eastAsia="Arial Unicode MS" w:hAnsi="Times New Roman" w:cs="Times New Roman"/>
          <w:sz w:val="24"/>
          <w:szCs w:val="24"/>
        </w:rPr>
        <w:t>Masters</w:t>
      </w:r>
      <w:proofErr w:type="spellEnd"/>
      <w:r w:rsidRPr="007D20FD">
        <w:rPr>
          <w:rFonts w:ascii="Times New Roman" w:eastAsia="Arial Unicode MS" w:hAnsi="Times New Roman" w:cs="Times New Roman"/>
          <w:sz w:val="24"/>
          <w:szCs w:val="24"/>
        </w:rPr>
        <w:t xml:space="preserve"> Thesis, The Open University of Tanzania).</w:t>
      </w:r>
    </w:p>
    <w:p w:rsidR="00D90F32" w:rsidRPr="007D20FD" w:rsidRDefault="008A4CDC" w:rsidP="00596FD3">
      <w:pPr>
        <w:spacing w:after="0" w:line="480" w:lineRule="auto"/>
        <w:ind w:left="1134" w:hanging="1134"/>
        <w:jc w:val="both"/>
        <w:rPr>
          <w:rFonts w:ascii="Times New Roman" w:eastAsia="Arial Unicode MS" w:hAnsi="Times New Roman" w:cs="Times New Roman"/>
          <w:sz w:val="24"/>
          <w:szCs w:val="24"/>
        </w:rPr>
      </w:pPr>
      <w:proofErr w:type="spellStart"/>
      <w:r w:rsidRPr="007D20FD">
        <w:rPr>
          <w:rFonts w:ascii="Times New Roman" w:eastAsia="Arial Unicode MS" w:hAnsi="Times New Roman" w:cs="Times New Roman"/>
          <w:sz w:val="24"/>
          <w:szCs w:val="24"/>
        </w:rPr>
        <w:t>Shemwelekwa</w:t>
      </w:r>
      <w:proofErr w:type="spellEnd"/>
      <w:r w:rsidRPr="007D20FD">
        <w:rPr>
          <w:rFonts w:ascii="Times New Roman" w:eastAsia="Arial Unicode MS" w:hAnsi="Times New Roman" w:cs="Times New Roman"/>
          <w:sz w:val="24"/>
          <w:szCs w:val="24"/>
        </w:rPr>
        <w:t xml:space="preserve">, RJ. </w:t>
      </w:r>
      <w:proofErr w:type="gramStart"/>
      <w:r w:rsidRPr="007D20FD">
        <w:rPr>
          <w:rFonts w:ascii="Times New Roman" w:eastAsia="Arial Unicode MS" w:hAnsi="Times New Roman" w:cs="Times New Roman"/>
          <w:sz w:val="24"/>
          <w:szCs w:val="24"/>
        </w:rPr>
        <w:t>&amp;</w:t>
      </w:r>
      <w:proofErr w:type="spellStart"/>
      <w:r w:rsidRPr="007D20FD">
        <w:rPr>
          <w:rFonts w:ascii="Times New Roman" w:eastAsia="Arial Unicode MS" w:hAnsi="Times New Roman" w:cs="Times New Roman"/>
          <w:sz w:val="24"/>
          <w:szCs w:val="24"/>
        </w:rPr>
        <w:t>Kahangwa</w:t>
      </w:r>
      <w:proofErr w:type="spellEnd"/>
      <w:r w:rsidRPr="007D20FD">
        <w:rPr>
          <w:rFonts w:ascii="Times New Roman" w:eastAsia="Arial Unicode MS" w:hAnsi="Times New Roman" w:cs="Times New Roman"/>
          <w:sz w:val="24"/>
          <w:szCs w:val="24"/>
        </w:rPr>
        <w:t>, G. (2021).</w:t>
      </w:r>
      <w:proofErr w:type="gramEnd"/>
      <w:r w:rsidRPr="007D20FD">
        <w:rPr>
          <w:rFonts w:ascii="Times New Roman" w:eastAsia="Arial Unicode MS" w:hAnsi="Times New Roman" w:cs="Times New Roman"/>
          <w:sz w:val="24"/>
          <w:szCs w:val="24"/>
        </w:rPr>
        <w:t xml:space="preserve"> </w:t>
      </w:r>
      <w:proofErr w:type="gramStart"/>
      <w:r w:rsidRPr="007D20FD">
        <w:rPr>
          <w:rFonts w:ascii="Times New Roman" w:eastAsia="Arial Unicode MS" w:hAnsi="Times New Roman" w:cs="Times New Roman"/>
          <w:sz w:val="24"/>
          <w:szCs w:val="24"/>
        </w:rPr>
        <w:t>Examining Financial Sustainability of Fee-Free Secondary Education in Tanzania.</w:t>
      </w:r>
      <w:proofErr w:type="gramEnd"/>
      <w:r w:rsidRPr="007D20FD">
        <w:rPr>
          <w:rFonts w:ascii="Times New Roman" w:eastAsia="Arial Unicode MS" w:hAnsi="Times New Roman" w:cs="Times New Roman"/>
          <w:sz w:val="24"/>
          <w:szCs w:val="24"/>
        </w:rPr>
        <w:t xml:space="preserve"> </w:t>
      </w:r>
      <w:proofErr w:type="gramStart"/>
      <w:r w:rsidRPr="007D20FD">
        <w:rPr>
          <w:rFonts w:ascii="Times New Roman" w:eastAsia="Arial Unicode MS" w:hAnsi="Times New Roman" w:cs="Times New Roman"/>
          <w:i/>
          <w:sz w:val="24"/>
          <w:szCs w:val="24"/>
        </w:rPr>
        <w:t>Papers in Educational and Development</w:t>
      </w:r>
      <w:r w:rsidRPr="007D20FD">
        <w:rPr>
          <w:rFonts w:ascii="Times New Roman" w:eastAsia="Arial Unicode MS" w:hAnsi="Times New Roman" w:cs="Times New Roman"/>
          <w:sz w:val="24"/>
          <w:szCs w:val="24"/>
        </w:rPr>
        <w:t>, 39 (2).</w:t>
      </w:r>
      <w:proofErr w:type="gramEnd"/>
      <w:r w:rsidRPr="007D20FD">
        <w:rPr>
          <w:rFonts w:ascii="Times New Roman" w:eastAsia="Arial Unicode MS" w:hAnsi="Times New Roman" w:cs="Times New Roman"/>
          <w:sz w:val="24"/>
          <w:szCs w:val="24"/>
        </w:rPr>
        <w:t xml:space="preserve"> </w:t>
      </w:r>
    </w:p>
    <w:p w:rsidR="00D90F32" w:rsidRPr="007D20FD" w:rsidRDefault="008A4CDC" w:rsidP="00596FD3">
      <w:pPr>
        <w:spacing w:after="0" w:line="480" w:lineRule="auto"/>
        <w:ind w:left="1134" w:hanging="1134"/>
        <w:jc w:val="both"/>
        <w:rPr>
          <w:rFonts w:ascii="Times New Roman" w:eastAsia="Arial Unicode MS" w:hAnsi="Times New Roman" w:cs="Times New Roman"/>
          <w:sz w:val="24"/>
          <w:szCs w:val="24"/>
        </w:rPr>
      </w:pPr>
      <w:proofErr w:type="spellStart"/>
      <w:proofErr w:type="gramStart"/>
      <w:r w:rsidRPr="007D20FD">
        <w:rPr>
          <w:rFonts w:ascii="Times New Roman" w:eastAsia="Arial Unicode MS" w:hAnsi="Times New Roman" w:cs="Times New Roman"/>
          <w:sz w:val="24"/>
          <w:szCs w:val="24"/>
        </w:rPr>
        <w:t>Shindano</w:t>
      </w:r>
      <w:proofErr w:type="spellEnd"/>
      <w:r w:rsidRPr="007D20FD">
        <w:rPr>
          <w:rFonts w:ascii="Times New Roman" w:eastAsia="Arial Unicode MS" w:hAnsi="Times New Roman" w:cs="Times New Roman"/>
          <w:sz w:val="24"/>
          <w:szCs w:val="24"/>
        </w:rPr>
        <w:t>, S. O., &amp;</w:t>
      </w:r>
      <w:proofErr w:type="spellStart"/>
      <w:r w:rsidRPr="007D20FD">
        <w:rPr>
          <w:rFonts w:ascii="Times New Roman" w:eastAsia="Arial Unicode MS" w:hAnsi="Times New Roman" w:cs="Times New Roman"/>
          <w:sz w:val="24"/>
          <w:szCs w:val="24"/>
        </w:rPr>
        <w:t>Babune</w:t>
      </w:r>
      <w:proofErr w:type="spellEnd"/>
      <w:r w:rsidRPr="007D20FD">
        <w:rPr>
          <w:rFonts w:ascii="Times New Roman" w:eastAsia="Arial Unicode MS" w:hAnsi="Times New Roman" w:cs="Times New Roman"/>
          <w:sz w:val="24"/>
          <w:szCs w:val="24"/>
        </w:rPr>
        <w:t>, G. J. (2023).</w:t>
      </w:r>
      <w:proofErr w:type="gramEnd"/>
      <w:r w:rsidRPr="007D20FD">
        <w:rPr>
          <w:rFonts w:ascii="Times New Roman" w:eastAsia="Arial Unicode MS" w:hAnsi="Times New Roman" w:cs="Times New Roman"/>
          <w:sz w:val="24"/>
          <w:szCs w:val="24"/>
        </w:rPr>
        <w:t xml:space="preserve"> Challenges Associated with Fee-Free Secondary Education in Promoting Female Students' Performance in Central District </w:t>
      </w:r>
      <w:proofErr w:type="spellStart"/>
      <w:r w:rsidRPr="007D20FD">
        <w:rPr>
          <w:rFonts w:ascii="Times New Roman" w:eastAsia="Arial Unicode MS" w:hAnsi="Times New Roman" w:cs="Times New Roman"/>
          <w:sz w:val="24"/>
          <w:szCs w:val="24"/>
        </w:rPr>
        <w:t>Zanzibar.</w:t>
      </w:r>
      <w:r w:rsidR="00FC793A" w:rsidRPr="007D20FD">
        <w:rPr>
          <w:rFonts w:ascii="Times New Roman" w:eastAsia="Arial Unicode MS" w:hAnsi="Times New Roman" w:cs="Times New Roman"/>
          <w:i/>
          <w:sz w:val="24"/>
          <w:szCs w:val="24"/>
        </w:rPr>
        <w:t>Journal</w:t>
      </w:r>
      <w:proofErr w:type="spellEnd"/>
      <w:r w:rsidR="00FC793A" w:rsidRPr="007D20FD">
        <w:rPr>
          <w:rFonts w:ascii="Times New Roman" w:eastAsia="Arial Unicode MS" w:hAnsi="Times New Roman" w:cs="Times New Roman"/>
          <w:i/>
          <w:sz w:val="24"/>
          <w:szCs w:val="24"/>
        </w:rPr>
        <w:t xml:space="preserve"> of Education and Practices</w:t>
      </w:r>
      <w:r w:rsidR="00C71B61" w:rsidRPr="007D20FD">
        <w:rPr>
          <w:rFonts w:ascii="Times New Roman" w:eastAsia="Arial Unicode MS" w:hAnsi="Times New Roman" w:cs="Times New Roman"/>
          <w:sz w:val="24"/>
          <w:szCs w:val="24"/>
        </w:rPr>
        <w:t xml:space="preserve">, 14(8). </w:t>
      </w:r>
    </w:p>
    <w:p w:rsidR="00D90F32" w:rsidRPr="007D20FD" w:rsidRDefault="008A4CDC" w:rsidP="00596FD3">
      <w:pPr>
        <w:spacing w:after="0" w:line="480" w:lineRule="auto"/>
        <w:ind w:left="1134" w:hanging="1134"/>
        <w:jc w:val="both"/>
        <w:rPr>
          <w:rFonts w:ascii="Times New Roman" w:eastAsia="Arial Unicode MS" w:hAnsi="Times New Roman" w:cs="Times New Roman"/>
          <w:sz w:val="24"/>
          <w:szCs w:val="24"/>
        </w:rPr>
      </w:pPr>
      <w:proofErr w:type="spellStart"/>
      <w:r w:rsidRPr="007D20FD">
        <w:rPr>
          <w:rFonts w:ascii="Times New Roman" w:eastAsia="Arial Unicode MS" w:hAnsi="Times New Roman" w:cs="Times New Roman"/>
          <w:sz w:val="24"/>
          <w:szCs w:val="24"/>
        </w:rPr>
        <w:t>Shukia</w:t>
      </w:r>
      <w:proofErr w:type="spellEnd"/>
      <w:r w:rsidRPr="007D20FD">
        <w:rPr>
          <w:rFonts w:ascii="Times New Roman" w:eastAsia="Arial Unicode MS" w:hAnsi="Times New Roman" w:cs="Times New Roman"/>
          <w:sz w:val="24"/>
          <w:szCs w:val="24"/>
        </w:rPr>
        <w:t xml:space="preserve">, R. (2020). </w:t>
      </w:r>
      <w:proofErr w:type="gramStart"/>
      <w:r w:rsidRPr="007D20FD">
        <w:rPr>
          <w:rFonts w:ascii="Times New Roman" w:eastAsia="Arial Unicode MS" w:hAnsi="Times New Roman" w:cs="Times New Roman"/>
          <w:sz w:val="24"/>
          <w:szCs w:val="24"/>
        </w:rPr>
        <w:t>Fee-free basic education policy implementation in Tanzania: a ‘phenomenon’ worth rethinking.</w:t>
      </w:r>
      <w:proofErr w:type="gramEnd"/>
      <w:r w:rsidRPr="007D20FD">
        <w:rPr>
          <w:rFonts w:ascii="Times New Roman" w:eastAsia="Arial Unicode MS" w:hAnsi="Times New Roman" w:cs="Times New Roman"/>
          <w:sz w:val="24"/>
          <w:szCs w:val="24"/>
        </w:rPr>
        <w:t> </w:t>
      </w:r>
      <w:proofErr w:type="spellStart"/>
      <w:r w:rsidRPr="007D20FD">
        <w:rPr>
          <w:rFonts w:ascii="Times New Roman" w:eastAsia="Arial Unicode MS" w:hAnsi="Times New Roman" w:cs="Times New Roman"/>
          <w:i/>
          <w:iCs/>
          <w:sz w:val="24"/>
          <w:szCs w:val="24"/>
        </w:rPr>
        <w:t>Huria</w:t>
      </w:r>
      <w:proofErr w:type="spellEnd"/>
      <w:r w:rsidRPr="007D20FD">
        <w:rPr>
          <w:rFonts w:ascii="Times New Roman" w:eastAsia="Arial Unicode MS" w:hAnsi="Times New Roman" w:cs="Times New Roman"/>
          <w:i/>
          <w:iCs/>
          <w:sz w:val="24"/>
          <w:szCs w:val="24"/>
        </w:rPr>
        <w:t>: Journal of the Open University of Tanzania</w:t>
      </w:r>
      <w:r w:rsidRPr="007D20FD">
        <w:rPr>
          <w:rFonts w:ascii="Times New Roman" w:eastAsia="Arial Unicode MS" w:hAnsi="Times New Roman" w:cs="Times New Roman"/>
          <w:sz w:val="24"/>
          <w:szCs w:val="24"/>
        </w:rPr>
        <w:t>, </w:t>
      </w:r>
      <w:r w:rsidRPr="007D20FD">
        <w:rPr>
          <w:rFonts w:ascii="Times New Roman" w:eastAsia="Arial Unicode MS" w:hAnsi="Times New Roman" w:cs="Times New Roman"/>
          <w:i/>
          <w:iCs/>
          <w:sz w:val="24"/>
          <w:szCs w:val="24"/>
        </w:rPr>
        <w:t>27</w:t>
      </w:r>
      <w:r w:rsidRPr="007D20FD">
        <w:rPr>
          <w:rFonts w:ascii="Times New Roman" w:eastAsia="Arial Unicode MS" w:hAnsi="Times New Roman" w:cs="Times New Roman"/>
          <w:sz w:val="24"/>
          <w:szCs w:val="24"/>
        </w:rPr>
        <w:t>(1).</w:t>
      </w:r>
    </w:p>
    <w:p w:rsidR="00D90F32" w:rsidRPr="007D20FD" w:rsidRDefault="008A4CDC" w:rsidP="00596FD3">
      <w:pPr>
        <w:spacing w:after="0" w:line="480" w:lineRule="auto"/>
        <w:ind w:left="1134" w:hanging="1134"/>
        <w:jc w:val="both"/>
        <w:rPr>
          <w:rFonts w:ascii="Times New Roman" w:eastAsia="Arial Unicode MS" w:hAnsi="Times New Roman" w:cs="Times New Roman"/>
          <w:sz w:val="24"/>
          <w:szCs w:val="24"/>
        </w:rPr>
      </w:pPr>
      <w:proofErr w:type="gramStart"/>
      <w:r w:rsidRPr="007D20FD">
        <w:rPr>
          <w:rFonts w:ascii="Times New Roman" w:eastAsia="Arial Unicode MS" w:hAnsi="Times New Roman" w:cs="Times New Roman"/>
          <w:sz w:val="24"/>
          <w:szCs w:val="24"/>
        </w:rPr>
        <w:t>URT (2016).</w:t>
      </w:r>
      <w:proofErr w:type="gramEnd"/>
      <w:r w:rsidRPr="007D20FD">
        <w:rPr>
          <w:rFonts w:ascii="Times New Roman" w:eastAsia="Arial Unicode MS" w:hAnsi="Times New Roman" w:cs="Times New Roman"/>
          <w:sz w:val="24"/>
          <w:szCs w:val="24"/>
        </w:rPr>
        <w:t xml:space="preserve"> </w:t>
      </w:r>
      <w:proofErr w:type="spellStart"/>
      <w:r w:rsidRPr="007D20FD">
        <w:rPr>
          <w:rFonts w:ascii="Times New Roman" w:eastAsia="Arial Unicode MS" w:hAnsi="Times New Roman" w:cs="Times New Roman"/>
          <w:sz w:val="24"/>
          <w:szCs w:val="24"/>
        </w:rPr>
        <w:t>Waraka</w:t>
      </w:r>
      <w:proofErr w:type="spellEnd"/>
      <w:r w:rsidRPr="007D20FD">
        <w:rPr>
          <w:rFonts w:ascii="Times New Roman" w:eastAsia="Arial Unicode MS" w:hAnsi="Times New Roman" w:cs="Times New Roman"/>
          <w:sz w:val="24"/>
          <w:szCs w:val="24"/>
        </w:rPr>
        <w:t xml:space="preserve"> </w:t>
      </w:r>
      <w:proofErr w:type="spellStart"/>
      <w:proofErr w:type="gramStart"/>
      <w:r w:rsidRPr="007D20FD">
        <w:rPr>
          <w:rFonts w:ascii="Times New Roman" w:eastAsia="Arial Unicode MS" w:hAnsi="Times New Roman" w:cs="Times New Roman"/>
          <w:sz w:val="24"/>
          <w:szCs w:val="24"/>
        </w:rPr>
        <w:t>wa</w:t>
      </w:r>
      <w:proofErr w:type="spellEnd"/>
      <w:proofErr w:type="gramEnd"/>
      <w:r w:rsidR="00596FD3">
        <w:rPr>
          <w:rFonts w:ascii="Times New Roman" w:eastAsia="Arial Unicode MS" w:hAnsi="Times New Roman" w:cs="Times New Roman"/>
          <w:sz w:val="24"/>
          <w:szCs w:val="24"/>
        </w:rPr>
        <w:t xml:space="preserve"> </w:t>
      </w:r>
      <w:proofErr w:type="spellStart"/>
      <w:r w:rsidRPr="007D20FD">
        <w:rPr>
          <w:rFonts w:ascii="Times New Roman" w:eastAsia="Arial Unicode MS" w:hAnsi="Times New Roman" w:cs="Times New Roman"/>
          <w:sz w:val="24"/>
          <w:szCs w:val="24"/>
        </w:rPr>
        <w:t>Elimu</w:t>
      </w:r>
      <w:proofErr w:type="spellEnd"/>
      <w:r w:rsidR="00596FD3">
        <w:rPr>
          <w:rFonts w:ascii="Times New Roman" w:eastAsia="Arial Unicode MS" w:hAnsi="Times New Roman" w:cs="Times New Roman"/>
          <w:sz w:val="24"/>
          <w:szCs w:val="24"/>
        </w:rPr>
        <w:t xml:space="preserve"> </w:t>
      </w:r>
      <w:proofErr w:type="spellStart"/>
      <w:r w:rsidRPr="007D20FD">
        <w:rPr>
          <w:rFonts w:ascii="Times New Roman" w:eastAsia="Arial Unicode MS" w:hAnsi="Times New Roman" w:cs="Times New Roman"/>
          <w:sz w:val="24"/>
          <w:szCs w:val="24"/>
        </w:rPr>
        <w:t>namba</w:t>
      </w:r>
      <w:proofErr w:type="spellEnd"/>
      <w:r w:rsidRPr="007D20FD">
        <w:rPr>
          <w:rFonts w:ascii="Times New Roman" w:eastAsia="Arial Unicode MS" w:hAnsi="Times New Roman" w:cs="Times New Roman"/>
          <w:sz w:val="24"/>
          <w:szCs w:val="24"/>
        </w:rPr>
        <w:t xml:space="preserve"> 3 </w:t>
      </w:r>
      <w:proofErr w:type="spellStart"/>
      <w:r w:rsidRPr="007D20FD">
        <w:rPr>
          <w:rFonts w:ascii="Times New Roman" w:eastAsia="Arial Unicode MS" w:hAnsi="Times New Roman" w:cs="Times New Roman"/>
          <w:sz w:val="24"/>
          <w:szCs w:val="24"/>
        </w:rPr>
        <w:t>wa</w:t>
      </w:r>
      <w:proofErr w:type="spellEnd"/>
      <w:r w:rsidR="00596FD3">
        <w:rPr>
          <w:rFonts w:ascii="Times New Roman" w:eastAsia="Arial Unicode MS" w:hAnsi="Times New Roman" w:cs="Times New Roman"/>
          <w:sz w:val="24"/>
          <w:szCs w:val="24"/>
        </w:rPr>
        <w:t xml:space="preserve"> </w:t>
      </w:r>
      <w:proofErr w:type="spellStart"/>
      <w:r w:rsidRPr="007D20FD">
        <w:rPr>
          <w:rFonts w:ascii="Times New Roman" w:eastAsia="Arial Unicode MS" w:hAnsi="Times New Roman" w:cs="Times New Roman"/>
          <w:sz w:val="24"/>
          <w:szCs w:val="24"/>
        </w:rPr>
        <w:t>mwaka</w:t>
      </w:r>
      <w:proofErr w:type="spellEnd"/>
      <w:r w:rsidRPr="007D20FD">
        <w:rPr>
          <w:rFonts w:ascii="Times New Roman" w:eastAsia="Arial Unicode MS" w:hAnsi="Times New Roman" w:cs="Times New Roman"/>
          <w:sz w:val="24"/>
          <w:szCs w:val="24"/>
        </w:rPr>
        <w:t xml:space="preserve"> 2016 </w:t>
      </w:r>
      <w:proofErr w:type="spellStart"/>
      <w:r w:rsidRPr="007D20FD">
        <w:rPr>
          <w:rFonts w:ascii="Times New Roman" w:eastAsia="Arial Unicode MS" w:hAnsi="Times New Roman" w:cs="Times New Roman"/>
          <w:sz w:val="24"/>
          <w:szCs w:val="24"/>
        </w:rPr>
        <w:t>kuhusu</w:t>
      </w:r>
      <w:proofErr w:type="spellEnd"/>
      <w:r w:rsidR="00596FD3">
        <w:rPr>
          <w:rFonts w:ascii="Times New Roman" w:eastAsia="Arial Unicode MS" w:hAnsi="Times New Roman" w:cs="Times New Roman"/>
          <w:sz w:val="24"/>
          <w:szCs w:val="24"/>
        </w:rPr>
        <w:t xml:space="preserve"> </w:t>
      </w:r>
      <w:proofErr w:type="spellStart"/>
      <w:r w:rsidRPr="007D20FD">
        <w:rPr>
          <w:rFonts w:ascii="Times New Roman" w:eastAsia="Arial Unicode MS" w:hAnsi="Times New Roman" w:cs="Times New Roman"/>
          <w:sz w:val="24"/>
          <w:szCs w:val="24"/>
        </w:rPr>
        <w:t>utekelezaji</w:t>
      </w:r>
      <w:proofErr w:type="spellEnd"/>
      <w:r w:rsidR="00596FD3">
        <w:rPr>
          <w:rFonts w:ascii="Times New Roman" w:eastAsia="Arial Unicode MS" w:hAnsi="Times New Roman" w:cs="Times New Roman"/>
          <w:sz w:val="24"/>
          <w:szCs w:val="24"/>
        </w:rPr>
        <w:t xml:space="preserve"> </w:t>
      </w:r>
      <w:proofErr w:type="spellStart"/>
      <w:r w:rsidRPr="007D20FD">
        <w:rPr>
          <w:rFonts w:ascii="Times New Roman" w:eastAsia="Arial Unicode MS" w:hAnsi="Times New Roman" w:cs="Times New Roman"/>
          <w:sz w:val="24"/>
          <w:szCs w:val="24"/>
        </w:rPr>
        <w:t>wa</w:t>
      </w:r>
      <w:proofErr w:type="spellEnd"/>
      <w:r w:rsidR="00596FD3">
        <w:rPr>
          <w:rFonts w:ascii="Times New Roman" w:eastAsia="Arial Unicode MS" w:hAnsi="Times New Roman" w:cs="Times New Roman"/>
          <w:sz w:val="24"/>
          <w:szCs w:val="24"/>
        </w:rPr>
        <w:t xml:space="preserve"> </w:t>
      </w:r>
      <w:proofErr w:type="spellStart"/>
      <w:r w:rsidRPr="007D20FD">
        <w:rPr>
          <w:rFonts w:ascii="Times New Roman" w:eastAsia="Arial Unicode MS" w:hAnsi="Times New Roman" w:cs="Times New Roman"/>
          <w:sz w:val="24"/>
          <w:szCs w:val="24"/>
        </w:rPr>
        <w:t>elimu</w:t>
      </w:r>
      <w:proofErr w:type="spellEnd"/>
      <w:r w:rsidR="00596FD3">
        <w:rPr>
          <w:rFonts w:ascii="Times New Roman" w:eastAsia="Arial Unicode MS" w:hAnsi="Times New Roman" w:cs="Times New Roman"/>
          <w:sz w:val="24"/>
          <w:szCs w:val="24"/>
        </w:rPr>
        <w:t xml:space="preserve"> </w:t>
      </w:r>
      <w:proofErr w:type="spellStart"/>
      <w:r w:rsidRPr="007D20FD">
        <w:rPr>
          <w:rFonts w:ascii="Times New Roman" w:eastAsia="Arial Unicode MS" w:hAnsi="Times New Roman" w:cs="Times New Roman"/>
          <w:sz w:val="24"/>
          <w:szCs w:val="24"/>
        </w:rPr>
        <w:t>msingi</w:t>
      </w:r>
      <w:proofErr w:type="spellEnd"/>
      <w:r w:rsidR="00596FD3">
        <w:rPr>
          <w:rFonts w:ascii="Times New Roman" w:eastAsia="Arial Unicode MS" w:hAnsi="Times New Roman" w:cs="Times New Roman"/>
          <w:sz w:val="24"/>
          <w:szCs w:val="24"/>
        </w:rPr>
        <w:t xml:space="preserve"> </w:t>
      </w:r>
      <w:proofErr w:type="spellStart"/>
      <w:r w:rsidRPr="007D20FD">
        <w:rPr>
          <w:rFonts w:ascii="Times New Roman" w:eastAsia="Arial Unicode MS" w:hAnsi="Times New Roman" w:cs="Times New Roman"/>
          <w:sz w:val="24"/>
          <w:szCs w:val="24"/>
        </w:rPr>
        <w:t>bila</w:t>
      </w:r>
      <w:proofErr w:type="spellEnd"/>
      <w:r w:rsidR="00596FD3">
        <w:rPr>
          <w:rFonts w:ascii="Times New Roman" w:eastAsia="Arial Unicode MS" w:hAnsi="Times New Roman" w:cs="Times New Roman"/>
          <w:sz w:val="24"/>
          <w:szCs w:val="24"/>
        </w:rPr>
        <w:t xml:space="preserve"> </w:t>
      </w:r>
      <w:proofErr w:type="spellStart"/>
      <w:r w:rsidRPr="007D20FD">
        <w:rPr>
          <w:rFonts w:ascii="Times New Roman" w:eastAsia="Arial Unicode MS" w:hAnsi="Times New Roman" w:cs="Times New Roman"/>
          <w:sz w:val="24"/>
          <w:szCs w:val="24"/>
        </w:rPr>
        <w:t>malipo</w:t>
      </w:r>
      <w:proofErr w:type="spellEnd"/>
      <w:r w:rsidRPr="007D20FD">
        <w:rPr>
          <w:rFonts w:ascii="Times New Roman" w:eastAsia="Arial Unicode MS" w:hAnsi="Times New Roman" w:cs="Times New Roman"/>
          <w:sz w:val="24"/>
          <w:szCs w:val="24"/>
        </w:rPr>
        <w:t xml:space="preserve">. </w:t>
      </w:r>
    </w:p>
    <w:p w:rsidR="00D90F32" w:rsidRPr="007D20FD" w:rsidRDefault="008A4CDC" w:rsidP="00596FD3">
      <w:pPr>
        <w:spacing w:after="0" w:line="480" w:lineRule="auto"/>
        <w:ind w:left="1134" w:hanging="1134"/>
        <w:jc w:val="both"/>
        <w:rPr>
          <w:rFonts w:ascii="Times New Roman" w:eastAsia="Arial Unicode MS" w:hAnsi="Times New Roman" w:cs="Times New Roman"/>
          <w:sz w:val="24"/>
          <w:szCs w:val="24"/>
        </w:rPr>
      </w:pPr>
      <w:proofErr w:type="gramStart"/>
      <w:r w:rsidRPr="007D20FD">
        <w:rPr>
          <w:rFonts w:ascii="Times New Roman" w:eastAsia="Arial Unicode MS" w:hAnsi="Times New Roman" w:cs="Times New Roman"/>
          <w:sz w:val="24"/>
          <w:szCs w:val="24"/>
        </w:rPr>
        <w:t xml:space="preserve">Walton, G., </w:t>
      </w:r>
      <w:proofErr w:type="spellStart"/>
      <w:r w:rsidRPr="007D20FD">
        <w:rPr>
          <w:rFonts w:ascii="Times New Roman" w:eastAsia="Arial Unicode MS" w:hAnsi="Times New Roman" w:cs="Times New Roman"/>
          <w:sz w:val="24"/>
          <w:szCs w:val="24"/>
        </w:rPr>
        <w:t>Davda</w:t>
      </w:r>
      <w:proofErr w:type="spellEnd"/>
      <w:r w:rsidRPr="007D20FD">
        <w:rPr>
          <w:rFonts w:ascii="Times New Roman" w:eastAsia="Arial Unicode MS" w:hAnsi="Times New Roman" w:cs="Times New Roman"/>
          <w:sz w:val="24"/>
          <w:szCs w:val="24"/>
        </w:rPr>
        <w:t>, T., &amp;</w:t>
      </w:r>
      <w:proofErr w:type="spellStart"/>
      <w:r w:rsidRPr="007D20FD">
        <w:rPr>
          <w:rFonts w:ascii="Times New Roman" w:eastAsia="Arial Unicode MS" w:hAnsi="Times New Roman" w:cs="Times New Roman"/>
          <w:sz w:val="24"/>
          <w:szCs w:val="24"/>
        </w:rPr>
        <w:t>Kanaparo</w:t>
      </w:r>
      <w:proofErr w:type="spellEnd"/>
      <w:r w:rsidRPr="007D20FD">
        <w:rPr>
          <w:rFonts w:ascii="Times New Roman" w:eastAsia="Arial Unicode MS" w:hAnsi="Times New Roman" w:cs="Times New Roman"/>
          <w:sz w:val="24"/>
          <w:szCs w:val="24"/>
        </w:rPr>
        <w:t>, P. (2017).</w:t>
      </w:r>
      <w:proofErr w:type="gramEnd"/>
      <w:r w:rsidRPr="007D20FD">
        <w:rPr>
          <w:rFonts w:ascii="Times New Roman" w:eastAsia="Arial Unicode MS" w:hAnsi="Times New Roman" w:cs="Times New Roman"/>
          <w:sz w:val="24"/>
          <w:szCs w:val="24"/>
        </w:rPr>
        <w:t xml:space="preserve"> The challenges of providing free education in Papua New Guinea. </w:t>
      </w:r>
      <w:r w:rsidRPr="007D20FD">
        <w:rPr>
          <w:rFonts w:ascii="Times New Roman" w:eastAsia="Arial Unicode MS" w:hAnsi="Times New Roman" w:cs="Times New Roman"/>
          <w:i/>
          <w:iCs/>
          <w:sz w:val="24"/>
          <w:szCs w:val="24"/>
        </w:rPr>
        <w:t>Development policy centre discussion paper</w:t>
      </w:r>
      <w:r w:rsidRPr="007D20FD">
        <w:rPr>
          <w:rFonts w:ascii="Times New Roman" w:eastAsia="Arial Unicode MS" w:hAnsi="Times New Roman" w:cs="Times New Roman"/>
          <w:sz w:val="24"/>
          <w:szCs w:val="24"/>
        </w:rPr>
        <w:t>, (61).</w:t>
      </w:r>
    </w:p>
    <w:p w:rsidR="00D90F32" w:rsidRPr="007D20FD" w:rsidRDefault="008A4CDC" w:rsidP="00596FD3">
      <w:pPr>
        <w:spacing w:after="0" w:line="480" w:lineRule="auto"/>
        <w:ind w:left="1134" w:hanging="1134"/>
        <w:jc w:val="both"/>
        <w:rPr>
          <w:rFonts w:ascii="Times New Roman" w:eastAsia="Arial Unicode MS" w:hAnsi="Times New Roman" w:cs="Times New Roman"/>
          <w:color w:val="FF0000"/>
          <w:sz w:val="24"/>
          <w:szCs w:val="24"/>
        </w:rPr>
      </w:pPr>
      <w:proofErr w:type="gramStart"/>
      <w:r w:rsidRPr="007D20FD">
        <w:rPr>
          <w:rFonts w:ascii="Times New Roman" w:hAnsi="Times New Roman" w:cs="Times New Roman"/>
          <w:sz w:val="24"/>
          <w:szCs w:val="24"/>
        </w:rPr>
        <w:t>World Bank, (2017b).</w:t>
      </w:r>
      <w:proofErr w:type="gramEnd"/>
      <w:r w:rsidRPr="007D20FD">
        <w:rPr>
          <w:rFonts w:ascii="Times New Roman" w:hAnsi="Times New Roman" w:cs="Times New Roman"/>
          <w:sz w:val="24"/>
          <w:szCs w:val="24"/>
        </w:rPr>
        <w:t xml:space="preserve"> Project Appraisal Document: Kenya Secondary Education Quality Improvement Project. Washington, D.C.: World Bank Group.</w:t>
      </w:r>
    </w:p>
    <w:p w:rsidR="00596FD3" w:rsidRDefault="008A4CDC" w:rsidP="00596FD3">
      <w:pPr>
        <w:spacing w:after="0" w:line="480" w:lineRule="auto"/>
        <w:ind w:left="1134" w:hanging="1134"/>
        <w:jc w:val="both"/>
        <w:rPr>
          <w:rFonts w:ascii="Times New Roman" w:hAnsi="Times New Roman" w:cs="Times New Roman"/>
          <w:sz w:val="24"/>
          <w:szCs w:val="24"/>
        </w:rPr>
      </w:pPr>
      <w:proofErr w:type="gramStart"/>
      <w:r w:rsidRPr="007D20FD">
        <w:rPr>
          <w:rFonts w:ascii="Times New Roman" w:hAnsi="Times New Roman" w:cs="Times New Roman"/>
          <w:sz w:val="24"/>
          <w:szCs w:val="24"/>
        </w:rPr>
        <w:t>World Bank.</w:t>
      </w:r>
      <w:proofErr w:type="gramEnd"/>
      <w:r w:rsidRPr="007D20FD">
        <w:rPr>
          <w:rFonts w:ascii="Times New Roman" w:hAnsi="Times New Roman" w:cs="Times New Roman"/>
          <w:sz w:val="24"/>
          <w:szCs w:val="24"/>
        </w:rPr>
        <w:t xml:space="preserve"> (2018). World Bank Data: “School </w:t>
      </w:r>
      <w:proofErr w:type="spellStart"/>
      <w:r w:rsidRPr="007D20FD">
        <w:rPr>
          <w:rFonts w:ascii="Times New Roman" w:hAnsi="Times New Roman" w:cs="Times New Roman"/>
          <w:sz w:val="24"/>
          <w:szCs w:val="24"/>
        </w:rPr>
        <w:t>enrollment</w:t>
      </w:r>
      <w:proofErr w:type="spellEnd"/>
      <w:r w:rsidRPr="007D20FD">
        <w:rPr>
          <w:rFonts w:ascii="Times New Roman" w:hAnsi="Times New Roman" w:cs="Times New Roman"/>
          <w:sz w:val="24"/>
          <w:szCs w:val="24"/>
        </w:rPr>
        <w:t xml:space="preserve">, primary (% gross)”. Available at </w:t>
      </w:r>
    </w:p>
    <w:p w:rsidR="00D90F32" w:rsidRPr="007D20FD" w:rsidRDefault="00711017" w:rsidP="00596FD3">
      <w:pPr>
        <w:spacing w:after="0" w:line="480" w:lineRule="auto"/>
        <w:ind w:left="1134"/>
        <w:jc w:val="both"/>
        <w:rPr>
          <w:rFonts w:ascii="Times New Roman" w:hAnsi="Times New Roman" w:cs="Times New Roman"/>
          <w:sz w:val="24"/>
          <w:szCs w:val="24"/>
        </w:rPr>
      </w:pPr>
      <w:hyperlink r:id="rId17" w:history="1">
        <w:proofErr w:type="gramStart"/>
        <w:r w:rsidR="00596FD3" w:rsidRPr="00037F98">
          <w:rPr>
            <w:rStyle w:val="Hyperlink"/>
            <w:rFonts w:ascii="Times New Roman" w:hAnsi="Times New Roman" w:cs="Times New Roman"/>
            <w:sz w:val="24"/>
            <w:szCs w:val="24"/>
          </w:rPr>
          <w:t>https://data.wordbank.org/indicator.SE.PRM.ENRR?locations-ZF</w:t>
        </w:r>
      </w:hyperlink>
      <w:r w:rsidR="00E2258F" w:rsidRPr="007D20FD">
        <w:rPr>
          <w:rFonts w:ascii="Times New Roman" w:hAnsi="Times New Roman" w:cs="Times New Roman"/>
          <w:sz w:val="24"/>
          <w:szCs w:val="24"/>
        </w:rPr>
        <w:t>, on 4</w:t>
      </w:r>
      <w:r w:rsidR="008A4CDC" w:rsidRPr="007D20FD">
        <w:rPr>
          <w:rFonts w:ascii="Times New Roman" w:hAnsi="Times New Roman" w:cs="Times New Roman"/>
          <w:sz w:val="24"/>
          <w:szCs w:val="24"/>
          <w:vertAlign w:val="superscript"/>
        </w:rPr>
        <w:t>th</w:t>
      </w:r>
      <w:r w:rsidR="00596FD3">
        <w:rPr>
          <w:rFonts w:ascii="Times New Roman" w:hAnsi="Times New Roman" w:cs="Times New Roman"/>
          <w:sz w:val="24"/>
          <w:szCs w:val="24"/>
        </w:rPr>
        <w:t xml:space="preserve"> Jan, </w:t>
      </w:r>
      <w:r w:rsidR="008A4CDC" w:rsidRPr="007D20FD">
        <w:rPr>
          <w:rFonts w:ascii="Times New Roman" w:hAnsi="Times New Roman" w:cs="Times New Roman"/>
          <w:sz w:val="24"/>
          <w:szCs w:val="24"/>
        </w:rPr>
        <w:t>2024.</w:t>
      </w:r>
      <w:proofErr w:type="gramEnd"/>
      <w:r w:rsidR="008A4CDC" w:rsidRPr="007D20FD">
        <w:rPr>
          <w:rFonts w:ascii="Times New Roman" w:hAnsi="Times New Roman" w:cs="Times New Roman"/>
          <w:sz w:val="24"/>
          <w:szCs w:val="24"/>
        </w:rPr>
        <w:t xml:space="preserve">  </w:t>
      </w:r>
    </w:p>
    <w:p w:rsidR="00D179E3" w:rsidRPr="007D20FD" w:rsidRDefault="00D179E3" w:rsidP="00C82281">
      <w:pPr>
        <w:spacing w:after="0" w:line="480" w:lineRule="auto"/>
        <w:rPr>
          <w:rFonts w:ascii="Times New Roman" w:hAnsi="Times New Roman" w:cs="Times New Roman"/>
          <w:sz w:val="24"/>
          <w:szCs w:val="24"/>
        </w:rPr>
      </w:pPr>
    </w:p>
    <w:p w:rsidR="00D179E3" w:rsidRPr="007D20FD" w:rsidRDefault="00D179E3" w:rsidP="00C82281">
      <w:pPr>
        <w:spacing w:after="0" w:line="480" w:lineRule="auto"/>
        <w:rPr>
          <w:rFonts w:ascii="Times New Roman" w:hAnsi="Times New Roman" w:cs="Times New Roman"/>
          <w:sz w:val="24"/>
          <w:szCs w:val="24"/>
        </w:rPr>
      </w:pPr>
    </w:p>
    <w:p w:rsidR="00AB6F29" w:rsidRPr="007D20FD" w:rsidRDefault="00AB6F29" w:rsidP="00C82281">
      <w:pPr>
        <w:spacing w:after="0" w:line="480" w:lineRule="auto"/>
        <w:rPr>
          <w:rFonts w:ascii="Times New Roman" w:hAnsi="Times New Roman" w:cs="Times New Roman"/>
          <w:sz w:val="24"/>
          <w:szCs w:val="24"/>
        </w:rPr>
      </w:pPr>
    </w:p>
    <w:p w:rsidR="00AB6F29" w:rsidRPr="007D20FD" w:rsidRDefault="00AB6F29" w:rsidP="00C82281">
      <w:pPr>
        <w:spacing w:after="0" w:line="480" w:lineRule="auto"/>
        <w:rPr>
          <w:rFonts w:ascii="Times New Roman" w:hAnsi="Times New Roman" w:cs="Times New Roman"/>
          <w:sz w:val="24"/>
          <w:szCs w:val="24"/>
        </w:rPr>
      </w:pPr>
    </w:p>
    <w:p w:rsidR="00AB6F29" w:rsidRPr="007D20FD" w:rsidRDefault="00AB6F29" w:rsidP="00C82281">
      <w:pPr>
        <w:spacing w:after="0" w:line="480" w:lineRule="auto"/>
        <w:rPr>
          <w:rFonts w:ascii="Times New Roman" w:hAnsi="Times New Roman" w:cs="Times New Roman"/>
          <w:sz w:val="24"/>
          <w:szCs w:val="24"/>
        </w:rPr>
      </w:pPr>
    </w:p>
    <w:p w:rsidR="00AB6F29" w:rsidRPr="007D20FD" w:rsidRDefault="00AB6F29" w:rsidP="00C82281">
      <w:pPr>
        <w:spacing w:after="0" w:line="480" w:lineRule="auto"/>
        <w:rPr>
          <w:rFonts w:ascii="Times New Roman" w:hAnsi="Times New Roman" w:cs="Times New Roman"/>
          <w:sz w:val="24"/>
          <w:szCs w:val="24"/>
        </w:rPr>
      </w:pPr>
    </w:p>
    <w:p w:rsidR="00AB6F29" w:rsidRPr="007D20FD" w:rsidRDefault="00AB6F29" w:rsidP="00C82281">
      <w:pPr>
        <w:spacing w:after="0" w:line="480" w:lineRule="auto"/>
        <w:rPr>
          <w:rFonts w:ascii="Times New Roman" w:hAnsi="Times New Roman" w:cs="Times New Roman"/>
          <w:sz w:val="24"/>
          <w:szCs w:val="24"/>
        </w:rPr>
      </w:pPr>
    </w:p>
    <w:p w:rsidR="00AB6F29" w:rsidRPr="007D20FD" w:rsidRDefault="00AB6F29" w:rsidP="00C82281">
      <w:pPr>
        <w:spacing w:after="0" w:line="480" w:lineRule="auto"/>
        <w:rPr>
          <w:rFonts w:ascii="Times New Roman" w:hAnsi="Times New Roman" w:cs="Times New Roman"/>
          <w:sz w:val="24"/>
          <w:szCs w:val="24"/>
        </w:rPr>
      </w:pPr>
    </w:p>
    <w:p w:rsidR="00AB6F29" w:rsidRPr="007D20FD" w:rsidRDefault="00AB6F29" w:rsidP="00C82281">
      <w:pPr>
        <w:spacing w:after="0" w:line="480" w:lineRule="auto"/>
        <w:rPr>
          <w:rFonts w:ascii="Times New Roman" w:hAnsi="Times New Roman" w:cs="Times New Roman"/>
          <w:sz w:val="24"/>
          <w:szCs w:val="24"/>
        </w:rPr>
      </w:pPr>
    </w:p>
    <w:p w:rsidR="00AB6F29" w:rsidRPr="007D20FD" w:rsidRDefault="00AB6F29" w:rsidP="00C82281">
      <w:pPr>
        <w:spacing w:after="0" w:line="480" w:lineRule="auto"/>
        <w:rPr>
          <w:rFonts w:ascii="Times New Roman" w:hAnsi="Times New Roman" w:cs="Times New Roman"/>
          <w:sz w:val="24"/>
          <w:szCs w:val="24"/>
        </w:rPr>
      </w:pPr>
    </w:p>
    <w:p w:rsidR="00AB6F29" w:rsidRPr="007D20FD" w:rsidRDefault="00AB6F29" w:rsidP="00C82281">
      <w:pPr>
        <w:spacing w:after="0" w:line="480" w:lineRule="auto"/>
        <w:rPr>
          <w:rFonts w:ascii="Times New Roman" w:hAnsi="Times New Roman" w:cs="Times New Roman"/>
          <w:sz w:val="24"/>
          <w:szCs w:val="24"/>
        </w:rPr>
      </w:pPr>
    </w:p>
    <w:p w:rsidR="00AB6F29" w:rsidRPr="007D20FD" w:rsidRDefault="00AB6F29" w:rsidP="00C82281">
      <w:pPr>
        <w:spacing w:after="0" w:line="480" w:lineRule="auto"/>
        <w:rPr>
          <w:rFonts w:ascii="Times New Roman" w:hAnsi="Times New Roman" w:cs="Times New Roman"/>
          <w:sz w:val="24"/>
          <w:szCs w:val="24"/>
        </w:rPr>
      </w:pPr>
    </w:p>
    <w:p w:rsidR="00AB6F29" w:rsidRPr="007D20FD" w:rsidRDefault="00AB6F29" w:rsidP="00C82281">
      <w:pPr>
        <w:spacing w:after="0" w:line="480" w:lineRule="auto"/>
        <w:rPr>
          <w:rFonts w:ascii="Times New Roman" w:hAnsi="Times New Roman" w:cs="Times New Roman"/>
          <w:sz w:val="24"/>
          <w:szCs w:val="24"/>
        </w:rPr>
      </w:pPr>
    </w:p>
    <w:p w:rsidR="00AB6F29" w:rsidRPr="007D20FD" w:rsidRDefault="00AB6F29" w:rsidP="00C82281">
      <w:pPr>
        <w:spacing w:after="0" w:line="480" w:lineRule="auto"/>
        <w:rPr>
          <w:rFonts w:ascii="Times New Roman" w:hAnsi="Times New Roman" w:cs="Times New Roman"/>
          <w:sz w:val="24"/>
          <w:szCs w:val="24"/>
        </w:rPr>
      </w:pPr>
    </w:p>
    <w:p w:rsidR="00AB6F29" w:rsidRPr="007D20FD" w:rsidRDefault="00AB6F29" w:rsidP="00C82281">
      <w:pPr>
        <w:spacing w:after="0" w:line="480" w:lineRule="auto"/>
        <w:rPr>
          <w:rFonts w:ascii="Times New Roman" w:hAnsi="Times New Roman" w:cs="Times New Roman"/>
          <w:sz w:val="24"/>
          <w:szCs w:val="24"/>
        </w:rPr>
      </w:pPr>
    </w:p>
    <w:p w:rsidR="00AB6F29" w:rsidRPr="007D20FD" w:rsidRDefault="00AB6F29" w:rsidP="00C82281">
      <w:pPr>
        <w:spacing w:after="0" w:line="480" w:lineRule="auto"/>
        <w:rPr>
          <w:rFonts w:ascii="Times New Roman" w:hAnsi="Times New Roman" w:cs="Times New Roman"/>
          <w:sz w:val="24"/>
          <w:szCs w:val="24"/>
        </w:rPr>
      </w:pPr>
    </w:p>
    <w:p w:rsidR="00AB6F29" w:rsidRPr="007D20FD" w:rsidRDefault="00AB6F29" w:rsidP="00C82281">
      <w:pPr>
        <w:spacing w:after="0" w:line="480" w:lineRule="auto"/>
        <w:rPr>
          <w:rFonts w:ascii="Times New Roman" w:hAnsi="Times New Roman" w:cs="Times New Roman"/>
          <w:sz w:val="24"/>
          <w:szCs w:val="24"/>
        </w:rPr>
      </w:pPr>
    </w:p>
    <w:p w:rsidR="00AB6F29" w:rsidRPr="007D20FD" w:rsidRDefault="00AB6F29" w:rsidP="00C82281">
      <w:pPr>
        <w:spacing w:after="0" w:line="480" w:lineRule="auto"/>
        <w:rPr>
          <w:rFonts w:ascii="Times New Roman" w:hAnsi="Times New Roman" w:cs="Times New Roman"/>
          <w:sz w:val="24"/>
          <w:szCs w:val="24"/>
        </w:rPr>
      </w:pPr>
    </w:p>
    <w:p w:rsidR="00D179E3" w:rsidRPr="007D20FD" w:rsidRDefault="00E2258F" w:rsidP="00C82281">
      <w:pPr>
        <w:pStyle w:val="Heading1"/>
        <w:spacing w:before="0" w:line="480" w:lineRule="auto"/>
        <w:jc w:val="center"/>
        <w:rPr>
          <w:rFonts w:ascii="Times New Roman" w:eastAsia="Arial Unicode MS" w:hAnsi="Times New Roman" w:cs="Times New Roman"/>
          <w:color w:val="auto"/>
          <w:sz w:val="24"/>
          <w:szCs w:val="24"/>
        </w:rPr>
      </w:pPr>
      <w:r w:rsidRPr="007D20FD">
        <w:rPr>
          <w:rFonts w:ascii="Times New Roman" w:eastAsia="Arial Unicode MS" w:hAnsi="Times New Roman" w:cs="Times New Roman"/>
          <w:color w:val="auto"/>
          <w:sz w:val="24"/>
          <w:szCs w:val="24"/>
        </w:rPr>
        <w:t>APPENDICES</w:t>
      </w:r>
      <w:r w:rsidR="0013415D">
        <w:rPr>
          <w:rFonts w:ascii="Times New Roman" w:eastAsia="Arial Unicode MS" w:hAnsi="Times New Roman" w:cs="Times New Roman"/>
          <w:color w:val="auto"/>
          <w:sz w:val="24"/>
          <w:szCs w:val="24"/>
        </w:rPr>
        <w:fldChar w:fldCharType="begin"/>
      </w:r>
      <w:r w:rsidR="0013415D">
        <w:instrText xml:space="preserve"> TC "</w:instrText>
      </w:r>
      <w:bookmarkStart w:id="111" w:name="_Toc213757096"/>
      <w:r w:rsidR="0013415D" w:rsidRPr="00352340">
        <w:rPr>
          <w:rFonts w:ascii="Times New Roman" w:eastAsia="Arial Unicode MS" w:hAnsi="Times New Roman" w:cs="Times New Roman"/>
          <w:color w:val="auto"/>
          <w:sz w:val="24"/>
          <w:szCs w:val="24"/>
        </w:rPr>
        <w:instrText>APPENDICES</w:instrText>
      </w:r>
      <w:bookmarkEnd w:id="111"/>
      <w:r w:rsidR="0013415D">
        <w:instrText xml:space="preserve">" \f C \l "1" </w:instrText>
      </w:r>
      <w:r w:rsidR="0013415D">
        <w:rPr>
          <w:rFonts w:ascii="Times New Roman" w:eastAsia="Arial Unicode MS" w:hAnsi="Times New Roman" w:cs="Times New Roman"/>
          <w:color w:val="auto"/>
          <w:sz w:val="24"/>
          <w:szCs w:val="24"/>
        </w:rPr>
        <w:fldChar w:fldCharType="end"/>
      </w:r>
    </w:p>
    <w:p w:rsidR="00D179E3" w:rsidRPr="007D20FD" w:rsidRDefault="008A4CDC" w:rsidP="00C82281">
      <w:pPr>
        <w:pStyle w:val="Heading1"/>
        <w:spacing w:before="0" w:line="480" w:lineRule="auto"/>
        <w:rPr>
          <w:rFonts w:ascii="Times New Roman" w:eastAsia="Arial Unicode MS" w:hAnsi="Times New Roman" w:cs="Times New Roman"/>
          <w:color w:val="auto"/>
          <w:sz w:val="24"/>
          <w:szCs w:val="24"/>
        </w:rPr>
      </w:pPr>
      <w:r w:rsidRPr="007D20FD">
        <w:rPr>
          <w:rFonts w:ascii="Times New Roman" w:eastAsia="Arial Unicode MS" w:hAnsi="Times New Roman" w:cs="Times New Roman"/>
          <w:color w:val="auto"/>
          <w:sz w:val="24"/>
          <w:szCs w:val="24"/>
        </w:rPr>
        <w:t>Appendix I: Questionnaire for Teachers</w:t>
      </w:r>
    </w:p>
    <w:p w:rsidR="00D179E3" w:rsidRPr="007D20FD" w:rsidRDefault="008A4CDC" w:rsidP="00C82281">
      <w:pPr>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Dear respondents</w:t>
      </w:r>
    </w:p>
    <w:p w:rsidR="00D179E3" w:rsidRPr="007D20FD" w:rsidRDefault="008A4CDC" w:rsidP="00C82281">
      <w:pPr>
        <w:spacing w:after="0" w:line="48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My name is </w:t>
      </w:r>
      <w:r w:rsidRPr="007D20FD">
        <w:rPr>
          <w:rFonts w:ascii="Times New Roman" w:hAnsi="Times New Roman" w:cs="Times New Roman"/>
          <w:b/>
          <w:bCs/>
          <w:sz w:val="24"/>
          <w:szCs w:val="24"/>
        </w:rPr>
        <w:t>Casmir Irene,</w:t>
      </w:r>
      <w:r w:rsidRPr="007D20FD">
        <w:rPr>
          <w:rFonts w:ascii="Times New Roman" w:hAnsi="Times New Roman" w:cs="Times New Roman"/>
          <w:sz w:val="24"/>
          <w:szCs w:val="24"/>
        </w:rPr>
        <w:t xml:space="preserve"> a second-year student pursuing a Master of </w:t>
      </w:r>
      <w:r w:rsidRPr="007D20FD">
        <w:rPr>
          <w:rFonts w:ascii="Times New Roman" w:eastAsia="Arial Unicode MS" w:hAnsi="Times New Roman" w:cs="Times New Roman"/>
          <w:sz w:val="24"/>
          <w:szCs w:val="24"/>
        </w:rPr>
        <w:t xml:space="preserve">Education in Administration, Planning and Policy Studies (MED-APPS) </w:t>
      </w:r>
      <w:r w:rsidR="00080280" w:rsidRPr="007D20FD">
        <w:rPr>
          <w:rFonts w:ascii="Times New Roman" w:eastAsia="Arial Unicode MS" w:hAnsi="Times New Roman" w:cs="Times New Roman"/>
          <w:sz w:val="24"/>
          <w:szCs w:val="24"/>
        </w:rPr>
        <w:t xml:space="preserve">Faculty </w:t>
      </w:r>
      <w:r w:rsidRPr="007D20FD">
        <w:rPr>
          <w:rFonts w:ascii="Times New Roman" w:eastAsia="Arial Unicode MS" w:hAnsi="Times New Roman" w:cs="Times New Roman"/>
          <w:sz w:val="24"/>
          <w:szCs w:val="24"/>
        </w:rPr>
        <w:t>of Education at the Open University of Tanzania</w:t>
      </w:r>
      <w:r w:rsidRPr="007D20FD">
        <w:rPr>
          <w:rFonts w:ascii="Times New Roman" w:hAnsi="Times New Roman" w:cs="Times New Roman"/>
          <w:sz w:val="24"/>
          <w:szCs w:val="24"/>
        </w:rPr>
        <w:t xml:space="preserve">. </w:t>
      </w:r>
      <w:proofErr w:type="spellStart"/>
      <w:r w:rsidRPr="007D20FD">
        <w:rPr>
          <w:rFonts w:ascii="Times New Roman" w:hAnsi="Times New Roman" w:cs="Times New Roman"/>
          <w:sz w:val="24"/>
          <w:szCs w:val="24"/>
        </w:rPr>
        <w:t>Iam</w:t>
      </w:r>
      <w:proofErr w:type="spellEnd"/>
      <w:r w:rsidRPr="007D20FD">
        <w:rPr>
          <w:rFonts w:ascii="Times New Roman" w:hAnsi="Times New Roman" w:cs="Times New Roman"/>
          <w:sz w:val="24"/>
          <w:szCs w:val="24"/>
        </w:rPr>
        <w:t xml:space="preserve"> conducting a study titled ‘</w:t>
      </w:r>
      <w:r w:rsidRPr="007D20FD">
        <w:rPr>
          <w:rFonts w:ascii="Times New Roman" w:eastAsiaTheme="majorEastAsia" w:hAnsi="Times New Roman" w:cs="Times New Roman"/>
          <w:b/>
          <w:bCs/>
          <w:i/>
          <w:iCs/>
          <w:sz w:val="24"/>
          <w:szCs w:val="24"/>
        </w:rPr>
        <w:t xml:space="preserve">The Influences of fee free education Policy on Students Academic Performance: A case of Public Secondary School in </w:t>
      </w:r>
      <w:proofErr w:type="spellStart"/>
      <w:r w:rsidRPr="007D20FD">
        <w:rPr>
          <w:rFonts w:ascii="Times New Roman" w:eastAsiaTheme="majorEastAsia" w:hAnsi="Times New Roman" w:cs="Times New Roman"/>
          <w:b/>
          <w:bCs/>
          <w:i/>
          <w:iCs/>
          <w:sz w:val="24"/>
          <w:szCs w:val="24"/>
        </w:rPr>
        <w:t>Mkinga</w:t>
      </w:r>
      <w:proofErr w:type="spellEnd"/>
      <w:r w:rsidRPr="007D20FD">
        <w:rPr>
          <w:rFonts w:ascii="Times New Roman" w:eastAsiaTheme="majorEastAsia" w:hAnsi="Times New Roman" w:cs="Times New Roman"/>
          <w:b/>
          <w:bCs/>
          <w:i/>
          <w:iCs/>
          <w:sz w:val="24"/>
          <w:szCs w:val="24"/>
        </w:rPr>
        <w:t xml:space="preserve">, </w:t>
      </w:r>
      <w:proofErr w:type="spellStart"/>
      <w:r w:rsidRPr="007D20FD">
        <w:rPr>
          <w:rFonts w:ascii="Times New Roman" w:eastAsiaTheme="majorEastAsia" w:hAnsi="Times New Roman" w:cs="Times New Roman"/>
          <w:b/>
          <w:bCs/>
          <w:i/>
          <w:iCs/>
          <w:sz w:val="24"/>
          <w:szCs w:val="24"/>
        </w:rPr>
        <w:t>Tanga</w:t>
      </w:r>
      <w:proofErr w:type="spellEnd"/>
      <w:r w:rsidRPr="007D20FD">
        <w:rPr>
          <w:rFonts w:ascii="Times New Roman" w:hAnsi="Times New Roman" w:cs="Times New Roman"/>
          <w:b/>
          <w:i/>
          <w:iCs/>
          <w:sz w:val="24"/>
          <w:szCs w:val="24"/>
        </w:rPr>
        <w:t>”</w:t>
      </w:r>
      <w:r w:rsidRPr="007D20FD">
        <w:rPr>
          <w:rFonts w:ascii="Times New Roman" w:hAnsi="Times New Roman" w:cs="Times New Roman"/>
          <w:i/>
          <w:iCs/>
          <w:sz w:val="24"/>
          <w:szCs w:val="24"/>
        </w:rPr>
        <w:t xml:space="preserve">. </w:t>
      </w:r>
      <w:r w:rsidRPr="007D20FD">
        <w:rPr>
          <w:rFonts w:ascii="Times New Roman" w:hAnsi="Times New Roman" w:cs="Times New Roman"/>
          <w:sz w:val="24"/>
          <w:szCs w:val="24"/>
        </w:rPr>
        <w:t>The findings from this study could be valuable not only to scholars but also to policymakers with vested interest to enhance students’ academic performance. Despite your busy schedule, I would greatly appreciate if you could spend approximately 20 minutes to respond to this questionnaire. Please be assured that all information provided will remain confidential and will be used solely for academic purposes related to my Master's degree. Your participation is highly valued and appreciated.</w:t>
      </w:r>
    </w:p>
    <w:p w:rsidR="00D179E3" w:rsidRPr="007D20FD" w:rsidRDefault="00E64B57" w:rsidP="00C82281">
      <w:pPr>
        <w:spacing w:after="0" w:line="480" w:lineRule="auto"/>
        <w:jc w:val="both"/>
        <w:rPr>
          <w:rFonts w:ascii="Times New Roman" w:hAnsi="Times New Roman" w:cs="Times New Roman"/>
          <w:iCs/>
          <w:sz w:val="24"/>
          <w:szCs w:val="24"/>
        </w:rPr>
      </w:pPr>
      <w:r w:rsidRPr="007D20FD">
        <w:rPr>
          <w:rFonts w:ascii="Times New Roman" w:hAnsi="Times New Roman" w:cs="Times New Roman"/>
          <w:iCs/>
          <w:sz w:val="24"/>
          <w:szCs w:val="24"/>
        </w:rPr>
        <w:t xml:space="preserve">For any query, do not hesitate to contact me through 0652522195 or email </w:t>
      </w:r>
      <w:hyperlink r:id="rId18" w:history="1">
        <w:r w:rsidR="0030373E" w:rsidRPr="007D20FD">
          <w:rPr>
            <w:rStyle w:val="Hyperlink"/>
            <w:rFonts w:ascii="Times New Roman" w:hAnsi="Times New Roman" w:cs="Times New Roman"/>
            <w:iCs/>
            <w:sz w:val="24"/>
            <w:szCs w:val="24"/>
          </w:rPr>
          <w:t>irene.casmir@icloud.com</w:t>
        </w:r>
      </w:hyperlink>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409"/>
        <w:gridCol w:w="3965"/>
        <w:gridCol w:w="1367"/>
        <w:gridCol w:w="2696"/>
      </w:tblGrid>
      <w:tr w:rsidR="00E2258F" w:rsidRPr="007D20FD" w:rsidTr="0013415D">
        <w:trPr>
          <w:trHeight w:val="26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hideMark/>
          </w:tcPr>
          <w:p w:rsidR="00D179E3" w:rsidRPr="007D20FD" w:rsidRDefault="00E64B57" w:rsidP="0013415D">
            <w:pPr>
              <w:spacing w:after="0" w:line="240" w:lineRule="auto"/>
              <w:jc w:val="center"/>
              <w:rPr>
                <w:rFonts w:ascii="Times New Roman" w:hAnsi="Times New Roman" w:cs="Times New Roman"/>
                <w:b/>
                <w:sz w:val="24"/>
                <w:szCs w:val="24"/>
              </w:rPr>
            </w:pPr>
            <w:r w:rsidRPr="007D20FD">
              <w:rPr>
                <w:rFonts w:ascii="Times New Roman" w:hAnsi="Times New Roman" w:cs="Times New Roman"/>
                <w:b/>
                <w:sz w:val="24"/>
                <w:szCs w:val="24"/>
              </w:rPr>
              <w:t>SECTION A: BACKGROUND INFORMATION</w:t>
            </w:r>
          </w:p>
          <w:p w:rsidR="00D179E3" w:rsidRPr="007D20FD" w:rsidRDefault="00E64B57" w:rsidP="0013415D">
            <w:pPr>
              <w:spacing w:after="0" w:line="240" w:lineRule="auto"/>
              <w:jc w:val="both"/>
              <w:rPr>
                <w:rFonts w:ascii="Times New Roman" w:hAnsi="Times New Roman" w:cs="Times New Roman"/>
                <w:sz w:val="24"/>
                <w:szCs w:val="24"/>
              </w:rPr>
            </w:pPr>
            <w:r w:rsidRPr="007D20FD">
              <w:rPr>
                <w:rFonts w:ascii="Times New Roman" w:hAnsi="Times New Roman" w:cs="Times New Roman"/>
                <w:b/>
                <w:sz w:val="24"/>
                <w:szCs w:val="24"/>
              </w:rPr>
              <w:t>(Circle © the most correct answers of your choice)</w:t>
            </w:r>
          </w:p>
        </w:tc>
      </w:tr>
      <w:tr w:rsidR="00E2258F" w:rsidRPr="007D20FD" w:rsidTr="0013415D">
        <w:trPr>
          <w:trHeight w:val="122"/>
        </w:trPr>
        <w:tc>
          <w:tcPr>
            <w:tcW w:w="24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6279A" w:rsidRPr="007D20FD" w:rsidRDefault="00E2258F" w:rsidP="0013415D">
            <w:pPr>
              <w:spacing w:after="0" w:line="240" w:lineRule="auto"/>
              <w:jc w:val="both"/>
              <w:rPr>
                <w:rFonts w:ascii="Times New Roman" w:hAnsi="Times New Roman" w:cs="Times New Roman"/>
                <w:sz w:val="24"/>
                <w:szCs w:val="24"/>
              </w:rPr>
            </w:pPr>
            <w:r w:rsidRPr="007D20FD">
              <w:rPr>
                <w:rFonts w:ascii="Times New Roman" w:hAnsi="Times New Roman" w:cs="Times New Roman"/>
                <w:sz w:val="24"/>
                <w:szCs w:val="24"/>
              </w:rPr>
              <w:t>1</w:t>
            </w:r>
          </w:p>
        </w:tc>
        <w:tc>
          <w:tcPr>
            <w:tcW w:w="235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6279A" w:rsidRPr="007D20FD" w:rsidRDefault="00E64B57" w:rsidP="0013415D">
            <w:pPr>
              <w:spacing w:after="0" w:line="24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What is your sex?  </w:t>
            </w:r>
          </w:p>
        </w:tc>
        <w:tc>
          <w:tcPr>
            <w:tcW w:w="810" w:type="pct"/>
            <w:tcBorders>
              <w:top w:val="single" w:sz="4" w:space="0" w:color="auto"/>
              <w:left w:val="single" w:sz="4" w:space="0" w:color="auto"/>
              <w:bottom w:val="single" w:sz="4" w:space="0" w:color="auto"/>
              <w:right w:val="single" w:sz="4" w:space="0" w:color="auto"/>
            </w:tcBorders>
            <w:shd w:val="clear" w:color="auto" w:fill="auto"/>
            <w:hideMark/>
          </w:tcPr>
          <w:p w:rsidR="0096279A" w:rsidRPr="007D20FD" w:rsidRDefault="00E64B57" w:rsidP="0013415D">
            <w:pPr>
              <w:spacing w:after="0" w:line="240" w:lineRule="auto"/>
              <w:jc w:val="both"/>
              <w:rPr>
                <w:rFonts w:ascii="Times New Roman" w:hAnsi="Times New Roman" w:cs="Times New Roman"/>
                <w:sz w:val="24"/>
                <w:szCs w:val="24"/>
              </w:rPr>
            </w:pPr>
            <w:r w:rsidRPr="007D20FD">
              <w:rPr>
                <w:rFonts w:ascii="Times New Roman" w:hAnsi="Times New Roman" w:cs="Times New Roman"/>
                <w:sz w:val="24"/>
                <w:szCs w:val="24"/>
              </w:rPr>
              <w:t>Male</w:t>
            </w:r>
          </w:p>
        </w:tc>
        <w:tc>
          <w:tcPr>
            <w:tcW w:w="1598" w:type="pct"/>
            <w:tcBorders>
              <w:top w:val="single" w:sz="4" w:space="0" w:color="auto"/>
              <w:left w:val="single" w:sz="4" w:space="0" w:color="auto"/>
              <w:bottom w:val="single" w:sz="4" w:space="0" w:color="auto"/>
              <w:right w:val="single" w:sz="4" w:space="0" w:color="auto"/>
            </w:tcBorders>
            <w:shd w:val="clear" w:color="auto" w:fill="auto"/>
            <w:hideMark/>
          </w:tcPr>
          <w:p w:rsidR="0096279A" w:rsidRPr="007D20FD" w:rsidRDefault="00E64B57" w:rsidP="0013415D">
            <w:pPr>
              <w:spacing w:after="0" w:line="240" w:lineRule="auto"/>
              <w:jc w:val="both"/>
              <w:rPr>
                <w:rFonts w:ascii="Times New Roman" w:hAnsi="Times New Roman" w:cs="Times New Roman"/>
                <w:sz w:val="24"/>
                <w:szCs w:val="24"/>
              </w:rPr>
            </w:pPr>
            <w:r w:rsidRPr="007D20FD">
              <w:rPr>
                <w:rFonts w:ascii="Times New Roman" w:hAnsi="Times New Roman" w:cs="Times New Roman"/>
                <w:sz w:val="24"/>
                <w:szCs w:val="24"/>
              </w:rPr>
              <w:t>Female</w:t>
            </w:r>
          </w:p>
        </w:tc>
      </w:tr>
      <w:tr w:rsidR="00E2258F" w:rsidRPr="007D20FD" w:rsidTr="0013415D">
        <w:trPr>
          <w:trHeight w:val="113"/>
        </w:trPr>
        <w:tc>
          <w:tcPr>
            <w:tcW w:w="242" w:type="pct"/>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A55DF1" w:rsidRPr="007D20FD" w:rsidRDefault="00A55DF1" w:rsidP="0013415D">
            <w:pPr>
              <w:spacing w:after="0" w:line="240" w:lineRule="auto"/>
              <w:jc w:val="both"/>
              <w:rPr>
                <w:rFonts w:ascii="Times New Roman" w:hAnsi="Times New Roman" w:cs="Times New Roman"/>
                <w:sz w:val="24"/>
                <w:szCs w:val="24"/>
              </w:rPr>
            </w:pPr>
          </w:p>
        </w:tc>
        <w:tc>
          <w:tcPr>
            <w:tcW w:w="2350" w:type="pct"/>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A55DF1" w:rsidRPr="007D20FD" w:rsidRDefault="00A55DF1" w:rsidP="0013415D">
            <w:pPr>
              <w:spacing w:after="0" w:line="240" w:lineRule="auto"/>
              <w:jc w:val="both"/>
              <w:rPr>
                <w:rFonts w:ascii="Times New Roman" w:hAnsi="Times New Roman" w:cs="Times New Roman"/>
                <w:sz w:val="24"/>
                <w:szCs w:val="24"/>
              </w:rPr>
            </w:pPr>
          </w:p>
        </w:tc>
        <w:tc>
          <w:tcPr>
            <w:tcW w:w="810" w:type="pct"/>
            <w:tcBorders>
              <w:top w:val="single" w:sz="4" w:space="0" w:color="auto"/>
              <w:left w:val="single" w:sz="4" w:space="0" w:color="auto"/>
              <w:bottom w:val="single" w:sz="4" w:space="0" w:color="auto"/>
              <w:right w:val="single" w:sz="4" w:space="0" w:color="auto"/>
            </w:tcBorders>
            <w:shd w:val="clear" w:color="auto" w:fill="auto"/>
            <w:hideMark/>
          </w:tcPr>
          <w:p w:rsidR="0096279A" w:rsidRPr="007D20FD" w:rsidRDefault="00E64B57" w:rsidP="0013415D">
            <w:pPr>
              <w:spacing w:after="0" w:line="240" w:lineRule="auto"/>
              <w:jc w:val="both"/>
              <w:rPr>
                <w:rFonts w:ascii="Times New Roman" w:hAnsi="Times New Roman" w:cs="Times New Roman"/>
                <w:sz w:val="24"/>
                <w:szCs w:val="24"/>
              </w:rPr>
            </w:pPr>
            <w:r w:rsidRPr="007D20FD">
              <w:rPr>
                <w:rFonts w:ascii="Times New Roman" w:hAnsi="Times New Roman" w:cs="Times New Roman"/>
                <w:sz w:val="24"/>
                <w:szCs w:val="24"/>
              </w:rPr>
              <w:t>1</w:t>
            </w:r>
          </w:p>
        </w:tc>
        <w:tc>
          <w:tcPr>
            <w:tcW w:w="1598" w:type="pct"/>
            <w:tcBorders>
              <w:top w:val="single" w:sz="4" w:space="0" w:color="auto"/>
              <w:left w:val="single" w:sz="4" w:space="0" w:color="auto"/>
              <w:bottom w:val="single" w:sz="4" w:space="0" w:color="auto"/>
              <w:right w:val="single" w:sz="4" w:space="0" w:color="auto"/>
            </w:tcBorders>
            <w:shd w:val="clear" w:color="auto" w:fill="auto"/>
            <w:hideMark/>
          </w:tcPr>
          <w:p w:rsidR="0096279A" w:rsidRPr="007D20FD" w:rsidRDefault="00E64B57" w:rsidP="0013415D">
            <w:pPr>
              <w:spacing w:after="0" w:line="240" w:lineRule="auto"/>
              <w:jc w:val="both"/>
              <w:rPr>
                <w:rFonts w:ascii="Times New Roman" w:hAnsi="Times New Roman" w:cs="Times New Roman"/>
                <w:sz w:val="24"/>
                <w:szCs w:val="24"/>
              </w:rPr>
            </w:pPr>
            <w:r w:rsidRPr="007D20FD">
              <w:rPr>
                <w:rFonts w:ascii="Times New Roman" w:hAnsi="Times New Roman" w:cs="Times New Roman"/>
                <w:sz w:val="24"/>
                <w:szCs w:val="24"/>
              </w:rPr>
              <w:t>2</w:t>
            </w:r>
          </w:p>
        </w:tc>
      </w:tr>
    </w:tbl>
    <w:p w:rsidR="0096279A" w:rsidRPr="007D20FD" w:rsidRDefault="0096279A" w:rsidP="00C82281">
      <w:pPr>
        <w:spacing w:after="0" w:line="48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2739"/>
        <w:gridCol w:w="1114"/>
        <w:gridCol w:w="1114"/>
        <w:gridCol w:w="1112"/>
        <w:gridCol w:w="1952"/>
      </w:tblGrid>
      <w:tr w:rsidR="00E2258F" w:rsidRPr="007D20FD" w:rsidTr="0013415D">
        <w:trPr>
          <w:trHeight w:val="145"/>
        </w:trPr>
        <w:tc>
          <w:tcPr>
            <w:tcW w:w="241" w:type="pct"/>
            <w:vMerge w:val="restart"/>
            <w:tcBorders>
              <w:top w:val="single" w:sz="4" w:space="0" w:color="auto"/>
              <w:left w:val="single" w:sz="4" w:space="0" w:color="auto"/>
              <w:bottom w:val="single" w:sz="4" w:space="0" w:color="auto"/>
              <w:right w:val="single" w:sz="4" w:space="0" w:color="auto"/>
            </w:tcBorders>
            <w:hideMark/>
          </w:tcPr>
          <w:p w:rsidR="0096279A" w:rsidRPr="007D20FD" w:rsidRDefault="00E64B57" w:rsidP="0013415D">
            <w:pPr>
              <w:spacing w:after="0" w:line="240" w:lineRule="auto"/>
              <w:jc w:val="both"/>
              <w:rPr>
                <w:rFonts w:ascii="Times New Roman" w:hAnsi="Times New Roman" w:cs="Times New Roman"/>
                <w:sz w:val="24"/>
                <w:szCs w:val="24"/>
              </w:rPr>
            </w:pPr>
            <w:r w:rsidRPr="007D20FD">
              <w:rPr>
                <w:rFonts w:ascii="Times New Roman" w:hAnsi="Times New Roman" w:cs="Times New Roman"/>
                <w:sz w:val="24"/>
                <w:szCs w:val="24"/>
              </w:rPr>
              <w:t>2</w:t>
            </w:r>
          </w:p>
        </w:tc>
        <w:tc>
          <w:tcPr>
            <w:tcW w:w="1623" w:type="pct"/>
            <w:vMerge w:val="restart"/>
            <w:tcBorders>
              <w:top w:val="single" w:sz="4" w:space="0" w:color="auto"/>
              <w:left w:val="single" w:sz="4" w:space="0" w:color="auto"/>
              <w:bottom w:val="single" w:sz="4" w:space="0" w:color="auto"/>
              <w:right w:val="single" w:sz="4" w:space="0" w:color="auto"/>
            </w:tcBorders>
            <w:hideMark/>
          </w:tcPr>
          <w:p w:rsidR="0096279A" w:rsidRPr="007D20FD" w:rsidRDefault="00E64B57" w:rsidP="0013415D">
            <w:pPr>
              <w:spacing w:after="0" w:line="240" w:lineRule="auto"/>
              <w:jc w:val="both"/>
              <w:rPr>
                <w:rFonts w:ascii="Times New Roman" w:hAnsi="Times New Roman" w:cs="Times New Roman"/>
                <w:sz w:val="24"/>
                <w:szCs w:val="24"/>
              </w:rPr>
            </w:pPr>
            <w:r w:rsidRPr="007D20FD">
              <w:rPr>
                <w:rFonts w:ascii="Times New Roman" w:hAnsi="Times New Roman" w:cs="Times New Roman"/>
                <w:sz w:val="24"/>
                <w:szCs w:val="24"/>
              </w:rPr>
              <w:t xml:space="preserve">In which age category do you fall in? </w:t>
            </w:r>
          </w:p>
        </w:tc>
        <w:tc>
          <w:tcPr>
            <w:tcW w:w="660" w:type="pct"/>
            <w:tcBorders>
              <w:top w:val="single" w:sz="4" w:space="0" w:color="auto"/>
              <w:left w:val="single" w:sz="4" w:space="0" w:color="auto"/>
              <w:bottom w:val="single" w:sz="4" w:space="0" w:color="auto"/>
              <w:right w:val="single" w:sz="4" w:space="0" w:color="auto"/>
            </w:tcBorders>
            <w:hideMark/>
          </w:tcPr>
          <w:p w:rsidR="0096279A" w:rsidRPr="007D20FD" w:rsidRDefault="00E64B57" w:rsidP="0013415D">
            <w:pPr>
              <w:spacing w:after="0" w:line="240" w:lineRule="auto"/>
              <w:jc w:val="center"/>
              <w:rPr>
                <w:rFonts w:ascii="Times New Roman" w:hAnsi="Times New Roman" w:cs="Times New Roman"/>
                <w:sz w:val="24"/>
                <w:szCs w:val="24"/>
              </w:rPr>
            </w:pPr>
            <w:r w:rsidRPr="007D20FD">
              <w:rPr>
                <w:rFonts w:ascii="Times New Roman" w:hAnsi="Times New Roman" w:cs="Times New Roman"/>
                <w:sz w:val="24"/>
                <w:szCs w:val="24"/>
              </w:rPr>
              <w:t>Below 30</w:t>
            </w:r>
          </w:p>
        </w:tc>
        <w:tc>
          <w:tcPr>
            <w:tcW w:w="660" w:type="pct"/>
            <w:tcBorders>
              <w:top w:val="single" w:sz="4" w:space="0" w:color="auto"/>
              <w:left w:val="single" w:sz="4" w:space="0" w:color="auto"/>
              <w:bottom w:val="single" w:sz="4" w:space="0" w:color="auto"/>
              <w:right w:val="single" w:sz="4" w:space="0" w:color="auto"/>
            </w:tcBorders>
            <w:hideMark/>
          </w:tcPr>
          <w:p w:rsidR="0096279A" w:rsidRPr="007D20FD" w:rsidRDefault="00E64B57" w:rsidP="0013415D">
            <w:pPr>
              <w:spacing w:after="0" w:line="240" w:lineRule="auto"/>
              <w:jc w:val="center"/>
              <w:rPr>
                <w:rFonts w:ascii="Times New Roman" w:hAnsi="Times New Roman" w:cs="Times New Roman"/>
                <w:sz w:val="24"/>
                <w:szCs w:val="24"/>
              </w:rPr>
            </w:pPr>
            <w:r w:rsidRPr="007D20FD">
              <w:rPr>
                <w:rFonts w:ascii="Times New Roman" w:hAnsi="Times New Roman" w:cs="Times New Roman"/>
                <w:sz w:val="24"/>
                <w:szCs w:val="24"/>
              </w:rPr>
              <w:t>31 – 40</w:t>
            </w:r>
          </w:p>
        </w:tc>
        <w:tc>
          <w:tcPr>
            <w:tcW w:w="659" w:type="pct"/>
            <w:tcBorders>
              <w:top w:val="single" w:sz="4" w:space="0" w:color="auto"/>
              <w:left w:val="single" w:sz="4" w:space="0" w:color="auto"/>
              <w:bottom w:val="single" w:sz="4" w:space="0" w:color="auto"/>
              <w:right w:val="single" w:sz="4" w:space="0" w:color="auto"/>
            </w:tcBorders>
            <w:hideMark/>
          </w:tcPr>
          <w:p w:rsidR="0096279A" w:rsidRPr="007D20FD" w:rsidRDefault="00E64B57" w:rsidP="0013415D">
            <w:pPr>
              <w:spacing w:after="0" w:line="240" w:lineRule="auto"/>
              <w:jc w:val="center"/>
              <w:rPr>
                <w:rFonts w:ascii="Times New Roman" w:hAnsi="Times New Roman" w:cs="Times New Roman"/>
                <w:sz w:val="24"/>
                <w:szCs w:val="24"/>
              </w:rPr>
            </w:pPr>
            <w:r w:rsidRPr="007D20FD">
              <w:rPr>
                <w:rFonts w:ascii="Times New Roman" w:hAnsi="Times New Roman" w:cs="Times New Roman"/>
                <w:sz w:val="24"/>
                <w:szCs w:val="24"/>
              </w:rPr>
              <w:t>41 – 50</w:t>
            </w:r>
          </w:p>
        </w:tc>
        <w:tc>
          <w:tcPr>
            <w:tcW w:w="1157" w:type="pct"/>
            <w:tcBorders>
              <w:top w:val="single" w:sz="4" w:space="0" w:color="auto"/>
              <w:left w:val="single" w:sz="4" w:space="0" w:color="auto"/>
              <w:bottom w:val="single" w:sz="4" w:space="0" w:color="auto"/>
              <w:right w:val="single" w:sz="4" w:space="0" w:color="auto"/>
            </w:tcBorders>
            <w:hideMark/>
          </w:tcPr>
          <w:p w:rsidR="0096279A" w:rsidRPr="007D20FD" w:rsidRDefault="00E64B57" w:rsidP="0013415D">
            <w:pPr>
              <w:spacing w:after="0" w:line="240" w:lineRule="auto"/>
              <w:jc w:val="center"/>
              <w:rPr>
                <w:rFonts w:ascii="Times New Roman" w:hAnsi="Times New Roman" w:cs="Times New Roman"/>
                <w:sz w:val="24"/>
                <w:szCs w:val="24"/>
              </w:rPr>
            </w:pPr>
            <w:r w:rsidRPr="007D20FD">
              <w:rPr>
                <w:rFonts w:ascii="Times New Roman" w:hAnsi="Times New Roman" w:cs="Times New Roman"/>
                <w:sz w:val="24"/>
                <w:szCs w:val="24"/>
              </w:rPr>
              <w:t>51 and above</w:t>
            </w:r>
          </w:p>
        </w:tc>
      </w:tr>
      <w:tr w:rsidR="00E2258F" w:rsidRPr="007D20FD" w:rsidTr="0013415D">
        <w:trPr>
          <w:trHeight w:val="134"/>
        </w:trPr>
        <w:tc>
          <w:tcPr>
            <w:tcW w:w="241" w:type="pct"/>
            <w:vMerge/>
            <w:tcBorders>
              <w:top w:val="single" w:sz="4" w:space="0" w:color="auto"/>
              <w:left w:val="single" w:sz="4" w:space="0" w:color="auto"/>
              <w:bottom w:val="single" w:sz="4" w:space="0" w:color="auto"/>
              <w:right w:val="single" w:sz="4" w:space="0" w:color="auto"/>
            </w:tcBorders>
            <w:vAlign w:val="center"/>
            <w:hideMark/>
          </w:tcPr>
          <w:p w:rsidR="00A55DF1" w:rsidRPr="007D20FD" w:rsidRDefault="00A55DF1" w:rsidP="0013415D">
            <w:pPr>
              <w:spacing w:after="0" w:line="240" w:lineRule="auto"/>
              <w:jc w:val="both"/>
              <w:rPr>
                <w:rFonts w:ascii="Times New Roman" w:hAnsi="Times New Roman" w:cs="Times New Roman"/>
                <w:sz w:val="24"/>
                <w:szCs w:val="24"/>
              </w:rPr>
            </w:pPr>
          </w:p>
        </w:tc>
        <w:tc>
          <w:tcPr>
            <w:tcW w:w="1623" w:type="pct"/>
            <w:vMerge/>
            <w:tcBorders>
              <w:top w:val="single" w:sz="4" w:space="0" w:color="auto"/>
              <w:left w:val="single" w:sz="4" w:space="0" w:color="auto"/>
              <w:bottom w:val="single" w:sz="4" w:space="0" w:color="auto"/>
              <w:right w:val="single" w:sz="4" w:space="0" w:color="auto"/>
            </w:tcBorders>
            <w:vAlign w:val="center"/>
            <w:hideMark/>
          </w:tcPr>
          <w:p w:rsidR="00A55DF1" w:rsidRPr="007D20FD" w:rsidRDefault="00A55DF1" w:rsidP="0013415D">
            <w:pPr>
              <w:spacing w:after="0" w:line="240" w:lineRule="auto"/>
              <w:jc w:val="both"/>
              <w:rPr>
                <w:rFonts w:ascii="Times New Roman" w:hAnsi="Times New Roman" w:cs="Times New Roman"/>
                <w:sz w:val="24"/>
                <w:szCs w:val="24"/>
              </w:rPr>
            </w:pPr>
          </w:p>
        </w:tc>
        <w:tc>
          <w:tcPr>
            <w:tcW w:w="660" w:type="pct"/>
            <w:tcBorders>
              <w:top w:val="single" w:sz="4" w:space="0" w:color="auto"/>
              <w:left w:val="single" w:sz="4" w:space="0" w:color="auto"/>
              <w:bottom w:val="single" w:sz="4" w:space="0" w:color="auto"/>
              <w:right w:val="single" w:sz="4" w:space="0" w:color="auto"/>
            </w:tcBorders>
            <w:hideMark/>
          </w:tcPr>
          <w:p w:rsidR="0096279A" w:rsidRPr="007D20FD" w:rsidRDefault="00E64B57" w:rsidP="0013415D">
            <w:pPr>
              <w:spacing w:after="0" w:line="240" w:lineRule="auto"/>
              <w:jc w:val="center"/>
              <w:rPr>
                <w:rFonts w:ascii="Times New Roman" w:hAnsi="Times New Roman" w:cs="Times New Roman"/>
                <w:sz w:val="24"/>
                <w:szCs w:val="24"/>
              </w:rPr>
            </w:pPr>
            <w:r w:rsidRPr="007D20FD">
              <w:rPr>
                <w:rFonts w:ascii="Times New Roman" w:hAnsi="Times New Roman" w:cs="Times New Roman"/>
                <w:sz w:val="24"/>
                <w:szCs w:val="24"/>
              </w:rPr>
              <w:t>1</w:t>
            </w:r>
          </w:p>
        </w:tc>
        <w:tc>
          <w:tcPr>
            <w:tcW w:w="660" w:type="pct"/>
            <w:tcBorders>
              <w:top w:val="single" w:sz="4" w:space="0" w:color="auto"/>
              <w:left w:val="single" w:sz="4" w:space="0" w:color="auto"/>
              <w:bottom w:val="single" w:sz="4" w:space="0" w:color="auto"/>
              <w:right w:val="single" w:sz="4" w:space="0" w:color="auto"/>
            </w:tcBorders>
            <w:hideMark/>
          </w:tcPr>
          <w:p w:rsidR="0096279A" w:rsidRPr="007D20FD" w:rsidRDefault="00E64B57" w:rsidP="0013415D">
            <w:pPr>
              <w:spacing w:after="0" w:line="240" w:lineRule="auto"/>
              <w:jc w:val="center"/>
              <w:rPr>
                <w:rFonts w:ascii="Times New Roman" w:hAnsi="Times New Roman" w:cs="Times New Roman"/>
                <w:sz w:val="24"/>
                <w:szCs w:val="24"/>
              </w:rPr>
            </w:pPr>
            <w:r w:rsidRPr="007D20FD">
              <w:rPr>
                <w:rFonts w:ascii="Times New Roman" w:hAnsi="Times New Roman" w:cs="Times New Roman"/>
                <w:sz w:val="24"/>
                <w:szCs w:val="24"/>
              </w:rPr>
              <w:t>2</w:t>
            </w:r>
          </w:p>
        </w:tc>
        <w:tc>
          <w:tcPr>
            <w:tcW w:w="659" w:type="pct"/>
            <w:tcBorders>
              <w:top w:val="single" w:sz="4" w:space="0" w:color="auto"/>
              <w:left w:val="single" w:sz="4" w:space="0" w:color="auto"/>
              <w:bottom w:val="single" w:sz="4" w:space="0" w:color="auto"/>
              <w:right w:val="single" w:sz="4" w:space="0" w:color="auto"/>
            </w:tcBorders>
            <w:hideMark/>
          </w:tcPr>
          <w:p w:rsidR="0096279A" w:rsidRPr="007D20FD" w:rsidRDefault="00E64B57" w:rsidP="0013415D">
            <w:pPr>
              <w:spacing w:after="0" w:line="240" w:lineRule="auto"/>
              <w:jc w:val="center"/>
              <w:rPr>
                <w:rFonts w:ascii="Times New Roman" w:hAnsi="Times New Roman" w:cs="Times New Roman"/>
                <w:sz w:val="24"/>
                <w:szCs w:val="24"/>
              </w:rPr>
            </w:pPr>
            <w:r w:rsidRPr="007D20FD">
              <w:rPr>
                <w:rFonts w:ascii="Times New Roman" w:hAnsi="Times New Roman" w:cs="Times New Roman"/>
                <w:sz w:val="24"/>
                <w:szCs w:val="24"/>
              </w:rPr>
              <w:t>3</w:t>
            </w:r>
          </w:p>
        </w:tc>
        <w:tc>
          <w:tcPr>
            <w:tcW w:w="1157" w:type="pct"/>
            <w:tcBorders>
              <w:top w:val="single" w:sz="4" w:space="0" w:color="auto"/>
              <w:left w:val="single" w:sz="4" w:space="0" w:color="auto"/>
              <w:bottom w:val="single" w:sz="4" w:space="0" w:color="auto"/>
              <w:right w:val="single" w:sz="4" w:space="0" w:color="auto"/>
            </w:tcBorders>
            <w:hideMark/>
          </w:tcPr>
          <w:p w:rsidR="0096279A" w:rsidRPr="007D20FD" w:rsidRDefault="00E64B57" w:rsidP="0013415D">
            <w:pPr>
              <w:spacing w:after="0" w:line="240" w:lineRule="auto"/>
              <w:jc w:val="center"/>
              <w:rPr>
                <w:rFonts w:ascii="Times New Roman" w:hAnsi="Times New Roman" w:cs="Times New Roman"/>
                <w:sz w:val="24"/>
                <w:szCs w:val="24"/>
              </w:rPr>
            </w:pPr>
            <w:r w:rsidRPr="007D20FD">
              <w:rPr>
                <w:rFonts w:ascii="Times New Roman" w:hAnsi="Times New Roman" w:cs="Times New Roman"/>
                <w:sz w:val="24"/>
                <w:szCs w:val="24"/>
              </w:rPr>
              <w:t>4</w:t>
            </w:r>
          </w:p>
        </w:tc>
      </w:tr>
    </w:tbl>
    <w:p w:rsidR="0096279A" w:rsidRPr="007D20FD" w:rsidRDefault="0096279A" w:rsidP="00C82281">
      <w:pPr>
        <w:spacing w:after="0" w:line="480" w:lineRule="auto"/>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485"/>
        <w:gridCol w:w="1946"/>
        <w:gridCol w:w="1468"/>
        <w:gridCol w:w="935"/>
        <w:gridCol w:w="1441"/>
        <w:gridCol w:w="2162"/>
      </w:tblGrid>
      <w:tr w:rsidR="00E2258F" w:rsidRPr="007D20FD" w:rsidTr="0013415D">
        <w:tc>
          <w:tcPr>
            <w:tcW w:w="287" w:type="pct"/>
            <w:vMerge w:val="restart"/>
          </w:tcPr>
          <w:p w:rsidR="0096279A" w:rsidRPr="007D20FD" w:rsidRDefault="00E2258F" w:rsidP="0013415D">
            <w:pPr>
              <w:rPr>
                <w:rFonts w:ascii="Times New Roman" w:hAnsi="Times New Roman" w:cs="Times New Roman"/>
                <w:sz w:val="24"/>
                <w:szCs w:val="24"/>
              </w:rPr>
            </w:pPr>
            <w:r w:rsidRPr="007D20FD">
              <w:rPr>
                <w:rFonts w:ascii="Times New Roman" w:hAnsi="Times New Roman" w:cs="Times New Roman"/>
                <w:sz w:val="24"/>
                <w:szCs w:val="24"/>
              </w:rPr>
              <w:t>3</w:t>
            </w:r>
          </w:p>
        </w:tc>
        <w:tc>
          <w:tcPr>
            <w:tcW w:w="1153" w:type="pct"/>
          </w:tcPr>
          <w:p w:rsidR="0096279A" w:rsidRPr="007D20FD" w:rsidRDefault="00E64B57" w:rsidP="0013415D">
            <w:pPr>
              <w:rPr>
                <w:rFonts w:ascii="Times New Roman" w:hAnsi="Times New Roman" w:cs="Times New Roman"/>
                <w:sz w:val="24"/>
                <w:szCs w:val="24"/>
              </w:rPr>
            </w:pPr>
            <w:r w:rsidRPr="007D20FD">
              <w:rPr>
                <w:rFonts w:ascii="Times New Roman" w:hAnsi="Times New Roman" w:cs="Times New Roman"/>
                <w:sz w:val="24"/>
                <w:szCs w:val="24"/>
              </w:rPr>
              <w:t xml:space="preserve">Working experience </w:t>
            </w:r>
          </w:p>
        </w:tc>
        <w:tc>
          <w:tcPr>
            <w:tcW w:w="870" w:type="pct"/>
          </w:tcPr>
          <w:p w:rsidR="0096279A" w:rsidRPr="007D20FD" w:rsidRDefault="00E64B57" w:rsidP="0013415D">
            <w:pPr>
              <w:jc w:val="center"/>
              <w:rPr>
                <w:rFonts w:ascii="Times New Roman" w:hAnsi="Times New Roman" w:cs="Times New Roman"/>
                <w:sz w:val="24"/>
                <w:szCs w:val="24"/>
              </w:rPr>
            </w:pPr>
            <w:r w:rsidRPr="007D20FD">
              <w:rPr>
                <w:rFonts w:ascii="Times New Roman" w:hAnsi="Times New Roman" w:cs="Times New Roman"/>
                <w:sz w:val="24"/>
                <w:szCs w:val="24"/>
              </w:rPr>
              <w:t>Less than 5 years</w:t>
            </w:r>
          </w:p>
        </w:tc>
        <w:tc>
          <w:tcPr>
            <w:tcW w:w="554" w:type="pct"/>
          </w:tcPr>
          <w:p w:rsidR="0096279A" w:rsidRPr="007D20FD" w:rsidRDefault="00E64B57" w:rsidP="0013415D">
            <w:pPr>
              <w:jc w:val="center"/>
              <w:rPr>
                <w:rFonts w:ascii="Times New Roman" w:hAnsi="Times New Roman" w:cs="Times New Roman"/>
                <w:sz w:val="24"/>
                <w:szCs w:val="24"/>
              </w:rPr>
            </w:pPr>
            <w:r w:rsidRPr="007D20FD">
              <w:rPr>
                <w:rFonts w:ascii="Times New Roman" w:hAnsi="Times New Roman" w:cs="Times New Roman"/>
                <w:sz w:val="24"/>
                <w:szCs w:val="24"/>
              </w:rPr>
              <w:t>10-15 years</w:t>
            </w:r>
          </w:p>
        </w:tc>
        <w:tc>
          <w:tcPr>
            <w:tcW w:w="854" w:type="pct"/>
          </w:tcPr>
          <w:p w:rsidR="0096279A" w:rsidRPr="007D20FD" w:rsidRDefault="00E64B57" w:rsidP="0013415D">
            <w:pPr>
              <w:jc w:val="center"/>
              <w:rPr>
                <w:rFonts w:ascii="Times New Roman" w:hAnsi="Times New Roman" w:cs="Times New Roman"/>
                <w:sz w:val="24"/>
                <w:szCs w:val="24"/>
              </w:rPr>
            </w:pPr>
            <w:r w:rsidRPr="007D20FD">
              <w:rPr>
                <w:rFonts w:ascii="Times New Roman" w:hAnsi="Times New Roman" w:cs="Times New Roman"/>
                <w:sz w:val="24"/>
                <w:szCs w:val="24"/>
              </w:rPr>
              <w:t>20-25 years</w:t>
            </w:r>
          </w:p>
        </w:tc>
        <w:tc>
          <w:tcPr>
            <w:tcW w:w="1281" w:type="pct"/>
          </w:tcPr>
          <w:p w:rsidR="0096279A" w:rsidRPr="007D20FD" w:rsidRDefault="00E64B57" w:rsidP="0013415D">
            <w:pPr>
              <w:jc w:val="center"/>
              <w:rPr>
                <w:rFonts w:ascii="Times New Roman" w:hAnsi="Times New Roman" w:cs="Times New Roman"/>
                <w:sz w:val="24"/>
                <w:szCs w:val="24"/>
              </w:rPr>
            </w:pPr>
            <w:r w:rsidRPr="007D20FD">
              <w:rPr>
                <w:rFonts w:ascii="Times New Roman" w:hAnsi="Times New Roman" w:cs="Times New Roman"/>
                <w:sz w:val="24"/>
                <w:szCs w:val="24"/>
              </w:rPr>
              <w:t>More than 25 years</w:t>
            </w:r>
          </w:p>
        </w:tc>
      </w:tr>
      <w:tr w:rsidR="00E2258F" w:rsidRPr="007D20FD" w:rsidTr="0013415D">
        <w:tc>
          <w:tcPr>
            <w:tcW w:w="287" w:type="pct"/>
            <w:vMerge/>
          </w:tcPr>
          <w:p w:rsidR="00A55DF1" w:rsidRPr="007D20FD" w:rsidRDefault="00A55DF1" w:rsidP="0013415D">
            <w:pPr>
              <w:rPr>
                <w:rFonts w:ascii="Times New Roman" w:hAnsi="Times New Roman" w:cs="Times New Roman"/>
                <w:sz w:val="24"/>
                <w:szCs w:val="24"/>
              </w:rPr>
            </w:pPr>
          </w:p>
        </w:tc>
        <w:tc>
          <w:tcPr>
            <w:tcW w:w="1153" w:type="pct"/>
          </w:tcPr>
          <w:p w:rsidR="00A55DF1" w:rsidRPr="007D20FD" w:rsidRDefault="00A55DF1" w:rsidP="0013415D">
            <w:pPr>
              <w:rPr>
                <w:rFonts w:ascii="Times New Roman" w:hAnsi="Times New Roman" w:cs="Times New Roman"/>
                <w:sz w:val="24"/>
                <w:szCs w:val="24"/>
              </w:rPr>
            </w:pPr>
          </w:p>
        </w:tc>
        <w:tc>
          <w:tcPr>
            <w:tcW w:w="870" w:type="pct"/>
          </w:tcPr>
          <w:p w:rsidR="0096279A" w:rsidRPr="007D20FD" w:rsidRDefault="00E64B57" w:rsidP="0013415D">
            <w:pPr>
              <w:jc w:val="center"/>
              <w:rPr>
                <w:rFonts w:ascii="Times New Roman" w:hAnsi="Times New Roman" w:cs="Times New Roman"/>
                <w:sz w:val="24"/>
                <w:szCs w:val="24"/>
              </w:rPr>
            </w:pPr>
            <w:r w:rsidRPr="007D20FD">
              <w:rPr>
                <w:rFonts w:ascii="Times New Roman" w:hAnsi="Times New Roman" w:cs="Times New Roman"/>
                <w:sz w:val="24"/>
                <w:szCs w:val="24"/>
              </w:rPr>
              <w:t>1</w:t>
            </w:r>
          </w:p>
        </w:tc>
        <w:tc>
          <w:tcPr>
            <w:tcW w:w="554" w:type="pct"/>
          </w:tcPr>
          <w:p w:rsidR="0096279A" w:rsidRPr="007D20FD" w:rsidRDefault="00E64B57" w:rsidP="0013415D">
            <w:pPr>
              <w:jc w:val="center"/>
              <w:rPr>
                <w:rFonts w:ascii="Times New Roman" w:hAnsi="Times New Roman" w:cs="Times New Roman"/>
                <w:sz w:val="24"/>
                <w:szCs w:val="24"/>
              </w:rPr>
            </w:pPr>
            <w:r w:rsidRPr="007D20FD">
              <w:rPr>
                <w:rFonts w:ascii="Times New Roman" w:hAnsi="Times New Roman" w:cs="Times New Roman"/>
                <w:sz w:val="24"/>
                <w:szCs w:val="24"/>
              </w:rPr>
              <w:t>2</w:t>
            </w:r>
          </w:p>
        </w:tc>
        <w:tc>
          <w:tcPr>
            <w:tcW w:w="854" w:type="pct"/>
          </w:tcPr>
          <w:p w:rsidR="0096279A" w:rsidRPr="007D20FD" w:rsidRDefault="00E64B57" w:rsidP="0013415D">
            <w:pPr>
              <w:jc w:val="center"/>
              <w:rPr>
                <w:rFonts w:ascii="Times New Roman" w:hAnsi="Times New Roman" w:cs="Times New Roman"/>
                <w:sz w:val="24"/>
                <w:szCs w:val="24"/>
              </w:rPr>
            </w:pPr>
            <w:r w:rsidRPr="007D20FD">
              <w:rPr>
                <w:rFonts w:ascii="Times New Roman" w:hAnsi="Times New Roman" w:cs="Times New Roman"/>
                <w:sz w:val="24"/>
                <w:szCs w:val="24"/>
              </w:rPr>
              <w:t>3</w:t>
            </w:r>
          </w:p>
        </w:tc>
        <w:tc>
          <w:tcPr>
            <w:tcW w:w="1281" w:type="pct"/>
          </w:tcPr>
          <w:p w:rsidR="0096279A" w:rsidRPr="007D20FD" w:rsidRDefault="00E64B57" w:rsidP="0013415D">
            <w:pPr>
              <w:jc w:val="center"/>
              <w:rPr>
                <w:rFonts w:ascii="Times New Roman" w:hAnsi="Times New Roman" w:cs="Times New Roman"/>
                <w:sz w:val="24"/>
                <w:szCs w:val="24"/>
              </w:rPr>
            </w:pPr>
            <w:r w:rsidRPr="007D20FD">
              <w:rPr>
                <w:rFonts w:ascii="Times New Roman" w:hAnsi="Times New Roman" w:cs="Times New Roman"/>
                <w:sz w:val="24"/>
                <w:szCs w:val="24"/>
              </w:rPr>
              <w:t>4</w:t>
            </w:r>
          </w:p>
        </w:tc>
      </w:tr>
    </w:tbl>
    <w:p w:rsidR="0096279A" w:rsidRPr="007D20FD" w:rsidRDefault="0096279A" w:rsidP="00C82281">
      <w:pPr>
        <w:spacing w:after="0" w:line="480" w:lineRule="auto"/>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433"/>
        <w:gridCol w:w="1942"/>
        <w:gridCol w:w="1210"/>
        <w:gridCol w:w="991"/>
        <w:gridCol w:w="1007"/>
        <w:gridCol w:w="1173"/>
        <w:gridCol w:w="1681"/>
      </w:tblGrid>
      <w:tr w:rsidR="00E2258F" w:rsidRPr="007D20FD" w:rsidTr="0013415D">
        <w:tc>
          <w:tcPr>
            <w:tcW w:w="257" w:type="pct"/>
          </w:tcPr>
          <w:p w:rsidR="0096279A" w:rsidRPr="007D20FD" w:rsidRDefault="00E64B57" w:rsidP="0013415D">
            <w:pPr>
              <w:rPr>
                <w:rFonts w:ascii="Times New Roman" w:hAnsi="Times New Roman" w:cs="Times New Roman"/>
                <w:sz w:val="24"/>
                <w:szCs w:val="24"/>
              </w:rPr>
            </w:pPr>
            <w:r w:rsidRPr="007D20FD">
              <w:rPr>
                <w:rFonts w:ascii="Times New Roman" w:hAnsi="Times New Roman" w:cs="Times New Roman"/>
                <w:sz w:val="24"/>
                <w:szCs w:val="24"/>
              </w:rPr>
              <w:t>4</w:t>
            </w:r>
          </w:p>
        </w:tc>
        <w:tc>
          <w:tcPr>
            <w:tcW w:w="1151" w:type="pct"/>
          </w:tcPr>
          <w:p w:rsidR="0096279A" w:rsidRPr="007D20FD" w:rsidRDefault="00E64B57" w:rsidP="0013415D">
            <w:pPr>
              <w:rPr>
                <w:rFonts w:ascii="Times New Roman" w:hAnsi="Times New Roman" w:cs="Times New Roman"/>
                <w:sz w:val="24"/>
                <w:szCs w:val="24"/>
              </w:rPr>
            </w:pPr>
            <w:r w:rsidRPr="007D20FD">
              <w:rPr>
                <w:rFonts w:ascii="Times New Roman" w:hAnsi="Times New Roman" w:cs="Times New Roman"/>
                <w:sz w:val="24"/>
                <w:szCs w:val="24"/>
              </w:rPr>
              <w:t xml:space="preserve">Level of education  </w:t>
            </w:r>
          </w:p>
        </w:tc>
        <w:tc>
          <w:tcPr>
            <w:tcW w:w="717" w:type="pct"/>
          </w:tcPr>
          <w:p w:rsidR="0096279A" w:rsidRPr="007D20FD" w:rsidRDefault="00E64B57" w:rsidP="0013415D">
            <w:pPr>
              <w:rPr>
                <w:rFonts w:ascii="Times New Roman" w:hAnsi="Times New Roman" w:cs="Times New Roman"/>
                <w:sz w:val="24"/>
                <w:szCs w:val="24"/>
              </w:rPr>
            </w:pPr>
            <w:r w:rsidRPr="007D20FD">
              <w:rPr>
                <w:rFonts w:ascii="Times New Roman" w:hAnsi="Times New Roman" w:cs="Times New Roman"/>
                <w:sz w:val="24"/>
                <w:szCs w:val="24"/>
              </w:rPr>
              <w:t xml:space="preserve">Diploma </w:t>
            </w:r>
          </w:p>
        </w:tc>
        <w:tc>
          <w:tcPr>
            <w:tcW w:w="587" w:type="pct"/>
          </w:tcPr>
          <w:p w:rsidR="0096279A" w:rsidRPr="007D20FD" w:rsidRDefault="00E64B57" w:rsidP="0013415D">
            <w:pPr>
              <w:rPr>
                <w:rFonts w:ascii="Times New Roman" w:hAnsi="Times New Roman" w:cs="Times New Roman"/>
                <w:sz w:val="24"/>
                <w:szCs w:val="24"/>
              </w:rPr>
            </w:pPr>
            <w:r w:rsidRPr="007D20FD">
              <w:rPr>
                <w:rFonts w:ascii="Times New Roman" w:hAnsi="Times New Roman" w:cs="Times New Roman"/>
                <w:sz w:val="24"/>
                <w:szCs w:val="24"/>
              </w:rPr>
              <w:t xml:space="preserve">Degree  </w:t>
            </w:r>
          </w:p>
        </w:tc>
        <w:tc>
          <w:tcPr>
            <w:tcW w:w="597" w:type="pct"/>
          </w:tcPr>
          <w:p w:rsidR="0096279A" w:rsidRPr="007D20FD" w:rsidRDefault="00E64B57" w:rsidP="0013415D">
            <w:pPr>
              <w:rPr>
                <w:rFonts w:ascii="Times New Roman" w:hAnsi="Times New Roman" w:cs="Times New Roman"/>
                <w:sz w:val="24"/>
                <w:szCs w:val="24"/>
              </w:rPr>
            </w:pPr>
            <w:r w:rsidRPr="007D20FD">
              <w:rPr>
                <w:rFonts w:ascii="Times New Roman" w:hAnsi="Times New Roman" w:cs="Times New Roman"/>
                <w:sz w:val="24"/>
                <w:szCs w:val="24"/>
              </w:rPr>
              <w:t xml:space="preserve">Masters </w:t>
            </w:r>
          </w:p>
        </w:tc>
        <w:tc>
          <w:tcPr>
            <w:tcW w:w="695" w:type="pct"/>
          </w:tcPr>
          <w:p w:rsidR="0096279A" w:rsidRPr="007D20FD" w:rsidRDefault="00E64B57" w:rsidP="0013415D">
            <w:pPr>
              <w:rPr>
                <w:rFonts w:ascii="Times New Roman" w:hAnsi="Times New Roman" w:cs="Times New Roman"/>
                <w:sz w:val="24"/>
                <w:szCs w:val="24"/>
              </w:rPr>
            </w:pPr>
            <w:r w:rsidRPr="007D20FD">
              <w:rPr>
                <w:rFonts w:ascii="Times New Roman" w:hAnsi="Times New Roman" w:cs="Times New Roman"/>
                <w:sz w:val="24"/>
                <w:szCs w:val="24"/>
              </w:rPr>
              <w:t>PhD</w:t>
            </w:r>
          </w:p>
        </w:tc>
        <w:tc>
          <w:tcPr>
            <w:tcW w:w="997" w:type="pct"/>
          </w:tcPr>
          <w:p w:rsidR="0096279A" w:rsidRPr="007D20FD" w:rsidRDefault="00E64B57" w:rsidP="0013415D">
            <w:pPr>
              <w:rPr>
                <w:rFonts w:ascii="Times New Roman" w:hAnsi="Times New Roman" w:cs="Times New Roman"/>
                <w:sz w:val="24"/>
                <w:szCs w:val="24"/>
              </w:rPr>
            </w:pPr>
            <w:r w:rsidRPr="007D20FD">
              <w:rPr>
                <w:rFonts w:ascii="Times New Roman" w:hAnsi="Times New Roman" w:cs="Times New Roman"/>
                <w:sz w:val="24"/>
                <w:szCs w:val="24"/>
              </w:rPr>
              <w:t xml:space="preserve">Others </w:t>
            </w:r>
          </w:p>
        </w:tc>
      </w:tr>
      <w:tr w:rsidR="00E2258F" w:rsidRPr="007D20FD" w:rsidTr="0013415D">
        <w:tc>
          <w:tcPr>
            <w:tcW w:w="257" w:type="pct"/>
          </w:tcPr>
          <w:p w:rsidR="0096279A" w:rsidRPr="007D20FD" w:rsidRDefault="0096279A" w:rsidP="0013415D">
            <w:pPr>
              <w:rPr>
                <w:rFonts w:ascii="Times New Roman" w:hAnsi="Times New Roman" w:cs="Times New Roman"/>
                <w:sz w:val="24"/>
                <w:szCs w:val="24"/>
              </w:rPr>
            </w:pPr>
          </w:p>
        </w:tc>
        <w:tc>
          <w:tcPr>
            <w:tcW w:w="1151" w:type="pct"/>
          </w:tcPr>
          <w:p w:rsidR="0096279A" w:rsidRPr="007D20FD" w:rsidRDefault="0096279A" w:rsidP="0013415D">
            <w:pPr>
              <w:rPr>
                <w:rFonts w:ascii="Times New Roman" w:hAnsi="Times New Roman" w:cs="Times New Roman"/>
                <w:sz w:val="24"/>
                <w:szCs w:val="24"/>
              </w:rPr>
            </w:pPr>
          </w:p>
        </w:tc>
        <w:tc>
          <w:tcPr>
            <w:tcW w:w="717" w:type="pct"/>
          </w:tcPr>
          <w:p w:rsidR="0096279A" w:rsidRPr="007D20FD" w:rsidRDefault="00E64B57" w:rsidP="0013415D">
            <w:pPr>
              <w:rPr>
                <w:rFonts w:ascii="Times New Roman" w:hAnsi="Times New Roman" w:cs="Times New Roman"/>
                <w:sz w:val="24"/>
                <w:szCs w:val="24"/>
              </w:rPr>
            </w:pPr>
            <w:r w:rsidRPr="007D20FD">
              <w:rPr>
                <w:rFonts w:ascii="Times New Roman" w:hAnsi="Times New Roman" w:cs="Times New Roman"/>
                <w:sz w:val="24"/>
                <w:szCs w:val="24"/>
              </w:rPr>
              <w:t>1</w:t>
            </w:r>
          </w:p>
        </w:tc>
        <w:tc>
          <w:tcPr>
            <w:tcW w:w="587" w:type="pct"/>
          </w:tcPr>
          <w:p w:rsidR="0096279A" w:rsidRPr="007D20FD" w:rsidRDefault="00E64B57" w:rsidP="0013415D">
            <w:pPr>
              <w:rPr>
                <w:rFonts w:ascii="Times New Roman" w:hAnsi="Times New Roman" w:cs="Times New Roman"/>
                <w:sz w:val="24"/>
                <w:szCs w:val="24"/>
              </w:rPr>
            </w:pPr>
            <w:r w:rsidRPr="007D20FD">
              <w:rPr>
                <w:rFonts w:ascii="Times New Roman" w:hAnsi="Times New Roman" w:cs="Times New Roman"/>
                <w:sz w:val="24"/>
                <w:szCs w:val="24"/>
              </w:rPr>
              <w:t>2</w:t>
            </w:r>
          </w:p>
        </w:tc>
        <w:tc>
          <w:tcPr>
            <w:tcW w:w="597" w:type="pct"/>
          </w:tcPr>
          <w:p w:rsidR="0096279A" w:rsidRPr="007D20FD" w:rsidRDefault="00E64B57" w:rsidP="0013415D">
            <w:pPr>
              <w:rPr>
                <w:rFonts w:ascii="Times New Roman" w:hAnsi="Times New Roman" w:cs="Times New Roman"/>
                <w:sz w:val="24"/>
                <w:szCs w:val="24"/>
              </w:rPr>
            </w:pPr>
            <w:r w:rsidRPr="007D20FD">
              <w:rPr>
                <w:rFonts w:ascii="Times New Roman" w:hAnsi="Times New Roman" w:cs="Times New Roman"/>
                <w:sz w:val="24"/>
                <w:szCs w:val="24"/>
              </w:rPr>
              <w:t>3</w:t>
            </w:r>
          </w:p>
        </w:tc>
        <w:tc>
          <w:tcPr>
            <w:tcW w:w="695" w:type="pct"/>
          </w:tcPr>
          <w:p w:rsidR="0096279A" w:rsidRPr="007D20FD" w:rsidRDefault="00E64B57" w:rsidP="0013415D">
            <w:pPr>
              <w:rPr>
                <w:rFonts w:ascii="Times New Roman" w:hAnsi="Times New Roman" w:cs="Times New Roman"/>
                <w:sz w:val="24"/>
                <w:szCs w:val="24"/>
              </w:rPr>
            </w:pPr>
            <w:r w:rsidRPr="007D20FD">
              <w:rPr>
                <w:rFonts w:ascii="Times New Roman" w:hAnsi="Times New Roman" w:cs="Times New Roman"/>
                <w:sz w:val="24"/>
                <w:szCs w:val="24"/>
              </w:rPr>
              <w:t>4</w:t>
            </w:r>
          </w:p>
        </w:tc>
        <w:tc>
          <w:tcPr>
            <w:tcW w:w="997" w:type="pct"/>
          </w:tcPr>
          <w:p w:rsidR="0096279A" w:rsidRPr="007D20FD" w:rsidRDefault="00E64B57" w:rsidP="0013415D">
            <w:pPr>
              <w:rPr>
                <w:rFonts w:ascii="Times New Roman" w:hAnsi="Times New Roman" w:cs="Times New Roman"/>
                <w:sz w:val="24"/>
                <w:szCs w:val="24"/>
              </w:rPr>
            </w:pPr>
            <w:r w:rsidRPr="007D20FD">
              <w:rPr>
                <w:rFonts w:ascii="Times New Roman" w:hAnsi="Times New Roman" w:cs="Times New Roman"/>
                <w:sz w:val="24"/>
                <w:szCs w:val="24"/>
              </w:rPr>
              <w:t>5</w:t>
            </w:r>
          </w:p>
        </w:tc>
      </w:tr>
    </w:tbl>
    <w:p w:rsidR="00E2258F" w:rsidRPr="007D20FD" w:rsidRDefault="00E2258F" w:rsidP="00C82281">
      <w:pPr>
        <w:spacing w:after="0" w:line="480" w:lineRule="auto"/>
        <w:jc w:val="both"/>
        <w:rPr>
          <w:rFonts w:ascii="Times New Roman" w:eastAsia="Arial Unicode MS" w:hAnsi="Times New Roman" w:cs="Times New Roman"/>
          <w:sz w:val="24"/>
          <w:szCs w:val="24"/>
        </w:rPr>
      </w:pPr>
    </w:p>
    <w:p w:rsidR="00D90F32" w:rsidRPr="007D20FD" w:rsidRDefault="00E64B57" w:rsidP="00C82281">
      <w:pPr>
        <w:spacing w:after="0" w:line="480" w:lineRule="auto"/>
        <w:jc w:val="both"/>
        <w:rPr>
          <w:rFonts w:ascii="Times New Roman" w:eastAsia="Arial Unicode MS" w:hAnsi="Times New Roman" w:cs="Times New Roman"/>
          <w:b/>
          <w:sz w:val="24"/>
          <w:szCs w:val="24"/>
        </w:rPr>
      </w:pPr>
      <w:r w:rsidRPr="007D20FD">
        <w:rPr>
          <w:rFonts w:ascii="Times New Roman" w:eastAsia="Arial Unicode MS" w:hAnsi="Times New Roman" w:cs="Times New Roman"/>
          <w:b/>
          <w:sz w:val="24"/>
          <w:szCs w:val="24"/>
        </w:rPr>
        <w:t xml:space="preserve">Section B: The effect of fee free education policy on enrolment in secondary school </w:t>
      </w:r>
    </w:p>
    <w:p w:rsidR="00D90F32" w:rsidRPr="0013415D" w:rsidRDefault="00E64B57" w:rsidP="0013415D">
      <w:pPr>
        <w:pStyle w:val="ListParagraph"/>
        <w:numPr>
          <w:ilvl w:val="0"/>
          <w:numId w:val="14"/>
        </w:numPr>
        <w:tabs>
          <w:tab w:val="left" w:pos="426"/>
        </w:tabs>
        <w:spacing w:after="0" w:line="480" w:lineRule="auto"/>
        <w:ind w:left="0" w:firstLine="0"/>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 xml:space="preserve">The </w:t>
      </w:r>
      <w:r w:rsidRPr="007D20FD">
        <w:rPr>
          <w:rFonts w:ascii="Times New Roman" w:hAnsi="Times New Roman" w:cs="Times New Roman"/>
          <w:sz w:val="24"/>
          <w:szCs w:val="24"/>
        </w:rPr>
        <w:t xml:space="preserve">following statements describe the effect of fee free education policy </w:t>
      </w:r>
      <w:proofErr w:type="gramStart"/>
      <w:r w:rsidRPr="007D20FD">
        <w:rPr>
          <w:rFonts w:ascii="Times New Roman" w:hAnsi="Times New Roman" w:cs="Times New Roman"/>
          <w:sz w:val="24"/>
          <w:szCs w:val="24"/>
        </w:rPr>
        <w:t>on</w:t>
      </w:r>
      <w:r w:rsidR="001155D3" w:rsidRPr="007D20FD">
        <w:rPr>
          <w:rFonts w:ascii="Times New Roman" w:hAnsi="Times New Roman" w:cs="Times New Roman"/>
          <w:sz w:val="24"/>
          <w:szCs w:val="24"/>
        </w:rPr>
        <w:t xml:space="preserve">  the</w:t>
      </w:r>
      <w:proofErr w:type="gramEnd"/>
      <w:r w:rsidRPr="007D20FD">
        <w:rPr>
          <w:rFonts w:ascii="Times New Roman" w:hAnsi="Times New Roman" w:cs="Times New Roman"/>
          <w:sz w:val="24"/>
          <w:szCs w:val="24"/>
        </w:rPr>
        <w:t xml:space="preserve"> enrolment rate in secondary schools. Indicate the level of agreement or disagreement on five </w:t>
      </w:r>
      <w:proofErr w:type="spellStart"/>
      <w:r w:rsidRPr="007D20FD">
        <w:rPr>
          <w:rFonts w:ascii="Times New Roman" w:hAnsi="Times New Roman" w:cs="Times New Roman"/>
          <w:sz w:val="24"/>
          <w:szCs w:val="24"/>
        </w:rPr>
        <w:t>likert</w:t>
      </w:r>
      <w:proofErr w:type="spellEnd"/>
      <w:r w:rsidRPr="007D20FD">
        <w:rPr>
          <w:rFonts w:ascii="Times New Roman" w:hAnsi="Times New Roman" w:cs="Times New Roman"/>
          <w:sz w:val="24"/>
          <w:szCs w:val="24"/>
        </w:rPr>
        <w:t xml:space="preserve"> scale, whereas 1-strongly disagree, 2-disagree, 3 neither disagree nor agree, 4-agree and 5 strongly agree</w:t>
      </w:r>
    </w:p>
    <w:p w:rsidR="0013415D" w:rsidRPr="007D20FD" w:rsidRDefault="0013415D" w:rsidP="0013415D">
      <w:pPr>
        <w:pStyle w:val="ListParagraph"/>
        <w:tabs>
          <w:tab w:val="left" w:pos="426"/>
        </w:tabs>
        <w:spacing w:after="0" w:line="480" w:lineRule="auto"/>
        <w:ind w:left="0"/>
        <w:jc w:val="both"/>
        <w:rPr>
          <w:rFonts w:ascii="Times New Roman" w:eastAsia="Arial Unicode MS" w:hAnsi="Times New Roman" w:cs="Times New Roman"/>
          <w:sz w:val="24"/>
          <w:szCs w:val="24"/>
        </w:rPr>
      </w:pPr>
    </w:p>
    <w:tbl>
      <w:tblPr>
        <w:tblStyle w:val="TableGrid"/>
        <w:tblW w:w="5000" w:type="pct"/>
        <w:tblLook w:val="04A0" w:firstRow="1" w:lastRow="0" w:firstColumn="1" w:lastColumn="0" w:noHBand="0" w:noVBand="1"/>
      </w:tblPr>
      <w:tblGrid>
        <w:gridCol w:w="6120"/>
        <w:gridCol w:w="420"/>
        <w:gridCol w:w="420"/>
        <w:gridCol w:w="422"/>
        <w:gridCol w:w="540"/>
        <w:gridCol w:w="515"/>
      </w:tblGrid>
      <w:tr w:rsidR="00E2258F" w:rsidRPr="007D20FD" w:rsidTr="0013415D">
        <w:tc>
          <w:tcPr>
            <w:tcW w:w="3627" w:type="pct"/>
          </w:tcPr>
          <w:p w:rsidR="0096279A" w:rsidRPr="007D20FD" w:rsidRDefault="00E64B57" w:rsidP="0013415D">
            <w:pPr>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 xml:space="preserve">Statement </w:t>
            </w:r>
          </w:p>
        </w:tc>
        <w:tc>
          <w:tcPr>
            <w:tcW w:w="249" w:type="pct"/>
          </w:tcPr>
          <w:p w:rsidR="0096279A" w:rsidRPr="007D20FD" w:rsidRDefault="00E64B57" w:rsidP="0013415D">
            <w:pPr>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1</w:t>
            </w:r>
          </w:p>
        </w:tc>
        <w:tc>
          <w:tcPr>
            <w:tcW w:w="249" w:type="pct"/>
          </w:tcPr>
          <w:p w:rsidR="0096279A" w:rsidRPr="007D20FD" w:rsidRDefault="00E64B57" w:rsidP="0013415D">
            <w:pPr>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2</w:t>
            </w:r>
          </w:p>
        </w:tc>
        <w:tc>
          <w:tcPr>
            <w:tcW w:w="250" w:type="pct"/>
          </w:tcPr>
          <w:p w:rsidR="0096279A" w:rsidRPr="007D20FD" w:rsidRDefault="00E64B57" w:rsidP="0013415D">
            <w:pPr>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3</w:t>
            </w:r>
          </w:p>
        </w:tc>
        <w:tc>
          <w:tcPr>
            <w:tcW w:w="320" w:type="pct"/>
          </w:tcPr>
          <w:p w:rsidR="0096279A" w:rsidRPr="007D20FD" w:rsidRDefault="00E64B57" w:rsidP="0013415D">
            <w:pPr>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4</w:t>
            </w:r>
          </w:p>
        </w:tc>
        <w:tc>
          <w:tcPr>
            <w:tcW w:w="305" w:type="pct"/>
          </w:tcPr>
          <w:p w:rsidR="0096279A" w:rsidRPr="007D20FD" w:rsidRDefault="00E64B57" w:rsidP="0013415D">
            <w:pPr>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5</w:t>
            </w:r>
          </w:p>
        </w:tc>
      </w:tr>
      <w:tr w:rsidR="00E2258F" w:rsidRPr="007D20FD" w:rsidTr="0013415D">
        <w:tc>
          <w:tcPr>
            <w:tcW w:w="3627" w:type="pct"/>
          </w:tcPr>
          <w:p w:rsidR="0096279A" w:rsidRPr="007D20FD" w:rsidRDefault="00E2258F" w:rsidP="0013415D">
            <w:pPr>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Fee free education policy invest in classroom and laboratory to improve stu</w:t>
            </w:r>
            <w:r w:rsidR="00E64B57" w:rsidRPr="007D20FD">
              <w:rPr>
                <w:rFonts w:ascii="Times New Roman" w:eastAsia="Arial Unicode MS" w:hAnsi="Times New Roman" w:cs="Times New Roman"/>
                <w:sz w:val="24"/>
                <w:szCs w:val="24"/>
              </w:rPr>
              <w:t>dents’ academic performance</w:t>
            </w:r>
          </w:p>
        </w:tc>
        <w:tc>
          <w:tcPr>
            <w:tcW w:w="249" w:type="pct"/>
          </w:tcPr>
          <w:p w:rsidR="0096279A" w:rsidRPr="007D20FD" w:rsidRDefault="0096279A" w:rsidP="0013415D">
            <w:pPr>
              <w:jc w:val="both"/>
              <w:rPr>
                <w:rFonts w:ascii="Times New Roman" w:eastAsia="Arial Unicode MS" w:hAnsi="Times New Roman" w:cs="Times New Roman"/>
                <w:sz w:val="24"/>
                <w:szCs w:val="24"/>
              </w:rPr>
            </w:pPr>
          </w:p>
        </w:tc>
        <w:tc>
          <w:tcPr>
            <w:tcW w:w="249" w:type="pct"/>
          </w:tcPr>
          <w:p w:rsidR="0096279A" w:rsidRPr="007D20FD" w:rsidRDefault="0096279A" w:rsidP="0013415D">
            <w:pPr>
              <w:jc w:val="both"/>
              <w:rPr>
                <w:rFonts w:ascii="Times New Roman" w:eastAsia="Arial Unicode MS" w:hAnsi="Times New Roman" w:cs="Times New Roman"/>
                <w:sz w:val="24"/>
                <w:szCs w:val="24"/>
              </w:rPr>
            </w:pPr>
          </w:p>
        </w:tc>
        <w:tc>
          <w:tcPr>
            <w:tcW w:w="250" w:type="pct"/>
          </w:tcPr>
          <w:p w:rsidR="0096279A" w:rsidRPr="007D20FD" w:rsidRDefault="0096279A" w:rsidP="0013415D">
            <w:pPr>
              <w:jc w:val="both"/>
              <w:rPr>
                <w:rFonts w:ascii="Times New Roman" w:eastAsia="Arial Unicode MS" w:hAnsi="Times New Roman" w:cs="Times New Roman"/>
                <w:sz w:val="24"/>
                <w:szCs w:val="24"/>
              </w:rPr>
            </w:pPr>
          </w:p>
        </w:tc>
        <w:tc>
          <w:tcPr>
            <w:tcW w:w="320" w:type="pct"/>
          </w:tcPr>
          <w:p w:rsidR="0096279A" w:rsidRPr="007D20FD" w:rsidRDefault="0096279A" w:rsidP="0013415D">
            <w:pPr>
              <w:jc w:val="both"/>
              <w:rPr>
                <w:rFonts w:ascii="Times New Roman" w:eastAsia="Arial Unicode MS" w:hAnsi="Times New Roman" w:cs="Times New Roman"/>
                <w:sz w:val="24"/>
                <w:szCs w:val="24"/>
              </w:rPr>
            </w:pPr>
          </w:p>
        </w:tc>
        <w:tc>
          <w:tcPr>
            <w:tcW w:w="305" w:type="pct"/>
          </w:tcPr>
          <w:p w:rsidR="0096279A" w:rsidRPr="007D20FD" w:rsidRDefault="0096279A" w:rsidP="0013415D">
            <w:pPr>
              <w:jc w:val="both"/>
              <w:rPr>
                <w:rFonts w:ascii="Times New Roman" w:eastAsia="Arial Unicode MS" w:hAnsi="Times New Roman" w:cs="Times New Roman"/>
                <w:sz w:val="24"/>
                <w:szCs w:val="24"/>
              </w:rPr>
            </w:pPr>
          </w:p>
        </w:tc>
      </w:tr>
      <w:tr w:rsidR="00414263" w:rsidRPr="007D20FD" w:rsidTr="0013415D">
        <w:tc>
          <w:tcPr>
            <w:tcW w:w="3627" w:type="pct"/>
          </w:tcPr>
          <w:p w:rsidR="0096279A" w:rsidRPr="007D20FD" w:rsidRDefault="00414263" w:rsidP="0013415D">
            <w:pPr>
              <w:tabs>
                <w:tab w:val="left" w:pos="284"/>
                <w:tab w:val="left" w:pos="567"/>
              </w:tabs>
              <w:jc w:val="both"/>
              <w:rPr>
                <w:rFonts w:ascii="Times New Roman" w:hAnsi="Times New Roman" w:cs="Times New Roman"/>
                <w:sz w:val="24"/>
                <w:szCs w:val="24"/>
              </w:rPr>
            </w:pPr>
            <w:r w:rsidRPr="007D20FD">
              <w:rPr>
                <w:rFonts w:ascii="Times New Roman" w:hAnsi="Times New Roman" w:cs="Times New Roman"/>
                <w:sz w:val="24"/>
                <w:szCs w:val="24"/>
              </w:rPr>
              <w:t xml:space="preserve">The policy facilitate an increase in enrolment rate  </w:t>
            </w:r>
          </w:p>
        </w:tc>
        <w:tc>
          <w:tcPr>
            <w:tcW w:w="249" w:type="pct"/>
          </w:tcPr>
          <w:p w:rsidR="0096279A" w:rsidRPr="007D20FD" w:rsidRDefault="0096279A" w:rsidP="0013415D">
            <w:pPr>
              <w:jc w:val="both"/>
              <w:rPr>
                <w:rFonts w:ascii="Times New Roman" w:eastAsia="Arial Unicode MS" w:hAnsi="Times New Roman" w:cs="Times New Roman"/>
                <w:sz w:val="24"/>
                <w:szCs w:val="24"/>
              </w:rPr>
            </w:pPr>
          </w:p>
        </w:tc>
        <w:tc>
          <w:tcPr>
            <w:tcW w:w="249" w:type="pct"/>
          </w:tcPr>
          <w:p w:rsidR="0096279A" w:rsidRPr="007D20FD" w:rsidRDefault="0096279A" w:rsidP="0013415D">
            <w:pPr>
              <w:jc w:val="both"/>
              <w:rPr>
                <w:rFonts w:ascii="Times New Roman" w:eastAsia="Arial Unicode MS" w:hAnsi="Times New Roman" w:cs="Times New Roman"/>
                <w:sz w:val="24"/>
                <w:szCs w:val="24"/>
              </w:rPr>
            </w:pPr>
          </w:p>
        </w:tc>
        <w:tc>
          <w:tcPr>
            <w:tcW w:w="250" w:type="pct"/>
          </w:tcPr>
          <w:p w:rsidR="0096279A" w:rsidRPr="007D20FD" w:rsidRDefault="0096279A" w:rsidP="0013415D">
            <w:pPr>
              <w:jc w:val="both"/>
              <w:rPr>
                <w:rFonts w:ascii="Times New Roman" w:eastAsia="Arial Unicode MS" w:hAnsi="Times New Roman" w:cs="Times New Roman"/>
                <w:sz w:val="24"/>
                <w:szCs w:val="24"/>
              </w:rPr>
            </w:pPr>
          </w:p>
        </w:tc>
        <w:tc>
          <w:tcPr>
            <w:tcW w:w="320" w:type="pct"/>
          </w:tcPr>
          <w:p w:rsidR="0096279A" w:rsidRPr="007D20FD" w:rsidRDefault="0096279A" w:rsidP="0013415D">
            <w:pPr>
              <w:jc w:val="both"/>
              <w:rPr>
                <w:rFonts w:ascii="Times New Roman" w:eastAsia="Arial Unicode MS" w:hAnsi="Times New Roman" w:cs="Times New Roman"/>
                <w:sz w:val="24"/>
                <w:szCs w:val="24"/>
              </w:rPr>
            </w:pPr>
          </w:p>
        </w:tc>
        <w:tc>
          <w:tcPr>
            <w:tcW w:w="305" w:type="pct"/>
          </w:tcPr>
          <w:p w:rsidR="0096279A" w:rsidRPr="007D20FD" w:rsidRDefault="0096279A" w:rsidP="0013415D">
            <w:pPr>
              <w:jc w:val="both"/>
              <w:rPr>
                <w:rFonts w:ascii="Times New Roman" w:eastAsia="Arial Unicode MS" w:hAnsi="Times New Roman" w:cs="Times New Roman"/>
                <w:sz w:val="24"/>
                <w:szCs w:val="24"/>
              </w:rPr>
            </w:pPr>
          </w:p>
        </w:tc>
      </w:tr>
      <w:tr w:rsidR="00414263" w:rsidRPr="007D20FD" w:rsidTr="0013415D">
        <w:tc>
          <w:tcPr>
            <w:tcW w:w="3627" w:type="pct"/>
          </w:tcPr>
          <w:p w:rsidR="0096279A" w:rsidRPr="007D20FD" w:rsidRDefault="00414263" w:rsidP="0013415D">
            <w:pPr>
              <w:tabs>
                <w:tab w:val="left" w:pos="284"/>
                <w:tab w:val="left" w:pos="567"/>
              </w:tabs>
              <w:jc w:val="both"/>
              <w:rPr>
                <w:rFonts w:ascii="Times New Roman" w:hAnsi="Times New Roman" w:cs="Times New Roman"/>
                <w:sz w:val="24"/>
                <w:szCs w:val="24"/>
              </w:rPr>
            </w:pPr>
            <w:r w:rsidRPr="007D20FD">
              <w:rPr>
                <w:rFonts w:ascii="Times New Roman" w:hAnsi="Times New Roman" w:cs="Times New Roman"/>
                <w:sz w:val="24"/>
                <w:szCs w:val="24"/>
              </w:rPr>
              <w:t xml:space="preserve">Fee free education policy sufficiently prevent students drop out </w:t>
            </w:r>
          </w:p>
        </w:tc>
        <w:tc>
          <w:tcPr>
            <w:tcW w:w="249" w:type="pct"/>
          </w:tcPr>
          <w:p w:rsidR="0096279A" w:rsidRPr="007D20FD" w:rsidRDefault="0096279A" w:rsidP="0013415D">
            <w:pPr>
              <w:jc w:val="both"/>
              <w:rPr>
                <w:rFonts w:ascii="Times New Roman" w:eastAsia="Arial Unicode MS" w:hAnsi="Times New Roman" w:cs="Times New Roman"/>
                <w:sz w:val="24"/>
                <w:szCs w:val="24"/>
              </w:rPr>
            </w:pPr>
          </w:p>
        </w:tc>
        <w:tc>
          <w:tcPr>
            <w:tcW w:w="249" w:type="pct"/>
          </w:tcPr>
          <w:p w:rsidR="0096279A" w:rsidRPr="007D20FD" w:rsidRDefault="0096279A" w:rsidP="0013415D">
            <w:pPr>
              <w:jc w:val="both"/>
              <w:rPr>
                <w:rFonts w:ascii="Times New Roman" w:eastAsia="Arial Unicode MS" w:hAnsi="Times New Roman" w:cs="Times New Roman"/>
                <w:sz w:val="24"/>
                <w:szCs w:val="24"/>
              </w:rPr>
            </w:pPr>
          </w:p>
        </w:tc>
        <w:tc>
          <w:tcPr>
            <w:tcW w:w="250" w:type="pct"/>
          </w:tcPr>
          <w:p w:rsidR="0096279A" w:rsidRPr="007D20FD" w:rsidRDefault="0096279A" w:rsidP="0013415D">
            <w:pPr>
              <w:jc w:val="both"/>
              <w:rPr>
                <w:rFonts w:ascii="Times New Roman" w:eastAsia="Arial Unicode MS" w:hAnsi="Times New Roman" w:cs="Times New Roman"/>
                <w:sz w:val="24"/>
                <w:szCs w:val="24"/>
              </w:rPr>
            </w:pPr>
          </w:p>
        </w:tc>
        <w:tc>
          <w:tcPr>
            <w:tcW w:w="320" w:type="pct"/>
          </w:tcPr>
          <w:p w:rsidR="0096279A" w:rsidRPr="007D20FD" w:rsidRDefault="0096279A" w:rsidP="0013415D">
            <w:pPr>
              <w:jc w:val="both"/>
              <w:rPr>
                <w:rFonts w:ascii="Times New Roman" w:eastAsia="Arial Unicode MS" w:hAnsi="Times New Roman" w:cs="Times New Roman"/>
                <w:sz w:val="24"/>
                <w:szCs w:val="24"/>
              </w:rPr>
            </w:pPr>
          </w:p>
        </w:tc>
        <w:tc>
          <w:tcPr>
            <w:tcW w:w="305" w:type="pct"/>
          </w:tcPr>
          <w:p w:rsidR="0096279A" w:rsidRPr="007D20FD" w:rsidRDefault="0096279A" w:rsidP="0013415D">
            <w:pPr>
              <w:jc w:val="both"/>
              <w:rPr>
                <w:rFonts w:ascii="Times New Roman" w:eastAsia="Arial Unicode MS" w:hAnsi="Times New Roman" w:cs="Times New Roman"/>
                <w:sz w:val="24"/>
                <w:szCs w:val="24"/>
              </w:rPr>
            </w:pPr>
          </w:p>
        </w:tc>
      </w:tr>
      <w:tr w:rsidR="00414263" w:rsidRPr="007D20FD" w:rsidTr="0013415D">
        <w:tc>
          <w:tcPr>
            <w:tcW w:w="3627" w:type="pct"/>
          </w:tcPr>
          <w:p w:rsidR="0096279A" w:rsidRPr="007D20FD" w:rsidRDefault="00414263" w:rsidP="0013415D">
            <w:pPr>
              <w:tabs>
                <w:tab w:val="left" w:pos="284"/>
                <w:tab w:val="left" w:pos="567"/>
              </w:tabs>
              <w:jc w:val="both"/>
              <w:rPr>
                <w:rFonts w:ascii="Times New Roman" w:hAnsi="Times New Roman" w:cs="Times New Roman"/>
                <w:sz w:val="24"/>
                <w:szCs w:val="24"/>
              </w:rPr>
            </w:pPr>
            <w:r w:rsidRPr="007D20FD">
              <w:rPr>
                <w:rFonts w:ascii="Times New Roman" w:hAnsi="Times New Roman" w:cs="Times New Roman"/>
                <w:sz w:val="24"/>
                <w:szCs w:val="24"/>
              </w:rPr>
              <w:t xml:space="preserve">Fee free education </w:t>
            </w:r>
            <w:proofErr w:type="spellStart"/>
            <w:r w:rsidRPr="007D20FD">
              <w:rPr>
                <w:rFonts w:ascii="Times New Roman" w:hAnsi="Times New Roman" w:cs="Times New Roman"/>
                <w:sz w:val="24"/>
                <w:szCs w:val="24"/>
              </w:rPr>
              <w:t>policy</w:t>
            </w:r>
            <w:r w:rsidR="00846A82" w:rsidRPr="007D20FD">
              <w:rPr>
                <w:rFonts w:ascii="Times New Roman" w:hAnsi="Times New Roman" w:cs="Times New Roman"/>
                <w:sz w:val="24"/>
                <w:szCs w:val="24"/>
              </w:rPr>
              <w:t>has</w:t>
            </w:r>
            <w:proofErr w:type="spellEnd"/>
            <w:r w:rsidR="00846A82"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led to high retention rate </w:t>
            </w:r>
          </w:p>
        </w:tc>
        <w:tc>
          <w:tcPr>
            <w:tcW w:w="249" w:type="pct"/>
          </w:tcPr>
          <w:p w:rsidR="0096279A" w:rsidRPr="007D20FD" w:rsidRDefault="0096279A" w:rsidP="0013415D">
            <w:pPr>
              <w:jc w:val="both"/>
              <w:rPr>
                <w:rFonts w:ascii="Times New Roman" w:eastAsia="Arial Unicode MS" w:hAnsi="Times New Roman" w:cs="Times New Roman"/>
                <w:sz w:val="24"/>
                <w:szCs w:val="24"/>
              </w:rPr>
            </w:pPr>
          </w:p>
        </w:tc>
        <w:tc>
          <w:tcPr>
            <w:tcW w:w="249" w:type="pct"/>
          </w:tcPr>
          <w:p w:rsidR="0096279A" w:rsidRPr="007D20FD" w:rsidRDefault="0096279A" w:rsidP="0013415D">
            <w:pPr>
              <w:jc w:val="both"/>
              <w:rPr>
                <w:rFonts w:ascii="Times New Roman" w:eastAsia="Arial Unicode MS" w:hAnsi="Times New Roman" w:cs="Times New Roman"/>
                <w:sz w:val="24"/>
                <w:szCs w:val="24"/>
              </w:rPr>
            </w:pPr>
          </w:p>
        </w:tc>
        <w:tc>
          <w:tcPr>
            <w:tcW w:w="250" w:type="pct"/>
          </w:tcPr>
          <w:p w:rsidR="0096279A" w:rsidRPr="007D20FD" w:rsidRDefault="0096279A" w:rsidP="0013415D">
            <w:pPr>
              <w:jc w:val="both"/>
              <w:rPr>
                <w:rFonts w:ascii="Times New Roman" w:eastAsia="Arial Unicode MS" w:hAnsi="Times New Roman" w:cs="Times New Roman"/>
                <w:sz w:val="24"/>
                <w:szCs w:val="24"/>
              </w:rPr>
            </w:pPr>
          </w:p>
        </w:tc>
        <w:tc>
          <w:tcPr>
            <w:tcW w:w="320" w:type="pct"/>
          </w:tcPr>
          <w:p w:rsidR="0096279A" w:rsidRPr="007D20FD" w:rsidRDefault="0096279A" w:rsidP="0013415D">
            <w:pPr>
              <w:jc w:val="both"/>
              <w:rPr>
                <w:rFonts w:ascii="Times New Roman" w:eastAsia="Arial Unicode MS" w:hAnsi="Times New Roman" w:cs="Times New Roman"/>
                <w:sz w:val="24"/>
                <w:szCs w:val="24"/>
              </w:rPr>
            </w:pPr>
          </w:p>
        </w:tc>
        <w:tc>
          <w:tcPr>
            <w:tcW w:w="305" w:type="pct"/>
          </w:tcPr>
          <w:p w:rsidR="0096279A" w:rsidRPr="007D20FD" w:rsidRDefault="0096279A" w:rsidP="0013415D">
            <w:pPr>
              <w:jc w:val="both"/>
              <w:rPr>
                <w:rFonts w:ascii="Times New Roman" w:eastAsia="Arial Unicode MS" w:hAnsi="Times New Roman" w:cs="Times New Roman"/>
                <w:sz w:val="24"/>
                <w:szCs w:val="24"/>
              </w:rPr>
            </w:pPr>
          </w:p>
        </w:tc>
      </w:tr>
      <w:tr w:rsidR="00414263" w:rsidRPr="007D20FD" w:rsidTr="0013415D">
        <w:tc>
          <w:tcPr>
            <w:tcW w:w="3627" w:type="pct"/>
          </w:tcPr>
          <w:p w:rsidR="0096279A" w:rsidRPr="007D20FD" w:rsidRDefault="00414263" w:rsidP="0013415D">
            <w:pPr>
              <w:tabs>
                <w:tab w:val="left" w:pos="284"/>
                <w:tab w:val="left" w:pos="567"/>
              </w:tabs>
              <w:jc w:val="both"/>
              <w:rPr>
                <w:rFonts w:ascii="Times New Roman" w:hAnsi="Times New Roman" w:cs="Times New Roman"/>
                <w:sz w:val="24"/>
                <w:szCs w:val="24"/>
              </w:rPr>
            </w:pPr>
            <w:r w:rsidRPr="007D20FD">
              <w:rPr>
                <w:rFonts w:ascii="Times New Roman" w:hAnsi="Times New Roman" w:cs="Times New Roman"/>
                <w:sz w:val="24"/>
                <w:szCs w:val="24"/>
              </w:rPr>
              <w:t>Parent</w:t>
            </w:r>
            <w:r w:rsidR="00846A82" w:rsidRPr="007D20FD">
              <w:rPr>
                <w:rFonts w:ascii="Times New Roman" w:hAnsi="Times New Roman" w:cs="Times New Roman"/>
                <w:sz w:val="24"/>
                <w:szCs w:val="24"/>
              </w:rPr>
              <w:t>s’</w:t>
            </w:r>
            <w:r w:rsidRPr="007D20FD">
              <w:rPr>
                <w:rFonts w:ascii="Times New Roman" w:hAnsi="Times New Roman" w:cs="Times New Roman"/>
                <w:sz w:val="24"/>
                <w:szCs w:val="24"/>
              </w:rPr>
              <w:t xml:space="preserve"> involvement in supporting school related program</w:t>
            </w:r>
            <w:r w:rsidR="00846A82" w:rsidRPr="007D20FD">
              <w:rPr>
                <w:rFonts w:ascii="Times New Roman" w:hAnsi="Times New Roman" w:cs="Times New Roman"/>
                <w:sz w:val="24"/>
                <w:szCs w:val="24"/>
              </w:rPr>
              <w:t>me</w:t>
            </w:r>
          </w:p>
        </w:tc>
        <w:tc>
          <w:tcPr>
            <w:tcW w:w="249" w:type="pct"/>
          </w:tcPr>
          <w:p w:rsidR="0096279A" w:rsidRPr="007D20FD" w:rsidRDefault="0096279A" w:rsidP="0013415D">
            <w:pPr>
              <w:jc w:val="both"/>
              <w:rPr>
                <w:rFonts w:ascii="Times New Roman" w:eastAsia="Arial Unicode MS" w:hAnsi="Times New Roman" w:cs="Times New Roman"/>
                <w:sz w:val="24"/>
                <w:szCs w:val="24"/>
              </w:rPr>
            </w:pPr>
          </w:p>
        </w:tc>
        <w:tc>
          <w:tcPr>
            <w:tcW w:w="249" w:type="pct"/>
          </w:tcPr>
          <w:p w:rsidR="0096279A" w:rsidRPr="007D20FD" w:rsidRDefault="0096279A" w:rsidP="0013415D">
            <w:pPr>
              <w:jc w:val="both"/>
              <w:rPr>
                <w:rFonts w:ascii="Times New Roman" w:eastAsia="Arial Unicode MS" w:hAnsi="Times New Roman" w:cs="Times New Roman"/>
                <w:sz w:val="24"/>
                <w:szCs w:val="24"/>
              </w:rPr>
            </w:pPr>
          </w:p>
        </w:tc>
        <w:tc>
          <w:tcPr>
            <w:tcW w:w="250" w:type="pct"/>
          </w:tcPr>
          <w:p w:rsidR="0096279A" w:rsidRPr="007D20FD" w:rsidRDefault="0096279A" w:rsidP="0013415D">
            <w:pPr>
              <w:jc w:val="both"/>
              <w:rPr>
                <w:rFonts w:ascii="Times New Roman" w:eastAsia="Arial Unicode MS" w:hAnsi="Times New Roman" w:cs="Times New Roman"/>
                <w:sz w:val="24"/>
                <w:szCs w:val="24"/>
              </w:rPr>
            </w:pPr>
          </w:p>
        </w:tc>
        <w:tc>
          <w:tcPr>
            <w:tcW w:w="320" w:type="pct"/>
          </w:tcPr>
          <w:p w:rsidR="0096279A" w:rsidRPr="007D20FD" w:rsidRDefault="0096279A" w:rsidP="0013415D">
            <w:pPr>
              <w:jc w:val="both"/>
              <w:rPr>
                <w:rFonts w:ascii="Times New Roman" w:eastAsia="Arial Unicode MS" w:hAnsi="Times New Roman" w:cs="Times New Roman"/>
                <w:sz w:val="24"/>
                <w:szCs w:val="24"/>
              </w:rPr>
            </w:pPr>
          </w:p>
        </w:tc>
        <w:tc>
          <w:tcPr>
            <w:tcW w:w="305" w:type="pct"/>
          </w:tcPr>
          <w:p w:rsidR="0096279A" w:rsidRPr="007D20FD" w:rsidRDefault="0096279A" w:rsidP="0013415D">
            <w:pPr>
              <w:jc w:val="both"/>
              <w:rPr>
                <w:rFonts w:ascii="Times New Roman" w:eastAsia="Arial Unicode MS" w:hAnsi="Times New Roman" w:cs="Times New Roman"/>
                <w:sz w:val="24"/>
                <w:szCs w:val="24"/>
              </w:rPr>
            </w:pPr>
          </w:p>
        </w:tc>
      </w:tr>
      <w:tr w:rsidR="00414263" w:rsidRPr="007D20FD" w:rsidTr="0013415D">
        <w:tc>
          <w:tcPr>
            <w:tcW w:w="3627" w:type="pct"/>
          </w:tcPr>
          <w:p w:rsidR="0096279A" w:rsidRPr="007D20FD" w:rsidRDefault="00414263" w:rsidP="0013415D">
            <w:pPr>
              <w:tabs>
                <w:tab w:val="left" w:pos="284"/>
                <w:tab w:val="left" w:pos="567"/>
              </w:tabs>
              <w:jc w:val="both"/>
              <w:rPr>
                <w:rFonts w:ascii="Times New Roman" w:hAnsi="Times New Roman" w:cs="Times New Roman"/>
                <w:sz w:val="24"/>
                <w:szCs w:val="24"/>
              </w:rPr>
            </w:pPr>
            <w:r w:rsidRPr="007D20FD">
              <w:rPr>
                <w:rFonts w:ascii="Times New Roman" w:hAnsi="Times New Roman" w:cs="Times New Roman"/>
                <w:sz w:val="24"/>
                <w:szCs w:val="24"/>
              </w:rPr>
              <w:t xml:space="preserve">Fee free education policy ensured that our school has enough desks and chairs for all students </w:t>
            </w:r>
          </w:p>
        </w:tc>
        <w:tc>
          <w:tcPr>
            <w:tcW w:w="249" w:type="pct"/>
          </w:tcPr>
          <w:p w:rsidR="0096279A" w:rsidRPr="007D20FD" w:rsidRDefault="0096279A" w:rsidP="0013415D">
            <w:pPr>
              <w:jc w:val="both"/>
              <w:rPr>
                <w:rFonts w:ascii="Times New Roman" w:eastAsia="Arial Unicode MS" w:hAnsi="Times New Roman" w:cs="Times New Roman"/>
                <w:sz w:val="24"/>
                <w:szCs w:val="24"/>
              </w:rPr>
            </w:pPr>
          </w:p>
        </w:tc>
        <w:tc>
          <w:tcPr>
            <w:tcW w:w="249" w:type="pct"/>
          </w:tcPr>
          <w:p w:rsidR="0096279A" w:rsidRPr="007D20FD" w:rsidRDefault="0096279A" w:rsidP="0013415D">
            <w:pPr>
              <w:jc w:val="both"/>
              <w:rPr>
                <w:rFonts w:ascii="Times New Roman" w:eastAsia="Arial Unicode MS" w:hAnsi="Times New Roman" w:cs="Times New Roman"/>
                <w:sz w:val="24"/>
                <w:szCs w:val="24"/>
              </w:rPr>
            </w:pPr>
          </w:p>
        </w:tc>
        <w:tc>
          <w:tcPr>
            <w:tcW w:w="250" w:type="pct"/>
          </w:tcPr>
          <w:p w:rsidR="0096279A" w:rsidRPr="007D20FD" w:rsidRDefault="0096279A" w:rsidP="0013415D">
            <w:pPr>
              <w:jc w:val="both"/>
              <w:rPr>
                <w:rFonts w:ascii="Times New Roman" w:eastAsia="Arial Unicode MS" w:hAnsi="Times New Roman" w:cs="Times New Roman"/>
                <w:sz w:val="24"/>
                <w:szCs w:val="24"/>
              </w:rPr>
            </w:pPr>
          </w:p>
        </w:tc>
        <w:tc>
          <w:tcPr>
            <w:tcW w:w="320" w:type="pct"/>
          </w:tcPr>
          <w:p w:rsidR="0096279A" w:rsidRPr="007D20FD" w:rsidRDefault="0096279A" w:rsidP="0013415D">
            <w:pPr>
              <w:jc w:val="both"/>
              <w:rPr>
                <w:rFonts w:ascii="Times New Roman" w:eastAsia="Arial Unicode MS" w:hAnsi="Times New Roman" w:cs="Times New Roman"/>
                <w:sz w:val="24"/>
                <w:szCs w:val="24"/>
              </w:rPr>
            </w:pPr>
          </w:p>
        </w:tc>
        <w:tc>
          <w:tcPr>
            <w:tcW w:w="305" w:type="pct"/>
          </w:tcPr>
          <w:p w:rsidR="0096279A" w:rsidRPr="007D20FD" w:rsidRDefault="0096279A" w:rsidP="0013415D">
            <w:pPr>
              <w:jc w:val="both"/>
              <w:rPr>
                <w:rFonts w:ascii="Times New Roman" w:eastAsia="Arial Unicode MS" w:hAnsi="Times New Roman" w:cs="Times New Roman"/>
                <w:sz w:val="24"/>
                <w:szCs w:val="24"/>
              </w:rPr>
            </w:pPr>
          </w:p>
        </w:tc>
      </w:tr>
      <w:tr w:rsidR="00414263" w:rsidRPr="007D20FD" w:rsidTr="0013415D">
        <w:tc>
          <w:tcPr>
            <w:tcW w:w="3627" w:type="pct"/>
          </w:tcPr>
          <w:p w:rsidR="0096279A" w:rsidRPr="007D20FD" w:rsidRDefault="00414263" w:rsidP="0013415D">
            <w:pPr>
              <w:tabs>
                <w:tab w:val="left" w:pos="284"/>
                <w:tab w:val="left" w:pos="567"/>
              </w:tabs>
              <w:jc w:val="both"/>
              <w:rPr>
                <w:rFonts w:ascii="Times New Roman" w:hAnsi="Times New Roman" w:cs="Times New Roman"/>
                <w:sz w:val="24"/>
                <w:szCs w:val="24"/>
              </w:rPr>
            </w:pPr>
            <w:r w:rsidRPr="007D20FD">
              <w:rPr>
                <w:rFonts w:ascii="Times New Roman" w:hAnsi="Times New Roman" w:cs="Times New Roman"/>
                <w:sz w:val="24"/>
                <w:szCs w:val="24"/>
              </w:rPr>
              <w:t xml:space="preserve">The policy has increased the availability of textbooks and learning materials </w:t>
            </w:r>
          </w:p>
        </w:tc>
        <w:tc>
          <w:tcPr>
            <w:tcW w:w="249" w:type="pct"/>
          </w:tcPr>
          <w:p w:rsidR="0096279A" w:rsidRPr="007D20FD" w:rsidRDefault="0096279A" w:rsidP="0013415D">
            <w:pPr>
              <w:jc w:val="both"/>
              <w:rPr>
                <w:rFonts w:ascii="Times New Roman" w:eastAsia="Arial Unicode MS" w:hAnsi="Times New Roman" w:cs="Times New Roman"/>
                <w:sz w:val="24"/>
                <w:szCs w:val="24"/>
              </w:rPr>
            </w:pPr>
          </w:p>
        </w:tc>
        <w:tc>
          <w:tcPr>
            <w:tcW w:w="249" w:type="pct"/>
          </w:tcPr>
          <w:p w:rsidR="0096279A" w:rsidRPr="007D20FD" w:rsidRDefault="0096279A" w:rsidP="0013415D">
            <w:pPr>
              <w:jc w:val="both"/>
              <w:rPr>
                <w:rFonts w:ascii="Times New Roman" w:eastAsia="Arial Unicode MS" w:hAnsi="Times New Roman" w:cs="Times New Roman"/>
                <w:sz w:val="24"/>
                <w:szCs w:val="24"/>
              </w:rPr>
            </w:pPr>
          </w:p>
        </w:tc>
        <w:tc>
          <w:tcPr>
            <w:tcW w:w="250" w:type="pct"/>
          </w:tcPr>
          <w:p w:rsidR="0096279A" w:rsidRPr="007D20FD" w:rsidRDefault="0096279A" w:rsidP="0013415D">
            <w:pPr>
              <w:jc w:val="both"/>
              <w:rPr>
                <w:rFonts w:ascii="Times New Roman" w:eastAsia="Arial Unicode MS" w:hAnsi="Times New Roman" w:cs="Times New Roman"/>
                <w:sz w:val="24"/>
                <w:szCs w:val="24"/>
              </w:rPr>
            </w:pPr>
          </w:p>
        </w:tc>
        <w:tc>
          <w:tcPr>
            <w:tcW w:w="320" w:type="pct"/>
          </w:tcPr>
          <w:p w:rsidR="0096279A" w:rsidRPr="007D20FD" w:rsidRDefault="0096279A" w:rsidP="0013415D">
            <w:pPr>
              <w:jc w:val="both"/>
              <w:rPr>
                <w:rFonts w:ascii="Times New Roman" w:eastAsia="Arial Unicode MS" w:hAnsi="Times New Roman" w:cs="Times New Roman"/>
                <w:sz w:val="24"/>
                <w:szCs w:val="24"/>
              </w:rPr>
            </w:pPr>
          </w:p>
        </w:tc>
        <w:tc>
          <w:tcPr>
            <w:tcW w:w="305" w:type="pct"/>
          </w:tcPr>
          <w:p w:rsidR="0096279A" w:rsidRPr="007D20FD" w:rsidRDefault="0096279A" w:rsidP="0013415D">
            <w:pPr>
              <w:jc w:val="both"/>
              <w:rPr>
                <w:rFonts w:ascii="Times New Roman" w:eastAsia="Arial Unicode MS" w:hAnsi="Times New Roman" w:cs="Times New Roman"/>
                <w:sz w:val="24"/>
                <w:szCs w:val="24"/>
              </w:rPr>
            </w:pPr>
          </w:p>
        </w:tc>
      </w:tr>
    </w:tbl>
    <w:p w:rsidR="00E2258F" w:rsidRPr="007D20FD" w:rsidRDefault="00E2258F" w:rsidP="00C82281">
      <w:pPr>
        <w:spacing w:after="0" w:line="480" w:lineRule="auto"/>
        <w:jc w:val="both"/>
        <w:rPr>
          <w:rFonts w:ascii="Times New Roman" w:eastAsia="Arial Unicode MS" w:hAnsi="Times New Roman" w:cs="Times New Roman"/>
          <w:b/>
          <w:sz w:val="24"/>
          <w:szCs w:val="24"/>
        </w:rPr>
      </w:pPr>
    </w:p>
    <w:p w:rsidR="00D90F32" w:rsidRPr="007D20FD" w:rsidRDefault="00E64B57" w:rsidP="00C82281">
      <w:pPr>
        <w:spacing w:after="0" w:line="480" w:lineRule="auto"/>
        <w:jc w:val="both"/>
        <w:rPr>
          <w:rFonts w:ascii="Times New Roman" w:eastAsia="Arial Unicode MS" w:hAnsi="Times New Roman" w:cs="Times New Roman"/>
          <w:b/>
          <w:sz w:val="24"/>
          <w:szCs w:val="24"/>
        </w:rPr>
      </w:pPr>
      <w:r w:rsidRPr="007D20FD">
        <w:rPr>
          <w:rFonts w:ascii="Times New Roman" w:eastAsia="Arial Unicode MS" w:hAnsi="Times New Roman" w:cs="Times New Roman"/>
          <w:b/>
          <w:sz w:val="24"/>
          <w:szCs w:val="24"/>
        </w:rPr>
        <w:t>Section C: The relationship between enrolment rate and students</w:t>
      </w:r>
      <w:r w:rsidR="00846A82" w:rsidRPr="007D20FD">
        <w:rPr>
          <w:rFonts w:ascii="Times New Roman" w:eastAsia="Arial Unicode MS" w:hAnsi="Times New Roman" w:cs="Times New Roman"/>
          <w:b/>
          <w:sz w:val="24"/>
          <w:szCs w:val="24"/>
        </w:rPr>
        <w:t>’</w:t>
      </w:r>
      <w:r w:rsidRPr="007D20FD">
        <w:rPr>
          <w:rFonts w:ascii="Times New Roman" w:eastAsia="Arial Unicode MS" w:hAnsi="Times New Roman" w:cs="Times New Roman"/>
          <w:b/>
          <w:sz w:val="24"/>
          <w:szCs w:val="24"/>
        </w:rPr>
        <w:t xml:space="preserve"> academic performance  </w:t>
      </w:r>
    </w:p>
    <w:p w:rsidR="00D90F32" w:rsidRPr="00D32065" w:rsidRDefault="00E64B57" w:rsidP="0013415D">
      <w:pPr>
        <w:pStyle w:val="ListParagraph"/>
        <w:numPr>
          <w:ilvl w:val="0"/>
          <w:numId w:val="14"/>
        </w:numPr>
        <w:tabs>
          <w:tab w:val="left" w:pos="426"/>
        </w:tabs>
        <w:spacing w:after="0" w:line="480" w:lineRule="auto"/>
        <w:ind w:left="0" w:firstLine="0"/>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 xml:space="preserve">The </w:t>
      </w:r>
      <w:r w:rsidRPr="007D20FD">
        <w:rPr>
          <w:rFonts w:ascii="Times New Roman" w:hAnsi="Times New Roman" w:cs="Times New Roman"/>
          <w:sz w:val="24"/>
          <w:szCs w:val="24"/>
        </w:rPr>
        <w:t xml:space="preserve">following statements illustrate the relationship between enrolment </w:t>
      </w:r>
      <w:proofErr w:type="gramStart"/>
      <w:r w:rsidRPr="007D20FD">
        <w:rPr>
          <w:rFonts w:ascii="Times New Roman" w:hAnsi="Times New Roman" w:cs="Times New Roman"/>
          <w:sz w:val="24"/>
          <w:szCs w:val="24"/>
        </w:rPr>
        <w:t>and  students’</w:t>
      </w:r>
      <w:proofErr w:type="gramEnd"/>
      <w:r w:rsidRPr="007D20FD">
        <w:rPr>
          <w:rFonts w:ascii="Times New Roman" w:hAnsi="Times New Roman" w:cs="Times New Roman"/>
          <w:sz w:val="24"/>
          <w:szCs w:val="24"/>
        </w:rPr>
        <w:t xml:space="preserve"> academic performance. Indicate the level of agreement or disagreement on five </w:t>
      </w:r>
      <w:proofErr w:type="spellStart"/>
      <w:r w:rsidRPr="007D20FD">
        <w:rPr>
          <w:rFonts w:ascii="Times New Roman" w:hAnsi="Times New Roman" w:cs="Times New Roman"/>
          <w:sz w:val="24"/>
          <w:szCs w:val="24"/>
        </w:rPr>
        <w:t>likert</w:t>
      </w:r>
      <w:proofErr w:type="spellEnd"/>
      <w:r w:rsidRPr="007D20FD">
        <w:rPr>
          <w:rFonts w:ascii="Times New Roman" w:hAnsi="Times New Roman" w:cs="Times New Roman"/>
          <w:sz w:val="24"/>
          <w:szCs w:val="24"/>
        </w:rPr>
        <w:t xml:space="preserve"> scale, whereas 1-strongly disagree, 2-disagree, 3 neither disagree nor agree, 4-agree and 5 strongly agree</w:t>
      </w:r>
    </w:p>
    <w:p w:rsidR="00D32065" w:rsidRPr="007D20FD" w:rsidRDefault="00D32065" w:rsidP="00D32065">
      <w:pPr>
        <w:pStyle w:val="ListParagraph"/>
        <w:tabs>
          <w:tab w:val="left" w:pos="426"/>
        </w:tabs>
        <w:spacing w:after="0" w:line="480" w:lineRule="auto"/>
        <w:ind w:left="0"/>
        <w:jc w:val="both"/>
        <w:rPr>
          <w:rFonts w:ascii="Times New Roman" w:eastAsia="Arial Unicode MS" w:hAnsi="Times New Roman" w:cs="Times New Roman"/>
          <w:sz w:val="24"/>
          <w:szCs w:val="24"/>
        </w:rPr>
      </w:pPr>
    </w:p>
    <w:tbl>
      <w:tblPr>
        <w:tblStyle w:val="TableGrid"/>
        <w:tblW w:w="5000" w:type="pct"/>
        <w:tblLook w:val="04A0" w:firstRow="1" w:lastRow="0" w:firstColumn="1" w:lastColumn="0" w:noHBand="0" w:noVBand="1"/>
      </w:tblPr>
      <w:tblGrid>
        <w:gridCol w:w="6079"/>
        <w:gridCol w:w="429"/>
        <w:gridCol w:w="429"/>
        <w:gridCol w:w="429"/>
        <w:gridCol w:w="548"/>
        <w:gridCol w:w="523"/>
      </w:tblGrid>
      <w:tr w:rsidR="00E2258F" w:rsidRPr="007D20FD" w:rsidTr="0013415D">
        <w:tc>
          <w:tcPr>
            <w:tcW w:w="3603" w:type="pct"/>
          </w:tcPr>
          <w:p w:rsidR="0096279A" w:rsidRPr="007D20FD" w:rsidRDefault="00E64B57" w:rsidP="0013415D">
            <w:pPr>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 xml:space="preserve">Statement </w:t>
            </w:r>
          </w:p>
        </w:tc>
        <w:tc>
          <w:tcPr>
            <w:tcW w:w="254" w:type="pct"/>
          </w:tcPr>
          <w:p w:rsidR="0096279A" w:rsidRPr="007D20FD" w:rsidRDefault="00E64B57" w:rsidP="0013415D">
            <w:pPr>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1</w:t>
            </w:r>
          </w:p>
        </w:tc>
        <w:tc>
          <w:tcPr>
            <w:tcW w:w="254" w:type="pct"/>
          </w:tcPr>
          <w:p w:rsidR="0096279A" w:rsidRPr="007D20FD" w:rsidRDefault="00E64B57" w:rsidP="0013415D">
            <w:pPr>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2</w:t>
            </w:r>
          </w:p>
        </w:tc>
        <w:tc>
          <w:tcPr>
            <w:tcW w:w="254" w:type="pct"/>
          </w:tcPr>
          <w:p w:rsidR="0096279A" w:rsidRPr="007D20FD" w:rsidRDefault="00E64B57" w:rsidP="0013415D">
            <w:pPr>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3</w:t>
            </w:r>
          </w:p>
        </w:tc>
        <w:tc>
          <w:tcPr>
            <w:tcW w:w="325" w:type="pct"/>
          </w:tcPr>
          <w:p w:rsidR="0096279A" w:rsidRPr="007D20FD" w:rsidRDefault="00E64B57" w:rsidP="0013415D">
            <w:pPr>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4</w:t>
            </w:r>
          </w:p>
        </w:tc>
        <w:tc>
          <w:tcPr>
            <w:tcW w:w="310" w:type="pct"/>
          </w:tcPr>
          <w:p w:rsidR="0096279A" w:rsidRPr="007D20FD" w:rsidRDefault="00E64B57" w:rsidP="0013415D">
            <w:pPr>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5</w:t>
            </w:r>
          </w:p>
        </w:tc>
      </w:tr>
      <w:tr w:rsidR="00BB6482" w:rsidRPr="007D20FD" w:rsidTr="0013415D">
        <w:tc>
          <w:tcPr>
            <w:tcW w:w="3603" w:type="pct"/>
          </w:tcPr>
          <w:p w:rsidR="0096279A" w:rsidRPr="007D20FD" w:rsidRDefault="00BB6482" w:rsidP="0013415D">
            <w:pPr>
              <w:tabs>
                <w:tab w:val="left" w:pos="284"/>
                <w:tab w:val="left" w:pos="567"/>
              </w:tabs>
              <w:jc w:val="both"/>
              <w:rPr>
                <w:rFonts w:ascii="Times New Roman" w:hAnsi="Times New Roman" w:cs="Times New Roman"/>
                <w:sz w:val="24"/>
                <w:szCs w:val="24"/>
              </w:rPr>
            </w:pPr>
            <w:r w:rsidRPr="007D20FD">
              <w:rPr>
                <w:rFonts w:ascii="Times New Roman" w:hAnsi="Times New Roman" w:cs="Times New Roman"/>
                <w:sz w:val="24"/>
                <w:szCs w:val="24"/>
              </w:rPr>
              <w:t xml:space="preserve">The competitive learning environment  enhance academic performance </w:t>
            </w:r>
          </w:p>
        </w:tc>
        <w:tc>
          <w:tcPr>
            <w:tcW w:w="254" w:type="pct"/>
          </w:tcPr>
          <w:p w:rsidR="0096279A" w:rsidRPr="007D20FD" w:rsidRDefault="0096279A" w:rsidP="0013415D">
            <w:pPr>
              <w:jc w:val="both"/>
              <w:rPr>
                <w:rFonts w:ascii="Times New Roman" w:eastAsia="Arial Unicode MS" w:hAnsi="Times New Roman" w:cs="Times New Roman"/>
                <w:sz w:val="24"/>
                <w:szCs w:val="24"/>
              </w:rPr>
            </w:pPr>
          </w:p>
        </w:tc>
        <w:tc>
          <w:tcPr>
            <w:tcW w:w="254" w:type="pct"/>
          </w:tcPr>
          <w:p w:rsidR="0096279A" w:rsidRPr="007D20FD" w:rsidRDefault="0096279A" w:rsidP="0013415D">
            <w:pPr>
              <w:jc w:val="both"/>
              <w:rPr>
                <w:rFonts w:ascii="Times New Roman" w:eastAsia="Arial Unicode MS" w:hAnsi="Times New Roman" w:cs="Times New Roman"/>
                <w:sz w:val="24"/>
                <w:szCs w:val="24"/>
              </w:rPr>
            </w:pPr>
          </w:p>
        </w:tc>
        <w:tc>
          <w:tcPr>
            <w:tcW w:w="254" w:type="pct"/>
          </w:tcPr>
          <w:p w:rsidR="0096279A" w:rsidRPr="007D20FD" w:rsidRDefault="0096279A" w:rsidP="0013415D">
            <w:pPr>
              <w:jc w:val="both"/>
              <w:rPr>
                <w:rFonts w:ascii="Times New Roman" w:eastAsia="Arial Unicode MS" w:hAnsi="Times New Roman" w:cs="Times New Roman"/>
                <w:sz w:val="24"/>
                <w:szCs w:val="24"/>
              </w:rPr>
            </w:pPr>
          </w:p>
        </w:tc>
        <w:tc>
          <w:tcPr>
            <w:tcW w:w="325" w:type="pct"/>
          </w:tcPr>
          <w:p w:rsidR="0096279A" w:rsidRPr="007D20FD" w:rsidRDefault="0096279A" w:rsidP="0013415D">
            <w:pPr>
              <w:jc w:val="both"/>
              <w:rPr>
                <w:rFonts w:ascii="Times New Roman" w:eastAsia="Arial Unicode MS" w:hAnsi="Times New Roman" w:cs="Times New Roman"/>
                <w:sz w:val="24"/>
                <w:szCs w:val="24"/>
              </w:rPr>
            </w:pPr>
          </w:p>
        </w:tc>
        <w:tc>
          <w:tcPr>
            <w:tcW w:w="310" w:type="pct"/>
          </w:tcPr>
          <w:p w:rsidR="0096279A" w:rsidRPr="007D20FD" w:rsidRDefault="0096279A" w:rsidP="0013415D">
            <w:pPr>
              <w:jc w:val="both"/>
              <w:rPr>
                <w:rFonts w:ascii="Times New Roman" w:eastAsia="Arial Unicode MS" w:hAnsi="Times New Roman" w:cs="Times New Roman"/>
                <w:sz w:val="24"/>
                <w:szCs w:val="24"/>
              </w:rPr>
            </w:pPr>
          </w:p>
        </w:tc>
      </w:tr>
      <w:tr w:rsidR="00BB6482" w:rsidRPr="007D20FD" w:rsidTr="0013415D">
        <w:tc>
          <w:tcPr>
            <w:tcW w:w="3603" w:type="pct"/>
          </w:tcPr>
          <w:p w:rsidR="0096279A" w:rsidRPr="007D20FD" w:rsidRDefault="00BB6482" w:rsidP="0013415D">
            <w:pPr>
              <w:tabs>
                <w:tab w:val="left" w:pos="284"/>
                <w:tab w:val="left" w:pos="567"/>
              </w:tabs>
              <w:jc w:val="both"/>
              <w:rPr>
                <w:rFonts w:ascii="Times New Roman" w:hAnsi="Times New Roman" w:cs="Times New Roman"/>
                <w:sz w:val="24"/>
                <w:szCs w:val="24"/>
              </w:rPr>
            </w:pPr>
            <w:r w:rsidRPr="007D20FD">
              <w:rPr>
                <w:rFonts w:ascii="Times New Roman" w:hAnsi="Times New Roman" w:cs="Times New Roman"/>
                <w:sz w:val="24"/>
                <w:szCs w:val="24"/>
              </w:rPr>
              <w:t xml:space="preserve">Increase in enrolment rate facilitate extracurricular activities that positively </w:t>
            </w:r>
            <w:proofErr w:type="spellStart"/>
            <w:r w:rsidRPr="007D20FD">
              <w:rPr>
                <w:rFonts w:ascii="Times New Roman" w:hAnsi="Times New Roman" w:cs="Times New Roman"/>
                <w:sz w:val="24"/>
                <w:szCs w:val="24"/>
              </w:rPr>
              <w:t>improve</w:t>
            </w:r>
            <w:r w:rsidR="00F7008A" w:rsidRPr="007D20FD">
              <w:rPr>
                <w:rFonts w:ascii="Times New Roman" w:hAnsi="Times New Roman" w:cs="Times New Roman"/>
                <w:sz w:val="24"/>
                <w:szCs w:val="24"/>
              </w:rPr>
              <w:t>the</w:t>
            </w:r>
            <w:proofErr w:type="spellEnd"/>
            <w:r w:rsidR="00F7008A" w:rsidRPr="007D20FD">
              <w:rPr>
                <w:rFonts w:ascii="Times New Roman" w:hAnsi="Times New Roman" w:cs="Times New Roman"/>
                <w:sz w:val="24"/>
                <w:szCs w:val="24"/>
              </w:rPr>
              <w:t xml:space="preserve"> </w:t>
            </w:r>
            <w:r w:rsidRPr="007D20FD">
              <w:rPr>
                <w:rFonts w:ascii="Times New Roman" w:hAnsi="Times New Roman" w:cs="Times New Roman"/>
                <w:sz w:val="24"/>
                <w:szCs w:val="24"/>
              </w:rPr>
              <w:t xml:space="preserve"> academic performance </w:t>
            </w:r>
          </w:p>
        </w:tc>
        <w:tc>
          <w:tcPr>
            <w:tcW w:w="254" w:type="pct"/>
          </w:tcPr>
          <w:p w:rsidR="0096279A" w:rsidRPr="007D20FD" w:rsidRDefault="0096279A" w:rsidP="0013415D">
            <w:pPr>
              <w:jc w:val="both"/>
              <w:rPr>
                <w:rFonts w:ascii="Times New Roman" w:eastAsia="Arial Unicode MS" w:hAnsi="Times New Roman" w:cs="Times New Roman"/>
                <w:sz w:val="24"/>
                <w:szCs w:val="24"/>
              </w:rPr>
            </w:pPr>
          </w:p>
        </w:tc>
        <w:tc>
          <w:tcPr>
            <w:tcW w:w="254" w:type="pct"/>
          </w:tcPr>
          <w:p w:rsidR="0096279A" w:rsidRPr="007D20FD" w:rsidRDefault="0096279A" w:rsidP="0013415D">
            <w:pPr>
              <w:jc w:val="both"/>
              <w:rPr>
                <w:rFonts w:ascii="Times New Roman" w:eastAsia="Arial Unicode MS" w:hAnsi="Times New Roman" w:cs="Times New Roman"/>
                <w:sz w:val="24"/>
                <w:szCs w:val="24"/>
              </w:rPr>
            </w:pPr>
          </w:p>
        </w:tc>
        <w:tc>
          <w:tcPr>
            <w:tcW w:w="254" w:type="pct"/>
          </w:tcPr>
          <w:p w:rsidR="0096279A" w:rsidRPr="007D20FD" w:rsidRDefault="0096279A" w:rsidP="0013415D">
            <w:pPr>
              <w:jc w:val="both"/>
              <w:rPr>
                <w:rFonts w:ascii="Times New Roman" w:eastAsia="Arial Unicode MS" w:hAnsi="Times New Roman" w:cs="Times New Roman"/>
                <w:sz w:val="24"/>
                <w:szCs w:val="24"/>
              </w:rPr>
            </w:pPr>
          </w:p>
        </w:tc>
        <w:tc>
          <w:tcPr>
            <w:tcW w:w="325" w:type="pct"/>
          </w:tcPr>
          <w:p w:rsidR="0096279A" w:rsidRPr="007D20FD" w:rsidRDefault="0096279A" w:rsidP="0013415D">
            <w:pPr>
              <w:jc w:val="both"/>
              <w:rPr>
                <w:rFonts w:ascii="Times New Roman" w:eastAsia="Arial Unicode MS" w:hAnsi="Times New Roman" w:cs="Times New Roman"/>
                <w:sz w:val="24"/>
                <w:szCs w:val="24"/>
              </w:rPr>
            </w:pPr>
          </w:p>
        </w:tc>
        <w:tc>
          <w:tcPr>
            <w:tcW w:w="310" w:type="pct"/>
          </w:tcPr>
          <w:p w:rsidR="0096279A" w:rsidRPr="007D20FD" w:rsidRDefault="0096279A" w:rsidP="0013415D">
            <w:pPr>
              <w:jc w:val="both"/>
              <w:rPr>
                <w:rFonts w:ascii="Times New Roman" w:eastAsia="Arial Unicode MS" w:hAnsi="Times New Roman" w:cs="Times New Roman"/>
                <w:sz w:val="24"/>
                <w:szCs w:val="24"/>
              </w:rPr>
            </w:pPr>
          </w:p>
        </w:tc>
      </w:tr>
      <w:tr w:rsidR="00BB6482" w:rsidRPr="007D20FD" w:rsidTr="0013415D">
        <w:tc>
          <w:tcPr>
            <w:tcW w:w="3603" w:type="pct"/>
          </w:tcPr>
          <w:p w:rsidR="0096279A" w:rsidRPr="007D20FD" w:rsidRDefault="00BB6482" w:rsidP="0013415D">
            <w:pPr>
              <w:tabs>
                <w:tab w:val="left" w:pos="284"/>
                <w:tab w:val="left" w:pos="567"/>
              </w:tabs>
              <w:jc w:val="both"/>
              <w:rPr>
                <w:rFonts w:ascii="Times New Roman" w:hAnsi="Times New Roman" w:cs="Times New Roman"/>
                <w:sz w:val="24"/>
                <w:szCs w:val="24"/>
              </w:rPr>
            </w:pPr>
            <w:r w:rsidRPr="007D20FD">
              <w:rPr>
                <w:rFonts w:ascii="Times New Roman" w:hAnsi="Times New Roman" w:cs="Times New Roman"/>
                <w:sz w:val="24"/>
                <w:szCs w:val="24"/>
              </w:rPr>
              <w:t>Increase in students</w:t>
            </w:r>
            <w:r w:rsidR="00F7008A" w:rsidRPr="007D20FD">
              <w:rPr>
                <w:rFonts w:ascii="Times New Roman" w:hAnsi="Times New Roman" w:cs="Times New Roman"/>
                <w:sz w:val="24"/>
                <w:szCs w:val="24"/>
              </w:rPr>
              <w:t>’</w:t>
            </w:r>
            <w:r w:rsidRPr="007D20FD">
              <w:rPr>
                <w:rFonts w:ascii="Times New Roman" w:hAnsi="Times New Roman" w:cs="Times New Roman"/>
                <w:sz w:val="24"/>
                <w:szCs w:val="24"/>
              </w:rPr>
              <w:t xml:space="preserve"> enrolment has positive impact on student</w:t>
            </w:r>
            <w:r w:rsidR="00F7008A" w:rsidRPr="007D20FD">
              <w:rPr>
                <w:rFonts w:ascii="Times New Roman" w:hAnsi="Times New Roman" w:cs="Times New Roman"/>
                <w:sz w:val="24"/>
                <w:szCs w:val="24"/>
              </w:rPr>
              <w:t>s’</w:t>
            </w:r>
            <w:r w:rsidRPr="007D20FD">
              <w:rPr>
                <w:rFonts w:ascii="Times New Roman" w:hAnsi="Times New Roman" w:cs="Times New Roman"/>
                <w:sz w:val="24"/>
                <w:szCs w:val="24"/>
              </w:rPr>
              <w:t xml:space="preserve"> academic performance </w:t>
            </w:r>
          </w:p>
        </w:tc>
        <w:tc>
          <w:tcPr>
            <w:tcW w:w="254" w:type="pct"/>
          </w:tcPr>
          <w:p w:rsidR="0096279A" w:rsidRPr="007D20FD" w:rsidRDefault="0096279A" w:rsidP="0013415D">
            <w:pPr>
              <w:jc w:val="both"/>
              <w:rPr>
                <w:rFonts w:ascii="Times New Roman" w:eastAsia="Arial Unicode MS" w:hAnsi="Times New Roman" w:cs="Times New Roman"/>
                <w:sz w:val="24"/>
                <w:szCs w:val="24"/>
              </w:rPr>
            </w:pPr>
          </w:p>
        </w:tc>
        <w:tc>
          <w:tcPr>
            <w:tcW w:w="254" w:type="pct"/>
          </w:tcPr>
          <w:p w:rsidR="0096279A" w:rsidRPr="007D20FD" w:rsidRDefault="0096279A" w:rsidP="0013415D">
            <w:pPr>
              <w:jc w:val="both"/>
              <w:rPr>
                <w:rFonts w:ascii="Times New Roman" w:eastAsia="Arial Unicode MS" w:hAnsi="Times New Roman" w:cs="Times New Roman"/>
                <w:sz w:val="24"/>
                <w:szCs w:val="24"/>
              </w:rPr>
            </w:pPr>
          </w:p>
        </w:tc>
        <w:tc>
          <w:tcPr>
            <w:tcW w:w="254" w:type="pct"/>
          </w:tcPr>
          <w:p w:rsidR="0096279A" w:rsidRPr="007D20FD" w:rsidRDefault="0096279A" w:rsidP="0013415D">
            <w:pPr>
              <w:jc w:val="both"/>
              <w:rPr>
                <w:rFonts w:ascii="Times New Roman" w:eastAsia="Arial Unicode MS" w:hAnsi="Times New Roman" w:cs="Times New Roman"/>
                <w:sz w:val="24"/>
                <w:szCs w:val="24"/>
              </w:rPr>
            </w:pPr>
          </w:p>
        </w:tc>
        <w:tc>
          <w:tcPr>
            <w:tcW w:w="325" w:type="pct"/>
          </w:tcPr>
          <w:p w:rsidR="0096279A" w:rsidRPr="007D20FD" w:rsidRDefault="0096279A" w:rsidP="0013415D">
            <w:pPr>
              <w:jc w:val="both"/>
              <w:rPr>
                <w:rFonts w:ascii="Times New Roman" w:eastAsia="Arial Unicode MS" w:hAnsi="Times New Roman" w:cs="Times New Roman"/>
                <w:sz w:val="24"/>
                <w:szCs w:val="24"/>
              </w:rPr>
            </w:pPr>
          </w:p>
        </w:tc>
        <w:tc>
          <w:tcPr>
            <w:tcW w:w="310" w:type="pct"/>
          </w:tcPr>
          <w:p w:rsidR="0096279A" w:rsidRPr="007D20FD" w:rsidRDefault="0096279A" w:rsidP="0013415D">
            <w:pPr>
              <w:jc w:val="both"/>
              <w:rPr>
                <w:rFonts w:ascii="Times New Roman" w:eastAsia="Arial Unicode MS" w:hAnsi="Times New Roman" w:cs="Times New Roman"/>
                <w:sz w:val="24"/>
                <w:szCs w:val="24"/>
              </w:rPr>
            </w:pPr>
          </w:p>
        </w:tc>
      </w:tr>
      <w:tr w:rsidR="00BB6482" w:rsidRPr="007D20FD" w:rsidTr="0013415D">
        <w:tc>
          <w:tcPr>
            <w:tcW w:w="3603" w:type="pct"/>
          </w:tcPr>
          <w:p w:rsidR="0096279A" w:rsidRPr="007D20FD" w:rsidRDefault="00BB6482" w:rsidP="0013415D">
            <w:pPr>
              <w:tabs>
                <w:tab w:val="left" w:pos="284"/>
                <w:tab w:val="left" w:pos="567"/>
              </w:tabs>
              <w:jc w:val="both"/>
              <w:rPr>
                <w:rFonts w:ascii="Times New Roman" w:hAnsi="Times New Roman" w:cs="Times New Roman"/>
                <w:sz w:val="24"/>
                <w:szCs w:val="24"/>
              </w:rPr>
            </w:pPr>
            <w:r w:rsidRPr="007D20FD">
              <w:rPr>
                <w:rFonts w:ascii="Times New Roman" w:hAnsi="Times New Roman" w:cs="Times New Roman"/>
                <w:sz w:val="24"/>
                <w:szCs w:val="24"/>
              </w:rPr>
              <w:t xml:space="preserve">Sufficient resources to support enrolment rate for better academic performance  </w:t>
            </w:r>
          </w:p>
        </w:tc>
        <w:tc>
          <w:tcPr>
            <w:tcW w:w="254" w:type="pct"/>
          </w:tcPr>
          <w:p w:rsidR="0096279A" w:rsidRPr="007D20FD" w:rsidRDefault="0096279A" w:rsidP="0013415D">
            <w:pPr>
              <w:jc w:val="both"/>
              <w:rPr>
                <w:rFonts w:ascii="Times New Roman" w:eastAsia="Arial Unicode MS" w:hAnsi="Times New Roman" w:cs="Times New Roman"/>
                <w:sz w:val="24"/>
                <w:szCs w:val="24"/>
              </w:rPr>
            </w:pPr>
          </w:p>
        </w:tc>
        <w:tc>
          <w:tcPr>
            <w:tcW w:w="254" w:type="pct"/>
          </w:tcPr>
          <w:p w:rsidR="0096279A" w:rsidRPr="007D20FD" w:rsidRDefault="0096279A" w:rsidP="0013415D">
            <w:pPr>
              <w:jc w:val="both"/>
              <w:rPr>
                <w:rFonts w:ascii="Times New Roman" w:eastAsia="Arial Unicode MS" w:hAnsi="Times New Roman" w:cs="Times New Roman"/>
                <w:sz w:val="24"/>
                <w:szCs w:val="24"/>
              </w:rPr>
            </w:pPr>
          </w:p>
        </w:tc>
        <w:tc>
          <w:tcPr>
            <w:tcW w:w="254" w:type="pct"/>
          </w:tcPr>
          <w:p w:rsidR="0096279A" w:rsidRPr="007D20FD" w:rsidRDefault="0096279A" w:rsidP="0013415D">
            <w:pPr>
              <w:jc w:val="both"/>
              <w:rPr>
                <w:rFonts w:ascii="Times New Roman" w:eastAsia="Arial Unicode MS" w:hAnsi="Times New Roman" w:cs="Times New Roman"/>
                <w:sz w:val="24"/>
                <w:szCs w:val="24"/>
              </w:rPr>
            </w:pPr>
          </w:p>
        </w:tc>
        <w:tc>
          <w:tcPr>
            <w:tcW w:w="325" w:type="pct"/>
          </w:tcPr>
          <w:p w:rsidR="0096279A" w:rsidRPr="007D20FD" w:rsidRDefault="0096279A" w:rsidP="0013415D">
            <w:pPr>
              <w:jc w:val="both"/>
              <w:rPr>
                <w:rFonts w:ascii="Times New Roman" w:eastAsia="Arial Unicode MS" w:hAnsi="Times New Roman" w:cs="Times New Roman"/>
                <w:sz w:val="24"/>
                <w:szCs w:val="24"/>
              </w:rPr>
            </w:pPr>
          </w:p>
        </w:tc>
        <w:tc>
          <w:tcPr>
            <w:tcW w:w="310" w:type="pct"/>
          </w:tcPr>
          <w:p w:rsidR="0096279A" w:rsidRPr="007D20FD" w:rsidRDefault="0096279A" w:rsidP="0013415D">
            <w:pPr>
              <w:jc w:val="both"/>
              <w:rPr>
                <w:rFonts w:ascii="Times New Roman" w:eastAsia="Arial Unicode MS" w:hAnsi="Times New Roman" w:cs="Times New Roman"/>
                <w:sz w:val="24"/>
                <w:szCs w:val="24"/>
              </w:rPr>
            </w:pPr>
          </w:p>
        </w:tc>
      </w:tr>
      <w:tr w:rsidR="00BB6482" w:rsidRPr="007D20FD" w:rsidTr="0013415D">
        <w:tc>
          <w:tcPr>
            <w:tcW w:w="3603" w:type="pct"/>
          </w:tcPr>
          <w:p w:rsidR="0096279A" w:rsidRPr="007D20FD" w:rsidRDefault="00BB6482" w:rsidP="0013415D">
            <w:pPr>
              <w:tabs>
                <w:tab w:val="left" w:pos="284"/>
                <w:tab w:val="left" w:pos="567"/>
              </w:tabs>
              <w:jc w:val="both"/>
              <w:rPr>
                <w:rFonts w:ascii="Times New Roman" w:hAnsi="Times New Roman" w:cs="Times New Roman"/>
                <w:sz w:val="24"/>
                <w:szCs w:val="24"/>
              </w:rPr>
            </w:pPr>
            <w:r w:rsidRPr="007D20FD">
              <w:rPr>
                <w:rFonts w:ascii="Times New Roman" w:hAnsi="Times New Roman" w:cs="Times New Roman"/>
                <w:sz w:val="24"/>
                <w:szCs w:val="24"/>
              </w:rPr>
              <w:t xml:space="preserve">Overcrowded classrooms negatively affecting </w:t>
            </w:r>
            <w:proofErr w:type="spellStart"/>
            <w:r w:rsidRPr="007D20FD">
              <w:rPr>
                <w:rFonts w:ascii="Times New Roman" w:hAnsi="Times New Roman" w:cs="Times New Roman"/>
                <w:sz w:val="24"/>
                <w:szCs w:val="24"/>
              </w:rPr>
              <w:t>students</w:t>
            </w:r>
            <w:proofErr w:type="spellEnd"/>
            <w:r w:rsidRPr="007D20FD">
              <w:rPr>
                <w:rFonts w:ascii="Times New Roman" w:hAnsi="Times New Roman" w:cs="Times New Roman"/>
                <w:sz w:val="24"/>
                <w:szCs w:val="24"/>
              </w:rPr>
              <w:t xml:space="preserve"> academic performance </w:t>
            </w:r>
          </w:p>
        </w:tc>
        <w:tc>
          <w:tcPr>
            <w:tcW w:w="254" w:type="pct"/>
          </w:tcPr>
          <w:p w:rsidR="0096279A" w:rsidRPr="007D20FD" w:rsidRDefault="0096279A" w:rsidP="0013415D">
            <w:pPr>
              <w:jc w:val="both"/>
              <w:rPr>
                <w:rFonts w:ascii="Times New Roman" w:eastAsia="Arial Unicode MS" w:hAnsi="Times New Roman" w:cs="Times New Roman"/>
                <w:sz w:val="24"/>
                <w:szCs w:val="24"/>
              </w:rPr>
            </w:pPr>
          </w:p>
        </w:tc>
        <w:tc>
          <w:tcPr>
            <w:tcW w:w="254" w:type="pct"/>
          </w:tcPr>
          <w:p w:rsidR="0096279A" w:rsidRPr="007D20FD" w:rsidRDefault="0096279A" w:rsidP="0013415D">
            <w:pPr>
              <w:jc w:val="both"/>
              <w:rPr>
                <w:rFonts w:ascii="Times New Roman" w:eastAsia="Arial Unicode MS" w:hAnsi="Times New Roman" w:cs="Times New Roman"/>
                <w:sz w:val="24"/>
                <w:szCs w:val="24"/>
              </w:rPr>
            </w:pPr>
          </w:p>
        </w:tc>
        <w:tc>
          <w:tcPr>
            <w:tcW w:w="254" w:type="pct"/>
          </w:tcPr>
          <w:p w:rsidR="0096279A" w:rsidRPr="007D20FD" w:rsidRDefault="0096279A" w:rsidP="0013415D">
            <w:pPr>
              <w:jc w:val="both"/>
              <w:rPr>
                <w:rFonts w:ascii="Times New Roman" w:eastAsia="Arial Unicode MS" w:hAnsi="Times New Roman" w:cs="Times New Roman"/>
                <w:sz w:val="24"/>
                <w:szCs w:val="24"/>
              </w:rPr>
            </w:pPr>
          </w:p>
        </w:tc>
        <w:tc>
          <w:tcPr>
            <w:tcW w:w="325" w:type="pct"/>
          </w:tcPr>
          <w:p w:rsidR="0096279A" w:rsidRPr="007D20FD" w:rsidRDefault="0096279A" w:rsidP="0013415D">
            <w:pPr>
              <w:jc w:val="both"/>
              <w:rPr>
                <w:rFonts w:ascii="Times New Roman" w:eastAsia="Arial Unicode MS" w:hAnsi="Times New Roman" w:cs="Times New Roman"/>
                <w:sz w:val="24"/>
                <w:szCs w:val="24"/>
              </w:rPr>
            </w:pPr>
          </w:p>
        </w:tc>
        <w:tc>
          <w:tcPr>
            <w:tcW w:w="310" w:type="pct"/>
          </w:tcPr>
          <w:p w:rsidR="0096279A" w:rsidRPr="007D20FD" w:rsidRDefault="0096279A" w:rsidP="0013415D">
            <w:pPr>
              <w:jc w:val="both"/>
              <w:rPr>
                <w:rFonts w:ascii="Times New Roman" w:eastAsia="Arial Unicode MS" w:hAnsi="Times New Roman" w:cs="Times New Roman"/>
                <w:sz w:val="24"/>
                <w:szCs w:val="24"/>
              </w:rPr>
            </w:pPr>
          </w:p>
        </w:tc>
      </w:tr>
      <w:tr w:rsidR="00BB6482" w:rsidRPr="007D20FD" w:rsidTr="0013415D">
        <w:tc>
          <w:tcPr>
            <w:tcW w:w="3603" w:type="pct"/>
          </w:tcPr>
          <w:p w:rsidR="0096279A" w:rsidRPr="007D20FD" w:rsidRDefault="00BB6482" w:rsidP="0013415D">
            <w:pPr>
              <w:tabs>
                <w:tab w:val="left" w:pos="284"/>
                <w:tab w:val="left" w:pos="567"/>
              </w:tabs>
              <w:jc w:val="both"/>
              <w:rPr>
                <w:rFonts w:ascii="Times New Roman" w:hAnsi="Times New Roman" w:cs="Times New Roman"/>
                <w:sz w:val="24"/>
                <w:szCs w:val="24"/>
              </w:rPr>
            </w:pPr>
            <w:r w:rsidRPr="007D20FD">
              <w:rPr>
                <w:rFonts w:ascii="Times New Roman" w:hAnsi="Times New Roman" w:cs="Times New Roman"/>
                <w:sz w:val="24"/>
                <w:szCs w:val="24"/>
              </w:rPr>
              <w:t xml:space="preserve">Teaching quality remain high and influence academic performance   </w:t>
            </w:r>
          </w:p>
        </w:tc>
        <w:tc>
          <w:tcPr>
            <w:tcW w:w="254" w:type="pct"/>
          </w:tcPr>
          <w:p w:rsidR="0096279A" w:rsidRPr="007D20FD" w:rsidRDefault="0096279A" w:rsidP="0013415D">
            <w:pPr>
              <w:jc w:val="both"/>
              <w:rPr>
                <w:rFonts w:ascii="Times New Roman" w:eastAsia="Arial Unicode MS" w:hAnsi="Times New Roman" w:cs="Times New Roman"/>
                <w:sz w:val="24"/>
                <w:szCs w:val="24"/>
              </w:rPr>
            </w:pPr>
          </w:p>
        </w:tc>
        <w:tc>
          <w:tcPr>
            <w:tcW w:w="254" w:type="pct"/>
          </w:tcPr>
          <w:p w:rsidR="0096279A" w:rsidRPr="007D20FD" w:rsidRDefault="0096279A" w:rsidP="0013415D">
            <w:pPr>
              <w:jc w:val="both"/>
              <w:rPr>
                <w:rFonts w:ascii="Times New Roman" w:eastAsia="Arial Unicode MS" w:hAnsi="Times New Roman" w:cs="Times New Roman"/>
                <w:sz w:val="24"/>
                <w:szCs w:val="24"/>
              </w:rPr>
            </w:pPr>
          </w:p>
        </w:tc>
        <w:tc>
          <w:tcPr>
            <w:tcW w:w="254" w:type="pct"/>
          </w:tcPr>
          <w:p w:rsidR="0096279A" w:rsidRPr="007D20FD" w:rsidRDefault="0096279A" w:rsidP="0013415D">
            <w:pPr>
              <w:jc w:val="both"/>
              <w:rPr>
                <w:rFonts w:ascii="Times New Roman" w:eastAsia="Arial Unicode MS" w:hAnsi="Times New Roman" w:cs="Times New Roman"/>
                <w:sz w:val="24"/>
                <w:szCs w:val="24"/>
              </w:rPr>
            </w:pPr>
          </w:p>
        </w:tc>
        <w:tc>
          <w:tcPr>
            <w:tcW w:w="325" w:type="pct"/>
          </w:tcPr>
          <w:p w:rsidR="0096279A" w:rsidRPr="007D20FD" w:rsidRDefault="0096279A" w:rsidP="0013415D">
            <w:pPr>
              <w:jc w:val="both"/>
              <w:rPr>
                <w:rFonts w:ascii="Times New Roman" w:eastAsia="Arial Unicode MS" w:hAnsi="Times New Roman" w:cs="Times New Roman"/>
                <w:sz w:val="24"/>
                <w:szCs w:val="24"/>
              </w:rPr>
            </w:pPr>
          </w:p>
        </w:tc>
        <w:tc>
          <w:tcPr>
            <w:tcW w:w="310" w:type="pct"/>
          </w:tcPr>
          <w:p w:rsidR="0096279A" w:rsidRPr="007D20FD" w:rsidRDefault="0096279A" w:rsidP="0013415D">
            <w:pPr>
              <w:jc w:val="both"/>
              <w:rPr>
                <w:rFonts w:ascii="Times New Roman" w:eastAsia="Arial Unicode MS" w:hAnsi="Times New Roman" w:cs="Times New Roman"/>
                <w:sz w:val="24"/>
                <w:szCs w:val="24"/>
              </w:rPr>
            </w:pPr>
          </w:p>
        </w:tc>
      </w:tr>
    </w:tbl>
    <w:p w:rsidR="00D90F32" w:rsidRPr="007D20FD" w:rsidRDefault="00D90F32" w:rsidP="00C82281">
      <w:pPr>
        <w:spacing w:after="0" w:line="480" w:lineRule="auto"/>
        <w:jc w:val="both"/>
        <w:rPr>
          <w:rFonts w:ascii="Times New Roman" w:eastAsia="Arial Unicode MS" w:hAnsi="Times New Roman" w:cs="Times New Roman"/>
          <w:b/>
          <w:sz w:val="24"/>
          <w:szCs w:val="24"/>
        </w:rPr>
      </w:pPr>
    </w:p>
    <w:p w:rsidR="00D90F32" w:rsidRPr="007D20FD" w:rsidRDefault="00E64B57" w:rsidP="00C82281">
      <w:pPr>
        <w:spacing w:after="0" w:line="480" w:lineRule="auto"/>
        <w:jc w:val="both"/>
        <w:rPr>
          <w:rFonts w:ascii="Times New Roman" w:eastAsia="Arial Unicode MS" w:hAnsi="Times New Roman" w:cs="Times New Roman"/>
          <w:b/>
          <w:sz w:val="24"/>
          <w:szCs w:val="24"/>
        </w:rPr>
      </w:pPr>
      <w:r w:rsidRPr="007D20FD">
        <w:rPr>
          <w:rFonts w:ascii="Times New Roman" w:eastAsia="Arial Unicode MS" w:hAnsi="Times New Roman" w:cs="Times New Roman"/>
          <w:b/>
          <w:sz w:val="24"/>
          <w:szCs w:val="24"/>
        </w:rPr>
        <w:t>Section D: The challenges of fee free education policy on student academic performance</w:t>
      </w:r>
    </w:p>
    <w:p w:rsidR="00D90F32" w:rsidRPr="007D20FD" w:rsidRDefault="00E64B57" w:rsidP="0013415D">
      <w:pPr>
        <w:pStyle w:val="ListParagraph"/>
        <w:numPr>
          <w:ilvl w:val="0"/>
          <w:numId w:val="14"/>
        </w:numPr>
        <w:tabs>
          <w:tab w:val="left" w:pos="426"/>
        </w:tabs>
        <w:spacing w:after="0" w:line="480" w:lineRule="auto"/>
        <w:ind w:left="0" w:firstLine="0"/>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The following statement</w:t>
      </w:r>
      <w:r w:rsidR="006944CD" w:rsidRPr="007D20FD">
        <w:rPr>
          <w:rFonts w:ascii="Times New Roman" w:eastAsia="Arial Unicode MS" w:hAnsi="Times New Roman" w:cs="Times New Roman"/>
          <w:sz w:val="24"/>
          <w:szCs w:val="24"/>
        </w:rPr>
        <w:t>s</w:t>
      </w:r>
      <w:r w:rsidRPr="007D20FD">
        <w:rPr>
          <w:rFonts w:ascii="Times New Roman" w:eastAsia="Arial Unicode MS" w:hAnsi="Times New Roman" w:cs="Times New Roman"/>
          <w:sz w:val="24"/>
          <w:szCs w:val="24"/>
        </w:rPr>
        <w:t xml:space="preserve"> illustrate the challenges of fee free education policy on students’ academic performance. Indicate the level of agreement or disagreement from the five </w:t>
      </w:r>
      <w:proofErr w:type="spellStart"/>
      <w:r w:rsidRPr="007D20FD">
        <w:rPr>
          <w:rFonts w:ascii="Times New Roman" w:eastAsia="Arial Unicode MS" w:hAnsi="Times New Roman" w:cs="Times New Roman"/>
          <w:sz w:val="24"/>
          <w:szCs w:val="24"/>
        </w:rPr>
        <w:t>pointlikert</w:t>
      </w:r>
      <w:proofErr w:type="spellEnd"/>
      <w:r w:rsidRPr="007D20FD">
        <w:rPr>
          <w:rFonts w:ascii="Times New Roman" w:eastAsia="Arial Unicode MS" w:hAnsi="Times New Roman" w:cs="Times New Roman"/>
          <w:sz w:val="24"/>
          <w:szCs w:val="24"/>
        </w:rPr>
        <w:t xml:space="preserve"> scale, where 1-Strongly disagree, 2-disagree, 3-Neither disagree nor agree, 4-Agree, 5-Strongly agree</w:t>
      </w:r>
    </w:p>
    <w:p w:rsidR="00D90F32" w:rsidRPr="007D20FD" w:rsidRDefault="00D90F32" w:rsidP="00C82281">
      <w:pPr>
        <w:spacing w:after="0" w:line="480" w:lineRule="auto"/>
        <w:jc w:val="both"/>
        <w:rPr>
          <w:rFonts w:ascii="Times New Roman" w:eastAsia="Arial Unicode MS" w:hAnsi="Times New Roman" w:cs="Times New Roman"/>
          <w:sz w:val="24"/>
          <w:szCs w:val="24"/>
        </w:rPr>
      </w:pPr>
    </w:p>
    <w:tbl>
      <w:tblPr>
        <w:tblStyle w:val="TableGrid"/>
        <w:tblW w:w="5000" w:type="pct"/>
        <w:tblLook w:val="04A0" w:firstRow="1" w:lastRow="0" w:firstColumn="1" w:lastColumn="0" w:noHBand="0" w:noVBand="1"/>
      </w:tblPr>
      <w:tblGrid>
        <w:gridCol w:w="5717"/>
        <w:gridCol w:w="640"/>
        <w:gridCol w:w="640"/>
        <w:gridCol w:w="526"/>
        <w:gridCol w:w="526"/>
        <w:gridCol w:w="388"/>
      </w:tblGrid>
      <w:tr w:rsidR="00E2258F" w:rsidRPr="007D20FD" w:rsidTr="0013415D">
        <w:tc>
          <w:tcPr>
            <w:tcW w:w="3388" w:type="pct"/>
          </w:tcPr>
          <w:p w:rsidR="0096279A" w:rsidRPr="007D20FD" w:rsidRDefault="00E64B57" w:rsidP="0013415D">
            <w:pPr>
              <w:pStyle w:val="ListParagraph"/>
              <w:ind w:left="0"/>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 xml:space="preserve">Statement </w:t>
            </w:r>
          </w:p>
        </w:tc>
        <w:tc>
          <w:tcPr>
            <w:tcW w:w="379" w:type="pct"/>
          </w:tcPr>
          <w:p w:rsidR="0096279A" w:rsidRPr="007D20FD" w:rsidRDefault="00E64B57" w:rsidP="0013415D">
            <w:pPr>
              <w:pStyle w:val="ListParagraph"/>
              <w:ind w:left="0"/>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1</w:t>
            </w:r>
          </w:p>
        </w:tc>
        <w:tc>
          <w:tcPr>
            <w:tcW w:w="379" w:type="pct"/>
          </w:tcPr>
          <w:p w:rsidR="0096279A" w:rsidRPr="007D20FD" w:rsidRDefault="00E64B57" w:rsidP="0013415D">
            <w:pPr>
              <w:pStyle w:val="ListParagraph"/>
              <w:ind w:left="0"/>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2</w:t>
            </w:r>
          </w:p>
        </w:tc>
        <w:tc>
          <w:tcPr>
            <w:tcW w:w="312" w:type="pct"/>
          </w:tcPr>
          <w:p w:rsidR="0096279A" w:rsidRPr="007D20FD" w:rsidRDefault="00E64B57" w:rsidP="0013415D">
            <w:pPr>
              <w:pStyle w:val="ListParagraph"/>
              <w:ind w:left="0"/>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3</w:t>
            </w:r>
          </w:p>
        </w:tc>
        <w:tc>
          <w:tcPr>
            <w:tcW w:w="312" w:type="pct"/>
          </w:tcPr>
          <w:p w:rsidR="0096279A" w:rsidRPr="007D20FD" w:rsidRDefault="00E64B57" w:rsidP="0013415D">
            <w:pPr>
              <w:pStyle w:val="ListParagraph"/>
              <w:ind w:left="0"/>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4</w:t>
            </w:r>
          </w:p>
        </w:tc>
        <w:tc>
          <w:tcPr>
            <w:tcW w:w="231" w:type="pct"/>
          </w:tcPr>
          <w:p w:rsidR="00E2258F" w:rsidRPr="007D20FD" w:rsidRDefault="00E64B57" w:rsidP="0013415D">
            <w:pPr>
              <w:pStyle w:val="ListParagraph"/>
              <w:ind w:left="0"/>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5</w:t>
            </w:r>
          </w:p>
        </w:tc>
      </w:tr>
      <w:tr w:rsidR="00E2258F" w:rsidRPr="007D20FD" w:rsidTr="0013415D">
        <w:tc>
          <w:tcPr>
            <w:tcW w:w="3388" w:type="pct"/>
          </w:tcPr>
          <w:p w:rsidR="0096279A" w:rsidRPr="007D20FD" w:rsidRDefault="00E2258F" w:rsidP="0013415D">
            <w:pPr>
              <w:pStyle w:val="ListParagraph"/>
              <w:ind w:left="0"/>
              <w:jc w:val="both"/>
              <w:rPr>
                <w:rFonts w:ascii="Times New Roman" w:eastAsia="Arial Unicode MS" w:hAnsi="Times New Roman" w:cs="Times New Roman"/>
                <w:sz w:val="24"/>
                <w:szCs w:val="24"/>
              </w:rPr>
            </w:pPr>
            <w:r w:rsidRPr="007D20FD">
              <w:rPr>
                <w:rFonts w:ascii="Times New Roman" w:hAnsi="Times New Roman" w:cs="Times New Roman"/>
                <w:sz w:val="24"/>
                <w:szCs w:val="24"/>
              </w:rPr>
              <w:t>Fee-free education policy has led to a shortage of educational resources, hindering students' academic progress.</w:t>
            </w:r>
          </w:p>
        </w:tc>
        <w:tc>
          <w:tcPr>
            <w:tcW w:w="379" w:type="pct"/>
          </w:tcPr>
          <w:p w:rsidR="0096279A" w:rsidRPr="007D20FD" w:rsidRDefault="0096279A" w:rsidP="0013415D">
            <w:pPr>
              <w:pStyle w:val="ListParagraph"/>
              <w:ind w:left="0"/>
              <w:jc w:val="both"/>
              <w:rPr>
                <w:rFonts w:ascii="Times New Roman" w:eastAsia="Arial Unicode MS" w:hAnsi="Times New Roman" w:cs="Times New Roman"/>
                <w:sz w:val="24"/>
                <w:szCs w:val="24"/>
              </w:rPr>
            </w:pPr>
          </w:p>
        </w:tc>
        <w:tc>
          <w:tcPr>
            <w:tcW w:w="379" w:type="pct"/>
          </w:tcPr>
          <w:p w:rsidR="0096279A" w:rsidRPr="007D20FD" w:rsidRDefault="0096279A" w:rsidP="0013415D">
            <w:pPr>
              <w:pStyle w:val="ListParagraph"/>
              <w:ind w:left="0"/>
              <w:jc w:val="both"/>
              <w:rPr>
                <w:rFonts w:ascii="Times New Roman" w:eastAsia="Arial Unicode MS" w:hAnsi="Times New Roman" w:cs="Times New Roman"/>
                <w:sz w:val="24"/>
                <w:szCs w:val="24"/>
              </w:rPr>
            </w:pPr>
          </w:p>
        </w:tc>
        <w:tc>
          <w:tcPr>
            <w:tcW w:w="312" w:type="pct"/>
          </w:tcPr>
          <w:p w:rsidR="0096279A" w:rsidRPr="007D20FD" w:rsidRDefault="0096279A" w:rsidP="0013415D">
            <w:pPr>
              <w:pStyle w:val="ListParagraph"/>
              <w:ind w:left="0"/>
              <w:jc w:val="both"/>
              <w:rPr>
                <w:rFonts w:ascii="Times New Roman" w:eastAsia="Arial Unicode MS" w:hAnsi="Times New Roman" w:cs="Times New Roman"/>
                <w:sz w:val="24"/>
                <w:szCs w:val="24"/>
              </w:rPr>
            </w:pPr>
          </w:p>
        </w:tc>
        <w:tc>
          <w:tcPr>
            <w:tcW w:w="312" w:type="pct"/>
          </w:tcPr>
          <w:p w:rsidR="0096279A" w:rsidRPr="007D20FD" w:rsidRDefault="0096279A" w:rsidP="0013415D">
            <w:pPr>
              <w:pStyle w:val="ListParagraph"/>
              <w:ind w:left="0"/>
              <w:jc w:val="both"/>
              <w:rPr>
                <w:rFonts w:ascii="Times New Roman" w:eastAsia="Arial Unicode MS" w:hAnsi="Times New Roman" w:cs="Times New Roman"/>
                <w:sz w:val="24"/>
                <w:szCs w:val="24"/>
              </w:rPr>
            </w:pPr>
          </w:p>
        </w:tc>
        <w:tc>
          <w:tcPr>
            <w:tcW w:w="231" w:type="pct"/>
          </w:tcPr>
          <w:p w:rsidR="00E2258F" w:rsidRPr="007D20FD" w:rsidRDefault="00E2258F" w:rsidP="0013415D">
            <w:pPr>
              <w:pStyle w:val="ListParagraph"/>
              <w:keepNext/>
              <w:keepLines/>
              <w:ind w:left="0"/>
              <w:jc w:val="both"/>
              <w:outlineLvl w:val="2"/>
              <w:rPr>
                <w:rFonts w:ascii="Times New Roman" w:eastAsia="Arial Unicode MS" w:hAnsi="Times New Roman" w:cs="Times New Roman"/>
                <w:sz w:val="24"/>
                <w:szCs w:val="24"/>
              </w:rPr>
            </w:pPr>
          </w:p>
        </w:tc>
      </w:tr>
      <w:tr w:rsidR="00E2258F" w:rsidRPr="007D20FD" w:rsidTr="0013415D">
        <w:tc>
          <w:tcPr>
            <w:tcW w:w="3388" w:type="pct"/>
          </w:tcPr>
          <w:p w:rsidR="0096279A" w:rsidRPr="007D20FD" w:rsidRDefault="00E2258F" w:rsidP="0013415D">
            <w:pPr>
              <w:pStyle w:val="ListParagraph"/>
              <w:ind w:left="0"/>
              <w:jc w:val="both"/>
              <w:rPr>
                <w:rFonts w:ascii="Times New Roman" w:eastAsia="Arial Unicode MS" w:hAnsi="Times New Roman" w:cs="Times New Roman"/>
                <w:sz w:val="24"/>
                <w:szCs w:val="24"/>
              </w:rPr>
            </w:pPr>
            <w:r w:rsidRPr="007D20FD">
              <w:rPr>
                <w:rFonts w:ascii="Times New Roman" w:hAnsi="Times New Roman" w:cs="Times New Roman"/>
                <w:sz w:val="24"/>
                <w:szCs w:val="24"/>
              </w:rPr>
              <w:t>Large</w:t>
            </w:r>
            <w:r w:rsidR="00E64B57" w:rsidRPr="007D20FD">
              <w:rPr>
                <w:rFonts w:ascii="Times New Roman" w:hAnsi="Times New Roman" w:cs="Times New Roman"/>
                <w:sz w:val="24"/>
                <w:szCs w:val="24"/>
              </w:rPr>
              <w:t xml:space="preserve"> class sizes result into inadequate teacher-student interaction </w:t>
            </w:r>
          </w:p>
        </w:tc>
        <w:tc>
          <w:tcPr>
            <w:tcW w:w="379" w:type="pct"/>
          </w:tcPr>
          <w:p w:rsidR="0096279A" w:rsidRPr="007D20FD" w:rsidRDefault="0096279A" w:rsidP="0013415D">
            <w:pPr>
              <w:pStyle w:val="ListParagraph"/>
              <w:ind w:left="0"/>
              <w:jc w:val="both"/>
              <w:rPr>
                <w:rFonts w:ascii="Times New Roman" w:eastAsia="Arial Unicode MS" w:hAnsi="Times New Roman" w:cs="Times New Roman"/>
                <w:sz w:val="24"/>
                <w:szCs w:val="24"/>
              </w:rPr>
            </w:pPr>
          </w:p>
        </w:tc>
        <w:tc>
          <w:tcPr>
            <w:tcW w:w="379" w:type="pct"/>
          </w:tcPr>
          <w:p w:rsidR="0096279A" w:rsidRPr="007D20FD" w:rsidRDefault="0096279A" w:rsidP="0013415D">
            <w:pPr>
              <w:pStyle w:val="ListParagraph"/>
              <w:ind w:left="0"/>
              <w:jc w:val="both"/>
              <w:rPr>
                <w:rFonts w:ascii="Times New Roman" w:eastAsia="Arial Unicode MS" w:hAnsi="Times New Roman" w:cs="Times New Roman"/>
                <w:sz w:val="24"/>
                <w:szCs w:val="24"/>
              </w:rPr>
            </w:pPr>
          </w:p>
        </w:tc>
        <w:tc>
          <w:tcPr>
            <w:tcW w:w="312" w:type="pct"/>
          </w:tcPr>
          <w:p w:rsidR="0096279A" w:rsidRPr="007D20FD" w:rsidRDefault="0096279A" w:rsidP="0013415D">
            <w:pPr>
              <w:pStyle w:val="ListParagraph"/>
              <w:ind w:left="0"/>
              <w:jc w:val="both"/>
              <w:rPr>
                <w:rFonts w:ascii="Times New Roman" w:eastAsia="Arial Unicode MS" w:hAnsi="Times New Roman" w:cs="Times New Roman"/>
                <w:sz w:val="24"/>
                <w:szCs w:val="24"/>
              </w:rPr>
            </w:pPr>
          </w:p>
        </w:tc>
        <w:tc>
          <w:tcPr>
            <w:tcW w:w="312" w:type="pct"/>
          </w:tcPr>
          <w:p w:rsidR="0096279A" w:rsidRPr="007D20FD" w:rsidRDefault="0096279A" w:rsidP="0013415D">
            <w:pPr>
              <w:pStyle w:val="ListParagraph"/>
              <w:ind w:left="0"/>
              <w:jc w:val="both"/>
              <w:rPr>
                <w:rFonts w:ascii="Times New Roman" w:eastAsia="Arial Unicode MS" w:hAnsi="Times New Roman" w:cs="Times New Roman"/>
                <w:sz w:val="24"/>
                <w:szCs w:val="24"/>
              </w:rPr>
            </w:pPr>
          </w:p>
        </w:tc>
        <w:tc>
          <w:tcPr>
            <w:tcW w:w="231" w:type="pct"/>
          </w:tcPr>
          <w:p w:rsidR="00E2258F" w:rsidRPr="007D20FD" w:rsidRDefault="00E2258F" w:rsidP="0013415D">
            <w:pPr>
              <w:pStyle w:val="ListParagraph"/>
              <w:keepNext/>
              <w:keepLines/>
              <w:ind w:left="0"/>
              <w:jc w:val="both"/>
              <w:outlineLvl w:val="2"/>
              <w:rPr>
                <w:rFonts w:ascii="Times New Roman" w:eastAsia="Arial Unicode MS" w:hAnsi="Times New Roman" w:cs="Times New Roman"/>
                <w:sz w:val="24"/>
                <w:szCs w:val="24"/>
              </w:rPr>
            </w:pPr>
          </w:p>
        </w:tc>
      </w:tr>
      <w:tr w:rsidR="00E2258F" w:rsidRPr="007D20FD" w:rsidTr="0013415D">
        <w:tc>
          <w:tcPr>
            <w:tcW w:w="3388" w:type="pct"/>
          </w:tcPr>
          <w:p w:rsidR="0096279A" w:rsidRPr="007D20FD" w:rsidRDefault="00E2258F" w:rsidP="0013415D">
            <w:pPr>
              <w:pStyle w:val="ListParagraph"/>
              <w:ind w:left="0"/>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Shortage of school furniture</w:t>
            </w:r>
          </w:p>
        </w:tc>
        <w:tc>
          <w:tcPr>
            <w:tcW w:w="379" w:type="pct"/>
          </w:tcPr>
          <w:p w:rsidR="0096279A" w:rsidRPr="007D20FD" w:rsidRDefault="0096279A" w:rsidP="0013415D">
            <w:pPr>
              <w:pStyle w:val="ListParagraph"/>
              <w:ind w:left="0"/>
              <w:jc w:val="both"/>
              <w:rPr>
                <w:rFonts w:ascii="Times New Roman" w:eastAsia="Arial Unicode MS" w:hAnsi="Times New Roman" w:cs="Times New Roman"/>
                <w:sz w:val="24"/>
                <w:szCs w:val="24"/>
              </w:rPr>
            </w:pPr>
          </w:p>
        </w:tc>
        <w:tc>
          <w:tcPr>
            <w:tcW w:w="379" w:type="pct"/>
          </w:tcPr>
          <w:p w:rsidR="0096279A" w:rsidRPr="007D20FD" w:rsidRDefault="0096279A" w:rsidP="0013415D">
            <w:pPr>
              <w:pStyle w:val="ListParagraph"/>
              <w:ind w:left="0"/>
              <w:jc w:val="both"/>
              <w:rPr>
                <w:rFonts w:ascii="Times New Roman" w:eastAsia="Arial Unicode MS" w:hAnsi="Times New Roman" w:cs="Times New Roman"/>
                <w:sz w:val="24"/>
                <w:szCs w:val="24"/>
              </w:rPr>
            </w:pPr>
          </w:p>
        </w:tc>
        <w:tc>
          <w:tcPr>
            <w:tcW w:w="312" w:type="pct"/>
          </w:tcPr>
          <w:p w:rsidR="0096279A" w:rsidRPr="007D20FD" w:rsidRDefault="0096279A" w:rsidP="0013415D">
            <w:pPr>
              <w:pStyle w:val="ListParagraph"/>
              <w:ind w:left="0"/>
              <w:jc w:val="both"/>
              <w:rPr>
                <w:rFonts w:ascii="Times New Roman" w:eastAsia="Arial Unicode MS" w:hAnsi="Times New Roman" w:cs="Times New Roman"/>
                <w:sz w:val="24"/>
                <w:szCs w:val="24"/>
              </w:rPr>
            </w:pPr>
          </w:p>
        </w:tc>
        <w:tc>
          <w:tcPr>
            <w:tcW w:w="312" w:type="pct"/>
          </w:tcPr>
          <w:p w:rsidR="0096279A" w:rsidRPr="007D20FD" w:rsidRDefault="0096279A" w:rsidP="0013415D">
            <w:pPr>
              <w:pStyle w:val="ListParagraph"/>
              <w:ind w:left="0"/>
              <w:jc w:val="both"/>
              <w:rPr>
                <w:rFonts w:ascii="Times New Roman" w:eastAsia="Arial Unicode MS" w:hAnsi="Times New Roman" w:cs="Times New Roman"/>
                <w:sz w:val="24"/>
                <w:szCs w:val="24"/>
              </w:rPr>
            </w:pPr>
          </w:p>
        </w:tc>
        <w:tc>
          <w:tcPr>
            <w:tcW w:w="231" w:type="pct"/>
          </w:tcPr>
          <w:p w:rsidR="00E2258F" w:rsidRPr="007D20FD" w:rsidRDefault="00E2258F" w:rsidP="0013415D">
            <w:pPr>
              <w:pStyle w:val="ListParagraph"/>
              <w:keepNext/>
              <w:keepLines/>
              <w:ind w:left="0"/>
              <w:jc w:val="both"/>
              <w:outlineLvl w:val="2"/>
              <w:rPr>
                <w:rFonts w:ascii="Times New Roman" w:eastAsia="Arial Unicode MS" w:hAnsi="Times New Roman" w:cs="Times New Roman"/>
                <w:sz w:val="24"/>
                <w:szCs w:val="24"/>
              </w:rPr>
            </w:pPr>
          </w:p>
        </w:tc>
      </w:tr>
      <w:tr w:rsidR="00E2258F" w:rsidRPr="007D20FD" w:rsidTr="0013415D">
        <w:tc>
          <w:tcPr>
            <w:tcW w:w="3388" w:type="pct"/>
          </w:tcPr>
          <w:p w:rsidR="0096279A" w:rsidRPr="007D20FD" w:rsidRDefault="00E64B57" w:rsidP="0013415D">
            <w:pPr>
              <w:pStyle w:val="ListParagraph"/>
              <w:ind w:left="0"/>
              <w:jc w:val="both"/>
              <w:rPr>
                <w:rFonts w:ascii="Times New Roman" w:eastAsia="Arial Unicode MS" w:hAnsi="Times New Roman" w:cs="Times New Roman"/>
                <w:sz w:val="24"/>
                <w:szCs w:val="24"/>
              </w:rPr>
            </w:pPr>
            <w:r w:rsidRPr="007D20FD">
              <w:rPr>
                <w:rFonts w:ascii="Times New Roman" w:hAnsi="Times New Roman" w:cs="Times New Roman"/>
                <w:sz w:val="24"/>
                <w:szCs w:val="24"/>
              </w:rPr>
              <w:t xml:space="preserve">The fee-free education policy has created challenges in maintaining the quality of education </w:t>
            </w:r>
          </w:p>
        </w:tc>
        <w:tc>
          <w:tcPr>
            <w:tcW w:w="379" w:type="pct"/>
          </w:tcPr>
          <w:p w:rsidR="0096279A" w:rsidRPr="007D20FD" w:rsidRDefault="0096279A" w:rsidP="0013415D">
            <w:pPr>
              <w:pStyle w:val="ListParagraph"/>
              <w:ind w:left="0"/>
              <w:jc w:val="both"/>
              <w:rPr>
                <w:rFonts w:ascii="Times New Roman" w:eastAsia="Arial Unicode MS" w:hAnsi="Times New Roman" w:cs="Times New Roman"/>
                <w:sz w:val="24"/>
                <w:szCs w:val="24"/>
              </w:rPr>
            </w:pPr>
          </w:p>
        </w:tc>
        <w:tc>
          <w:tcPr>
            <w:tcW w:w="379" w:type="pct"/>
          </w:tcPr>
          <w:p w:rsidR="0096279A" w:rsidRPr="007D20FD" w:rsidRDefault="0096279A" w:rsidP="0013415D">
            <w:pPr>
              <w:pStyle w:val="ListParagraph"/>
              <w:ind w:left="0"/>
              <w:jc w:val="both"/>
              <w:rPr>
                <w:rFonts w:ascii="Times New Roman" w:eastAsia="Arial Unicode MS" w:hAnsi="Times New Roman" w:cs="Times New Roman"/>
                <w:sz w:val="24"/>
                <w:szCs w:val="24"/>
              </w:rPr>
            </w:pPr>
          </w:p>
        </w:tc>
        <w:tc>
          <w:tcPr>
            <w:tcW w:w="312" w:type="pct"/>
          </w:tcPr>
          <w:p w:rsidR="0096279A" w:rsidRPr="007D20FD" w:rsidRDefault="0096279A" w:rsidP="0013415D">
            <w:pPr>
              <w:pStyle w:val="ListParagraph"/>
              <w:ind w:left="0"/>
              <w:jc w:val="both"/>
              <w:rPr>
                <w:rFonts w:ascii="Times New Roman" w:eastAsia="Arial Unicode MS" w:hAnsi="Times New Roman" w:cs="Times New Roman"/>
                <w:sz w:val="24"/>
                <w:szCs w:val="24"/>
              </w:rPr>
            </w:pPr>
          </w:p>
        </w:tc>
        <w:tc>
          <w:tcPr>
            <w:tcW w:w="312" w:type="pct"/>
          </w:tcPr>
          <w:p w:rsidR="0096279A" w:rsidRPr="007D20FD" w:rsidRDefault="0096279A" w:rsidP="0013415D">
            <w:pPr>
              <w:pStyle w:val="ListParagraph"/>
              <w:ind w:left="0"/>
              <w:jc w:val="both"/>
              <w:rPr>
                <w:rFonts w:ascii="Times New Roman" w:eastAsia="Arial Unicode MS" w:hAnsi="Times New Roman" w:cs="Times New Roman"/>
                <w:sz w:val="24"/>
                <w:szCs w:val="24"/>
              </w:rPr>
            </w:pPr>
          </w:p>
        </w:tc>
        <w:tc>
          <w:tcPr>
            <w:tcW w:w="231" w:type="pct"/>
          </w:tcPr>
          <w:p w:rsidR="00E2258F" w:rsidRPr="007D20FD" w:rsidRDefault="00E2258F" w:rsidP="0013415D">
            <w:pPr>
              <w:pStyle w:val="ListParagraph"/>
              <w:keepNext/>
              <w:keepLines/>
              <w:ind w:left="0"/>
              <w:jc w:val="both"/>
              <w:outlineLvl w:val="2"/>
              <w:rPr>
                <w:rFonts w:ascii="Times New Roman" w:eastAsia="Arial Unicode MS" w:hAnsi="Times New Roman" w:cs="Times New Roman"/>
                <w:sz w:val="24"/>
                <w:szCs w:val="24"/>
              </w:rPr>
            </w:pPr>
          </w:p>
        </w:tc>
      </w:tr>
      <w:tr w:rsidR="00E2258F" w:rsidRPr="007D20FD" w:rsidTr="0013415D">
        <w:tc>
          <w:tcPr>
            <w:tcW w:w="3388" w:type="pct"/>
          </w:tcPr>
          <w:p w:rsidR="0096279A" w:rsidRPr="007D20FD" w:rsidRDefault="00E2258F" w:rsidP="0013415D">
            <w:pPr>
              <w:pStyle w:val="ListParagraph"/>
              <w:ind w:left="0"/>
              <w:jc w:val="both"/>
              <w:rPr>
                <w:rFonts w:ascii="Times New Roman" w:eastAsia="Arial Unicode MS" w:hAnsi="Times New Roman" w:cs="Times New Roman"/>
                <w:sz w:val="24"/>
                <w:szCs w:val="24"/>
              </w:rPr>
            </w:pPr>
            <w:r w:rsidRPr="007D20FD">
              <w:rPr>
                <w:rFonts w:ascii="Times New Roman" w:eastAsia="Arial Unicode MS" w:hAnsi="Times New Roman" w:cs="Times New Roman"/>
                <w:sz w:val="24"/>
                <w:szCs w:val="24"/>
              </w:rPr>
              <w:t xml:space="preserve">Shortage of teachers against the number of students </w:t>
            </w:r>
          </w:p>
        </w:tc>
        <w:tc>
          <w:tcPr>
            <w:tcW w:w="379" w:type="pct"/>
          </w:tcPr>
          <w:p w:rsidR="0096279A" w:rsidRPr="007D20FD" w:rsidRDefault="0096279A" w:rsidP="0013415D">
            <w:pPr>
              <w:pStyle w:val="ListParagraph"/>
              <w:ind w:left="0"/>
              <w:jc w:val="both"/>
              <w:rPr>
                <w:rFonts w:ascii="Times New Roman" w:eastAsia="Arial Unicode MS" w:hAnsi="Times New Roman" w:cs="Times New Roman"/>
                <w:sz w:val="24"/>
                <w:szCs w:val="24"/>
              </w:rPr>
            </w:pPr>
          </w:p>
        </w:tc>
        <w:tc>
          <w:tcPr>
            <w:tcW w:w="379" w:type="pct"/>
          </w:tcPr>
          <w:p w:rsidR="0096279A" w:rsidRPr="007D20FD" w:rsidRDefault="0096279A" w:rsidP="0013415D">
            <w:pPr>
              <w:pStyle w:val="ListParagraph"/>
              <w:ind w:left="0"/>
              <w:jc w:val="both"/>
              <w:rPr>
                <w:rFonts w:ascii="Times New Roman" w:eastAsia="Arial Unicode MS" w:hAnsi="Times New Roman" w:cs="Times New Roman"/>
                <w:sz w:val="24"/>
                <w:szCs w:val="24"/>
              </w:rPr>
            </w:pPr>
          </w:p>
        </w:tc>
        <w:tc>
          <w:tcPr>
            <w:tcW w:w="312" w:type="pct"/>
          </w:tcPr>
          <w:p w:rsidR="0096279A" w:rsidRPr="007D20FD" w:rsidRDefault="0096279A" w:rsidP="0013415D">
            <w:pPr>
              <w:pStyle w:val="ListParagraph"/>
              <w:ind w:left="0"/>
              <w:jc w:val="both"/>
              <w:rPr>
                <w:rFonts w:ascii="Times New Roman" w:eastAsia="Arial Unicode MS" w:hAnsi="Times New Roman" w:cs="Times New Roman"/>
                <w:sz w:val="24"/>
                <w:szCs w:val="24"/>
              </w:rPr>
            </w:pPr>
          </w:p>
        </w:tc>
        <w:tc>
          <w:tcPr>
            <w:tcW w:w="312" w:type="pct"/>
          </w:tcPr>
          <w:p w:rsidR="0096279A" w:rsidRPr="007D20FD" w:rsidRDefault="0096279A" w:rsidP="0013415D">
            <w:pPr>
              <w:pStyle w:val="ListParagraph"/>
              <w:ind w:left="0"/>
              <w:jc w:val="both"/>
              <w:rPr>
                <w:rFonts w:ascii="Times New Roman" w:eastAsia="Arial Unicode MS" w:hAnsi="Times New Roman" w:cs="Times New Roman"/>
                <w:sz w:val="24"/>
                <w:szCs w:val="24"/>
              </w:rPr>
            </w:pPr>
          </w:p>
        </w:tc>
        <w:tc>
          <w:tcPr>
            <w:tcW w:w="231" w:type="pct"/>
          </w:tcPr>
          <w:p w:rsidR="00E2258F" w:rsidRPr="007D20FD" w:rsidRDefault="00E2258F" w:rsidP="0013415D">
            <w:pPr>
              <w:pStyle w:val="ListParagraph"/>
              <w:keepNext/>
              <w:keepLines/>
              <w:ind w:left="0"/>
              <w:jc w:val="both"/>
              <w:outlineLvl w:val="2"/>
              <w:rPr>
                <w:rFonts w:ascii="Times New Roman" w:eastAsia="Arial Unicode MS" w:hAnsi="Times New Roman" w:cs="Times New Roman"/>
                <w:sz w:val="24"/>
                <w:szCs w:val="24"/>
              </w:rPr>
            </w:pPr>
          </w:p>
        </w:tc>
      </w:tr>
      <w:tr w:rsidR="00E2258F" w:rsidRPr="007D20FD" w:rsidTr="0013415D">
        <w:tc>
          <w:tcPr>
            <w:tcW w:w="3388" w:type="pct"/>
          </w:tcPr>
          <w:p w:rsidR="0096279A" w:rsidRPr="007D20FD" w:rsidRDefault="00E2258F" w:rsidP="0013415D">
            <w:pPr>
              <w:pStyle w:val="ListParagraph"/>
              <w:ind w:left="0"/>
              <w:jc w:val="both"/>
              <w:rPr>
                <w:rFonts w:ascii="Times New Roman" w:eastAsia="Arial Unicode MS" w:hAnsi="Times New Roman" w:cs="Times New Roman"/>
                <w:sz w:val="24"/>
                <w:szCs w:val="24"/>
              </w:rPr>
            </w:pPr>
            <w:r w:rsidRPr="007D20FD">
              <w:rPr>
                <w:rFonts w:ascii="Times New Roman" w:hAnsi="Times New Roman" w:cs="Times New Roman"/>
                <w:sz w:val="24"/>
                <w:szCs w:val="24"/>
              </w:rPr>
              <w:t xml:space="preserve">The fee-free education policy has led to increased teacher workloads </w:t>
            </w:r>
          </w:p>
        </w:tc>
        <w:tc>
          <w:tcPr>
            <w:tcW w:w="379" w:type="pct"/>
          </w:tcPr>
          <w:p w:rsidR="0096279A" w:rsidRPr="007D20FD" w:rsidRDefault="0096279A" w:rsidP="0013415D">
            <w:pPr>
              <w:pStyle w:val="ListParagraph"/>
              <w:ind w:left="0"/>
              <w:jc w:val="both"/>
              <w:rPr>
                <w:rFonts w:ascii="Times New Roman" w:eastAsia="Arial Unicode MS" w:hAnsi="Times New Roman" w:cs="Times New Roman"/>
                <w:sz w:val="24"/>
                <w:szCs w:val="24"/>
              </w:rPr>
            </w:pPr>
          </w:p>
        </w:tc>
        <w:tc>
          <w:tcPr>
            <w:tcW w:w="379" w:type="pct"/>
          </w:tcPr>
          <w:p w:rsidR="0096279A" w:rsidRPr="007D20FD" w:rsidRDefault="0096279A" w:rsidP="0013415D">
            <w:pPr>
              <w:pStyle w:val="ListParagraph"/>
              <w:ind w:left="0"/>
              <w:jc w:val="both"/>
              <w:rPr>
                <w:rFonts w:ascii="Times New Roman" w:eastAsia="Arial Unicode MS" w:hAnsi="Times New Roman" w:cs="Times New Roman"/>
                <w:sz w:val="24"/>
                <w:szCs w:val="24"/>
              </w:rPr>
            </w:pPr>
          </w:p>
        </w:tc>
        <w:tc>
          <w:tcPr>
            <w:tcW w:w="312" w:type="pct"/>
          </w:tcPr>
          <w:p w:rsidR="0096279A" w:rsidRPr="007D20FD" w:rsidRDefault="0096279A" w:rsidP="0013415D">
            <w:pPr>
              <w:pStyle w:val="ListParagraph"/>
              <w:ind w:left="0"/>
              <w:jc w:val="both"/>
              <w:rPr>
                <w:rFonts w:ascii="Times New Roman" w:eastAsia="Arial Unicode MS" w:hAnsi="Times New Roman" w:cs="Times New Roman"/>
                <w:sz w:val="24"/>
                <w:szCs w:val="24"/>
              </w:rPr>
            </w:pPr>
          </w:p>
        </w:tc>
        <w:tc>
          <w:tcPr>
            <w:tcW w:w="312" w:type="pct"/>
          </w:tcPr>
          <w:p w:rsidR="0096279A" w:rsidRPr="007D20FD" w:rsidRDefault="0096279A" w:rsidP="0013415D">
            <w:pPr>
              <w:pStyle w:val="ListParagraph"/>
              <w:ind w:left="0"/>
              <w:jc w:val="both"/>
              <w:rPr>
                <w:rFonts w:ascii="Times New Roman" w:eastAsia="Arial Unicode MS" w:hAnsi="Times New Roman" w:cs="Times New Roman"/>
                <w:sz w:val="24"/>
                <w:szCs w:val="24"/>
              </w:rPr>
            </w:pPr>
          </w:p>
        </w:tc>
        <w:tc>
          <w:tcPr>
            <w:tcW w:w="231" w:type="pct"/>
          </w:tcPr>
          <w:p w:rsidR="00E2258F" w:rsidRPr="007D20FD" w:rsidRDefault="00E2258F" w:rsidP="0013415D">
            <w:pPr>
              <w:pStyle w:val="ListParagraph"/>
              <w:keepNext/>
              <w:keepLines/>
              <w:ind w:left="0"/>
              <w:jc w:val="both"/>
              <w:outlineLvl w:val="2"/>
              <w:rPr>
                <w:rFonts w:ascii="Times New Roman" w:eastAsia="Arial Unicode MS" w:hAnsi="Times New Roman" w:cs="Times New Roman"/>
                <w:sz w:val="24"/>
                <w:szCs w:val="24"/>
              </w:rPr>
            </w:pPr>
          </w:p>
        </w:tc>
      </w:tr>
    </w:tbl>
    <w:p w:rsidR="00E2258F" w:rsidRPr="007D20FD" w:rsidRDefault="00E2258F" w:rsidP="00C82281">
      <w:pPr>
        <w:spacing w:after="0" w:line="480" w:lineRule="auto"/>
        <w:jc w:val="both"/>
        <w:rPr>
          <w:rFonts w:ascii="Times New Roman" w:eastAsia="Arial Unicode MS" w:hAnsi="Times New Roman" w:cs="Times New Roman"/>
          <w:sz w:val="24"/>
          <w:szCs w:val="24"/>
        </w:rPr>
      </w:pPr>
    </w:p>
    <w:p w:rsidR="00D90F32" w:rsidRPr="007D20FD" w:rsidRDefault="00D90F32" w:rsidP="00C82281">
      <w:pPr>
        <w:spacing w:after="0" w:line="480" w:lineRule="auto"/>
        <w:jc w:val="both"/>
        <w:rPr>
          <w:rFonts w:ascii="Times New Roman" w:eastAsia="Arial Unicode MS" w:hAnsi="Times New Roman" w:cs="Times New Roman"/>
          <w:sz w:val="24"/>
          <w:szCs w:val="24"/>
        </w:rPr>
      </w:pPr>
    </w:p>
    <w:p w:rsidR="0096279A" w:rsidRPr="007D20FD" w:rsidRDefault="00E2258F" w:rsidP="00C82281">
      <w:pPr>
        <w:pStyle w:val="Heading1"/>
        <w:spacing w:before="0" w:line="480" w:lineRule="auto"/>
        <w:jc w:val="both"/>
        <w:rPr>
          <w:rFonts w:ascii="Times New Roman" w:eastAsia="Arial Unicode MS" w:hAnsi="Times New Roman" w:cs="Times New Roman"/>
          <w:color w:val="auto"/>
          <w:sz w:val="24"/>
          <w:szCs w:val="24"/>
        </w:rPr>
      </w:pPr>
      <w:r w:rsidRPr="007D20FD">
        <w:rPr>
          <w:rFonts w:ascii="Times New Roman" w:eastAsia="Arial Unicode MS" w:hAnsi="Times New Roman" w:cs="Times New Roman"/>
          <w:color w:val="auto"/>
          <w:sz w:val="24"/>
          <w:szCs w:val="24"/>
        </w:rPr>
        <w:t xml:space="preserve">Appendix II: Interview guide question </w:t>
      </w:r>
      <w:proofErr w:type="spellStart"/>
      <w:proofErr w:type="gramStart"/>
      <w:r w:rsidRPr="007D20FD">
        <w:rPr>
          <w:rFonts w:ascii="Times New Roman" w:eastAsia="Arial Unicode MS" w:hAnsi="Times New Roman" w:cs="Times New Roman"/>
          <w:color w:val="auto"/>
          <w:sz w:val="24"/>
          <w:szCs w:val="24"/>
        </w:rPr>
        <w:t>for</w:t>
      </w:r>
      <w:r w:rsidR="00311888" w:rsidRPr="007D20FD">
        <w:rPr>
          <w:rFonts w:ascii="Times New Roman" w:eastAsia="Arial Unicode MS" w:hAnsi="Times New Roman" w:cs="Times New Roman"/>
          <w:color w:val="auto"/>
          <w:sz w:val="24"/>
          <w:szCs w:val="24"/>
        </w:rPr>
        <w:t>the</w:t>
      </w:r>
      <w:proofErr w:type="spellEnd"/>
      <w:r w:rsidR="00311888" w:rsidRPr="007D20FD">
        <w:rPr>
          <w:rFonts w:ascii="Times New Roman" w:eastAsia="Arial Unicode MS" w:hAnsi="Times New Roman" w:cs="Times New Roman"/>
          <w:color w:val="auto"/>
          <w:sz w:val="24"/>
          <w:szCs w:val="24"/>
        </w:rPr>
        <w:t xml:space="preserve"> </w:t>
      </w:r>
      <w:r w:rsidRPr="007D20FD">
        <w:rPr>
          <w:rFonts w:ascii="Times New Roman" w:eastAsia="Arial Unicode MS" w:hAnsi="Times New Roman" w:cs="Times New Roman"/>
          <w:color w:val="auto"/>
          <w:sz w:val="24"/>
          <w:szCs w:val="24"/>
        </w:rPr>
        <w:t xml:space="preserve"> District</w:t>
      </w:r>
      <w:proofErr w:type="gramEnd"/>
      <w:r w:rsidRPr="007D20FD">
        <w:rPr>
          <w:rFonts w:ascii="Times New Roman" w:eastAsia="Arial Unicode MS" w:hAnsi="Times New Roman" w:cs="Times New Roman"/>
          <w:color w:val="auto"/>
          <w:sz w:val="24"/>
          <w:szCs w:val="24"/>
        </w:rPr>
        <w:t xml:space="preserve"> education officer</w:t>
      </w:r>
    </w:p>
    <w:p w:rsidR="00E2258F" w:rsidRPr="007D20FD" w:rsidRDefault="00E64B57" w:rsidP="0013415D">
      <w:pPr>
        <w:pStyle w:val="ListParagraph"/>
        <w:numPr>
          <w:ilvl w:val="0"/>
          <w:numId w:val="10"/>
        </w:numPr>
        <w:spacing w:after="0" w:line="480" w:lineRule="auto"/>
        <w:ind w:left="284" w:hanging="284"/>
        <w:jc w:val="both"/>
        <w:rPr>
          <w:rFonts w:ascii="Times New Roman" w:eastAsia="Times New Roman" w:hAnsi="Times New Roman" w:cs="Times New Roman"/>
          <w:sz w:val="24"/>
          <w:szCs w:val="24"/>
        </w:rPr>
      </w:pPr>
      <w:r w:rsidRPr="007D20FD">
        <w:rPr>
          <w:rFonts w:ascii="Times New Roman" w:eastAsia="Times New Roman" w:hAnsi="Times New Roman" w:cs="Times New Roman"/>
          <w:bCs/>
          <w:sz w:val="24"/>
          <w:szCs w:val="24"/>
        </w:rPr>
        <w:t xml:space="preserve">How has the implementation of the fee-free education policy </w:t>
      </w:r>
      <w:proofErr w:type="spellStart"/>
      <w:proofErr w:type="gramStart"/>
      <w:r w:rsidRPr="007D20FD">
        <w:rPr>
          <w:rFonts w:ascii="Times New Roman" w:eastAsia="Times New Roman" w:hAnsi="Times New Roman" w:cs="Times New Roman"/>
          <w:bCs/>
          <w:sz w:val="24"/>
          <w:szCs w:val="24"/>
        </w:rPr>
        <w:t>affected</w:t>
      </w:r>
      <w:r w:rsidR="00311888" w:rsidRPr="007D20FD">
        <w:rPr>
          <w:rFonts w:ascii="Times New Roman" w:eastAsia="Times New Roman" w:hAnsi="Times New Roman" w:cs="Times New Roman"/>
          <w:bCs/>
          <w:sz w:val="24"/>
          <w:szCs w:val="24"/>
        </w:rPr>
        <w:t>the</w:t>
      </w:r>
      <w:proofErr w:type="spellEnd"/>
      <w:r w:rsidR="00311888" w:rsidRPr="007D20FD">
        <w:rPr>
          <w:rFonts w:ascii="Times New Roman" w:eastAsia="Times New Roman" w:hAnsi="Times New Roman" w:cs="Times New Roman"/>
          <w:bCs/>
          <w:sz w:val="24"/>
          <w:szCs w:val="24"/>
        </w:rPr>
        <w:t xml:space="preserve"> </w:t>
      </w:r>
      <w:r w:rsidRPr="007D20FD">
        <w:rPr>
          <w:rFonts w:ascii="Times New Roman" w:eastAsia="Times New Roman" w:hAnsi="Times New Roman" w:cs="Times New Roman"/>
          <w:bCs/>
          <w:sz w:val="24"/>
          <w:szCs w:val="24"/>
        </w:rPr>
        <w:t xml:space="preserve"> overall</w:t>
      </w:r>
      <w:proofErr w:type="gramEnd"/>
      <w:r w:rsidRPr="007D20FD">
        <w:rPr>
          <w:rFonts w:ascii="Times New Roman" w:eastAsia="Times New Roman" w:hAnsi="Times New Roman" w:cs="Times New Roman"/>
          <w:bCs/>
          <w:sz w:val="24"/>
          <w:szCs w:val="24"/>
        </w:rPr>
        <w:t xml:space="preserve"> student</w:t>
      </w:r>
      <w:r w:rsidR="00311888" w:rsidRPr="007D20FD">
        <w:rPr>
          <w:rFonts w:ascii="Times New Roman" w:eastAsia="Times New Roman" w:hAnsi="Times New Roman" w:cs="Times New Roman"/>
          <w:bCs/>
          <w:sz w:val="24"/>
          <w:szCs w:val="24"/>
        </w:rPr>
        <w:t>s’</w:t>
      </w:r>
      <w:r w:rsidRPr="007D20FD">
        <w:rPr>
          <w:rFonts w:ascii="Times New Roman" w:eastAsia="Times New Roman" w:hAnsi="Times New Roman" w:cs="Times New Roman"/>
          <w:bCs/>
          <w:sz w:val="24"/>
          <w:szCs w:val="24"/>
        </w:rPr>
        <w:t xml:space="preserve"> enrolment and retention rates in your district?</w:t>
      </w:r>
    </w:p>
    <w:p w:rsidR="00D90F32" w:rsidRPr="007D20FD" w:rsidRDefault="00E64B57" w:rsidP="0013415D">
      <w:pPr>
        <w:pStyle w:val="ListParagraph"/>
        <w:numPr>
          <w:ilvl w:val="0"/>
          <w:numId w:val="10"/>
        </w:numPr>
        <w:spacing w:after="0" w:line="480" w:lineRule="auto"/>
        <w:ind w:left="284" w:hanging="284"/>
        <w:jc w:val="both"/>
        <w:rPr>
          <w:rFonts w:ascii="Times New Roman" w:eastAsia="Times New Roman" w:hAnsi="Times New Roman" w:cs="Times New Roman"/>
          <w:sz w:val="24"/>
          <w:szCs w:val="24"/>
        </w:rPr>
      </w:pPr>
      <w:r w:rsidRPr="007D20FD">
        <w:rPr>
          <w:rFonts w:ascii="Times New Roman" w:eastAsia="Times New Roman" w:hAnsi="Times New Roman" w:cs="Times New Roman"/>
          <w:bCs/>
          <w:sz w:val="24"/>
          <w:szCs w:val="24"/>
        </w:rPr>
        <w:t>What are the noticeable trends in students' academic performance since the introduction of the fee-free education policy?</w:t>
      </w:r>
    </w:p>
    <w:p w:rsidR="00D90F32" w:rsidRPr="007D20FD" w:rsidRDefault="00E64B57" w:rsidP="0013415D">
      <w:pPr>
        <w:pStyle w:val="ListParagraph"/>
        <w:numPr>
          <w:ilvl w:val="0"/>
          <w:numId w:val="10"/>
        </w:numPr>
        <w:spacing w:after="0" w:line="480" w:lineRule="auto"/>
        <w:ind w:left="284" w:hanging="284"/>
        <w:jc w:val="both"/>
        <w:rPr>
          <w:rFonts w:ascii="Times New Roman" w:eastAsia="Times New Roman" w:hAnsi="Times New Roman" w:cs="Times New Roman"/>
          <w:sz w:val="24"/>
          <w:szCs w:val="24"/>
        </w:rPr>
      </w:pPr>
      <w:r w:rsidRPr="007D20FD">
        <w:rPr>
          <w:rFonts w:ascii="Times New Roman" w:hAnsi="Times New Roman" w:cs="Times New Roman"/>
          <w:sz w:val="24"/>
          <w:szCs w:val="24"/>
        </w:rPr>
        <w:t>How has the teacher-student ratio changed under the fee-free education policy, and what impact has this had on teaching effectiveness and student performance?</w:t>
      </w:r>
    </w:p>
    <w:p w:rsidR="00D90F32" w:rsidRPr="007D20FD" w:rsidRDefault="00E64B57" w:rsidP="0013415D">
      <w:pPr>
        <w:pStyle w:val="ListParagraph"/>
        <w:numPr>
          <w:ilvl w:val="0"/>
          <w:numId w:val="10"/>
        </w:numPr>
        <w:spacing w:after="0" w:line="480" w:lineRule="auto"/>
        <w:ind w:left="284" w:hanging="284"/>
        <w:jc w:val="both"/>
        <w:rPr>
          <w:rFonts w:ascii="Times New Roman" w:eastAsia="Times New Roman" w:hAnsi="Times New Roman" w:cs="Times New Roman"/>
          <w:sz w:val="24"/>
          <w:szCs w:val="24"/>
        </w:rPr>
      </w:pPr>
      <w:r w:rsidRPr="007D20FD">
        <w:rPr>
          <w:rFonts w:ascii="Times New Roman" w:hAnsi="Times New Roman" w:cs="Times New Roman"/>
          <w:sz w:val="24"/>
          <w:szCs w:val="24"/>
        </w:rPr>
        <w:t>What role does school infrastructure (e.g., classrooms, laboratories) play in influencing students' academic performance under the fee-free education policy?</w:t>
      </w:r>
    </w:p>
    <w:p w:rsidR="00D90F32" w:rsidRPr="007D20FD" w:rsidRDefault="00E64B57" w:rsidP="0013415D">
      <w:pPr>
        <w:pStyle w:val="ListParagraph"/>
        <w:numPr>
          <w:ilvl w:val="0"/>
          <w:numId w:val="10"/>
        </w:numPr>
        <w:spacing w:after="0" w:line="480" w:lineRule="auto"/>
        <w:ind w:left="284" w:hanging="284"/>
        <w:jc w:val="both"/>
        <w:rPr>
          <w:rFonts w:ascii="Times New Roman" w:eastAsia="Times New Roman" w:hAnsi="Times New Roman" w:cs="Times New Roman"/>
          <w:sz w:val="24"/>
          <w:szCs w:val="24"/>
        </w:rPr>
      </w:pPr>
      <w:r w:rsidRPr="007D20FD">
        <w:rPr>
          <w:rFonts w:ascii="Times New Roman" w:hAnsi="Times New Roman" w:cs="Times New Roman"/>
          <w:sz w:val="24"/>
          <w:szCs w:val="24"/>
        </w:rPr>
        <w:t>What feedback have you received from teachers, parents, and students regarding the impact of the fee-free education policy on academic performance?</w:t>
      </w:r>
    </w:p>
    <w:p w:rsidR="00D90F32" w:rsidRPr="007D20FD" w:rsidRDefault="00E64B57" w:rsidP="0013415D">
      <w:pPr>
        <w:pStyle w:val="ListParagraph"/>
        <w:numPr>
          <w:ilvl w:val="0"/>
          <w:numId w:val="10"/>
        </w:numPr>
        <w:spacing w:after="0" w:line="480" w:lineRule="auto"/>
        <w:ind w:left="284" w:hanging="284"/>
        <w:jc w:val="both"/>
        <w:rPr>
          <w:rFonts w:ascii="Times New Roman" w:eastAsia="Times New Roman" w:hAnsi="Times New Roman" w:cs="Times New Roman"/>
          <w:sz w:val="24"/>
          <w:szCs w:val="24"/>
        </w:rPr>
      </w:pPr>
      <w:r w:rsidRPr="007D20FD">
        <w:rPr>
          <w:rFonts w:ascii="Times New Roman" w:hAnsi="Times New Roman" w:cs="Times New Roman"/>
          <w:sz w:val="24"/>
          <w:szCs w:val="24"/>
        </w:rPr>
        <w:t>How has the funding provided under the fee-free education policy been managed to support students' academic success?</w:t>
      </w:r>
    </w:p>
    <w:p w:rsidR="00D90F32" w:rsidRPr="007D20FD" w:rsidRDefault="00E64B57" w:rsidP="0013415D">
      <w:pPr>
        <w:pStyle w:val="ListParagraph"/>
        <w:numPr>
          <w:ilvl w:val="0"/>
          <w:numId w:val="10"/>
        </w:numPr>
        <w:spacing w:after="0" w:line="480" w:lineRule="auto"/>
        <w:ind w:left="284" w:hanging="284"/>
        <w:jc w:val="both"/>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What are the perceptions of parents and teachers regarding the effectiveness of the fee-free education policy in improving student</w:t>
      </w:r>
      <w:r w:rsidR="003F7A4D" w:rsidRPr="007D20FD">
        <w:rPr>
          <w:rFonts w:ascii="Times New Roman" w:eastAsia="Times New Roman" w:hAnsi="Times New Roman" w:cs="Times New Roman"/>
          <w:sz w:val="24"/>
          <w:szCs w:val="24"/>
        </w:rPr>
        <w:t>s’</w:t>
      </w:r>
      <w:r w:rsidRPr="007D20FD">
        <w:rPr>
          <w:rFonts w:ascii="Times New Roman" w:eastAsia="Times New Roman" w:hAnsi="Times New Roman" w:cs="Times New Roman"/>
          <w:sz w:val="24"/>
          <w:szCs w:val="24"/>
        </w:rPr>
        <w:t xml:space="preserve"> academic performance?</w:t>
      </w:r>
    </w:p>
    <w:p w:rsidR="00D90F32" w:rsidRPr="007D20FD" w:rsidRDefault="00E64B57" w:rsidP="0013415D">
      <w:pPr>
        <w:pStyle w:val="ListParagraph"/>
        <w:numPr>
          <w:ilvl w:val="0"/>
          <w:numId w:val="10"/>
        </w:numPr>
        <w:spacing w:after="0" w:line="480" w:lineRule="auto"/>
        <w:ind w:left="284" w:hanging="284"/>
        <w:jc w:val="both"/>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 xml:space="preserve">What are the main </w:t>
      </w:r>
      <w:proofErr w:type="spellStart"/>
      <w:proofErr w:type="gramStart"/>
      <w:r w:rsidRPr="007D20FD">
        <w:rPr>
          <w:rFonts w:ascii="Times New Roman" w:eastAsia="Times New Roman" w:hAnsi="Times New Roman" w:cs="Times New Roman"/>
          <w:sz w:val="24"/>
          <w:szCs w:val="24"/>
        </w:rPr>
        <w:t>challenges</w:t>
      </w:r>
      <w:r w:rsidR="003F7A4D" w:rsidRPr="007D20FD">
        <w:rPr>
          <w:rFonts w:ascii="Times New Roman" w:eastAsia="Times New Roman" w:hAnsi="Times New Roman" w:cs="Times New Roman"/>
          <w:sz w:val="24"/>
          <w:szCs w:val="24"/>
        </w:rPr>
        <w:t>that</w:t>
      </w:r>
      <w:proofErr w:type="spellEnd"/>
      <w:r w:rsidR="003F7A4D" w:rsidRPr="007D20FD">
        <w:rPr>
          <w:rFonts w:ascii="Times New Roman" w:eastAsia="Times New Roman" w:hAnsi="Times New Roman" w:cs="Times New Roman"/>
          <w:sz w:val="24"/>
          <w:szCs w:val="24"/>
        </w:rPr>
        <w:t xml:space="preserve"> </w:t>
      </w:r>
      <w:r w:rsidRPr="007D20FD">
        <w:rPr>
          <w:rFonts w:ascii="Times New Roman" w:eastAsia="Times New Roman" w:hAnsi="Times New Roman" w:cs="Times New Roman"/>
          <w:sz w:val="24"/>
          <w:szCs w:val="24"/>
        </w:rPr>
        <w:t xml:space="preserve"> you</w:t>
      </w:r>
      <w:proofErr w:type="gramEnd"/>
      <w:r w:rsidRPr="007D20FD">
        <w:rPr>
          <w:rFonts w:ascii="Times New Roman" w:eastAsia="Times New Roman" w:hAnsi="Times New Roman" w:cs="Times New Roman"/>
          <w:sz w:val="24"/>
          <w:szCs w:val="24"/>
        </w:rPr>
        <w:t xml:space="preserve"> have observed in implementing the fee-free education policy in your district?</w:t>
      </w:r>
    </w:p>
    <w:p w:rsidR="00D90F32" w:rsidRPr="007D20FD" w:rsidRDefault="00E64B57" w:rsidP="0013415D">
      <w:pPr>
        <w:pStyle w:val="ListParagraph"/>
        <w:numPr>
          <w:ilvl w:val="0"/>
          <w:numId w:val="10"/>
        </w:numPr>
        <w:spacing w:after="0" w:line="480" w:lineRule="auto"/>
        <w:ind w:left="284" w:hanging="284"/>
        <w:jc w:val="both"/>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What challenges have arisen concerning teacher workload and the teacher-student ratio under the fee-free education policy?</w:t>
      </w:r>
    </w:p>
    <w:p w:rsidR="00D90F32" w:rsidRPr="007D20FD" w:rsidRDefault="00E64B57" w:rsidP="00140345">
      <w:pPr>
        <w:pStyle w:val="ListParagraph"/>
        <w:numPr>
          <w:ilvl w:val="0"/>
          <w:numId w:val="10"/>
        </w:numPr>
        <w:spacing w:after="0" w:line="480" w:lineRule="auto"/>
        <w:ind w:left="426" w:hanging="426"/>
        <w:jc w:val="both"/>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How are the funds allocated under the fee-free education policy managed at the district level?</w:t>
      </w:r>
    </w:p>
    <w:p w:rsidR="00D90F32" w:rsidRPr="007D20FD" w:rsidRDefault="00E64B57" w:rsidP="00140345">
      <w:pPr>
        <w:pStyle w:val="ListParagraph"/>
        <w:numPr>
          <w:ilvl w:val="0"/>
          <w:numId w:val="10"/>
        </w:numPr>
        <w:spacing w:after="0" w:line="480" w:lineRule="auto"/>
        <w:ind w:left="426" w:hanging="426"/>
        <w:jc w:val="both"/>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What recommendations would you make to improve the policy and enhance its positive impact on students' academic performance?</w:t>
      </w:r>
    </w:p>
    <w:p w:rsidR="00D90F32" w:rsidRPr="007D20FD" w:rsidRDefault="00E64B57" w:rsidP="00C82281">
      <w:pPr>
        <w:spacing w:after="0" w:line="480" w:lineRule="auto"/>
        <w:jc w:val="center"/>
        <w:rPr>
          <w:rFonts w:ascii="Times New Roman" w:eastAsia="Times New Roman" w:hAnsi="Times New Roman" w:cs="Times New Roman"/>
          <w:b/>
          <w:sz w:val="24"/>
          <w:szCs w:val="24"/>
        </w:rPr>
      </w:pPr>
      <w:r w:rsidRPr="007D20FD">
        <w:rPr>
          <w:rFonts w:ascii="Times New Roman" w:eastAsia="Times New Roman" w:hAnsi="Times New Roman" w:cs="Times New Roman"/>
          <w:b/>
          <w:sz w:val="24"/>
          <w:szCs w:val="24"/>
        </w:rPr>
        <w:t>Thank you for your participation</w:t>
      </w:r>
    </w:p>
    <w:p w:rsidR="0096279A" w:rsidRPr="007D20FD" w:rsidRDefault="00E64B57" w:rsidP="00C82281">
      <w:pPr>
        <w:pStyle w:val="Heading1"/>
        <w:spacing w:before="0" w:line="480" w:lineRule="auto"/>
        <w:jc w:val="both"/>
        <w:rPr>
          <w:rFonts w:ascii="Times New Roman" w:eastAsia="Times New Roman" w:hAnsi="Times New Roman" w:cs="Times New Roman"/>
          <w:color w:val="auto"/>
          <w:sz w:val="24"/>
          <w:szCs w:val="24"/>
        </w:rPr>
      </w:pPr>
      <w:r w:rsidRPr="007D20FD">
        <w:rPr>
          <w:rFonts w:ascii="Times New Roman" w:eastAsia="Times New Roman" w:hAnsi="Times New Roman" w:cs="Times New Roman"/>
          <w:color w:val="auto"/>
          <w:sz w:val="24"/>
          <w:szCs w:val="24"/>
        </w:rPr>
        <w:t>Appendix III: Interview guide for Headmasters/mistress</w:t>
      </w:r>
    </w:p>
    <w:p w:rsidR="00E2258F" w:rsidRPr="007D20FD" w:rsidRDefault="00E64B57" w:rsidP="00C82281">
      <w:pPr>
        <w:pStyle w:val="ListParagraph"/>
        <w:spacing w:after="0" w:line="480" w:lineRule="auto"/>
        <w:ind w:left="0"/>
        <w:jc w:val="both"/>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Name …………….  School…………… Working experience…….. Age ……</w:t>
      </w:r>
    </w:p>
    <w:p w:rsidR="00D90F32" w:rsidRPr="007D20FD" w:rsidRDefault="00E64B57" w:rsidP="00AD009A">
      <w:pPr>
        <w:pStyle w:val="ListParagraph"/>
        <w:numPr>
          <w:ilvl w:val="0"/>
          <w:numId w:val="11"/>
        </w:numPr>
        <w:spacing w:after="0" w:line="480" w:lineRule="auto"/>
        <w:ind w:left="284" w:hanging="284"/>
        <w:jc w:val="both"/>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 xml:space="preserve">For how long have you been in current position?  </w:t>
      </w:r>
    </w:p>
    <w:p w:rsidR="00D90F32" w:rsidRPr="007D20FD" w:rsidRDefault="00E64B57" w:rsidP="00AD009A">
      <w:pPr>
        <w:pStyle w:val="ListParagraph"/>
        <w:numPr>
          <w:ilvl w:val="0"/>
          <w:numId w:val="11"/>
        </w:numPr>
        <w:spacing w:after="0" w:line="480" w:lineRule="auto"/>
        <w:ind w:left="284" w:hanging="284"/>
        <w:jc w:val="both"/>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How has the fee-free education policy been implemented at your school?</w:t>
      </w:r>
    </w:p>
    <w:p w:rsidR="00D90F32" w:rsidRPr="007D20FD" w:rsidRDefault="00E64B57" w:rsidP="00AD009A">
      <w:pPr>
        <w:pStyle w:val="ListParagraph"/>
        <w:numPr>
          <w:ilvl w:val="0"/>
          <w:numId w:val="11"/>
        </w:numPr>
        <w:spacing w:after="0" w:line="480" w:lineRule="auto"/>
        <w:ind w:left="284" w:hanging="284"/>
        <w:jc w:val="both"/>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What changes have you observed in school operations since the introduction of the fee-free education policy?</w:t>
      </w:r>
    </w:p>
    <w:p w:rsidR="00D90F32" w:rsidRPr="007D20FD" w:rsidRDefault="00E64B57" w:rsidP="00AD009A">
      <w:pPr>
        <w:pStyle w:val="ListParagraph"/>
        <w:numPr>
          <w:ilvl w:val="0"/>
          <w:numId w:val="11"/>
        </w:numPr>
        <w:spacing w:after="0" w:line="480" w:lineRule="auto"/>
        <w:ind w:left="284" w:hanging="284"/>
        <w:jc w:val="both"/>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What impact has the fee-free education policy on students' academic performance at your school?</w:t>
      </w:r>
    </w:p>
    <w:p w:rsidR="00D90F32" w:rsidRPr="007D20FD" w:rsidRDefault="00E64B57" w:rsidP="00AD009A">
      <w:pPr>
        <w:pStyle w:val="ListParagraph"/>
        <w:numPr>
          <w:ilvl w:val="0"/>
          <w:numId w:val="11"/>
        </w:numPr>
        <w:spacing w:after="0" w:line="480" w:lineRule="auto"/>
        <w:ind w:left="284" w:hanging="284"/>
        <w:jc w:val="both"/>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How has the policy affected the teacher-student ratio in your school, and what impact has this on teaching quality and student performance?</w:t>
      </w:r>
    </w:p>
    <w:p w:rsidR="00D90F32" w:rsidRPr="007D20FD" w:rsidRDefault="00E64B57" w:rsidP="00AD009A">
      <w:pPr>
        <w:pStyle w:val="ListParagraph"/>
        <w:numPr>
          <w:ilvl w:val="0"/>
          <w:numId w:val="11"/>
        </w:numPr>
        <w:spacing w:after="0" w:line="480" w:lineRule="auto"/>
        <w:ind w:left="284" w:hanging="284"/>
        <w:jc w:val="both"/>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 xml:space="preserve">Can you provide specific examples or data demonstrating how the fee-free education policy has </w:t>
      </w:r>
      <w:proofErr w:type="spellStart"/>
      <w:proofErr w:type="gramStart"/>
      <w:r w:rsidRPr="007D20FD">
        <w:rPr>
          <w:rFonts w:ascii="Times New Roman" w:eastAsia="Times New Roman" w:hAnsi="Times New Roman" w:cs="Times New Roman"/>
          <w:sz w:val="24"/>
          <w:szCs w:val="24"/>
        </w:rPr>
        <w:t>affected</w:t>
      </w:r>
      <w:r w:rsidR="009F3A4E" w:rsidRPr="007D20FD">
        <w:rPr>
          <w:rFonts w:ascii="Times New Roman" w:eastAsia="Times New Roman" w:hAnsi="Times New Roman" w:cs="Times New Roman"/>
          <w:sz w:val="24"/>
          <w:szCs w:val="24"/>
        </w:rPr>
        <w:t>the</w:t>
      </w:r>
      <w:proofErr w:type="spellEnd"/>
      <w:r w:rsidR="009F3A4E" w:rsidRPr="007D20FD">
        <w:rPr>
          <w:rFonts w:ascii="Times New Roman" w:eastAsia="Times New Roman" w:hAnsi="Times New Roman" w:cs="Times New Roman"/>
          <w:sz w:val="24"/>
          <w:szCs w:val="24"/>
        </w:rPr>
        <w:t xml:space="preserve"> </w:t>
      </w:r>
      <w:r w:rsidRPr="007D20FD">
        <w:rPr>
          <w:rFonts w:ascii="Times New Roman" w:eastAsia="Times New Roman" w:hAnsi="Times New Roman" w:cs="Times New Roman"/>
          <w:sz w:val="24"/>
          <w:szCs w:val="24"/>
        </w:rPr>
        <w:t xml:space="preserve"> academic</w:t>
      </w:r>
      <w:proofErr w:type="gramEnd"/>
      <w:r w:rsidRPr="007D20FD">
        <w:rPr>
          <w:rFonts w:ascii="Times New Roman" w:eastAsia="Times New Roman" w:hAnsi="Times New Roman" w:cs="Times New Roman"/>
          <w:sz w:val="24"/>
          <w:szCs w:val="24"/>
        </w:rPr>
        <w:t xml:space="preserve"> performance at your school?</w:t>
      </w:r>
    </w:p>
    <w:p w:rsidR="00D90F32" w:rsidRPr="007D20FD" w:rsidRDefault="00E64B57" w:rsidP="00AD009A">
      <w:pPr>
        <w:pStyle w:val="ListParagraph"/>
        <w:numPr>
          <w:ilvl w:val="0"/>
          <w:numId w:val="11"/>
        </w:numPr>
        <w:spacing w:after="0" w:line="480" w:lineRule="auto"/>
        <w:ind w:left="284" w:hanging="284"/>
        <w:jc w:val="both"/>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How have parents, students, and the community reacted to the fee-free education policy?</w:t>
      </w:r>
    </w:p>
    <w:p w:rsidR="00D90F32" w:rsidRPr="007D20FD" w:rsidRDefault="00E64B57" w:rsidP="00AD009A">
      <w:pPr>
        <w:pStyle w:val="ListParagraph"/>
        <w:numPr>
          <w:ilvl w:val="0"/>
          <w:numId w:val="11"/>
        </w:numPr>
        <w:spacing w:after="0" w:line="480" w:lineRule="auto"/>
        <w:ind w:left="284" w:hanging="284"/>
        <w:jc w:val="both"/>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Can you provide specific examples or data illustrating the effect of the fee-free education policy on students' academic performance?</w:t>
      </w:r>
    </w:p>
    <w:p w:rsidR="00D90F32" w:rsidRPr="007D20FD" w:rsidRDefault="00E64B57" w:rsidP="00AD009A">
      <w:pPr>
        <w:pStyle w:val="ListParagraph"/>
        <w:numPr>
          <w:ilvl w:val="0"/>
          <w:numId w:val="11"/>
        </w:numPr>
        <w:spacing w:after="0" w:line="480" w:lineRule="auto"/>
        <w:ind w:left="284" w:hanging="284"/>
        <w:jc w:val="both"/>
        <w:rPr>
          <w:rFonts w:ascii="Times New Roman" w:eastAsia="Times New Roman" w:hAnsi="Times New Roman" w:cs="Times New Roman"/>
          <w:sz w:val="24"/>
          <w:szCs w:val="24"/>
        </w:rPr>
      </w:pPr>
      <w:r w:rsidRPr="007D20FD">
        <w:rPr>
          <w:rFonts w:ascii="Times New Roman" w:hAnsi="Times New Roman" w:cs="Times New Roman"/>
          <w:sz w:val="24"/>
          <w:szCs w:val="24"/>
        </w:rPr>
        <w:t xml:space="preserve">What challenges have you encountered in implementing the fee-free education policy at your school? And how these challenges affect students’ academic performance in your school? </w:t>
      </w:r>
    </w:p>
    <w:p w:rsidR="00D90F32" w:rsidRPr="007D20FD" w:rsidRDefault="00E64B57" w:rsidP="00AD009A">
      <w:pPr>
        <w:pStyle w:val="ListParagraph"/>
        <w:numPr>
          <w:ilvl w:val="0"/>
          <w:numId w:val="11"/>
        </w:numPr>
        <w:spacing w:after="0" w:line="480" w:lineRule="auto"/>
        <w:ind w:left="426" w:hanging="426"/>
        <w:jc w:val="both"/>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 xml:space="preserve">What </w:t>
      </w:r>
      <w:proofErr w:type="gramStart"/>
      <w:r w:rsidRPr="007D20FD">
        <w:rPr>
          <w:rFonts w:ascii="Times New Roman" w:eastAsia="Times New Roman" w:hAnsi="Times New Roman" w:cs="Times New Roman"/>
          <w:sz w:val="24"/>
          <w:szCs w:val="24"/>
        </w:rPr>
        <w:t xml:space="preserve">challenges </w:t>
      </w:r>
      <w:r w:rsidR="002151E8" w:rsidRPr="007D20FD">
        <w:rPr>
          <w:rFonts w:ascii="Times New Roman" w:eastAsia="Times New Roman" w:hAnsi="Times New Roman" w:cs="Times New Roman"/>
          <w:sz w:val="24"/>
          <w:szCs w:val="24"/>
        </w:rPr>
        <w:t xml:space="preserve"> </w:t>
      </w:r>
      <w:proofErr w:type="spellStart"/>
      <w:r w:rsidR="002151E8" w:rsidRPr="007D20FD">
        <w:rPr>
          <w:rFonts w:ascii="Times New Roman" w:eastAsia="Times New Roman" w:hAnsi="Times New Roman" w:cs="Times New Roman"/>
          <w:sz w:val="24"/>
          <w:szCs w:val="24"/>
        </w:rPr>
        <w:t>do</w:t>
      </w:r>
      <w:r w:rsidRPr="007D20FD">
        <w:rPr>
          <w:rFonts w:ascii="Times New Roman" w:eastAsia="Times New Roman" w:hAnsi="Times New Roman" w:cs="Times New Roman"/>
          <w:sz w:val="24"/>
          <w:szCs w:val="24"/>
        </w:rPr>
        <w:t>teachers</w:t>
      </w:r>
      <w:proofErr w:type="spellEnd"/>
      <w:proofErr w:type="gramEnd"/>
      <w:r w:rsidRPr="007D20FD">
        <w:rPr>
          <w:rFonts w:ascii="Times New Roman" w:eastAsia="Times New Roman" w:hAnsi="Times New Roman" w:cs="Times New Roman"/>
          <w:sz w:val="24"/>
          <w:szCs w:val="24"/>
        </w:rPr>
        <w:t xml:space="preserve"> face in managing larger classes or increased workloads, and how have these challenges impacted students' academic outcomes?</w:t>
      </w:r>
    </w:p>
    <w:p w:rsidR="00D90F32" w:rsidRPr="007D20FD" w:rsidRDefault="00E64B57" w:rsidP="00AD009A">
      <w:pPr>
        <w:pStyle w:val="ListParagraph"/>
        <w:numPr>
          <w:ilvl w:val="0"/>
          <w:numId w:val="11"/>
        </w:numPr>
        <w:spacing w:after="0" w:line="480" w:lineRule="auto"/>
        <w:ind w:left="426" w:hanging="426"/>
        <w:jc w:val="both"/>
        <w:rPr>
          <w:rFonts w:ascii="Times New Roman" w:eastAsia="Times New Roman" w:hAnsi="Times New Roman" w:cs="Times New Roman"/>
          <w:sz w:val="24"/>
          <w:szCs w:val="24"/>
        </w:rPr>
      </w:pPr>
      <w:r w:rsidRPr="007D20FD">
        <w:rPr>
          <w:rFonts w:ascii="Times New Roman" w:eastAsia="Times New Roman" w:hAnsi="Times New Roman" w:cs="Times New Roman"/>
          <w:sz w:val="24"/>
          <w:szCs w:val="24"/>
        </w:rPr>
        <w:t>What is your suggestion?</w:t>
      </w:r>
    </w:p>
    <w:p w:rsidR="00D90F32" w:rsidRPr="007D20FD" w:rsidRDefault="00E64B57" w:rsidP="00AD009A">
      <w:pPr>
        <w:pStyle w:val="ListParagraph"/>
        <w:spacing w:after="0" w:line="480" w:lineRule="auto"/>
        <w:ind w:left="0"/>
        <w:jc w:val="center"/>
        <w:rPr>
          <w:rFonts w:ascii="Times New Roman" w:eastAsia="Times New Roman" w:hAnsi="Times New Roman" w:cs="Times New Roman"/>
          <w:b/>
          <w:sz w:val="24"/>
          <w:szCs w:val="24"/>
        </w:rPr>
      </w:pPr>
      <w:r w:rsidRPr="007D20FD">
        <w:rPr>
          <w:rFonts w:ascii="Times New Roman" w:eastAsia="Times New Roman" w:hAnsi="Times New Roman" w:cs="Times New Roman"/>
          <w:b/>
          <w:sz w:val="24"/>
          <w:szCs w:val="24"/>
        </w:rPr>
        <w:t>Thank you for your participation</w:t>
      </w:r>
    </w:p>
    <w:sectPr w:rsidR="00D90F32" w:rsidRPr="007D20FD" w:rsidSect="008E11D3">
      <w:pgSz w:w="11907" w:h="16839" w:code="9"/>
      <w:pgMar w:top="2268" w:right="1418" w:bottom="1418" w:left="2268" w:header="993" w:footer="69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D10" w:rsidRPr="0062354C" w:rsidRDefault="00BE2D10" w:rsidP="00E2258F">
      <w:pPr>
        <w:spacing w:after="0" w:line="240" w:lineRule="auto"/>
      </w:pPr>
      <w:r w:rsidRPr="0062354C">
        <w:separator/>
      </w:r>
    </w:p>
  </w:endnote>
  <w:endnote w:type="continuationSeparator" w:id="0">
    <w:p w:rsidR="00BE2D10" w:rsidRPr="0062354C" w:rsidRDefault="00BE2D10" w:rsidP="00E2258F">
      <w:pPr>
        <w:spacing w:after="0" w:line="240" w:lineRule="auto"/>
      </w:pPr>
      <w:r w:rsidRPr="006235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D10" w:rsidRPr="0062354C" w:rsidRDefault="00BE2D10" w:rsidP="00E2258F">
      <w:pPr>
        <w:spacing w:after="0" w:line="240" w:lineRule="auto"/>
      </w:pPr>
      <w:r w:rsidRPr="0062354C">
        <w:separator/>
      </w:r>
    </w:p>
  </w:footnote>
  <w:footnote w:type="continuationSeparator" w:id="0">
    <w:p w:rsidR="00BE2D10" w:rsidRPr="0062354C" w:rsidRDefault="00BE2D10" w:rsidP="00E2258F">
      <w:pPr>
        <w:spacing w:after="0" w:line="240" w:lineRule="auto"/>
      </w:pPr>
      <w:r w:rsidRPr="0062354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992818"/>
      <w:docPartObj>
        <w:docPartGallery w:val="Page Numbers (Top of Page)"/>
        <w:docPartUnique/>
      </w:docPartObj>
    </w:sdtPr>
    <w:sdtEndPr>
      <w:rPr>
        <w:rFonts w:ascii="Times New Roman" w:hAnsi="Times New Roman" w:cs="Times New Roman"/>
        <w:sz w:val="24"/>
      </w:rPr>
    </w:sdtEndPr>
    <w:sdtContent>
      <w:p w:rsidR="00256162" w:rsidRPr="00523944" w:rsidRDefault="00256162" w:rsidP="00523944">
        <w:pPr>
          <w:pStyle w:val="Header"/>
          <w:jc w:val="center"/>
          <w:rPr>
            <w:rFonts w:ascii="Times New Roman" w:hAnsi="Times New Roman" w:cs="Times New Roman"/>
            <w:sz w:val="24"/>
          </w:rPr>
        </w:pPr>
        <w:r w:rsidRPr="00523944">
          <w:rPr>
            <w:rFonts w:ascii="Times New Roman" w:hAnsi="Times New Roman" w:cs="Times New Roman"/>
            <w:sz w:val="24"/>
          </w:rPr>
          <w:fldChar w:fldCharType="begin"/>
        </w:r>
        <w:r w:rsidRPr="00523944">
          <w:rPr>
            <w:rFonts w:ascii="Times New Roman" w:hAnsi="Times New Roman" w:cs="Times New Roman"/>
            <w:sz w:val="24"/>
          </w:rPr>
          <w:instrText xml:space="preserve"> PAGE   \* MERGEFORMAT </w:instrText>
        </w:r>
        <w:r w:rsidRPr="00523944">
          <w:rPr>
            <w:rFonts w:ascii="Times New Roman" w:hAnsi="Times New Roman" w:cs="Times New Roman"/>
            <w:sz w:val="24"/>
          </w:rPr>
          <w:fldChar w:fldCharType="separate"/>
        </w:r>
        <w:r w:rsidR="00711017">
          <w:rPr>
            <w:rFonts w:ascii="Times New Roman" w:hAnsi="Times New Roman" w:cs="Times New Roman"/>
            <w:noProof/>
            <w:sz w:val="24"/>
          </w:rPr>
          <w:t>xiii</w:t>
        </w:r>
        <w:r w:rsidRPr="00523944">
          <w:rPr>
            <w:rFonts w:ascii="Times New Roman" w:hAnsi="Times New Roman" w:cs="Times New Roman"/>
            <w:sz w:val="24"/>
          </w:rPr>
          <w:fldChar w:fldCharType="end"/>
        </w:r>
      </w:p>
    </w:sdtContent>
  </w:sdt>
  <w:p w:rsidR="00256162" w:rsidRPr="0062354C" w:rsidRDefault="002561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182A"/>
    <w:multiLevelType w:val="hybridMultilevel"/>
    <w:tmpl w:val="C5D054A4"/>
    <w:lvl w:ilvl="0" w:tplc="A9106878">
      <w:start w:val="1"/>
      <w:numFmt w:val="lowerRoman"/>
      <w:lvlText w:val="%1."/>
      <w:lvlJc w:val="right"/>
      <w:pPr>
        <w:ind w:left="1440" w:hanging="360"/>
      </w:pPr>
      <w:rPr>
        <w:rFonts w:ascii="Arial Unicode MS" w:eastAsia="Arial Unicode MS" w:hAnsi="Arial Unicode MS" w:cs="Arial Unicode M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002548"/>
    <w:multiLevelType w:val="hybridMultilevel"/>
    <w:tmpl w:val="CC6A851A"/>
    <w:lvl w:ilvl="0" w:tplc="C03E9132">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F1FA5"/>
    <w:multiLevelType w:val="hybridMultilevel"/>
    <w:tmpl w:val="FB42ADF0"/>
    <w:lvl w:ilvl="0" w:tplc="7812E3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774AD2"/>
    <w:multiLevelType w:val="hybridMultilevel"/>
    <w:tmpl w:val="C5D054A4"/>
    <w:lvl w:ilvl="0" w:tplc="A9106878">
      <w:start w:val="1"/>
      <w:numFmt w:val="lowerRoman"/>
      <w:lvlText w:val="%1."/>
      <w:lvlJc w:val="right"/>
      <w:pPr>
        <w:ind w:left="1440" w:hanging="360"/>
      </w:pPr>
      <w:rPr>
        <w:rFonts w:ascii="Arial Unicode MS" w:eastAsia="Arial Unicode MS" w:hAnsi="Arial Unicode MS" w:cs="Arial Unicode M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1BD7EFC"/>
    <w:multiLevelType w:val="hybridMultilevel"/>
    <w:tmpl w:val="C2F241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1D56C9"/>
    <w:multiLevelType w:val="multilevel"/>
    <w:tmpl w:val="167864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2A93123A"/>
    <w:multiLevelType w:val="hybridMultilevel"/>
    <w:tmpl w:val="BACEEF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9A0086"/>
    <w:multiLevelType w:val="multilevel"/>
    <w:tmpl w:val="919A323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FC2691A"/>
    <w:multiLevelType w:val="hybridMultilevel"/>
    <w:tmpl w:val="52E81774"/>
    <w:lvl w:ilvl="0" w:tplc="0B16C10A">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13528B"/>
    <w:multiLevelType w:val="hybridMultilevel"/>
    <w:tmpl w:val="33C0D6EC"/>
    <w:lvl w:ilvl="0" w:tplc="C77C81FA">
      <w:start w:val="1"/>
      <w:numFmt w:val="lowerRoman"/>
      <w:lvlText w:val="%1."/>
      <w:lvlJc w:val="righ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B7307B"/>
    <w:multiLevelType w:val="hybridMultilevel"/>
    <w:tmpl w:val="7F18431C"/>
    <w:lvl w:ilvl="0" w:tplc="1CDA18EC">
      <w:start w:val="1"/>
      <w:numFmt w:val="decimal"/>
      <w:lvlText w:val="%1."/>
      <w:lvlJc w:val="right"/>
      <w:pPr>
        <w:ind w:left="1440" w:hanging="360"/>
      </w:pPr>
      <w:rPr>
        <w:rFonts w:ascii="Times New Roman" w:eastAsia="Arial Unicode MS"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A621183"/>
    <w:multiLevelType w:val="multilevel"/>
    <w:tmpl w:val="167864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6BB85235"/>
    <w:multiLevelType w:val="hybridMultilevel"/>
    <w:tmpl w:val="16FC33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692B2E"/>
    <w:multiLevelType w:val="multilevel"/>
    <w:tmpl w:val="82CE9D98"/>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09C5281"/>
    <w:multiLevelType w:val="multilevel"/>
    <w:tmpl w:val="C0229206"/>
    <w:lvl w:ilvl="0">
      <w:start w:val="1"/>
      <w:numFmt w:val="low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7BEB2D4C"/>
    <w:multiLevelType w:val="hybridMultilevel"/>
    <w:tmpl w:val="01C07042"/>
    <w:lvl w:ilvl="0" w:tplc="B14884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1"/>
  </w:num>
  <w:num w:numId="3">
    <w:abstractNumId w:val="3"/>
  </w:num>
  <w:num w:numId="4">
    <w:abstractNumId w:val="5"/>
  </w:num>
  <w:num w:numId="5">
    <w:abstractNumId w:val="4"/>
  </w:num>
  <w:num w:numId="6">
    <w:abstractNumId w:val="12"/>
  </w:num>
  <w:num w:numId="7">
    <w:abstractNumId w:val="1"/>
  </w:num>
  <w:num w:numId="8">
    <w:abstractNumId w:val="2"/>
  </w:num>
  <w:num w:numId="9">
    <w:abstractNumId w:val="10"/>
  </w:num>
  <w:num w:numId="10">
    <w:abstractNumId w:val="8"/>
  </w:num>
  <w:num w:numId="11">
    <w:abstractNumId w:val="15"/>
  </w:num>
  <w:num w:numId="12">
    <w:abstractNumId w:val="6"/>
  </w:num>
  <w:num w:numId="13">
    <w:abstractNumId w:val="13"/>
  </w:num>
  <w:num w:numId="14">
    <w:abstractNumId w:val="7"/>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2258F"/>
    <w:rsid w:val="000004D9"/>
    <w:rsid w:val="00001348"/>
    <w:rsid w:val="00005FA4"/>
    <w:rsid w:val="00010613"/>
    <w:rsid w:val="00020A60"/>
    <w:rsid w:val="00021457"/>
    <w:rsid w:val="00025E8A"/>
    <w:rsid w:val="000277E6"/>
    <w:rsid w:val="00032393"/>
    <w:rsid w:val="000342A6"/>
    <w:rsid w:val="0004311B"/>
    <w:rsid w:val="00053E2C"/>
    <w:rsid w:val="00056D37"/>
    <w:rsid w:val="00060313"/>
    <w:rsid w:val="0006365A"/>
    <w:rsid w:val="0006436A"/>
    <w:rsid w:val="00064C3B"/>
    <w:rsid w:val="00070C0F"/>
    <w:rsid w:val="0007112E"/>
    <w:rsid w:val="000713CF"/>
    <w:rsid w:val="0007671D"/>
    <w:rsid w:val="00080280"/>
    <w:rsid w:val="0008156F"/>
    <w:rsid w:val="00086B19"/>
    <w:rsid w:val="00091336"/>
    <w:rsid w:val="000978F6"/>
    <w:rsid w:val="000B29AF"/>
    <w:rsid w:val="000C0DC8"/>
    <w:rsid w:val="000C29E2"/>
    <w:rsid w:val="000C2A34"/>
    <w:rsid w:val="000E2336"/>
    <w:rsid w:val="000E241D"/>
    <w:rsid w:val="000E3C61"/>
    <w:rsid w:val="000F60C4"/>
    <w:rsid w:val="000F6566"/>
    <w:rsid w:val="000F7F2D"/>
    <w:rsid w:val="00101053"/>
    <w:rsid w:val="00107577"/>
    <w:rsid w:val="00107B20"/>
    <w:rsid w:val="00110313"/>
    <w:rsid w:val="001113C5"/>
    <w:rsid w:val="0011357E"/>
    <w:rsid w:val="001155D3"/>
    <w:rsid w:val="00116228"/>
    <w:rsid w:val="001176B9"/>
    <w:rsid w:val="00124E9B"/>
    <w:rsid w:val="00130E02"/>
    <w:rsid w:val="0013415D"/>
    <w:rsid w:val="001377AE"/>
    <w:rsid w:val="001378F6"/>
    <w:rsid w:val="00140345"/>
    <w:rsid w:val="00145297"/>
    <w:rsid w:val="00145491"/>
    <w:rsid w:val="00146BA8"/>
    <w:rsid w:val="00147E57"/>
    <w:rsid w:val="0015243B"/>
    <w:rsid w:val="0015415F"/>
    <w:rsid w:val="00156437"/>
    <w:rsid w:val="00156F56"/>
    <w:rsid w:val="001575AE"/>
    <w:rsid w:val="00165055"/>
    <w:rsid w:val="00185146"/>
    <w:rsid w:val="00185A8A"/>
    <w:rsid w:val="00193108"/>
    <w:rsid w:val="00195E76"/>
    <w:rsid w:val="001A1674"/>
    <w:rsid w:val="001B0517"/>
    <w:rsid w:val="001B3B10"/>
    <w:rsid w:val="001C2B96"/>
    <w:rsid w:val="001C3884"/>
    <w:rsid w:val="001C6316"/>
    <w:rsid w:val="001D18B0"/>
    <w:rsid w:val="001D21C5"/>
    <w:rsid w:val="001D279E"/>
    <w:rsid w:val="001D2F8B"/>
    <w:rsid w:val="001D6380"/>
    <w:rsid w:val="001D6918"/>
    <w:rsid w:val="001E131E"/>
    <w:rsid w:val="001E6396"/>
    <w:rsid w:val="001E7657"/>
    <w:rsid w:val="001F5503"/>
    <w:rsid w:val="001F6C1D"/>
    <w:rsid w:val="001F7045"/>
    <w:rsid w:val="002001E3"/>
    <w:rsid w:val="002021A0"/>
    <w:rsid w:val="00202547"/>
    <w:rsid w:val="00204D0C"/>
    <w:rsid w:val="002053BB"/>
    <w:rsid w:val="00206B8B"/>
    <w:rsid w:val="002130CF"/>
    <w:rsid w:val="00214A84"/>
    <w:rsid w:val="002151E8"/>
    <w:rsid w:val="00215ECB"/>
    <w:rsid w:val="002222A9"/>
    <w:rsid w:val="00224B50"/>
    <w:rsid w:val="00242D17"/>
    <w:rsid w:val="00243674"/>
    <w:rsid w:val="00243F33"/>
    <w:rsid w:val="0024665C"/>
    <w:rsid w:val="00256162"/>
    <w:rsid w:val="00256BE5"/>
    <w:rsid w:val="00265AF6"/>
    <w:rsid w:val="00267C6B"/>
    <w:rsid w:val="002734D3"/>
    <w:rsid w:val="00273D53"/>
    <w:rsid w:val="00274915"/>
    <w:rsid w:val="0027642A"/>
    <w:rsid w:val="00281962"/>
    <w:rsid w:val="002901D8"/>
    <w:rsid w:val="00293DCD"/>
    <w:rsid w:val="00297D1B"/>
    <w:rsid w:val="002A0C9B"/>
    <w:rsid w:val="002A18ED"/>
    <w:rsid w:val="002A5CAF"/>
    <w:rsid w:val="002A6B28"/>
    <w:rsid w:val="002A6B97"/>
    <w:rsid w:val="002B2208"/>
    <w:rsid w:val="002B2ADD"/>
    <w:rsid w:val="002C04F6"/>
    <w:rsid w:val="002C13FC"/>
    <w:rsid w:val="002E2071"/>
    <w:rsid w:val="002E4210"/>
    <w:rsid w:val="002F59E6"/>
    <w:rsid w:val="002F6840"/>
    <w:rsid w:val="002F7FAF"/>
    <w:rsid w:val="00300B93"/>
    <w:rsid w:val="00301AD2"/>
    <w:rsid w:val="0030373E"/>
    <w:rsid w:val="00305D92"/>
    <w:rsid w:val="00311888"/>
    <w:rsid w:val="00311DE0"/>
    <w:rsid w:val="003126CA"/>
    <w:rsid w:val="0031334C"/>
    <w:rsid w:val="003142DA"/>
    <w:rsid w:val="003172F9"/>
    <w:rsid w:val="00317C8A"/>
    <w:rsid w:val="00331AD2"/>
    <w:rsid w:val="00336FB4"/>
    <w:rsid w:val="00344990"/>
    <w:rsid w:val="00346837"/>
    <w:rsid w:val="003470E9"/>
    <w:rsid w:val="00352B39"/>
    <w:rsid w:val="00357B19"/>
    <w:rsid w:val="00360E52"/>
    <w:rsid w:val="003758CD"/>
    <w:rsid w:val="00377DCE"/>
    <w:rsid w:val="003829DA"/>
    <w:rsid w:val="003853DD"/>
    <w:rsid w:val="00386E9C"/>
    <w:rsid w:val="003968E0"/>
    <w:rsid w:val="003A399D"/>
    <w:rsid w:val="003A573E"/>
    <w:rsid w:val="003B4002"/>
    <w:rsid w:val="003B577A"/>
    <w:rsid w:val="003C5D17"/>
    <w:rsid w:val="003D550B"/>
    <w:rsid w:val="003D64FF"/>
    <w:rsid w:val="003E58E8"/>
    <w:rsid w:val="003F0A34"/>
    <w:rsid w:val="003F0CE6"/>
    <w:rsid w:val="003F1A7B"/>
    <w:rsid w:val="003F3BCE"/>
    <w:rsid w:val="003F7A4D"/>
    <w:rsid w:val="00400E46"/>
    <w:rsid w:val="00401040"/>
    <w:rsid w:val="00412FF4"/>
    <w:rsid w:val="00414263"/>
    <w:rsid w:val="00421C9A"/>
    <w:rsid w:val="0043014E"/>
    <w:rsid w:val="004332B3"/>
    <w:rsid w:val="00434059"/>
    <w:rsid w:val="0044224B"/>
    <w:rsid w:val="004442B4"/>
    <w:rsid w:val="0045196D"/>
    <w:rsid w:val="004645D4"/>
    <w:rsid w:val="00464AA5"/>
    <w:rsid w:val="00471326"/>
    <w:rsid w:val="00475F50"/>
    <w:rsid w:val="00481211"/>
    <w:rsid w:val="004850C4"/>
    <w:rsid w:val="004871E3"/>
    <w:rsid w:val="004873A7"/>
    <w:rsid w:val="00487906"/>
    <w:rsid w:val="00494A78"/>
    <w:rsid w:val="00497CDC"/>
    <w:rsid w:val="004A26B5"/>
    <w:rsid w:val="004A26D8"/>
    <w:rsid w:val="004A6C9B"/>
    <w:rsid w:val="004B12B6"/>
    <w:rsid w:val="004B3072"/>
    <w:rsid w:val="004C5111"/>
    <w:rsid w:val="004D0FB9"/>
    <w:rsid w:val="004D1864"/>
    <w:rsid w:val="004D2B11"/>
    <w:rsid w:val="004D4AD3"/>
    <w:rsid w:val="004D4E89"/>
    <w:rsid w:val="004E6B50"/>
    <w:rsid w:val="004F1278"/>
    <w:rsid w:val="004F1F20"/>
    <w:rsid w:val="004F29F8"/>
    <w:rsid w:val="004F39A3"/>
    <w:rsid w:val="004F47B7"/>
    <w:rsid w:val="005055CF"/>
    <w:rsid w:val="005106E8"/>
    <w:rsid w:val="00514715"/>
    <w:rsid w:val="00523944"/>
    <w:rsid w:val="00523DFE"/>
    <w:rsid w:val="00527D52"/>
    <w:rsid w:val="00530433"/>
    <w:rsid w:val="0053279C"/>
    <w:rsid w:val="00537DEF"/>
    <w:rsid w:val="00540F96"/>
    <w:rsid w:val="00544EA3"/>
    <w:rsid w:val="00545BE2"/>
    <w:rsid w:val="00546CC5"/>
    <w:rsid w:val="00550D85"/>
    <w:rsid w:val="0055600E"/>
    <w:rsid w:val="00560DED"/>
    <w:rsid w:val="00561C08"/>
    <w:rsid w:val="00562A10"/>
    <w:rsid w:val="00563AD5"/>
    <w:rsid w:val="00565030"/>
    <w:rsid w:val="005663BC"/>
    <w:rsid w:val="00566462"/>
    <w:rsid w:val="005671CC"/>
    <w:rsid w:val="005708FE"/>
    <w:rsid w:val="005731B4"/>
    <w:rsid w:val="0058520F"/>
    <w:rsid w:val="00596FD3"/>
    <w:rsid w:val="005A0CCD"/>
    <w:rsid w:val="005A5E1F"/>
    <w:rsid w:val="005A603A"/>
    <w:rsid w:val="005B0FDA"/>
    <w:rsid w:val="005B6F92"/>
    <w:rsid w:val="005B76A3"/>
    <w:rsid w:val="005C15D9"/>
    <w:rsid w:val="005D0C0F"/>
    <w:rsid w:val="005D0CE7"/>
    <w:rsid w:val="005D3DEE"/>
    <w:rsid w:val="005D5693"/>
    <w:rsid w:val="005D7AF3"/>
    <w:rsid w:val="005E1904"/>
    <w:rsid w:val="005E4922"/>
    <w:rsid w:val="005E5A4A"/>
    <w:rsid w:val="005E74F1"/>
    <w:rsid w:val="005F13F1"/>
    <w:rsid w:val="005F39C5"/>
    <w:rsid w:val="005F61CE"/>
    <w:rsid w:val="005F742F"/>
    <w:rsid w:val="005F78AE"/>
    <w:rsid w:val="00603447"/>
    <w:rsid w:val="00603E9B"/>
    <w:rsid w:val="00603FB1"/>
    <w:rsid w:val="00604D22"/>
    <w:rsid w:val="0060652E"/>
    <w:rsid w:val="006118D7"/>
    <w:rsid w:val="00612ED3"/>
    <w:rsid w:val="00613A70"/>
    <w:rsid w:val="006152F2"/>
    <w:rsid w:val="00620169"/>
    <w:rsid w:val="0062354C"/>
    <w:rsid w:val="00626250"/>
    <w:rsid w:val="00627989"/>
    <w:rsid w:val="00634443"/>
    <w:rsid w:val="00634F54"/>
    <w:rsid w:val="006357E9"/>
    <w:rsid w:val="00635EF5"/>
    <w:rsid w:val="00636231"/>
    <w:rsid w:val="00636E7D"/>
    <w:rsid w:val="006558A5"/>
    <w:rsid w:val="0065793C"/>
    <w:rsid w:val="00664BAC"/>
    <w:rsid w:val="00665484"/>
    <w:rsid w:val="00667E83"/>
    <w:rsid w:val="0068182D"/>
    <w:rsid w:val="00681CD5"/>
    <w:rsid w:val="00687510"/>
    <w:rsid w:val="00690BFB"/>
    <w:rsid w:val="00692987"/>
    <w:rsid w:val="00693C6C"/>
    <w:rsid w:val="006944CD"/>
    <w:rsid w:val="0069680C"/>
    <w:rsid w:val="006A089C"/>
    <w:rsid w:val="006A434E"/>
    <w:rsid w:val="006A60EC"/>
    <w:rsid w:val="006D112D"/>
    <w:rsid w:val="006D59DD"/>
    <w:rsid w:val="006D77E2"/>
    <w:rsid w:val="006E2DAC"/>
    <w:rsid w:val="006E56E9"/>
    <w:rsid w:val="006E6872"/>
    <w:rsid w:val="006F1CC3"/>
    <w:rsid w:val="006F2E1F"/>
    <w:rsid w:val="006F305D"/>
    <w:rsid w:val="006F3C03"/>
    <w:rsid w:val="00705085"/>
    <w:rsid w:val="007079E4"/>
    <w:rsid w:val="00711017"/>
    <w:rsid w:val="00711B57"/>
    <w:rsid w:val="00716DA0"/>
    <w:rsid w:val="007174E4"/>
    <w:rsid w:val="00717881"/>
    <w:rsid w:val="00727651"/>
    <w:rsid w:val="00730254"/>
    <w:rsid w:val="007306EA"/>
    <w:rsid w:val="0073713B"/>
    <w:rsid w:val="00751046"/>
    <w:rsid w:val="00753153"/>
    <w:rsid w:val="007606B6"/>
    <w:rsid w:val="0076089F"/>
    <w:rsid w:val="00760B53"/>
    <w:rsid w:val="00762E87"/>
    <w:rsid w:val="00763046"/>
    <w:rsid w:val="00766CB5"/>
    <w:rsid w:val="00776273"/>
    <w:rsid w:val="00776541"/>
    <w:rsid w:val="007800A9"/>
    <w:rsid w:val="0078121F"/>
    <w:rsid w:val="00781CE2"/>
    <w:rsid w:val="007864F2"/>
    <w:rsid w:val="0079442B"/>
    <w:rsid w:val="007A1262"/>
    <w:rsid w:val="007A1716"/>
    <w:rsid w:val="007A7D2C"/>
    <w:rsid w:val="007B196F"/>
    <w:rsid w:val="007B34D4"/>
    <w:rsid w:val="007B533B"/>
    <w:rsid w:val="007C2632"/>
    <w:rsid w:val="007C7F05"/>
    <w:rsid w:val="007D0839"/>
    <w:rsid w:val="007D20FD"/>
    <w:rsid w:val="007D3AA2"/>
    <w:rsid w:val="007D3AF5"/>
    <w:rsid w:val="007D3B96"/>
    <w:rsid w:val="007D68B9"/>
    <w:rsid w:val="007F2031"/>
    <w:rsid w:val="00800324"/>
    <w:rsid w:val="0081039E"/>
    <w:rsid w:val="00811520"/>
    <w:rsid w:val="0083103D"/>
    <w:rsid w:val="0083429E"/>
    <w:rsid w:val="00834B6D"/>
    <w:rsid w:val="00836890"/>
    <w:rsid w:val="00845D56"/>
    <w:rsid w:val="00846A82"/>
    <w:rsid w:val="00850D6B"/>
    <w:rsid w:val="00854A65"/>
    <w:rsid w:val="008554E5"/>
    <w:rsid w:val="00884206"/>
    <w:rsid w:val="0088710C"/>
    <w:rsid w:val="00890DA4"/>
    <w:rsid w:val="008919E0"/>
    <w:rsid w:val="00894E96"/>
    <w:rsid w:val="00894F24"/>
    <w:rsid w:val="008A05D2"/>
    <w:rsid w:val="008A237D"/>
    <w:rsid w:val="008A3197"/>
    <w:rsid w:val="008A4CDC"/>
    <w:rsid w:val="008A767C"/>
    <w:rsid w:val="008B29F0"/>
    <w:rsid w:val="008B40C1"/>
    <w:rsid w:val="008C0CCE"/>
    <w:rsid w:val="008C34E9"/>
    <w:rsid w:val="008C509A"/>
    <w:rsid w:val="008C6316"/>
    <w:rsid w:val="008C6BB9"/>
    <w:rsid w:val="008C6EC9"/>
    <w:rsid w:val="008D23B6"/>
    <w:rsid w:val="008D3D02"/>
    <w:rsid w:val="008E0D31"/>
    <w:rsid w:val="008E11D3"/>
    <w:rsid w:val="008E2AAB"/>
    <w:rsid w:val="008E49DD"/>
    <w:rsid w:val="008E655E"/>
    <w:rsid w:val="008E7162"/>
    <w:rsid w:val="008F04B6"/>
    <w:rsid w:val="008F0C8E"/>
    <w:rsid w:val="00902F82"/>
    <w:rsid w:val="009041FF"/>
    <w:rsid w:val="009112E2"/>
    <w:rsid w:val="00911532"/>
    <w:rsid w:val="0091713B"/>
    <w:rsid w:val="0093076D"/>
    <w:rsid w:val="00930863"/>
    <w:rsid w:val="009324CD"/>
    <w:rsid w:val="0093356D"/>
    <w:rsid w:val="00953B68"/>
    <w:rsid w:val="009540C0"/>
    <w:rsid w:val="0096279A"/>
    <w:rsid w:val="00964AA7"/>
    <w:rsid w:val="009663F4"/>
    <w:rsid w:val="0096710C"/>
    <w:rsid w:val="009672B0"/>
    <w:rsid w:val="009676D1"/>
    <w:rsid w:val="00967CA5"/>
    <w:rsid w:val="00976426"/>
    <w:rsid w:val="00980496"/>
    <w:rsid w:val="009908D8"/>
    <w:rsid w:val="00996ED4"/>
    <w:rsid w:val="009A6A7A"/>
    <w:rsid w:val="009B3AF2"/>
    <w:rsid w:val="009B5CAB"/>
    <w:rsid w:val="009B63D6"/>
    <w:rsid w:val="009B6D44"/>
    <w:rsid w:val="009C4185"/>
    <w:rsid w:val="009C4E5A"/>
    <w:rsid w:val="009C69E4"/>
    <w:rsid w:val="009D0996"/>
    <w:rsid w:val="009D2319"/>
    <w:rsid w:val="009D2372"/>
    <w:rsid w:val="009D3E1F"/>
    <w:rsid w:val="009E3A03"/>
    <w:rsid w:val="009E686B"/>
    <w:rsid w:val="009F3A4E"/>
    <w:rsid w:val="009F6532"/>
    <w:rsid w:val="00A0467E"/>
    <w:rsid w:val="00A12621"/>
    <w:rsid w:val="00A25033"/>
    <w:rsid w:val="00A262C5"/>
    <w:rsid w:val="00A27E5A"/>
    <w:rsid w:val="00A30584"/>
    <w:rsid w:val="00A32667"/>
    <w:rsid w:val="00A359D3"/>
    <w:rsid w:val="00A43302"/>
    <w:rsid w:val="00A52301"/>
    <w:rsid w:val="00A55DF1"/>
    <w:rsid w:val="00A56D2C"/>
    <w:rsid w:val="00A56DAB"/>
    <w:rsid w:val="00A678C2"/>
    <w:rsid w:val="00A72DF4"/>
    <w:rsid w:val="00A74F71"/>
    <w:rsid w:val="00A837B1"/>
    <w:rsid w:val="00A84101"/>
    <w:rsid w:val="00A85E17"/>
    <w:rsid w:val="00A90C2F"/>
    <w:rsid w:val="00AA483D"/>
    <w:rsid w:val="00AB6F29"/>
    <w:rsid w:val="00AC534E"/>
    <w:rsid w:val="00AD009A"/>
    <w:rsid w:val="00AD3582"/>
    <w:rsid w:val="00AE0305"/>
    <w:rsid w:val="00AE7301"/>
    <w:rsid w:val="00AF157A"/>
    <w:rsid w:val="00AF220B"/>
    <w:rsid w:val="00AF2AB3"/>
    <w:rsid w:val="00AF57AB"/>
    <w:rsid w:val="00AF7659"/>
    <w:rsid w:val="00B0467E"/>
    <w:rsid w:val="00B320C3"/>
    <w:rsid w:val="00B32B3D"/>
    <w:rsid w:val="00B43794"/>
    <w:rsid w:val="00B5277B"/>
    <w:rsid w:val="00B53DFE"/>
    <w:rsid w:val="00B555A3"/>
    <w:rsid w:val="00B61F82"/>
    <w:rsid w:val="00B63CDE"/>
    <w:rsid w:val="00B63E2B"/>
    <w:rsid w:val="00B8033A"/>
    <w:rsid w:val="00B83416"/>
    <w:rsid w:val="00B84C16"/>
    <w:rsid w:val="00B873A2"/>
    <w:rsid w:val="00B934EF"/>
    <w:rsid w:val="00B96EE4"/>
    <w:rsid w:val="00BA09F1"/>
    <w:rsid w:val="00BA6609"/>
    <w:rsid w:val="00BA7479"/>
    <w:rsid w:val="00BA74D4"/>
    <w:rsid w:val="00BB1894"/>
    <w:rsid w:val="00BB2E87"/>
    <w:rsid w:val="00BB4D5D"/>
    <w:rsid w:val="00BB6482"/>
    <w:rsid w:val="00BC0986"/>
    <w:rsid w:val="00BC1806"/>
    <w:rsid w:val="00BC4194"/>
    <w:rsid w:val="00BD221E"/>
    <w:rsid w:val="00BE06F6"/>
    <w:rsid w:val="00BE176B"/>
    <w:rsid w:val="00BE2D10"/>
    <w:rsid w:val="00BE624C"/>
    <w:rsid w:val="00BF0C5E"/>
    <w:rsid w:val="00C034EC"/>
    <w:rsid w:val="00C03CF7"/>
    <w:rsid w:val="00C06F5D"/>
    <w:rsid w:val="00C10133"/>
    <w:rsid w:val="00C10B00"/>
    <w:rsid w:val="00C1505D"/>
    <w:rsid w:val="00C15F4F"/>
    <w:rsid w:val="00C24F8B"/>
    <w:rsid w:val="00C33222"/>
    <w:rsid w:val="00C3351D"/>
    <w:rsid w:val="00C40074"/>
    <w:rsid w:val="00C40E7A"/>
    <w:rsid w:val="00C527CA"/>
    <w:rsid w:val="00C53DD4"/>
    <w:rsid w:val="00C63538"/>
    <w:rsid w:val="00C6394F"/>
    <w:rsid w:val="00C64BA5"/>
    <w:rsid w:val="00C71B61"/>
    <w:rsid w:val="00C7700E"/>
    <w:rsid w:val="00C82281"/>
    <w:rsid w:val="00C8326B"/>
    <w:rsid w:val="00C87558"/>
    <w:rsid w:val="00C87579"/>
    <w:rsid w:val="00C94057"/>
    <w:rsid w:val="00C94E0A"/>
    <w:rsid w:val="00CA0A0B"/>
    <w:rsid w:val="00CA22D8"/>
    <w:rsid w:val="00CA3E9B"/>
    <w:rsid w:val="00CA7BB3"/>
    <w:rsid w:val="00CC0409"/>
    <w:rsid w:val="00CC0EA4"/>
    <w:rsid w:val="00CC7CE5"/>
    <w:rsid w:val="00CE232D"/>
    <w:rsid w:val="00CE2CEF"/>
    <w:rsid w:val="00CE32D5"/>
    <w:rsid w:val="00CE510E"/>
    <w:rsid w:val="00CF12D1"/>
    <w:rsid w:val="00CF754F"/>
    <w:rsid w:val="00D01C2E"/>
    <w:rsid w:val="00D031F2"/>
    <w:rsid w:val="00D1525F"/>
    <w:rsid w:val="00D179E3"/>
    <w:rsid w:val="00D203C8"/>
    <w:rsid w:val="00D21AB8"/>
    <w:rsid w:val="00D2346A"/>
    <w:rsid w:val="00D32065"/>
    <w:rsid w:val="00D43310"/>
    <w:rsid w:val="00D434E8"/>
    <w:rsid w:val="00D45C98"/>
    <w:rsid w:val="00D4693E"/>
    <w:rsid w:val="00D46E70"/>
    <w:rsid w:val="00D519E5"/>
    <w:rsid w:val="00D67AF4"/>
    <w:rsid w:val="00D73F74"/>
    <w:rsid w:val="00D90F32"/>
    <w:rsid w:val="00D91306"/>
    <w:rsid w:val="00D919A7"/>
    <w:rsid w:val="00D92299"/>
    <w:rsid w:val="00D97335"/>
    <w:rsid w:val="00DA7C32"/>
    <w:rsid w:val="00DB0F48"/>
    <w:rsid w:val="00DB1A0F"/>
    <w:rsid w:val="00DB1EBA"/>
    <w:rsid w:val="00DB26A1"/>
    <w:rsid w:val="00DB6F8F"/>
    <w:rsid w:val="00DC1DA7"/>
    <w:rsid w:val="00DC32C1"/>
    <w:rsid w:val="00DC456A"/>
    <w:rsid w:val="00DD2BAD"/>
    <w:rsid w:val="00DD7636"/>
    <w:rsid w:val="00DD7A3D"/>
    <w:rsid w:val="00DD7C27"/>
    <w:rsid w:val="00DE1BC8"/>
    <w:rsid w:val="00DE3CDA"/>
    <w:rsid w:val="00DE4CF4"/>
    <w:rsid w:val="00DE66FF"/>
    <w:rsid w:val="00DF00F5"/>
    <w:rsid w:val="00DF12CB"/>
    <w:rsid w:val="00DF389A"/>
    <w:rsid w:val="00DF616E"/>
    <w:rsid w:val="00E00F11"/>
    <w:rsid w:val="00E11006"/>
    <w:rsid w:val="00E170FB"/>
    <w:rsid w:val="00E17F75"/>
    <w:rsid w:val="00E212AD"/>
    <w:rsid w:val="00E221E7"/>
    <w:rsid w:val="00E2258F"/>
    <w:rsid w:val="00E2553A"/>
    <w:rsid w:val="00E321DD"/>
    <w:rsid w:val="00E32498"/>
    <w:rsid w:val="00E35F38"/>
    <w:rsid w:val="00E41774"/>
    <w:rsid w:val="00E41BDE"/>
    <w:rsid w:val="00E4538C"/>
    <w:rsid w:val="00E515D6"/>
    <w:rsid w:val="00E6004C"/>
    <w:rsid w:val="00E61C8A"/>
    <w:rsid w:val="00E63776"/>
    <w:rsid w:val="00E64B57"/>
    <w:rsid w:val="00E6737B"/>
    <w:rsid w:val="00E70487"/>
    <w:rsid w:val="00E737BC"/>
    <w:rsid w:val="00E80BC6"/>
    <w:rsid w:val="00E863B4"/>
    <w:rsid w:val="00E92F57"/>
    <w:rsid w:val="00E94BEB"/>
    <w:rsid w:val="00E95493"/>
    <w:rsid w:val="00E96A72"/>
    <w:rsid w:val="00EA3E37"/>
    <w:rsid w:val="00EA42C9"/>
    <w:rsid w:val="00EA77C0"/>
    <w:rsid w:val="00EB1B44"/>
    <w:rsid w:val="00EB4B40"/>
    <w:rsid w:val="00EB5A01"/>
    <w:rsid w:val="00EB7557"/>
    <w:rsid w:val="00EC672B"/>
    <w:rsid w:val="00ED2934"/>
    <w:rsid w:val="00ED4371"/>
    <w:rsid w:val="00ED4A72"/>
    <w:rsid w:val="00ED5BBA"/>
    <w:rsid w:val="00ED7C89"/>
    <w:rsid w:val="00ED7FEC"/>
    <w:rsid w:val="00EE1DDF"/>
    <w:rsid w:val="00EE6AFA"/>
    <w:rsid w:val="00EF6472"/>
    <w:rsid w:val="00F053CE"/>
    <w:rsid w:val="00F10C0A"/>
    <w:rsid w:val="00F12EFE"/>
    <w:rsid w:val="00F15E3C"/>
    <w:rsid w:val="00F1646F"/>
    <w:rsid w:val="00F2263A"/>
    <w:rsid w:val="00F2556B"/>
    <w:rsid w:val="00F350C2"/>
    <w:rsid w:val="00F36057"/>
    <w:rsid w:val="00F42E32"/>
    <w:rsid w:val="00F43786"/>
    <w:rsid w:val="00F43B69"/>
    <w:rsid w:val="00F477C6"/>
    <w:rsid w:val="00F513B1"/>
    <w:rsid w:val="00F53820"/>
    <w:rsid w:val="00F546AC"/>
    <w:rsid w:val="00F56648"/>
    <w:rsid w:val="00F63ED9"/>
    <w:rsid w:val="00F7008A"/>
    <w:rsid w:val="00F71CB4"/>
    <w:rsid w:val="00F72007"/>
    <w:rsid w:val="00F74DAE"/>
    <w:rsid w:val="00F75563"/>
    <w:rsid w:val="00F75F71"/>
    <w:rsid w:val="00F8480C"/>
    <w:rsid w:val="00F86AA8"/>
    <w:rsid w:val="00F90996"/>
    <w:rsid w:val="00F94D70"/>
    <w:rsid w:val="00F95EB3"/>
    <w:rsid w:val="00FA0833"/>
    <w:rsid w:val="00FA653D"/>
    <w:rsid w:val="00FA6EC6"/>
    <w:rsid w:val="00FB4AFA"/>
    <w:rsid w:val="00FC13B3"/>
    <w:rsid w:val="00FC182B"/>
    <w:rsid w:val="00FC586E"/>
    <w:rsid w:val="00FC793A"/>
    <w:rsid w:val="00FD0561"/>
    <w:rsid w:val="00FD32CD"/>
    <w:rsid w:val="00FD73B3"/>
    <w:rsid w:val="00FE00F6"/>
    <w:rsid w:val="00FE1A5C"/>
    <w:rsid w:val="00FE2C7E"/>
    <w:rsid w:val="00FF63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3" type="connector" idref="#AutoShape 3"/>
        <o:r id="V:Rule4" type="connector" idref="#AutoShape 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58F"/>
    <w:rPr>
      <w:lang w:val="en-GB"/>
    </w:rPr>
  </w:style>
  <w:style w:type="paragraph" w:styleId="Heading1">
    <w:name w:val="heading 1"/>
    <w:basedOn w:val="Normal"/>
    <w:next w:val="Normal"/>
    <w:link w:val="Heading1Char"/>
    <w:uiPriority w:val="9"/>
    <w:qFormat/>
    <w:rsid w:val="00E225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58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2258F"/>
    <w:pPr>
      <w:ind w:left="720"/>
      <w:contextualSpacing/>
    </w:pPr>
  </w:style>
  <w:style w:type="paragraph" w:styleId="Header">
    <w:name w:val="header"/>
    <w:basedOn w:val="Normal"/>
    <w:link w:val="HeaderChar"/>
    <w:uiPriority w:val="99"/>
    <w:unhideWhenUsed/>
    <w:rsid w:val="00E225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58F"/>
  </w:style>
  <w:style w:type="paragraph" w:styleId="TOCHeading">
    <w:name w:val="TOC Heading"/>
    <w:basedOn w:val="Heading1"/>
    <w:next w:val="Normal"/>
    <w:uiPriority w:val="39"/>
    <w:semiHidden/>
    <w:unhideWhenUsed/>
    <w:qFormat/>
    <w:rsid w:val="00E2258F"/>
    <w:pPr>
      <w:outlineLvl w:val="9"/>
    </w:pPr>
  </w:style>
  <w:style w:type="paragraph" w:styleId="TOC1">
    <w:name w:val="toc 1"/>
    <w:basedOn w:val="Normal"/>
    <w:next w:val="Normal"/>
    <w:autoRedefine/>
    <w:uiPriority w:val="39"/>
    <w:unhideWhenUsed/>
    <w:rsid w:val="00E2258F"/>
    <w:pPr>
      <w:spacing w:after="100"/>
    </w:pPr>
  </w:style>
  <w:style w:type="character" w:styleId="Hyperlink">
    <w:name w:val="Hyperlink"/>
    <w:basedOn w:val="DefaultParagraphFont"/>
    <w:uiPriority w:val="99"/>
    <w:unhideWhenUsed/>
    <w:rsid w:val="00E2258F"/>
    <w:rPr>
      <w:color w:val="0000FF" w:themeColor="hyperlink"/>
      <w:u w:val="single"/>
    </w:rPr>
  </w:style>
  <w:style w:type="paragraph" w:styleId="BalloonText">
    <w:name w:val="Balloon Text"/>
    <w:basedOn w:val="Normal"/>
    <w:link w:val="BalloonTextChar"/>
    <w:uiPriority w:val="99"/>
    <w:semiHidden/>
    <w:unhideWhenUsed/>
    <w:rsid w:val="00E225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58F"/>
    <w:rPr>
      <w:rFonts w:ascii="Tahoma" w:hAnsi="Tahoma" w:cs="Tahoma"/>
      <w:sz w:val="16"/>
      <w:szCs w:val="16"/>
    </w:rPr>
  </w:style>
  <w:style w:type="table" w:styleId="TableGrid">
    <w:name w:val="Table Grid"/>
    <w:basedOn w:val="TableNormal"/>
    <w:uiPriority w:val="59"/>
    <w:rsid w:val="00E225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E2258F"/>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uiPriority w:val="19"/>
    <w:qFormat/>
    <w:rsid w:val="00E2258F"/>
    <w:rPr>
      <w:i/>
      <w:iCs/>
      <w:color w:val="808080"/>
    </w:rPr>
  </w:style>
  <w:style w:type="character" w:customStyle="1" w:styleId="overflow-hidden">
    <w:name w:val="overflow-hidden"/>
    <w:basedOn w:val="DefaultParagraphFont"/>
    <w:rsid w:val="00E2258F"/>
  </w:style>
  <w:style w:type="paragraph" w:styleId="z-TopofForm">
    <w:name w:val="HTML Top of Form"/>
    <w:basedOn w:val="Normal"/>
    <w:next w:val="Normal"/>
    <w:link w:val="z-TopofFormChar"/>
    <w:hidden/>
    <w:uiPriority w:val="99"/>
    <w:semiHidden/>
    <w:unhideWhenUsed/>
    <w:rsid w:val="00E2258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2258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2258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2258F"/>
    <w:rPr>
      <w:rFonts w:ascii="Arial" w:eastAsia="Times New Roman" w:hAnsi="Arial" w:cs="Arial"/>
      <w:vanish/>
      <w:sz w:val="16"/>
      <w:szCs w:val="16"/>
    </w:rPr>
  </w:style>
  <w:style w:type="paragraph" w:customStyle="1" w:styleId="Default">
    <w:name w:val="Default"/>
    <w:qFormat/>
    <w:rsid w:val="00E225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E22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58F"/>
  </w:style>
  <w:style w:type="paragraph" w:styleId="NoSpacing">
    <w:name w:val="No Spacing"/>
    <w:uiPriority w:val="1"/>
    <w:qFormat/>
    <w:rsid w:val="00BC4194"/>
    <w:pPr>
      <w:spacing w:after="0" w:line="240" w:lineRule="auto"/>
    </w:pPr>
  </w:style>
  <w:style w:type="character" w:styleId="Strong">
    <w:name w:val="Strong"/>
    <w:basedOn w:val="DefaultParagraphFont"/>
    <w:uiPriority w:val="22"/>
    <w:qFormat/>
    <w:rsid w:val="007A1716"/>
    <w:rPr>
      <w:b/>
      <w:bCs/>
    </w:rPr>
  </w:style>
  <w:style w:type="character" w:styleId="CommentReference">
    <w:name w:val="annotation reference"/>
    <w:basedOn w:val="DefaultParagraphFont"/>
    <w:uiPriority w:val="99"/>
    <w:semiHidden/>
    <w:unhideWhenUsed/>
    <w:rsid w:val="00C87579"/>
    <w:rPr>
      <w:sz w:val="16"/>
      <w:szCs w:val="16"/>
    </w:rPr>
  </w:style>
  <w:style w:type="paragraph" w:styleId="CommentText">
    <w:name w:val="annotation text"/>
    <w:basedOn w:val="Normal"/>
    <w:link w:val="CommentTextChar"/>
    <w:uiPriority w:val="99"/>
    <w:semiHidden/>
    <w:unhideWhenUsed/>
    <w:rsid w:val="00C87579"/>
    <w:pPr>
      <w:spacing w:line="240" w:lineRule="auto"/>
    </w:pPr>
    <w:rPr>
      <w:sz w:val="20"/>
      <w:szCs w:val="20"/>
    </w:rPr>
  </w:style>
  <w:style w:type="character" w:customStyle="1" w:styleId="CommentTextChar">
    <w:name w:val="Comment Text Char"/>
    <w:basedOn w:val="DefaultParagraphFont"/>
    <w:link w:val="CommentText"/>
    <w:uiPriority w:val="99"/>
    <w:semiHidden/>
    <w:rsid w:val="00C87579"/>
    <w:rPr>
      <w:sz w:val="20"/>
      <w:szCs w:val="20"/>
    </w:rPr>
  </w:style>
  <w:style w:type="paragraph" w:styleId="CommentSubject">
    <w:name w:val="annotation subject"/>
    <w:basedOn w:val="CommentText"/>
    <w:next w:val="CommentText"/>
    <w:link w:val="CommentSubjectChar"/>
    <w:uiPriority w:val="99"/>
    <w:semiHidden/>
    <w:unhideWhenUsed/>
    <w:rsid w:val="00C87579"/>
    <w:rPr>
      <w:b/>
      <w:bCs/>
    </w:rPr>
  </w:style>
  <w:style w:type="character" w:customStyle="1" w:styleId="CommentSubjectChar">
    <w:name w:val="Comment Subject Char"/>
    <w:basedOn w:val="CommentTextChar"/>
    <w:link w:val="CommentSubject"/>
    <w:uiPriority w:val="99"/>
    <w:semiHidden/>
    <w:rsid w:val="00C87579"/>
    <w:rPr>
      <w:b/>
      <w:bCs/>
      <w:sz w:val="20"/>
      <w:szCs w:val="20"/>
    </w:rPr>
  </w:style>
  <w:style w:type="character" w:styleId="Emphasis">
    <w:name w:val="Emphasis"/>
    <w:basedOn w:val="DefaultParagraphFont"/>
    <w:uiPriority w:val="20"/>
    <w:qFormat/>
    <w:rsid w:val="00C71B61"/>
    <w:rPr>
      <w:i/>
      <w:iCs/>
    </w:rPr>
  </w:style>
  <w:style w:type="paragraph" w:styleId="Revision">
    <w:name w:val="Revision"/>
    <w:hidden/>
    <w:uiPriority w:val="99"/>
    <w:semiHidden/>
    <w:rsid w:val="003A573E"/>
    <w:pPr>
      <w:spacing w:after="0" w:line="240" w:lineRule="auto"/>
    </w:pPr>
  </w:style>
  <w:style w:type="character" w:styleId="PageNumber">
    <w:name w:val="page number"/>
    <w:basedOn w:val="DefaultParagraphFont"/>
    <w:uiPriority w:val="99"/>
    <w:semiHidden/>
    <w:unhideWhenUsed/>
    <w:rsid w:val="00C82281"/>
  </w:style>
  <w:style w:type="paragraph" w:styleId="TableofFigures">
    <w:name w:val="table of figures"/>
    <w:basedOn w:val="Normal"/>
    <w:next w:val="Normal"/>
    <w:uiPriority w:val="99"/>
    <w:unhideWhenUsed/>
    <w:rsid w:val="00281962"/>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84276">
      <w:bodyDiv w:val="1"/>
      <w:marLeft w:val="0"/>
      <w:marRight w:val="0"/>
      <w:marTop w:val="0"/>
      <w:marBottom w:val="0"/>
      <w:divBdr>
        <w:top w:val="none" w:sz="0" w:space="0" w:color="auto"/>
        <w:left w:val="none" w:sz="0" w:space="0" w:color="auto"/>
        <w:bottom w:val="none" w:sz="0" w:space="0" w:color="auto"/>
        <w:right w:val="none" w:sz="0" w:space="0" w:color="auto"/>
      </w:divBdr>
    </w:div>
    <w:div w:id="358549516">
      <w:bodyDiv w:val="1"/>
      <w:marLeft w:val="0"/>
      <w:marRight w:val="0"/>
      <w:marTop w:val="0"/>
      <w:marBottom w:val="0"/>
      <w:divBdr>
        <w:top w:val="none" w:sz="0" w:space="0" w:color="auto"/>
        <w:left w:val="none" w:sz="0" w:space="0" w:color="auto"/>
        <w:bottom w:val="none" w:sz="0" w:space="0" w:color="auto"/>
        <w:right w:val="none" w:sz="0" w:space="0" w:color="auto"/>
      </w:divBdr>
    </w:div>
    <w:div w:id="487207052">
      <w:bodyDiv w:val="1"/>
      <w:marLeft w:val="0"/>
      <w:marRight w:val="0"/>
      <w:marTop w:val="0"/>
      <w:marBottom w:val="0"/>
      <w:divBdr>
        <w:top w:val="none" w:sz="0" w:space="0" w:color="auto"/>
        <w:left w:val="none" w:sz="0" w:space="0" w:color="auto"/>
        <w:bottom w:val="none" w:sz="0" w:space="0" w:color="auto"/>
        <w:right w:val="none" w:sz="0" w:space="0" w:color="auto"/>
      </w:divBdr>
      <w:divsChild>
        <w:div w:id="366374913">
          <w:marLeft w:val="0"/>
          <w:marRight w:val="0"/>
          <w:marTop w:val="0"/>
          <w:marBottom w:val="0"/>
          <w:divBdr>
            <w:top w:val="none" w:sz="0" w:space="0" w:color="auto"/>
            <w:left w:val="none" w:sz="0" w:space="0" w:color="auto"/>
            <w:bottom w:val="none" w:sz="0" w:space="0" w:color="auto"/>
            <w:right w:val="none" w:sz="0" w:space="0" w:color="auto"/>
          </w:divBdr>
          <w:divsChild>
            <w:div w:id="147094654">
              <w:marLeft w:val="0"/>
              <w:marRight w:val="0"/>
              <w:marTop w:val="0"/>
              <w:marBottom w:val="0"/>
              <w:divBdr>
                <w:top w:val="none" w:sz="0" w:space="0" w:color="auto"/>
                <w:left w:val="none" w:sz="0" w:space="0" w:color="auto"/>
                <w:bottom w:val="none" w:sz="0" w:space="0" w:color="auto"/>
                <w:right w:val="none" w:sz="0" w:space="0" w:color="auto"/>
              </w:divBdr>
              <w:divsChild>
                <w:div w:id="1942369991">
                  <w:marLeft w:val="0"/>
                  <w:marRight w:val="0"/>
                  <w:marTop w:val="0"/>
                  <w:marBottom w:val="0"/>
                  <w:divBdr>
                    <w:top w:val="none" w:sz="0" w:space="0" w:color="auto"/>
                    <w:left w:val="none" w:sz="0" w:space="0" w:color="auto"/>
                    <w:bottom w:val="none" w:sz="0" w:space="0" w:color="auto"/>
                    <w:right w:val="none" w:sz="0" w:space="0" w:color="auto"/>
                  </w:divBdr>
                  <w:divsChild>
                    <w:div w:id="15060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741264">
          <w:marLeft w:val="0"/>
          <w:marRight w:val="0"/>
          <w:marTop w:val="0"/>
          <w:marBottom w:val="0"/>
          <w:divBdr>
            <w:top w:val="none" w:sz="0" w:space="0" w:color="auto"/>
            <w:left w:val="none" w:sz="0" w:space="0" w:color="auto"/>
            <w:bottom w:val="none" w:sz="0" w:space="0" w:color="auto"/>
            <w:right w:val="none" w:sz="0" w:space="0" w:color="auto"/>
          </w:divBdr>
          <w:divsChild>
            <w:div w:id="20060945">
              <w:marLeft w:val="0"/>
              <w:marRight w:val="0"/>
              <w:marTop w:val="0"/>
              <w:marBottom w:val="0"/>
              <w:divBdr>
                <w:top w:val="none" w:sz="0" w:space="0" w:color="auto"/>
                <w:left w:val="none" w:sz="0" w:space="0" w:color="auto"/>
                <w:bottom w:val="none" w:sz="0" w:space="0" w:color="auto"/>
                <w:right w:val="none" w:sz="0" w:space="0" w:color="auto"/>
              </w:divBdr>
              <w:divsChild>
                <w:div w:id="487135764">
                  <w:marLeft w:val="0"/>
                  <w:marRight w:val="0"/>
                  <w:marTop w:val="0"/>
                  <w:marBottom w:val="0"/>
                  <w:divBdr>
                    <w:top w:val="none" w:sz="0" w:space="0" w:color="auto"/>
                    <w:left w:val="none" w:sz="0" w:space="0" w:color="auto"/>
                    <w:bottom w:val="none" w:sz="0" w:space="0" w:color="auto"/>
                    <w:right w:val="none" w:sz="0" w:space="0" w:color="auto"/>
                  </w:divBdr>
                  <w:divsChild>
                    <w:div w:id="208518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922400">
      <w:bodyDiv w:val="1"/>
      <w:marLeft w:val="0"/>
      <w:marRight w:val="0"/>
      <w:marTop w:val="0"/>
      <w:marBottom w:val="0"/>
      <w:divBdr>
        <w:top w:val="none" w:sz="0" w:space="0" w:color="auto"/>
        <w:left w:val="none" w:sz="0" w:space="0" w:color="auto"/>
        <w:bottom w:val="none" w:sz="0" w:space="0" w:color="auto"/>
        <w:right w:val="none" w:sz="0" w:space="0" w:color="auto"/>
      </w:divBdr>
    </w:div>
    <w:div w:id="768623487">
      <w:bodyDiv w:val="1"/>
      <w:marLeft w:val="0"/>
      <w:marRight w:val="0"/>
      <w:marTop w:val="0"/>
      <w:marBottom w:val="0"/>
      <w:divBdr>
        <w:top w:val="none" w:sz="0" w:space="0" w:color="auto"/>
        <w:left w:val="none" w:sz="0" w:space="0" w:color="auto"/>
        <w:bottom w:val="none" w:sz="0" w:space="0" w:color="auto"/>
        <w:right w:val="none" w:sz="0" w:space="0" w:color="auto"/>
      </w:divBdr>
    </w:div>
    <w:div w:id="988898338">
      <w:bodyDiv w:val="1"/>
      <w:marLeft w:val="0"/>
      <w:marRight w:val="0"/>
      <w:marTop w:val="0"/>
      <w:marBottom w:val="0"/>
      <w:divBdr>
        <w:top w:val="none" w:sz="0" w:space="0" w:color="auto"/>
        <w:left w:val="none" w:sz="0" w:space="0" w:color="auto"/>
        <w:bottom w:val="none" w:sz="0" w:space="0" w:color="auto"/>
        <w:right w:val="none" w:sz="0" w:space="0" w:color="auto"/>
      </w:divBdr>
    </w:div>
    <w:div w:id="1079138235">
      <w:bodyDiv w:val="1"/>
      <w:marLeft w:val="0"/>
      <w:marRight w:val="0"/>
      <w:marTop w:val="0"/>
      <w:marBottom w:val="0"/>
      <w:divBdr>
        <w:top w:val="none" w:sz="0" w:space="0" w:color="auto"/>
        <w:left w:val="none" w:sz="0" w:space="0" w:color="auto"/>
        <w:bottom w:val="none" w:sz="0" w:space="0" w:color="auto"/>
        <w:right w:val="none" w:sz="0" w:space="0" w:color="auto"/>
      </w:divBdr>
    </w:div>
    <w:div w:id="1086220447">
      <w:bodyDiv w:val="1"/>
      <w:marLeft w:val="0"/>
      <w:marRight w:val="0"/>
      <w:marTop w:val="0"/>
      <w:marBottom w:val="0"/>
      <w:divBdr>
        <w:top w:val="none" w:sz="0" w:space="0" w:color="auto"/>
        <w:left w:val="none" w:sz="0" w:space="0" w:color="auto"/>
        <w:bottom w:val="none" w:sz="0" w:space="0" w:color="auto"/>
        <w:right w:val="none" w:sz="0" w:space="0" w:color="auto"/>
      </w:divBdr>
      <w:divsChild>
        <w:div w:id="754277825">
          <w:marLeft w:val="0"/>
          <w:marRight w:val="0"/>
          <w:marTop w:val="0"/>
          <w:marBottom w:val="0"/>
          <w:divBdr>
            <w:top w:val="none" w:sz="0" w:space="0" w:color="auto"/>
            <w:left w:val="none" w:sz="0" w:space="0" w:color="auto"/>
            <w:bottom w:val="none" w:sz="0" w:space="0" w:color="auto"/>
            <w:right w:val="none" w:sz="0" w:space="0" w:color="auto"/>
          </w:divBdr>
          <w:divsChild>
            <w:div w:id="471990757">
              <w:marLeft w:val="0"/>
              <w:marRight w:val="0"/>
              <w:marTop w:val="0"/>
              <w:marBottom w:val="0"/>
              <w:divBdr>
                <w:top w:val="none" w:sz="0" w:space="0" w:color="auto"/>
                <w:left w:val="none" w:sz="0" w:space="0" w:color="auto"/>
                <w:bottom w:val="none" w:sz="0" w:space="0" w:color="auto"/>
                <w:right w:val="none" w:sz="0" w:space="0" w:color="auto"/>
              </w:divBdr>
              <w:divsChild>
                <w:div w:id="17510881">
                  <w:marLeft w:val="0"/>
                  <w:marRight w:val="0"/>
                  <w:marTop w:val="0"/>
                  <w:marBottom w:val="0"/>
                  <w:divBdr>
                    <w:top w:val="none" w:sz="0" w:space="0" w:color="auto"/>
                    <w:left w:val="none" w:sz="0" w:space="0" w:color="auto"/>
                    <w:bottom w:val="none" w:sz="0" w:space="0" w:color="auto"/>
                    <w:right w:val="none" w:sz="0" w:space="0" w:color="auto"/>
                  </w:divBdr>
                  <w:divsChild>
                    <w:div w:id="34343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836362">
          <w:marLeft w:val="0"/>
          <w:marRight w:val="0"/>
          <w:marTop w:val="0"/>
          <w:marBottom w:val="0"/>
          <w:divBdr>
            <w:top w:val="none" w:sz="0" w:space="0" w:color="auto"/>
            <w:left w:val="none" w:sz="0" w:space="0" w:color="auto"/>
            <w:bottom w:val="none" w:sz="0" w:space="0" w:color="auto"/>
            <w:right w:val="none" w:sz="0" w:space="0" w:color="auto"/>
          </w:divBdr>
          <w:divsChild>
            <w:div w:id="2048601351">
              <w:marLeft w:val="0"/>
              <w:marRight w:val="0"/>
              <w:marTop w:val="0"/>
              <w:marBottom w:val="0"/>
              <w:divBdr>
                <w:top w:val="none" w:sz="0" w:space="0" w:color="auto"/>
                <w:left w:val="none" w:sz="0" w:space="0" w:color="auto"/>
                <w:bottom w:val="none" w:sz="0" w:space="0" w:color="auto"/>
                <w:right w:val="none" w:sz="0" w:space="0" w:color="auto"/>
              </w:divBdr>
              <w:divsChild>
                <w:div w:id="1272593879">
                  <w:marLeft w:val="0"/>
                  <w:marRight w:val="0"/>
                  <w:marTop w:val="0"/>
                  <w:marBottom w:val="0"/>
                  <w:divBdr>
                    <w:top w:val="none" w:sz="0" w:space="0" w:color="auto"/>
                    <w:left w:val="none" w:sz="0" w:space="0" w:color="auto"/>
                    <w:bottom w:val="none" w:sz="0" w:space="0" w:color="auto"/>
                    <w:right w:val="none" w:sz="0" w:space="0" w:color="auto"/>
                  </w:divBdr>
                  <w:divsChild>
                    <w:div w:id="15226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072435">
      <w:bodyDiv w:val="1"/>
      <w:marLeft w:val="0"/>
      <w:marRight w:val="0"/>
      <w:marTop w:val="0"/>
      <w:marBottom w:val="0"/>
      <w:divBdr>
        <w:top w:val="none" w:sz="0" w:space="0" w:color="auto"/>
        <w:left w:val="none" w:sz="0" w:space="0" w:color="auto"/>
        <w:bottom w:val="none" w:sz="0" w:space="0" w:color="auto"/>
        <w:right w:val="none" w:sz="0" w:space="0" w:color="auto"/>
      </w:divBdr>
    </w:div>
    <w:div w:id="1404983298">
      <w:bodyDiv w:val="1"/>
      <w:marLeft w:val="0"/>
      <w:marRight w:val="0"/>
      <w:marTop w:val="0"/>
      <w:marBottom w:val="0"/>
      <w:divBdr>
        <w:top w:val="none" w:sz="0" w:space="0" w:color="auto"/>
        <w:left w:val="none" w:sz="0" w:space="0" w:color="auto"/>
        <w:bottom w:val="none" w:sz="0" w:space="0" w:color="auto"/>
        <w:right w:val="none" w:sz="0" w:space="0" w:color="auto"/>
      </w:divBdr>
    </w:div>
    <w:div w:id="1784887440">
      <w:bodyDiv w:val="1"/>
      <w:marLeft w:val="0"/>
      <w:marRight w:val="0"/>
      <w:marTop w:val="0"/>
      <w:marBottom w:val="0"/>
      <w:divBdr>
        <w:top w:val="none" w:sz="0" w:space="0" w:color="auto"/>
        <w:left w:val="none" w:sz="0" w:space="0" w:color="auto"/>
        <w:bottom w:val="none" w:sz="0" w:space="0" w:color="auto"/>
        <w:right w:val="none" w:sz="0" w:space="0" w:color="auto"/>
      </w:divBdr>
    </w:div>
    <w:div w:id="1856921679">
      <w:bodyDiv w:val="1"/>
      <w:marLeft w:val="0"/>
      <w:marRight w:val="0"/>
      <w:marTop w:val="0"/>
      <w:marBottom w:val="0"/>
      <w:divBdr>
        <w:top w:val="none" w:sz="0" w:space="0" w:color="auto"/>
        <w:left w:val="none" w:sz="0" w:space="0" w:color="auto"/>
        <w:bottom w:val="none" w:sz="0" w:space="0" w:color="auto"/>
        <w:right w:val="none" w:sz="0" w:space="0" w:color="auto"/>
      </w:divBdr>
    </w:div>
    <w:div w:id="188771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mailto:irene.casmir@icloud.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yperlink" Target="https://data.wordbank.org/indicator.SE.PRM.ENRR?locations-ZF" TargetMode="External"/><Relationship Id="rId2" Type="http://schemas.openxmlformats.org/officeDocument/2006/relationships/numbering" Target="numbering.xml"/><Relationship Id="rId16" Type="http://schemas.openxmlformats.org/officeDocument/2006/relationships/hyperlink" Target="https://doi.org/10.1186/s12909-022-0346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yperlink" Target="https://www.researchgate.net/profile/Vibha-Kaushik-2?_tp=eyJjb250ZXh0Ijp7ImZpcnN0UGFnZSI6InB1YmxpY2F0aW9uRG93bmxvYWQiLCJwYWdlIjoicHVibGljYXRpb24ifX0" TargetMode="External"/><Relationship Id="rId10" Type="http://schemas.openxmlformats.org/officeDocument/2006/relationships/image" Target="media/image1.w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globalpartnership.org/funding/education-costs-per-chi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96C5B-975A-4BF2-BF8A-24FDBA5A9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91</Pages>
  <Words>19426</Words>
  <Characters>110731</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CORE i5</dc:creator>
  <cp:lastModifiedBy>DOUBLE M</cp:lastModifiedBy>
  <cp:revision>122</cp:revision>
  <cp:lastPrinted>2025-11-11T10:05:00Z</cp:lastPrinted>
  <dcterms:created xsi:type="dcterms:W3CDTF">2025-05-01T19:46:00Z</dcterms:created>
  <dcterms:modified xsi:type="dcterms:W3CDTF">2025-11-11T10:05:00Z</dcterms:modified>
</cp:coreProperties>
</file>