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06" w:rsidRPr="004A4DC4" w:rsidRDefault="008C6606" w:rsidP="00B22C4B">
      <w:pPr>
        <w:spacing w:after="0" w:line="480" w:lineRule="auto"/>
        <w:jc w:val="center"/>
        <w:rPr>
          <w:rFonts w:ascii="Times New Roman" w:hAnsi="Times New Roman" w:cs="Times New Roman"/>
          <w:b/>
          <w:sz w:val="24"/>
          <w:szCs w:val="24"/>
        </w:rPr>
      </w:pPr>
      <w:r w:rsidRPr="004A4DC4">
        <w:rPr>
          <w:rFonts w:ascii="Times New Roman" w:hAnsi="Times New Roman" w:cs="Times New Roman"/>
          <w:b/>
          <w:sz w:val="24"/>
          <w:szCs w:val="24"/>
        </w:rPr>
        <w:t>THE ROLE OF COUNSELING SERVICE</w:t>
      </w:r>
      <w:r w:rsidR="00B9649B" w:rsidRPr="004A4DC4">
        <w:rPr>
          <w:rFonts w:ascii="Times New Roman" w:hAnsi="Times New Roman" w:cs="Times New Roman"/>
          <w:b/>
          <w:sz w:val="24"/>
          <w:szCs w:val="24"/>
        </w:rPr>
        <w:t>S</w:t>
      </w:r>
      <w:r w:rsidRPr="004A4DC4">
        <w:rPr>
          <w:rFonts w:ascii="Times New Roman" w:hAnsi="Times New Roman" w:cs="Times New Roman"/>
          <w:b/>
          <w:sz w:val="24"/>
          <w:szCs w:val="24"/>
        </w:rPr>
        <w:t xml:space="preserve"> IN ADDRESSING STUDENTS’ PSYCHOSOCIAL CHALLENGES IN SECONDARY SCHOOLS IN MULEBA TANZANIA</w:t>
      </w:r>
    </w:p>
    <w:p w:rsidR="00215F37" w:rsidRPr="004A4DC4" w:rsidRDefault="00215F37" w:rsidP="00B22C4B">
      <w:pPr>
        <w:spacing w:after="0" w:line="480" w:lineRule="auto"/>
        <w:jc w:val="center"/>
        <w:rPr>
          <w:rFonts w:ascii="Times New Roman" w:hAnsi="Times New Roman" w:cs="Times New Roman"/>
          <w:sz w:val="24"/>
          <w:szCs w:val="24"/>
        </w:rPr>
      </w:pPr>
    </w:p>
    <w:p w:rsidR="00215F37" w:rsidRPr="004A4DC4" w:rsidRDefault="00215F37" w:rsidP="00B22C4B">
      <w:pPr>
        <w:spacing w:after="0" w:line="480" w:lineRule="auto"/>
        <w:jc w:val="center"/>
        <w:rPr>
          <w:rFonts w:ascii="Times New Roman" w:hAnsi="Times New Roman" w:cs="Times New Roman"/>
          <w:sz w:val="24"/>
          <w:szCs w:val="24"/>
        </w:rPr>
      </w:pPr>
    </w:p>
    <w:p w:rsidR="00215F37" w:rsidRPr="004A4DC4" w:rsidRDefault="00215F37" w:rsidP="00B22C4B">
      <w:pPr>
        <w:spacing w:after="0" w:line="480" w:lineRule="auto"/>
        <w:jc w:val="center"/>
        <w:rPr>
          <w:rFonts w:ascii="Times New Roman" w:hAnsi="Times New Roman" w:cs="Times New Roman"/>
          <w:sz w:val="24"/>
          <w:szCs w:val="24"/>
        </w:rPr>
      </w:pPr>
    </w:p>
    <w:p w:rsidR="008E704A" w:rsidRDefault="008E704A" w:rsidP="00B22C4B">
      <w:pPr>
        <w:spacing w:after="0" w:line="480" w:lineRule="auto"/>
        <w:jc w:val="center"/>
        <w:rPr>
          <w:rFonts w:ascii="Times New Roman" w:hAnsi="Times New Roman" w:cs="Times New Roman"/>
          <w:sz w:val="24"/>
          <w:szCs w:val="24"/>
        </w:rPr>
      </w:pPr>
    </w:p>
    <w:p w:rsidR="004A4DC4" w:rsidRPr="004A4DC4" w:rsidRDefault="004A4DC4" w:rsidP="00B22C4B">
      <w:pPr>
        <w:spacing w:after="0" w:line="480" w:lineRule="auto"/>
        <w:jc w:val="center"/>
        <w:rPr>
          <w:rFonts w:ascii="Times New Roman" w:hAnsi="Times New Roman" w:cs="Times New Roman"/>
          <w:sz w:val="24"/>
          <w:szCs w:val="24"/>
        </w:rPr>
      </w:pPr>
    </w:p>
    <w:p w:rsidR="00215F37" w:rsidRDefault="00215F37" w:rsidP="00B22C4B">
      <w:pPr>
        <w:spacing w:after="0" w:line="480" w:lineRule="auto"/>
        <w:jc w:val="center"/>
        <w:rPr>
          <w:rFonts w:ascii="Times New Roman" w:hAnsi="Times New Roman" w:cs="Times New Roman"/>
          <w:sz w:val="24"/>
          <w:szCs w:val="24"/>
        </w:rPr>
      </w:pPr>
    </w:p>
    <w:p w:rsidR="00E230B7" w:rsidRPr="00E230B7" w:rsidRDefault="00E230B7" w:rsidP="00B22C4B">
      <w:pPr>
        <w:spacing w:after="0" w:line="480" w:lineRule="auto"/>
        <w:jc w:val="center"/>
        <w:rPr>
          <w:rFonts w:ascii="Times New Roman" w:hAnsi="Times New Roman" w:cs="Times New Roman"/>
          <w:sz w:val="28"/>
          <w:szCs w:val="24"/>
        </w:rPr>
      </w:pPr>
    </w:p>
    <w:p w:rsidR="00393FB7" w:rsidRPr="004A4DC4" w:rsidRDefault="00393FB7" w:rsidP="00B22C4B">
      <w:pPr>
        <w:spacing w:after="0" w:line="480" w:lineRule="auto"/>
        <w:jc w:val="center"/>
        <w:rPr>
          <w:rFonts w:ascii="Times New Roman" w:hAnsi="Times New Roman" w:cs="Times New Roman"/>
          <w:b/>
          <w:sz w:val="24"/>
          <w:szCs w:val="24"/>
        </w:rPr>
      </w:pPr>
      <w:bookmarkStart w:id="0" w:name="_GoBack"/>
      <w:r w:rsidRPr="004A4DC4">
        <w:rPr>
          <w:rFonts w:ascii="Times New Roman" w:hAnsi="Times New Roman" w:cs="Times New Roman"/>
          <w:b/>
          <w:sz w:val="24"/>
          <w:szCs w:val="24"/>
        </w:rPr>
        <w:t>ALBERT CYPRIAN</w:t>
      </w:r>
    </w:p>
    <w:bookmarkEnd w:id="0"/>
    <w:p w:rsidR="00393FB7" w:rsidRPr="004A4DC4" w:rsidRDefault="00393FB7" w:rsidP="00B22C4B">
      <w:pPr>
        <w:spacing w:after="0" w:line="480" w:lineRule="auto"/>
        <w:jc w:val="center"/>
        <w:rPr>
          <w:rFonts w:ascii="Times New Roman" w:hAnsi="Times New Roman" w:cs="Times New Roman"/>
          <w:b/>
          <w:sz w:val="24"/>
          <w:szCs w:val="24"/>
        </w:rPr>
      </w:pPr>
    </w:p>
    <w:p w:rsidR="000C5ABF" w:rsidRPr="004A4DC4" w:rsidRDefault="000C5ABF" w:rsidP="00B22C4B">
      <w:pPr>
        <w:spacing w:after="0" w:line="480" w:lineRule="auto"/>
        <w:jc w:val="center"/>
        <w:rPr>
          <w:rFonts w:ascii="Times New Roman" w:hAnsi="Times New Roman" w:cs="Times New Roman"/>
          <w:b/>
          <w:sz w:val="24"/>
          <w:szCs w:val="24"/>
        </w:rPr>
      </w:pPr>
    </w:p>
    <w:p w:rsidR="00215F37" w:rsidRPr="004A4DC4" w:rsidRDefault="00215F37" w:rsidP="00B22C4B">
      <w:pPr>
        <w:spacing w:after="0" w:line="480" w:lineRule="auto"/>
        <w:jc w:val="center"/>
        <w:rPr>
          <w:rFonts w:ascii="Times New Roman" w:hAnsi="Times New Roman" w:cs="Times New Roman"/>
          <w:b/>
          <w:sz w:val="24"/>
          <w:szCs w:val="24"/>
        </w:rPr>
      </w:pPr>
    </w:p>
    <w:p w:rsidR="000C5ABF" w:rsidRPr="004A4DC4" w:rsidRDefault="000C5ABF" w:rsidP="00B22C4B">
      <w:pPr>
        <w:spacing w:after="0" w:line="480" w:lineRule="auto"/>
        <w:jc w:val="center"/>
        <w:rPr>
          <w:rFonts w:ascii="Times New Roman" w:hAnsi="Times New Roman" w:cs="Times New Roman"/>
          <w:b/>
          <w:sz w:val="24"/>
          <w:szCs w:val="24"/>
        </w:rPr>
      </w:pPr>
    </w:p>
    <w:p w:rsidR="008C6606" w:rsidRPr="004A4DC4" w:rsidRDefault="008C6606" w:rsidP="00B22C4B">
      <w:pPr>
        <w:spacing w:after="0" w:line="480" w:lineRule="auto"/>
        <w:jc w:val="center"/>
        <w:rPr>
          <w:rFonts w:ascii="Times New Roman" w:hAnsi="Times New Roman" w:cs="Times New Roman"/>
          <w:b/>
          <w:sz w:val="24"/>
          <w:szCs w:val="24"/>
        </w:rPr>
      </w:pPr>
    </w:p>
    <w:p w:rsidR="004A4DC4" w:rsidRPr="004A4DC4" w:rsidRDefault="004A4DC4" w:rsidP="00B22C4B">
      <w:pPr>
        <w:spacing w:after="0" w:line="480" w:lineRule="auto"/>
        <w:jc w:val="center"/>
        <w:rPr>
          <w:rFonts w:ascii="Times New Roman" w:hAnsi="Times New Roman" w:cs="Times New Roman"/>
          <w:b/>
          <w:sz w:val="24"/>
          <w:szCs w:val="24"/>
        </w:rPr>
      </w:pPr>
    </w:p>
    <w:p w:rsidR="00B117C8" w:rsidRDefault="00B117C8" w:rsidP="00B22C4B">
      <w:pPr>
        <w:spacing w:after="0" w:line="480" w:lineRule="auto"/>
        <w:jc w:val="center"/>
        <w:rPr>
          <w:rFonts w:ascii="Times New Roman" w:hAnsi="Times New Roman" w:cs="Times New Roman"/>
          <w:b/>
          <w:sz w:val="24"/>
          <w:szCs w:val="24"/>
        </w:rPr>
      </w:pPr>
    </w:p>
    <w:p w:rsidR="004A4DC4" w:rsidRPr="004A4DC4" w:rsidRDefault="004A4DC4" w:rsidP="00B22C4B">
      <w:pPr>
        <w:spacing w:after="0" w:line="480" w:lineRule="auto"/>
        <w:jc w:val="center"/>
        <w:rPr>
          <w:rFonts w:ascii="Times New Roman" w:hAnsi="Times New Roman" w:cs="Times New Roman"/>
          <w:b/>
          <w:sz w:val="24"/>
          <w:szCs w:val="24"/>
        </w:rPr>
      </w:pPr>
    </w:p>
    <w:p w:rsidR="004A4DC4" w:rsidRPr="004A4DC4" w:rsidRDefault="004A4DC4" w:rsidP="00B22C4B">
      <w:pPr>
        <w:autoSpaceDE w:val="0"/>
        <w:autoSpaceDN w:val="0"/>
        <w:adjustRightInd w:val="0"/>
        <w:spacing w:after="0" w:line="480" w:lineRule="auto"/>
        <w:jc w:val="center"/>
        <w:rPr>
          <w:rFonts w:ascii="Times New Roman" w:hAnsi="Times New Roman" w:cs="Times New Roman"/>
          <w:b/>
          <w:bCs/>
          <w:color w:val="000000"/>
          <w:sz w:val="24"/>
          <w:szCs w:val="24"/>
        </w:rPr>
      </w:pPr>
      <w:r w:rsidRPr="004A4DC4">
        <w:rPr>
          <w:rFonts w:ascii="Times New Roman" w:hAnsi="Times New Roman" w:cs="Times New Roman"/>
          <w:b/>
          <w:bCs/>
          <w:color w:val="000000"/>
          <w:sz w:val="24"/>
          <w:szCs w:val="24"/>
        </w:rPr>
        <w:t>A DISSERTATION SUBMITTED IN PARTIAL FULFILLMENT OF THE REQUIREMENTS FOR THE DEGREE OF MASTER OF SOCIAL WORK DEPARTMENT OF SOCIOLOGY AND SOCIAL WORK</w:t>
      </w:r>
    </w:p>
    <w:p w:rsidR="004A4DC4" w:rsidRPr="004A4DC4" w:rsidRDefault="004A4DC4" w:rsidP="00B22C4B">
      <w:pPr>
        <w:autoSpaceDE w:val="0"/>
        <w:autoSpaceDN w:val="0"/>
        <w:adjustRightInd w:val="0"/>
        <w:spacing w:after="0" w:line="480" w:lineRule="auto"/>
        <w:jc w:val="center"/>
        <w:rPr>
          <w:rFonts w:ascii="Times New Roman" w:hAnsi="Times New Roman" w:cs="Times New Roman"/>
          <w:sz w:val="24"/>
          <w:szCs w:val="24"/>
        </w:rPr>
      </w:pPr>
      <w:r w:rsidRPr="004A4DC4">
        <w:rPr>
          <w:rFonts w:ascii="Times New Roman" w:hAnsi="Times New Roman" w:cs="Times New Roman"/>
          <w:b/>
          <w:bCs/>
          <w:color w:val="000000"/>
          <w:sz w:val="24"/>
          <w:szCs w:val="24"/>
        </w:rPr>
        <w:t>OF THE OPEN UNIVERSITY OF TANZANIA</w:t>
      </w:r>
    </w:p>
    <w:p w:rsidR="00E6423E" w:rsidRPr="004A4DC4" w:rsidRDefault="00215F37" w:rsidP="00B22C4B">
      <w:pPr>
        <w:spacing w:after="0" w:line="480" w:lineRule="auto"/>
        <w:jc w:val="center"/>
        <w:rPr>
          <w:rFonts w:ascii="Times New Roman" w:hAnsi="Times New Roman" w:cs="Times New Roman"/>
          <w:b/>
          <w:sz w:val="24"/>
          <w:szCs w:val="24"/>
        </w:rPr>
      </w:pPr>
      <w:r w:rsidRPr="004A4DC4">
        <w:rPr>
          <w:rFonts w:ascii="Times New Roman" w:hAnsi="Times New Roman" w:cs="Times New Roman"/>
          <w:b/>
          <w:bCs/>
          <w:sz w:val="24"/>
          <w:szCs w:val="24"/>
          <w:lang w:val="en-GB"/>
        </w:rPr>
        <w:t>202</w:t>
      </w:r>
      <w:r w:rsidR="0031733E" w:rsidRPr="004A4DC4">
        <w:rPr>
          <w:rFonts w:ascii="Times New Roman" w:hAnsi="Times New Roman" w:cs="Times New Roman"/>
          <w:b/>
          <w:bCs/>
          <w:sz w:val="24"/>
          <w:szCs w:val="24"/>
          <w:lang w:val="en-GB"/>
        </w:rPr>
        <w:t>5</w:t>
      </w:r>
    </w:p>
    <w:p w:rsidR="008E704A" w:rsidRPr="004A4DC4" w:rsidRDefault="008E704A" w:rsidP="00B22C4B">
      <w:pPr>
        <w:spacing w:after="0" w:line="480" w:lineRule="auto"/>
        <w:jc w:val="center"/>
        <w:rPr>
          <w:rFonts w:ascii="Times New Roman" w:hAnsi="Times New Roman" w:cs="Times New Roman"/>
          <w:b/>
          <w:sz w:val="24"/>
          <w:szCs w:val="24"/>
        </w:rPr>
      </w:pPr>
      <w:r w:rsidRPr="004A4DC4">
        <w:rPr>
          <w:rFonts w:ascii="Times New Roman" w:hAnsi="Times New Roman" w:cs="Times New Roman"/>
          <w:b/>
          <w:sz w:val="24"/>
          <w:szCs w:val="24"/>
        </w:rPr>
        <w:lastRenderedPageBreak/>
        <w:t>CERTIFICATION</w:t>
      </w:r>
      <w:r w:rsidR="001F036B">
        <w:rPr>
          <w:rFonts w:ascii="Times New Roman" w:hAnsi="Times New Roman" w:cs="Times New Roman"/>
          <w:b/>
          <w:sz w:val="24"/>
          <w:szCs w:val="24"/>
        </w:rPr>
        <w:fldChar w:fldCharType="begin"/>
      </w:r>
      <w:r w:rsidR="001F036B">
        <w:instrText xml:space="preserve"> TC "</w:instrText>
      </w:r>
      <w:bookmarkStart w:id="1" w:name="_Toc207251915"/>
      <w:r w:rsidR="001F036B" w:rsidRPr="007F3B78">
        <w:rPr>
          <w:rFonts w:ascii="Times New Roman" w:hAnsi="Times New Roman" w:cs="Times New Roman"/>
          <w:b/>
          <w:sz w:val="24"/>
          <w:szCs w:val="24"/>
        </w:rPr>
        <w:instrText>CERTIFICATION</w:instrText>
      </w:r>
      <w:bookmarkEnd w:id="1"/>
      <w:r w:rsidR="001F036B">
        <w:instrText xml:space="preserve">" \f C \l "1" </w:instrText>
      </w:r>
      <w:r w:rsidR="001F036B">
        <w:rPr>
          <w:rFonts w:ascii="Times New Roman" w:hAnsi="Times New Roman" w:cs="Times New Roman"/>
          <w:b/>
          <w:sz w:val="24"/>
          <w:szCs w:val="24"/>
        </w:rPr>
        <w:fldChar w:fldCharType="end"/>
      </w:r>
    </w:p>
    <w:p w:rsidR="008E704A" w:rsidRPr="004A4DC4" w:rsidRDefault="00E34071" w:rsidP="00B22C4B">
      <w:pPr>
        <w:spacing w:after="0" w:line="480" w:lineRule="auto"/>
        <w:jc w:val="both"/>
        <w:rPr>
          <w:rFonts w:ascii="Times New Roman" w:hAnsi="Times New Roman" w:cs="Times New Roman"/>
          <w:sz w:val="24"/>
          <w:szCs w:val="24"/>
        </w:rPr>
      </w:pPr>
      <w:r w:rsidRPr="004A4DC4">
        <w:rPr>
          <w:rFonts w:ascii="Times New Roman" w:eastAsia="SimSun" w:hAnsi="Times New Roman" w:cs="Times New Roman"/>
          <w:sz w:val="24"/>
          <w:szCs w:val="24"/>
          <w:lang w:val="sw-KE"/>
        </w:rPr>
        <w:t xml:space="preserve">The undersigned certifies that, </w:t>
      </w:r>
      <w:r w:rsidR="00E230B7">
        <w:rPr>
          <w:rFonts w:ascii="Times New Roman" w:eastAsia="SimSun" w:hAnsi="Times New Roman" w:cs="Times New Roman"/>
          <w:sz w:val="24"/>
          <w:szCs w:val="24"/>
          <w:lang w:val="sw-KE"/>
        </w:rPr>
        <w:t>she has</w:t>
      </w:r>
      <w:r w:rsidRPr="004A4DC4">
        <w:rPr>
          <w:rFonts w:ascii="Times New Roman" w:eastAsia="SimSun" w:hAnsi="Times New Roman" w:cs="Times New Roman"/>
          <w:sz w:val="24"/>
          <w:szCs w:val="24"/>
          <w:lang w:val="sw-KE"/>
        </w:rPr>
        <w:t xml:space="preserve"> read and hereby recommends for acceptance by the Open University of Tanzania a dissertation titled</w:t>
      </w:r>
      <w:r w:rsidR="008E704A" w:rsidRPr="004A4DC4">
        <w:rPr>
          <w:rFonts w:ascii="Times New Roman" w:hAnsi="Times New Roman" w:cs="Times New Roman"/>
          <w:sz w:val="24"/>
          <w:szCs w:val="24"/>
        </w:rPr>
        <w:t xml:space="preserve">: </w:t>
      </w:r>
      <w:r w:rsidR="008E704A" w:rsidRPr="004A4DC4">
        <w:rPr>
          <w:rFonts w:ascii="Times New Roman" w:hAnsi="Times New Roman" w:cs="Times New Roman"/>
          <w:b/>
          <w:sz w:val="24"/>
          <w:szCs w:val="24"/>
        </w:rPr>
        <w:t>“The Role of Counseling</w:t>
      </w:r>
      <w:r w:rsidR="008C6606" w:rsidRPr="004A4DC4">
        <w:rPr>
          <w:rFonts w:ascii="Times New Roman" w:hAnsi="Times New Roman" w:cs="Times New Roman"/>
          <w:b/>
          <w:sz w:val="24"/>
          <w:szCs w:val="24"/>
        </w:rPr>
        <w:t xml:space="preserve"> service in addressing </w:t>
      </w:r>
      <w:r w:rsidR="008E704A" w:rsidRPr="004A4DC4">
        <w:rPr>
          <w:rFonts w:ascii="Times New Roman" w:hAnsi="Times New Roman" w:cs="Times New Roman"/>
          <w:b/>
          <w:sz w:val="24"/>
          <w:szCs w:val="24"/>
        </w:rPr>
        <w:t xml:space="preserve">Students’ Psychosocial Challenges in Secondary Schools in Muleba Tanzania”, </w:t>
      </w:r>
      <w:r w:rsidR="008E704A" w:rsidRPr="004A4DC4">
        <w:rPr>
          <w:rFonts w:ascii="Times New Roman" w:hAnsi="Times New Roman" w:cs="Times New Roman"/>
          <w:sz w:val="24"/>
          <w:szCs w:val="24"/>
        </w:rPr>
        <w:t>in partial fulfillment of the requirements for the Degree of Master of Social work of the Open University of Tanzania.</w:t>
      </w: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center"/>
        <w:rPr>
          <w:rFonts w:ascii="Times New Roman" w:hAnsi="Times New Roman" w:cs="Times New Roman"/>
          <w:sz w:val="24"/>
          <w:szCs w:val="24"/>
        </w:rPr>
      </w:pPr>
    </w:p>
    <w:p w:rsidR="008E704A" w:rsidRPr="004A4DC4" w:rsidRDefault="008E704A" w:rsidP="00B22C4B">
      <w:pPr>
        <w:spacing w:after="0" w:line="480" w:lineRule="auto"/>
        <w:jc w:val="center"/>
        <w:rPr>
          <w:rFonts w:ascii="Times New Roman" w:hAnsi="Times New Roman" w:cs="Times New Roman"/>
          <w:sz w:val="24"/>
          <w:szCs w:val="24"/>
        </w:rPr>
      </w:pPr>
      <w:r w:rsidRPr="004A4DC4">
        <w:rPr>
          <w:rFonts w:ascii="Times New Roman" w:hAnsi="Times New Roman" w:cs="Times New Roman"/>
          <w:sz w:val="24"/>
          <w:szCs w:val="24"/>
        </w:rPr>
        <w:t>…………………………………</w:t>
      </w:r>
    </w:p>
    <w:p w:rsidR="008E704A" w:rsidRPr="004A4DC4" w:rsidRDefault="008E704A" w:rsidP="00B22C4B">
      <w:pPr>
        <w:spacing w:after="0" w:line="480" w:lineRule="auto"/>
        <w:jc w:val="center"/>
        <w:rPr>
          <w:rFonts w:ascii="Times New Roman" w:hAnsi="Times New Roman" w:cs="Times New Roman"/>
          <w:sz w:val="24"/>
          <w:szCs w:val="24"/>
        </w:rPr>
      </w:pPr>
      <w:r w:rsidRPr="004A4DC4">
        <w:rPr>
          <w:rFonts w:ascii="Times New Roman" w:hAnsi="Times New Roman" w:cs="Times New Roman"/>
          <w:sz w:val="24"/>
          <w:szCs w:val="24"/>
        </w:rPr>
        <w:t>Dr. Fauzia Mohamed</w:t>
      </w:r>
    </w:p>
    <w:p w:rsidR="008E704A" w:rsidRPr="004A4DC4" w:rsidRDefault="008E704A" w:rsidP="00B22C4B">
      <w:pPr>
        <w:spacing w:after="0" w:line="480" w:lineRule="auto"/>
        <w:jc w:val="center"/>
        <w:rPr>
          <w:rFonts w:ascii="Times New Roman" w:hAnsi="Times New Roman" w:cs="Times New Roman"/>
          <w:sz w:val="24"/>
          <w:szCs w:val="24"/>
        </w:rPr>
      </w:pPr>
      <w:r w:rsidRPr="004A4DC4">
        <w:rPr>
          <w:rFonts w:ascii="Times New Roman" w:hAnsi="Times New Roman" w:cs="Times New Roman"/>
          <w:sz w:val="24"/>
          <w:szCs w:val="24"/>
        </w:rPr>
        <w:t>(Supervisor)</w:t>
      </w:r>
    </w:p>
    <w:p w:rsidR="008E704A" w:rsidRPr="004A4DC4" w:rsidRDefault="008E704A" w:rsidP="00B22C4B">
      <w:pPr>
        <w:spacing w:after="0" w:line="480" w:lineRule="auto"/>
        <w:jc w:val="center"/>
        <w:rPr>
          <w:rFonts w:ascii="Times New Roman" w:hAnsi="Times New Roman" w:cs="Times New Roman"/>
          <w:sz w:val="24"/>
          <w:szCs w:val="24"/>
        </w:rPr>
      </w:pPr>
    </w:p>
    <w:p w:rsidR="008E704A" w:rsidRPr="004A4DC4" w:rsidRDefault="008E704A" w:rsidP="00B22C4B">
      <w:pPr>
        <w:spacing w:after="0" w:line="480" w:lineRule="auto"/>
        <w:jc w:val="center"/>
        <w:rPr>
          <w:rFonts w:ascii="Times New Roman" w:hAnsi="Times New Roman" w:cs="Times New Roman"/>
          <w:sz w:val="24"/>
          <w:szCs w:val="24"/>
        </w:rPr>
      </w:pPr>
      <w:r w:rsidRPr="004A4DC4">
        <w:rPr>
          <w:rFonts w:ascii="Times New Roman" w:hAnsi="Times New Roman" w:cs="Times New Roman"/>
          <w:sz w:val="24"/>
          <w:szCs w:val="24"/>
        </w:rPr>
        <w:t>……………………………</w:t>
      </w:r>
    </w:p>
    <w:p w:rsidR="008E704A" w:rsidRPr="004A4DC4" w:rsidRDefault="008E704A" w:rsidP="00B22C4B">
      <w:pPr>
        <w:spacing w:after="0" w:line="480" w:lineRule="auto"/>
        <w:jc w:val="center"/>
        <w:rPr>
          <w:rFonts w:ascii="Times New Roman" w:hAnsi="Times New Roman" w:cs="Times New Roman"/>
          <w:sz w:val="24"/>
          <w:szCs w:val="24"/>
        </w:rPr>
      </w:pPr>
      <w:r w:rsidRPr="004A4DC4">
        <w:rPr>
          <w:rFonts w:ascii="Times New Roman" w:hAnsi="Times New Roman" w:cs="Times New Roman"/>
          <w:sz w:val="24"/>
          <w:szCs w:val="24"/>
        </w:rPr>
        <w:t>Date</w:t>
      </w: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rPr>
          <w:rFonts w:ascii="Times New Roman" w:hAnsi="Times New Roman" w:cs="Times New Roman"/>
          <w:b/>
          <w:sz w:val="24"/>
          <w:szCs w:val="24"/>
        </w:rPr>
      </w:pPr>
      <w:r w:rsidRPr="004A4DC4">
        <w:rPr>
          <w:rFonts w:ascii="Times New Roman" w:hAnsi="Times New Roman" w:cs="Times New Roman"/>
          <w:b/>
          <w:sz w:val="24"/>
          <w:szCs w:val="24"/>
        </w:rPr>
        <w:br w:type="page"/>
      </w:r>
    </w:p>
    <w:p w:rsidR="008E704A" w:rsidRPr="004A4DC4" w:rsidRDefault="008E704A" w:rsidP="00B22C4B">
      <w:pPr>
        <w:spacing w:after="0" w:line="480" w:lineRule="auto"/>
        <w:jc w:val="center"/>
        <w:rPr>
          <w:rFonts w:ascii="Times New Roman" w:hAnsi="Times New Roman" w:cs="Times New Roman"/>
          <w:b/>
          <w:sz w:val="24"/>
          <w:szCs w:val="24"/>
        </w:rPr>
      </w:pPr>
      <w:r w:rsidRPr="004A4DC4">
        <w:rPr>
          <w:rFonts w:ascii="Times New Roman" w:hAnsi="Times New Roman" w:cs="Times New Roman"/>
          <w:b/>
          <w:sz w:val="24"/>
          <w:szCs w:val="24"/>
        </w:rPr>
        <w:lastRenderedPageBreak/>
        <w:t>COPYRIGHT</w:t>
      </w:r>
      <w:r w:rsidR="001F036B">
        <w:rPr>
          <w:rFonts w:ascii="Times New Roman" w:hAnsi="Times New Roman" w:cs="Times New Roman"/>
          <w:b/>
          <w:sz w:val="24"/>
          <w:szCs w:val="24"/>
        </w:rPr>
        <w:fldChar w:fldCharType="begin"/>
      </w:r>
      <w:r w:rsidR="001F036B">
        <w:instrText xml:space="preserve"> TC "</w:instrText>
      </w:r>
      <w:bookmarkStart w:id="2" w:name="_Toc207251916"/>
      <w:r w:rsidR="001F036B" w:rsidRPr="00587E3C">
        <w:rPr>
          <w:rFonts w:ascii="Times New Roman" w:hAnsi="Times New Roman" w:cs="Times New Roman"/>
          <w:b/>
          <w:sz w:val="24"/>
          <w:szCs w:val="24"/>
        </w:rPr>
        <w:instrText>COPYRIGHT</w:instrText>
      </w:r>
      <w:bookmarkEnd w:id="2"/>
      <w:r w:rsidR="001F036B">
        <w:instrText xml:space="preserve">" \f C \l "1" </w:instrText>
      </w:r>
      <w:r w:rsidR="001F036B">
        <w:rPr>
          <w:rFonts w:ascii="Times New Roman" w:hAnsi="Times New Roman" w:cs="Times New Roman"/>
          <w:b/>
          <w:sz w:val="24"/>
          <w:szCs w:val="24"/>
        </w:rPr>
        <w:fldChar w:fldCharType="end"/>
      </w:r>
    </w:p>
    <w:p w:rsidR="008E704A" w:rsidRPr="004A4DC4" w:rsidRDefault="008E704A"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No part of this Dissertation may be reproduced, stored in any retrieval system, or transmitted in any form by any means, electronic, mechanical, photocopying, recording or otherwise without prior written permission of the author or the Open University of Tanzania on that behalf.</w:t>
      </w: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rPr>
          <w:rFonts w:ascii="Times New Roman" w:hAnsi="Times New Roman" w:cs="Times New Roman"/>
          <w:b/>
          <w:sz w:val="24"/>
          <w:szCs w:val="24"/>
        </w:rPr>
      </w:pPr>
      <w:r w:rsidRPr="004A4DC4">
        <w:rPr>
          <w:rFonts w:ascii="Times New Roman" w:hAnsi="Times New Roman" w:cs="Times New Roman"/>
          <w:b/>
          <w:sz w:val="24"/>
          <w:szCs w:val="24"/>
        </w:rPr>
        <w:br w:type="page"/>
      </w:r>
    </w:p>
    <w:p w:rsidR="008E704A" w:rsidRPr="004A4DC4" w:rsidRDefault="008E704A" w:rsidP="00B22C4B">
      <w:pPr>
        <w:spacing w:after="0" w:line="480" w:lineRule="auto"/>
        <w:jc w:val="center"/>
        <w:rPr>
          <w:rFonts w:ascii="Times New Roman" w:hAnsi="Times New Roman" w:cs="Times New Roman"/>
          <w:b/>
          <w:sz w:val="24"/>
          <w:szCs w:val="24"/>
        </w:rPr>
      </w:pPr>
      <w:r w:rsidRPr="004A4DC4">
        <w:rPr>
          <w:rFonts w:ascii="Times New Roman" w:hAnsi="Times New Roman" w:cs="Times New Roman"/>
          <w:b/>
          <w:sz w:val="24"/>
          <w:szCs w:val="24"/>
        </w:rPr>
        <w:lastRenderedPageBreak/>
        <w:t>DECLARATION</w:t>
      </w:r>
      <w:r w:rsidR="001F036B">
        <w:rPr>
          <w:rFonts w:ascii="Times New Roman" w:hAnsi="Times New Roman" w:cs="Times New Roman"/>
          <w:b/>
          <w:sz w:val="24"/>
          <w:szCs w:val="24"/>
        </w:rPr>
        <w:fldChar w:fldCharType="begin"/>
      </w:r>
      <w:r w:rsidR="001F036B">
        <w:instrText xml:space="preserve"> TC "</w:instrText>
      </w:r>
      <w:bookmarkStart w:id="3" w:name="_Toc207251917"/>
      <w:r w:rsidR="001F036B" w:rsidRPr="007D4812">
        <w:rPr>
          <w:rFonts w:ascii="Times New Roman" w:hAnsi="Times New Roman" w:cs="Times New Roman"/>
          <w:b/>
          <w:sz w:val="24"/>
          <w:szCs w:val="24"/>
        </w:rPr>
        <w:instrText>DECLARATION</w:instrText>
      </w:r>
      <w:bookmarkEnd w:id="3"/>
      <w:r w:rsidR="001F036B">
        <w:instrText xml:space="preserve">" \f C \l "1" </w:instrText>
      </w:r>
      <w:r w:rsidR="001F036B">
        <w:rPr>
          <w:rFonts w:ascii="Times New Roman" w:hAnsi="Times New Roman" w:cs="Times New Roman"/>
          <w:b/>
          <w:sz w:val="24"/>
          <w:szCs w:val="24"/>
        </w:rPr>
        <w:fldChar w:fldCharType="end"/>
      </w:r>
    </w:p>
    <w:p w:rsidR="008E704A" w:rsidRPr="004A4DC4" w:rsidRDefault="008E704A"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I, </w:t>
      </w:r>
      <w:r w:rsidRPr="004A4DC4">
        <w:rPr>
          <w:rFonts w:ascii="Times New Roman" w:hAnsi="Times New Roman" w:cs="Times New Roman"/>
          <w:b/>
          <w:sz w:val="24"/>
          <w:szCs w:val="24"/>
        </w:rPr>
        <w:t>Albert Cyprian</w:t>
      </w:r>
      <w:r w:rsidRPr="00DE4C93">
        <w:rPr>
          <w:rFonts w:ascii="Times New Roman" w:hAnsi="Times New Roman" w:cs="Times New Roman"/>
          <w:b/>
          <w:sz w:val="24"/>
          <w:szCs w:val="24"/>
        </w:rPr>
        <w:t xml:space="preserve">, </w:t>
      </w:r>
      <w:r w:rsidRPr="004A4DC4">
        <w:rPr>
          <w:rFonts w:ascii="Times New Roman" w:hAnsi="Times New Roman" w:cs="Times New Roman"/>
          <w:sz w:val="24"/>
          <w:szCs w:val="24"/>
        </w:rPr>
        <w:t>declare that this dissertation is my original work and has not been submitted to this university or any other university for receiving a similar or a different degree award, nor will it be submitted in the future. It is hereby presented in partial fulfillment of the requirements for the Degree of Master of Social Work of the Open University of Tanzania.</w:t>
      </w: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center"/>
        <w:rPr>
          <w:rFonts w:ascii="Times New Roman" w:hAnsi="Times New Roman" w:cs="Times New Roman"/>
          <w:sz w:val="24"/>
          <w:szCs w:val="24"/>
        </w:rPr>
      </w:pPr>
    </w:p>
    <w:p w:rsidR="008E704A" w:rsidRPr="004A4DC4" w:rsidRDefault="008E704A" w:rsidP="00B22C4B">
      <w:pPr>
        <w:spacing w:after="0" w:line="480" w:lineRule="auto"/>
        <w:jc w:val="center"/>
        <w:rPr>
          <w:rFonts w:ascii="Times New Roman" w:hAnsi="Times New Roman" w:cs="Times New Roman"/>
          <w:sz w:val="24"/>
          <w:szCs w:val="24"/>
        </w:rPr>
      </w:pPr>
      <w:r w:rsidRPr="004A4DC4">
        <w:rPr>
          <w:rFonts w:ascii="Times New Roman" w:hAnsi="Times New Roman" w:cs="Times New Roman"/>
          <w:sz w:val="24"/>
          <w:szCs w:val="24"/>
        </w:rPr>
        <w:t>………………………………</w:t>
      </w:r>
    </w:p>
    <w:p w:rsidR="008E704A" w:rsidRPr="004A4DC4" w:rsidRDefault="008E704A" w:rsidP="00B22C4B">
      <w:pPr>
        <w:spacing w:after="0" w:line="480" w:lineRule="auto"/>
        <w:jc w:val="center"/>
        <w:rPr>
          <w:rFonts w:ascii="Times New Roman" w:hAnsi="Times New Roman" w:cs="Times New Roman"/>
          <w:sz w:val="24"/>
          <w:szCs w:val="24"/>
        </w:rPr>
      </w:pPr>
      <w:r w:rsidRPr="004A4DC4">
        <w:rPr>
          <w:rFonts w:ascii="Times New Roman" w:hAnsi="Times New Roman" w:cs="Times New Roman"/>
          <w:sz w:val="24"/>
          <w:szCs w:val="24"/>
        </w:rPr>
        <w:t>Signature</w:t>
      </w:r>
    </w:p>
    <w:p w:rsidR="00801DD7" w:rsidRPr="004A4DC4" w:rsidRDefault="00801DD7" w:rsidP="00B22C4B">
      <w:pPr>
        <w:spacing w:after="0" w:line="480" w:lineRule="auto"/>
        <w:jc w:val="center"/>
        <w:rPr>
          <w:rFonts w:ascii="Times New Roman" w:hAnsi="Times New Roman" w:cs="Times New Roman"/>
          <w:sz w:val="24"/>
          <w:szCs w:val="24"/>
        </w:rPr>
      </w:pPr>
    </w:p>
    <w:p w:rsidR="008E704A" w:rsidRPr="004A4DC4" w:rsidRDefault="008E704A" w:rsidP="00B22C4B">
      <w:pPr>
        <w:spacing w:after="0" w:line="480" w:lineRule="auto"/>
        <w:jc w:val="center"/>
        <w:rPr>
          <w:rFonts w:ascii="Times New Roman" w:hAnsi="Times New Roman" w:cs="Times New Roman"/>
          <w:sz w:val="24"/>
          <w:szCs w:val="24"/>
        </w:rPr>
      </w:pPr>
      <w:r w:rsidRPr="004A4DC4">
        <w:rPr>
          <w:rFonts w:ascii="Times New Roman" w:hAnsi="Times New Roman" w:cs="Times New Roman"/>
          <w:sz w:val="24"/>
          <w:szCs w:val="24"/>
        </w:rPr>
        <w:t>…………………………..</w:t>
      </w:r>
    </w:p>
    <w:p w:rsidR="008E704A" w:rsidRPr="004A4DC4" w:rsidRDefault="008E704A" w:rsidP="00B22C4B">
      <w:pPr>
        <w:spacing w:after="0" w:line="480" w:lineRule="auto"/>
        <w:jc w:val="center"/>
        <w:rPr>
          <w:rFonts w:ascii="Times New Roman" w:hAnsi="Times New Roman" w:cs="Times New Roman"/>
          <w:sz w:val="24"/>
          <w:szCs w:val="24"/>
        </w:rPr>
      </w:pPr>
      <w:r w:rsidRPr="004A4DC4">
        <w:rPr>
          <w:rFonts w:ascii="Times New Roman" w:hAnsi="Times New Roman" w:cs="Times New Roman"/>
          <w:sz w:val="24"/>
          <w:szCs w:val="24"/>
        </w:rPr>
        <w:t>Date</w:t>
      </w: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rPr>
          <w:rFonts w:ascii="Times New Roman" w:hAnsi="Times New Roman" w:cs="Times New Roman"/>
          <w:b/>
          <w:sz w:val="24"/>
          <w:szCs w:val="24"/>
        </w:rPr>
      </w:pPr>
      <w:r w:rsidRPr="004A4DC4">
        <w:rPr>
          <w:rFonts w:ascii="Times New Roman" w:hAnsi="Times New Roman" w:cs="Times New Roman"/>
          <w:b/>
          <w:sz w:val="24"/>
          <w:szCs w:val="24"/>
        </w:rPr>
        <w:br w:type="page"/>
      </w:r>
    </w:p>
    <w:p w:rsidR="008E704A" w:rsidRPr="004A4DC4" w:rsidRDefault="008E704A" w:rsidP="00B22C4B">
      <w:pPr>
        <w:spacing w:after="0" w:line="480" w:lineRule="auto"/>
        <w:jc w:val="center"/>
        <w:rPr>
          <w:rFonts w:ascii="Times New Roman" w:hAnsi="Times New Roman" w:cs="Times New Roman"/>
          <w:b/>
          <w:sz w:val="24"/>
          <w:szCs w:val="24"/>
        </w:rPr>
      </w:pPr>
      <w:r w:rsidRPr="004A4DC4">
        <w:rPr>
          <w:rFonts w:ascii="Times New Roman" w:hAnsi="Times New Roman" w:cs="Times New Roman"/>
          <w:b/>
          <w:sz w:val="24"/>
          <w:szCs w:val="24"/>
        </w:rPr>
        <w:lastRenderedPageBreak/>
        <w:t>DEDICATION</w:t>
      </w:r>
      <w:r w:rsidR="001F036B">
        <w:rPr>
          <w:rFonts w:ascii="Times New Roman" w:hAnsi="Times New Roman" w:cs="Times New Roman"/>
          <w:b/>
          <w:sz w:val="24"/>
          <w:szCs w:val="24"/>
        </w:rPr>
        <w:fldChar w:fldCharType="begin"/>
      </w:r>
      <w:r w:rsidR="001F036B">
        <w:instrText xml:space="preserve"> TC "</w:instrText>
      </w:r>
      <w:bookmarkStart w:id="4" w:name="_Toc207251918"/>
      <w:r w:rsidR="001F036B" w:rsidRPr="000D27BB">
        <w:rPr>
          <w:rFonts w:ascii="Times New Roman" w:hAnsi="Times New Roman" w:cs="Times New Roman"/>
          <w:b/>
          <w:sz w:val="24"/>
          <w:szCs w:val="24"/>
        </w:rPr>
        <w:instrText>DEDICATION</w:instrText>
      </w:r>
      <w:bookmarkEnd w:id="4"/>
      <w:r w:rsidR="001F036B">
        <w:instrText xml:space="preserve">" \f C \l "1" </w:instrText>
      </w:r>
      <w:r w:rsidR="001F036B">
        <w:rPr>
          <w:rFonts w:ascii="Times New Roman" w:hAnsi="Times New Roman" w:cs="Times New Roman"/>
          <w:b/>
          <w:sz w:val="24"/>
          <w:szCs w:val="24"/>
        </w:rPr>
        <w:fldChar w:fldCharType="end"/>
      </w:r>
    </w:p>
    <w:p w:rsidR="008E704A" w:rsidRPr="004A4DC4" w:rsidRDefault="008E704A"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My wife </w:t>
      </w:r>
      <w:proofErr w:type="gramStart"/>
      <w:r w:rsidRPr="004A4DC4">
        <w:rPr>
          <w:rFonts w:ascii="Times New Roman" w:hAnsi="Times New Roman" w:cs="Times New Roman"/>
          <w:sz w:val="24"/>
          <w:szCs w:val="24"/>
        </w:rPr>
        <w:t>Jesca,</w:t>
      </w:r>
      <w:proofErr w:type="gramEnd"/>
      <w:r w:rsidRPr="004A4DC4">
        <w:rPr>
          <w:rFonts w:ascii="Times New Roman" w:hAnsi="Times New Roman" w:cs="Times New Roman"/>
          <w:sz w:val="24"/>
          <w:szCs w:val="24"/>
        </w:rPr>
        <w:t xml:space="preserve"> and my children Agnes, Anisia and Filomena are people to whom I dedicate this work. This work is also dedicated to my Parents, Cyprian Symon and Vestina Fidel.</w:t>
      </w: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rPr>
          <w:rFonts w:ascii="Times New Roman" w:hAnsi="Times New Roman" w:cs="Times New Roman"/>
          <w:b/>
          <w:sz w:val="24"/>
          <w:szCs w:val="24"/>
        </w:rPr>
      </w:pPr>
      <w:r w:rsidRPr="004A4DC4">
        <w:rPr>
          <w:rFonts w:ascii="Times New Roman" w:hAnsi="Times New Roman" w:cs="Times New Roman"/>
          <w:b/>
          <w:sz w:val="24"/>
          <w:szCs w:val="24"/>
        </w:rPr>
        <w:br w:type="page"/>
      </w:r>
    </w:p>
    <w:p w:rsidR="008E704A" w:rsidRPr="004A4DC4" w:rsidRDefault="008E704A" w:rsidP="00B22C4B">
      <w:pPr>
        <w:spacing w:after="0" w:line="480" w:lineRule="auto"/>
        <w:jc w:val="center"/>
        <w:rPr>
          <w:rFonts w:ascii="Times New Roman" w:hAnsi="Times New Roman" w:cs="Times New Roman"/>
          <w:b/>
          <w:sz w:val="24"/>
          <w:szCs w:val="24"/>
        </w:rPr>
      </w:pPr>
      <w:r w:rsidRPr="004A4DC4">
        <w:rPr>
          <w:rFonts w:ascii="Times New Roman" w:hAnsi="Times New Roman" w:cs="Times New Roman"/>
          <w:b/>
          <w:sz w:val="24"/>
          <w:szCs w:val="24"/>
        </w:rPr>
        <w:lastRenderedPageBreak/>
        <w:t>ACKNOWLEDGEMENTS</w:t>
      </w:r>
      <w:r w:rsidR="00B22C4B">
        <w:rPr>
          <w:rFonts w:ascii="Times New Roman" w:hAnsi="Times New Roman" w:cs="Times New Roman"/>
          <w:b/>
          <w:sz w:val="24"/>
          <w:szCs w:val="24"/>
        </w:rPr>
        <w:fldChar w:fldCharType="begin"/>
      </w:r>
      <w:r w:rsidR="00B22C4B">
        <w:instrText xml:space="preserve"> TC "</w:instrText>
      </w:r>
      <w:bookmarkStart w:id="5" w:name="_Toc207251919"/>
      <w:r w:rsidR="00B22C4B" w:rsidRPr="006C285F">
        <w:rPr>
          <w:rFonts w:ascii="Times New Roman" w:hAnsi="Times New Roman" w:cs="Times New Roman"/>
          <w:b/>
          <w:sz w:val="24"/>
          <w:szCs w:val="24"/>
        </w:rPr>
        <w:instrText>ACKNOWLEDGEMENTS</w:instrText>
      </w:r>
      <w:bookmarkEnd w:id="5"/>
      <w:r w:rsidR="00B22C4B">
        <w:instrText xml:space="preserve">" \f C \l "1" </w:instrText>
      </w:r>
      <w:r w:rsidR="00B22C4B">
        <w:rPr>
          <w:rFonts w:ascii="Times New Roman" w:hAnsi="Times New Roman" w:cs="Times New Roman"/>
          <w:b/>
          <w:sz w:val="24"/>
          <w:szCs w:val="24"/>
        </w:rPr>
        <w:fldChar w:fldCharType="end"/>
      </w:r>
    </w:p>
    <w:p w:rsidR="008E704A" w:rsidRPr="004A4DC4" w:rsidRDefault="008E704A"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I express my deep thankfulness to Almighty God for allowing me to finish this research and for keeping me alive and safe. I also believe that this could not have been done without the help of many hands who were directed by my knowledge and suggestions. I want to express my sincere gratitude to everyone who helped me during the dissertation preparation process. Although it is impossible to list them all, a few of them are as follows:</w:t>
      </w:r>
      <w:r w:rsidR="00F30770" w:rsidRPr="004A4DC4">
        <w:rPr>
          <w:rFonts w:ascii="Times New Roman" w:hAnsi="Times New Roman" w:cs="Times New Roman"/>
          <w:sz w:val="24"/>
          <w:szCs w:val="24"/>
        </w:rPr>
        <w:t>-</w:t>
      </w:r>
    </w:p>
    <w:p w:rsidR="00F30770" w:rsidRPr="004A4DC4" w:rsidRDefault="00F30770"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I extended my sincere thanks to my supervisor, Dr. Fauzia Mohamed for her outstanding contributions in the form of inspiration, knowledgeable and professional guidance and genuine criticism throughout the preparation of this dissertation.</w:t>
      </w:r>
    </w:p>
    <w:p w:rsidR="00F30770" w:rsidRPr="004A4DC4" w:rsidRDefault="00F30770"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My heartfelt appreciation is extended to my family, which includes my spouse Jesca, and my children for their fervent prayers that were instrumental in my accomplishment. Since I spent a lot of time working on this dissertation, </w:t>
      </w:r>
      <w:proofErr w:type="gramStart"/>
      <w:r w:rsidRPr="004A4DC4">
        <w:rPr>
          <w:rFonts w:ascii="Times New Roman" w:hAnsi="Times New Roman" w:cs="Times New Roman"/>
          <w:sz w:val="24"/>
          <w:szCs w:val="24"/>
        </w:rPr>
        <w:t>may</w:t>
      </w:r>
      <w:proofErr w:type="gramEnd"/>
      <w:r w:rsidRPr="004A4DC4">
        <w:rPr>
          <w:rFonts w:ascii="Times New Roman" w:hAnsi="Times New Roman" w:cs="Times New Roman"/>
          <w:sz w:val="24"/>
          <w:szCs w:val="24"/>
        </w:rPr>
        <w:t xml:space="preserve"> God continue to bless them. </w:t>
      </w: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I would also want to thank all the research volunteers at Muleba district, and all the OUT staff for their patience support.</w:t>
      </w: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B117C8" w:rsidRPr="004A4DC4" w:rsidRDefault="00B117C8"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both"/>
        <w:rPr>
          <w:rFonts w:ascii="Times New Roman" w:hAnsi="Times New Roman" w:cs="Times New Roman"/>
          <w:sz w:val="24"/>
          <w:szCs w:val="24"/>
        </w:rPr>
      </w:pPr>
    </w:p>
    <w:p w:rsidR="008E704A" w:rsidRPr="004A4DC4" w:rsidRDefault="008E704A" w:rsidP="00B22C4B">
      <w:pPr>
        <w:spacing w:after="0" w:line="480" w:lineRule="auto"/>
        <w:jc w:val="center"/>
        <w:rPr>
          <w:rFonts w:ascii="Times New Roman" w:hAnsi="Times New Roman" w:cs="Times New Roman"/>
          <w:b/>
          <w:sz w:val="24"/>
          <w:szCs w:val="24"/>
        </w:rPr>
      </w:pPr>
      <w:r w:rsidRPr="004A4DC4">
        <w:rPr>
          <w:rFonts w:ascii="Times New Roman" w:hAnsi="Times New Roman" w:cs="Times New Roman"/>
          <w:b/>
          <w:sz w:val="24"/>
          <w:szCs w:val="24"/>
        </w:rPr>
        <w:lastRenderedPageBreak/>
        <w:t>ABSTRACT</w:t>
      </w:r>
      <w:r w:rsidR="00B22C4B">
        <w:rPr>
          <w:rFonts w:ascii="Times New Roman" w:hAnsi="Times New Roman" w:cs="Times New Roman"/>
          <w:b/>
          <w:sz w:val="24"/>
          <w:szCs w:val="24"/>
        </w:rPr>
        <w:fldChar w:fldCharType="begin"/>
      </w:r>
      <w:r w:rsidR="00B22C4B">
        <w:instrText xml:space="preserve"> TC "</w:instrText>
      </w:r>
      <w:bookmarkStart w:id="6" w:name="_Toc207251920"/>
      <w:r w:rsidR="00B22C4B" w:rsidRPr="00421C1A">
        <w:rPr>
          <w:rFonts w:ascii="Times New Roman" w:hAnsi="Times New Roman" w:cs="Times New Roman"/>
          <w:b/>
          <w:sz w:val="24"/>
          <w:szCs w:val="24"/>
        </w:rPr>
        <w:instrText>ABSTRACT</w:instrText>
      </w:r>
      <w:bookmarkEnd w:id="6"/>
      <w:r w:rsidR="00B22C4B">
        <w:instrText xml:space="preserve">" \f C \l "1" </w:instrText>
      </w:r>
      <w:r w:rsidR="00B22C4B">
        <w:rPr>
          <w:rFonts w:ascii="Times New Roman" w:hAnsi="Times New Roman" w:cs="Times New Roman"/>
          <w:b/>
          <w:sz w:val="24"/>
          <w:szCs w:val="24"/>
        </w:rPr>
        <w:fldChar w:fldCharType="end"/>
      </w:r>
    </w:p>
    <w:p w:rsidR="008E704A" w:rsidRPr="004A4DC4" w:rsidRDefault="008E704A" w:rsidP="00B22C4B">
      <w:pPr>
        <w:spacing w:after="0" w:line="360" w:lineRule="auto"/>
        <w:jc w:val="both"/>
        <w:rPr>
          <w:rFonts w:ascii="Times New Roman" w:eastAsia="Times New Roman" w:hAnsi="Times New Roman" w:cs="Times New Roman"/>
          <w:sz w:val="24"/>
          <w:szCs w:val="24"/>
        </w:rPr>
      </w:pPr>
      <w:r w:rsidRPr="004A4DC4">
        <w:rPr>
          <w:rFonts w:ascii="Times New Roman" w:hAnsi="Times New Roman" w:cs="Times New Roman"/>
          <w:sz w:val="24"/>
          <w:szCs w:val="24"/>
        </w:rPr>
        <w:t>This study examined The Role of Counseling on Students’ Psychosocial Challenges in Secondary Schools in Muleba Tanzania. The study was conducted in Muleba district specifically in secondary schools. Three objectives guided this study which are</w:t>
      </w:r>
      <w:proofErr w:type="gramStart"/>
      <w:r w:rsidRPr="004A4DC4">
        <w:rPr>
          <w:rFonts w:ascii="Times New Roman" w:hAnsi="Times New Roman" w:cs="Times New Roman"/>
          <w:sz w:val="24"/>
          <w:szCs w:val="24"/>
        </w:rPr>
        <w:t>:-</w:t>
      </w:r>
      <w:proofErr w:type="gramEnd"/>
      <w:r w:rsidRPr="004A4DC4">
        <w:rPr>
          <w:rFonts w:ascii="Times New Roman" w:hAnsi="Times New Roman" w:cs="Times New Roman"/>
          <w:sz w:val="24"/>
          <w:szCs w:val="24"/>
        </w:rPr>
        <w:t xml:space="preserve"> t</w:t>
      </w:r>
      <w:r w:rsidRPr="004A4DC4">
        <w:rPr>
          <w:rFonts w:ascii="Times New Roman" w:eastAsia="Times New Roman" w:hAnsi="Times New Roman" w:cs="Times New Roman"/>
          <w:sz w:val="24"/>
          <w:szCs w:val="24"/>
        </w:rPr>
        <w:t xml:space="preserve">o explore the availability of counseling services provided in secondary schools within Muleba District, to examine the impact of counseling on addressing students’ psychosocial challenges in secondary schools in Muleba District and to identify the key obstacles hindering the effective delivery of counseling services aimed at supporting students' psychosocial in secondary schools in Muleba District. The study adopted pragmatism philosophy, Qualitative approach and Survey research design. The sampled population of the study was 219 people of whom were students, teachers and other officers at the ward and district levels. Qualitative data analysis was approached through content and thematic analysis. </w:t>
      </w:r>
      <w:r w:rsidRPr="004A4DC4">
        <w:rPr>
          <w:rFonts w:ascii="Times New Roman" w:hAnsi="Times New Roman" w:cs="Times New Roman"/>
          <w:sz w:val="24"/>
          <w:szCs w:val="24"/>
        </w:rPr>
        <w:t>The study revealed that counseling services in secondary schools in Muleba are underdeveloped and lack structured implementation. Most schools lacked formal student counseling committees, indicating poor institutional frameworks for offering support which in turn hindered proper psychosocial counseling services. The findings highlighted the significant role counseling plays in helping students cope with school life, especially during transitional stages like joining Form one and help in addressing underlying psychosocial issues that hinder learning. Major challenges included the lack of dedicated counseling rooms, insufficient time allocated for counseling sessions, lack of special counseling clinic days and limited support from school administrations. Based on the study findings, it is recommended that joint efforts from various stakeholders including the government, NGOs, civil societies, the media, and the broader community are necessary to improve counseling services in secondary schools.</w:t>
      </w:r>
    </w:p>
    <w:p w:rsidR="008E704A" w:rsidRPr="004A4DC4" w:rsidRDefault="008E704A" w:rsidP="00B22C4B">
      <w:pPr>
        <w:spacing w:after="0" w:line="480" w:lineRule="auto"/>
        <w:jc w:val="center"/>
        <w:rPr>
          <w:rFonts w:ascii="Times New Roman" w:hAnsi="Times New Roman" w:cs="Times New Roman"/>
          <w:b/>
          <w:sz w:val="24"/>
          <w:szCs w:val="24"/>
        </w:rPr>
      </w:pPr>
    </w:p>
    <w:p w:rsidR="008E704A" w:rsidRPr="004A4DC4" w:rsidRDefault="008E704A" w:rsidP="00B22C4B">
      <w:pPr>
        <w:spacing w:after="0" w:line="480" w:lineRule="auto"/>
        <w:jc w:val="center"/>
        <w:rPr>
          <w:rFonts w:ascii="Times New Roman" w:hAnsi="Times New Roman" w:cs="Times New Roman"/>
          <w:b/>
          <w:sz w:val="24"/>
          <w:szCs w:val="24"/>
        </w:rPr>
      </w:pPr>
    </w:p>
    <w:p w:rsidR="00C60C28" w:rsidRPr="004A4DC4" w:rsidRDefault="00C60C28" w:rsidP="00B22C4B">
      <w:pPr>
        <w:spacing w:after="0" w:line="480" w:lineRule="auto"/>
        <w:rPr>
          <w:rFonts w:ascii="Times New Roman" w:hAnsi="Times New Roman" w:cs="Times New Roman"/>
          <w:b/>
          <w:sz w:val="24"/>
          <w:szCs w:val="24"/>
        </w:rPr>
      </w:pPr>
      <w:r w:rsidRPr="004A4DC4">
        <w:rPr>
          <w:rFonts w:ascii="Times New Roman" w:hAnsi="Times New Roman" w:cs="Times New Roman"/>
          <w:b/>
          <w:sz w:val="24"/>
          <w:szCs w:val="24"/>
        </w:rPr>
        <w:br w:type="page"/>
      </w:r>
    </w:p>
    <w:p w:rsidR="00E6423E" w:rsidRPr="004A4DC4" w:rsidRDefault="00E6423E" w:rsidP="00B22C4B">
      <w:pPr>
        <w:spacing w:after="0" w:line="480" w:lineRule="auto"/>
        <w:jc w:val="center"/>
        <w:rPr>
          <w:rFonts w:ascii="Times New Roman" w:hAnsi="Times New Roman" w:cs="Times New Roman"/>
          <w:b/>
          <w:sz w:val="24"/>
          <w:szCs w:val="24"/>
        </w:rPr>
      </w:pPr>
      <w:r w:rsidRPr="004A4DC4">
        <w:rPr>
          <w:rFonts w:ascii="Times New Roman" w:hAnsi="Times New Roman" w:cs="Times New Roman"/>
          <w:b/>
          <w:sz w:val="24"/>
          <w:szCs w:val="24"/>
        </w:rPr>
        <w:lastRenderedPageBreak/>
        <w:t>TABLE OF CONTENTS</w:t>
      </w:r>
    </w:p>
    <w:p w:rsidR="00DE3AF1" w:rsidRPr="00384AFB"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6D5A38">
        <w:rPr>
          <w:rFonts w:ascii="Times New Roman" w:hAnsi="Times New Roman" w:cs="Times New Roman"/>
          <w:sz w:val="24"/>
          <w:szCs w:val="24"/>
        </w:rPr>
        <w:fldChar w:fldCharType="begin"/>
      </w:r>
      <w:r w:rsidRPr="006D5A38">
        <w:rPr>
          <w:rFonts w:ascii="Times New Roman" w:hAnsi="Times New Roman" w:cs="Times New Roman"/>
          <w:sz w:val="24"/>
          <w:szCs w:val="24"/>
        </w:rPr>
        <w:instrText xml:space="preserve"> TOC \f </w:instrText>
      </w:r>
      <w:r w:rsidRPr="006D5A38">
        <w:rPr>
          <w:rFonts w:ascii="Times New Roman" w:hAnsi="Times New Roman" w:cs="Times New Roman"/>
          <w:sz w:val="24"/>
          <w:szCs w:val="24"/>
        </w:rPr>
        <w:fldChar w:fldCharType="separate"/>
      </w:r>
      <w:r w:rsidRPr="00384AFB">
        <w:rPr>
          <w:rFonts w:ascii="Times New Roman" w:hAnsi="Times New Roman" w:cs="Times New Roman"/>
          <w:b/>
          <w:noProof/>
          <w:sz w:val="24"/>
          <w:szCs w:val="24"/>
        </w:rPr>
        <w:t>CERTIFICATION</w:t>
      </w:r>
      <w:r w:rsidRPr="00384AFB">
        <w:rPr>
          <w:rFonts w:ascii="Times New Roman" w:hAnsi="Times New Roman" w:cs="Times New Roman"/>
          <w:b/>
          <w:noProof/>
          <w:sz w:val="24"/>
          <w:szCs w:val="24"/>
        </w:rPr>
        <w:tab/>
      </w:r>
      <w:r w:rsidRPr="00384AFB">
        <w:rPr>
          <w:rFonts w:ascii="Times New Roman" w:hAnsi="Times New Roman" w:cs="Times New Roman"/>
          <w:b/>
          <w:noProof/>
          <w:sz w:val="24"/>
          <w:szCs w:val="24"/>
        </w:rPr>
        <w:fldChar w:fldCharType="begin"/>
      </w:r>
      <w:r w:rsidRPr="00384AFB">
        <w:rPr>
          <w:rFonts w:ascii="Times New Roman" w:hAnsi="Times New Roman" w:cs="Times New Roman"/>
          <w:b/>
          <w:noProof/>
          <w:sz w:val="24"/>
          <w:szCs w:val="24"/>
        </w:rPr>
        <w:instrText xml:space="preserve"> PAGEREF _Toc207251915 \h </w:instrText>
      </w:r>
      <w:r w:rsidRPr="00384AFB">
        <w:rPr>
          <w:rFonts w:ascii="Times New Roman" w:hAnsi="Times New Roman" w:cs="Times New Roman"/>
          <w:b/>
          <w:noProof/>
          <w:sz w:val="24"/>
          <w:szCs w:val="24"/>
        </w:rPr>
      </w:r>
      <w:r w:rsidRPr="00384AFB">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ii</w:t>
      </w:r>
      <w:r w:rsidRPr="00384AFB">
        <w:rPr>
          <w:rFonts w:ascii="Times New Roman" w:hAnsi="Times New Roman" w:cs="Times New Roman"/>
          <w:b/>
          <w:noProof/>
          <w:sz w:val="24"/>
          <w:szCs w:val="24"/>
        </w:rPr>
        <w:fldChar w:fldCharType="end"/>
      </w:r>
    </w:p>
    <w:p w:rsidR="00DE3AF1" w:rsidRPr="00384AFB"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384AFB">
        <w:rPr>
          <w:rFonts w:ascii="Times New Roman" w:hAnsi="Times New Roman" w:cs="Times New Roman"/>
          <w:b/>
          <w:noProof/>
          <w:sz w:val="24"/>
          <w:szCs w:val="24"/>
        </w:rPr>
        <w:t>COPYRIGHT</w:t>
      </w:r>
      <w:r w:rsidRPr="00384AFB">
        <w:rPr>
          <w:rFonts w:ascii="Times New Roman" w:hAnsi="Times New Roman" w:cs="Times New Roman"/>
          <w:b/>
          <w:noProof/>
          <w:sz w:val="24"/>
          <w:szCs w:val="24"/>
        </w:rPr>
        <w:tab/>
      </w:r>
      <w:r w:rsidRPr="00384AFB">
        <w:rPr>
          <w:rFonts w:ascii="Times New Roman" w:hAnsi="Times New Roman" w:cs="Times New Roman"/>
          <w:b/>
          <w:noProof/>
          <w:sz w:val="24"/>
          <w:szCs w:val="24"/>
        </w:rPr>
        <w:fldChar w:fldCharType="begin"/>
      </w:r>
      <w:r w:rsidRPr="00384AFB">
        <w:rPr>
          <w:rFonts w:ascii="Times New Roman" w:hAnsi="Times New Roman" w:cs="Times New Roman"/>
          <w:b/>
          <w:noProof/>
          <w:sz w:val="24"/>
          <w:szCs w:val="24"/>
        </w:rPr>
        <w:instrText xml:space="preserve"> PAGEREF _Toc207251916 \h </w:instrText>
      </w:r>
      <w:r w:rsidRPr="00384AFB">
        <w:rPr>
          <w:rFonts w:ascii="Times New Roman" w:hAnsi="Times New Roman" w:cs="Times New Roman"/>
          <w:b/>
          <w:noProof/>
          <w:sz w:val="24"/>
          <w:szCs w:val="24"/>
        </w:rPr>
      </w:r>
      <w:r w:rsidRPr="00384AFB">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iii</w:t>
      </w:r>
      <w:r w:rsidRPr="00384AFB">
        <w:rPr>
          <w:rFonts w:ascii="Times New Roman" w:hAnsi="Times New Roman" w:cs="Times New Roman"/>
          <w:b/>
          <w:noProof/>
          <w:sz w:val="24"/>
          <w:szCs w:val="24"/>
        </w:rPr>
        <w:fldChar w:fldCharType="end"/>
      </w:r>
    </w:p>
    <w:p w:rsidR="00DE3AF1" w:rsidRPr="00384AFB"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384AFB">
        <w:rPr>
          <w:rFonts w:ascii="Times New Roman" w:hAnsi="Times New Roman" w:cs="Times New Roman"/>
          <w:b/>
          <w:noProof/>
          <w:sz w:val="24"/>
          <w:szCs w:val="24"/>
        </w:rPr>
        <w:t>DECLARATION</w:t>
      </w:r>
      <w:r w:rsidRPr="00384AFB">
        <w:rPr>
          <w:rFonts w:ascii="Times New Roman" w:hAnsi="Times New Roman" w:cs="Times New Roman"/>
          <w:b/>
          <w:noProof/>
          <w:sz w:val="24"/>
          <w:szCs w:val="24"/>
        </w:rPr>
        <w:tab/>
      </w:r>
      <w:r w:rsidRPr="00384AFB">
        <w:rPr>
          <w:rFonts w:ascii="Times New Roman" w:hAnsi="Times New Roman" w:cs="Times New Roman"/>
          <w:b/>
          <w:noProof/>
          <w:sz w:val="24"/>
          <w:szCs w:val="24"/>
        </w:rPr>
        <w:fldChar w:fldCharType="begin"/>
      </w:r>
      <w:r w:rsidRPr="00384AFB">
        <w:rPr>
          <w:rFonts w:ascii="Times New Roman" w:hAnsi="Times New Roman" w:cs="Times New Roman"/>
          <w:b/>
          <w:noProof/>
          <w:sz w:val="24"/>
          <w:szCs w:val="24"/>
        </w:rPr>
        <w:instrText xml:space="preserve"> PAGEREF _Toc207251917 \h </w:instrText>
      </w:r>
      <w:r w:rsidRPr="00384AFB">
        <w:rPr>
          <w:rFonts w:ascii="Times New Roman" w:hAnsi="Times New Roman" w:cs="Times New Roman"/>
          <w:b/>
          <w:noProof/>
          <w:sz w:val="24"/>
          <w:szCs w:val="24"/>
        </w:rPr>
      </w:r>
      <w:r w:rsidRPr="00384AFB">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iv</w:t>
      </w:r>
      <w:r w:rsidRPr="00384AFB">
        <w:rPr>
          <w:rFonts w:ascii="Times New Roman" w:hAnsi="Times New Roman" w:cs="Times New Roman"/>
          <w:b/>
          <w:noProof/>
          <w:sz w:val="24"/>
          <w:szCs w:val="24"/>
        </w:rPr>
        <w:fldChar w:fldCharType="end"/>
      </w:r>
    </w:p>
    <w:p w:rsidR="00DE3AF1" w:rsidRPr="00384AFB"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384AFB">
        <w:rPr>
          <w:rFonts w:ascii="Times New Roman" w:hAnsi="Times New Roman" w:cs="Times New Roman"/>
          <w:b/>
          <w:noProof/>
          <w:sz w:val="24"/>
          <w:szCs w:val="24"/>
        </w:rPr>
        <w:t>DEDICATION</w:t>
      </w:r>
      <w:r w:rsidRPr="00384AFB">
        <w:rPr>
          <w:rFonts w:ascii="Times New Roman" w:hAnsi="Times New Roman" w:cs="Times New Roman"/>
          <w:b/>
          <w:noProof/>
          <w:sz w:val="24"/>
          <w:szCs w:val="24"/>
        </w:rPr>
        <w:tab/>
      </w:r>
      <w:r w:rsidRPr="00384AFB">
        <w:rPr>
          <w:rFonts w:ascii="Times New Roman" w:hAnsi="Times New Roman" w:cs="Times New Roman"/>
          <w:b/>
          <w:noProof/>
          <w:sz w:val="24"/>
          <w:szCs w:val="24"/>
        </w:rPr>
        <w:fldChar w:fldCharType="begin"/>
      </w:r>
      <w:r w:rsidRPr="00384AFB">
        <w:rPr>
          <w:rFonts w:ascii="Times New Roman" w:hAnsi="Times New Roman" w:cs="Times New Roman"/>
          <w:b/>
          <w:noProof/>
          <w:sz w:val="24"/>
          <w:szCs w:val="24"/>
        </w:rPr>
        <w:instrText xml:space="preserve"> PAGEREF _Toc207251918 \h </w:instrText>
      </w:r>
      <w:r w:rsidRPr="00384AFB">
        <w:rPr>
          <w:rFonts w:ascii="Times New Roman" w:hAnsi="Times New Roman" w:cs="Times New Roman"/>
          <w:b/>
          <w:noProof/>
          <w:sz w:val="24"/>
          <w:szCs w:val="24"/>
        </w:rPr>
      </w:r>
      <w:r w:rsidRPr="00384AFB">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v</w:t>
      </w:r>
      <w:r w:rsidRPr="00384AFB">
        <w:rPr>
          <w:rFonts w:ascii="Times New Roman" w:hAnsi="Times New Roman" w:cs="Times New Roman"/>
          <w:b/>
          <w:noProof/>
          <w:sz w:val="24"/>
          <w:szCs w:val="24"/>
        </w:rPr>
        <w:fldChar w:fldCharType="end"/>
      </w:r>
    </w:p>
    <w:p w:rsidR="00DE3AF1" w:rsidRPr="00384AFB"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384AFB">
        <w:rPr>
          <w:rFonts w:ascii="Times New Roman" w:hAnsi="Times New Roman" w:cs="Times New Roman"/>
          <w:b/>
          <w:noProof/>
          <w:sz w:val="24"/>
          <w:szCs w:val="24"/>
        </w:rPr>
        <w:t>ACKNOWLEDGEMENTS</w:t>
      </w:r>
      <w:r w:rsidRPr="00384AFB">
        <w:rPr>
          <w:rFonts w:ascii="Times New Roman" w:hAnsi="Times New Roman" w:cs="Times New Roman"/>
          <w:b/>
          <w:noProof/>
          <w:sz w:val="24"/>
          <w:szCs w:val="24"/>
        </w:rPr>
        <w:tab/>
      </w:r>
      <w:r w:rsidRPr="00384AFB">
        <w:rPr>
          <w:rFonts w:ascii="Times New Roman" w:hAnsi="Times New Roman" w:cs="Times New Roman"/>
          <w:b/>
          <w:noProof/>
          <w:sz w:val="24"/>
          <w:szCs w:val="24"/>
        </w:rPr>
        <w:fldChar w:fldCharType="begin"/>
      </w:r>
      <w:r w:rsidRPr="00384AFB">
        <w:rPr>
          <w:rFonts w:ascii="Times New Roman" w:hAnsi="Times New Roman" w:cs="Times New Roman"/>
          <w:b/>
          <w:noProof/>
          <w:sz w:val="24"/>
          <w:szCs w:val="24"/>
        </w:rPr>
        <w:instrText xml:space="preserve"> PAGEREF _Toc207251919 \h </w:instrText>
      </w:r>
      <w:r w:rsidRPr="00384AFB">
        <w:rPr>
          <w:rFonts w:ascii="Times New Roman" w:hAnsi="Times New Roman" w:cs="Times New Roman"/>
          <w:b/>
          <w:noProof/>
          <w:sz w:val="24"/>
          <w:szCs w:val="24"/>
        </w:rPr>
      </w:r>
      <w:r w:rsidRPr="00384AFB">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vi</w:t>
      </w:r>
      <w:r w:rsidRPr="00384AFB">
        <w:rPr>
          <w:rFonts w:ascii="Times New Roman" w:hAnsi="Times New Roman" w:cs="Times New Roman"/>
          <w:b/>
          <w:noProof/>
          <w:sz w:val="24"/>
          <w:szCs w:val="24"/>
        </w:rPr>
        <w:fldChar w:fldCharType="end"/>
      </w:r>
    </w:p>
    <w:p w:rsidR="00DE3AF1" w:rsidRPr="00384AFB"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384AFB">
        <w:rPr>
          <w:rFonts w:ascii="Times New Roman" w:hAnsi="Times New Roman" w:cs="Times New Roman"/>
          <w:b/>
          <w:noProof/>
          <w:sz w:val="24"/>
          <w:szCs w:val="24"/>
        </w:rPr>
        <w:t>ABSTRACT</w:t>
      </w:r>
      <w:r w:rsidRPr="00384AFB">
        <w:rPr>
          <w:rFonts w:ascii="Times New Roman" w:hAnsi="Times New Roman" w:cs="Times New Roman"/>
          <w:b/>
          <w:noProof/>
          <w:sz w:val="24"/>
          <w:szCs w:val="24"/>
        </w:rPr>
        <w:tab/>
      </w:r>
      <w:r w:rsidRPr="00384AFB">
        <w:rPr>
          <w:rFonts w:ascii="Times New Roman" w:hAnsi="Times New Roman" w:cs="Times New Roman"/>
          <w:b/>
          <w:noProof/>
          <w:sz w:val="24"/>
          <w:szCs w:val="24"/>
        </w:rPr>
        <w:fldChar w:fldCharType="begin"/>
      </w:r>
      <w:r w:rsidRPr="00384AFB">
        <w:rPr>
          <w:rFonts w:ascii="Times New Roman" w:hAnsi="Times New Roman" w:cs="Times New Roman"/>
          <w:b/>
          <w:noProof/>
          <w:sz w:val="24"/>
          <w:szCs w:val="24"/>
        </w:rPr>
        <w:instrText xml:space="preserve"> PAGEREF _Toc207251920 \h </w:instrText>
      </w:r>
      <w:r w:rsidRPr="00384AFB">
        <w:rPr>
          <w:rFonts w:ascii="Times New Roman" w:hAnsi="Times New Roman" w:cs="Times New Roman"/>
          <w:b/>
          <w:noProof/>
          <w:sz w:val="24"/>
          <w:szCs w:val="24"/>
        </w:rPr>
      </w:r>
      <w:r w:rsidRPr="00384AFB">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vii</w:t>
      </w:r>
      <w:r w:rsidRPr="00384AFB">
        <w:rPr>
          <w:rFonts w:ascii="Times New Roman" w:hAnsi="Times New Roman" w:cs="Times New Roman"/>
          <w:b/>
          <w:noProof/>
          <w:sz w:val="24"/>
          <w:szCs w:val="24"/>
        </w:rPr>
        <w:fldChar w:fldCharType="end"/>
      </w:r>
    </w:p>
    <w:p w:rsidR="00DE3AF1" w:rsidRPr="00384AFB"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384AFB">
        <w:rPr>
          <w:rFonts w:ascii="Times New Roman" w:hAnsi="Times New Roman" w:cs="Times New Roman"/>
          <w:b/>
          <w:noProof/>
          <w:sz w:val="24"/>
          <w:szCs w:val="24"/>
        </w:rPr>
        <w:t>LIST OF TABLES</w:t>
      </w:r>
      <w:r w:rsidRPr="00384AFB">
        <w:rPr>
          <w:rFonts w:ascii="Times New Roman" w:hAnsi="Times New Roman" w:cs="Times New Roman"/>
          <w:b/>
          <w:noProof/>
          <w:sz w:val="24"/>
          <w:szCs w:val="24"/>
        </w:rPr>
        <w:tab/>
      </w:r>
      <w:r w:rsidRPr="00384AFB">
        <w:rPr>
          <w:rFonts w:ascii="Times New Roman" w:hAnsi="Times New Roman" w:cs="Times New Roman"/>
          <w:b/>
          <w:noProof/>
          <w:sz w:val="24"/>
          <w:szCs w:val="24"/>
        </w:rPr>
        <w:fldChar w:fldCharType="begin"/>
      </w:r>
      <w:r w:rsidRPr="00384AFB">
        <w:rPr>
          <w:rFonts w:ascii="Times New Roman" w:hAnsi="Times New Roman" w:cs="Times New Roman"/>
          <w:b/>
          <w:noProof/>
          <w:sz w:val="24"/>
          <w:szCs w:val="24"/>
        </w:rPr>
        <w:instrText xml:space="preserve"> PAGEREF _Toc207251921 \h </w:instrText>
      </w:r>
      <w:r w:rsidRPr="00384AFB">
        <w:rPr>
          <w:rFonts w:ascii="Times New Roman" w:hAnsi="Times New Roman" w:cs="Times New Roman"/>
          <w:b/>
          <w:noProof/>
          <w:sz w:val="24"/>
          <w:szCs w:val="24"/>
        </w:rPr>
      </w:r>
      <w:r w:rsidRPr="00384AFB">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xi</w:t>
      </w:r>
      <w:r w:rsidRPr="00384AFB">
        <w:rPr>
          <w:rFonts w:ascii="Times New Roman" w:hAnsi="Times New Roman" w:cs="Times New Roman"/>
          <w:b/>
          <w:noProof/>
          <w:sz w:val="24"/>
          <w:szCs w:val="24"/>
        </w:rPr>
        <w:fldChar w:fldCharType="end"/>
      </w:r>
    </w:p>
    <w:p w:rsidR="00DE3AF1" w:rsidRPr="00384AFB"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384AFB">
        <w:rPr>
          <w:rFonts w:ascii="Times New Roman" w:hAnsi="Times New Roman" w:cs="Times New Roman"/>
          <w:b/>
          <w:noProof/>
          <w:sz w:val="24"/>
          <w:szCs w:val="24"/>
        </w:rPr>
        <w:t>CHAPTER ONE</w:t>
      </w:r>
      <w:r w:rsidRPr="00384AFB">
        <w:rPr>
          <w:rFonts w:ascii="Times New Roman" w:hAnsi="Times New Roman" w:cs="Times New Roman"/>
          <w:b/>
          <w:noProof/>
          <w:sz w:val="24"/>
          <w:szCs w:val="24"/>
        </w:rPr>
        <w:tab/>
      </w:r>
      <w:r w:rsidRPr="00384AFB">
        <w:rPr>
          <w:rFonts w:ascii="Times New Roman" w:hAnsi="Times New Roman" w:cs="Times New Roman"/>
          <w:b/>
          <w:noProof/>
          <w:sz w:val="24"/>
          <w:szCs w:val="24"/>
        </w:rPr>
        <w:fldChar w:fldCharType="begin"/>
      </w:r>
      <w:r w:rsidRPr="00384AFB">
        <w:rPr>
          <w:rFonts w:ascii="Times New Roman" w:hAnsi="Times New Roman" w:cs="Times New Roman"/>
          <w:b/>
          <w:noProof/>
          <w:sz w:val="24"/>
          <w:szCs w:val="24"/>
        </w:rPr>
        <w:instrText xml:space="preserve"> PAGEREF _Toc207251922 \h </w:instrText>
      </w:r>
      <w:r w:rsidRPr="00384AFB">
        <w:rPr>
          <w:rFonts w:ascii="Times New Roman" w:hAnsi="Times New Roman" w:cs="Times New Roman"/>
          <w:b/>
          <w:noProof/>
          <w:sz w:val="24"/>
          <w:szCs w:val="24"/>
        </w:rPr>
      </w:r>
      <w:r w:rsidRPr="00384AFB">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1</w:t>
      </w:r>
      <w:r w:rsidRPr="00384AFB">
        <w:rPr>
          <w:rFonts w:ascii="Times New Roman" w:hAnsi="Times New Roman" w:cs="Times New Roman"/>
          <w:b/>
          <w:noProof/>
          <w:sz w:val="24"/>
          <w:szCs w:val="24"/>
        </w:rPr>
        <w:fldChar w:fldCharType="end"/>
      </w:r>
    </w:p>
    <w:p w:rsidR="00DE3AF1" w:rsidRPr="00384AFB"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384AFB">
        <w:rPr>
          <w:rFonts w:ascii="Times New Roman" w:hAnsi="Times New Roman" w:cs="Times New Roman"/>
          <w:b/>
          <w:noProof/>
          <w:sz w:val="24"/>
          <w:szCs w:val="24"/>
        </w:rPr>
        <w:t>INTRODUCTION</w:t>
      </w:r>
      <w:r w:rsidRPr="00384AFB">
        <w:rPr>
          <w:rFonts w:ascii="Times New Roman" w:hAnsi="Times New Roman" w:cs="Times New Roman"/>
          <w:b/>
          <w:noProof/>
          <w:sz w:val="24"/>
          <w:szCs w:val="24"/>
        </w:rPr>
        <w:tab/>
      </w:r>
      <w:r w:rsidRPr="00384AFB">
        <w:rPr>
          <w:rFonts w:ascii="Times New Roman" w:hAnsi="Times New Roman" w:cs="Times New Roman"/>
          <w:b/>
          <w:noProof/>
          <w:sz w:val="24"/>
          <w:szCs w:val="24"/>
        </w:rPr>
        <w:fldChar w:fldCharType="begin"/>
      </w:r>
      <w:r w:rsidRPr="00384AFB">
        <w:rPr>
          <w:rFonts w:ascii="Times New Roman" w:hAnsi="Times New Roman" w:cs="Times New Roman"/>
          <w:b/>
          <w:noProof/>
          <w:sz w:val="24"/>
          <w:szCs w:val="24"/>
        </w:rPr>
        <w:instrText xml:space="preserve"> PAGEREF _Toc207251923 \h </w:instrText>
      </w:r>
      <w:r w:rsidRPr="00384AFB">
        <w:rPr>
          <w:rFonts w:ascii="Times New Roman" w:hAnsi="Times New Roman" w:cs="Times New Roman"/>
          <w:b/>
          <w:noProof/>
          <w:sz w:val="24"/>
          <w:szCs w:val="24"/>
        </w:rPr>
      </w:r>
      <w:r w:rsidRPr="00384AFB">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1</w:t>
      </w:r>
      <w:r w:rsidRPr="00384AFB">
        <w:rPr>
          <w:rFonts w:ascii="Times New Roman" w:hAnsi="Times New Roman" w:cs="Times New Roman"/>
          <w:b/>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1.0 </w:t>
      </w:r>
      <w:r w:rsidR="00384AFB">
        <w:rPr>
          <w:rFonts w:ascii="Times New Roman" w:hAnsi="Times New Roman" w:cs="Times New Roman"/>
          <w:noProof/>
          <w:sz w:val="24"/>
          <w:szCs w:val="24"/>
        </w:rPr>
        <w:tab/>
      </w:r>
      <w:r w:rsidRPr="006D5A38">
        <w:rPr>
          <w:rFonts w:ascii="Times New Roman" w:hAnsi="Times New Roman" w:cs="Times New Roman"/>
          <w:noProof/>
          <w:sz w:val="24"/>
          <w:szCs w:val="24"/>
        </w:rPr>
        <w:t>Introduction</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_Toc207251924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1</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1.1 </w:t>
      </w:r>
      <w:r w:rsidR="00384AFB">
        <w:rPr>
          <w:rFonts w:ascii="Times New Roman" w:hAnsi="Times New Roman" w:cs="Times New Roman"/>
          <w:noProof/>
          <w:sz w:val="24"/>
          <w:szCs w:val="24"/>
        </w:rPr>
        <w:tab/>
      </w:r>
      <w:r w:rsidRPr="006D5A38">
        <w:rPr>
          <w:rFonts w:ascii="Times New Roman" w:hAnsi="Times New Roman" w:cs="Times New Roman"/>
          <w:noProof/>
          <w:sz w:val="24"/>
          <w:szCs w:val="24"/>
        </w:rPr>
        <w:t>Background of the Problem</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_Toc207251925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1</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1.2 </w:t>
      </w:r>
      <w:r w:rsidR="00384AFB">
        <w:rPr>
          <w:rFonts w:ascii="Times New Roman" w:hAnsi="Times New Roman" w:cs="Times New Roman"/>
          <w:noProof/>
          <w:sz w:val="24"/>
          <w:szCs w:val="24"/>
        </w:rPr>
        <w:tab/>
      </w:r>
      <w:r w:rsidRPr="006D5A38">
        <w:rPr>
          <w:rFonts w:ascii="Times New Roman" w:hAnsi="Times New Roman" w:cs="Times New Roman"/>
          <w:noProof/>
          <w:sz w:val="24"/>
          <w:szCs w:val="24"/>
        </w:rPr>
        <w:t>Statement of the Problem</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_Toc207251926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8</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1.3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Objectives of the Study</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_Toc207251927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10</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1.3.1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Specific Objectives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_Toc207251928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10</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1.4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Research Questions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_Toc207251929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11</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1.5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Significance of the Study</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_Toc207251930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11</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1.6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Limitations of the Study</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_Toc207251931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13</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1.7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Organization of the Report</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_Toc207251932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13</w:t>
      </w:r>
      <w:r w:rsidRPr="006D5A38">
        <w:rPr>
          <w:rFonts w:ascii="Times New Roman" w:hAnsi="Times New Roman" w:cs="Times New Roman"/>
          <w:noProof/>
          <w:sz w:val="24"/>
          <w:szCs w:val="24"/>
        </w:rPr>
        <w:fldChar w:fldCharType="end"/>
      </w:r>
    </w:p>
    <w:p w:rsidR="00DE3AF1" w:rsidRPr="008360DD"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8360DD">
        <w:rPr>
          <w:rFonts w:ascii="Times New Roman" w:hAnsi="Times New Roman" w:cs="Times New Roman"/>
          <w:b/>
          <w:noProof/>
          <w:sz w:val="24"/>
          <w:szCs w:val="24"/>
        </w:rPr>
        <w:t>CHAPTER TWO</w:t>
      </w:r>
      <w:r w:rsidRPr="008360DD">
        <w:rPr>
          <w:rFonts w:ascii="Times New Roman" w:hAnsi="Times New Roman" w:cs="Times New Roman"/>
          <w:b/>
          <w:noProof/>
          <w:sz w:val="24"/>
          <w:szCs w:val="24"/>
        </w:rPr>
        <w:tab/>
      </w:r>
      <w:r w:rsidRPr="008360DD">
        <w:rPr>
          <w:rFonts w:ascii="Times New Roman" w:hAnsi="Times New Roman" w:cs="Times New Roman"/>
          <w:b/>
          <w:noProof/>
          <w:sz w:val="24"/>
          <w:szCs w:val="24"/>
        </w:rPr>
        <w:fldChar w:fldCharType="begin"/>
      </w:r>
      <w:r w:rsidRPr="008360DD">
        <w:rPr>
          <w:rFonts w:ascii="Times New Roman" w:hAnsi="Times New Roman" w:cs="Times New Roman"/>
          <w:b/>
          <w:noProof/>
          <w:sz w:val="24"/>
          <w:szCs w:val="24"/>
        </w:rPr>
        <w:instrText xml:space="preserve"> PAGEREF _Toc207251933 \h </w:instrText>
      </w:r>
      <w:r w:rsidRPr="008360DD">
        <w:rPr>
          <w:rFonts w:ascii="Times New Roman" w:hAnsi="Times New Roman" w:cs="Times New Roman"/>
          <w:b/>
          <w:noProof/>
          <w:sz w:val="24"/>
          <w:szCs w:val="24"/>
        </w:rPr>
      </w:r>
      <w:r w:rsidRPr="008360DD">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15</w:t>
      </w:r>
      <w:r w:rsidRPr="008360DD">
        <w:rPr>
          <w:rFonts w:ascii="Times New Roman" w:hAnsi="Times New Roman" w:cs="Times New Roman"/>
          <w:b/>
          <w:noProof/>
          <w:sz w:val="24"/>
          <w:szCs w:val="24"/>
        </w:rPr>
        <w:fldChar w:fldCharType="end"/>
      </w:r>
    </w:p>
    <w:p w:rsidR="00DE3AF1" w:rsidRPr="008360DD"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8360DD">
        <w:rPr>
          <w:rFonts w:ascii="Times New Roman" w:hAnsi="Times New Roman" w:cs="Times New Roman"/>
          <w:b/>
          <w:noProof/>
          <w:sz w:val="24"/>
          <w:szCs w:val="24"/>
        </w:rPr>
        <w:t>LITERATURE REVIEW</w:t>
      </w:r>
      <w:r w:rsidRPr="008360DD">
        <w:rPr>
          <w:rFonts w:ascii="Times New Roman" w:hAnsi="Times New Roman" w:cs="Times New Roman"/>
          <w:b/>
          <w:noProof/>
          <w:sz w:val="24"/>
          <w:szCs w:val="24"/>
        </w:rPr>
        <w:tab/>
      </w:r>
      <w:r w:rsidRPr="008360DD">
        <w:rPr>
          <w:rFonts w:ascii="Times New Roman" w:hAnsi="Times New Roman" w:cs="Times New Roman"/>
          <w:b/>
          <w:noProof/>
          <w:sz w:val="24"/>
          <w:szCs w:val="24"/>
        </w:rPr>
        <w:fldChar w:fldCharType="begin"/>
      </w:r>
      <w:r w:rsidRPr="008360DD">
        <w:rPr>
          <w:rFonts w:ascii="Times New Roman" w:hAnsi="Times New Roman" w:cs="Times New Roman"/>
          <w:b/>
          <w:noProof/>
          <w:sz w:val="24"/>
          <w:szCs w:val="24"/>
        </w:rPr>
        <w:instrText xml:space="preserve"> PAGEREF _Toc207251934 \h </w:instrText>
      </w:r>
      <w:r w:rsidRPr="008360DD">
        <w:rPr>
          <w:rFonts w:ascii="Times New Roman" w:hAnsi="Times New Roman" w:cs="Times New Roman"/>
          <w:b/>
          <w:noProof/>
          <w:sz w:val="24"/>
          <w:szCs w:val="24"/>
        </w:rPr>
      </w:r>
      <w:r w:rsidRPr="008360DD">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15</w:t>
      </w:r>
      <w:r w:rsidRPr="008360DD">
        <w:rPr>
          <w:rFonts w:ascii="Times New Roman" w:hAnsi="Times New Roman" w:cs="Times New Roman"/>
          <w:b/>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2.0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Introduction</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_Toc207251935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15</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2.1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Definition of Terms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_Toc207251936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15</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2.2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Theoretical Literature</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_Toc207251937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16</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lastRenderedPageBreak/>
        <w:t xml:space="preserve">2.3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Empirical Literatures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_Toc207251938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18</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2.3.1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Availability of Counseling Services in Secondary Schools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_Toc207251939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18</w:t>
      </w:r>
      <w:r w:rsidRPr="006D5A38">
        <w:rPr>
          <w:rFonts w:ascii="Times New Roman" w:hAnsi="Times New Roman" w:cs="Times New Roman"/>
          <w:noProof/>
          <w:sz w:val="24"/>
          <w:szCs w:val="24"/>
        </w:rPr>
        <w:fldChar w:fldCharType="end"/>
      </w:r>
    </w:p>
    <w:p w:rsidR="008360DD" w:rsidRDefault="00DE3AF1" w:rsidP="00384AFB">
      <w:pPr>
        <w:pStyle w:val="TOC1"/>
        <w:tabs>
          <w:tab w:val="clear" w:pos="9350"/>
          <w:tab w:val="right" w:leader="dot" w:pos="8222"/>
        </w:tabs>
        <w:spacing w:after="0" w:line="480" w:lineRule="auto"/>
        <w:ind w:left="1134" w:hanging="1134"/>
        <w:jc w:val="both"/>
        <w:rPr>
          <w:rFonts w:ascii="Times New Roman" w:hAnsi="Times New Roman" w:cs="Times New Roman"/>
          <w:noProof/>
          <w:sz w:val="24"/>
          <w:szCs w:val="24"/>
        </w:rPr>
      </w:pPr>
      <w:r w:rsidRPr="006D5A38">
        <w:rPr>
          <w:rFonts w:ascii="Times New Roman" w:hAnsi="Times New Roman" w:cs="Times New Roman"/>
          <w:noProof/>
          <w:sz w:val="24"/>
          <w:szCs w:val="24"/>
        </w:rPr>
        <w:t xml:space="preserve">2.3.2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 xml:space="preserve">The Impact of Counseling Services on Psychosocial Challenges </w:t>
      </w:r>
    </w:p>
    <w:p w:rsidR="00DE3AF1" w:rsidRPr="006D5A38" w:rsidRDefault="008360DD"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00DE3AF1" w:rsidRPr="006D5A38">
        <w:rPr>
          <w:rFonts w:ascii="Times New Roman" w:hAnsi="Times New Roman" w:cs="Times New Roman"/>
          <w:noProof/>
          <w:sz w:val="24"/>
          <w:szCs w:val="24"/>
        </w:rPr>
        <w:t>in Secondary Schools</w:t>
      </w:r>
      <w:r w:rsidR="00DE3AF1" w:rsidRPr="006D5A38">
        <w:rPr>
          <w:rFonts w:ascii="Times New Roman" w:hAnsi="Times New Roman" w:cs="Times New Roman"/>
          <w:noProof/>
          <w:sz w:val="24"/>
          <w:szCs w:val="24"/>
        </w:rPr>
        <w:tab/>
      </w:r>
      <w:r w:rsidR="00DE3AF1" w:rsidRPr="006D5A38">
        <w:rPr>
          <w:rFonts w:ascii="Times New Roman" w:hAnsi="Times New Roman" w:cs="Times New Roman"/>
          <w:noProof/>
          <w:sz w:val="24"/>
          <w:szCs w:val="24"/>
        </w:rPr>
        <w:fldChar w:fldCharType="begin"/>
      </w:r>
      <w:r w:rsidR="00DE3AF1" w:rsidRPr="006D5A38">
        <w:rPr>
          <w:rFonts w:ascii="Times New Roman" w:hAnsi="Times New Roman" w:cs="Times New Roman"/>
          <w:noProof/>
          <w:sz w:val="24"/>
          <w:szCs w:val="24"/>
        </w:rPr>
        <w:instrText xml:space="preserve"> PAGEREF _Toc207251940 \h </w:instrText>
      </w:r>
      <w:r w:rsidR="00DE3AF1" w:rsidRPr="006D5A38">
        <w:rPr>
          <w:rFonts w:ascii="Times New Roman" w:hAnsi="Times New Roman" w:cs="Times New Roman"/>
          <w:noProof/>
          <w:sz w:val="24"/>
          <w:szCs w:val="24"/>
        </w:rPr>
      </w:r>
      <w:r w:rsidR="00DE3AF1"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20</w:t>
      </w:r>
      <w:r w:rsidR="00DE3AF1"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2.3.3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Obstacles that face Counseling Services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_Toc207251941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21</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2.4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Research Gap</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_Toc207251942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23</w:t>
      </w:r>
      <w:r w:rsidRPr="006D5A38">
        <w:rPr>
          <w:rFonts w:ascii="Times New Roman" w:hAnsi="Times New Roman" w:cs="Times New Roman"/>
          <w:noProof/>
          <w:sz w:val="24"/>
          <w:szCs w:val="24"/>
        </w:rPr>
        <w:fldChar w:fldCharType="end"/>
      </w:r>
    </w:p>
    <w:p w:rsidR="00DE3AF1" w:rsidRPr="008360DD"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8360DD">
        <w:rPr>
          <w:rFonts w:ascii="Times New Roman" w:hAnsi="Times New Roman" w:cs="Times New Roman"/>
          <w:b/>
          <w:noProof/>
          <w:sz w:val="24"/>
          <w:szCs w:val="24"/>
        </w:rPr>
        <w:t>CHAPTER THREE</w:t>
      </w:r>
      <w:r w:rsidRPr="008360DD">
        <w:rPr>
          <w:rFonts w:ascii="Times New Roman" w:hAnsi="Times New Roman" w:cs="Times New Roman"/>
          <w:b/>
          <w:noProof/>
          <w:sz w:val="24"/>
          <w:szCs w:val="24"/>
        </w:rPr>
        <w:tab/>
      </w:r>
      <w:r w:rsidRPr="008360DD">
        <w:rPr>
          <w:rFonts w:ascii="Times New Roman" w:hAnsi="Times New Roman" w:cs="Times New Roman"/>
          <w:b/>
          <w:noProof/>
          <w:sz w:val="24"/>
          <w:szCs w:val="24"/>
        </w:rPr>
        <w:fldChar w:fldCharType="begin"/>
      </w:r>
      <w:r w:rsidRPr="008360DD">
        <w:rPr>
          <w:rFonts w:ascii="Times New Roman" w:hAnsi="Times New Roman" w:cs="Times New Roman"/>
          <w:b/>
          <w:noProof/>
          <w:sz w:val="24"/>
          <w:szCs w:val="24"/>
        </w:rPr>
        <w:instrText xml:space="preserve"> PAGEREF _Toc207251943 \h </w:instrText>
      </w:r>
      <w:r w:rsidRPr="008360DD">
        <w:rPr>
          <w:rFonts w:ascii="Times New Roman" w:hAnsi="Times New Roman" w:cs="Times New Roman"/>
          <w:b/>
          <w:noProof/>
          <w:sz w:val="24"/>
          <w:szCs w:val="24"/>
        </w:rPr>
      </w:r>
      <w:r w:rsidRPr="008360DD">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24</w:t>
      </w:r>
      <w:r w:rsidRPr="008360DD">
        <w:rPr>
          <w:rFonts w:ascii="Times New Roman" w:hAnsi="Times New Roman" w:cs="Times New Roman"/>
          <w:b/>
          <w:noProof/>
          <w:sz w:val="24"/>
          <w:szCs w:val="24"/>
        </w:rPr>
        <w:fldChar w:fldCharType="end"/>
      </w:r>
    </w:p>
    <w:p w:rsidR="00DE3AF1" w:rsidRPr="008360DD"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8360DD">
        <w:rPr>
          <w:rFonts w:ascii="Times New Roman" w:hAnsi="Times New Roman" w:cs="Times New Roman"/>
          <w:b/>
          <w:noProof/>
          <w:sz w:val="24"/>
          <w:szCs w:val="24"/>
        </w:rPr>
        <w:t>RESEARCH METHODOLOGY</w:t>
      </w:r>
      <w:r w:rsidRPr="008360DD">
        <w:rPr>
          <w:rFonts w:ascii="Times New Roman" w:hAnsi="Times New Roman" w:cs="Times New Roman"/>
          <w:b/>
          <w:noProof/>
          <w:sz w:val="24"/>
          <w:szCs w:val="24"/>
        </w:rPr>
        <w:tab/>
      </w:r>
      <w:r w:rsidRPr="008360DD">
        <w:rPr>
          <w:rFonts w:ascii="Times New Roman" w:hAnsi="Times New Roman" w:cs="Times New Roman"/>
          <w:b/>
          <w:noProof/>
          <w:sz w:val="24"/>
          <w:szCs w:val="24"/>
        </w:rPr>
        <w:fldChar w:fldCharType="begin"/>
      </w:r>
      <w:r w:rsidRPr="008360DD">
        <w:rPr>
          <w:rFonts w:ascii="Times New Roman" w:hAnsi="Times New Roman" w:cs="Times New Roman"/>
          <w:b/>
          <w:noProof/>
          <w:sz w:val="24"/>
          <w:szCs w:val="24"/>
        </w:rPr>
        <w:instrText xml:space="preserve"> PAGEREF _Toc207251944 \h </w:instrText>
      </w:r>
      <w:r w:rsidRPr="008360DD">
        <w:rPr>
          <w:rFonts w:ascii="Times New Roman" w:hAnsi="Times New Roman" w:cs="Times New Roman"/>
          <w:b/>
          <w:noProof/>
          <w:sz w:val="24"/>
          <w:szCs w:val="24"/>
        </w:rPr>
      </w:r>
      <w:r w:rsidRPr="008360DD">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24</w:t>
      </w:r>
      <w:r w:rsidRPr="008360DD">
        <w:rPr>
          <w:rFonts w:ascii="Times New Roman" w:hAnsi="Times New Roman" w:cs="Times New Roman"/>
          <w:b/>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3.0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Introduction</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_Toc207251945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24</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3.1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Research Philosophy</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_Toc207251946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24</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3.2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Research Approach</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_Toc207251947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25</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3.3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Research Design</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_Toc207251948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25</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3.4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Target Population</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_Toc207251949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26</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3.5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Area of the Study</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_Toc207251950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27</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3.6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Sampling Technique</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_Toc207251951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27</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3.6.1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Sample Size</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_Toc207251952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28</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eastAsia="Times New Roman" w:hAnsi="Times New Roman" w:cs="Times New Roman"/>
          <w:noProof/>
          <w:sz w:val="24"/>
          <w:szCs w:val="24"/>
        </w:rPr>
        <w:t xml:space="preserve">3.7 </w:t>
      </w:r>
      <w:r w:rsidR="008360DD">
        <w:rPr>
          <w:rFonts w:ascii="Times New Roman" w:eastAsia="Times New Roman" w:hAnsi="Times New Roman" w:cs="Times New Roman"/>
          <w:noProof/>
          <w:sz w:val="24"/>
          <w:szCs w:val="24"/>
        </w:rPr>
        <w:tab/>
      </w:r>
      <w:r w:rsidRPr="006D5A38">
        <w:rPr>
          <w:rFonts w:ascii="Times New Roman" w:eastAsia="Times New Roman" w:hAnsi="Times New Roman" w:cs="Times New Roman"/>
          <w:noProof/>
          <w:sz w:val="24"/>
          <w:szCs w:val="24"/>
        </w:rPr>
        <w:t>Tools of Data Collection</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_Toc207251953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29</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eastAsia="Times New Roman" w:hAnsi="Times New Roman" w:cs="Times New Roman"/>
          <w:noProof/>
          <w:sz w:val="24"/>
          <w:szCs w:val="24"/>
        </w:rPr>
        <w:t xml:space="preserve">3.7.1 </w:t>
      </w:r>
      <w:r w:rsidR="008360DD">
        <w:rPr>
          <w:rFonts w:ascii="Times New Roman" w:eastAsia="Times New Roman" w:hAnsi="Times New Roman" w:cs="Times New Roman"/>
          <w:noProof/>
          <w:sz w:val="24"/>
          <w:szCs w:val="24"/>
        </w:rPr>
        <w:tab/>
      </w:r>
      <w:r w:rsidRPr="006D5A38">
        <w:rPr>
          <w:rFonts w:ascii="Times New Roman" w:eastAsia="Times New Roman" w:hAnsi="Times New Roman" w:cs="Times New Roman"/>
          <w:noProof/>
          <w:sz w:val="24"/>
          <w:szCs w:val="24"/>
        </w:rPr>
        <w:t>Interview</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_Toc207251954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29</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eastAsia="Times New Roman" w:hAnsi="Times New Roman" w:cs="Times New Roman"/>
          <w:noProof/>
          <w:sz w:val="24"/>
          <w:szCs w:val="24"/>
        </w:rPr>
        <w:t xml:space="preserve">3.7.2 </w:t>
      </w:r>
      <w:r w:rsidR="008360DD">
        <w:rPr>
          <w:rFonts w:ascii="Times New Roman" w:eastAsia="Times New Roman" w:hAnsi="Times New Roman" w:cs="Times New Roman"/>
          <w:noProof/>
          <w:sz w:val="24"/>
          <w:szCs w:val="24"/>
        </w:rPr>
        <w:tab/>
      </w:r>
      <w:r w:rsidRPr="006D5A38">
        <w:rPr>
          <w:rFonts w:ascii="Times New Roman" w:eastAsia="Times New Roman" w:hAnsi="Times New Roman" w:cs="Times New Roman"/>
          <w:noProof/>
          <w:sz w:val="24"/>
          <w:szCs w:val="24"/>
        </w:rPr>
        <w:t>Questionnaires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_Toc207251955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29</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eastAsia="Times New Roman" w:hAnsi="Times New Roman" w:cs="Times New Roman"/>
          <w:noProof/>
          <w:sz w:val="24"/>
          <w:szCs w:val="24"/>
        </w:rPr>
        <w:t xml:space="preserve">3.8 </w:t>
      </w:r>
      <w:r w:rsidR="008360DD">
        <w:rPr>
          <w:rFonts w:ascii="Times New Roman" w:eastAsia="Times New Roman" w:hAnsi="Times New Roman" w:cs="Times New Roman"/>
          <w:noProof/>
          <w:sz w:val="24"/>
          <w:szCs w:val="24"/>
        </w:rPr>
        <w:tab/>
      </w:r>
      <w:r w:rsidRPr="006D5A38">
        <w:rPr>
          <w:rFonts w:ascii="Times New Roman" w:eastAsia="Times New Roman" w:hAnsi="Times New Roman" w:cs="Times New Roman"/>
          <w:noProof/>
          <w:sz w:val="24"/>
          <w:szCs w:val="24"/>
        </w:rPr>
        <w:t>Validity and Reliability of the Instruments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_Toc207251956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30</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eastAsia="Times New Roman" w:hAnsi="Times New Roman" w:cs="Times New Roman"/>
          <w:noProof/>
          <w:sz w:val="24"/>
          <w:szCs w:val="24"/>
        </w:rPr>
        <w:t xml:space="preserve">3.8.1 </w:t>
      </w:r>
      <w:r w:rsidR="008360DD">
        <w:rPr>
          <w:rFonts w:ascii="Times New Roman" w:eastAsia="Times New Roman" w:hAnsi="Times New Roman" w:cs="Times New Roman"/>
          <w:noProof/>
          <w:sz w:val="24"/>
          <w:szCs w:val="24"/>
        </w:rPr>
        <w:tab/>
      </w:r>
      <w:r w:rsidRPr="006D5A38">
        <w:rPr>
          <w:rFonts w:ascii="Times New Roman" w:eastAsia="Times New Roman" w:hAnsi="Times New Roman" w:cs="Times New Roman"/>
          <w:noProof/>
          <w:sz w:val="24"/>
          <w:szCs w:val="24"/>
        </w:rPr>
        <w:t>Validity of Instruments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_Toc207251957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30</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eastAsia="Times New Roman" w:hAnsi="Times New Roman" w:cs="Times New Roman"/>
          <w:noProof/>
          <w:sz w:val="24"/>
          <w:szCs w:val="24"/>
        </w:rPr>
        <w:t xml:space="preserve">3.8.2 </w:t>
      </w:r>
      <w:r w:rsidR="008360DD">
        <w:rPr>
          <w:rFonts w:ascii="Times New Roman" w:eastAsia="Times New Roman" w:hAnsi="Times New Roman" w:cs="Times New Roman"/>
          <w:noProof/>
          <w:sz w:val="24"/>
          <w:szCs w:val="24"/>
        </w:rPr>
        <w:tab/>
      </w:r>
      <w:r w:rsidRPr="006D5A38">
        <w:rPr>
          <w:rFonts w:ascii="Times New Roman" w:eastAsia="Times New Roman" w:hAnsi="Times New Roman" w:cs="Times New Roman"/>
          <w:noProof/>
          <w:sz w:val="24"/>
          <w:szCs w:val="24"/>
        </w:rPr>
        <w:t>Reliability of the Instruments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_Toc207251958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30</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3.9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Data Processing and Analysis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_Toc207251959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31</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eastAsia="Times New Roman" w:hAnsi="Times New Roman" w:cs="Times New Roman"/>
          <w:noProof/>
          <w:sz w:val="24"/>
          <w:szCs w:val="24"/>
        </w:rPr>
        <w:t xml:space="preserve">3.10 </w:t>
      </w:r>
      <w:r w:rsidR="008360DD">
        <w:rPr>
          <w:rFonts w:ascii="Times New Roman" w:eastAsia="Times New Roman" w:hAnsi="Times New Roman" w:cs="Times New Roman"/>
          <w:noProof/>
          <w:sz w:val="24"/>
          <w:szCs w:val="24"/>
        </w:rPr>
        <w:tab/>
      </w:r>
      <w:r w:rsidRPr="006D5A38">
        <w:rPr>
          <w:rFonts w:ascii="Times New Roman" w:eastAsia="Times New Roman" w:hAnsi="Times New Roman" w:cs="Times New Roman"/>
          <w:noProof/>
          <w:sz w:val="24"/>
          <w:szCs w:val="24"/>
        </w:rPr>
        <w:t>Ethical Issues Consideration</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_Toc207251960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31</w:t>
      </w:r>
      <w:r w:rsidRPr="006D5A38">
        <w:rPr>
          <w:rFonts w:ascii="Times New Roman" w:hAnsi="Times New Roman" w:cs="Times New Roman"/>
          <w:noProof/>
          <w:sz w:val="24"/>
          <w:szCs w:val="24"/>
        </w:rPr>
        <w:fldChar w:fldCharType="end"/>
      </w:r>
    </w:p>
    <w:p w:rsidR="00DE3AF1" w:rsidRPr="008360DD"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8360DD">
        <w:rPr>
          <w:rFonts w:ascii="Times New Roman" w:hAnsi="Times New Roman" w:cs="Times New Roman"/>
          <w:b/>
          <w:noProof/>
          <w:sz w:val="24"/>
          <w:szCs w:val="24"/>
        </w:rPr>
        <w:lastRenderedPageBreak/>
        <w:t>CHAPTER FOUR</w:t>
      </w:r>
      <w:r w:rsidRPr="008360DD">
        <w:rPr>
          <w:rFonts w:ascii="Times New Roman" w:hAnsi="Times New Roman" w:cs="Times New Roman"/>
          <w:b/>
          <w:noProof/>
          <w:sz w:val="24"/>
          <w:szCs w:val="24"/>
        </w:rPr>
        <w:tab/>
      </w:r>
      <w:r w:rsidRPr="008360DD">
        <w:rPr>
          <w:rFonts w:ascii="Times New Roman" w:hAnsi="Times New Roman" w:cs="Times New Roman"/>
          <w:b/>
          <w:noProof/>
          <w:sz w:val="24"/>
          <w:szCs w:val="24"/>
        </w:rPr>
        <w:fldChar w:fldCharType="begin"/>
      </w:r>
      <w:r w:rsidRPr="008360DD">
        <w:rPr>
          <w:rFonts w:ascii="Times New Roman" w:hAnsi="Times New Roman" w:cs="Times New Roman"/>
          <w:b/>
          <w:noProof/>
          <w:sz w:val="24"/>
          <w:szCs w:val="24"/>
        </w:rPr>
        <w:instrText xml:space="preserve"> PAGEREF _Toc207251961 \h </w:instrText>
      </w:r>
      <w:r w:rsidRPr="008360DD">
        <w:rPr>
          <w:rFonts w:ascii="Times New Roman" w:hAnsi="Times New Roman" w:cs="Times New Roman"/>
          <w:b/>
          <w:noProof/>
          <w:sz w:val="24"/>
          <w:szCs w:val="24"/>
        </w:rPr>
      </w:r>
      <w:r w:rsidRPr="008360DD">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33</w:t>
      </w:r>
      <w:r w:rsidRPr="008360DD">
        <w:rPr>
          <w:rFonts w:ascii="Times New Roman" w:hAnsi="Times New Roman" w:cs="Times New Roman"/>
          <w:b/>
          <w:noProof/>
          <w:sz w:val="24"/>
          <w:szCs w:val="24"/>
        </w:rPr>
        <w:fldChar w:fldCharType="end"/>
      </w:r>
    </w:p>
    <w:p w:rsidR="00DE3AF1" w:rsidRPr="008360DD"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8360DD">
        <w:rPr>
          <w:rFonts w:ascii="Times New Roman" w:hAnsi="Times New Roman" w:cs="Times New Roman"/>
          <w:b/>
          <w:noProof/>
          <w:sz w:val="24"/>
          <w:szCs w:val="24"/>
        </w:rPr>
        <w:t>DATA PRESENTATION AND DISCUSSION</w:t>
      </w:r>
      <w:r w:rsidRPr="008360DD">
        <w:rPr>
          <w:rFonts w:ascii="Times New Roman" w:hAnsi="Times New Roman" w:cs="Times New Roman"/>
          <w:b/>
          <w:noProof/>
          <w:sz w:val="24"/>
          <w:szCs w:val="24"/>
        </w:rPr>
        <w:tab/>
      </w:r>
      <w:r w:rsidRPr="008360DD">
        <w:rPr>
          <w:rFonts w:ascii="Times New Roman" w:hAnsi="Times New Roman" w:cs="Times New Roman"/>
          <w:b/>
          <w:noProof/>
          <w:sz w:val="24"/>
          <w:szCs w:val="24"/>
        </w:rPr>
        <w:fldChar w:fldCharType="begin"/>
      </w:r>
      <w:r w:rsidRPr="008360DD">
        <w:rPr>
          <w:rFonts w:ascii="Times New Roman" w:hAnsi="Times New Roman" w:cs="Times New Roman"/>
          <w:b/>
          <w:noProof/>
          <w:sz w:val="24"/>
          <w:szCs w:val="24"/>
        </w:rPr>
        <w:instrText xml:space="preserve"> PAGEREF _Toc207251962 \h </w:instrText>
      </w:r>
      <w:r w:rsidRPr="008360DD">
        <w:rPr>
          <w:rFonts w:ascii="Times New Roman" w:hAnsi="Times New Roman" w:cs="Times New Roman"/>
          <w:b/>
          <w:noProof/>
          <w:sz w:val="24"/>
          <w:szCs w:val="24"/>
        </w:rPr>
      </w:r>
      <w:r w:rsidRPr="008360DD">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33</w:t>
      </w:r>
      <w:r w:rsidRPr="008360DD">
        <w:rPr>
          <w:rFonts w:ascii="Times New Roman" w:hAnsi="Times New Roman" w:cs="Times New Roman"/>
          <w:b/>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4.0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Introduction</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_Toc207251963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33</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4.1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General Discussion on Demographic Information</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_Toc207251964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38</w:t>
      </w:r>
      <w:r w:rsidRPr="006D5A38">
        <w:rPr>
          <w:rFonts w:ascii="Times New Roman" w:hAnsi="Times New Roman" w:cs="Times New Roman"/>
          <w:noProof/>
          <w:sz w:val="24"/>
          <w:szCs w:val="24"/>
        </w:rPr>
        <w:fldChar w:fldCharType="end"/>
      </w:r>
    </w:p>
    <w:p w:rsidR="008360DD" w:rsidRDefault="00DE3AF1" w:rsidP="00384AFB">
      <w:pPr>
        <w:pStyle w:val="TOC1"/>
        <w:tabs>
          <w:tab w:val="clear" w:pos="9350"/>
          <w:tab w:val="right" w:leader="dot" w:pos="8222"/>
        </w:tabs>
        <w:spacing w:after="0" w:line="480" w:lineRule="auto"/>
        <w:ind w:left="1134" w:hanging="1134"/>
        <w:jc w:val="both"/>
        <w:rPr>
          <w:rFonts w:ascii="Times New Roman" w:hAnsi="Times New Roman" w:cs="Times New Roman"/>
          <w:noProof/>
          <w:sz w:val="24"/>
          <w:szCs w:val="24"/>
        </w:rPr>
      </w:pPr>
      <w:r w:rsidRPr="006D5A38">
        <w:rPr>
          <w:rFonts w:ascii="Times New Roman" w:hAnsi="Times New Roman" w:cs="Times New Roman"/>
          <w:noProof/>
          <w:sz w:val="24"/>
          <w:szCs w:val="24"/>
        </w:rPr>
        <w:t xml:space="preserve">4.2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 xml:space="preserve">The Availability of Counseling Services in Secondary Schools in </w:t>
      </w:r>
    </w:p>
    <w:p w:rsidR="00DE3AF1" w:rsidRPr="006D5A38" w:rsidRDefault="008360DD"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00DE3AF1" w:rsidRPr="006D5A38">
        <w:rPr>
          <w:rFonts w:ascii="Times New Roman" w:hAnsi="Times New Roman" w:cs="Times New Roman"/>
          <w:noProof/>
          <w:sz w:val="24"/>
          <w:szCs w:val="24"/>
        </w:rPr>
        <w:t>Muleba District</w:t>
      </w:r>
      <w:r w:rsidR="00DE3AF1" w:rsidRPr="006D5A38">
        <w:rPr>
          <w:rFonts w:ascii="Times New Roman" w:hAnsi="Times New Roman" w:cs="Times New Roman"/>
          <w:noProof/>
          <w:sz w:val="24"/>
          <w:szCs w:val="24"/>
        </w:rPr>
        <w:tab/>
      </w:r>
      <w:r w:rsidR="00DE3AF1" w:rsidRPr="006D5A38">
        <w:rPr>
          <w:rFonts w:ascii="Times New Roman" w:hAnsi="Times New Roman" w:cs="Times New Roman"/>
          <w:noProof/>
          <w:sz w:val="24"/>
          <w:szCs w:val="24"/>
        </w:rPr>
        <w:fldChar w:fldCharType="begin"/>
      </w:r>
      <w:r w:rsidR="00DE3AF1" w:rsidRPr="006D5A38">
        <w:rPr>
          <w:rFonts w:ascii="Times New Roman" w:hAnsi="Times New Roman" w:cs="Times New Roman"/>
          <w:noProof/>
          <w:sz w:val="24"/>
          <w:szCs w:val="24"/>
        </w:rPr>
        <w:instrText xml:space="preserve"> PAGEREF _Toc207251965 \h </w:instrText>
      </w:r>
      <w:r w:rsidR="00DE3AF1" w:rsidRPr="006D5A38">
        <w:rPr>
          <w:rFonts w:ascii="Times New Roman" w:hAnsi="Times New Roman" w:cs="Times New Roman"/>
          <w:noProof/>
          <w:sz w:val="24"/>
          <w:szCs w:val="24"/>
        </w:rPr>
      </w:r>
      <w:r w:rsidR="00DE3AF1"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39</w:t>
      </w:r>
      <w:r w:rsidR="00DE3AF1" w:rsidRPr="006D5A38">
        <w:rPr>
          <w:rFonts w:ascii="Times New Roman" w:hAnsi="Times New Roman" w:cs="Times New Roman"/>
          <w:noProof/>
          <w:sz w:val="24"/>
          <w:szCs w:val="24"/>
        </w:rPr>
        <w:fldChar w:fldCharType="end"/>
      </w:r>
    </w:p>
    <w:p w:rsidR="008360DD" w:rsidRDefault="00DE3AF1" w:rsidP="00384AFB">
      <w:pPr>
        <w:pStyle w:val="TOC1"/>
        <w:tabs>
          <w:tab w:val="clear" w:pos="9350"/>
          <w:tab w:val="right" w:leader="dot" w:pos="8222"/>
        </w:tabs>
        <w:spacing w:after="0" w:line="480" w:lineRule="auto"/>
        <w:ind w:left="1134" w:hanging="1134"/>
        <w:jc w:val="both"/>
        <w:rPr>
          <w:rFonts w:ascii="Times New Roman" w:hAnsi="Times New Roman" w:cs="Times New Roman"/>
          <w:noProof/>
          <w:sz w:val="24"/>
          <w:szCs w:val="24"/>
        </w:rPr>
      </w:pPr>
      <w:r w:rsidRPr="006D5A38">
        <w:rPr>
          <w:rFonts w:ascii="Times New Roman" w:hAnsi="Times New Roman" w:cs="Times New Roman"/>
          <w:noProof/>
          <w:sz w:val="24"/>
          <w:szCs w:val="24"/>
        </w:rPr>
        <w:t xml:space="preserve">4.3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 xml:space="preserve">The Impact of Counseling Service on Psychosocial Challenges </w:t>
      </w:r>
    </w:p>
    <w:p w:rsidR="00DE3AF1" w:rsidRPr="006D5A38" w:rsidRDefault="008360DD"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00DE3AF1" w:rsidRPr="006D5A38">
        <w:rPr>
          <w:rFonts w:ascii="Times New Roman" w:hAnsi="Times New Roman" w:cs="Times New Roman"/>
          <w:noProof/>
          <w:sz w:val="24"/>
          <w:szCs w:val="24"/>
        </w:rPr>
        <w:t>in Secondary Schools in Muleba District</w:t>
      </w:r>
      <w:r w:rsidR="00DE3AF1" w:rsidRPr="006D5A38">
        <w:rPr>
          <w:rFonts w:ascii="Times New Roman" w:hAnsi="Times New Roman" w:cs="Times New Roman"/>
          <w:noProof/>
          <w:sz w:val="24"/>
          <w:szCs w:val="24"/>
        </w:rPr>
        <w:tab/>
      </w:r>
      <w:r w:rsidR="00DE3AF1" w:rsidRPr="006D5A38">
        <w:rPr>
          <w:rFonts w:ascii="Times New Roman" w:hAnsi="Times New Roman" w:cs="Times New Roman"/>
          <w:noProof/>
          <w:sz w:val="24"/>
          <w:szCs w:val="24"/>
        </w:rPr>
        <w:fldChar w:fldCharType="begin"/>
      </w:r>
      <w:r w:rsidR="00DE3AF1" w:rsidRPr="006D5A38">
        <w:rPr>
          <w:rFonts w:ascii="Times New Roman" w:hAnsi="Times New Roman" w:cs="Times New Roman"/>
          <w:noProof/>
          <w:sz w:val="24"/>
          <w:szCs w:val="24"/>
        </w:rPr>
        <w:instrText xml:space="preserve"> PAGEREF _Toc207251966 \h </w:instrText>
      </w:r>
      <w:r w:rsidR="00DE3AF1" w:rsidRPr="006D5A38">
        <w:rPr>
          <w:rFonts w:ascii="Times New Roman" w:hAnsi="Times New Roman" w:cs="Times New Roman"/>
          <w:noProof/>
          <w:sz w:val="24"/>
          <w:szCs w:val="24"/>
        </w:rPr>
      </w:r>
      <w:r w:rsidR="00DE3AF1"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44</w:t>
      </w:r>
      <w:r w:rsidR="00DE3AF1" w:rsidRPr="006D5A38">
        <w:rPr>
          <w:rFonts w:ascii="Times New Roman" w:hAnsi="Times New Roman" w:cs="Times New Roman"/>
          <w:noProof/>
          <w:sz w:val="24"/>
          <w:szCs w:val="24"/>
        </w:rPr>
        <w:fldChar w:fldCharType="end"/>
      </w:r>
    </w:p>
    <w:p w:rsidR="008360DD" w:rsidRDefault="00DE3AF1" w:rsidP="00384AFB">
      <w:pPr>
        <w:pStyle w:val="TOC1"/>
        <w:tabs>
          <w:tab w:val="clear" w:pos="9350"/>
          <w:tab w:val="right" w:leader="dot" w:pos="8222"/>
        </w:tabs>
        <w:spacing w:after="0" w:line="480" w:lineRule="auto"/>
        <w:ind w:left="1134" w:hanging="1134"/>
        <w:jc w:val="both"/>
        <w:rPr>
          <w:rFonts w:ascii="Times New Roman" w:hAnsi="Times New Roman" w:cs="Times New Roman"/>
          <w:noProof/>
          <w:sz w:val="24"/>
          <w:szCs w:val="24"/>
        </w:rPr>
      </w:pPr>
      <w:r w:rsidRPr="006D5A38">
        <w:rPr>
          <w:rFonts w:ascii="Times New Roman" w:hAnsi="Times New Roman" w:cs="Times New Roman"/>
          <w:noProof/>
          <w:sz w:val="24"/>
          <w:szCs w:val="24"/>
        </w:rPr>
        <w:t xml:space="preserve">4.4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 xml:space="preserve">The Obstacles that face Counseling Services in Secondary </w:t>
      </w:r>
    </w:p>
    <w:p w:rsidR="00DE3AF1" w:rsidRPr="006D5A38" w:rsidRDefault="008360DD"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00DE3AF1" w:rsidRPr="006D5A38">
        <w:rPr>
          <w:rFonts w:ascii="Times New Roman" w:hAnsi="Times New Roman" w:cs="Times New Roman"/>
          <w:noProof/>
          <w:sz w:val="24"/>
          <w:szCs w:val="24"/>
        </w:rPr>
        <w:t>Schools in Muleba District</w:t>
      </w:r>
      <w:r w:rsidR="00DE3AF1" w:rsidRPr="006D5A38">
        <w:rPr>
          <w:rFonts w:ascii="Times New Roman" w:hAnsi="Times New Roman" w:cs="Times New Roman"/>
          <w:noProof/>
          <w:sz w:val="24"/>
          <w:szCs w:val="24"/>
        </w:rPr>
        <w:tab/>
      </w:r>
      <w:r w:rsidR="00DE3AF1" w:rsidRPr="006D5A38">
        <w:rPr>
          <w:rFonts w:ascii="Times New Roman" w:hAnsi="Times New Roman" w:cs="Times New Roman"/>
          <w:noProof/>
          <w:sz w:val="24"/>
          <w:szCs w:val="24"/>
        </w:rPr>
        <w:fldChar w:fldCharType="begin"/>
      </w:r>
      <w:r w:rsidR="00DE3AF1" w:rsidRPr="006D5A38">
        <w:rPr>
          <w:rFonts w:ascii="Times New Roman" w:hAnsi="Times New Roman" w:cs="Times New Roman"/>
          <w:noProof/>
          <w:sz w:val="24"/>
          <w:szCs w:val="24"/>
        </w:rPr>
        <w:instrText xml:space="preserve"> PAGEREF _Toc207251967 \h </w:instrText>
      </w:r>
      <w:r w:rsidR="00DE3AF1" w:rsidRPr="006D5A38">
        <w:rPr>
          <w:rFonts w:ascii="Times New Roman" w:hAnsi="Times New Roman" w:cs="Times New Roman"/>
          <w:noProof/>
          <w:sz w:val="24"/>
          <w:szCs w:val="24"/>
        </w:rPr>
      </w:r>
      <w:r w:rsidR="00DE3AF1"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53</w:t>
      </w:r>
      <w:r w:rsidR="00DE3AF1"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4.5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Discussion of General Findings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_Toc207251968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60</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4.6 </w:t>
      </w:r>
      <w:r w:rsidR="008360DD">
        <w:rPr>
          <w:rFonts w:ascii="Times New Roman" w:hAnsi="Times New Roman" w:cs="Times New Roman"/>
          <w:noProof/>
          <w:sz w:val="24"/>
          <w:szCs w:val="24"/>
        </w:rPr>
        <w:tab/>
      </w:r>
      <w:r w:rsidRPr="006D5A38">
        <w:rPr>
          <w:rFonts w:ascii="Times New Roman" w:hAnsi="Times New Roman" w:cs="Times New Roman"/>
          <w:noProof/>
          <w:sz w:val="24"/>
          <w:szCs w:val="24"/>
        </w:rPr>
        <w:t>Implications of the General Findings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_Toc207251969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64</w:t>
      </w:r>
      <w:r w:rsidRPr="006D5A38">
        <w:rPr>
          <w:rFonts w:ascii="Times New Roman" w:hAnsi="Times New Roman" w:cs="Times New Roman"/>
          <w:noProof/>
          <w:sz w:val="24"/>
          <w:szCs w:val="24"/>
        </w:rPr>
        <w:fldChar w:fldCharType="end"/>
      </w:r>
    </w:p>
    <w:p w:rsidR="00DE3AF1" w:rsidRPr="007B5572"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7B5572">
        <w:rPr>
          <w:rFonts w:ascii="Times New Roman" w:hAnsi="Times New Roman" w:cs="Times New Roman"/>
          <w:b/>
          <w:noProof/>
          <w:sz w:val="24"/>
          <w:szCs w:val="24"/>
        </w:rPr>
        <w:t>CHAPTER FIVE</w:t>
      </w:r>
      <w:r w:rsidRPr="007B5572">
        <w:rPr>
          <w:rFonts w:ascii="Times New Roman" w:hAnsi="Times New Roman" w:cs="Times New Roman"/>
          <w:b/>
          <w:noProof/>
          <w:sz w:val="24"/>
          <w:szCs w:val="24"/>
        </w:rPr>
        <w:tab/>
      </w:r>
      <w:r w:rsidRPr="007B5572">
        <w:rPr>
          <w:rFonts w:ascii="Times New Roman" w:hAnsi="Times New Roman" w:cs="Times New Roman"/>
          <w:b/>
          <w:noProof/>
          <w:sz w:val="24"/>
          <w:szCs w:val="24"/>
        </w:rPr>
        <w:fldChar w:fldCharType="begin"/>
      </w:r>
      <w:r w:rsidRPr="007B5572">
        <w:rPr>
          <w:rFonts w:ascii="Times New Roman" w:hAnsi="Times New Roman" w:cs="Times New Roman"/>
          <w:b/>
          <w:noProof/>
          <w:sz w:val="24"/>
          <w:szCs w:val="24"/>
        </w:rPr>
        <w:instrText xml:space="preserve"> PAGEREF _Toc207251970 \h </w:instrText>
      </w:r>
      <w:r w:rsidRPr="007B5572">
        <w:rPr>
          <w:rFonts w:ascii="Times New Roman" w:hAnsi="Times New Roman" w:cs="Times New Roman"/>
          <w:b/>
          <w:noProof/>
          <w:sz w:val="24"/>
          <w:szCs w:val="24"/>
        </w:rPr>
      </w:r>
      <w:r w:rsidRPr="007B5572">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66</w:t>
      </w:r>
      <w:r w:rsidRPr="007B5572">
        <w:rPr>
          <w:rFonts w:ascii="Times New Roman" w:hAnsi="Times New Roman" w:cs="Times New Roman"/>
          <w:b/>
          <w:noProof/>
          <w:sz w:val="24"/>
          <w:szCs w:val="24"/>
        </w:rPr>
        <w:fldChar w:fldCharType="end"/>
      </w:r>
    </w:p>
    <w:p w:rsidR="00DE3AF1" w:rsidRPr="007B5572"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7B5572">
        <w:rPr>
          <w:rFonts w:ascii="Times New Roman" w:hAnsi="Times New Roman" w:cs="Times New Roman"/>
          <w:b/>
          <w:noProof/>
          <w:sz w:val="24"/>
          <w:szCs w:val="24"/>
        </w:rPr>
        <w:t>SUMMARY, CONCLUSION AND RECOMMENDATIONS</w:t>
      </w:r>
      <w:r w:rsidRPr="007B5572">
        <w:rPr>
          <w:rFonts w:ascii="Times New Roman" w:hAnsi="Times New Roman" w:cs="Times New Roman"/>
          <w:b/>
          <w:noProof/>
          <w:sz w:val="24"/>
          <w:szCs w:val="24"/>
        </w:rPr>
        <w:tab/>
      </w:r>
      <w:r w:rsidRPr="007B5572">
        <w:rPr>
          <w:rFonts w:ascii="Times New Roman" w:hAnsi="Times New Roman" w:cs="Times New Roman"/>
          <w:b/>
          <w:noProof/>
          <w:sz w:val="24"/>
          <w:szCs w:val="24"/>
        </w:rPr>
        <w:fldChar w:fldCharType="begin"/>
      </w:r>
      <w:r w:rsidRPr="007B5572">
        <w:rPr>
          <w:rFonts w:ascii="Times New Roman" w:hAnsi="Times New Roman" w:cs="Times New Roman"/>
          <w:b/>
          <w:noProof/>
          <w:sz w:val="24"/>
          <w:szCs w:val="24"/>
        </w:rPr>
        <w:instrText xml:space="preserve"> PAGEREF _Toc207251971 \h </w:instrText>
      </w:r>
      <w:r w:rsidRPr="007B5572">
        <w:rPr>
          <w:rFonts w:ascii="Times New Roman" w:hAnsi="Times New Roman" w:cs="Times New Roman"/>
          <w:b/>
          <w:noProof/>
          <w:sz w:val="24"/>
          <w:szCs w:val="24"/>
        </w:rPr>
      </w:r>
      <w:r w:rsidRPr="007B5572">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66</w:t>
      </w:r>
      <w:r w:rsidRPr="007B5572">
        <w:rPr>
          <w:rFonts w:ascii="Times New Roman" w:hAnsi="Times New Roman" w:cs="Times New Roman"/>
          <w:b/>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5.0 </w:t>
      </w:r>
      <w:r w:rsidR="007B5572">
        <w:rPr>
          <w:rFonts w:ascii="Times New Roman" w:hAnsi="Times New Roman" w:cs="Times New Roman"/>
          <w:noProof/>
          <w:sz w:val="24"/>
          <w:szCs w:val="24"/>
        </w:rPr>
        <w:tab/>
      </w:r>
      <w:r w:rsidRPr="006D5A38">
        <w:rPr>
          <w:rFonts w:ascii="Times New Roman" w:hAnsi="Times New Roman" w:cs="Times New Roman"/>
          <w:noProof/>
          <w:sz w:val="24"/>
          <w:szCs w:val="24"/>
        </w:rPr>
        <w:t>Introduction</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_Toc207251972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66</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5.1 </w:t>
      </w:r>
      <w:r w:rsidR="007B5572">
        <w:rPr>
          <w:rFonts w:ascii="Times New Roman" w:hAnsi="Times New Roman" w:cs="Times New Roman"/>
          <w:noProof/>
          <w:sz w:val="24"/>
          <w:szCs w:val="24"/>
        </w:rPr>
        <w:tab/>
      </w:r>
      <w:r w:rsidRPr="006D5A38">
        <w:rPr>
          <w:rFonts w:ascii="Times New Roman" w:hAnsi="Times New Roman" w:cs="Times New Roman"/>
          <w:noProof/>
          <w:sz w:val="24"/>
          <w:szCs w:val="24"/>
        </w:rPr>
        <w:t>Summary of the Study</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_Toc207251973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66</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5.2 </w:t>
      </w:r>
      <w:r w:rsidR="007B5572">
        <w:rPr>
          <w:rFonts w:ascii="Times New Roman" w:hAnsi="Times New Roman" w:cs="Times New Roman"/>
          <w:noProof/>
          <w:sz w:val="24"/>
          <w:szCs w:val="24"/>
        </w:rPr>
        <w:tab/>
      </w:r>
      <w:r w:rsidRPr="006D5A38">
        <w:rPr>
          <w:rFonts w:ascii="Times New Roman" w:hAnsi="Times New Roman" w:cs="Times New Roman"/>
          <w:noProof/>
          <w:sz w:val="24"/>
          <w:szCs w:val="24"/>
        </w:rPr>
        <w:t>Summary of the Key Findings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_Toc207251974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67</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5.3 </w:t>
      </w:r>
      <w:r w:rsidR="007B5572">
        <w:rPr>
          <w:rFonts w:ascii="Times New Roman" w:hAnsi="Times New Roman" w:cs="Times New Roman"/>
          <w:noProof/>
          <w:sz w:val="24"/>
          <w:szCs w:val="24"/>
        </w:rPr>
        <w:tab/>
      </w:r>
      <w:r w:rsidRPr="006D5A38">
        <w:rPr>
          <w:rFonts w:ascii="Times New Roman" w:hAnsi="Times New Roman" w:cs="Times New Roman"/>
          <w:noProof/>
          <w:sz w:val="24"/>
          <w:szCs w:val="24"/>
        </w:rPr>
        <w:t>Conclusion</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_Toc207251975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69</w:t>
      </w:r>
      <w:r w:rsidRPr="006D5A38">
        <w:rPr>
          <w:rFonts w:ascii="Times New Roman" w:hAnsi="Times New Roman" w:cs="Times New Roman"/>
          <w:noProof/>
          <w:sz w:val="24"/>
          <w:szCs w:val="24"/>
        </w:rPr>
        <w:fldChar w:fldCharType="end"/>
      </w:r>
    </w:p>
    <w:p w:rsidR="00DE3AF1" w:rsidRPr="006D5A38"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noProof/>
          <w:sz w:val="24"/>
          <w:szCs w:val="24"/>
        </w:rPr>
      </w:pPr>
      <w:r w:rsidRPr="006D5A38">
        <w:rPr>
          <w:rFonts w:ascii="Times New Roman" w:hAnsi="Times New Roman" w:cs="Times New Roman"/>
          <w:noProof/>
          <w:sz w:val="24"/>
          <w:szCs w:val="24"/>
        </w:rPr>
        <w:t xml:space="preserve">5.4 </w:t>
      </w:r>
      <w:r w:rsidR="007B5572">
        <w:rPr>
          <w:rFonts w:ascii="Times New Roman" w:hAnsi="Times New Roman" w:cs="Times New Roman"/>
          <w:noProof/>
          <w:sz w:val="24"/>
          <w:szCs w:val="24"/>
        </w:rPr>
        <w:tab/>
      </w:r>
      <w:r w:rsidRPr="006D5A38">
        <w:rPr>
          <w:rFonts w:ascii="Times New Roman" w:hAnsi="Times New Roman" w:cs="Times New Roman"/>
          <w:noProof/>
          <w:sz w:val="24"/>
          <w:szCs w:val="24"/>
        </w:rPr>
        <w:t>Recommendations</w:t>
      </w:r>
      <w:r w:rsidRPr="006D5A38">
        <w:rPr>
          <w:rFonts w:ascii="Times New Roman" w:hAnsi="Times New Roman" w:cs="Times New Roman"/>
          <w:noProof/>
          <w:sz w:val="24"/>
          <w:szCs w:val="24"/>
        </w:rPr>
        <w:tab/>
      </w:r>
      <w:r w:rsidRPr="006D5A38">
        <w:rPr>
          <w:rFonts w:ascii="Times New Roman" w:hAnsi="Times New Roman" w:cs="Times New Roman"/>
          <w:noProof/>
          <w:sz w:val="24"/>
          <w:szCs w:val="24"/>
        </w:rPr>
        <w:fldChar w:fldCharType="begin"/>
      </w:r>
      <w:r w:rsidRPr="006D5A38">
        <w:rPr>
          <w:rFonts w:ascii="Times New Roman" w:hAnsi="Times New Roman" w:cs="Times New Roman"/>
          <w:noProof/>
          <w:sz w:val="24"/>
          <w:szCs w:val="24"/>
        </w:rPr>
        <w:instrText xml:space="preserve"> PAGEREF _Toc207251976 \h </w:instrText>
      </w:r>
      <w:r w:rsidRPr="006D5A38">
        <w:rPr>
          <w:rFonts w:ascii="Times New Roman" w:hAnsi="Times New Roman" w:cs="Times New Roman"/>
          <w:noProof/>
          <w:sz w:val="24"/>
          <w:szCs w:val="24"/>
        </w:rPr>
      </w:r>
      <w:r w:rsidRPr="006D5A38">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69</w:t>
      </w:r>
      <w:r w:rsidRPr="006D5A38">
        <w:rPr>
          <w:rFonts w:ascii="Times New Roman" w:hAnsi="Times New Roman" w:cs="Times New Roman"/>
          <w:noProof/>
          <w:sz w:val="24"/>
          <w:szCs w:val="24"/>
        </w:rPr>
        <w:fldChar w:fldCharType="end"/>
      </w:r>
    </w:p>
    <w:p w:rsidR="00DE3AF1" w:rsidRPr="007B5572"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7B5572">
        <w:rPr>
          <w:rFonts w:ascii="Times New Roman" w:hAnsi="Times New Roman" w:cs="Times New Roman"/>
          <w:b/>
          <w:noProof/>
          <w:sz w:val="24"/>
          <w:szCs w:val="24"/>
        </w:rPr>
        <w:t>REFERENCES</w:t>
      </w:r>
      <w:r w:rsidRPr="007B5572">
        <w:rPr>
          <w:rFonts w:ascii="Times New Roman" w:hAnsi="Times New Roman" w:cs="Times New Roman"/>
          <w:b/>
          <w:noProof/>
          <w:sz w:val="24"/>
          <w:szCs w:val="24"/>
        </w:rPr>
        <w:tab/>
      </w:r>
      <w:r w:rsidRPr="007B5572">
        <w:rPr>
          <w:rFonts w:ascii="Times New Roman" w:hAnsi="Times New Roman" w:cs="Times New Roman"/>
          <w:b/>
          <w:noProof/>
          <w:sz w:val="24"/>
          <w:szCs w:val="24"/>
        </w:rPr>
        <w:fldChar w:fldCharType="begin"/>
      </w:r>
      <w:r w:rsidRPr="007B5572">
        <w:rPr>
          <w:rFonts w:ascii="Times New Roman" w:hAnsi="Times New Roman" w:cs="Times New Roman"/>
          <w:b/>
          <w:noProof/>
          <w:sz w:val="24"/>
          <w:szCs w:val="24"/>
        </w:rPr>
        <w:instrText xml:space="preserve"> PAGEREF _Toc207251977 \h </w:instrText>
      </w:r>
      <w:r w:rsidRPr="007B5572">
        <w:rPr>
          <w:rFonts w:ascii="Times New Roman" w:hAnsi="Times New Roman" w:cs="Times New Roman"/>
          <w:b/>
          <w:noProof/>
          <w:sz w:val="24"/>
          <w:szCs w:val="24"/>
        </w:rPr>
      </w:r>
      <w:r w:rsidRPr="007B5572">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72</w:t>
      </w:r>
      <w:r w:rsidRPr="007B5572">
        <w:rPr>
          <w:rFonts w:ascii="Times New Roman" w:hAnsi="Times New Roman" w:cs="Times New Roman"/>
          <w:b/>
          <w:noProof/>
          <w:sz w:val="24"/>
          <w:szCs w:val="24"/>
        </w:rPr>
        <w:fldChar w:fldCharType="end"/>
      </w:r>
    </w:p>
    <w:p w:rsidR="00DE3AF1" w:rsidRPr="007B5572" w:rsidRDefault="00DE3AF1" w:rsidP="00384AFB">
      <w:pPr>
        <w:pStyle w:val="TOC1"/>
        <w:tabs>
          <w:tab w:val="clear" w:pos="9350"/>
          <w:tab w:val="right" w:leader="dot" w:pos="8222"/>
        </w:tabs>
        <w:spacing w:after="0" w:line="480" w:lineRule="auto"/>
        <w:ind w:left="1134" w:hanging="1134"/>
        <w:jc w:val="both"/>
        <w:rPr>
          <w:rFonts w:ascii="Times New Roman" w:eastAsiaTheme="minorEastAsia" w:hAnsi="Times New Roman" w:cs="Times New Roman"/>
          <w:b/>
          <w:noProof/>
          <w:sz w:val="24"/>
          <w:szCs w:val="24"/>
        </w:rPr>
      </w:pPr>
      <w:r w:rsidRPr="007B5572">
        <w:rPr>
          <w:rFonts w:ascii="Times New Roman" w:hAnsi="Times New Roman" w:cs="Times New Roman"/>
          <w:b/>
          <w:noProof/>
          <w:sz w:val="24"/>
          <w:szCs w:val="24"/>
        </w:rPr>
        <w:t>APPENDICES</w:t>
      </w:r>
      <w:r w:rsidRPr="007B5572">
        <w:rPr>
          <w:rFonts w:ascii="Times New Roman" w:hAnsi="Times New Roman" w:cs="Times New Roman"/>
          <w:b/>
          <w:noProof/>
          <w:sz w:val="24"/>
          <w:szCs w:val="24"/>
        </w:rPr>
        <w:tab/>
      </w:r>
      <w:r w:rsidRPr="007B5572">
        <w:rPr>
          <w:rFonts w:ascii="Times New Roman" w:hAnsi="Times New Roman" w:cs="Times New Roman"/>
          <w:b/>
          <w:noProof/>
          <w:sz w:val="24"/>
          <w:szCs w:val="24"/>
        </w:rPr>
        <w:fldChar w:fldCharType="begin"/>
      </w:r>
      <w:r w:rsidRPr="007B5572">
        <w:rPr>
          <w:rFonts w:ascii="Times New Roman" w:hAnsi="Times New Roman" w:cs="Times New Roman"/>
          <w:b/>
          <w:noProof/>
          <w:sz w:val="24"/>
          <w:szCs w:val="24"/>
        </w:rPr>
        <w:instrText xml:space="preserve"> PAGEREF _Toc207251978 \h </w:instrText>
      </w:r>
      <w:r w:rsidRPr="007B5572">
        <w:rPr>
          <w:rFonts w:ascii="Times New Roman" w:hAnsi="Times New Roman" w:cs="Times New Roman"/>
          <w:b/>
          <w:noProof/>
          <w:sz w:val="24"/>
          <w:szCs w:val="24"/>
        </w:rPr>
      </w:r>
      <w:r w:rsidRPr="007B5572">
        <w:rPr>
          <w:rFonts w:ascii="Times New Roman" w:hAnsi="Times New Roman" w:cs="Times New Roman"/>
          <w:b/>
          <w:noProof/>
          <w:sz w:val="24"/>
          <w:szCs w:val="24"/>
        </w:rPr>
        <w:fldChar w:fldCharType="separate"/>
      </w:r>
      <w:r w:rsidR="00204D05">
        <w:rPr>
          <w:rFonts w:ascii="Times New Roman" w:hAnsi="Times New Roman" w:cs="Times New Roman"/>
          <w:b/>
          <w:noProof/>
          <w:sz w:val="24"/>
          <w:szCs w:val="24"/>
        </w:rPr>
        <w:t>76</w:t>
      </w:r>
      <w:r w:rsidRPr="007B5572">
        <w:rPr>
          <w:rFonts w:ascii="Times New Roman" w:hAnsi="Times New Roman" w:cs="Times New Roman"/>
          <w:b/>
          <w:noProof/>
          <w:sz w:val="24"/>
          <w:szCs w:val="24"/>
        </w:rPr>
        <w:fldChar w:fldCharType="end"/>
      </w:r>
    </w:p>
    <w:p w:rsidR="005E6B9F" w:rsidRDefault="00DE3AF1" w:rsidP="00384AFB">
      <w:pPr>
        <w:tabs>
          <w:tab w:val="right" w:leader="dot" w:pos="8222"/>
          <w:tab w:val="right" w:leader="dot" w:pos="8505"/>
        </w:tabs>
        <w:spacing w:after="0" w:line="480" w:lineRule="auto"/>
        <w:ind w:left="1134" w:hanging="1134"/>
        <w:jc w:val="both"/>
        <w:rPr>
          <w:rFonts w:ascii="Times New Roman" w:hAnsi="Times New Roman" w:cs="Times New Roman"/>
          <w:sz w:val="24"/>
          <w:szCs w:val="24"/>
        </w:rPr>
      </w:pPr>
      <w:r w:rsidRPr="006D5A38">
        <w:rPr>
          <w:rFonts w:ascii="Times New Roman" w:hAnsi="Times New Roman" w:cs="Times New Roman"/>
          <w:sz w:val="24"/>
          <w:szCs w:val="24"/>
        </w:rPr>
        <w:fldChar w:fldCharType="end"/>
      </w:r>
    </w:p>
    <w:p w:rsidR="007B5572" w:rsidRDefault="007B5572">
      <w:pPr>
        <w:rPr>
          <w:rFonts w:ascii="Times New Roman" w:eastAsia="SimSun" w:hAnsi="Times New Roman" w:cs="Times New Roman"/>
          <w:b/>
          <w:sz w:val="24"/>
          <w:szCs w:val="24"/>
        </w:rPr>
      </w:pPr>
      <w:r>
        <w:rPr>
          <w:rFonts w:ascii="Times New Roman" w:hAnsi="Times New Roman" w:cs="Times New Roman"/>
          <w:b/>
          <w:sz w:val="24"/>
          <w:szCs w:val="24"/>
        </w:rPr>
        <w:br w:type="page"/>
      </w:r>
    </w:p>
    <w:p w:rsidR="00950E84" w:rsidRPr="004A4DC4" w:rsidRDefault="00BA1875" w:rsidP="00B22C4B">
      <w:pPr>
        <w:pStyle w:val="Heading1"/>
        <w:spacing w:before="0" w:line="480" w:lineRule="auto"/>
        <w:jc w:val="center"/>
        <w:rPr>
          <w:rFonts w:ascii="Times New Roman" w:hAnsi="Times New Roman" w:cs="Times New Roman"/>
          <w:b/>
          <w:color w:val="auto"/>
          <w:sz w:val="24"/>
          <w:szCs w:val="24"/>
        </w:rPr>
      </w:pPr>
      <w:r w:rsidRPr="004A4DC4">
        <w:rPr>
          <w:rFonts w:ascii="Times New Roman" w:hAnsi="Times New Roman" w:cs="Times New Roman"/>
          <w:b/>
          <w:color w:val="auto"/>
          <w:sz w:val="24"/>
          <w:szCs w:val="24"/>
        </w:rPr>
        <w:lastRenderedPageBreak/>
        <w:t>LIST OF TABLES</w:t>
      </w:r>
      <w:r w:rsidR="00B22C4B">
        <w:rPr>
          <w:rFonts w:ascii="Times New Roman" w:hAnsi="Times New Roman" w:cs="Times New Roman"/>
          <w:b/>
          <w:color w:val="auto"/>
          <w:sz w:val="24"/>
          <w:szCs w:val="24"/>
        </w:rPr>
        <w:fldChar w:fldCharType="begin"/>
      </w:r>
      <w:r w:rsidR="00B22C4B">
        <w:instrText xml:space="preserve"> TC "</w:instrText>
      </w:r>
      <w:bookmarkStart w:id="7" w:name="_Toc207251921"/>
      <w:r w:rsidR="00B22C4B" w:rsidRPr="00FA4915">
        <w:rPr>
          <w:rFonts w:ascii="Times New Roman" w:hAnsi="Times New Roman" w:cs="Times New Roman"/>
          <w:b/>
          <w:color w:val="auto"/>
          <w:sz w:val="24"/>
          <w:szCs w:val="24"/>
        </w:rPr>
        <w:instrText>LIST OF TABLES</w:instrText>
      </w:r>
      <w:bookmarkEnd w:id="7"/>
      <w:r w:rsidR="00B22C4B">
        <w:instrText xml:space="preserve">" \f C \l "1" </w:instrText>
      </w:r>
      <w:r w:rsidR="00B22C4B">
        <w:rPr>
          <w:rFonts w:ascii="Times New Roman" w:hAnsi="Times New Roman" w:cs="Times New Roman"/>
          <w:b/>
          <w:color w:val="auto"/>
          <w:sz w:val="24"/>
          <w:szCs w:val="24"/>
        </w:rPr>
        <w:fldChar w:fldCharType="end"/>
      </w:r>
    </w:p>
    <w:p w:rsidR="00DE3AF1" w:rsidRPr="002B15E2" w:rsidRDefault="00DE3AF1" w:rsidP="002B15E2">
      <w:pPr>
        <w:pStyle w:val="TableofFigures"/>
        <w:tabs>
          <w:tab w:val="right" w:leader="dot" w:pos="8211"/>
        </w:tabs>
        <w:spacing w:line="480" w:lineRule="auto"/>
        <w:ind w:left="1418" w:hanging="1418"/>
        <w:jc w:val="both"/>
        <w:rPr>
          <w:rFonts w:ascii="Times New Roman" w:eastAsiaTheme="minorEastAsia" w:hAnsi="Times New Roman" w:cs="Times New Roman"/>
          <w:noProof/>
          <w:sz w:val="24"/>
          <w:szCs w:val="24"/>
        </w:rPr>
      </w:pPr>
      <w:r w:rsidRPr="002B15E2">
        <w:rPr>
          <w:rFonts w:ascii="Times New Roman" w:hAnsi="Times New Roman" w:cs="Times New Roman"/>
          <w:sz w:val="24"/>
          <w:szCs w:val="24"/>
        </w:rPr>
        <w:fldChar w:fldCharType="begin"/>
      </w:r>
      <w:r w:rsidRPr="002B15E2">
        <w:rPr>
          <w:rFonts w:ascii="Times New Roman" w:hAnsi="Times New Roman" w:cs="Times New Roman"/>
          <w:sz w:val="24"/>
          <w:szCs w:val="24"/>
        </w:rPr>
        <w:instrText xml:space="preserve"> TOC \f T \c "Table" </w:instrText>
      </w:r>
      <w:r w:rsidRPr="002B15E2">
        <w:rPr>
          <w:rFonts w:ascii="Times New Roman" w:hAnsi="Times New Roman" w:cs="Times New Roman"/>
          <w:sz w:val="24"/>
          <w:szCs w:val="24"/>
        </w:rPr>
        <w:fldChar w:fldCharType="separate"/>
      </w:r>
      <w:r w:rsidRPr="002B15E2">
        <w:rPr>
          <w:rFonts w:ascii="Times New Roman" w:hAnsi="Times New Roman" w:cs="Times New Roman"/>
          <w:noProof/>
          <w:sz w:val="24"/>
          <w:szCs w:val="24"/>
        </w:rPr>
        <w:t xml:space="preserve">Table 4.1: </w:t>
      </w:r>
      <w:r w:rsidR="002B15E2">
        <w:rPr>
          <w:rFonts w:ascii="Times New Roman" w:hAnsi="Times New Roman" w:cs="Times New Roman"/>
          <w:noProof/>
          <w:sz w:val="24"/>
          <w:szCs w:val="24"/>
        </w:rPr>
        <w:tab/>
      </w:r>
      <w:r w:rsidRPr="002B15E2">
        <w:rPr>
          <w:rFonts w:ascii="Times New Roman" w:hAnsi="Times New Roman" w:cs="Times New Roman"/>
          <w:noProof/>
          <w:sz w:val="24"/>
          <w:szCs w:val="24"/>
        </w:rPr>
        <w:t>Participants Rates</w:t>
      </w:r>
      <w:r w:rsidRPr="002B15E2">
        <w:rPr>
          <w:rFonts w:ascii="Times New Roman" w:hAnsi="Times New Roman" w:cs="Times New Roman"/>
          <w:noProof/>
          <w:sz w:val="24"/>
          <w:szCs w:val="24"/>
        </w:rPr>
        <w:tab/>
      </w:r>
      <w:r w:rsidRPr="002B15E2">
        <w:rPr>
          <w:rFonts w:ascii="Times New Roman" w:hAnsi="Times New Roman" w:cs="Times New Roman"/>
          <w:noProof/>
          <w:sz w:val="24"/>
          <w:szCs w:val="24"/>
        </w:rPr>
        <w:fldChar w:fldCharType="begin"/>
      </w:r>
      <w:r w:rsidRPr="002B15E2">
        <w:rPr>
          <w:rFonts w:ascii="Times New Roman" w:hAnsi="Times New Roman" w:cs="Times New Roman"/>
          <w:noProof/>
          <w:sz w:val="24"/>
          <w:szCs w:val="24"/>
        </w:rPr>
        <w:instrText xml:space="preserve"> PAGEREF _Toc207251979 \h </w:instrText>
      </w:r>
      <w:r w:rsidRPr="002B15E2">
        <w:rPr>
          <w:rFonts w:ascii="Times New Roman" w:hAnsi="Times New Roman" w:cs="Times New Roman"/>
          <w:noProof/>
          <w:sz w:val="24"/>
          <w:szCs w:val="24"/>
        </w:rPr>
      </w:r>
      <w:r w:rsidRPr="002B15E2">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34</w:t>
      </w:r>
      <w:r w:rsidRPr="002B15E2">
        <w:rPr>
          <w:rFonts w:ascii="Times New Roman" w:hAnsi="Times New Roman" w:cs="Times New Roman"/>
          <w:noProof/>
          <w:sz w:val="24"/>
          <w:szCs w:val="24"/>
        </w:rPr>
        <w:fldChar w:fldCharType="end"/>
      </w:r>
    </w:p>
    <w:p w:rsidR="00DE0B1B" w:rsidRDefault="00DE3AF1" w:rsidP="002B15E2">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2B15E2">
        <w:rPr>
          <w:rFonts w:ascii="Times New Roman" w:hAnsi="Times New Roman" w:cs="Times New Roman"/>
          <w:noProof/>
          <w:sz w:val="24"/>
          <w:szCs w:val="24"/>
        </w:rPr>
        <w:t xml:space="preserve">Table 4.2: </w:t>
      </w:r>
      <w:r w:rsidR="00DE0B1B">
        <w:rPr>
          <w:rFonts w:ascii="Times New Roman" w:hAnsi="Times New Roman" w:cs="Times New Roman"/>
          <w:noProof/>
          <w:sz w:val="24"/>
          <w:szCs w:val="24"/>
        </w:rPr>
        <w:tab/>
      </w:r>
      <w:r w:rsidRPr="002B15E2">
        <w:rPr>
          <w:rFonts w:ascii="Times New Roman" w:hAnsi="Times New Roman" w:cs="Times New Roman"/>
          <w:noProof/>
          <w:sz w:val="24"/>
          <w:szCs w:val="24"/>
        </w:rPr>
        <w:t xml:space="preserve">Demographic Characteristics of the Respondents that </w:t>
      </w:r>
    </w:p>
    <w:p w:rsidR="00DE3AF1" w:rsidRPr="002B15E2" w:rsidRDefault="00DE0B1B" w:rsidP="002B15E2">
      <w:pPr>
        <w:pStyle w:val="TableofFigures"/>
        <w:tabs>
          <w:tab w:val="right" w:leader="dot" w:pos="8211"/>
        </w:tabs>
        <w:spacing w:line="480" w:lineRule="auto"/>
        <w:ind w:left="1418" w:hanging="1418"/>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00DE3AF1" w:rsidRPr="002B15E2">
        <w:rPr>
          <w:rFonts w:ascii="Times New Roman" w:hAnsi="Times New Roman" w:cs="Times New Roman"/>
          <w:noProof/>
          <w:sz w:val="24"/>
          <w:szCs w:val="24"/>
        </w:rPr>
        <w:t>participated in the Study</w:t>
      </w:r>
      <w:r w:rsidR="00DE3AF1" w:rsidRPr="002B15E2">
        <w:rPr>
          <w:rFonts w:ascii="Times New Roman" w:hAnsi="Times New Roman" w:cs="Times New Roman"/>
          <w:noProof/>
          <w:sz w:val="24"/>
          <w:szCs w:val="24"/>
        </w:rPr>
        <w:tab/>
      </w:r>
      <w:r w:rsidR="00DE3AF1" w:rsidRPr="002B15E2">
        <w:rPr>
          <w:rFonts w:ascii="Times New Roman" w:hAnsi="Times New Roman" w:cs="Times New Roman"/>
          <w:noProof/>
          <w:sz w:val="24"/>
          <w:szCs w:val="24"/>
        </w:rPr>
        <w:fldChar w:fldCharType="begin"/>
      </w:r>
      <w:r w:rsidR="00DE3AF1" w:rsidRPr="002B15E2">
        <w:rPr>
          <w:rFonts w:ascii="Times New Roman" w:hAnsi="Times New Roman" w:cs="Times New Roman"/>
          <w:noProof/>
          <w:sz w:val="24"/>
          <w:szCs w:val="24"/>
        </w:rPr>
        <w:instrText xml:space="preserve"> PAGEREF _Toc207251982 \h </w:instrText>
      </w:r>
      <w:r w:rsidR="00DE3AF1" w:rsidRPr="002B15E2">
        <w:rPr>
          <w:rFonts w:ascii="Times New Roman" w:hAnsi="Times New Roman" w:cs="Times New Roman"/>
          <w:noProof/>
          <w:sz w:val="24"/>
          <w:szCs w:val="24"/>
        </w:rPr>
      </w:r>
      <w:r w:rsidR="00DE3AF1" w:rsidRPr="002B15E2">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35</w:t>
      </w:r>
      <w:r w:rsidR="00DE3AF1" w:rsidRPr="002B15E2">
        <w:rPr>
          <w:rFonts w:ascii="Times New Roman" w:hAnsi="Times New Roman" w:cs="Times New Roman"/>
          <w:noProof/>
          <w:sz w:val="24"/>
          <w:szCs w:val="24"/>
        </w:rPr>
        <w:fldChar w:fldCharType="end"/>
      </w:r>
    </w:p>
    <w:p w:rsidR="00DE3AF1" w:rsidRPr="002B15E2" w:rsidRDefault="00DE3AF1" w:rsidP="002B15E2">
      <w:pPr>
        <w:pStyle w:val="TableofFigures"/>
        <w:tabs>
          <w:tab w:val="right" w:leader="dot" w:pos="8211"/>
        </w:tabs>
        <w:spacing w:line="480" w:lineRule="auto"/>
        <w:ind w:left="1418" w:hanging="1418"/>
        <w:jc w:val="both"/>
        <w:rPr>
          <w:rFonts w:ascii="Times New Roman" w:eastAsiaTheme="minorEastAsia" w:hAnsi="Times New Roman" w:cs="Times New Roman"/>
          <w:noProof/>
          <w:sz w:val="24"/>
          <w:szCs w:val="24"/>
        </w:rPr>
      </w:pPr>
      <w:r w:rsidRPr="002B15E2">
        <w:rPr>
          <w:rFonts w:ascii="Times New Roman" w:hAnsi="Times New Roman" w:cs="Times New Roman"/>
          <w:noProof/>
          <w:sz w:val="24"/>
          <w:szCs w:val="24"/>
        </w:rPr>
        <w:t xml:space="preserve">Table 4.3: </w:t>
      </w:r>
      <w:r w:rsidR="00DE0B1B">
        <w:rPr>
          <w:rFonts w:ascii="Times New Roman" w:hAnsi="Times New Roman" w:cs="Times New Roman"/>
          <w:noProof/>
          <w:sz w:val="24"/>
          <w:szCs w:val="24"/>
        </w:rPr>
        <w:tab/>
      </w:r>
      <w:r w:rsidRPr="002B15E2">
        <w:rPr>
          <w:rFonts w:ascii="Times New Roman" w:hAnsi="Times New Roman" w:cs="Times New Roman"/>
          <w:noProof/>
          <w:sz w:val="24"/>
          <w:szCs w:val="24"/>
        </w:rPr>
        <w:t>Age, Sex and Occupation Participation Level</w:t>
      </w:r>
      <w:r w:rsidRPr="002B15E2">
        <w:rPr>
          <w:rFonts w:ascii="Times New Roman" w:hAnsi="Times New Roman" w:cs="Times New Roman"/>
          <w:noProof/>
          <w:sz w:val="24"/>
          <w:szCs w:val="24"/>
        </w:rPr>
        <w:tab/>
      </w:r>
      <w:r w:rsidRPr="002B15E2">
        <w:rPr>
          <w:rFonts w:ascii="Times New Roman" w:hAnsi="Times New Roman" w:cs="Times New Roman"/>
          <w:noProof/>
          <w:sz w:val="24"/>
          <w:szCs w:val="24"/>
        </w:rPr>
        <w:fldChar w:fldCharType="begin"/>
      </w:r>
      <w:r w:rsidRPr="002B15E2">
        <w:rPr>
          <w:rFonts w:ascii="Times New Roman" w:hAnsi="Times New Roman" w:cs="Times New Roman"/>
          <w:noProof/>
          <w:sz w:val="24"/>
          <w:szCs w:val="24"/>
        </w:rPr>
        <w:instrText xml:space="preserve"> PAGEREF _Toc207251983 \h </w:instrText>
      </w:r>
      <w:r w:rsidRPr="002B15E2">
        <w:rPr>
          <w:rFonts w:ascii="Times New Roman" w:hAnsi="Times New Roman" w:cs="Times New Roman"/>
          <w:noProof/>
          <w:sz w:val="24"/>
          <w:szCs w:val="24"/>
        </w:rPr>
      </w:r>
      <w:r w:rsidRPr="002B15E2">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37</w:t>
      </w:r>
      <w:r w:rsidRPr="002B15E2">
        <w:rPr>
          <w:rFonts w:ascii="Times New Roman" w:hAnsi="Times New Roman" w:cs="Times New Roman"/>
          <w:noProof/>
          <w:sz w:val="24"/>
          <w:szCs w:val="24"/>
        </w:rPr>
        <w:fldChar w:fldCharType="end"/>
      </w:r>
    </w:p>
    <w:p w:rsidR="00DE0B1B" w:rsidRDefault="00DE3AF1" w:rsidP="002B15E2">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2B15E2">
        <w:rPr>
          <w:rFonts w:ascii="Times New Roman" w:hAnsi="Times New Roman" w:cs="Times New Roman"/>
          <w:noProof/>
          <w:sz w:val="24"/>
          <w:szCs w:val="24"/>
        </w:rPr>
        <w:t xml:space="preserve">Table 4.4: </w:t>
      </w:r>
      <w:r w:rsidR="00DE0B1B">
        <w:rPr>
          <w:rFonts w:ascii="Times New Roman" w:hAnsi="Times New Roman" w:cs="Times New Roman"/>
          <w:noProof/>
          <w:sz w:val="24"/>
          <w:szCs w:val="24"/>
        </w:rPr>
        <w:tab/>
      </w:r>
      <w:r w:rsidRPr="002B15E2">
        <w:rPr>
          <w:rFonts w:ascii="Times New Roman" w:hAnsi="Times New Roman" w:cs="Times New Roman"/>
          <w:noProof/>
          <w:sz w:val="24"/>
          <w:szCs w:val="24"/>
        </w:rPr>
        <w:t xml:space="preserve">Students' Perceptions on  the availability of Counseling </w:t>
      </w:r>
    </w:p>
    <w:p w:rsidR="00DE0B1B" w:rsidRDefault="00DE0B1B" w:rsidP="002B15E2">
      <w:pPr>
        <w:pStyle w:val="TableofFigures"/>
        <w:tabs>
          <w:tab w:val="right" w:leader="dot" w:pos="8211"/>
        </w:tabs>
        <w:spacing w:line="480" w:lineRule="auto"/>
        <w:ind w:left="1418" w:hanging="1418"/>
        <w:jc w:val="both"/>
        <w:rPr>
          <w:rFonts w:ascii="Times New Roman" w:hAnsi="Times New Roman" w:cs="Times New Roman"/>
          <w:noProof/>
          <w:sz w:val="24"/>
          <w:szCs w:val="24"/>
        </w:rPr>
      </w:pPr>
      <w:r>
        <w:rPr>
          <w:rFonts w:ascii="Times New Roman" w:hAnsi="Times New Roman" w:cs="Times New Roman"/>
          <w:noProof/>
          <w:sz w:val="24"/>
          <w:szCs w:val="24"/>
        </w:rPr>
        <w:tab/>
      </w:r>
      <w:r w:rsidR="00DE3AF1" w:rsidRPr="002B15E2">
        <w:rPr>
          <w:rFonts w:ascii="Times New Roman" w:hAnsi="Times New Roman" w:cs="Times New Roman"/>
          <w:noProof/>
          <w:sz w:val="24"/>
          <w:szCs w:val="24"/>
        </w:rPr>
        <w:t xml:space="preserve">Services in Secondary Schools in Muleba District (Total </w:t>
      </w:r>
    </w:p>
    <w:p w:rsidR="00DE3AF1" w:rsidRPr="002B15E2" w:rsidRDefault="00DE0B1B" w:rsidP="002B15E2">
      <w:pPr>
        <w:pStyle w:val="TableofFigures"/>
        <w:tabs>
          <w:tab w:val="right" w:leader="dot" w:pos="8211"/>
        </w:tabs>
        <w:spacing w:line="480" w:lineRule="auto"/>
        <w:ind w:left="1418" w:hanging="1418"/>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00DE3AF1" w:rsidRPr="002B15E2">
        <w:rPr>
          <w:rFonts w:ascii="Times New Roman" w:hAnsi="Times New Roman" w:cs="Times New Roman"/>
          <w:noProof/>
          <w:sz w:val="24"/>
          <w:szCs w:val="24"/>
        </w:rPr>
        <w:t>Respondents: 178)</w:t>
      </w:r>
      <w:r w:rsidR="00DE3AF1" w:rsidRPr="002B15E2">
        <w:rPr>
          <w:rFonts w:ascii="Times New Roman" w:hAnsi="Times New Roman" w:cs="Times New Roman"/>
          <w:noProof/>
          <w:sz w:val="24"/>
          <w:szCs w:val="24"/>
        </w:rPr>
        <w:tab/>
      </w:r>
      <w:r w:rsidR="00DE3AF1" w:rsidRPr="002B15E2">
        <w:rPr>
          <w:rFonts w:ascii="Times New Roman" w:hAnsi="Times New Roman" w:cs="Times New Roman"/>
          <w:noProof/>
          <w:sz w:val="24"/>
          <w:szCs w:val="24"/>
        </w:rPr>
        <w:fldChar w:fldCharType="begin"/>
      </w:r>
      <w:r w:rsidR="00DE3AF1" w:rsidRPr="002B15E2">
        <w:rPr>
          <w:rFonts w:ascii="Times New Roman" w:hAnsi="Times New Roman" w:cs="Times New Roman"/>
          <w:noProof/>
          <w:sz w:val="24"/>
          <w:szCs w:val="24"/>
        </w:rPr>
        <w:instrText xml:space="preserve"> PAGEREF _Toc207251986 \h </w:instrText>
      </w:r>
      <w:r w:rsidR="00DE3AF1" w:rsidRPr="002B15E2">
        <w:rPr>
          <w:rFonts w:ascii="Times New Roman" w:hAnsi="Times New Roman" w:cs="Times New Roman"/>
          <w:noProof/>
          <w:sz w:val="24"/>
          <w:szCs w:val="24"/>
        </w:rPr>
      </w:r>
      <w:r w:rsidR="00DE3AF1" w:rsidRPr="002B15E2">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40</w:t>
      </w:r>
      <w:r w:rsidR="00DE3AF1" w:rsidRPr="002B15E2">
        <w:rPr>
          <w:rFonts w:ascii="Times New Roman" w:hAnsi="Times New Roman" w:cs="Times New Roman"/>
          <w:noProof/>
          <w:sz w:val="24"/>
          <w:szCs w:val="24"/>
        </w:rPr>
        <w:fldChar w:fldCharType="end"/>
      </w:r>
    </w:p>
    <w:p w:rsidR="00DE0B1B" w:rsidRDefault="00DE3AF1" w:rsidP="002B15E2">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2B15E2">
        <w:rPr>
          <w:rFonts w:ascii="Times New Roman" w:hAnsi="Times New Roman" w:cs="Times New Roman"/>
          <w:noProof/>
          <w:sz w:val="24"/>
          <w:szCs w:val="24"/>
        </w:rPr>
        <w:t xml:space="preserve">Table 4.5: </w:t>
      </w:r>
      <w:r w:rsidR="00DE0B1B">
        <w:rPr>
          <w:rFonts w:ascii="Times New Roman" w:hAnsi="Times New Roman" w:cs="Times New Roman"/>
          <w:noProof/>
          <w:sz w:val="24"/>
          <w:szCs w:val="24"/>
        </w:rPr>
        <w:tab/>
      </w:r>
      <w:r w:rsidRPr="002B15E2">
        <w:rPr>
          <w:rFonts w:ascii="Times New Roman" w:hAnsi="Times New Roman" w:cs="Times New Roman"/>
          <w:noProof/>
          <w:sz w:val="24"/>
          <w:szCs w:val="24"/>
        </w:rPr>
        <w:t xml:space="preserve">Teachers’ response on the status of Counseling Service in </w:t>
      </w:r>
    </w:p>
    <w:p w:rsidR="00DE3AF1" w:rsidRPr="002B15E2" w:rsidRDefault="00DE0B1B" w:rsidP="002B15E2">
      <w:pPr>
        <w:pStyle w:val="TableofFigures"/>
        <w:tabs>
          <w:tab w:val="right" w:leader="dot" w:pos="8211"/>
        </w:tabs>
        <w:spacing w:line="480" w:lineRule="auto"/>
        <w:ind w:left="1418" w:hanging="1418"/>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00DE3AF1" w:rsidRPr="002B15E2">
        <w:rPr>
          <w:rFonts w:ascii="Times New Roman" w:hAnsi="Times New Roman" w:cs="Times New Roman"/>
          <w:noProof/>
          <w:sz w:val="24"/>
          <w:szCs w:val="24"/>
        </w:rPr>
        <w:t>Secondary Schools</w:t>
      </w:r>
      <w:r w:rsidR="00DE3AF1" w:rsidRPr="002B15E2">
        <w:rPr>
          <w:rFonts w:ascii="Times New Roman" w:hAnsi="Times New Roman" w:cs="Times New Roman"/>
          <w:noProof/>
          <w:sz w:val="24"/>
          <w:szCs w:val="24"/>
        </w:rPr>
        <w:tab/>
      </w:r>
      <w:r w:rsidR="00DE3AF1" w:rsidRPr="002B15E2">
        <w:rPr>
          <w:rFonts w:ascii="Times New Roman" w:hAnsi="Times New Roman" w:cs="Times New Roman"/>
          <w:noProof/>
          <w:sz w:val="24"/>
          <w:szCs w:val="24"/>
        </w:rPr>
        <w:fldChar w:fldCharType="begin"/>
      </w:r>
      <w:r w:rsidR="00DE3AF1" w:rsidRPr="002B15E2">
        <w:rPr>
          <w:rFonts w:ascii="Times New Roman" w:hAnsi="Times New Roman" w:cs="Times New Roman"/>
          <w:noProof/>
          <w:sz w:val="24"/>
          <w:szCs w:val="24"/>
        </w:rPr>
        <w:instrText xml:space="preserve"> PAGEREF _Toc207251987 \h </w:instrText>
      </w:r>
      <w:r w:rsidR="00DE3AF1" w:rsidRPr="002B15E2">
        <w:rPr>
          <w:rFonts w:ascii="Times New Roman" w:hAnsi="Times New Roman" w:cs="Times New Roman"/>
          <w:noProof/>
          <w:sz w:val="24"/>
          <w:szCs w:val="24"/>
        </w:rPr>
      </w:r>
      <w:r w:rsidR="00DE3AF1" w:rsidRPr="002B15E2">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41</w:t>
      </w:r>
      <w:r w:rsidR="00DE3AF1" w:rsidRPr="002B15E2">
        <w:rPr>
          <w:rFonts w:ascii="Times New Roman" w:hAnsi="Times New Roman" w:cs="Times New Roman"/>
          <w:noProof/>
          <w:sz w:val="24"/>
          <w:szCs w:val="24"/>
        </w:rPr>
        <w:fldChar w:fldCharType="end"/>
      </w:r>
    </w:p>
    <w:p w:rsidR="00DE0B1B" w:rsidRDefault="00DE3AF1" w:rsidP="002B15E2">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2B15E2">
        <w:rPr>
          <w:rFonts w:ascii="Times New Roman" w:hAnsi="Times New Roman" w:cs="Times New Roman"/>
          <w:noProof/>
          <w:sz w:val="24"/>
          <w:szCs w:val="24"/>
        </w:rPr>
        <w:t xml:space="preserve">Table 4.6: </w:t>
      </w:r>
      <w:r w:rsidR="00DE0B1B">
        <w:rPr>
          <w:rFonts w:ascii="Times New Roman" w:hAnsi="Times New Roman" w:cs="Times New Roman"/>
          <w:noProof/>
          <w:sz w:val="24"/>
          <w:szCs w:val="24"/>
        </w:rPr>
        <w:tab/>
      </w:r>
      <w:r w:rsidRPr="002B15E2">
        <w:rPr>
          <w:rFonts w:ascii="Times New Roman" w:hAnsi="Times New Roman" w:cs="Times New Roman"/>
          <w:noProof/>
          <w:sz w:val="24"/>
          <w:szCs w:val="24"/>
        </w:rPr>
        <w:t xml:space="preserve">Students' and Teachers Perceptions on Counseling Services </w:t>
      </w:r>
    </w:p>
    <w:p w:rsidR="00DE3AF1" w:rsidRPr="002B15E2" w:rsidRDefault="00DE0B1B" w:rsidP="002B15E2">
      <w:pPr>
        <w:pStyle w:val="TableofFigures"/>
        <w:tabs>
          <w:tab w:val="right" w:leader="dot" w:pos="8211"/>
        </w:tabs>
        <w:spacing w:line="480" w:lineRule="auto"/>
        <w:ind w:left="1418" w:hanging="1418"/>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00DE3AF1" w:rsidRPr="002B15E2">
        <w:rPr>
          <w:rFonts w:ascii="Times New Roman" w:hAnsi="Times New Roman" w:cs="Times New Roman"/>
          <w:noProof/>
          <w:sz w:val="24"/>
          <w:szCs w:val="24"/>
        </w:rPr>
        <w:t>in Secondary Schools in Muleba District</w:t>
      </w:r>
      <w:r w:rsidR="00DE3AF1" w:rsidRPr="002B15E2">
        <w:rPr>
          <w:rFonts w:ascii="Times New Roman" w:hAnsi="Times New Roman" w:cs="Times New Roman"/>
          <w:noProof/>
          <w:sz w:val="24"/>
          <w:szCs w:val="24"/>
        </w:rPr>
        <w:tab/>
      </w:r>
      <w:r w:rsidR="00DE3AF1" w:rsidRPr="002B15E2">
        <w:rPr>
          <w:rFonts w:ascii="Times New Roman" w:hAnsi="Times New Roman" w:cs="Times New Roman"/>
          <w:noProof/>
          <w:sz w:val="24"/>
          <w:szCs w:val="24"/>
        </w:rPr>
        <w:fldChar w:fldCharType="begin"/>
      </w:r>
      <w:r w:rsidR="00DE3AF1" w:rsidRPr="002B15E2">
        <w:rPr>
          <w:rFonts w:ascii="Times New Roman" w:hAnsi="Times New Roman" w:cs="Times New Roman"/>
          <w:noProof/>
          <w:sz w:val="24"/>
          <w:szCs w:val="24"/>
        </w:rPr>
        <w:instrText xml:space="preserve"> PAGEREF _Toc207251990 \h </w:instrText>
      </w:r>
      <w:r w:rsidR="00DE3AF1" w:rsidRPr="002B15E2">
        <w:rPr>
          <w:rFonts w:ascii="Times New Roman" w:hAnsi="Times New Roman" w:cs="Times New Roman"/>
          <w:noProof/>
          <w:sz w:val="24"/>
          <w:szCs w:val="24"/>
        </w:rPr>
      </w:r>
      <w:r w:rsidR="00DE3AF1" w:rsidRPr="002B15E2">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45</w:t>
      </w:r>
      <w:r w:rsidR="00DE3AF1" w:rsidRPr="002B15E2">
        <w:rPr>
          <w:rFonts w:ascii="Times New Roman" w:hAnsi="Times New Roman" w:cs="Times New Roman"/>
          <w:noProof/>
          <w:sz w:val="24"/>
          <w:szCs w:val="24"/>
        </w:rPr>
        <w:fldChar w:fldCharType="end"/>
      </w:r>
    </w:p>
    <w:p w:rsidR="00DE0B1B" w:rsidRDefault="00DE3AF1" w:rsidP="002B15E2">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2B15E2">
        <w:rPr>
          <w:rFonts w:ascii="Times New Roman" w:hAnsi="Times New Roman" w:cs="Times New Roman"/>
          <w:noProof/>
          <w:sz w:val="24"/>
          <w:szCs w:val="24"/>
        </w:rPr>
        <w:t xml:space="preserve">Table 4.7: </w:t>
      </w:r>
      <w:r w:rsidR="00DE0B1B">
        <w:rPr>
          <w:rFonts w:ascii="Times New Roman" w:hAnsi="Times New Roman" w:cs="Times New Roman"/>
          <w:noProof/>
          <w:sz w:val="24"/>
          <w:szCs w:val="24"/>
        </w:rPr>
        <w:tab/>
      </w:r>
      <w:r w:rsidRPr="002B15E2">
        <w:rPr>
          <w:rFonts w:ascii="Times New Roman" w:hAnsi="Times New Roman" w:cs="Times New Roman"/>
          <w:noProof/>
          <w:sz w:val="24"/>
          <w:szCs w:val="24"/>
        </w:rPr>
        <w:t xml:space="preserve">Obstacles on Counseling Services in Addressing </w:t>
      </w:r>
    </w:p>
    <w:p w:rsidR="00DE0B1B" w:rsidRDefault="00DE0B1B" w:rsidP="002B15E2">
      <w:pPr>
        <w:pStyle w:val="TableofFigures"/>
        <w:tabs>
          <w:tab w:val="right" w:leader="dot" w:pos="8211"/>
        </w:tabs>
        <w:spacing w:line="480" w:lineRule="auto"/>
        <w:ind w:left="1418" w:hanging="1418"/>
        <w:jc w:val="both"/>
        <w:rPr>
          <w:rFonts w:ascii="Times New Roman" w:hAnsi="Times New Roman" w:cs="Times New Roman"/>
          <w:noProof/>
          <w:sz w:val="24"/>
          <w:szCs w:val="24"/>
        </w:rPr>
      </w:pPr>
      <w:r>
        <w:rPr>
          <w:rFonts w:ascii="Times New Roman" w:hAnsi="Times New Roman" w:cs="Times New Roman"/>
          <w:noProof/>
          <w:sz w:val="24"/>
          <w:szCs w:val="24"/>
        </w:rPr>
        <w:tab/>
      </w:r>
      <w:r w:rsidR="00DE3AF1" w:rsidRPr="002B15E2">
        <w:rPr>
          <w:rFonts w:ascii="Times New Roman" w:hAnsi="Times New Roman" w:cs="Times New Roman"/>
          <w:noProof/>
          <w:sz w:val="24"/>
          <w:szCs w:val="24"/>
        </w:rPr>
        <w:t xml:space="preserve">Students’ Psychosocial Challenges in Secondary Schools in </w:t>
      </w:r>
    </w:p>
    <w:p w:rsidR="00DE3AF1" w:rsidRPr="002B15E2" w:rsidRDefault="00DE0B1B" w:rsidP="002B15E2">
      <w:pPr>
        <w:pStyle w:val="TableofFigures"/>
        <w:tabs>
          <w:tab w:val="right" w:leader="dot" w:pos="8211"/>
        </w:tabs>
        <w:spacing w:line="480" w:lineRule="auto"/>
        <w:ind w:left="1418" w:hanging="1418"/>
        <w:jc w:val="both"/>
        <w:rPr>
          <w:rFonts w:ascii="Times New Roman" w:eastAsiaTheme="minorEastAsia" w:hAnsi="Times New Roman" w:cs="Times New Roman"/>
          <w:noProof/>
          <w:sz w:val="24"/>
          <w:szCs w:val="24"/>
        </w:rPr>
      </w:pPr>
      <w:r>
        <w:rPr>
          <w:rFonts w:ascii="Times New Roman" w:hAnsi="Times New Roman" w:cs="Times New Roman"/>
          <w:noProof/>
          <w:sz w:val="24"/>
          <w:szCs w:val="24"/>
        </w:rPr>
        <w:tab/>
      </w:r>
      <w:r w:rsidR="00DE3AF1" w:rsidRPr="002B15E2">
        <w:rPr>
          <w:rFonts w:ascii="Times New Roman" w:hAnsi="Times New Roman" w:cs="Times New Roman"/>
          <w:noProof/>
          <w:sz w:val="24"/>
          <w:szCs w:val="24"/>
        </w:rPr>
        <w:t>Muleba District</w:t>
      </w:r>
      <w:r w:rsidR="00DE3AF1" w:rsidRPr="002B15E2">
        <w:rPr>
          <w:rFonts w:ascii="Times New Roman" w:hAnsi="Times New Roman" w:cs="Times New Roman"/>
          <w:noProof/>
          <w:sz w:val="24"/>
          <w:szCs w:val="24"/>
        </w:rPr>
        <w:tab/>
      </w:r>
      <w:r w:rsidR="00DE3AF1" w:rsidRPr="002B15E2">
        <w:rPr>
          <w:rFonts w:ascii="Times New Roman" w:hAnsi="Times New Roman" w:cs="Times New Roman"/>
          <w:noProof/>
          <w:sz w:val="24"/>
          <w:szCs w:val="24"/>
        </w:rPr>
        <w:fldChar w:fldCharType="begin"/>
      </w:r>
      <w:r w:rsidR="00DE3AF1" w:rsidRPr="002B15E2">
        <w:rPr>
          <w:rFonts w:ascii="Times New Roman" w:hAnsi="Times New Roman" w:cs="Times New Roman"/>
          <w:noProof/>
          <w:sz w:val="24"/>
          <w:szCs w:val="24"/>
        </w:rPr>
        <w:instrText xml:space="preserve"> PAGEREF _Toc207251991 \h </w:instrText>
      </w:r>
      <w:r w:rsidR="00DE3AF1" w:rsidRPr="002B15E2">
        <w:rPr>
          <w:rFonts w:ascii="Times New Roman" w:hAnsi="Times New Roman" w:cs="Times New Roman"/>
          <w:noProof/>
          <w:sz w:val="24"/>
          <w:szCs w:val="24"/>
        </w:rPr>
      </w:r>
      <w:r w:rsidR="00DE3AF1" w:rsidRPr="002B15E2">
        <w:rPr>
          <w:rFonts w:ascii="Times New Roman" w:hAnsi="Times New Roman" w:cs="Times New Roman"/>
          <w:noProof/>
          <w:sz w:val="24"/>
          <w:szCs w:val="24"/>
        </w:rPr>
        <w:fldChar w:fldCharType="separate"/>
      </w:r>
      <w:r w:rsidR="00204D05">
        <w:rPr>
          <w:rFonts w:ascii="Times New Roman" w:hAnsi="Times New Roman" w:cs="Times New Roman"/>
          <w:noProof/>
          <w:sz w:val="24"/>
          <w:szCs w:val="24"/>
        </w:rPr>
        <w:t>54</w:t>
      </w:r>
      <w:r w:rsidR="00DE3AF1" w:rsidRPr="002B15E2">
        <w:rPr>
          <w:rFonts w:ascii="Times New Roman" w:hAnsi="Times New Roman" w:cs="Times New Roman"/>
          <w:noProof/>
          <w:sz w:val="24"/>
          <w:szCs w:val="24"/>
        </w:rPr>
        <w:fldChar w:fldCharType="end"/>
      </w:r>
    </w:p>
    <w:p w:rsidR="00393FB7" w:rsidRPr="004A4DC4" w:rsidRDefault="00DE3AF1" w:rsidP="002B15E2">
      <w:pPr>
        <w:tabs>
          <w:tab w:val="right" w:leader="dot" w:pos="8211"/>
          <w:tab w:val="right" w:leader="dot" w:pos="8544"/>
        </w:tabs>
        <w:spacing w:after="0" w:line="480" w:lineRule="auto"/>
        <w:ind w:left="1418" w:hanging="1418"/>
        <w:jc w:val="both"/>
        <w:rPr>
          <w:rFonts w:ascii="Times New Roman" w:hAnsi="Times New Roman" w:cs="Times New Roman"/>
          <w:sz w:val="24"/>
          <w:szCs w:val="24"/>
        </w:rPr>
      </w:pPr>
      <w:r w:rsidRPr="002B15E2">
        <w:rPr>
          <w:rFonts w:ascii="Times New Roman" w:hAnsi="Times New Roman" w:cs="Times New Roman"/>
          <w:sz w:val="24"/>
          <w:szCs w:val="24"/>
        </w:rPr>
        <w:fldChar w:fldCharType="end"/>
      </w:r>
    </w:p>
    <w:p w:rsidR="00393FB7" w:rsidRPr="004A4DC4" w:rsidRDefault="00393FB7" w:rsidP="00B22C4B">
      <w:pPr>
        <w:spacing w:after="0" w:line="480" w:lineRule="auto"/>
        <w:jc w:val="both"/>
        <w:rPr>
          <w:rFonts w:ascii="Times New Roman" w:hAnsi="Times New Roman" w:cs="Times New Roman"/>
          <w:sz w:val="24"/>
          <w:szCs w:val="24"/>
        </w:rPr>
      </w:pPr>
    </w:p>
    <w:p w:rsidR="00393FB7" w:rsidRPr="004A4DC4" w:rsidRDefault="00393FB7" w:rsidP="00B22C4B">
      <w:pPr>
        <w:spacing w:after="0" w:line="480" w:lineRule="auto"/>
        <w:jc w:val="both"/>
        <w:rPr>
          <w:rFonts w:ascii="Times New Roman" w:hAnsi="Times New Roman" w:cs="Times New Roman"/>
          <w:sz w:val="24"/>
          <w:szCs w:val="24"/>
        </w:rPr>
      </w:pPr>
    </w:p>
    <w:p w:rsidR="004E671C" w:rsidRPr="004A4DC4" w:rsidRDefault="004E671C" w:rsidP="00B22C4B">
      <w:pPr>
        <w:spacing w:after="0" w:line="480" w:lineRule="auto"/>
        <w:jc w:val="both"/>
        <w:rPr>
          <w:rFonts w:ascii="Times New Roman" w:hAnsi="Times New Roman" w:cs="Times New Roman"/>
          <w:sz w:val="24"/>
          <w:szCs w:val="24"/>
        </w:rPr>
      </w:pPr>
    </w:p>
    <w:p w:rsidR="004E671C" w:rsidRPr="004A4DC4" w:rsidRDefault="004E671C" w:rsidP="00B22C4B">
      <w:pPr>
        <w:spacing w:after="0" w:line="480" w:lineRule="auto"/>
        <w:jc w:val="both"/>
        <w:rPr>
          <w:rFonts w:ascii="Times New Roman" w:hAnsi="Times New Roman" w:cs="Times New Roman"/>
          <w:sz w:val="24"/>
          <w:szCs w:val="24"/>
        </w:rPr>
      </w:pPr>
    </w:p>
    <w:p w:rsidR="00393FB7" w:rsidRPr="004A4DC4" w:rsidRDefault="00393FB7" w:rsidP="00B22C4B">
      <w:pPr>
        <w:spacing w:after="0" w:line="480" w:lineRule="auto"/>
        <w:jc w:val="both"/>
        <w:rPr>
          <w:rFonts w:ascii="Times New Roman" w:hAnsi="Times New Roman" w:cs="Times New Roman"/>
          <w:sz w:val="24"/>
          <w:szCs w:val="24"/>
        </w:rPr>
      </w:pPr>
    </w:p>
    <w:p w:rsidR="00393FB7" w:rsidRPr="004A4DC4" w:rsidRDefault="00393FB7" w:rsidP="00B22C4B">
      <w:pPr>
        <w:spacing w:after="0" w:line="480" w:lineRule="auto"/>
        <w:rPr>
          <w:rFonts w:ascii="Times New Roman" w:hAnsi="Times New Roman" w:cs="Times New Roman"/>
          <w:sz w:val="24"/>
          <w:szCs w:val="24"/>
        </w:rPr>
        <w:sectPr w:rsidR="00393FB7" w:rsidRPr="004A4DC4" w:rsidSect="0032407E">
          <w:headerReference w:type="default" r:id="rId9"/>
          <w:pgSz w:w="11907" w:h="16839" w:code="9"/>
          <w:pgMar w:top="2268" w:right="1418" w:bottom="1418" w:left="2268" w:header="993" w:footer="720" w:gutter="0"/>
          <w:pgNumType w:fmt="lowerRoman" w:start="1"/>
          <w:cols w:space="720"/>
          <w:titlePg/>
          <w:docGrid w:linePitch="360"/>
        </w:sectPr>
      </w:pPr>
    </w:p>
    <w:p w:rsidR="00393FB7" w:rsidRPr="004A4DC4" w:rsidRDefault="00393FB7" w:rsidP="00B22C4B">
      <w:pPr>
        <w:pStyle w:val="Heading1"/>
        <w:spacing w:before="0" w:line="480" w:lineRule="auto"/>
        <w:jc w:val="center"/>
        <w:rPr>
          <w:rFonts w:ascii="Times New Roman" w:hAnsi="Times New Roman" w:cs="Times New Roman"/>
          <w:b/>
          <w:color w:val="auto"/>
          <w:sz w:val="24"/>
          <w:szCs w:val="24"/>
        </w:rPr>
      </w:pPr>
      <w:bookmarkStart w:id="8" w:name="_Toc179739338"/>
      <w:r w:rsidRPr="004A4DC4">
        <w:rPr>
          <w:rFonts w:ascii="Times New Roman" w:hAnsi="Times New Roman" w:cs="Times New Roman"/>
          <w:b/>
          <w:color w:val="auto"/>
          <w:sz w:val="24"/>
          <w:szCs w:val="24"/>
        </w:rPr>
        <w:lastRenderedPageBreak/>
        <w:t>CHAPTER ONE</w:t>
      </w:r>
      <w:bookmarkEnd w:id="8"/>
      <w:r w:rsidR="00B22C4B">
        <w:rPr>
          <w:rFonts w:ascii="Times New Roman" w:hAnsi="Times New Roman" w:cs="Times New Roman"/>
          <w:b/>
          <w:color w:val="auto"/>
          <w:sz w:val="24"/>
          <w:szCs w:val="24"/>
        </w:rPr>
        <w:fldChar w:fldCharType="begin"/>
      </w:r>
      <w:r w:rsidR="00B22C4B">
        <w:instrText xml:space="preserve"> TC "</w:instrText>
      </w:r>
      <w:bookmarkStart w:id="9" w:name="_Toc207251922"/>
      <w:r w:rsidR="00B22C4B" w:rsidRPr="008C7DBD">
        <w:rPr>
          <w:rFonts w:ascii="Times New Roman" w:hAnsi="Times New Roman" w:cs="Times New Roman"/>
          <w:b/>
          <w:color w:val="auto"/>
          <w:sz w:val="24"/>
          <w:szCs w:val="24"/>
        </w:rPr>
        <w:instrText>CHAPTER ONE</w:instrText>
      </w:r>
      <w:bookmarkEnd w:id="9"/>
      <w:r w:rsidR="00B22C4B">
        <w:instrText xml:space="preserve">" \f C \l "1" </w:instrText>
      </w:r>
      <w:r w:rsidR="00B22C4B">
        <w:rPr>
          <w:rFonts w:ascii="Times New Roman" w:hAnsi="Times New Roman" w:cs="Times New Roman"/>
          <w:b/>
          <w:color w:val="auto"/>
          <w:sz w:val="24"/>
          <w:szCs w:val="24"/>
        </w:rPr>
        <w:fldChar w:fldCharType="end"/>
      </w:r>
    </w:p>
    <w:p w:rsidR="00393FB7" w:rsidRPr="004A4DC4" w:rsidRDefault="00393FB7" w:rsidP="00B22C4B">
      <w:pPr>
        <w:spacing w:after="0" w:line="480" w:lineRule="auto"/>
        <w:jc w:val="center"/>
        <w:rPr>
          <w:rFonts w:ascii="Times New Roman" w:hAnsi="Times New Roman" w:cs="Times New Roman"/>
          <w:b/>
          <w:sz w:val="24"/>
          <w:szCs w:val="24"/>
        </w:rPr>
      </w:pPr>
      <w:r w:rsidRPr="004A4DC4">
        <w:rPr>
          <w:rFonts w:ascii="Times New Roman" w:hAnsi="Times New Roman" w:cs="Times New Roman"/>
          <w:b/>
          <w:sz w:val="24"/>
          <w:szCs w:val="24"/>
        </w:rPr>
        <w:t>INTRODUCTION</w:t>
      </w:r>
      <w:r w:rsidR="00B22C4B">
        <w:rPr>
          <w:rFonts w:ascii="Times New Roman" w:hAnsi="Times New Roman" w:cs="Times New Roman"/>
          <w:b/>
          <w:sz w:val="24"/>
          <w:szCs w:val="24"/>
        </w:rPr>
        <w:fldChar w:fldCharType="begin"/>
      </w:r>
      <w:r w:rsidR="00B22C4B">
        <w:instrText xml:space="preserve"> TC "</w:instrText>
      </w:r>
      <w:bookmarkStart w:id="10" w:name="_Toc207251923"/>
      <w:r w:rsidR="00B22C4B" w:rsidRPr="0095640C">
        <w:rPr>
          <w:rFonts w:ascii="Times New Roman" w:hAnsi="Times New Roman" w:cs="Times New Roman"/>
          <w:b/>
          <w:sz w:val="24"/>
          <w:szCs w:val="24"/>
        </w:rPr>
        <w:instrText>INTRODUCTION</w:instrText>
      </w:r>
      <w:bookmarkEnd w:id="10"/>
      <w:r w:rsidR="00B22C4B">
        <w:instrText xml:space="preserve">" \f C \l "1" </w:instrText>
      </w:r>
      <w:r w:rsidR="00B22C4B">
        <w:rPr>
          <w:rFonts w:ascii="Times New Roman" w:hAnsi="Times New Roman" w:cs="Times New Roman"/>
          <w:b/>
          <w:sz w:val="24"/>
          <w:szCs w:val="24"/>
        </w:rPr>
        <w:fldChar w:fldCharType="end"/>
      </w:r>
    </w:p>
    <w:p w:rsidR="00393FB7" w:rsidRPr="004A4DC4" w:rsidRDefault="00393FB7" w:rsidP="00B22C4B">
      <w:pPr>
        <w:pStyle w:val="Heading1"/>
        <w:spacing w:before="0" w:line="480" w:lineRule="auto"/>
        <w:jc w:val="both"/>
        <w:rPr>
          <w:rFonts w:ascii="Times New Roman" w:hAnsi="Times New Roman" w:cs="Times New Roman"/>
          <w:b/>
          <w:color w:val="auto"/>
          <w:sz w:val="24"/>
          <w:szCs w:val="24"/>
        </w:rPr>
      </w:pPr>
      <w:bookmarkStart w:id="11" w:name="_Toc179739339"/>
      <w:r w:rsidRPr="004A4DC4">
        <w:rPr>
          <w:rFonts w:ascii="Times New Roman" w:hAnsi="Times New Roman" w:cs="Times New Roman"/>
          <w:b/>
          <w:color w:val="auto"/>
          <w:sz w:val="24"/>
          <w:szCs w:val="24"/>
        </w:rPr>
        <w:t>1.0 Introduction</w:t>
      </w:r>
      <w:bookmarkEnd w:id="11"/>
      <w:r w:rsidR="00B22C4B">
        <w:rPr>
          <w:rFonts w:ascii="Times New Roman" w:hAnsi="Times New Roman" w:cs="Times New Roman"/>
          <w:b/>
          <w:color w:val="auto"/>
          <w:sz w:val="24"/>
          <w:szCs w:val="24"/>
        </w:rPr>
        <w:fldChar w:fldCharType="begin"/>
      </w:r>
      <w:r w:rsidR="00B22C4B">
        <w:instrText xml:space="preserve"> TC "</w:instrText>
      </w:r>
      <w:bookmarkStart w:id="12" w:name="_Toc207251924"/>
      <w:r w:rsidR="00B22C4B" w:rsidRPr="000D3204">
        <w:rPr>
          <w:rFonts w:ascii="Times New Roman" w:hAnsi="Times New Roman" w:cs="Times New Roman"/>
          <w:b/>
          <w:color w:val="auto"/>
          <w:sz w:val="24"/>
          <w:szCs w:val="24"/>
        </w:rPr>
        <w:instrText>1.0 Introduction</w:instrText>
      </w:r>
      <w:bookmarkEnd w:id="12"/>
      <w:r w:rsidR="00B22C4B">
        <w:instrText xml:space="preserve">" \f C \l "1" </w:instrText>
      </w:r>
      <w:r w:rsidR="00B22C4B">
        <w:rPr>
          <w:rFonts w:ascii="Times New Roman" w:hAnsi="Times New Roman" w:cs="Times New Roman"/>
          <w:b/>
          <w:color w:val="auto"/>
          <w:sz w:val="24"/>
          <w:szCs w:val="24"/>
        </w:rPr>
        <w:fldChar w:fldCharType="end"/>
      </w:r>
    </w:p>
    <w:p w:rsidR="00E378D0" w:rsidRDefault="00393FB7"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This part expresses initial information of the study on the background, statement of the study, objectives, </w:t>
      </w:r>
      <w:proofErr w:type="gramStart"/>
      <w:r w:rsidRPr="004A4DC4">
        <w:rPr>
          <w:rFonts w:ascii="Times New Roman" w:hAnsi="Times New Roman" w:cs="Times New Roman"/>
          <w:sz w:val="24"/>
          <w:szCs w:val="24"/>
        </w:rPr>
        <w:t>research</w:t>
      </w:r>
      <w:proofErr w:type="gramEnd"/>
      <w:r w:rsidRPr="004A4DC4">
        <w:rPr>
          <w:rFonts w:ascii="Times New Roman" w:hAnsi="Times New Roman" w:cs="Times New Roman"/>
          <w:sz w:val="24"/>
          <w:szCs w:val="24"/>
        </w:rPr>
        <w:t xml:space="preserve"> questions, significance of the study and limitations of the study.</w:t>
      </w:r>
    </w:p>
    <w:p w:rsidR="00616292" w:rsidRPr="004A4DC4" w:rsidRDefault="00616292" w:rsidP="00B22C4B">
      <w:pPr>
        <w:spacing w:after="0" w:line="480" w:lineRule="auto"/>
        <w:jc w:val="both"/>
        <w:rPr>
          <w:rFonts w:ascii="Times New Roman" w:hAnsi="Times New Roman" w:cs="Times New Roman"/>
          <w:sz w:val="24"/>
          <w:szCs w:val="24"/>
        </w:rPr>
      </w:pPr>
    </w:p>
    <w:p w:rsidR="00393FB7" w:rsidRPr="004A4DC4" w:rsidRDefault="00393FB7" w:rsidP="00B22C4B">
      <w:pPr>
        <w:pStyle w:val="Heading2"/>
      </w:pPr>
      <w:bookmarkStart w:id="13" w:name="_Toc179739340"/>
      <w:r w:rsidRPr="004A4DC4">
        <w:t xml:space="preserve">1.1 Background of the </w:t>
      </w:r>
      <w:r w:rsidR="007A2D7C" w:rsidRPr="004A4DC4">
        <w:t>Problem</w:t>
      </w:r>
      <w:bookmarkEnd w:id="13"/>
      <w:r w:rsidR="00B22C4B">
        <w:fldChar w:fldCharType="begin"/>
      </w:r>
      <w:r w:rsidR="00B22C4B">
        <w:instrText xml:space="preserve"> TC "</w:instrText>
      </w:r>
      <w:bookmarkStart w:id="14" w:name="_Toc207251925"/>
      <w:r w:rsidR="00B22C4B" w:rsidRPr="00FC34F8">
        <w:instrText>1.1 Background of the Problem</w:instrText>
      </w:r>
      <w:bookmarkEnd w:id="14"/>
      <w:r w:rsidR="00B22C4B">
        <w:instrText xml:space="preserve">" \f C \l "1" </w:instrText>
      </w:r>
      <w:r w:rsidR="00B22C4B">
        <w:fldChar w:fldCharType="end"/>
      </w:r>
    </w:p>
    <w:p w:rsidR="001C5DD6" w:rsidRDefault="001C5DD6"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Counseling services are important for students at all levels of education. Through counseling services, students are advised on how to cope with different situations they tend to face in their school life (Sharp and Theiler, 2018). Students are also given proper guidance on how to deal with psychological problems which can badly impact their studies and health wellbeing. Through counseling services, students can develop certain problem-solving skills which help them deal with particular issues surrounding their lives, thus promoting emotional stability (Gatua, 2016).</w:t>
      </w:r>
    </w:p>
    <w:p w:rsidR="00616292" w:rsidRPr="004A4DC4" w:rsidRDefault="00616292" w:rsidP="00B22C4B">
      <w:pPr>
        <w:spacing w:after="0" w:line="480" w:lineRule="auto"/>
        <w:jc w:val="both"/>
        <w:rPr>
          <w:rFonts w:ascii="Times New Roman" w:hAnsi="Times New Roman" w:cs="Times New Roman"/>
          <w:sz w:val="24"/>
          <w:szCs w:val="24"/>
        </w:rPr>
      </w:pPr>
    </w:p>
    <w:p w:rsidR="001C5DD6" w:rsidRPr="004A4DC4" w:rsidRDefault="001C5DD6"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The history of counseling services is a complex and evolving narrative that has developed over centuries and across cultures (Naidoo &amp; Cartwright, 2020). While the modern profession of counseling has its roots in the 20th century, the practice of providing emotional support and guidance to individuals has ancient origins. According to Bogba (2016) in ancient civilizations, individuals sought guidance and counseling support from religious leaders, philosophers, and wise elders. Mwale and Muula (2019) </w:t>
      </w:r>
      <w:r w:rsidRPr="004A4DC4">
        <w:rPr>
          <w:rFonts w:ascii="Times New Roman" w:hAnsi="Times New Roman" w:cs="Times New Roman"/>
          <w:sz w:val="24"/>
          <w:szCs w:val="24"/>
        </w:rPr>
        <w:lastRenderedPageBreak/>
        <w:t>add that ancient Greek philosophers, such as Socrates, emphasized the importance of self-examination and dialogue in understanding oneself. During the middle ages, the Christian church played a significant role in providing counseling and guidance to individuals. Confession and pastoral counseling were common practices (Moeti, 2016).</w:t>
      </w:r>
    </w:p>
    <w:p w:rsidR="00CB4587" w:rsidRDefault="00CB4587" w:rsidP="00B22C4B">
      <w:pPr>
        <w:spacing w:after="0" w:line="480" w:lineRule="auto"/>
        <w:jc w:val="both"/>
        <w:rPr>
          <w:rFonts w:ascii="Times New Roman" w:hAnsi="Times New Roman" w:cs="Times New Roman"/>
          <w:sz w:val="24"/>
          <w:szCs w:val="24"/>
        </w:rPr>
      </w:pPr>
    </w:p>
    <w:p w:rsidR="00616292" w:rsidRDefault="001C5DD6"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In the African context, counseling services among students have a history shaped by cultural, social, and educational dynamics unique to the continent (Abel, 2016). While formalized counseling services may have originated more recently, traditional forms of guidance and support have been integral to African societies for centuries. The evolution of counseling services among students in Africa can be traced through various stages. During the first stage, traditional guidance systems were embedded in the community structure. Elders, community leaders, and family members played key roles in providing advice, mentorship, and resolving conflicts.</w:t>
      </w:r>
    </w:p>
    <w:p w:rsidR="001C5DD6" w:rsidRPr="004A4DC4" w:rsidRDefault="001C5DD6"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 </w:t>
      </w:r>
    </w:p>
    <w:p w:rsidR="001C5DD6" w:rsidRDefault="001C5DD6"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This informal system focuses on the holistic development of individuals within the community (Kennedy, Flach, Detullio, Millen, Englebert and Edmonds, 2019). During the second phase, the colonial era brought Western education systems to Africa, influencing the structure and content of counseling services. However, the early emphasis was often on academic and vocational guidance rather than addressing broader psychosocial issues (Mitchell, et al., 2020). After gaining independence, African nations began to establish their educational systems. During this period, there was increased recognition of the need for counseling services to support students' personal and </w:t>
      </w:r>
      <w:r w:rsidRPr="004A4DC4">
        <w:rPr>
          <w:rFonts w:ascii="Times New Roman" w:hAnsi="Times New Roman" w:cs="Times New Roman"/>
          <w:sz w:val="24"/>
          <w:szCs w:val="24"/>
        </w:rPr>
        <w:lastRenderedPageBreak/>
        <w:t>academic development (Mekgwe &amp; Kok, 2017).</w:t>
      </w:r>
      <w:r w:rsidR="00762013">
        <w:rPr>
          <w:rFonts w:ascii="Times New Roman" w:hAnsi="Times New Roman" w:cs="Times New Roman"/>
          <w:sz w:val="24"/>
          <w:szCs w:val="24"/>
        </w:rPr>
        <w:t xml:space="preserve"> </w:t>
      </w:r>
      <w:r w:rsidRPr="004A4DC4">
        <w:rPr>
          <w:rFonts w:ascii="Times New Roman" w:hAnsi="Times New Roman" w:cs="Times New Roman"/>
          <w:sz w:val="24"/>
          <w:szCs w:val="24"/>
        </w:rPr>
        <w:t>Globally, secondary school students face a variety of psychosocial issues that go beyond national and cultural barriers (Lawal, 2017). Stress related to school, peer connections, identity exploration, family dynamics, cultural adaptations, and is subject to social pressures are some of these difficulties (Warui, 2018). The confluence of these variables leads to elevated stress levels, anxiety, and mental health problems, so a thorough and culturally aware approach to support services is required.</w:t>
      </w:r>
    </w:p>
    <w:p w:rsidR="00616292" w:rsidRPr="004A4DC4" w:rsidRDefault="00616292" w:rsidP="00B22C4B">
      <w:pPr>
        <w:spacing w:after="0" w:line="480" w:lineRule="auto"/>
        <w:jc w:val="both"/>
        <w:rPr>
          <w:rFonts w:ascii="Times New Roman" w:hAnsi="Times New Roman" w:cs="Times New Roman"/>
          <w:sz w:val="24"/>
          <w:szCs w:val="24"/>
        </w:rPr>
      </w:pPr>
    </w:p>
    <w:p w:rsidR="001C5DD6" w:rsidRDefault="001C5DD6"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Counseling services for students addressing psychosocial problems encompass a range of interventions tailored to meet the diverse needs of individuals. These services are designed to provide emotional support, guidance, and skills to help students navigate challenges and enhance their overall well-being. Various types of counseling services are conducted to help students with a wide range of psychosocial problems that they have been encountering. Naidoo and Cartwright (2020) academic counseling is more emphasized by schools for the academic achievements of learners. Support services focusing on academic challenges, study skills, time management, and goal setting are the issues emphasized by the school counselors. The aim is to improve academic performance, address learning difficulties, and enhance study habits. The goal of counseling is to empower students to overcome challenges, foster emotional resilience, and thrive in their academic and personal lives (Dhital, Shibanuma, Miyaguchi, Kiriya &amp; Jimba, 2019).</w:t>
      </w:r>
    </w:p>
    <w:p w:rsidR="00616292" w:rsidRPr="004A4DC4" w:rsidRDefault="00616292" w:rsidP="00B22C4B">
      <w:pPr>
        <w:spacing w:after="0" w:line="480" w:lineRule="auto"/>
        <w:jc w:val="both"/>
        <w:rPr>
          <w:rFonts w:ascii="Times New Roman" w:hAnsi="Times New Roman" w:cs="Times New Roman"/>
          <w:sz w:val="24"/>
          <w:szCs w:val="24"/>
        </w:rPr>
      </w:pPr>
    </w:p>
    <w:p w:rsidR="001C5DD6" w:rsidRDefault="001C5DD6"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lastRenderedPageBreak/>
        <w:t xml:space="preserve">In Tanzania, as in many parts of the world, students often grapple with a variety of psychosocial challenges that can impact their overall well-being and academic performance (Sima, 2018). These challenges include academic stress, peer pressure, identity exploration, family issues, and societal expectations. The confluence of these factors often leads to emotional distress and anxiety, and, in some cases, negatively affects academic performance (Abel, 2016). Thus, recognizing the importance of addressing these challenges, secondary schools in Tanzania </w:t>
      </w:r>
      <w:proofErr w:type="gramStart"/>
      <w:r w:rsidRPr="004A4DC4">
        <w:rPr>
          <w:rFonts w:ascii="Times New Roman" w:hAnsi="Times New Roman" w:cs="Times New Roman"/>
          <w:sz w:val="24"/>
          <w:szCs w:val="24"/>
        </w:rPr>
        <w:t>have</w:t>
      </w:r>
      <w:proofErr w:type="gramEnd"/>
      <w:r w:rsidRPr="004A4DC4">
        <w:rPr>
          <w:rFonts w:ascii="Times New Roman" w:hAnsi="Times New Roman" w:cs="Times New Roman"/>
          <w:sz w:val="24"/>
          <w:szCs w:val="24"/>
        </w:rPr>
        <w:t xml:space="preserve"> increasingly embraced the provision of counseling services as a crucial component of their educational framework. Sima (2018) reports that counseling services in Tanzanian secondary schools play a pivotal role in addressing the psychosocial challenges faced by students. Counselors serve as valuable resources, offering a safe space for students to express their concerns, explore coping mechanisms, and develop essential life skills. These services aim not only to mitigate immediate issues but also to equip students with the tools needed to navigate future challenges successfully.</w:t>
      </w:r>
    </w:p>
    <w:p w:rsidR="00714054" w:rsidRPr="004A4DC4" w:rsidRDefault="00714054" w:rsidP="00B22C4B">
      <w:pPr>
        <w:spacing w:after="0" w:line="480" w:lineRule="auto"/>
        <w:jc w:val="both"/>
        <w:rPr>
          <w:rFonts w:ascii="Times New Roman" w:hAnsi="Times New Roman" w:cs="Times New Roman"/>
          <w:sz w:val="24"/>
          <w:szCs w:val="24"/>
        </w:rPr>
      </w:pPr>
    </w:p>
    <w:p w:rsidR="001C5DD6" w:rsidRPr="004A4DC4" w:rsidRDefault="001C5DD6" w:rsidP="00B22C4B">
      <w:pPr>
        <w:pStyle w:val="NormalWeb"/>
        <w:spacing w:before="0" w:beforeAutospacing="0" w:after="0" w:afterAutospacing="0" w:line="480" w:lineRule="auto"/>
        <w:jc w:val="both"/>
      </w:pPr>
      <w:r w:rsidRPr="004A4DC4">
        <w:t>Counseling is a crucial service to learning institutions that prepare individuals who will serve the community and entire nation (Frank, 2021). This is due to the fact that, it gives ease of access to knowledge of student issues. Nkuba and Kyaruzi (2015) contended that counseling acts as a vehicle to human development as it changes and enhances life of individuals. Moreover, they reported that the service is currently becoming necessary to school learners because they are facing a number of challenges in their process of learning which affect them socially, psychologically and academically</w:t>
      </w:r>
      <w:r w:rsidR="00714054">
        <w:t>.</w:t>
      </w:r>
    </w:p>
    <w:p w:rsidR="001A6F3E" w:rsidRDefault="001C5DD6" w:rsidP="00B22C4B">
      <w:pPr>
        <w:pStyle w:val="NormalWeb"/>
        <w:spacing w:before="0" w:beforeAutospacing="0" w:after="0" w:afterAutospacing="0" w:line="480" w:lineRule="auto"/>
        <w:jc w:val="both"/>
      </w:pPr>
      <w:r w:rsidRPr="004A4DC4">
        <w:lastRenderedPageBreak/>
        <w:t xml:space="preserve">In recent years, the importance of counseling services in schools has gained increasing recognition due to the growing psychological, social, and academic pressures facing students. It is from this essence that counseling services in the school context are of paramount importance. Failure to properly adjust to various psychological, social, and academic challenges may negatively impact the educational outcomes of young people, potentially exposing them to environmental or personal problems that hinder healthy development (Wako, 2016). </w:t>
      </w:r>
    </w:p>
    <w:p w:rsidR="001A6F3E" w:rsidRDefault="001A6F3E" w:rsidP="00B22C4B">
      <w:pPr>
        <w:pStyle w:val="NormalWeb"/>
        <w:spacing w:before="0" w:beforeAutospacing="0" w:after="0" w:afterAutospacing="0" w:line="480" w:lineRule="auto"/>
        <w:jc w:val="both"/>
      </w:pPr>
    </w:p>
    <w:p w:rsidR="001C5DD6" w:rsidRDefault="001C5DD6" w:rsidP="00B22C4B">
      <w:pPr>
        <w:pStyle w:val="NormalWeb"/>
        <w:spacing w:before="0" w:beforeAutospacing="0" w:after="0" w:afterAutospacing="0" w:line="480" w:lineRule="auto"/>
        <w:jc w:val="both"/>
      </w:pPr>
      <w:r w:rsidRPr="004A4DC4">
        <w:t>In Tanzanian schools, however, counseling services are still at a developing stage. Typically, counseling is conducted by teacher-counselors who are appointed by school management, often without formal training in psychology or guidance and counseling. These teachers combine counseling responsibilities with full teaching loads, making it difficult to dedicate sufficient time to students' personal or academic issues (Makunja, 2016). Furthermore, many schools lack designated counseling rooms, leading to a lack of privacy and confidentiality, which discourages students from fully opening up (Mwoma &amp; Pillay, 2016).</w:t>
      </w:r>
    </w:p>
    <w:p w:rsidR="001A6F3E" w:rsidRPr="004A4DC4" w:rsidRDefault="001A6F3E" w:rsidP="00B22C4B">
      <w:pPr>
        <w:pStyle w:val="NormalWeb"/>
        <w:spacing w:before="0" w:beforeAutospacing="0" w:after="0" w:afterAutospacing="0" w:line="480" w:lineRule="auto"/>
        <w:jc w:val="both"/>
      </w:pPr>
    </w:p>
    <w:p w:rsidR="001C5DD6" w:rsidRDefault="001C5DD6" w:rsidP="00B22C4B">
      <w:pPr>
        <w:pStyle w:val="NormalWeb"/>
        <w:spacing w:before="0" w:beforeAutospacing="0" w:after="0" w:afterAutospacing="0" w:line="480" w:lineRule="auto"/>
        <w:jc w:val="both"/>
      </w:pPr>
      <w:r w:rsidRPr="004A4DC4">
        <w:t>Currently, the counseling system in schools is largely reactive rather than preventive, with many interventions occurring only after students display signs of academic failure or behavioral problems. As Ijale et al. (2021) explain</w:t>
      </w:r>
      <w:proofErr w:type="gramStart"/>
      <w:r w:rsidRPr="004A4DC4">
        <w:t>,</w:t>
      </w:r>
      <w:proofErr w:type="gramEnd"/>
      <w:r w:rsidRPr="004A4DC4">
        <w:t xml:space="preserve"> counseling becomes efficient and meaningful only when follow-up measures are implemented to monitor a client’s progress. Unfortunately, in most Tanzanian schools, systematic follow-up is rare due to </w:t>
      </w:r>
      <w:r w:rsidRPr="004A4DC4">
        <w:lastRenderedPageBreak/>
        <w:t>time constraints, lack of trained personnel, and poor record-keeping systems. In addition, the stigma associated with seeking counseling services, especially among adolescents, limits their effectiveness. Students may fear being labeled as “troubled” or “problematic,” leading to underutilization of the services even when they are available (Mhina, 2018).</w:t>
      </w:r>
    </w:p>
    <w:p w:rsidR="001A6F3E" w:rsidRPr="004A4DC4" w:rsidRDefault="001A6F3E" w:rsidP="00B22C4B">
      <w:pPr>
        <w:pStyle w:val="NormalWeb"/>
        <w:spacing w:before="0" w:beforeAutospacing="0" w:after="0" w:afterAutospacing="0" w:line="480" w:lineRule="auto"/>
        <w:jc w:val="both"/>
      </w:pPr>
    </w:p>
    <w:p w:rsidR="001C5DD6" w:rsidRDefault="001C5DD6" w:rsidP="00B22C4B">
      <w:pPr>
        <w:pStyle w:val="NormalWeb"/>
        <w:spacing w:before="0" w:beforeAutospacing="0" w:after="0" w:afterAutospacing="0" w:line="480" w:lineRule="auto"/>
        <w:jc w:val="both"/>
      </w:pPr>
      <w:r w:rsidRPr="004A4DC4">
        <w:t>Given these structural and cultural limitations, the effectiveness and efficiency of school counseling services remain questionable. According to research by UNICEF Tanzania (2021), over 60% of secondary school students reported not having access to professional counseling services in their schools. Furthermore, a study conducted in Dodoma Region found that only 17% of public secondary schools had at least one staff member trained in counseling (Nchini, 2020). This lack of professional expertise leads to generic solutions that may not address students' complex emotional and psychological needs. Additionally, the absence of clear policies and standardized procedures for school-based counseling results in inconsistencies in how services are delivered across schools and regions.</w:t>
      </w:r>
    </w:p>
    <w:p w:rsidR="001A6F3E" w:rsidRPr="004A4DC4" w:rsidRDefault="001A6F3E" w:rsidP="00B22C4B">
      <w:pPr>
        <w:pStyle w:val="NormalWeb"/>
        <w:spacing w:before="0" w:beforeAutospacing="0" w:after="0" w:afterAutospacing="0" w:line="480" w:lineRule="auto"/>
        <w:jc w:val="both"/>
      </w:pPr>
    </w:p>
    <w:p w:rsidR="001C5DD6" w:rsidRDefault="001C5DD6"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In the early stages of Tanzanian education, counseling services were not a prominent feature of the school system (Abel, 2016). The focus was primarily on academic instruction, and psychosocial support was often overlooked. Students facing challenges related to mental health, academic stress, and personal issues had no access to dedicated counseling resources (Otieno &amp; Mbutitia, 2020). However, over time, there has been a </w:t>
      </w:r>
      <w:r w:rsidRPr="004A4DC4">
        <w:rPr>
          <w:rFonts w:ascii="Times New Roman" w:eastAsia="Times New Roman" w:hAnsi="Times New Roman" w:cs="Times New Roman"/>
          <w:sz w:val="24"/>
          <w:szCs w:val="24"/>
        </w:rPr>
        <w:lastRenderedPageBreak/>
        <w:t>shift in the approach to education in Tanzania, recognizing the importance of addressing the holistic needs of students (Sima, 2018). The government, along with educational authorities, began to acknowledge the significance of mental health in the overall development of students. This shift in perspective led to the integration of counseling services as a fundamental component of the education system (Bogba, 2016). Importantly, the Education and Training Policy of 2014 explicitly emphasizes the need for guidance and counseling in schools to promote students’ mental health, career development, and overall well-being. The policy recognizes counseling services as an essential strategy to address learners’ psychosocial challenges and to ensure they achieve both academic and personal success (URT, 2014).</w:t>
      </w:r>
    </w:p>
    <w:p w:rsidR="001A6F3E" w:rsidRPr="004A4DC4" w:rsidRDefault="001A6F3E" w:rsidP="00B22C4B">
      <w:pPr>
        <w:spacing w:after="0" w:line="480" w:lineRule="auto"/>
        <w:jc w:val="both"/>
        <w:rPr>
          <w:rFonts w:ascii="Times New Roman" w:eastAsia="Times New Roman" w:hAnsi="Times New Roman" w:cs="Times New Roman"/>
          <w:sz w:val="24"/>
          <w:szCs w:val="24"/>
        </w:rPr>
      </w:pPr>
    </w:p>
    <w:p w:rsidR="001C5DD6" w:rsidRDefault="001C5DD6"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Counseling is a crucial service to learning institutions that prepare individuals who will serve the community and entire nation (Frank, 2021). This is due to the fact that, it gives ease of access to knowledge of student issues. Nkuba and Kyaruzi (2015) contended that counseling acts as a vehicle to human development as it changes and enhances life of individuals. Moreover, they reported that the service is currently becoming necessary to school learners because they are facing a number of challenges in their process of learning which affect them socially, psychologically and academically.</w:t>
      </w:r>
    </w:p>
    <w:p w:rsidR="004F1441" w:rsidRPr="004A4DC4" w:rsidRDefault="004F1441" w:rsidP="00B22C4B">
      <w:pPr>
        <w:spacing w:after="0" w:line="480" w:lineRule="auto"/>
        <w:jc w:val="both"/>
        <w:rPr>
          <w:rFonts w:ascii="Times New Roman" w:eastAsia="Times New Roman" w:hAnsi="Times New Roman" w:cs="Times New Roman"/>
          <w:sz w:val="24"/>
          <w:szCs w:val="24"/>
        </w:rPr>
      </w:pPr>
    </w:p>
    <w:p w:rsidR="001C5DD6" w:rsidRPr="004A4DC4" w:rsidRDefault="001C5DD6" w:rsidP="00B22C4B">
      <w:pPr>
        <w:pStyle w:val="NormalWeb"/>
        <w:spacing w:before="0" w:beforeAutospacing="0" w:after="0" w:afterAutospacing="0" w:line="480" w:lineRule="auto"/>
        <w:jc w:val="both"/>
      </w:pPr>
      <w:r w:rsidRPr="004A4DC4">
        <w:t xml:space="preserve">By focusing on these areas, the study hopes to contribute to the development of a more robust and responsive counseling system in schools, which can enhance students' psychological well-being and academic success. Improving school counseling is not </w:t>
      </w:r>
      <w:r w:rsidRPr="004A4DC4">
        <w:lastRenderedPageBreak/>
        <w:t>merely a support service it is a foundational element of quality education and student development in Tanzania and beyond. As this study relied on assessing the roles of counseling services on students’ psychosocial challenges in secondary schools in Muleba Tanzania, it observed how follow up on counseling services was made and also observed if there was counseling clinic days in secondary schools as a part of making counseling service too effective and beneficial to the student’s life</w:t>
      </w:r>
    </w:p>
    <w:p w:rsidR="006D2119" w:rsidRPr="004A4DC4" w:rsidRDefault="006D2119" w:rsidP="00B22C4B">
      <w:pPr>
        <w:spacing w:after="0" w:line="480" w:lineRule="auto"/>
        <w:jc w:val="both"/>
        <w:rPr>
          <w:rFonts w:ascii="Times New Roman" w:hAnsi="Times New Roman" w:cs="Times New Roman"/>
          <w:sz w:val="24"/>
          <w:szCs w:val="24"/>
        </w:rPr>
      </w:pPr>
    </w:p>
    <w:p w:rsidR="00393FB7" w:rsidRPr="004A4DC4" w:rsidRDefault="00393FB7" w:rsidP="00B22C4B">
      <w:pPr>
        <w:pStyle w:val="Heading2"/>
      </w:pPr>
      <w:bookmarkStart w:id="15" w:name="_Toc179739341"/>
      <w:r w:rsidRPr="004A4DC4">
        <w:t xml:space="preserve">1.2 Statement of the </w:t>
      </w:r>
      <w:r w:rsidR="007A2D7C" w:rsidRPr="004A4DC4">
        <w:t>Problem</w:t>
      </w:r>
      <w:bookmarkEnd w:id="15"/>
      <w:r w:rsidR="00B22C4B">
        <w:fldChar w:fldCharType="begin"/>
      </w:r>
      <w:r w:rsidR="00B22C4B">
        <w:instrText xml:space="preserve"> TC "</w:instrText>
      </w:r>
      <w:bookmarkStart w:id="16" w:name="_Toc207251926"/>
      <w:r w:rsidR="00B22C4B" w:rsidRPr="00A76542">
        <w:instrText>1.2 Statement of the Problem</w:instrText>
      </w:r>
      <w:bookmarkEnd w:id="16"/>
      <w:r w:rsidR="00B22C4B">
        <w:instrText xml:space="preserve">" \f C \l "1" </w:instrText>
      </w:r>
      <w:r w:rsidR="00B22C4B">
        <w:fldChar w:fldCharType="end"/>
      </w:r>
    </w:p>
    <w:p w:rsidR="001C5DD6" w:rsidRDefault="001C5DD6"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In Tanzania, school guidance and counseling services are regarded as essential supportive interventions in the teaching and learning process, as outlined in key educational documents, including the Education and Training Policy of 2014. Secondary schools play a pivotal role in shaping students’ intellectual, social, and emotional development (Godrick et al., 2024). Most students entering secondary education are in early adolescence, a period characterized by numerous psychological and emotional changes that can negatively impact their well-being if not properly managed (Moeti, 2016). These students require a strong and accessible support system, coordinated by teachers and embedded within the school setting, to help them navigate the challenges of this critical life stage.</w:t>
      </w:r>
    </w:p>
    <w:p w:rsidR="004F1441" w:rsidRPr="004A4DC4" w:rsidRDefault="004F1441" w:rsidP="00B22C4B">
      <w:pPr>
        <w:spacing w:after="0" w:line="480" w:lineRule="auto"/>
        <w:jc w:val="both"/>
        <w:rPr>
          <w:rFonts w:ascii="Times New Roman" w:eastAsia="Times New Roman" w:hAnsi="Times New Roman" w:cs="Times New Roman"/>
          <w:sz w:val="24"/>
          <w:szCs w:val="24"/>
        </w:rPr>
      </w:pPr>
    </w:p>
    <w:p w:rsidR="001C5DD6" w:rsidRDefault="001C5DD6"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Despite these provisions, many students in Tanzanian secondary schools continue to struggle with multiple challenges that undermine their academic success and overall well-being. Common problems include poverty-related stress, where students attend </w:t>
      </w:r>
      <w:r w:rsidRPr="004A4DC4">
        <w:rPr>
          <w:rFonts w:ascii="Times New Roman" w:eastAsia="Times New Roman" w:hAnsi="Times New Roman" w:cs="Times New Roman"/>
          <w:sz w:val="24"/>
          <w:szCs w:val="24"/>
        </w:rPr>
        <w:lastRenderedPageBreak/>
        <w:t xml:space="preserve">classes without adequate food, uniforms, or learning materials, leading to concentration difficulties and low self-esteem (Mhina, 2018). Others face family instability, such as parental separation, domestic violence, or loss of guardians, which creates emotional distress and disrupts their sense of security (Mtemeri, 2020). Additionally, peer pressure and early exposure to risky behaviors such as drug use, sexual experimentation, and truancy are prevalent among adolescents, often resulting in poor academic performance and disciplinary issues (UNICEF Tanzania, 2021). Gender-related challenges also persist, with female students disproportionately affected by early pregnancies, menstrual health problems, and gender-based violence, which contribute to school dropout rates (URT, 2014). </w:t>
      </w:r>
    </w:p>
    <w:p w:rsidR="004F1441" w:rsidRPr="004A4DC4" w:rsidRDefault="004F1441" w:rsidP="00B22C4B">
      <w:pPr>
        <w:spacing w:after="0" w:line="480" w:lineRule="auto"/>
        <w:jc w:val="both"/>
        <w:rPr>
          <w:rFonts w:ascii="Times New Roman" w:eastAsia="Times New Roman" w:hAnsi="Times New Roman" w:cs="Times New Roman"/>
          <w:sz w:val="24"/>
          <w:szCs w:val="24"/>
        </w:rPr>
      </w:pPr>
    </w:p>
    <w:p w:rsidR="001C5DD6" w:rsidRPr="004A4DC4" w:rsidRDefault="001C5DD6"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Moreover, stigma and cultural misconceptions surrounding mental health discourage many students from seeking counseling support, leaving psychosocial issues unaddressed (Ijale et al., 2021).Counseling services, when effectively delivered, empower students to confront personal challenges, eliminate self-deception, and remain motivated despite difficulties (Purswell, 2019). However, despite their importance, counseling services in many Tanzanian secondary schools tend to focus predominantly on academic issues, often overlooking pressing psychosocial challenges such as family-related stress, anxiety, economic hardship, and depression. This limited scope can result in the neglect of students’ mental health and emotional well-being, leading to adverse consequences that may affect their educational attainment and personal development (Mtemeri, 2020).</w:t>
      </w:r>
    </w:p>
    <w:p w:rsidR="00C60C28" w:rsidRDefault="001C5DD6"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lastRenderedPageBreak/>
        <w:t>Despite these scholarly contributions, limited empirical research has been conducted to evaluate the effectiveness of counseling services in addressing psychosocial issues, particularly in rural areas like Muleba District. Therefore, this study investigates the role of school counseling services in managing psychosocial challenges among secondary school students in Muleba, focusing specifically on family-related stress, adolescent anxiety, and emotional well-being, as well as evaluating the operational status of these services. This research fills a critical gap by examining not only the existence of counseling services but also their practical responsiveness to students' psychosocial needs an area that has received insufficient attention in previous studies.</w:t>
      </w:r>
    </w:p>
    <w:p w:rsidR="004F1441" w:rsidRPr="004A4DC4" w:rsidRDefault="004F1441" w:rsidP="00B22C4B">
      <w:pPr>
        <w:spacing w:after="0" w:line="480" w:lineRule="auto"/>
        <w:jc w:val="both"/>
        <w:rPr>
          <w:rFonts w:ascii="Times New Roman" w:eastAsia="Times New Roman" w:hAnsi="Times New Roman" w:cs="Times New Roman"/>
          <w:sz w:val="24"/>
          <w:szCs w:val="24"/>
        </w:rPr>
      </w:pPr>
    </w:p>
    <w:p w:rsidR="00393FB7" w:rsidRPr="004A4DC4" w:rsidRDefault="00393FB7" w:rsidP="00B22C4B">
      <w:pPr>
        <w:pStyle w:val="Heading2"/>
      </w:pPr>
      <w:bookmarkStart w:id="17" w:name="_Toc179739342"/>
      <w:r w:rsidRPr="004A4DC4">
        <w:t xml:space="preserve">1.3 Objectives of the </w:t>
      </w:r>
      <w:r w:rsidR="007A2D7C" w:rsidRPr="004A4DC4">
        <w:t>Study</w:t>
      </w:r>
      <w:bookmarkEnd w:id="17"/>
      <w:r w:rsidR="00B22C4B">
        <w:fldChar w:fldCharType="begin"/>
      </w:r>
      <w:r w:rsidR="00B22C4B">
        <w:instrText xml:space="preserve"> TC "</w:instrText>
      </w:r>
      <w:bookmarkStart w:id="18" w:name="_Toc207251927"/>
      <w:r w:rsidR="00B22C4B" w:rsidRPr="00760649">
        <w:instrText>1.3 Objectives of the Study</w:instrText>
      </w:r>
      <w:bookmarkEnd w:id="18"/>
      <w:r w:rsidR="00B22C4B">
        <w:instrText xml:space="preserve">" \f C \l "1" </w:instrText>
      </w:r>
      <w:r w:rsidR="00B22C4B">
        <w:fldChar w:fldCharType="end"/>
      </w:r>
    </w:p>
    <w:p w:rsidR="00393FB7" w:rsidRPr="004A4DC4" w:rsidRDefault="00393FB7"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The m</w:t>
      </w:r>
      <w:r w:rsidR="009B7FE2" w:rsidRPr="004A4DC4">
        <w:rPr>
          <w:rFonts w:ascii="Times New Roman" w:hAnsi="Times New Roman" w:cs="Times New Roman"/>
          <w:sz w:val="24"/>
          <w:szCs w:val="24"/>
        </w:rPr>
        <w:t>ain objective of this study was</w:t>
      </w:r>
      <w:r w:rsidRPr="004A4DC4">
        <w:rPr>
          <w:rFonts w:ascii="Times New Roman" w:hAnsi="Times New Roman" w:cs="Times New Roman"/>
          <w:sz w:val="24"/>
          <w:szCs w:val="24"/>
        </w:rPr>
        <w:t xml:space="preserve"> to </w:t>
      </w:r>
      <w:r w:rsidR="009B7FE2" w:rsidRPr="004A4DC4">
        <w:rPr>
          <w:rFonts w:ascii="Times New Roman" w:hAnsi="Times New Roman" w:cs="Times New Roman"/>
          <w:sz w:val="24"/>
          <w:szCs w:val="24"/>
        </w:rPr>
        <w:t>assess the</w:t>
      </w:r>
      <w:r w:rsidRPr="004A4DC4">
        <w:rPr>
          <w:rFonts w:ascii="Times New Roman" w:hAnsi="Times New Roman" w:cs="Times New Roman"/>
          <w:sz w:val="24"/>
          <w:szCs w:val="24"/>
        </w:rPr>
        <w:t xml:space="preserve"> roles of counseling on students’ psychosocial challenges in secondary schools in Muleba Tanzania.</w:t>
      </w:r>
    </w:p>
    <w:p w:rsidR="005B6196" w:rsidRPr="004A4DC4" w:rsidRDefault="005B6196" w:rsidP="00B22C4B">
      <w:pPr>
        <w:spacing w:after="0" w:line="480" w:lineRule="auto"/>
        <w:jc w:val="both"/>
        <w:rPr>
          <w:rFonts w:ascii="Times New Roman" w:hAnsi="Times New Roman" w:cs="Times New Roman"/>
          <w:sz w:val="24"/>
          <w:szCs w:val="24"/>
        </w:rPr>
      </w:pPr>
    </w:p>
    <w:p w:rsidR="00393FB7" w:rsidRPr="004A4DC4" w:rsidRDefault="007A2D7C" w:rsidP="00B22C4B">
      <w:pPr>
        <w:pStyle w:val="Heading3"/>
        <w:spacing w:before="0" w:line="480" w:lineRule="auto"/>
        <w:jc w:val="both"/>
        <w:rPr>
          <w:rFonts w:ascii="Times New Roman" w:hAnsi="Times New Roman" w:cs="Times New Roman"/>
          <w:color w:val="auto"/>
          <w:sz w:val="24"/>
          <w:szCs w:val="24"/>
        </w:rPr>
      </w:pPr>
      <w:bookmarkStart w:id="19" w:name="_Toc179739343"/>
      <w:r w:rsidRPr="004A4DC4">
        <w:rPr>
          <w:rFonts w:ascii="Times New Roman" w:hAnsi="Times New Roman" w:cs="Times New Roman"/>
          <w:color w:val="auto"/>
          <w:sz w:val="24"/>
          <w:szCs w:val="24"/>
        </w:rPr>
        <w:t xml:space="preserve">1.3.1 </w:t>
      </w:r>
      <w:r w:rsidR="00393FB7" w:rsidRPr="004A4DC4">
        <w:rPr>
          <w:rFonts w:ascii="Times New Roman" w:hAnsi="Times New Roman" w:cs="Times New Roman"/>
          <w:color w:val="auto"/>
          <w:sz w:val="24"/>
          <w:szCs w:val="24"/>
        </w:rPr>
        <w:t xml:space="preserve">Specific </w:t>
      </w:r>
      <w:r w:rsidRPr="004A4DC4">
        <w:rPr>
          <w:rFonts w:ascii="Times New Roman" w:hAnsi="Times New Roman" w:cs="Times New Roman"/>
          <w:color w:val="auto"/>
          <w:sz w:val="24"/>
          <w:szCs w:val="24"/>
        </w:rPr>
        <w:t>Objectives</w:t>
      </w:r>
      <w:bookmarkEnd w:id="19"/>
      <w:r w:rsidR="00B22C4B">
        <w:rPr>
          <w:rFonts w:ascii="Times New Roman" w:hAnsi="Times New Roman" w:cs="Times New Roman"/>
          <w:color w:val="auto"/>
          <w:sz w:val="24"/>
          <w:szCs w:val="24"/>
        </w:rPr>
        <w:fldChar w:fldCharType="begin"/>
      </w:r>
      <w:r w:rsidR="00B22C4B">
        <w:instrText xml:space="preserve"> TC "</w:instrText>
      </w:r>
      <w:bookmarkStart w:id="20" w:name="_Toc207251928"/>
      <w:r w:rsidR="00B22C4B" w:rsidRPr="005A51A6">
        <w:rPr>
          <w:rFonts w:ascii="Times New Roman" w:hAnsi="Times New Roman" w:cs="Times New Roman"/>
          <w:color w:val="auto"/>
          <w:sz w:val="24"/>
          <w:szCs w:val="24"/>
        </w:rPr>
        <w:instrText>1.3.1 Specific Objectives</w:instrText>
      </w:r>
      <w:bookmarkEnd w:id="20"/>
      <w:r w:rsidR="00B22C4B">
        <w:instrText xml:space="preserve">" \f C \l "1" </w:instrText>
      </w:r>
      <w:r w:rsidR="00B22C4B">
        <w:rPr>
          <w:rFonts w:ascii="Times New Roman" w:hAnsi="Times New Roman" w:cs="Times New Roman"/>
          <w:color w:val="auto"/>
          <w:sz w:val="24"/>
          <w:szCs w:val="24"/>
        </w:rPr>
        <w:fldChar w:fldCharType="end"/>
      </w:r>
    </w:p>
    <w:p w:rsidR="005E681A" w:rsidRPr="004A4DC4" w:rsidRDefault="005E681A" w:rsidP="00B012A3">
      <w:pPr>
        <w:pStyle w:val="ListParagraph"/>
        <w:numPr>
          <w:ilvl w:val="0"/>
          <w:numId w:val="22"/>
        </w:numPr>
        <w:spacing w:after="0" w:line="480" w:lineRule="auto"/>
        <w:ind w:left="426" w:hanging="142"/>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To explore the availability of counseling services provided in secondary schools within Muleba District.</w:t>
      </w:r>
    </w:p>
    <w:p w:rsidR="005E681A" w:rsidRPr="004A4DC4" w:rsidRDefault="005E681A" w:rsidP="00B012A3">
      <w:pPr>
        <w:pStyle w:val="ListParagraph"/>
        <w:numPr>
          <w:ilvl w:val="0"/>
          <w:numId w:val="22"/>
        </w:numPr>
        <w:spacing w:after="0" w:line="480" w:lineRule="auto"/>
        <w:ind w:left="426" w:hanging="142"/>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To examine the impact of counseling on addressing students’ psychosocial challenges in secondary schools in Muleba District.</w:t>
      </w:r>
    </w:p>
    <w:p w:rsidR="00393FB7" w:rsidRPr="004A4DC4" w:rsidRDefault="005E681A" w:rsidP="00B012A3">
      <w:pPr>
        <w:pStyle w:val="ListParagraph"/>
        <w:numPr>
          <w:ilvl w:val="0"/>
          <w:numId w:val="22"/>
        </w:numPr>
        <w:spacing w:after="0" w:line="480" w:lineRule="auto"/>
        <w:ind w:left="426" w:hanging="142"/>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To identify the key obstacles hindering the effective delivery of counseling services aimed at supporting students' psychosocial in secondary schools in Muleba District.</w:t>
      </w:r>
    </w:p>
    <w:p w:rsidR="00C60C28" w:rsidRPr="004A4DC4" w:rsidRDefault="00C60C28" w:rsidP="00B22C4B">
      <w:pPr>
        <w:pStyle w:val="Heading2"/>
      </w:pPr>
      <w:bookmarkStart w:id="21" w:name="_Toc179739344"/>
    </w:p>
    <w:p w:rsidR="00393FB7" w:rsidRPr="004A4DC4" w:rsidRDefault="007A2D7C" w:rsidP="00B22C4B">
      <w:pPr>
        <w:pStyle w:val="Heading2"/>
      </w:pPr>
      <w:r w:rsidRPr="004A4DC4">
        <w:lastRenderedPageBreak/>
        <w:t xml:space="preserve">1.4 </w:t>
      </w:r>
      <w:r w:rsidR="00393FB7" w:rsidRPr="004A4DC4">
        <w:t xml:space="preserve">Research </w:t>
      </w:r>
      <w:r w:rsidRPr="004A4DC4">
        <w:t>Questions</w:t>
      </w:r>
      <w:bookmarkEnd w:id="21"/>
      <w:r w:rsidR="005845EC">
        <w:fldChar w:fldCharType="begin"/>
      </w:r>
      <w:r w:rsidR="005845EC">
        <w:instrText xml:space="preserve"> TC "</w:instrText>
      </w:r>
      <w:bookmarkStart w:id="22" w:name="_Toc207251929"/>
      <w:r w:rsidR="005845EC" w:rsidRPr="004029EB">
        <w:instrText>1.4 Research Questions</w:instrText>
      </w:r>
      <w:bookmarkEnd w:id="22"/>
      <w:r w:rsidR="005845EC">
        <w:instrText xml:space="preserve">" \f C \l "1" </w:instrText>
      </w:r>
      <w:r w:rsidR="005845EC">
        <w:fldChar w:fldCharType="end"/>
      </w:r>
    </w:p>
    <w:p w:rsidR="005E681A" w:rsidRPr="004A4DC4" w:rsidRDefault="005E681A" w:rsidP="00EC0D6D">
      <w:pPr>
        <w:pStyle w:val="ListParagraph"/>
        <w:numPr>
          <w:ilvl w:val="0"/>
          <w:numId w:val="24"/>
        </w:numPr>
        <w:spacing w:after="0" w:line="480" w:lineRule="auto"/>
        <w:ind w:left="426" w:hanging="142"/>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What </w:t>
      </w:r>
      <w:proofErr w:type="gramStart"/>
      <w:r w:rsidRPr="004A4DC4">
        <w:rPr>
          <w:rFonts w:ascii="Times New Roman" w:eastAsia="Times New Roman" w:hAnsi="Times New Roman" w:cs="Times New Roman"/>
          <w:sz w:val="24"/>
          <w:szCs w:val="24"/>
        </w:rPr>
        <w:t>are</w:t>
      </w:r>
      <w:proofErr w:type="gramEnd"/>
      <w:r w:rsidRPr="004A4DC4">
        <w:rPr>
          <w:rFonts w:ascii="Times New Roman" w:eastAsia="Times New Roman" w:hAnsi="Times New Roman" w:cs="Times New Roman"/>
          <w:sz w:val="24"/>
          <w:szCs w:val="24"/>
        </w:rPr>
        <w:t xml:space="preserve"> the counseling services provided in secondary schools within Muleba</w:t>
      </w:r>
      <w:r w:rsidR="00B012A3">
        <w:rPr>
          <w:rFonts w:ascii="Times New Roman" w:eastAsia="Times New Roman" w:hAnsi="Times New Roman" w:cs="Times New Roman"/>
          <w:sz w:val="24"/>
          <w:szCs w:val="24"/>
        </w:rPr>
        <w:t xml:space="preserve"> </w:t>
      </w:r>
      <w:r w:rsidR="00331BC0" w:rsidRPr="004A4DC4">
        <w:rPr>
          <w:rFonts w:ascii="Times New Roman" w:eastAsia="Times New Roman" w:hAnsi="Times New Roman" w:cs="Times New Roman"/>
          <w:sz w:val="24"/>
          <w:szCs w:val="24"/>
        </w:rPr>
        <w:t>District?</w:t>
      </w:r>
    </w:p>
    <w:p w:rsidR="005E681A" w:rsidRPr="004A4DC4" w:rsidRDefault="005E681A" w:rsidP="00EC0D6D">
      <w:pPr>
        <w:pStyle w:val="ListParagraph"/>
        <w:numPr>
          <w:ilvl w:val="0"/>
          <w:numId w:val="24"/>
        </w:numPr>
        <w:spacing w:after="0" w:line="480" w:lineRule="auto"/>
        <w:ind w:left="426" w:hanging="142"/>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What </w:t>
      </w:r>
      <w:r w:rsidR="00C60C28" w:rsidRPr="004A4DC4">
        <w:rPr>
          <w:rFonts w:ascii="Times New Roman" w:eastAsia="Times New Roman" w:hAnsi="Times New Roman" w:cs="Times New Roman"/>
          <w:sz w:val="24"/>
          <w:szCs w:val="24"/>
        </w:rPr>
        <w:t>are the impacts</w:t>
      </w:r>
      <w:r w:rsidRPr="004A4DC4">
        <w:rPr>
          <w:rFonts w:ascii="Times New Roman" w:eastAsia="Times New Roman" w:hAnsi="Times New Roman" w:cs="Times New Roman"/>
          <w:sz w:val="24"/>
          <w:szCs w:val="24"/>
        </w:rPr>
        <w:t xml:space="preserve"> of counseling services on addressing students’ psychosocial challenges in secondary schools in Muleba</w:t>
      </w:r>
      <w:r w:rsidR="00B012A3">
        <w:rPr>
          <w:rFonts w:ascii="Times New Roman" w:eastAsia="Times New Roman" w:hAnsi="Times New Roman" w:cs="Times New Roman"/>
          <w:sz w:val="24"/>
          <w:szCs w:val="24"/>
        </w:rPr>
        <w:t xml:space="preserve"> </w:t>
      </w:r>
      <w:r w:rsidR="00331BC0" w:rsidRPr="004A4DC4">
        <w:rPr>
          <w:rFonts w:ascii="Times New Roman" w:eastAsia="Times New Roman" w:hAnsi="Times New Roman" w:cs="Times New Roman"/>
          <w:sz w:val="24"/>
          <w:szCs w:val="24"/>
        </w:rPr>
        <w:t>District?</w:t>
      </w:r>
    </w:p>
    <w:p w:rsidR="005E681A" w:rsidRPr="004A4DC4" w:rsidRDefault="005E681A" w:rsidP="00EC0D6D">
      <w:pPr>
        <w:pStyle w:val="ListParagraph"/>
        <w:numPr>
          <w:ilvl w:val="0"/>
          <w:numId w:val="24"/>
        </w:numPr>
        <w:spacing w:after="0" w:line="480" w:lineRule="auto"/>
        <w:ind w:left="426" w:hanging="142"/>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What are the key obstacles hindering the effective delivery of counseling services aimed at supporting students' psychosocial in secondary schools in Muleba</w:t>
      </w:r>
      <w:r w:rsidR="00B012A3">
        <w:rPr>
          <w:rFonts w:ascii="Times New Roman" w:eastAsia="Times New Roman" w:hAnsi="Times New Roman" w:cs="Times New Roman"/>
          <w:sz w:val="24"/>
          <w:szCs w:val="24"/>
        </w:rPr>
        <w:t xml:space="preserve"> </w:t>
      </w:r>
      <w:r w:rsidR="00331BC0" w:rsidRPr="004A4DC4">
        <w:rPr>
          <w:rFonts w:ascii="Times New Roman" w:eastAsia="Times New Roman" w:hAnsi="Times New Roman" w:cs="Times New Roman"/>
          <w:sz w:val="24"/>
          <w:szCs w:val="24"/>
        </w:rPr>
        <w:t>District?</w:t>
      </w:r>
    </w:p>
    <w:p w:rsidR="00C60C28" w:rsidRPr="004A4DC4" w:rsidRDefault="00C60C28" w:rsidP="00B22C4B">
      <w:pPr>
        <w:pStyle w:val="Heading2"/>
      </w:pPr>
      <w:bookmarkStart w:id="23" w:name="_Toc179739345"/>
    </w:p>
    <w:p w:rsidR="00393FB7" w:rsidRPr="004A4DC4" w:rsidRDefault="00393FB7" w:rsidP="00B22C4B">
      <w:pPr>
        <w:pStyle w:val="Heading2"/>
      </w:pPr>
      <w:r w:rsidRPr="004A4DC4">
        <w:t xml:space="preserve">1.5 Significance of the </w:t>
      </w:r>
      <w:r w:rsidR="007A2D7C" w:rsidRPr="004A4DC4">
        <w:t>Study</w:t>
      </w:r>
      <w:bookmarkEnd w:id="23"/>
      <w:r w:rsidR="005845EC">
        <w:fldChar w:fldCharType="begin"/>
      </w:r>
      <w:r w:rsidR="005845EC">
        <w:instrText xml:space="preserve"> TC "</w:instrText>
      </w:r>
      <w:bookmarkStart w:id="24" w:name="_Toc207251930"/>
      <w:r w:rsidR="005845EC" w:rsidRPr="000D6D17">
        <w:instrText>1.5 Significance of the Study</w:instrText>
      </w:r>
      <w:bookmarkEnd w:id="24"/>
      <w:r w:rsidR="005845EC">
        <w:instrText xml:space="preserve">" \f C \l "1" </w:instrText>
      </w:r>
      <w:r w:rsidR="005845EC">
        <w:fldChar w:fldCharType="end"/>
      </w:r>
    </w:p>
    <w:p w:rsidR="008E3D7F" w:rsidRDefault="008E3D7F"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From the findings of this study, previously unknown aspects regarding the role of counseling services in addressing psychosocial challenges among secondary school students were identified, thereby filling critical knowledge gaps. These findings shed light on how counseling services can influence students’ emotional, social, and academic well-being, and highlight areas where the provision of guidance and counseling remains insufficient or underdeveloped. By identifying these gaps, the study contributes to a deeper understanding of the challenges students face and the potential interventions required </w:t>
      </w:r>
      <w:proofErr w:type="gramStart"/>
      <w:r w:rsidRPr="004A4DC4">
        <w:rPr>
          <w:rFonts w:ascii="Times New Roman" w:eastAsia="Times New Roman" w:hAnsi="Times New Roman" w:cs="Times New Roman"/>
          <w:sz w:val="24"/>
          <w:szCs w:val="24"/>
        </w:rPr>
        <w:t>to support</w:t>
      </w:r>
      <w:proofErr w:type="gramEnd"/>
      <w:r w:rsidRPr="004A4DC4">
        <w:rPr>
          <w:rFonts w:ascii="Times New Roman" w:eastAsia="Times New Roman" w:hAnsi="Times New Roman" w:cs="Times New Roman"/>
          <w:sz w:val="24"/>
          <w:szCs w:val="24"/>
        </w:rPr>
        <w:t xml:space="preserve"> their holistic development.</w:t>
      </w:r>
    </w:p>
    <w:p w:rsidR="00377E88" w:rsidRPr="004A4DC4" w:rsidRDefault="00377E88" w:rsidP="00B22C4B">
      <w:pPr>
        <w:spacing w:after="0" w:line="480" w:lineRule="auto"/>
        <w:jc w:val="both"/>
        <w:rPr>
          <w:rFonts w:ascii="Times New Roman" w:eastAsia="Times New Roman" w:hAnsi="Times New Roman" w:cs="Times New Roman"/>
          <w:sz w:val="24"/>
          <w:szCs w:val="24"/>
        </w:rPr>
      </w:pPr>
    </w:p>
    <w:p w:rsidR="008E3D7F" w:rsidRDefault="008E3D7F"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The findings are expected to support the government in formulating and strengthening policies related to the provision and regulation of counseling services in secondary schools, in line with the Education and Training Policy of 2014. Evidence generated from this study can inform policy decisions on the deployment of trained counselors, </w:t>
      </w:r>
      <w:r w:rsidRPr="004A4DC4">
        <w:rPr>
          <w:rFonts w:ascii="Times New Roman" w:eastAsia="Times New Roman" w:hAnsi="Times New Roman" w:cs="Times New Roman"/>
          <w:sz w:val="24"/>
          <w:szCs w:val="24"/>
        </w:rPr>
        <w:lastRenderedPageBreak/>
        <w:t>allocation of resources for counseling facilities, and establishment of standardized procedures for service delivery. Such policy interventions are crucial for ensuring that counseling services effectively address students’ psychosocial needs and contribute to the overall improvement of educational outcomes.</w:t>
      </w:r>
    </w:p>
    <w:p w:rsidR="00377E88" w:rsidRPr="00377E88" w:rsidRDefault="00377E88" w:rsidP="00B22C4B">
      <w:pPr>
        <w:spacing w:after="0" w:line="480" w:lineRule="auto"/>
        <w:jc w:val="both"/>
        <w:rPr>
          <w:rFonts w:ascii="Times New Roman" w:eastAsia="Times New Roman" w:hAnsi="Times New Roman" w:cs="Times New Roman"/>
          <w:sz w:val="18"/>
          <w:szCs w:val="24"/>
        </w:rPr>
      </w:pPr>
    </w:p>
    <w:p w:rsidR="008E3D7F" w:rsidRDefault="008E3D7F"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From a methodological perspective, this study offers practical approaches for investigating psychosocial interventions in school settings, including the use of mixed data collection techniques that capture both students’ and staff perspectives. These methodological insights can guide future researchers in designing robust studies on similar topics, ensuring that findings are comprehensive, reliable, and contextually relevant. By demonstrating effective strategies for data gathering, analysis, and interpretation, the study provides a replicable framework for examining the impact of school counseling services in other regions or educational contexts.</w:t>
      </w:r>
    </w:p>
    <w:p w:rsidR="00377E88" w:rsidRPr="00377E88" w:rsidRDefault="00377E88" w:rsidP="00B22C4B">
      <w:pPr>
        <w:spacing w:after="0" w:line="480" w:lineRule="auto"/>
        <w:jc w:val="both"/>
        <w:rPr>
          <w:rFonts w:ascii="Times New Roman" w:eastAsia="Times New Roman" w:hAnsi="Times New Roman" w:cs="Times New Roman"/>
          <w:sz w:val="18"/>
          <w:szCs w:val="24"/>
        </w:rPr>
      </w:pPr>
    </w:p>
    <w:p w:rsidR="00C60C28" w:rsidRPr="004A4DC4" w:rsidRDefault="008E3D7F"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Theoretically, the study contributes to the understanding of the relationship between counseling services and student psychosocial outcomes, supporting models of holistic education and adolescent development. Furthermore, the findings may inform political and institutional reforms by highlighting structural, authority, and resource allocation challenges in both central and local government that affect the delivery of effective counseling programs. Ultimately, the study is significant for other researchers aiming to conduct further investigations on similar or related topics, as it provides a solid foundation for expanding knowledge on student support services and their role in enhancing educational and psychosocial outcomes.</w:t>
      </w:r>
    </w:p>
    <w:p w:rsidR="00393FB7" w:rsidRPr="004A4DC4" w:rsidRDefault="00393FB7" w:rsidP="00B22C4B">
      <w:pPr>
        <w:pStyle w:val="Heading2"/>
      </w:pPr>
      <w:bookmarkStart w:id="25" w:name="_Toc179739346"/>
      <w:r w:rsidRPr="004A4DC4">
        <w:lastRenderedPageBreak/>
        <w:t xml:space="preserve">1.6 Limitations of the </w:t>
      </w:r>
      <w:r w:rsidR="007A2D7C" w:rsidRPr="004A4DC4">
        <w:t>Study</w:t>
      </w:r>
      <w:bookmarkEnd w:id="25"/>
      <w:r w:rsidR="005845EC">
        <w:fldChar w:fldCharType="begin"/>
      </w:r>
      <w:r w:rsidR="005845EC">
        <w:instrText xml:space="preserve"> TC "</w:instrText>
      </w:r>
      <w:bookmarkStart w:id="26" w:name="_Toc207251931"/>
      <w:r w:rsidR="005845EC" w:rsidRPr="00D004A8">
        <w:instrText>1.6 Limitations of the Study</w:instrText>
      </w:r>
      <w:bookmarkEnd w:id="26"/>
      <w:r w:rsidR="005845EC">
        <w:instrText xml:space="preserve">" \f C \l "1" </w:instrText>
      </w:r>
      <w:r w:rsidR="005845EC">
        <w:fldChar w:fldCharType="end"/>
      </w:r>
    </w:p>
    <w:p w:rsidR="00393FB7" w:rsidRDefault="009B7FE2"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This study expected</w:t>
      </w:r>
      <w:r w:rsidR="00393FB7" w:rsidRPr="004A4DC4">
        <w:rPr>
          <w:rFonts w:ascii="Times New Roman" w:hAnsi="Times New Roman" w:cs="Times New Roman"/>
          <w:sz w:val="24"/>
          <w:szCs w:val="24"/>
        </w:rPr>
        <w:t xml:space="preserve"> to meet a number of problems such as language barrier since some members of the society may lack ability of mastering Swahili and English language. To solve this barrier, </w:t>
      </w:r>
      <w:r w:rsidRPr="004A4DC4">
        <w:rPr>
          <w:rFonts w:ascii="Times New Roman" w:hAnsi="Times New Roman" w:cs="Times New Roman"/>
          <w:sz w:val="24"/>
          <w:szCs w:val="24"/>
        </w:rPr>
        <w:t>the researcher</w:t>
      </w:r>
      <w:r w:rsidR="00393FB7" w:rsidRPr="004A4DC4">
        <w:rPr>
          <w:rFonts w:ascii="Times New Roman" w:hAnsi="Times New Roman" w:cs="Times New Roman"/>
          <w:sz w:val="24"/>
          <w:szCs w:val="24"/>
        </w:rPr>
        <w:t xml:space="preserve"> consult</w:t>
      </w:r>
      <w:r w:rsidRPr="004A4DC4">
        <w:rPr>
          <w:rFonts w:ascii="Times New Roman" w:hAnsi="Times New Roman" w:cs="Times New Roman"/>
          <w:sz w:val="24"/>
          <w:szCs w:val="24"/>
        </w:rPr>
        <w:t>ed the natives who were</w:t>
      </w:r>
      <w:r w:rsidR="00393FB7" w:rsidRPr="004A4DC4">
        <w:rPr>
          <w:rFonts w:ascii="Times New Roman" w:hAnsi="Times New Roman" w:cs="Times New Roman"/>
          <w:sz w:val="24"/>
          <w:szCs w:val="24"/>
        </w:rPr>
        <w:t xml:space="preserve"> aware of the two languages and other natural languages so as to avoid misunderstandings</w:t>
      </w:r>
      <w:r w:rsidRPr="004A4DC4">
        <w:rPr>
          <w:rFonts w:ascii="Times New Roman" w:hAnsi="Times New Roman" w:cs="Times New Roman"/>
          <w:sz w:val="24"/>
          <w:szCs w:val="24"/>
        </w:rPr>
        <w:t>. Another limitation expected was</w:t>
      </w:r>
      <w:r w:rsidR="00393FB7" w:rsidRPr="004A4DC4">
        <w:rPr>
          <w:rFonts w:ascii="Times New Roman" w:hAnsi="Times New Roman" w:cs="Times New Roman"/>
          <w:sz w:val="24"/>
          <w:szCs w:val="24"/>
        </w:rPr>
        <w:t xml:space="preserve"> financial barrier since the researcher sponsor himself and may cause the researcher not to get required information at the required time, an</w:t>
      </w:r>
      <w:r w:rsidRPr="004A4DC4">
        <w:rPr>
          <w:rFonts w:ascii="Times New Roman" w:hAnsi="Times New Roman" w:cs="Times New Roman"/>
          <w:sz w:val="24"/>
          <w:szCs w:val="24"/>
        </w:rPr>
        <w:t>d for this case, the study was</w:t>
      </w:r>
      <w:r w:rsidR="00393FB7" w:rsidRPr="004A4DC4">
        <w:rPr>
          <w:rFonts w:ascii="Times New Roman" w:hAnsi="Times New Roman" w:cs="Times New Roman"/>
          <w:sz w:val="24"/>
          <w:szCs w:val="24"/>
        </w:rPr>
        <w:t xml:space="preserve"> conducted i</w:t>
      </w:r>
      <w:r w:rsidRPr="004A4DC4">
        <w:rPr>
          <w:rFonts w:ascii="Times New Roman" w:hAnsi="Times New Roman" w:cs="Times New Roman"/>
          <w:sz w:val="24"/>
          <w:szCs w:val="24"/>
        </w:rPr>
        <w:t xml:space="preserve">n Muleba district in order to </w:t>
      </w:r>
      <w:r w:rsidR="00393FB7" w:rsidRPr="004A4DC4">
        <w:rPr>
          <w:rFonts w:ascii="Times New Roman" w:hAnsi="Times New Roman" w:cs="Times New Roman"/>
          <w:sz w:val="24"/>
          <w:szCs w:val="24"/>
        </w:rPr>
        <w:t>solve this problem as it is near to researcher’s resident. Another is lack of willin</w:t>
      </w:r>
      <w:r w:rsidRPr="004A4DC4">
        <w:rPr>
          <w:rFonts w:ascii="Times New Roman" w:hAnsi="Times New Roman" w:cs="Times New Roman"/>
          <w:sz w:val="24"/>
          <w:szCs w:val="24"/>
        </w:rPr>
        <w:t>gness from respondents which could</w:t>
      </w:r>
      <w:r w:rsidR="00393FB7" w:rsidRPr="004A4DC4">
        <w:rPr>
          <w:rFonts w:ascii="Times New Roman" w:hAnsi="Times New Roman" w:cs="Times New Roman"/>
          <w:sz w:val="24"/>
          <w:szCs w:val="24"/>
        </w:rPr>
        <w:t xml:space="preserve"> lead the researcher to lack relevant information to the stud</w:t>
      </w:r>
      <w:r w:rsidRPr="004A4DC4">
        <w:rPr>
          <w:rFonts w:ascii="Times New Roman" w:hAnsi="Times New Roman" w:cs="Times New Roman"/>
          <w:sz w:val="24"/>
          <w:szCs w:val="24"/>
        </w:rPr>
        <w:t xml:space="preserve">y, but the researcher </w:t>
      </w:r>
      <w:r w:rsidR="00393FB7" w:rsidRPr="004A4DC4">
        <w:rPr>
          <w:rFonts w:ascii="Times New Roman" w:hAnsi="Times New Roman" w:cs="Times New Roman"/>
          <w:sz w:val="24"/>
          <w:szCs w:val="24"/>
        </w:rPr>
        <w:t>observe</w:t>
      </w:r>
      <w:r w:rsidRPr="004A4DC4">
        <w:rPr>
          <w:rFonts w:ascii="Times New Roman" w:hAnsi="Times New Roman" w:cs="Times New Roman"/>
          <w:sz w:val="24"/>
          <w:szCs w:val="24"/>
        </w:rPr>
        <w:t>d</w:t>
      </w:r>
      <w:r w:rsidR="00393FB7" w:rsidRPr="004A4DC4">
        <w:rPr>
          <w:rFonts w:ascii="Times New Roman" w:hAnsi="Times New Roman" w:cs="Times New Roman"/>
          <w:sz w:val="24"/>
          <w:szCs w:val="24"/>
        </w:rPr>
        <w:t xml:space="preserve"> all the ethics of research so as to make familiarity to the respondents and let them be free to participate.</w:t>
      </w:r>
    </w:p>
    <w:p w:rsidR="001744A5" w:rsidRPr="004A4DC4" w:rsidRDefault="001744A5" w:rsidP="00B22C4B">
      <w:pPr>
        <w:spacing w:after="0" w:line="480" w:lineRule="auto"/>
        <w:jc w:val="both"/>
        <w:rPr>
          <w:rFonts w:ascii="Times New Roman" w:hAnsi="Times New Roman" w:cs="Times New Roman"/>
          <w:sz w:val="24"/>
          <w:szCs w:val="24"/>
        </w:rPr>
      </w:pPr>
    </w:p>
    <w:p w:rsidR="008E3D7F" w:rsidRPr="004A4DC4" w:rsidRDefault="008E3D7F" w:rsidP="00B22C4B">
      <w:pPr>
        <w:pStyle w:val="Heading2"/>
      </w:pPr>
      <w:bookmarkStart w:id="27" w:name="_Toc206859538"/>
      <w:r w:rsidRPr="004A4DC4">
        <w:t>1.7 Organization of the Report</w:t>
      </w:r>
      <w:bookmarkEnd w:id="27"/>
      <w:r w:rsidR="005845EC">
        <w:fldChar w:fldCharType="begin"/>
      </w:r>
      <w:r w:rsidR="005845EC">
        <w:instrText xml:space="preserve"> TC "</w:instrText>
      </w:r>
      <w:bookmarkStart w:id="28" w:name="_Toc207251932"/>
      <w:r w:rsidR="005845EC" w:rsidRPr="00CC1F92">
        <w:instrText>1.7 Organization of the Report</w:instrText>
      </w:r>
      <w:bookmarkEnd w:id="28"/>
      <w:r w:rsidR="005845EC">
        <w:instrText xml:space="preserve">" \f C \l "1" </w:instrText>
      </w:r>
      <w:r w:rsidR="005845EC">
        <w:fldChar w:fldCharType="end"/>
      </w:r>
    </w:p>
    <w:p w:rsidR="00393FB7" w:rsidRPr="004A4DC4" w:rsidRDefault="008E3D7F" w:rsidP="00B22C4B">
      <w:pPr>
        <w:tabs>
          <w:tab w:val="left" w:pos="478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This report is organized into five distinct chapters that follow a standard academic research structure: it begins by establishing the study's foundation in Chapter One with an introduction, background, problem statement, objectives, and significance; it then presents a comprehensive literature review in Chapter Two to explore existing theories, empirical studies, and identified research gaps; the methodology detailed in Chapter Three outlines the research design, data collection tools, and analytical procedures used in the Muleba District study; Chapter Four is dedicated to presenting, analyzing, and discussing the collected data on the availability, impact, and obstacles of counseling </w:t>
      </w:r>
      <w:r w:rsidRPr="004A4DC4">
        <w:rPr>
          <w:rFonts w:ascii="Times New Roman" w:hAnsi="Times New Roman" w:cs="Times New Roman"/>
          <w:sz w:val="24"/>
          <w:szCs w:val="24"/>
        </w:rPr>
        <w:lastRenderedPageBreak/>
        <w:t>services; finally, Chapter Five provides a summary of key findings, draws overall conclusions, and offers practical recommendations based on the study's evidence.</w:t>
      </w:r>
    </w:p>
    <w:p w:rsidR="00393FB7" w:rsidRPr="004A4DC4" w:rsidRDefault="00393FB7" w:rsidP="00B22C4B">
      <w:pPr>
        <w:tabs>
          <w:tab w:val="left" w:pos="4785"/>
        </w:tabs>
        <w:spacing w:after="0" w:line="480" w:lineRule="auto"/>
        <w:jc w:val="both"/>
        <w:rPr>
          <w:rFonts w:ascii="Times New Roman" w:hAnsi="Times New Roman" w:cs="Times New Roman"/>
          <w:sz w:val="24"/>
          <w:szCs w:val="24"/>
        </w:rPr>
      </w:pPr>
    </w:p>
    <w:p w:rsidR="00393FB7" w:rsidRPr="004A4DC4" w:rsidRDefault="00393FB7" w:rsidP="00B22C4B">
      <w:pPr>
        <w:tabs>
          <w:tab w:val="left" w:pos="4785"/>
        </w:tabs>
        <w:spacing w:after="0" w:line="480" w:lineRule="auto"/>
        <w:jc w:val="both"/>
        <w:rPr>
          <w:rFonts w:ascii="Times New Roman" w:hAnsi="Times New Roman" w:cs="Times New Roman"/>
          <w:sz w:val="24"/>
          <w:szCs w:val="24"/>
        </w:rPr>
      </w:pPr>
    </w:p>
    <w:p w:rsidR="00BC1B05" w:rsidRPr="004A4DC4" w:rsidRDefault="00BC1B05" w:rsidP="00B22C4B">
      <w:pPr>
        <w:tabs>
          <w:tab w:val="left" w:pos="4785"/>
        </w:tabs>
        <w:spacing w:after="0" w:line="480" w:lineRule="auto"/>
        <w:jc w:val="both"/>
        <w:rPr>
          <w:rFonts w:ascii="Times New Roman" w:hAnsi="Times New Roman" w:cs="Times New Roman"/>
          <w:sz w:val="24"/>
          <w:szCs w:val="24"/>
        </w:rPr>
      </w:pPr>
    </w:p>
    <w:p w:rsidR="00842FD5" w:rsidRPr="004A4DC4" w:rsidRDefault="00842FD5" w:rsidP="00B22C4B">
      <w:pPr>
        <w:tabs>
          <w:tab w:val="left" w:pos="4785"/>
        </w:tabs>
        <w:spacing w:after="0" w:line="480" w:lineRule="auto"/>
        <w:jc w:val="both"/>
        <w:rPr>
          <w:rFonts w:ascii="Times New Roman" w:hAnsi="Times New Roman" w:cs="Times New Roman"/>
          <w:sz w:val="24"/>
          <w:szCs w:val="24"/>
        </w:rPr>
      </w:pPr>
    </w:p>
    <w:p w:rsidR="00842FD5" w:rsidRPr="004A4DC4" w:rsidRDefault="00842FD5" w:rsidP="00B22C4B">
      <w:pPr>
        <w:tabs>
          <w:tab w:val="left" w:pos="4785"/>
        </w:tabs>
        <w:spacing w:after="0" w:line="480" w:lineRule="auto"/>
        <w:jc w:val="both"/>
        <w:rPr>
          <w:rFonts w:ascii="Times New Roman" w:hAnsi="Times New Roman" w:cs="Times New Roman"/>
          <w:sz w:val="24"/>
          <w:szCs w:val="24"/>
        </w:rPr>
      </w:pPr>
    </w:p>
    <w:p w:rsidR="00842FD5" w:rsidRDefault="00842FD5" w:rsidP="00B22C4B">
      <w:pPr>
        <w:tabs>
          <w:tab w:val="left" w:pos="4785"/>
        </w:tabs>
        <w:spacing w:after="0" w:line="480" w:lineRule="auto"/>
        <w:jc w:val="both"/>
        <w:rPr>
          <w:rFonts w:ascii="Times New Roman" w:hAnsi="Times New Roman" w:cs="Times New Roman"/>
          <w:sz w:val="24"/>
          <w:szCs w:val="24"/>
        </w:rPr>
      </w:pPr>
    </w:p>
    <w:p w:rsidR="00AB3490" w:rsidRDefault="00AB3490" w:rsidP="00B22C4B">
      <w:pPr>
        <w:tabs>
          <w:tab w:val="left" w:pos="4785"/>
        </w:tabs>
        <w:spacing w:after="0" w:line="480" w:lineRule="auto"/>
        <w:jc w:val="both"/>
        <w:rPr>
          <w:rFonts w:ascii="Times New Roman" w:hAnsi="Times New Roman" w:cs="Times New Roman"/>
          <w:sz w:val="24"/>
          <w:szCs w:val="24"/>
        </w:rPr>
      </w:pPr>
    </w:p>
    <w:p w:rsidR="00AB3490" w:rsidRDefault="00AB3490" w:rsidP="00B22C4B">
      <w:pPr>
        <w:tabs>
          <w:tab w:val="left" w:pos="4785"/>
        </w:tabs>
        <w:spacing w:after="0" w:line="480" w:lineRule="auto"/>
        <w:jc w:val="both"/>
        <w:rPr>
          <w:rFonts w:ascii="Times New Roman" w:hAnsi="Times New Roman" w:cs="Times New Roman"/>
          <w:sz w:val="24"/>
          <w:szCs w:val="24"/>
        </w:rPr>
      </w:pPr>
    </w:p>
    <w:p w:rsidR="00AB3490" w:rsidRPr="004A4DC4" w:rsidRDefault="00AB3490" w:rsidP="00B22C4B">
      <w:pPr>
        <w:tabs>
          <w:tab w:val="left" w:pos="4785"/>
        </w:tabs>
        <w:spacing w:after="0" w:line="480" w:lineRule="auto"/>
        <w:jc w:val="both"/>
        <w:rPr>
          <w:rFonts w:ascii="Times New Roman" w:hAnsi="Times New Roman" w:cs="Times New Roman"/>
          <w:sz w:val="24"/>
          <w:szCs w:val="24"/>
        </w:rPr>
      </w:pPr>
    </w:p>
    <w:p w:rsidR="00842FD5" w:rsidRPr="004A4DC4" w:rsidRDefault="00842FD5" w:rsidP="00B22C4B">
      <w:pPr>
        <w:tabs>
          <w:tab w:val="left" w:pos="4785"/>
        </w:tabs>
        <w:spacing w:after="0" w:line="480" w:lineRule="auto"/>
        <w:jc w:val="both"/>
        <w:rPr>
          <w:rFonts w:ascii="Times New Roman" w:hAnsi="Times New Roman" w:cs="Times New Roman"/>
          <w:sz w:val="24"/>
          <w:szCs w:val="24"/>
        </w:rPr>
      </w:pPr>
    </w:p>
    <w:p w:rsidR="00842FD5" w:rsidRPr="004A4DC4" w:rsidRDefault="00842FD5" w:rsidP="00B22C4B">
      <w:pPr>
        <w:tabs>
          <w:tab w:val="left" w:pos="4785"/>
        </w:tabs>
        <w:spacing w:after="0" w:line="480" w:lineRule="auto"/>
        <w:jc w:val="both"/>
        <w:rPr>
          <w:rFonts w:ascii="Times New Roman" w:hAnsi="Times New Roman" w:cs="Times New Roman"/>
          <w:sz w:val="24"/>
          <w:szCs w:val="24"/>
        </w:rPr>
      </w:pPr>
    </w:p>
    <w:p w:rsidR="00842FD5" w:rsidRPr="004A4DC4" w:rsidRDefault="00842FD5" w:rsidP="00B22C4B">
      <w:pPr>
        <w:tabs>
          <w:tab w:val="left" w:pos="4785"/>
        </w:tabs>
        <w:spacing w:after="0" w:line="480" w:lineRule="auto"/>
        <w:jc w:val="both"/>
        <w:rPr>
          <w:rFonts w:ascii="Times New Roman" w:hAnsi="Times New Roman" w:cs="Times New Roman"/>
          <w:sz w:val="24"/>
          <w:szCs w:val="24"/>
        </w:rPr>
      </w:pPr>
    </w:p>
    <w:p w:rsidR="00842FD5" w:rsidRPr="004A4DC4" w:rsidRDefault="00842FD5" w:rsidP="00B22C4B">
      <w:pPr>
        <w:tabs>
          <w:tab w:val="left" w:pos="4785"/>
        </w:tabs>
        <w:spacing w:after="0" w:line="480" w:lineRule="auto"/>
        <w:jc w:val="both"/>
        <w:rPr>
          <w:rFonts w:ascii="Times New Roman" w:hAnsi="Times New Roman" w:cs="Times New Roman"/>
          <w:sz w:val="24"/>
          <w:szCs w:val="24"/>
        </w:rPr>
      </w:pPr>
    </w:p>
    <w:p w:rsidR="00842FD5" w:rsidRPr="004A4DC4" w:rsidRDefault="00842FD5" w:rsidP="00B22C4B">
      <w:pPr>
        <w:tabs>
          <w:tab w:val="left" w:pos="4785"/>
        </w:tabs>
        <w:spacing w:after="0" w:line="480" w:lineRule="auto"/>
        <w:jc w:val="both"/>
        <w:rPr>
          <w:rFonts w:ascii="Times New Roman" w:hAnsi="Times New Roman" w:cs="Times New Roman"/>
          <w:sz w:val="24"/>
          <w:szCs w:val="24"/>
        </w:rPr>
      </w:pPr>
    </w:p>
    <w:p w:rsidR="00842FD5" w:rsidRPr="004A4DC4" w:rsidRDefault="00842FD5" w:rsidP="00B22C4B">
      <w:pPr>
        <w:tabs>
          <w:tab w:val="left" w:pos="4785"/>
        </w:tabs>
        <w:spacing w:after="0" w:line="480" w:lineRule="auto"/>
        <w:jc w:val="both"/>
        <w:rPr>
          <w:rFonts w:ascii="Times New Roman" w:hAnsi="Times New Roman" w:cs="Times New Roman"/>
          <w:sz w:val="24"/>
          <w:szCs w:val="24"/>
        </w:rPr>
      </w:pPr>
    </w:p>
    <w:p w:rsidR="00BC1B05" w:rsidRPr="004A4DC4" w:rsidRDefault="00BC1B05" w:rsidP="00B22C4B">
      <w:pPr>
        <w:tabs>
          <w:tab w:val="left" w:pos="4785"/>
        </w:tabs>
        <w:spacing w:after="0" w:line="480" w:lineRule="auto"/>
        <w:jc w:val="both"/>
        <w:rPr>
          <w:rFonts w:ascii="Times New Roman" w:hAnsi="Times New Roman" w:cs="Times New Roman"/>
          <w:sz w:val="24"/>
          <w:szCs w:val="24"/>
        </w:rPr>
      </w:pPr>
    </w:p>
    <w:p w:rsidR="00AB3490" w:rsidRDefault="00AB3490">
      <w:pPr>
        <w:rPr>
          <w:rFonts w:ascii="Times New Roman" w:eastAsia="SimSun" w:hAnsi="Times New Roman" w:cs="Times New Roman"/>
          <w:b/>
          <w:sz w:val="24"/>
          <w:szCs w:val="24"/>
        </w:rPr>
      </w:pPr>
      <w:bookmarkStart w:id="29" w:name="_Toc179739347"/>
      <w:r>
        <w:rPr>
          <w:rFonts w:ascii="Times New Roman" w:hAnsi="Times New Roman" w:cs="Times New Roman"/>
          <w:b/>
          <w:sz w:val="24"/>
          <w:szCs w:val="24"/>
        </w:rPr>
        <w:br w:type="page"/>
      </w:r>
    </w:p>
    <w:p w:rsidR="00393FB7" w:rsidRPr="004A4DC4" w:rsidRDefault="00393FB7" w:rsidP="00B22C4B">
      <w:pPr>
        <w:pStyle w:val="Heading1"/>
        <w:spacing w:before="0" w:line="480" w:lineRule="auto"/>
        <w:jc w:val="center"/>
        <w:rPr>
          <w:rFonts w:ascii="Times New Roman" w:hAnsi="Times New Roman" w:cs="Times New Roman"/>
          <w:b/>
          <w:color w:val="auto"/>
          <w:sz w:val="24"/>
          <w:szCs w:val="24"/>
        </w:rPr>
      </w:pPr>
      <w:r w:rsidRPr="004A4DC4">
        <w:rPr>
          <w:rFonts w:ascii="Times New Roman" w:hAnsi="Times New Roman" w:cs="Times New Roman"/>
          <w:b/>
          <w:color w:val="auto"/>
          <w:sz w:val="24"/>
          <w:szCs w:val="24"/>
        </w:rPr>
        <w:lastRenderedPageBreak/>
        <w:t>CHAPTER TWO</w:t>
      </w:r>
      <w:bookmarkEnd w:id="29"/>
      <w:r w:rsidR="005845EC">
        <w:rPr>
          <w:rFonts w:ascii="Times New Roman" w:hAnsi="Times New Roman" w:cs="Times New Roman"/>
          <w:b/>
          <w:color w:val="auto"/>
          <w:sz w:val="24"/>
          <w:szCs w:val="24"/>
        </w:rPr>
        <w:fldChar w:fldCharType="begin"/>
      </w:r>
      <w:r w:rsidR="005845EC">
        <w:instrText xml:space="preserve"> TC "</w:instrText>
      </w:r>
      <w:bookmarkStart w:id="30" w:name="_Toc207251933"/>
      <w:r w:rsidR="005845EC" w:rsidRPr="00251C74">
        <w:rPr>
          <w:rFonts w:ascii="Times New Roman" w:hAnsi="Times New Roman" w:cs="Times New Roman"/>
          <w:b/>
          <w:color w:val="auto"/>
          <w:sz w:val="24"/>
          <w:szCs w:val="24"/>
        </w:rPr>
        <w:instrText>CHAPTER TWO</w:instrText>
      </w:r>
      <w:bookmarkEnd w:id="30"/>
      <w:r w:rsidR="005845EC">
        <w:instrText xml:space="preserve">" \f C \l "1" </w:instrText>
      </w:r>
      <w:r w:rsidR="005845EC">
        <w:rPr>
          <w:rFonts w:ascii="Times New Roman" w:hAnsi="Times New Roman" w:cs="Times New Roman"/>
          <w:b/>
          <w:color w:val="auto"/>
          <w:sz w:val="24"/>
          <w:szCs w:val="24"/>
        </w:rPr>
        <w:fldChar w:fldCharType="end"/>
      </w:r>
    </w:p>
    <w:p w:rsidR="00393FB7" w:rsidRPr="004A4DC4" w:rsidRDefault="00393FB7" w:rsidP="00B22C4B">
      <w:pPr>
        <w:pStyle w:val="Heading1"/>
        <w:spacing w:before="0" w:line="480" w:lineRule="auto"/>
        <w:jc w:val="center"/>
        <w:rPr>
          <w:rFonts w:ascii="Times New Roman" w:hAnsi="Times New Roman" w:cs="Times New Roman"/>
          <w:b/>
          <w:color w:val="auto"/>
          <w:sz w:val="24"/>
          <w:szCs w:val="24"/>
        </w:rPr>
      </w:pPr>
      <w:bookmarkStart w:id="31" w:name="_Toc179739348"/>
      <w:r w:rsidRPr="004A4DC4">
        <w:rPr>
          <w:rFonts w:ascii="Times New Roman" w:hAnsi="Times New Roman" w:cs="Times New Roman"/>
          <w:b/>
          <w:color w:val="auto"/>
          <w:sz w:val="24"/>
          <w:szCs w:val="24"/>
        </w:rPr>
        <w:t>LITERATURE REVIEW</w:t>
      </w:r>
      <w:bookmarkEnd w:id="31"/>
      <w:r w:rsidR="005845EC">
        <w:rPr>
          <w:rFonts w:ascii="Times New Roman" w:hAnsi="Times New Roman" w:cs="Times New Roman"/>
          <w:b/>
          <w:color w:val="auto"/>
          <w:sz w:val="24"/>
          <w:szCs w:val="24"/>
        </w:rPr>
        <w:fldChar w:fldCharType="begin"/>
      </w:r>
      <w:r w:rsidR="005845EC">
        <w:instrText xml:space="preserve"> TC "</w:instrText>
      </w:r>
      <w:bookmarkStart w:id="32" w:name="_Toc207251934"/>
      <w:r w:rsidR="005845EC" w:rsidRPr="00261331">
        <w:rPr>
          <w:rFonts w:ascii="Times New Roman" w:hAnsi="Times New Roman" w:cs="Times New Roman"/>
          <w:b/>
          <w:color w:val="auto"/>
          <w:sz w:val="24"/>
          <w:szCs w:val="24"/>
        </w:rPr>
        <w:instrText>LITERATURE REVIEW</w:instrText>
      </w:r>
      <w:bookmarkEnd w:id="32"/>
      <w:r w:rsidR="005845EC">
        <w:instrText xml:space="preserve">" \f C \l "1" </w:instrText>
      </w:r>
      <w:r w:rsidR="005845EC">
        <w:rPr>
          <w:rFonts w:ascii="Times New Roman" w:hAnsi="Times New Roman" w:cs="Times New Roman"/>
          <w:b/>
          <w:color w:val="auto"/>
          <w:sz w:val="24"/>
          <w:szCs w:val="24"/>
        </w:rPr>
        <w:fldChar w:fldCharType="end"/>
      </w:r>
    </w:p>
    <w:p w:rsidR="00393FB7" w:rsidRPr="004A4DC4" w:rsidRDefault="00393FB7" w:rsidP="00B22C4B">
      <w:pPr>
        <w:pStyle w:val="Heading2"/>
      </w:pPr>
      <w:bookmarkStart w:id="33" w:name="_Toc168389846"/>
      <w:bookmarkStart w:id="34" w:name="_Toc179739349"/>
      <w:r w:rsidRPr="004A4DC4">
        <w:t>2.0 Introduction</w:t>
      </w:r>
      <w:bookmarkEnd w:id="33"/>
      <w:bookmarkEnd w:id="34"/>
      <w:r w:rsidR="005845EC">
        <w:fldChar w:fldCharType="begin"/>
      </w:r>
      <w:r w:rsidR="005845EC">
        <w:instrText xml:space="preserve"> TC "</w:instrText>
      </w:r>
      <w:bookmarkStart w:id="35" w:name="_Toc207251935"/>
      <w:r w:rsidR="005845EC" w:rsidRPr="004336F0">
        <w:instrText>2.0 Introduction</w:instrText>
      </w:r>
      <w:bookmarkEnd w:id="35"/>
      <w:r w:rsidR="005845EC">
        <w:instrText xml:space="preserve">" \f C \l "1" </w:instrText>
      </w:r>
      <w:r w:rsidR="005845EC">
        <w:fldChar w:fldCharType="end"/>
      </w:r>
    </w:p>
    <w:p w:rsidR="00F544F7" w:rsidRDefault="00F544F7" w:rsidP="00B22C4B">
      <w:pPr>
        <w:pStyle w:val="NormalWeb"/>
        <w:spacing w:before="0" w:beforeAutospacing="0" w:after="0" w:afterAutospacing="0" w:line="480" w:lineRule="auto"/>
        <w:jc w:val="both"/>
      </w:pPr>
      <w:r w:rsidRPr="004A4DC4">
        <w:t>This chapter reviewed key terms, theories, and studies related to the role of counseling in addressing psychosocial challenges among secondary school students in Muleba, Tanzania. It highlighted that while counseling services exist, they often focus on academics and overlook issues like stress, anxiety, and family problems. The chapter also identified a research gap, especially in rural areas like Muleba, where little has been done to assess the effectiveness of counseling on students' psychosocial well-being. This study aims to address that gap</w:t>
      </w:r>
      <w:r w:rsidR="00AB3490">
        <w:t>.</w:t>
      </w:r>
    </w:p>
    <w:p w:rsidR="00AB3490" w:rsidRPr="00AB3490" w:rsidRDefault="00AB3490" w:rsidP="00B22C4B">
      <w:pPr>
        <w:pStyle w:val="NormalWeb"/>
        <w:spacing w:before="0" w:beforeAutospacing="0" w:after="0" w:afterAutospacing="0" w:line="480" w:lineRule="auto"/>
        <w:jc w:val="both"/>
        <w:rPr>
          <w:sz w:val="18"/>
        </w:rPr>
      </w:pPr>
    </w:p>
    <w:p w:rsidR="00F544F7" w:rsidRPr="004A4DC4" w:rsidRDefault="00F544F7" w:rsidP="00B22C4B">
      <w:pPr>
        <w:tabs>
          <w:tab w:val="left" w:pos="2775"/>
        </w:tabs>
        <w:spacing w:after="0" w:line="480" w:lineRule="auto"/>
        <w:jc w:val="both"/>
        <w:rPr>
          <w:rFonts w:ascii="Times New Roman" w:hAnsi="Times New Roman" w:cs="Times New Roman"/>
          <w:b/>
          <w:sz w:val="24"/>
          <w:szCs w:val="24"/>
        </w:rPr>
      </w:pPr>
      <w:bookmarkStart w:id="36" w:name="_Toc179739350"/>
      <w:bookmarkStart w:id="37" w:name="_Toc206859542"/>
      <w:r w:rsidRPr="004A4DC4">
        <w:rPr>
          <w:rStyle w:val="Heading2Char"/>
        </w:rPr>
        <w:t xml:space="preserve">2.1 Definition of </w:t>
      </w:r>
      <w:r w:rsidR="005845EC" w:rsidRPr="004A4DC4">
        <w:rPr>
          <w:rStyle w:val="Heading2Char"/>
        </w:rPr>
        <w:t>Terms</w:t>
      </w:r>
      <w:bookmarkEnd w:id="36"/>
      <w:bookmarkEnd w:id="37"/>
      <w:r w:rsidR="005845EC">
        <w:rPr>
          <w:rStyle w:val="Heading2Char"/>
        </w:rPr>
        <w:fldChar w:fldCharType="begin"/>
      </w:r>
      <w:r w:rsidR="005845EC">
        <w:instrText xml:space="preserve"> TC "</w:instrText>
      </w:r>
      <w:bookmarkStart w:id="38" w:name="_Toc207251936"/>
      <w:r w:rsidR="005845EC" w:rsidRPr="00907F98">
        <w:rPr>
          <w:rStyle w:val="Heading2Char"/>
        </w:rPr>
        <w:instrText>2.1 Definition of Terms</w:instrText>
      </w:r>
      <w:bookmarkEnd w:id="38"/>
      <w:r w:rsidR="005845EC">
        <w:instrText xml:space="preserve">" \f C \l "1" </w:instrText>
      </w:r>
      <w:r w:rsidR="005845EC">
        <w:rPr>
          <w:rStyle w:val="Heading2Char"/>
        </w:rPr>
        <w:fldChar w:fldCharType="end"/>
      </w:r>
    </w:p>
    <w:p w:rsidR="00F544F7" w:rsidRPr="004A4DC4" w:rsidRDefault="00F544F7" w:rsidP="00B22C4B">
      <w:pPr>
        <w:spacing w:after="0" w:line="480" w:lineRule="auto"/>
        <w:jc w:val="both"/>
        <w:rPr>
          <w:rFonts w:ascii="Times New Roman" w:eastAsia="Times New Roman" w:hAnsi="Times New Roman" w:cs="Times New Roman"/>
          <w:b/>
          <w:sz w:val="24"/>
          <w:szCs w:val="24"/>
        </w:rPr>
      </w:pPr>
      <w:r w:rsidRPr="004A4DC4">
        <w:rPr>
          <w:rFonts w:ascii="Times New Roman" w:eastAsia="Times New Roman" w:hAnsi="Times New Roman" w:cs="Times New Roman"/>
          <w:b/>
          <w:sz w:val="24"/>
          <w:szCs w:val="24"/>
        </w:rPr>
        <w:t>Counseling</w:t>
      </w:r>
    </w:p>
    <w:p w:rsidR="00F544F7" w:rsidRDefault="00F544F7"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According to Okon (2014), counseling is a comprehensive program of highly specialized activities by specialists to support people in making wise and informed decisions. Counseling can be academic, psychosocial, individual, crisis, and substance abuse counseling. In this study, counseling means the structured support services provided by trained personnel in secondary schools to help students manage academic, emotional, and social challenges.</w:t>
      </w:r>
    </w:p>
    <w:p w:rsidR="00AB3490" w:rsidRPr="00AB3490" w:rsidRDefault="00AB3490" w:rsidP="00B22C4B">
      <w:pPr>
        <w:spacing w:after="0" w:line="480" w:lineRule="auto"/>
        <w:jc w:val="both"/>
        <w:rPr>
          <w:rFonts w:ascii="Times New Roman" w:eastAsia="Times New Roman" w:hAnsi="Times New Roman" w:cs="Times New Roman"/>
          <w:sz w:val="18"/>
          <w:szCs w:val="24"/>
        </w:rPr>
      </w:pPr>
    </w:p>
    <w:p w:rsidR="00F544F7" w:rsidRPr="004A4DC4" w:rsidRDefault="00F544F7" w:rsidP="00B22C4B">
      <w:pPr>
        <w:spacing w:after="0" w:line="480" w:lineRule="auto"/>
        <w:jc w:val="both"/>
        <w:rPr>
          <w:rFonts w:ascii="Times New Roman" w:eastAsia="Times New Roman" w:hAnsi="Times New Roman" w:cs="Times New Roman"/>
          <w:b/>
          <w:sz w:val="24"/>
          <w:szCs w:val="24"/>
        </w:rPr>
      </w:pPr>
      <w:r w:rsidRPr="004A4DC4">
        <w:rPr>
          <w:rFonts w:ascii="Times New Roman" w:eastAsia="Times New Roman" w:hAnsi="Times New Roman" w:cs="Times New Roman"/>
          <w:b/>
          <w:sz w:val="24"/>
          <w:szCs w:val="24"/>
        </w:rPr>
        <w:t>Psychosocial Counseling</w:t>
      </w:r>
    </w:p>
    <w:p w:rsidR="00F544F7" w:rsidRDefault="00F544F7"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Psychosocial counseling means a therapeutic relationship between a trained or experienced professional counselor and an individual who is seeking to overcome social, </w:t>
      </w:r>
      <w:r w:rsidRPr="004A4DC4">
        <w:rPr>
          <w:rFonts w:ascii="Times New Roman" w:eastAsia="Times New Roman" w:hAnsi="Times New Roman" w:cs="Times New Roman"/>
          <w:sz w:val="24"/>
          <w:szCs w:val="24"/>
        </w:rPr>
        <w:lastRenderedPageBreak/>
        <w:t>emotional, or behavioral difficulties. According to Trenoweth and Moone (2017), the term psychosocial refers to a set of behaviors that have both psychological and social aspects, which include age, education, marital status, and other related aspects of a person's development. In this study, psychosocial counseling means the support offered to students to help them cope with stress, anxiety, family issues, and other social-emotional challenges affecting their learning and well-being.</w:t>
      </w:r>
    </w:p>
    <w:p w:rsidR="00AB3490" w:rsidRPr="004A4DC4" w:rsidRDefault="00AB3490" w:rsidP="00B22C4B">
      <w:pPr>
        <w:spacing w:after="0" w:line="480" w:lineRule="auto"/>
        <w:jc w:val="both"/>
        <w:rPr>
          <w:rFonts w:ascii="Times New Roman" w:eastAsia="Times New Roman" w:hAnsi="Times New Roman" w:cs="Times New Roman"/>
          <w:sz w:val="24"/>
          <w:szCs w:val="24"/>
        </w:rPr>
      </w:pPr>
    </w:p>
    <w:p w:rsidR="00F544F7" w:rsidRPr="004A4DC4" w:rsidRDefault="00F544F7" w:rsidP="00B22C4B">
      <w:pPr>
        <w:spacing w:after="0" w:line="480" w:lineRule="auto"/>
        <w:jc w:val="both"/>
        <w:rPr>
          <w:rFonts w:ascii="Times New Roman" w:eastAsia="Times New Roman" w:hAnsi="Times New Roman" w:cs="Times New Roman"/>
          <w:b/>
          <w:sz w:val="24"/>
          <w:szCs w:val="24"/>
        </w:rPr>
      </w:pPr>
      <w:r w:rsidRPr="004A4DC4">
        <w:rPr>
          <w:rFonts w:ascii="Times New Roman" w:eastAsia="Times New Roman" w:hAnsi="Times New Roman" w:cs="Times New Roman"/>
          <w:b/>
          <w:sz w:val="24"/>
          <w:szCs w:val="24"/>
        </w:rPr>
        <w:t>Counselor</w:t>
      </w:r>
    </w:p>
    <w:p w:rsidR="00F544F7" w:rsidRDefault="00F544F7"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A counselor refers to someone who is trained to listen to people and give them advice and guidance. In this study, a counselor means a qualified individual within the school setting who provides guidance and counseling services to students, particularly in handling psychosocial issues.</w:t>
      </w:r>
    </w:p>
    <w:p w:rsidR="00AB3490" w:rsidRPr="004A4DC4" w:rsidRDefault="00AB3490" w:rsidP="00B22C4B">
      <w:pPr>
        <w:spacing w:after="0" w:line="480" w:lineRule="auto"/>
        <w:jc w:val="both"/>
        <w:rPr>
          <w:rFonts w:ascii="Times New Roman" w:eastAsia="Times New Roman" w:hAnsi="Times New Roman" w:cs="Times New Roman"/>
          <w:sz w:val="24"/>
          <w:szCs w:val="24"/>
        </w:rPr>
      </w:pPr>
    </w:p>
    <w:p w:rsidR="00F544F7" w:rsidRPr="004A4DC4" w:rsidRDefault="005845EC" w:rsidP="00B22C4B">
      <w:pPr>
        <w:pStyle w:val="Heading2"/>
      </w:pPr>
      <w:bookmarkStart w:id="39" w:name="_Toc179739351"/>
      <w:bookmarkStart w:id="40" w:name="_Toc206859543"/>
      <w:r w:rsidRPr="004A4DC4">
        <w:t xml:space="preserve">2.2 </w:t>
      </w:r>
      <w:r w:rsidR="00F544F7" w:rsidRPr="004A4DC4">
        <w:t xml:space="preserve">Theoretical </w:t>
      </w:r>
      <w:r w:rsidRPr="004A4DC4">
        <w:t>Literature</w:t>
      </w:r>
      <w:bookmarkEnd w:id="39"/>
      <w:bookmarkEnd w:id="40"/>
      <w:r>
        <w:fldChar w:fldCharType="begin"/>
      </w:r>
      <w:r>
        <w:instrText xml:space="preserve"> TC "</w:instrText>
      </w:r>
      <w:bookmarkStart w:id="41" w:name="_Toc207251937"/>
      <w:r w:rsidRPr="009C1E8B">
        <w:instrText>2.2 Theoretical Literature</w:instrText>
      </w:r>
      <w:bookmarkEnd w:id="41"/>
      <w:r>
        <w:instrText xml:space="preserve">" \f C \l "1" </w:instrText>
      </w:r>
      <w:r>
        <w:fldChar w:fldCharType="end"/>
      </w:r>
    </w:p>
    <w:p w:rsidR="00F544F7" w:rsidRPr="004A4DC4" w:rsidRDefault="00F544F7" w:rsidP="00B22C4B">
      <w:pPr>
        <w:tabs>
          <w:tab w:val="left" w:pos="4785"/>
        </w:tabs>
        <w:spacing w:after="0" w:line="480" w:lineRule="auto"/>
        <w:jc w:val="both"/>
        <w:rPr>
          <w:rFonts w:ascii="Times New Roman" w:hAnsi="Times New Roman" w:cs="Times New Roman"/>
          <w:b/>
          <w:sz w:val="24"/>
          <w:szCs w:val="24"/>
        </w:rPr>
      </w:pPr>
      <w:r w:rsidRPr="004A4DC4">
        <w:rPr>
          <w:rFonts w:ascii="Times New Roman" w:hAnsi="Times New Roman" w:cs="Times New Roman"/>
          <w:b/>
          <w:sz w:val="24"/>
          <w:szCs w:val="24"/>
        </w:rPr>
        <w:t>Personal-Centered Theory</w:t>
      </w:r>
    </w:p>
    <w:p w:rsidR="00F544F7" w:rsidRPr="004A4DC4" w:rsidRDefault="00F544F7" w:rsidP="00B22C4B">
      <w:pPr>
        <w:spacing w:after="0" w:line="480" w:lineRule="auto"/>
        <w:jc w:val="both"/>
        <w:rPr>
          <w:rFonts w:ascii="Times New Roman" w:eastAsia="Times New Roman" w:hAnsi="Times New Roman" w:cs="Times New Roman"/>
          <w:sz w:val="24"/>
          <w:szCs w:val="24"/>
        </w:rPr>
      </w:pPr>
      <w:bookmarkStart w:id="42" w:name="_Toc179739352"/>
      <w:r w:rsidRPr="004A4DC4">
        <w:rPr>
          <w:rFonts w:ascii="Times New Roman" w:eastAsia="Times New Roman" w:hAnsi="Times New Roman" w:cs="Times New Roman"/>
          <w:sz w:val="24"/>
          <w:szCs w:val="24"/>
        </w:rPr>
        <w:t>The study was guided by the Person-Centered Theory developed by Carl Rogers in the 1950s. Rogers was a pioneering humanistic psychologist who emphasized the importance of creating a supportive and non-judgmental environment in which individuals could achieve personal growth and self-improvement. According to Rogers, each person is a potentially competent individual capable of benefiting from guidance and counseling, and the purpose of counseling is to enhance a person’s self-perception and help them become fully functioning (Emmentrudice et al., 2022).</w:t>
      </w:r>
    </w:p>
    <w:p w:rsidR="00F544F7" w:rsidRDefault="00F544F7"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lastRenderedPageBreak/>
        <w:t>The theory is based on several key assumptions. First, individuals possess an inherent capacity for self-understanding and self-healing. Second, personal growth occurs best in a climate of unconditional positive regard, empathy, and genuine warmth from the counselor. Third, people are motivated to resolve internal conflicts and achieve congruence between their idealized self and actual self. The theory also emphasizes the importance of interpersonal interactions in giving life personal meaning and in helping individuals overcome psychological difficulties such as anxiety, mood disorders, post-traumatic stress, and negative thinking patterns (Erekson et al., 2015; McLean et al., 2015).</w:t>
      </w:r>
    </w:p>
    <w:p w:rsidR="00AB3490" w:rsidRPr="00AB3490" w:rsidRDefault="00AB3490" w:rsidP="00B22C4B">
      <w:pPr>
        <w:spacing w:after="0" w:line="480" w:lineRule="auto"/>
        <w:jc w:val="both"/>
        <w:rPr>
          <w:rFonts w:ascii="Times New Roman" w:eastAsia="Times New Roman" w:hAnsi="Times New Roman" w:cs="Times New Roman"/>
          <w:sz w:val="18"/>
          <w:szCs w:val="24"/>
        </w:rPr>
      </w:pPr>
    </w:p>
    <w:p w:rsidR="00F544F7" w:rsidRDefault="00F544F7"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In the context of this study, the Person-Centered Theory is particularly relevant because it frames guidance and counseling as a process that enables students to explore their feelings, thoughts, and personal challenges freely. In Tanzanian secondary schools, students often face psychosocial issues such as anxiety, low self-esteem, family stress, and academic pressure. By applying the principles of this theory, counselors can provide an environment where students feel supported and understood, helping them to identify their strengths, talents, and potential career paths, while also developing coping strategies to manage stress and negative emotions. Furthermore, the theory guides counselors to model positive behavior and encourage students to find inspiration from role models, fostering resilience and personal growth.</w:t>
      </w:r>
    </w:p>
    <w:p w:rsidR="00AB3490" w:rsidRPr="00AB3490" w:rsidRDefault="00AB3490" w:rsidP="00B22C4B">
      <w:pPr>
        <w:spacing w:after="0" w:line="480" w:lineRule="auto"/>
        <w:jc w:val="both"/>
        <w:rPr>
          <w:rFonts w:ascii="Times New Roman" w:eastAsia="Times New Roman" w:hAnsi="Times New Roman" w:cs="Times New Roman"/>
          <w:sz w:val="18"/>
          <w:szCs w:val="24"/>
        </w:rPr>
      </w:pPr>
    </w:p>
    <w:p w:rsidR="00F544F7" w:rsidRDefault="00F544F7"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The strengths of the Person-Centered Theory lie in its focus on the client’s autonomy, self-awareness, and emotional well-being. It allows students to overcome depression and </w:t>
      </w:r>
      <w:r w:rsidRPr="004A4DC4">
        <w:rPr>
          <w:rFonts w:ascii="Times New Roman" w:eastAsia="Times New Roman" w:hAnsi="Times New Roman" w:cs="Times New Roman"/>
          <w:sz w:val="24"/>
          <w:szCs w:val="24"/>
        </w:rPr>
        <w:lastRenderedPageBreak/>
        <w:t xml:space="preserve">stress, improve self-esteem, and develop a balanced understanding of </w:t>
      </w:r>
      <w:proofErr w:type="gramStart"/>
      <w:r w:rsidRPr="004A4DC4">
        <w:rPr>
          <w:rFonts w:ascii="Times New Roman" w:eastAsia="Times New Roman" w:hAnsi="Times New Roman" w:cs="Times New Roman"/>
          <w:sz w:val="24"/>
          <w:szCs w:val="24"/>
        </w:rPr>
        <w:t>themselves</w:t>
      </w:r>
      <w:proofErr w:type="gramEnd"/>
      <w:r w:rsidRPr="004A4DC4">
        <w:rPr>
          <w:rFonts w:ascii="Times New Roman" w:eastAsia="Times New Roman" w:hAnsi="Times New Roman" w:cs="Times New Roman"/>
          <w:sz w:val="24"/>
          <w:szCs w:val="24"/>
        </w:rPr>
        <w:t>. It also promotes open communication, problem-solving skills, and the nurturing of personal talents, all of which are critical in a school context where students may struggle with failures or personal challenges (Emmentrudice et al., 2022).</w:t>
      </w:r>
    </w:p>
    <w:p w:rsidR="00AB3490" w:rsidRPr="004A4DC4" w:rsidRDefault="00AB3490" w:rsidP="00B22C4B">
      <w:pPr>
        <w:spacing w:after="0" w:line="480" w:lineRule="auto"/>
        <w:jc w:val="both"/>
        <w:rPr>
          <w:rFonts w:ascii="Times New Roman" w:eastAsia="Times New Roman" w:hAnsi="Times New Roman" w:cs="Times New Roman"/>
          <w:sz w:val="24"/>
          <w:szCs w:val="24"/>
        </w:rPr>
      </w:pPr>
    </w:p>
    <w:p w:rsidR="00F544F7" w:rsidRPr="004A4DC4" w:rsidRDefault="00F544F7"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However, the theory also has weaknesses. Its emphasis on the counselor’s non-directive role may be insufficient for clients who require structured guidance or who are unable to articulate their problems effectively. Additionally, it may not fully address severe psychological disorders or cultural and contextual factors influencing students’ experiences. In school settings, inadequate provision of guidance and counseling may result in students feeling unsupported, leading to diminished hope, unresolved stress, and underutilization of their potential.</w:t>
      </w:r>
    </w:p>
    <w:p w:rsidR="00F544F7" w:rsidRPr="004A4DC4" w:rsidRDefault="00F544F7" w:rsidP="00B22C4B">
      <w:pPr>
        <w:spacing w:after="0" w:line="480" w:lineRule="auto"/>
        <w:jc w:val="both"/>
        <w:rPr>
          <w:rFonts w:ascii="Times New Roman" w:eastAsia="Times New Roman" w:hAnsi="Times New Roman" w:cs="Times New Roman"/>
          <w:sz w:val="24"/>
          <w:szCs w:val="24"/>
        </w:rPr>
      </w:pPr>
    </w:p>
    <w:p w:rsidR="00F544F7" w:rsidRPr="004A4DC4" w:rsidRDefault="005845EC" w:rsidP="00B22C4B">
      <w:pPr>
        <w:pStyle w:val="Heading2"/>
      </w:pPr>
      <w:bookmarkStart w:id="43" w:name="_Toc206859544"/>
      <w:r w:rsidRPr="004A4DC4">
        <w:t>2.3</w:t>
      </w:r>
      <w:r>
        <w:t xml:space="preserve"> </w:t>
      </w:r>
      <w:r w:rsidR="00F544F7" w:rsidRPr="004A4DC4">
        <w:t xml:space="preserve">Empirical </w:t>
      </w:r>
      <w:r w:rsidRPr="004A4DC4">
        <w:t>Literatures</w:t>
      </w:r>
      <w:bookmarkEnd w:id="42"/>
      <w:bookmarkEnd w:id="43"/>
      <w:r>
        <w:fldChar w:fldCharType="begin"/>
      </w:r>
      <w:r>
        <w:instrText xml:space="preserve"> TC "</w:instrText>
      </w:r>
      <w:bookmarkStart w:id="44" w:name="_Toc207251938"/>
      <w:r w:rsidRPr="00837019">
        <w:instrText>2.3 Empirical Literatures</w:instrText>
      </w:r>
      <w:bookmarkEnd w:id="44"/>
      <w:r>
        <w:instrText xml:space="preserve">" \f C \l "1" </w:instrText>
      </w:r>
      <w:r>
        <w:fldChar w:fldCharType="end"/>
      </w:r>
    </w:p>
    <w:p w:rsidR="00F544F7" w:rsidRPr="004A4DC4" w:rsidRDefault="00F544F7" w:rsidP="00B22C4B">
      <w:pPr>
        <w:pStyle w:val="Heading3"/>
        <w:spacing w:before="0" w:line="480" w:lineRule="auto"/>
        <w:jc w:val="both"/>
        <w:rPr>
          <w:rFonts w:ascii="Times New Roman" w:hAnsi="Times New Roman" w:cs="Times New Roman"/>
          <w:color w:val="auto"/>
          <w:sz w:val="24"/>
          <w:szCs w:val="24"/>
        </w:rPr>
      </w:pPr>
      <w:bookmarkStart w:id="45" w:name="_Toc179739353"/>
      <w:bookmarkStart w:id="46" w:name="_Toc206859545"/>
      <w:r w:rsidRPr="004A4DC4">
        <w:rPr>
          <w:rFonts w:ascii="Times New Roman" w:hAnsi="Times New Roman" w:cs="Times New Roman"/>
          <w:color w:val="auto"/>
          <w:sz w:val="24"/>
          <w:szCs w:val="24"/>
        </w:rPr>
        <w:t xml:space="preserve">2.3.1 Availability of </w:t>
      </w:r>
      <w:r w:rsidR="005845EC" w:rsidRPr="004A4DC4">
        <w:rPr>
          <w:rFonts w:ascii="Times New Roman" w:hAnsi="Times New Roman" w:cs="Times New Roman"/>
          <w:color w:val="auto"/>
          <w:sz w:val="24"/>
          <w:szCs w:val="24"/>
        </w:rPr>
        <w:t>Counseling Services in Secondary Schools</w:t>
      </w:r>
      <w:bookmarkEnd w:id="45"/>
      <w:bookmarkEnd w:id="46"/>
      <w:r w:rsidR="005845EC">
        <w:rPr>
          <w:rFonts w:ascii="Times New Roman" w:hAnsi="Times New Roman" w:cs="Times New Roman"/>
          <w:color w:val="auto"/>
          <w:sz w:val="24"/>
          <w:szCs w:val="24"/>
        </w:rPr>
        <w:fldChar w:fldCharType="begin"/>
      </w:r>
      <w:r w:rsidR="005845EC">
        <w:instrText xml:space="preserve"> TC "</w:instrText>
      </w:r>
      <w:bookmarkStart w:id="47" w:name="_Toc207251939"/>
      <w:r w:rsidR="005845EC" w:rsidRPr="001F4993">
        <w:rPr>
          <w:rFonts w:ascii="Times New Roman" w:hAnsi="Times New Roman" w:cs="Times New Roman"/>
          <w:color w:val="auto"/>
          <w:sz w:val="24"/>
          <w:szCs w:val="24"/>
        </w:rPr>
        <w:instrText>2.3.1 Availability of Counseling Services in Secondary Schools</w:instrText>
      </w:r>
      <w:bookmarkEnd w:id="47"/>
      <w:r w:rsidR="005845EC">
        <w:instrText xml:space="preserve">" \f C \l "1" </w:instrText>
      </w:r>
      <w:r w:rsidR="005845EC">
        <w:rPr>
          <w:rFonts w:ascii="Times New Roman" w:hAnsi="Times New Roman" w:cs="Times New Roman"/>
          <w:color w:val="auto"/>
          <w:sz w:val="24"/>
          <w:szCs w:val="24"/>
        </w:rPr>
        <w:fldChar w:fldCharType="end"/>
      </w:r>
    </w:p>
    <w:p w:rsidR="00F544F7" w:rsidRPr="004A4DC4" w:rsidRDefault="00F544F7"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Valerius et al (2024) did a study on awareness of guidance services among students in selected senior high schools in the upper east region of Ghana. The results showed that most students in Senior High Schools were unaware of guidance and counseling services. Among other matters, the study recommends that the Ghana Education Service, which supervises guidance and counseling, should charge all school counselors to provide all the guidance services, especially career and vocational guidance services, to students to enable them to make informed choices.</w:t>
      </w:r>
    </w:p>
    <w:p w:rsidR="00F544F7" w:rsidRDefault="00F544F7" w:rsidP="00B22C4B">
      <w:pPr>
        <w:autoSpaceDE w:val="0"/>
        <w:autoSpaceDN w:val="0"/>
        <w:adjustRightInd w:val="0"/>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lastRenderedPageBreak/>
        <w:t>Frank, (2021) did a study on the status of counseling services in Ilala Municipal’s public secondary schools. The findings revealed that students were exposed to a variety of issues that need concrete definition in the process of resolvin.However, the strategies used to resolve the students’ counseling issues were found to be inadequate to curb the complexity of some determined issues. The study concluded that the prevailed situation among students results from the customary approach of counseling services provision in practice that do not cover counseling needs of students fully. Thus, the study recommended the need for matching students’ counseling needs with appropriate approach hence, the demand of effective counseling services provision from qualified counselors with design programs.</w:t>
      </w:r>
    </w:p>
    <w:p w:rsidR="00AB3490" w:rsidRPr="004A4DC4" w:rsidRDefault="00AB3490" w:rsidP="00B22C4B">
      <w:pPr>
        <w:autoSpaceDE w:val="0"/>
        <w:autoSpaceDN w:val="0"/>
        <w:adjustRightInd w:val="0"/>
        <w:spacing w:after="0" w:line="480" w:lineRule="auto"/>
        <w:jc w:val="both"/>
        <w:rPr>
          <w:rFonts w:ascii="Times New Roman" w:hAnsi="Times New Roman" w:cs="Times New Roman"/>
          <w:sz w:val="24"/>
          <w:szCs w:val="24"/>
        </w:rPr>
      </w:pPr>
    </w:p>
    <w:p w:rsidR="00F544F7" w:rsidRPr="004A4DC4" w:rsidRDefault="00F544F7" w:rsidP="00B22C4B">
      <w:pPr>
        <w:tabs>
          <w:tab w:val="left" w:pos="478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Yusta</w:t>
      </w:r>
      <w:proofErr w:type="gramStart"/>
      <w:r w:rsidRPr="004A4DC4">
        <w:rPr>
          <w:rFonts w:ascii="Times New Roman" w:hAnsi="Times New Roman" w:cs="Times New Roman"/>
          <w:sz w:val="24"/>
          <w:szCs w:val="24"/>
        </w:rPr>
        <w:t>, .</w:t>
      </w:r>
      <w:proofErr w:type="gramEnd"/>
      <w:r w:rsidRPr="004A4DC4">
        <w:rPr>
          <w:rFonts w:ascii="Times New Roman" w:hAnsi="Times New Roman" w:cs="Times New Roman"/>
          <w:sz w:val="24"/>
          <w:szCs w:val="24"/>
        </w:rPr>
        <w:t xml:space="preserve"> </w:t>
      </w:r>
      <w:proofErr w:type="gramStart"/>
      <w:r w:rsidRPr="004A4DC4">
        <w:rPr>
          <w:rFonts w:ascii="Times New Roman" w:hAnsi="Times New Roman" w:cs="Times New Roman"/>
          <w:sz w:val="24"/>
          <w:szCs w:val="24"/>
        </w:rPr>
        <w:t>et</w:t>
      </w:r>
      <w:proofErr w:type="gramEnd"/>
      <w:r w:rsidRPr="004A4DC4">
        <w:rPr>
          <w:rFonts w:ascii="Times New Roman" w:hAnsi="Times New Roman" w:cs="Times New Roman"/>
          <w:sz w:val="24"/>
          <w:szCs w:val="24"/>
        </w:rPr>
        <w:t xml:space="preserve"> al. (2023) did their study about extensiveness of guidance and counseling services in influencing students’ compliance with school rules and regulations in public secondary schools in Muleba district.  The study found that there are opposing opinions between teacher counselors and students on the use of guidance and counseling in secondary schools. The students revealed that they are not very considerate about providing services in complying with school rules and regulations. The study conclude that guidance and counseling services are used by teachers to enable students to comply with school rules and regulations to high extent despite the fact that students’ indiscipline cases are on the rise.  All the studies showed that the status of counseling is not </w:t>
      </w:r>
      <w:proofErr w:type="gramStart"/>
      <w:r w:rsidRPr="004A4DC4">
        <w:rPr>
          <w:rFonts w:ascii="Times New Roman" w:hAnsi="Times New Roman" w:cs="Times New Roman"/>
          <w:sz w:val="24"/>
          <w:szCs w:val="24"/>
        </w:rPr>
        <w:t>good,</w:t>
      </w:r>
      <w:proofErr w:type="gramEnd"/>
      <w:r w:rsidRPr="004A4DC4">
        <w:rPr>
          <w:rFonts w:ascii="Times New Roman" w:hAnsi="Times New Roman" w:cs="Times New Roman"/>
          <w:sz w:val="24"/>
          <w:szCs w:val="24"/>
        </w:rPr>
        <w:t xml:space="preserve"> however the findings cannot be generalizing in all counseling services including psychosocial counseling.</w:t>
      </w:r>
    </w:p>
    <w:p w:rsidR="00F544F7" w:rsidRPr="004A4DC4" w:rsidRDefault="00F544F7" w:rsidP="00B22C4B">
      <w:pPr>
        <w:pStyle w:val="Heading3"/>
        <w:spacing w:before="0" w:line="480" w:lineRule="auto"/>
        <w:jc w:val="both"/>
        <w:rPr>
          <w:rFonts w:ascii="Times New Roman" w:hAnsi="Times New Roman" w:cs="Times New Roman"/>
          <w:color w:val="auto"/>
          <w:sz w:val="24"/>
          <w:szCs w:val="24"/>
        </w:rPr>
      </w:pPr>
      <w:bookmarkStart w:id="48" w:name="_Toc179739354"/>
      <w:bookmarkStart w:id="49" w:name="_Toc206859546"/>
      <w:r w:rsidRPr="004A4DC4">
        <w:rPr>
          <w:rFonts w:ascii="Times New Roman" w:hAnsi="Times New Roman" w:cs="Times New Roman"/>
          <w:color w:val="auto"/>
          <w:sz w:val="24"/>
          <w:szCs w:val="24"/>
        </w:rPr>
        <w:lastRenderedPageBreak/>
        <w:t xml:space="preserve">2.3.2 The </w:t>
      </w:r>
      <w:r w:rsidR="005845EC" w:rsidRPr="004A4DC4">
        <w:rPr>
          <w:rFonts w:ascii="Times New Roman" w:hAnsi="Times New Roman" w:cs="Times New Roman"/>
          <w:color w:val="auto"/>
          <w:sz w:val="24"/>
          <w:szCs w:val="24"/>
        </w:rPr>
        <w:t>Impact of Counseling Services on Psychosocial Challenges in Secondary Schools</w:t>
      </w:r>
      <w:bookmarkEnd w:id="48"/>
      <w:bookmarkEnd w:id="49"/>
      <w:r w:rsidR="005845EC">
        <w:rPr>
          <w:rFonts w:ascii="Times New Roman" w:hAnsi="Times New Roman" w:cs="Times New Roman"/>
          <w:color w:val="auto"/>
          <w:sz w:val="24"/>
          <w:szCs w:val="24"/>
        </w:rPr>
        <w:fldChar w:fldCharType="begin"/>
      </w:r>
      <w:r w:rsidR="005845EC">
        <w:instrText xml:space="preserve"> TC "</w:instrText>
      </w:r>
      <w:bookmarkStart w:id="50" w:name="_Toc207251940"/>
      <w:r w:rsidR="005845EC" w:rsidRPr="008E02EE">
        <w:rPr>
          <w:rFonts w:ascii="Times New Roman" w:hAnsi="Times New Roman" w:cs="Times New Roman"/>
          <w:color w:val="auto"/>
          <w:sz w:val="24"/>
          <w:szCs w:val="24"/>
        </w:rPr>
        <w:instrText>2.3.2 The Impact of Counseling Services on Psychosocial Challenges in Secondary Schools</w:instrText>
      </w:r>
      <w:bookmarkEnd w:id="50"/>
      <w:r w:rsidR="005845EC">
        <w:instrText xml:space="preserve">" \f C \l "1" </w:instrText>
      </w:r>
      <w:r w:rsidR="005845EC">
        <w:rPr>
          <w:rFonts w:ascii="Times New Roman" w:hAnsi="Times New Roman" w:cs="Times New Roman"/>
          <w:color w:val="auto"/>
          <w:sz w:val="24"/>
          <w:szCs w:val="24"/>
        </w:rPr>
        <w:fldChar w:fldCharType="end"/>
      </w:r>
    </w:p>
    <w:p w:rsidR="00F544F7" w:rsidRDefault="00F544F7" w:rsidP="00B22C4B">
      <w:pPr>
        <w:tabs>
          <w:tab w:val="left" w:pos="478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A study by Atsuwe and Albert (2018) which sought to establish the influence of guidance and counseling program on the academic performance of secondary school students in Makurdi Local Government Area of Benue State in Nigeria found that guidance and counseling program in schools has a positive impact on students’ academic performance</w:t>
      </w:r>
      <w:r w:rsidR="00534716">
        <w:rPr>
          <w:rFonts w:ascii="Times New Roman" w:hAnsi="Times New Roman" w:cs="Times New Roman"/>
          <w:sz w:val="24"/>
          <w:szCs w:val="24"/>
        </w:rPr>
        <w:t>.</w:t>
      </w:r>
    </w:p>
    <w:p w:rsidR="00534716" w:rsidRPr="004A4DC4" w:rsidRDefault="00534716" w:rsidP="00B22C4B">
      <w:pPr>
        <w:tabs>
          <w:tab w:val="left" w:pos="4785"/>
        </w:tabs>
        <w:spacing w:after="0" w:line="480" w:lineRule="auto"/>
        <w:jc w:val="both"/>
        <w:rPr>
          <w:rFonts w:ascii="Times New Roman" w:hAnsi="Times New Roman" w:cs="Times New Roman"/>
          <w:sz w:val="24"/>
          <w:szCs w:val="24"/>
        </w:rPr>
      </w:pPr>
    </w:p>
    <w:p w:rsidR="00F544F7" w:rsidRDefault="00F544F7" w:rsidP="00B22C4B">
      <w:pPr>
        <w:tabs>
          <w:tab w:val="left" w:pos="478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Dorothy et al (2021) did their study on Influence of psychosocial guidance and counseling services on secondary school students’ academic performance a case of Tanga city. They found that the academic performance of the students is good, psychosocial GCS have assisted them in providing helpful instruction on psychological and social issues which otherwise would interfere with their academic performance. Furthermore, there is a significant positive relationship between students’ access to psychosocial GCS and their academic performance. The study recommends the establishment of a strong school GCS policy which will oversee the effective implementation of the psychosocial GCS in the schools. </w:t>
      </w:r>
    </w:p>
    <w:p w:rsidR="00534716" w:rsidRPr="004A4DC4" w:rsidRDefault="00534716" w:rsidP="00B22C4B">
      <w:pPr>
        <w:tabs>
          <w:tab w:val="left" w:pos="4785"/>
        </w:tabs>
        <w:spacing w:after="0" w:line="480" w:lineRule="auto"/>
        <w:jc w:val="both"/>
        <w:rPr>
          <w:rFonts w:ascii="Times New Roman" w:hAnsi="Times New Roman" w:cs="Times New Roman"/>
          <w:sz w:val="24"/>
          <w:szCs w:val="24"/>
        </w:rPr>
      </w:pPr>
    </w:p>
    <w:p w:rsidR="00F544F7" w:rsidRDefault="00F544F7" w:rsidP="00B22C4B">
      <w:pPr>
        <w:tabs>
          <w:tab w:val="left" w:pos="4785"/>
        </w:tabs>
        <w:spacing w:after="0" w:line="480" w:lineRule="auto"/>
        <w:jc w:val="both"/>
        <w:rPr>
          <w:rFonts w:ascii="Times New Roman" w:hAnsi="Times New Roman" w:cs="Times New Roman"/>
          <w:sz w:val="24"/>
          <w:szCs w:val="24"/>
        </w:rPr>
      </w:pPr>
      <w:proofErr w:type="gramStart"/>
      <w:r w:rsidRPr="004A4DC4">
        <w:rPr>
          <w:rFonts w:ascii="Times New Roman" w:hAnsi="Times New Roman" w:cs="Times New Roman"/>
          <w:sz w:val="24"/>
          <w:szCs w:val="24"/>
        </w:rPr>
        <w:t>Jones.</w:t>
      </w:r>
      <w:proofErr w:type="gramEnd"/>
      <w:r w:rsidRPr="004A4DC4">
        <w:rPr>
          <w:rFonts w:ascii="Times New Roman" w:hAnsi="Times New Roman" w:cs="Times New Roman"/>
          <w:sz w:val="24"/>
          <w:szCs w:val="24"/>
        </w:rPr>
        <w:t xml:space="preserve"> </w:t>
      </w:r>
      <w:proofErr w:type="gramStart"/>
      <w:r w:rsidRPr="004A4DC4">
        <w:rPr>
          <w:rFonts w:ascii="Times New Roman" w:hAnsi="Times New Roman" w:cs="Times New Roman"/>
          <w:sz w:val="24"/>
          <w:szCs w:val="24"/>
        </w:rPr>
        <w:t>et</w:t>
      </w:r>
      <w:proofErr w:type="gramEnd"/>
      <w:r w:rsidRPr="004A4DC4">
        <w:rPr>
          <w:rFonts w:ascii="Times New Roman" w:hAnsi="Times New Roman" w:cs="Times New Roman"/>
          <w:sz w:val="24"/>
          <w:szCs w:val="24"/>
        </w:rPr>
        <w:t xml:space="preserve"> al (2024) did a study on the effect of guidance and counseling on teenage pregnancies in public secondary schools. The study took place in Kyerwa Kagera, and findings established that school related risky behaviors leading to the teenage pregnancies are sexual relationship with villagers, failure to use condoms, favors and </w:t>
      </w:r>
      <w:r w:rsidRPr="004A4DC4">
        <w:rPr>
          <w:rFonts w:ascii="Times New Roman" w:hAnsi="Times New Roman" w:cs="Times New Roman"/>
          <w:sz w:val="24"/>
          <w:szCs w:val="24"/>
        </w:rPr>
        <w:lastRenderedPageBreak/>
        <w:t>gifts. Students perceived that guidance and counseling help them in reducing unwanted pregnancies among them, sexually transmitted infections, and sexually transmitted diseases. It was also evident that the number of drop-outs because of early pregnancies dropped from 12 in 2019 to 8 2020. The study also concluded that guidance and counseling reduce teenage pregnancies in public secondary schools.</w:t>
      </w:r>
      <w:r w:rsidR="00F84348">
        <w:rPr>
          <w:rFonts w:ascii="Times New Roman" w:hAnsi="Times New Roman" w:cs="Times New Roman"/>
          <w:sz w:val="24"/>
          <w:szCs w:val="24"/>
        </w:rPr>
        <w:t xml:space="preserve"> </w:t>
      </w:r>
      <w:r w:rsidRPr="004A4DC4">
        <w:rPr>
          <w:rFonts w:ascii="Times New Roman" w:hAnsi="Times New Roman" w:cs="Times New Roman"/>
          <w:sz w:val="24"/>
          <w:szCs w:val="24"/>
        </w:rPr>
        <w:t>From the above studies, all shows that counseling services are of great importance towards psychosocial challenges, but none of them took place in Muleba district and also majority of the studies concentrated on education counseling leaving other psychosocial challenges. So this was covered from this study.</w:t>
      </w:r>
    </w:p>
    <w:p w:rsidR="007B2EF9" w:rsidRPr="004A4DC4" w:rsidRDefault="007B2EF9" w:rsidP="00B22C4B">
      <w:pPr>
        <w:tabs>
          <w:tab w:val="left" w:pos="4785"/>
        </w:tabs>
        <w:spacing w:after="0" w:line="480" w:lineRule="auto"/>
        <w:jc w:val="both"/>
        <w:rPr>
          <w:rFonts w:ascii="Times New Roman" w:hAnsi="Times New Roman" w:cs="Times New Roman"/>
          <w:sz w:val="24"/>
          <w:szCs w:val="24"/>
        </w:rPr>
      </w:pPr>
    </w:p>
    <w:p w:rsidR="00F544F7" w:rsidRPr="004A4DC4" w:rsidRDefault="00F544F7" w:rsidP="00B22C4B">
      <w:pPr>
        <w:pStyle w:val="Heading3"/>
        <w:spacing w:before="0" w:line="480" w:lineRule="auto"/>
        <w:jc w:val="both"/>
        <w:rPr>
          <w:rFonts w:ascii="Times New Roman" w:hAnsi="Times New Roman" w:cs="Times New Roman"/>
          <w:color w:val="auto"/>
          <w:sz w:val="24"/>
          <w:szCs w:val="24"/>
        </w:rPr>
      </w:pPr>
      <w:bookmarkStart w:id="51" w:name="_Toc206859547"/>
      <w:bookmarkStart w:id="52" w:name="_Toc179739355"/>
      <w:r w:rsidRPr="004A4DC4">
        <w:rPr>
          <w:rFonts w:ascii="Times New Roman" w:hAnsi="Times New Roman" w:cs="Times New Roman"/>
          <w:color w:val="auto"/>
          <w:sz w:val="24"/>
          <w:szCs w:val="24"/>
        </w:rPr>
        <w:t xml:space="preserve">2.3.3 Obstacles that face </w:t>
      </w:r>
      <w:r w:rsidR="005845EC" w:rsidRPr="004A4DC4">
        <w:rPr>
          <w:rFonts w:ascii="Times New Roman" w:hAnsi="Times New Roman" w:cs="Times New Roman"/>
          <w:color w:val="auto"/>
          <w:sz w:val="24"/>
          <w:szCs w:val="24"/>
        </w:rPr>
        <w:t>Counseling Services</w:t>
      </w:r>
      <w:bookmarkEnd w:id="51"/>
      <w:bookmarkEnd w:id="52"/>
      <w:r w:rsidR="005845EC">
        <w:rPr>
          <w:rFonts w:ascii="Times New Roman" w:hAnsi="Times New Roman" w:cs="Times New Roman"/>
          <w:color w:val="auto"/>
          <w:sz w:val="24"/>
          <w:szCs w:val="24"/>
        </w:rPr>
        <w:fldChar w:fldCharType="begin"/>
      </w:r>
      <w:r w:rsidR="005845EC">
        <w:instrText xml:space="preserve"> TC "</w:instrText>
      </w:r>
      <w:bookmarkStart w:id="53" w:name="_Toc207251941"/>
      <w:r w:rsidR="005845EC" w:rsidRPr="009A787B">
        <w:rPr>
          <w:rFonts w:ascii="Times New Roman" w:hAnsi="Times New Roman" w:cs="Times New Roman"/>
          <w:color w:val="auto"/>
          <w:sz w:val="24"/>
          <w:szCs w:val="24"/>
        </w:rPr>
        <w:instrText>2.3.3 Obstacles that face Counseling Services</w:instrText>
      </w:r>
      <w:bookmarkEnd w:id="53"/>
      <w:r w:rsidR="005845EC">
        <w:instrText xml:space="preserve">" \f C \l "1" </w:instrText>
      </w:r>
      <w:r w:rsidR="005845EC">
        <w:rPr>
          <w:rFonts w:ascii="Times New Roman" w:hAnsi="Times New Roman" w:cs="Times New Roman"/>
          <w:color w:val="auto"/>
          <w:sz w:val="24"/>
          <w:szCs w:val="24"/>
        </w:rPr>
        <w:fldChar w:fldCharType="end"/>
      </w:r>
    </w:p>
    <w:p w:rsidR="00F544F7" w:rsidRDefault="00F544F7" w:rsidP="00B22C4B">
      <w:pPr>
        <w:tabs>
          <w:tab w:val="left" w:pos="478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Sima (2018) did a study on the challenges in the Provision of Counseling Services in Secondary Schools in Tanzania. The findings revealed that counselors were mainly challenged by the unavailability of counseling resources, including confidential rooms for conducting interviews. They had a high workload that limits their performance as counselors. At the same time some counselors were somewhat incompetent and in some cases Heads of Schools violated Ministry directive in selecting school counselors</w:t>
      </w:r>
      <w:r w:rsidR="007B2EF9">
        <w:rPr>
          <w:rFonts w:ascii="Times New Roman" w:hAnsi="Times New Roman" w:cs="Times New Roman"/>
          <w:sz w:val="24"/>
          <w:szCs w:val="24"/>
        </w:rPr>
        <w:t>.</w:t>
      </w:r>
    </w:p>
    <w:p w:rsidR="007B2EF9" w:rsidRPr="004A4DC4" w:rsidRDefault="007B2EF9" w:rsidP="00B22C4B">
      <w:pPr>
        <w:tabs>
          <w:tab w:val="left" w:pos="4785"/>
        </w:tabs>
        <w:spacing w:after="0" w:line="480" w:lineRule="auto"/>
        <w:jc w:val="both"/>
        <w:rPr>
          <w:rFonts w:ascii="Times New Roman" w:hAnsi="Times New Roman" w:cs="Times New Roman"/>
          <w:sz w:val="24"/>
          <w:szCs w:val="24"/>
        </w:rPr>
      </w:pPr>
    </w:p>
    <w:p w:rsidR="00F544F7" w:rsidRDefault="00F544F7" w:rsidP="00B22C4B">
      <w:pPr>
        <w:tabs>
          <w:tab w:val="left" w:pos="478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Yohana et al</w:t>
      </w:r>
      <w:proofErr w:type="gramStart"/>
      <w:r w:rsidRPr="004A4DC4">
        <w:rPr>
          <w:rFonts w:ascii="Times New Roman" w:hAnsi="Times New Roman" w:cs="Times New Roman"/>
          <w:sz w:val="24"/>
          <w:szCs w:val="24"/>
        </w:rPr>
        <w:t>,.</w:t>
      </w:r>
      <w:proofErr w:type="gramEnd"/>
      <w:r w:rsidRPr="004A4DC4">
        <w:rPr>
          <w:rFonts w:ascii="Times New Roman" w:hAnsi="Times New Roman" w:cs="Times New Roman"/>
          <w:sz w:val="24"/>
          <w:szCs w:val="24"/>
        </w:rPr>
        <w:t xml:space="preserve"> (2022) did their study that sought to establish how guidance and counseling can bring about students’ emotional stability in higher learning institution. It is concluded that guidance and counseling services in the studied area are partially done or not done at all. Students can manage their emotional stability if deliberate measures </w:t>
      </w:r>
      <w:r w:rsidRPr="004A4DC4">
        <w:rPr>
          <w:rFonts w:ascii="Times New Roman" w:hAnsi="Times New Roman" w:cs="Times New Roman"/>
          <w:sz w:val="24"/>
          <w:szCs w:val="24"/>
        </w:rPr>
        <w:lastRenderedPageBreak/>
        <w:t>on guidance and counseling are made mandatory. There is a significant and strong positive relationship between Guidance and Counseling services and students’ emotional stability. The study recommends that higher learning institutions should deliberately institute the guidance and counseling units where students will have the opportunity to participate. This will guarantee elimination of uncouth behaviors among students whilst improving confidence in them as they pursue their studies.</w:t>
      </w:r>
    </w:p>
    <w:p w:rsidR="007B2EF9" w:rsidRPr="004A4DC4" w:rsidRDefault="007B2EF9" w:rsidP="00B22C4B">
      <w:pPr>
        <w:tabs>
          <w:tab w:val="left" w:pos="4785"/>
        </w:tabs>
        <w:spacing w:after="0" w:line="480" w:lineRule="auto"/>
        <w:jc w:val="both"/>
        <w:rPr>
          <w:rFonts w:ascii="Times New Roman" w:hAnsi="Times New Roman" w:cs="Times New Roman"/>
          <w:sz w:val="24"/>
          <w:szCs w:val="24"/>
        </w:rPr>
      </w:pPr>
    </w:p>
    <w:p w:rsidR="007B2EF9" w:rsidRDefault="00F544F7" w:rsidP="00B22C4B">
      <w:pPr>
        <w:tabs>
          <w:tab w:val="left" w:pos="478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Emmentrudice et al,(2021) in their study that intended to examine the effectiveness of guidance and counseling practices on students’ career development in secondary schools in Temeke Municipality using embedded research design revealed the existing lack of specialized personnel in the field of career guidance and counseling. Instead, teachers are randomly picked to hold that position, a teacher seen to be morally upright and religious is appointed and tries to do the best possible to support these students. Through the study, there was glaring evidence that the tight school timetable does not give room for students to consult their teachers particularly the time table for extra-curricular activities. It has been established, according to the survey, that guidance and counseling practices face limited teaching and learning materials, counseling offices, negative perception from students and limited support from the government. </w:t>
      </w:r>
    </w:p>
    <w:p w:rsidR="007B2EF9" w:rsidRDefault="007B2EF9" w:rsidP="00B22C4B">
      <w:pPr>
        <w:tabs>
          <w:tab w:val="left" w:pos="4785"/>
        </w:tabs>
        <w:spacing w:after="0" w:line="480" w:lineRule="auto"/>
        <w:jc w:val="both"/>
        <w:rPr>
          <w:rFonts w:ascii="Times New Roman" w:hAnsi="Times New Roman" w:cs="Times New Roman"/>
          <w:sz w:val="24"/>
          <w:szCs w:val="24"/>
        </w:rPr>
      </w:pPr>
    </w:p>
    <w:p w:rsidR="00F544F7" w:rsidRDefault="00F544F7" w:rsidP="00B22C4B">
      <w:pPr>
        <w:tabs>
          <w:tab w:val="left" w:pos="478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The findings also showed that students experience little support from parents and teachers. Schools in the sample lacked special counseling rooms and even confidentiality from teachers. It was, thus, recommended that special in-service training </w:t>
      </w:r>
      <w:r w:rsidRPr="004A4DC4">
        <w:rPr>
          <w:rFonts w:ascii="Times New Roman" w:hAnsi="Times New Roman" w:cs="Times New Roman"/>
          <w:sz w:val="24"/>
          <w:szCs w:val="24"/>
        </w:rPr>
        <w:lastRenderedPageBreak/>
        <w:t>and seminars should be provided to teachers expected to be school guidance-counselor and there should be financial support from parents, government and the community at large</w:t>
      </w:r>
      <w:r w:rsidR="007B2EF9">
        <w:rPr>
          <w:rFonts w:ascii="Times New Roman" w:hAnsi="Times New Roman" w:cs="Times New Roman"/>
          <w:sz w:val="24"/>
          <w:szCs w:val="24"/>
        </w:rPr>
        <w:t>.</w:t>
      </w:r>
    </w:p>
    <w:p w:rsidR="007B2EF9" w:rsidRPr="004A4DC4" w:rsidRDefault="007B2EF9" w:rsidP="00B22C4B">
      <w:pPr>
        <w:tabs>
          <w:tab w:val="left" w:pos="4785"/>
        </w:tabs>
        <w:spacing w:after="0" w:line="480" w:lineRule="auto"/>
        <w:jc w:val="both"/>
        <w:rPr>
          <w:rFonts w:ascii="Times New Roman" w:hAnsi="Times New Roman" w:cs="Times New Roman"/>
          <w:sz w:val="24"/>
          <w:szCs w:val="24"/>
        </w:rPr>
      </w:pPr>
    </w:p>
    <w:p w:rsidR="00F544F7" w:rsidRPr="004A4DC4" w:rsidRDefault="005845EC" w:rsidP="00B22C4B">
      <w:pPr>
        <w:pStyle w:val="Heading2"/>
      </w:pPr>
      <w:bookmarkStart w:id="54" w:name="_Toc179739356"/>
      <w:bookmarkStart w:id="55" w:name="_Toc206859548"/>
      <w:r w:rsidRPr="004A4DC4">
        <w:t xml:space="preserve">2.4 </w:t>
      </w:r>
      <w:r w:rsidR="00F544F7" w:rsidRPr="004A4DC4">
        <w:t xml:space="preserve">Research </w:t>
      </w:r>
      <w:r w:rsidRPr="004A4DC4">
        <w:t>Gap</w:t>
      </w:r>
      <w:bookmarkEnd w:id="54"/>
      <w:bookmarkEnd w:id="55"/>
      <w:r>
        <w:fldChar w:fldCharType="begin"/>
      </w:r>
      <w:r>
        <w:instrText xml:space="preserve"> TC "</w:instrText>
      </w:r>
      <w:bookmarkStart w:id="56" w:name="_Toc207251942"/>
      <w:r w:rsidRPr="00F6594A">
        <w:instrText>2.4 Research Gap</w:instrText>
      </w:r>
      <w:bookmarkEnd w:id="56"/>
      <w:r>
        <w:instrText xml:space="preserve">" \f C \l "1" </w:instrText>
      </w:r>
      <w:r>
        <w:fldChar w:fldCharType="end"/>
      </w:r>
    </w:p>
    <w:p w:rsidR="007B2EF9" w:rsidRDefault="00F544F7"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Many studies on counseling and guidance are being done in many parts of the world, Tanzania being included, and Muleba district. Most of them concentrated on how guidance and counseling influence education performance (Emmentrudice et al</w:t>
      </w:r>
      <w:proofErr w:type="gramStart"/>
      <w:r w:rsidRPr="004A4DC4">
        <w:rPr>
          <w:rFonts w:ascii="Times New Roman" w:hAnsi="Times New Roman" w:cs="Times New Roman"/>
          <w:sz w:val="24"/>
          <w:szCs w:val="24"/>
        </w:rPr>
        <w:t>,.</w:t>
      </w:r>
      <w:proofErr w:type="gramEnd"/>
      <w:r w:rsidRPr="004A4DC4">
        <w:rPr>
          <w:rFonts w:ascii="Times New Roman" w:hAnsi="Times New Roman" w:cs="Times New Roman"/>
          <w:sz w:val="24"/>
          <w:szCs w:val="24"/>
        </w:rPr>
        <w:t xml:space="preserve"> 2021, Yusta, . et al 2023, Atsuwe et al,. 2018). This make some unknowns and less consideration on other psychosocial problems that affect the wellbeing of students in the time of school life as no studies or less are being made but even the schools being not giving enough part for other counseling as they insist only on academic counseling (Naidoo and Cartwright, 2020). </w:t>
      </w:r>
    </w:p>
    <w:p w:rsidR="007B2EF9" w:rsidRDefault="007B2EF9" w:rsidP="00B22C4B">
      <w:pPr>
        <w:spacing w:after="0" w:line="480" w:lineRule="auto"/>
        <w:jc w:val="both"/>
        <w:rPr>
          <w:rFonts w:ascii="Times New Roman" w:hAnsi="Times New Roman" w:cs="Times New Roman"/>
          <w:sz w:val="24"/>
          <w:szCs w:val="24"/>
        </w:rPr>
      </w:pPr>
    </w:p>
    <w:p w:rsidR="00393FB7" w:rsidRPr="004A4DC4" w:rsidRDefault="00F544F7"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In the study made by John et al., (2022) concluded that guidance and counseling services in the studied area were partially done or not done at all. This might be the reason to why different students do not recover from different psychosocial challenges which lead into stresses and even others commit suicide like a student reported though EATV on June 2024 from Bukoba.  This was fulfilled through this study which assessed how psychosocial challenges like family life challenges, economic and adulthood challenges, were being attended by counselors in secondary schools, and provided some opinions on the way to handle the challenges that observed to affect counseling services.</w:t>
      </w:r>
    </w:p>
    <w:p w:rsidR="00393FB7" w:rsidRPr="004A4DC4" w:rsidRDefault="00393FB7" w:rsidP="00B22C4B">
      <w:pPr>
        <w:pStyle w:val="Heading1"/>
        <w:spacing w:before="0" w:line="480" w:lineRule="auto"/>
        <w:jc w:val="center"/>
        <w:rPr>
          <w:rFonts w:ascii="Times New Roman" w:hAnsi="Times New Roman" w:cs="Times New Roman"/>
          <w:b/>
          <w:color w:val="auto"/>
          <w:sz w:val="24"/>
          <w:szCs w:val="24"/>
        </w:rPr>
      </w:pPr>
      <w:bookmarkStart w:id="57" w:name="_Toc168389858"/>
      <w:bookmarkStart w:id="58" w:name="_Toc179739357"/>
      <w:r w:rsidRPr="004A4DC4">
        <w:rPr>
          <w:rFonts w:ascii="Times New Roman" w:hAnsi="Times New Roman" w:cs="Times New Roman"/>
          <w:b/>
          <w:color w:val="auto"/>
          <w:sz w:val="24"/>
          <w:szCs w:val="24"/>
        </w:rPr>
        <w:lastRenderedPageBreak/>
        <w:t>CHAPTER THREE</w:t>
      </w:r>
      <w:bookmarkEnd w:id="57"/>
      <w:bookmarkEnd w:id="58"/>
      <w:r w:rsidR="005845EC">
        <w:rPr>
          <w:rFonts w:ascii="Times New Roman" w:hAnsi="Times New Roman" w:cs="Times New Roman"/>
          <w:b/>
          <w:color w:val="auto"/>
          <w:sz w:val="24"/>
          <w:szCs w:val="24"/>
        </w:rPr>
        <w:fldChar w:fldCharType="begin"/>
      </w:r>
      <w:r w:rsidR="005845EC">
        <w:instrText xml:space="preserve"> TC "</w:instrText>
      </w:r>
      <w:bookmarkStart w:id="59" w:name="_Toc207251943"/>
      <w:r w:rsidR="005845EC" w:rsidRPr="00FC5BEB">
        <w:rPr>
          <w:rFonts w:ascii="Times New Roman" w:hAnsi="Times New Roman" w:cs="Times New Roman"/>
          <w:b/>
          <w:color w:val="auto"/>
          <w:sz w:val="24"/>
          <w:szCs w:val="24"/>
        </w:rPr>
        <w:instrText>CHAPTER THREE</w:instrText>
      </w:r>
      <w:bookmarkEnd w:id="59"/>
      <w:r w:rsidR="005845EC">
        <w:instrText xml:space="preserve">" \f C \l "1" </w:instrText>
      </w:r>
      <w:r w:rsidR="005845EC">
        <w:rPr>
          <w:rFonts w:ascii="Times New Roman" w:hAnsi="Times New Roman" w:cs="Times New Roman"/>
          <w:b/>
          <w:color w:val="auto"/>
          <w:sz w:val="24"/>
          <w:szCs w:val="24"/>
        </w:rPr>
        <w:fldChar w:fldCharType="end"/>
      </w:r>
    </w:p>
    <w:p w:rsidR="00393FB7" w:rsidRPr="004A4DC4" w:rsidRDefault="00393FB7" w:rsidP="00B22C4B">
      <w:pPr>
        <w:pStyle w:val="Heading1"/>
        <w:spacing w:before="0" w:line="480" w:lineRule="auto"/>
        <w:jc w:val="center"/>
        <w:rPr>
          <w:rFonts w:ascii="Times New Roman" w:hAnsi="Times New Roman" w:cs="Times New Roman"/>
          <w:b/>
          <w:color w:val="auto"/>
          <w:sz w:val="24"/>
          <w:szCs w:val="24"/>
        </w:rPr>
      </w:pPr>
      <w:bookmarkStart w:id="60" w:name="_Toc168389859"/>
      <w:bookmarkStart w:id="61" w:name="_Toc179739358"/>
      <w:r w:rsidRPr="004A4DC4">
        <w:rPr>
          <w:rFonts w:ascii="Times New Roman" w:hAnsi="Times New Roman" w:cs="Times New Roman"/>
          <w:b/>
          <w:color w:val="auto"/>
          <w:sz w:val="24"/>
          <w:szCs w:val="24"/>
        </w:rPr>
        <w:t>RESEARCH METHODOLOGY</w:t>
      </w:r>
      <w:bookmarkEnd w:id="60"/>
      <w:bookmarkEnd w:id="61"/>
      <w:r w:rsidR="005845EC">
        <w:rPr>
          <w:rFonts w:ascii="Times New Roman" w:hAnsi="Times New Roman" w:cs="Times New Roman"/>
          <w:b/>
          <w:color w:val="auto"/>
          <w:sz w:val="24"/>
          <w:szCs w:val="24"/>
        </w:rPr>
        <w:fldChar w:fldCharType="begin"/>
      </w:r>
      <w:r w:rsidR="005845EC">
        <w:instrText xml:space="preserve"> TC "</w:instrText>
      </w:r>
      <w:bookmarkStart w:id="62" w:name="_Toc207251944"/>
      <w:r w:rsidR="005845EC" w:rsidRPr="00BA4863">
        <w:rPr>
          <w:rFonts w:ascii="Times New Roman" w:hAnsi="Times New Roman" w:cs="Times New Roman"/>
          <w:b/>
          <w:color w:val="auto"/>
          <w:sz w:val="24"/>
          <w:szCs w:val="24"/>
        </w:rPr>
        <w:instrText>RESEARCH METHODOLOGY</w:instrText>
      </w:r>
      <w:bookmarkEnd w:id="62"/>
      <w:r w:rsidR="005845EC">
        <w:instrText xml:space="preserve">" \f C \l "1" </w:instrText>
      </w:r>
      <w:r w:rsidR="005845EC">
        <w:rPr>
          <w:rFonts w:ascii="Times New Roman" w:hAnsi="Times New Roman" w:cs="Times New Roman"/>
          <w:b/>
          <w:color w:val="auto"/>
          <w:sz w:val="24"/>
          <w:szCs w:val="24"/>
        </w:rPr>
        <w:fldChar w:fldCharType="end"/>
      </w:r>
    </w:p>
    <w:p w:rsidR="00393FB7" w:rsidRPr="004A4DC4" w:rsidRDefault="00393FB7" w:rsidP="00B22C4B">
      <w:pPr>
        <w:pStyle w:val="Heading1"/>
        <w:spacing w:before="0" w:line="480" w:lineRule="auto"/>
        <w:jc w:val="both"/>
        <w:rPr>
          <w:rFonts w:ascii="Times New Roman" w:hAnsi="Times New Roman" w:cs="Times New Roman"/>
          <w:b/>
          <w:color w:val="auto"/>
          <w:sz w:val="24"/>
          <w:szCs w:val="24"/>
        </w:rPr>
      </w:pPr>
      <w:bookmarkStart w:id="63" w:name="_Toc168389860"/>
      <w:bookmarkStart w:id="64" w:name="_Toc179739359"/>
      <w:r w:rsidRPr="004A4DC4">
        <w:rPr>
          <w:rFonts w:ascii="Times New Roman" w:hAnsi="Times New Roman" w:cs="Times New Roman"/>
          <w:b/>
          <w:color w:val="auto"/>
          <w:sz w:val="24"/>
          <w:szCs w:val="24"/>
        </w:rPr>
        <w:t>3.0 Introduction</w:t>
      </w:r>
      <w:bookmarkEnd w:id="63"/>
      <w:bookmarkEnd w:id="64"/>
      <w:r w:rsidR="005845EC">
        <w:rPr>
          <w:rFonts w:ascii="Times New Roman" w:hAnsi="Times New Roman" w:cs="Times New Roman"/>
          <w:b/>
          <w:color w:val="auto"/>
          <w:sz w:val="24"/>
          <w:szCs w:val="24"/>
        </w:rPr>
        <w:fldChar w:fldCharType="begin"/>
      </w:r>
      <w:r w:rsidR="005845EC">
        <w:instrText xml:space="preserve"> TC "</w:instrText>
      </w:r>
      <w:bookmarkStart w:id="65" w:name="_Toc207251945"/>
      <w:r w:rsidR="005845EC" w:rsidRPr="000F4424">
        <w:rPr>
          <w:rFonts w:ascii="Times New Roman" w:hAnsi="Times New Roman" w:cs="Times New Roman"/>
          <w:b/>
          <w:color w:val="auto"/>
          <w:sz w:val="24"/>
          <w:szCs w:val="24"/>
        </w:rPr>
        <w:instrText>3.0 Introduction</w:instrText>
      </w:r>
      <w:bookmarkEnd w:id="65"/>
      <w:r w:rsidR="005845EC">
        <w:instrText xml:space="preserve">" \f C \l "1" </w:instrText>
      </w:r>
      <w:r w:rsidR="005845EC">
        <w:rPr>
          <w:rFonts w:ascii="Times New Roman" w:hAnsi="Times New Roman" w:cs="Times New Roman"/>
          <w:b/>
          <w:color w:val="auto"/>
          <w:sz w:val="24"/>
          <w:szCs w:val="24"/>
        </w:rPr>
        <w:fldChar w:fldCharType="end"/>
      </w:r>
    </w:p>
    <w:p w:rsidR="00952165" w:rsidRDefault="00952165" w:rsidP="00B22C4B">
      <w:pPr>
        <w:tabs>
          <w:tab w:val="left" w:pos="7890"/>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This chapter covered about study area description, research design, study population, sampling technique, tools of data collection, validity and reliability of the research tools, data processing and analysis and ethical issues consideration.</w:t>
      </w:r>
    </w:p>
    <w:p w:rsidR="004C32E4" w:rsidRPr="004A4DC4" w:rsidRDefault="004C32E4" w:rsidP="00B22C4B">
      <w:pPr>
        <w:tabs>
          <w:tab w:val="left" w:pos="7890"/>
        </w:tabs>
        <w:spacing w:after="0" w:line="480" w:lineRule="auto"/>
        <w:jc w:val="both"/>
        <w:rPr>
          <w:rFonts w:ascii="Times New Roman" w:hAnsi="Times New Roman" w:cs="Times New Roman"/>
          <w:sz w:val="24"/>
          <w:szCs w:val="24"/>
        </w:rPr>
      </w:pPr>
    </w:p>
    <w:p w:rsidR="00952165" w:rsidRPr="004A4DC4" w:rsidRDefault="005845EC" w:rsidP="00B22C4B">
      <w:pPr>
        <w:spacing w:after="0" w:line="480" w:lineRule="auto"/>
        <w:jc w:val="both"/>
        <w:rPr>
          <w:rFonts w:ascii="Times New Roman" w:hAnsi="Times New Roman" w:cs="Times New Roman"/>
          <w:b/>
          <w:sz w:val="24"/>
          <w:szCs w:val="24"/>
        </w:rPr>
      </w:pPr>
      <w:bookmarkStart w:id="66" w:name="_Toc172798185"/>
      <w:bookmarkStart w:id="67" w:name="_Toc179739361"/>
      <w:bookmarkStart w:id="68" w:name="_Toc159447951"/>
      <w:bookmarkStart w:id="69" w:name="_Toc168389862"/>
      <w:r w:rsidRPr="004A4DC4">
        <w:rPr>
          <w:rFonts w:ascii="Times New Roman" w:hAnsi="Times New Roman" w:cs="Times New Roman"/>
          <w:b/>
          <w:sz w:val="24"/>
          <w:szCs w:val="24"/>
        </w:rPr>
        <w:t xml:space="preserve">3.1 </w:t>
      </w:r>
      <w:r w:rsidR="00952165" w:rsidRPr="004A4DC4">
        <w:rPr>
          <w:rFonts w:ascii="Times New Roman" w:hAnsi="Times New Roman" w:cs="Times New Roman"/>
          <w:b/>
          <w:sz w:val="24"/>
          <w:szCs w:val="24"/>
        </w:rPr>
        <w:t xml:space="preserve">Research </w:t>
      </w:r>
      <w:r w:rsidRPr="004A4DC4">
        <w:rPr>
          <w:rFonts w:ascii="Times New Roman" w:hAnsi="Times New Roman" w:cs="Times New Roman"/>
          <w:b/>
          <w:sz w:val="24"/>
          <w:szCs w:val="24"/>
        </w:rPr>
        <w:t>Philosophy</w:t>
      </w:r>
      <w:bookmarkEnd w:id="66"/>
      <w:bookmarkEnd w:id="67"/>
      <w:r>
        <w:rPr>
          <w:rFonts w:ascii="Times New Roman" w:hAnsi="Times New Roman" w:cs="Times New Roman"/>
          <w:b/>
          <w:sz w:val="24"/>
          <w:szCs w:val="24"/>
        </w:rPr>
        <w:fldChar w:fldCharType="begin"/>
      </w:r>
      <w:r>
        <w:instrText xml:space="preserve"> TC "</w:instrText>
      </w:r>
      <w:bookmarkStart w:id="70" w:name="_Toc207251946"/>
      <w:r w:rsidRPr="00A7379B">
        <w:rPr>
          <w:rFonts w:ascii="Times New Roman" w:hAnsi="Times New Roman" w:cs="Times New Roman"/>
          <w:b/>
          <w:sz w:val="24"/>
          <w:szCs w:val="24"/>
        </w:rPr>
        <w:instrText>3.1 Research Philosophy</w:instrText>
      </w:r>
      <w:bookmarkEnd w:id="70"/>
      <w:r>
        <w:instrText xml:space="preserve">" \f C \l "1" </w:instrText>
      </w:r>
      <w:r>
        <w:rPr>
          <w:rFonts w:ascii="Times New Roman" w:hAnsi="Times New Roman" w:cs="Times New Roman"/>
          <w:b/>
          <w:sz w:val="24"/>
          <w:szCs w:val="24"/>
        </w:rPr>
        <w:fldChar w:fldCharType="end"/>
      </w:r>
    </w:p>
    <w:p w:rsidR="004C32E4" w:rsidRDefault="00952165"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A research philosophy is a framework that directs how research should be carried out in accordance with beliefs regarding reality and the nature of knowledge (Creswell, 2014). This study will employ pragmatism as its guiding philosophy (Buyisani et al., 2024). Pragmatism stands out as an innovative and flexible philosophy that focuses on practical solutions to real-world problems. It is particularly relevant for this study because the investigation seeks not only to understand the status and challenges of counseling services but also to explore their practical impact on students’ psychosocial well-being in secondary schools. </w:t>
      </w:r>
    </w:p>
    <w:p w:rsidR="004C32E4" w:rsidRDefault="004C32E4" w:rsidP="00B22C4B">
      <w:pPr>
        <w:spacing w:after="0" w:line="480" w:lineRule="auto"/>
        <w:jc w:val="both"/>
        <w:rPr>
          <w:rFonts w:ascii="Times New Roman" w:eastAsia="Times New Roman" w:hAnsi="Times New Roman" w:cs="Times New Roman"/>
          <w:sz w:val="24"/>
          <w:szCs w:val="24"/>
        </w:rPr>
      </w:pPr>
    </w:p>
    <w:p w:rsidR="00952165" w:rsidRPr="004A4DC4" w:rsidRDefault="00952165"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Pragmatism supports the use of mixed methods qualitative and quantitative approaches which allows the researcher to gain a deeper, more holistic understanding of the problem. Furthermore, pragmatism emphasizes outcomes and actions, aligning well with the study’s aim to generate useful recommendations for improving school-based counseling services. By focusing on “what works,” this philosophy enables the </w:t>
      </w:r>
      <w:r w:rsidRPr="004A4DC4">
        <w:rPr>
          <w:rFonts w:ascii="Times New Roman" w:eastAsia="Times New Roman" w:hAnsi="Times New Roman" w:cs="Times New Roman"/>
          <w:sz w:val="24"/>
          <w:szCs w:val="24"/>
        </w:rPr>
        <w:lastRenderedPageBreak/>
        <w:t>researcher to connect theory with practice and to draw meaningful conclusions that can inform policy and school interventions in Muleba District.</w:t>
      </w:r>
    </w:p>
    <w:p w:rsidR="00952165" w:rsidRPr="004A4DC4" w:rsidRDefault="00952165" w:rsidP="00B22C4B">
      <w:pPr>
        <w:tabs>
          <w:tab w:val="left" w:pos="900"/>
        </w:tabs>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ab/>
      </w:r>
    </w:p>
    <w:p w:rsidR="00952165" w:rsidRPr="004A4DC4" w:rsidRDefault="00952165" w:rsidP="00B22C4B">
      <w:pPr>
        <w:pStyle w:val="Heading2"/>
      </w:pPr>
      <w:bookmarkStart w:id="71" w:name="_Toc179739362"/>
      <w:bookmarkStart w:id="72" w:name="_Toc206859552"/>
      <w:r w:rsidRPr="004A4DC4">
        <w:t>3.2 Research Approach</w:t>
      </w:r>
      <w:bookmarkEnd w:id="71"/>
      <w:bookmarkEnd w:id="72"/>
      <w:r w:rsidR="005845EC">
        <w:fldChar w:fldCharType="begin"/>
      </w:r>
      <w:r w:rsidR="005845EC">
        <w:instrText xml:space="preserve"> TC "</w:instrText>
      </w:r>
      <w:bookmarkStart w:id="73" w:name="_Toc207251947"/>
      <w:r w:rsidR="005845EC" w:rsidRPr="00037FC9">
        <w:instrText>3.2 Research Approach</w:instrText>
      </w:r>
      <w:bookmarkEnd w:id="73"/>
      <w:r w:rsidR="005845EC">
        <w:instrText xml:space="preserve">" \f C \l "1" </w:instrText>
      </w:r>
      <w:r w:rsidR="005845EC">
        <w:fldChar w:fldCharType="end"/>
      </w:r>
    </w:p>
    <w:p w:rsidR="00952165" w:rsidRDefault="00952165" w:rsidP="00B22C4B">
      <w:pPr>
        <w:pStyle w:val="NormalWeb"/>
        <w:spacing w:before="0" w:beforeAutospacing="0" w:after="0" w:afterAutospacing="0" w:line="480" w:lineRule="auto"/>
        <w:jc w:val="both"/>
      </w:pPr>
      <w:r w:rsidRPr="004A4DC4">
        <w:t>Research approach is a plan and procedure that consists of broad assumptions that focus on how social realities or phenomena can be studied (Creswell, 2014). This study used a mixed approach, combining both qualitative and quantitative methods. The qualitative component enabled the researcher to explore participants’ opinions, thoughts, roles, and practices in depth, while the quantitative component allowed for the measurement and comparison of patterns across a larger sample of students, teachers, and school officials. By using a mixed approach, the study captured both detailed personal experiences and broader trends regarding the implementation and effectiveness of counseling services. This approach helped to provide a comprehensive understanding of students’ psychosocial challenges and the role of counseling services in addressing them, while also ensuring that the findings were robust, reliable, and generalizable across the study population.</w:t>
      </w:r>
    </w:p>
    <w:p w:rsidR="005212F5" w:rsidRPr="004A4DC4" w:rsidRDefault="005212F5" w:rsidP="00B22C4B">
      <w:pPr>
        <w:pStyle w:val="NormalWeb"/>
        <w:spacing w:before="0" w:beforeAutospacing="0" w:after="0" w:afterAutospacing="0" w:line="480" w:lineRule="auto"/>
        <w:jc w:val="both"/>
      </w:pPr>
    </w:p>
    <w:p w:rsidR="00952165" w:rsidRPr="004A4DC4" w:rsidRDefault="00952165" w:rsidP="00B22C4B">
      <w:pPr>
        <w:pStyle w:val="Heading2"/>
      </w:pPr>
      <w:bookmarkStart w:id="74" w:name="_Toc179739363"/>
      <w:bookmarkStart w:id="75" w:name="_Toc206859553"/>
      <w:r w:rsidRPr="004A4DC4">
        <w:t xml:space="preserve">3.3 Research </w:t>
      </w:r>
      <w:bookmarkEnd w:id="68"/>
      <w:bookmarkEnd w:id="69"/>
      <w:r w:rsidRPr="004A4DC4">
        <w:t>Design</w:t>
      </w:r>
      <w:bookmarkEnd w:id="74"/>
      <w:bookmarkEnd w:id="75"/>
      <w:r w:rsidR="005845EC">
        <w:fldChar w:fldCharType="begin"/>
      </w:r>
      <w:r w:rsidR="005845EC">
        <w:instrText xml:space="preserve"> TC "</w:instrText>
      </w:r>
      <w:bookmarkStart w:id="76" w:name="_Toc207251948"/>
      <w:r w:rsidR="005845EC" w:rsidRPr="009613D9">
        <w:instrText>3.3 Research Design</w:instrText>
      </w:r>
      <w:bookmarkEnd w:id="76"/>
      <w:r w:rsidR="005845EC">
        <w:instrText xml:space="preserve">" \f C \l "1" </w:instrText>
      </w:r>
      <w:r w:rsidR="005845EC">
        <w:fldChar w:fldCharType="end"/>
      </w:r>
    </w:p>
    <w:p w:rsidR="00952165" w:rsidRDefault="00952165" w:rsidP="00B22C4B">
      <w:pPr>
        <w:pStyle w:val="NormalWeb"/>
        <w:spacing w:before="0" w:beforeAutospacing="0" w:after="0" w:afterAutospacing="0" w:line="480" w:lineRule="auto"/>
        <w:jc w:val="both"/>
      </w:pPr>
      <w:r w:rsidRPr="004A4DC4">
        <w:t xml:space="preserve">Research design is the plan used to guide data collection and analysis, it provides picture as a road map (Bryman, 2017). </w:t>
      </w:r>
      <w:bookmarkStart w:id="77" w:name="_Toc30542261"/>
      <w:bookmarkStart w:id="78" w:name="_Toc87189950"/>
      <w:bookmarkStart w:id="79" w:name="_Toc144988864"/>
      <w:bookmarkStart w:id="80" w:name="_Toc179739364"/>
      <w:r w:rsidRPr="004A4DC4">
        <w:t xml:space="preserve">This study employed a survey research design combined with a descriptive design to examine the roles played by counseling services in addressing students’ psychosocial challenges in secondary schools in Muleba, Tanzania. </w:t>
      </w:r>
      <w:r w:rsidRPr="004A4DC4">
        <w:lastRenderedPageBreak/>
        <w:t>The descriptive component helped the researcher to obtain a detailed understanding of the realities regarding the knowledge, attitudes, and practices of schools and other stakeholders on the contribution of counseling services. It also enabled the researcher to identify how counseling services were delivered, as well as the strategies and challenges associated with their implementation. For the qualitative data, a content analysis design was used to systematically analyze participants’ responses, identify emerging themes, and interpret patterns related to students’ psychosocial needs and the effectiveness of counseling services. This approach was possible because the researcher surveyed various schools and education offices across Muleba, which allowed for comprehensive data collection and analysis.</w:t>
      </w:r>
    </w:p>
    <w:p w:rsidR="00A4524D" w:rsidRPr="004A4DC4" w:rsidRDefault="00A4524D" w:rsidP="00B22C4B">
      <w:pPr>
        <w:pStyle w:val="NormalWeb"/>
        <w:spacing w:before="0" w:beforeAutospacing="0" w:after="0" w:afterAutospacing="0" w:line="480" w:lineRule="auto"/>
        <w:jc w:val="both"/>
      </w:pPr>
    </w:p>
    <w:p w:rsidR="00952165" w:rsidRPr="004A4DC4" w:rsidRDefault="00952165" w:rsidP="00B22C4B">
      <w:pPr>
        <w:spacing w:after="0" w:line="480" w:lineRule="auto"/>
        <w:jc w:val="both"/>
        <w:rPr>
          <w:rFonts w:ascii="Times New Roman" w:hAnsi="Times New Roman" w:cs="Times New Roman"/>
          <w:b/>
          <w:sz w:val="24"/>
          <w:szCs w:val="24"/>
        </w:rPr>
      </w:pPr>
      <w:r w:rsidRPr="004A4DC4">
        <w:rPr>
          <w:rFonts w:ascii="Times New Roman" w:hAnsi="Times New Roman" w:cs="Times New Roman"/>
          <w:b/>
          <w:sz w:val="24"/>
          <w:szCs w:val="24"/>
        </w:rPr>
        <w:t>3.</w:t>
      </w:r>
      <w:bookmarkEnd w:id="77"/>
      <w:bookmarkEnd w:id="78"/>
      <w:bookmarkEnd w:id="79"/>
      <w:r w:rsidRPr="004A4DC4">
        <w:rPr>
          <w:rFonts w:ascii="Times New Roman" w:hAnsi="Times New Roman" w:cs="Times New Roman"/>
          <w:b/>
          <w:sz w:val="24"/>
          <w:szCs w:val="24"/>
        </w:rPr>
        <w:t>4 Target Population</w:t>
      </w:r>
      <w:bookmarkEnd w:id="80"/>
      <w:r w:rsidR="005845EC">
        <w:rPr>
          <w:rFonts w:ascii="Times New Roman" w:hAnsi="Times New Roman" w:cs="Times New Roman"/>
          <w:b/>
          <w:sz w:val="24"/>
          <w:szCs w:val="24"/>
        </w:rPr>
        <w:fldChar w:fldCharType="begin"/>
      </w:r>
      <w:r w:rsidR="005845EC">
        <w:instrText xml:space="preserve"> TC "</w:instrText>
      </w:r>
      <w:bookmarkStart w:id="81" w:name="_Toc207251949"/>
      <w:r w:rsidR="005845EC" w:rsidRPr="00281409">
        <w:rPr>
          <w:rFonts w:ascii="Times New Roman" w:hAnsi="Times New Roman" w:cs="Times New Roman"/>
          <w:b/>
          <w:sz w:val="24"/>
          <w:szCs w:val="24"/>
        </w:rPr>
        <w:instrText>3.4 Target Population</w:instrText>
      </w:r>
      <w:bookmarkEnd w:id="81"/>
      <w:r w:rsidR="005845EC">
        <w:instrText xml:space="preserve">" \f C \l "1" </w:instrText>
      </w:r>
      <w:r w:rsidR="005845EC">
        <w:rPr>
          <w:rFonts w:ascii="Times New Roman" w:hAnsi="Times New Roman" w:cs="Times New Roman"/>
          <w:b/>
          <w:sz w:val="24"/>
          <w:szCs w:val="24"/>
        </w:rPr>
        <w:fldChar w:fldCharType="end"/>
      </w:r>
    </w:p>
    <w:p w:rsidR="00952165" w:rsidRDefault="00952165" w:rsidP="00B22C4B">
      <w:pPr>
        <w:spacing w:after="0" w:line="480" w:lineRule="auto"/>
        <w:jc w:val="both"/>
        <w:rPr>
          <w:rFonts w:ascii="Times New Roman" w:eastAsia="Times New Roman" w:hAnsi="Times New Roman" w:cs="Times New Roman"/>
          <w:sz w:val="24"/>
          <w:szCs w:val="24"/>
        </w:rPr>
      </w:pPr>
      <w:bookmarkStart w:id="82" w:name="_Toc168389861"/>
      <w:bookmarkStart w:id="83" w:name="_Toc179739360"/>
      <w:r w:rsidRPr="004A4DC4">
        <w:rPr>
          <w:rFonts w:ascii="Times New Roman" w:eastAsia="Times New Roman" w:hAnsi="Times New Roman" w:cs="Times New Roman"/>
          <w:sz w:val="24"/>
          <w:szCs w:val="24"/>
        </w:rPr>
        <w:t xml:space="preserve">Muleba had a total of about 60 public and private secondary schools. According to PO-RALG (2020), there were 31,330 students in Muleba secondary schools. The study consulted education leaders at the district, ward, and school levels, as well as school counselors, to ensure that perspectives from multiple administrative and operational levels were captured. This approach enabled the researcher to gain a comprehensive understanding of how counseling services were implemented, the challenges faced, and the strategies used to address students’ psychosocial needs. Additionally, the study considered a selection of secondary schools that were purposefully selected to represent both public and private institutions, allowing for diversity in school environments and student populations. This sampling helped to increase the reliability and generalizability </w:t>
      </w:r>
      <w:r w:rsidRPr="004A4DC4">
        <w:rPr>
          <w:rFonts w:ascii="Times New Roman" w:eastAsia="Times New Roman" w:hAnsi="Times New Roman" w:cs="Times New Roman"/>
          <w:sz w:val="24"/>
          <w:szCs w:val="24"/>
        </w:rPr>
        <w:lastRenderedPageBreak/>
        <w:t>of the findings while providing insights into different practices and resource availability across the district.</w:t>
      </w:r>
    </w:p>
    <w:p w:rsidR="00A4524D" w:rsidRPr="00777A7B" w:rsidRDefault="00A4524D" w:rsidP="00B22C4B">
      <w:pPr>
        <w:spacing w:after="0" w:line="480" w:lineRule="auto"/>
        <w:jc w:val="both"/>
        <w:rPr>
          <w:rFonts w:ascii="Times New Roman" w:eastAsia="Times New Roman" w:hAnsi="Times New Roman" w:cs="Times New Roman"/>
          <w:sz w:val="20"/>
          <w:szCs w:val="24"/>
        </w:rPr>
      </w:pPr>
    </w:p>
    <w:p w:rsidR="00952165" w:rsidRPr="004A4DC4" w:rsidRDefault="00952165" w:rsidP="00B22C4B">
      <w:pPr>
        <w:pStyle w:val="Heading2"/>
      </w:pPr>
      <w:bookmarkStart w:id="84" w:name="_Toc206859554"/>
      <w:r w:rsidRPr="004A4DC4">
        <w:t>3.5</w:t>
      </w:r>
      <w:bookmarkEnd w:id="82"/>
      <w:bookmarkEnd w:id="83"/>
      <w:r w:rsidR="005845EC">
        <w:t xml:space="preserve"> </w:t>
      </w:r>
      <w:r w:rsidRPr="004A4DC4">
        <w:t>Area of the Study</w:t>
      </w:r>
      <w:bookmarkEnd w:id="84"/>
      <w:r w:rsidR="005845EC">
        <w:fldChar w:fldCharType="begin"/>
      </w:r>
      <w:r w:rsidR="005845EC">
        <w:instrText xml:space="preserve"> TC "</w:instrText>
      </w:r>
      <w:bookmarkStart w:id="85" w:name="_Toc207251950"/>
      <w:r w:rsidR="005845EC" w:rsidRPr="00532D83">
        <w:instrText>3.5 Area of the Study</w:instrText>
      </w:r>
      <w:bookmarkEnd w:id="85"/>
      <w:r w:rsidR="005845EC">
        <w:instrText xml:space="preserve">" \f C \l "1" </w:instrText>
      </w:r>
      <w:r w:rsidR="005845EC">
        <w:fldChar w:fldCharType="end"/>
      </w:r>
    </w:p>
    <w:p w:rsidR="00A4524D" w:rsidRDefault="00952165" w:rsidP="00B22C4B">
      <w:pPr>
        <w:pStyle w:val="NormalWeb"/>
        <w:spacing w:before="0" w:beforeAutospacing="0" w:after="0" w:afterAutospacing="0" w:line="480" w:lineRule="auto"/>
        <w:jc w:val="both"/>
      </w:pPr>
      <w:r w:rsidRPr="004A4DC4">
        <w:t xml:space="preserve">The study conducted in Muleba District, located in the Kagera Region of Tanzania. Muleba is the largest and most populous district in the region, hosting approximately 70 secondary schools significantly more than other districts in Kagera, which typically have fewer than 50. This makes Muleba an ideal setting for examining the role of counseling services, as it offers a broader scope of school environments and student populations for a more comprehensive understanding of the issue. Scientifically, the large number of schools provides a diverse sample frame, increasing the reliability and generalizability of the findings. </w:t>
      </w:r>
    </w:p>
    <w:p w:rsidR="00A4524D" w:rsidRPr="00777A7B" w:rsidRDefault="00A4524D" w:rsidP="00B22C4B">
      <w:pPr>
        <w:pStyle w:val="NormalWeb"/>
        <w:spacing w:before="0" w:beforeAutospacing="0" w:after="0" w:afterAutospacing="0" w:line="480" w:lineRule="auto"/>
        <w:jc w:val="both"/>
        <w:rPr>
          <w:sz w:val="20"/>
        </w:rPr>
      </w:pPr>
    </w:p>
    <w:p w:rsidR="00952165" w:rsidRDefault="00952165" w:rsidP="00B22C4B">
      <w:pPr>
        <w:pStyle w:val="NormalWeb"/>
        <w:spacing w:before="0" w:beforeAutospacing="0" w:after="0" w:afterAutospacing="0" w:line="480" w:lineRule="auto"/>
        <w:jc w:val="both"/>
      </w:pPr>
      <w:r w:rsidRPr="004A4DC4">
        <w:t>Additionally, the district's population density and diversity offered an opportunity to observe how counseling services were implemented across various socioeconomic and cultural settings. Conducting the study in Muleba also aligned with the principle of accessibility and feasibility in research design, as it was the researcher’s area of residence, which helped reduce logistical costs and allowed for closer, more sustained data collection and monitoring.</w:t>
      </w:r>
    </w:p>
    <w:p w:rsidR="00A4524D" w:rsidRPr="00777A7B" w:rsidRDefault="00A4524D" w:rsidP="00B22C4B">
      <w:pPr>
        <w:pStyle w:val="NormalWeb"/>
        <w:spacing w:before="0" w:beforeAutospacing="0" w:after="0" w:afterAutospacing="0" w:line="480" w:lineRule="auto"/>
        <w:jc w:val="both"/>
        <w:rPr>
          <w:sz w:val="20"/>
        </w:rPr>
      </w:pPr>
    </w:p>
    <w:p w:rsidR="00952165" w:rsidRPr="004A4DC4" w:rsidRDefault="005845EC" w:rsidP="00B22C4B">
      <w:pPr>
        <w:pStyle w:val="Heading2"/>
      </w:pPr>
      <w:bookmarkStart w:id="86" w:name="_Toc144988865"/>
      <w:bookmarkStart w:id="87" w:name="_Toc179739365"/>
      <w:bookmarkStart w:id="88" w:name="_Toc206859555"/>
      <w:r w:rsidRPr="004A4DC4">
        <w:t xml:space="preserve">3.6 </w:t>
      </w:r>
      <w:r w:rsidR="00952165" w:rsidRPr="004A4DC4">
        <w:t xml:space="preserve">Sampling </w:t>
      </w:r>
      <w:r w:rsidRPr="004A4DC4">
        <w:t>Technique</w:t>
      </w:r>
      <w:bookmarkEnd w:id="86"/>
      <w:bookmarkEnd w:id="87"/>
      <w:bookmarkEnd w:id="88"/>
      <w:r>
        <w:fldChar w:fldCharType="begin"/>
      </w:r>
      <w:r>
        <w:instrText xml:space="preserve"> TC "</w:instrText>
      </w:r>
      <w:bookmarkStart w:id="89" w:name="_Toc207251951"/>
      <w:r w:rsidRPr="00701A40">
        <w:instrText>3.6 Sampling Technique</w:instrText>
      </w:r>
      <w:bookmarkEnd w:id="89"/>
      <w:r>
        <w:instrText xml:space="preserve">" \f C \l "1" </w:instrText>
      </w:r>
      <w:r>
        <w:fldChar w:fldCharType="end"/>
      </w:r>
    </w:p>
    <w:p w:rsidR="00952165" w:rsidRDefault="00952165"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The study employed simple random sampling which is a technique of probability sampling. It is referred as simple random sampling as no complexities involved (Kombo </w:t>
      </w:r>
      <w:r w:rsidRPr="004A4DC4">
        <w:rPr>
          <w:rFonts w:ascii="Times New Roman" w:hAnsi="Times New Roman" w:cs="Times New Roman"/>
          <w:sz w:val="24"/>
          <w:szCs w:val="24"/>
        </w:rPr>
        <w:lastRenderedPageBreak/>
        <w:t>&amp; Tromp 2011). A total of 219 sample was involved, including 178students, 15 normal teachers, 10 school counselors, 8 heads of schools, 3 Ward education coordinators (WECs), 3 ward social welfare officers, 1 district social welfare officer and 1 district secondary education officer.</w:t>
      </w:r>
    </w:p>
    <w:p w:rsidR="00A4524D" w:rsidRPr="004A4DC4" w:rsidRDefault="00A4524D" w:rsidP="00B22C4B">
      <w:pPr>
        <w:spacing w:after="0" w:line="480" w:lineRule="auto"/>
        <w:jc w:val="both"/>
        <w:rPr>
          <w:rFonts w:ascii="Times New Roman" w:hAnsi="Times New Roman" w:cs="Times New Roman"/>
          <w:sz w:val="24"/>
          <w:szCs w:val="24"/>
        </w:rPr>
      </w:pPr>
    </w:p>
    <w:p w:rsidR="00952165" w:rsidRPr="004A4DC4" w:rsidRDefault="005845EC" w:rsidP="00B22C4B">
      <w:pPr>
        <w:pStyle w:val="Heading3"/>
        <w:spacing w:before="0" w:line="480" w:lineRule="auto"/>
        <w:jc w:val="both"/>
        <w:rPr>
          <w:rFonts w:ascii="Times New Roman" w:hAnsi="Times New Roman" w:cs="Times New Roman"/>
          <w:color w:val="auto"/>
          <w:sz w:val="24"/>
          <w:szCs w:val="24"/>
        </w:rPr>
      </w:pPr>
      <w:bookmarkStart w:id="90" w:name="_Toc144988866"/>
      <w:bookmarkStart w:id="91" w:name="_Toc179739366"/>
      <w:bookmarkStart w:id="92" w:name="_Toc206859556"/>
      <w:r w:rsidRPr="004A4DC4">
        <w:rPr>
          <w:rFonts w:ascii="Times New Roman" w:hAnsi="Times New Roman" w:cs="Times New Roman"/>
          <w:color w:val="auto"/>
          <w:sz w:val="24"/>
          <w:szCs w:val="24"/>
        </w:rPr>
        <w:t xml:space="preserve">3.6.1 </w:t>
      </w:r>
      <w:r w:rsidR="00952165" w:rsidRPr="004A4DC4">
        <w:rPr>
          <w:rFonts w:ascii="Times New Roman" w:hAnsi="Times New Roman" w:cs="Times New Roman"/>
          <w:color w:val="auto"/>
          <w:sz w:val="24"/>
          <w:szCs w:val="24"/>
        </w:rPr>
        <w:t xml:space="preserve">Sample </w:t>
      </w:r>
      <w:r w:rsidRPr="004A4DC4">
        <w:rPr>
          <w:rFonts w:ascii="Times New Roman" w:hAnsi="Times New Roman" w:cs="Times New Roman"/>
          <w:color w:val="auto"/>
          <w:sz w:val="24"/>
          <w:szCs w:val="24"/>
        </w:rPr>
        <w:t>Size</w:t>
      </w:r>
      <w:bookmarkEnd w:id="90"/>
      <w:bookmarkEnd w:id="91"/>
      <w:bookmarkEnd w:id="92"/>
      <w:r>
        <w:rPr>
          <w:rFonts w:ascii="Times New Roman" w:hAnsi="Times New Roman" w:cs="Times New Roman"/>
          <w:color w:val="auto"/>
          <w:sz w:val="24"/>
          <w:szCs w:val="24"/>
        </w:rPr>
        <w:fldChar w:fldCharType="begin"/>
      </w:r>
      <w:r>
        <w:instrText xml:space="preserve"> TC "</w:instrText>
      </w:r>
      <w:bookmarkStart w:id="93" w:name="_Toc207251952"/>
      <w:r w:rsidRPr="00D94AEE">
        <w:rPr>
          <w:rFonts w:ascii="Times New Roman" w:hAnsi="Times New Roman" w:cs="Times New Roman"/>
          <w:color w:val="auto"/>
          <w:sz w:val="24"/>
          <w:szCs w:val="24"/>
        </w:rPr>
        <w:instrText>3.6.1 Sample Size</w:instrText>
      </w:r>
      <w:bookmarkEnd w:id="93"/>
      <w:r>
        <w:instrText xml:space="preserve">" \f C \l "1" </w:instrText>
      </w:r>
      <w:r>
        <w:rPr>
          <w:rFonts w:ascii="Times New Roman" w:hAnsi="Times New Roman" w:cs="Times New Roman"/>
          <w:color w:val="auto"/>
          <w:sz w:val="24"/>
          <w:szCs w:val="24"/>
        </w:rPr>
        <w:fldChar w:fldCharType="end"/>
      </w:r>
    </w:p>
    <w:p w:rsidR="00952165" w:rsidRPr="004A4DC4" w:rsidRDefault="00952165"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A sample was a small portion selected from the population to represent the entire target population of the study. In this study, the sample size was considered from 10 schools in Muleba District due to the scope and objectives of the study, which required manageable yet representative data from different school settings. Slovin’s formula was used because it enabled the researcher to determine an appropriate sample size that provided meaningful and reliable information while minimizing the use of resources and time. Using this formula helped to ensure that the selected sample accurately represented the larger population of students, teachers, and school officials, thereby enhancing the validity and generalizability of the study findings. </w:t>
      </w:r>
    </w:p>
    <w:p w:rsidR="00777A7B" w:rsidRDefault="00777A7B" w:rsidP="00B22C4B">
      <w:pPr>
        <w:spacing w:after="0" w:line="480" w:lineRule="auto"/>
        <w:rPr>
          <w:rFonts w:ascii="Times New Roman" w:eastAsia="Times New Roman" w:hAnsi="Times New Roman" w:cs="Times New Roman"/>
          <w:sz w:val="24"/>
          <w:szCs w:val="24"/>
        </w:rPr>
      </w:pPr>
    </w:p>
    <w:p w:rsidR="00952165" w:rsidRPr="004A4DC4" w:rsidRDefault="00952165" w:rsidP="00B22C4B">
      <w:pPr>
        <w:spacing w:after="0" w:line="480" w:lineRule="auto"/>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The sample size was derived from Slovin’s formula (1960) as follows:</w:t>
      </w:r>
    </w:p>
    <w:p w:rsidR="00952165" w:rsidRPr="004A4DC4" w:rsidRDefault="004A4DC4" w:rsidP="00B22C4B">
      <w:pPr>
        <w:widowControl w:val="0"/>
        <w:spacing w:after="0" w:line="480" w:lineRule="auto"/>
        <w:jc w:val="both"/>
        <w:rPr>
          <w:rFonts w:ascii="Times New Roman" w:hAnsi="Times New Roman" w:cs="Times New Roman"/>
          <w:sz w:val="24"/>
          <w:szCs w:val="24"/>
        </w:rPr>
      </w:pPr>
      <w:r w:rsidRPr="004A4DC4">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3" o:spid="_x0000_s1030" type="#_x0000_t32" style="position:absolute;left:0;text-align:left;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0KWYTdkBAACY&#10;AwAADgAAAAAAAAAAAAAAAAAuAgAAZHJzL2Uyb0RvYy54bWxQSwECLQAUAAYACAAAACEAyx7wdtcA&#10;AAAFAQAADwAAAAAAAAAAAAAAAAAzBAAAZHJzL2Rvd25yZXYueG1sUEsFBgAAAAAEAAQA8wAAADcF&#10;AAAAAA==&#10;">
            <o:lock v:ext="edit" selection="t"/>
          </v:shape>
        </w:pict>
      </w:r>
      <w:r w:rsidRPr="004A4DC4">
        <w:rPr>
          <w:rFonts w:ascii="Times New Roman" w:hAnsi="Times New Roman" w:cs="Times New Roman"/>
          <w:noProof/>
          <w:sz w:val="24"/>
          <w:szCs w:val="24"/>
        </w:rPr>
        <w:pict>
          <v:shape id="1027" o:spid="_x0000_s1031" type="#_x0000_t32" style="position:absolute;left:0;text-align:left;margin-left:18pt;margin-top:17.7pt;width:52.5pt;height:0;z-index:251661312;visibility:visible;mso-wrap-distance-left:0;mso-wrap-distance-top:-6e-5mm;mso-wrap-distance-right:0;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"/>
        </w:pict>
      </w:r>
      <w:r w:rsidR="00952165" w:rsidRPr="004A4DC4">
        <w:rPr>
          <w:rFonts w:ascii="Times New Roman" w:hAnsi="Times New Roman" w:cs="Times New Roman"/>
          <w:sz w:val="24"/>
          <w:szCs w:val="24"/>
        </w:rPr>
        <w:t>n=        N</w:t>
      </w:r>
    </w:p>
    <w:p w:rsidR="00952165" w:rsidRPr="004A4DC4" w:rsidRDefault="00952165" w:rsidP="00B22C4B">
      <w:pPr>
        <w:widowControl w:val="0"/>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      1+ N (e</w:t>
      </w:r>
      <w:r w:rsidRPr="004A4DC4">
        <w:rPr>
          <w:rFonts w:ascii="Times New Roman" w:hAnsi="Times New Roman" w:cs="Times New Roman"/>
          <w:sz w:val="24"/>
          <w:szCs w:val="24"/>
          <w:vertAlign w:val="superscript"/>
        </w:rPr>
        <w:t>2)</w:t>
      </w:r>
    </w:p>
    <w:p w:rsidR="00952165" w:rsidRPr="004A4DC4" w:rsidRDefault="00952165" w:rsidP="00B22C4B">
      <w:pPr>
        <w:widowControl w:val="0"/>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Where, n = Sample size, N = Population size, e = Margin of error = 1 - Confidence level</w:t>
      </w:r>
    </w:p>
    <w:p w:rsidR="00952165" w:rsidRPr="004A4DC4" w:rsidRDefault="00952165" w:rsidP="00B22C4B">
      <w:pPr>
        <w:widowControl w:val="0"/>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The researcher used a confidence level of 95%, to decide on the sample size to be used in this study.</w:t>
      </w:r>
    </w:p>
    <w:p w:rsidR="00952165" w:rsidRPr="004A4DC4" w:rsidRDefault="00952165" w:rsidP="00B22C4B">
      <w:pPr>
        <w:widowControl w:val="0"/>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lastRenderedPageBreak/>
        <w:t>e = 1 – 0.95, e = 0.05</w:t>
      </w:r>
    </w:p>
    <w:p w:rsidR="00952165" w:rsidRPr="004A4DC4" w:rsidRDefault="00952165" w:rsidP="00B22C4B">
      <w:pPr>
        <w:widowControl w:val="0"/>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31330/ (1</w:t>
      </w:r>
      <w:proofErr w:type="gramStart"/>
      <w:r w:rsidRPr="004A4DC4">
        <w:rPr>
          <w:rFonts w:ascii="Times New Roman" w:hAnsi="Times New Roman" w:cs="Times New Roman"/>
          <w:sz w:val="24"/>
          <w:szCs w:val="24"/>
        </w:rPr>
        <w:t>+(</w:t>
      </w:r>
      <w:proofErr w:type="gramEnd"/>
      <w:r w:rsidRPr="004A4DC4">
        <w:rPr>
          <w:rFonts w:ascii="Times New Roman" w:hAnsi="Times New Roman" w:cs="Times New Roman"/>
          <w:sz w:val="24"/>
          <w:szCs w:val="24"/>
        </w:rPr>
        <w:t>0.05</w:t>
      </w:r>
      <w:r w:rsidRPr="004A4DC4">
        <w:rPr>
          <w:rFonts w:ascii="Times New Roman" w:hAnsi="Times New Roman" w:cs="Times New Roman"/>
          <w:sz w:val="24"/>
          <w:szCs w:val="24"/>
          <w:vertAlign w:val="superscript"/>
        </w:rPr>
        <w:t xml:space="preserve">2 </w:t>
      </w:r>
      <w:r w:rsidRPr="004A4DC4">
        <w:rPr>
          <w:rFonts w:ascii="Times New Roman" w:hAnsi="Times New Roman" w:cs="Times New Roman"/>
          <w:sz w:val="24"/>
          <w:szCs w:val="24"/>
        </w:rPr>
        <w:t>x31330)) =219</w:t>
      </w:r>
    </w:p>
    <w:p w:rsidR="00952165" w:rsidRPr="004A4DC4" w:rsidRDefault="00952165" w:rsidP="00B22C4B">
      <w:pPr>
        <w:widowControl w:val="0"/>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Hence this study expects to employ a sample of 219 people.</w:t>
      </w:r>
    </w:p>
    <w:p w:rsidR="00DF4970" w:rsidRDefault="00DF4970" w:rsidP="00B22C4B">
      <w:pPr>
        <w:spacing w:after="0" w:line="480" w:lineRule="auto"/>
        <w:jc w:val="both"/>
        <w:rPr>
          <w:rFonts w:ascii="Times New Roman" w:eastAsia="Times New Roman" w:hAnsi="Times New Roman" w:cs="Times New Roman"/>
          <w:b/>
          <w:sz w:val="24"/>
          <w:szCs w:val="24"/>
        </w:rPr>
      </w:pPr>
      <w:bookmarkStart w:id="94" w:name="_Toc179739374"/>
    </w:p>
    <w:p w:rsidR="00952165" w:rsidRPr="004A4DC4" w:rsidRDefault="00952165" w:rsidP="00B22C4B">
      <w:pPr>
        <w:spacing w:after="0" w:line="480" w:lineRule="auto"/>
        <w:jc w:val="both"/>
        <w:rPr>
          <w:rFonts w:ascii="Times New Roman" w:eastAsia="Times New Roman" w:hAnsi="Times New Roman" w:cs="Times New Roman"/>
          <w:b/>
          <w:sz w:val="24"/>
          <w:szCs w:val="24"/>
        </w:rPr>
      </w:pPr>
      <w:r w:rsidRPr="004A4DC4">
        <w:rPr>
          <w:rFonts w:ascii="Times New Roman" w:eastAsia="Times New Roman" w:hAnsi="Times New Roman" w:cs="Times New Roman"/>
          <w:b/>
          <w:sz w:val="24"/>
          <w:szCs w:val="24"/>
        </w:rPr>
        <w:t>3.7 Tools of Data Collection</w:t>
      </w:r>
      <w:r w:rsidR="005845EC">
        <w:rPr>
          <w:rFonts w:ascii="Times New Roman" w:eastAsia="Times New Roman" w:hAnsi="Times New Roman" w:cs="Times New Roman"/>
          <w:b/>
          <w:sz w:val="24"/>
          <w:szCs w:val="24"/>
        </w:rPr>
        <w:fldChar w:fldCharType="begin"/>
      </w:r>
      <w:r w:rsidR="005845EC">
        <w:instrText xml:space="preserve"> TC "</w:instrText>
      </w:r>
      <w:bookmarkStart w:id="95" w:name="_Toc207251953"/>
      <w:r w:rsidR="005845EC" w:rsidRPr="00776F8C">
        <w:rPr>
          <w:rFonts w:ascii="Times New Roman" w:eastAsia="Times New Roman" w:hAnsi="Times New Roman" w:cs="Times New Roman"/>
          <w:b/>
          <w:sz w:val="24"/>
          <w:szCs w:val="24"/>
        </w:rPr>
        <w:instrText>3.7 Tools of Data Collection</w:instrText>
      </w:r>
      <w:bookmarkEnd w:id="95"/>
      <w:r w:rsidR="005845EC">
        <w:instrText xml:space="preserve">" \f C \l "1" </w:instrText>
      </w:r>
      <w:r w:rsidR="005845EC">
        <w:rPr>
          <w:rFonts w:ascii="Times New Roman" w:eastAsia="Times New Roman" w:hAnsi="Times New Roman" w:cs="Times New Roman"/>
          <w:b/>
          <w:sz w:val="24"/>
          <w:szCs w:val="24"/>
        </w:rPr>
        <w:fldChar w:fldCharType="end"/>
      </w:r>
    </w:p>
    <w:p w:rsidR="00952165" w:rsidRPr="004A4DC4" w:rsidRDefault="00952165"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Data collection tools referred to the instruments used for gathering the required data for the study. In this study, the researcher utilized a combination of interviews and questionnaires as tools for data collection.</w:t>
      </w:r>
    </w:p>
    <w:p w:rsidR="00DF4970" w:rsidRDefault="00DF4970" w:rsidP="00B22C4B">
      <w:pPr>
        <w:spacing w:after="0" w:line="480" w:lineRule="auto"/>
        <w:jc w:val="both"/>
        <w:rPr>
          <w:rFonts w:ascii="Times New Roman" w:eastAsia="Times New Roman" w:hAnsi="Times New Roman" w:cs="Times New Roman"/>
          <w:b/>
          <w:sz w:val="24"/>
          <w:szCs w:val="24"/>
        </w:rPr>
      </w:pPr>
    </w:p>
    <w:p w:rsidR="00952165" w:rsidRPr="004A4DC4" w:rsidRDefault="00952165" w:rsidP="00B22C4B">
      <w:pPr>
        <w:spacing w:after="0" w:line="480" w:lineRule="auto"/>
        <w:jc w:val="both"/>
        <w:rPr>
          <w:rFonts w:ascii="Times New Roman" w:eastAsia="Times New Roman" w:hAnsi="Times New Roman" w:cs="Times New Roman"/>
          <w:b/>
          <w:sz w:val="24"/>
          <w:szCs w:val="24"/>
        </w:rPr>
      </w:pPr>
      <w:r w:rsidRPr="004A4DC4">
        <w:rPr>
          <w:rFonts w:ascii="Times New Roman" w:eastAsia="Times New Roman" w:hAnsi="Times New Roman" w:cs="Times New Roman"/>
          <w:b/>
          <w:sz w:val="24"/>
          <w:szCs w:val="24"/>
        </w:rPr>
        <w:t>3.7.1 Interview</w:t>
      </w:r>
      <w:r w:rsidR="005845EC">
        <w:rPr>
          <w:rFonts w:ascii="Times New Roman" w:eastAsia="Times New Roman" w:hAnsi="Times New Roman" w:cs="Times New Roman"/>
          <w:b/>
          <w:sz w:val="24"/>
          <w:szCs w:val="24"/>
        </w:rPr>
        <w:fldChar w:fldCharType="begin"/>
      </w:r>
      <w:r w:rsidR="005845EC">
        <w:instrText xml:space="preserve"> TC "</w:instrText>
      </w:r>
      <w:bookmarkStart w:id="96" w:name="_Toc207251954"/>
      <w:r w:rsidR="005845EC" w:rsidRPr="00A73843">
        <w:rPr>
          <w:rFonts w:ascii="Times New Roman" w:eastAsia="Times New Roman" w:hAnsi="Times New Roman" w:cs="Times New Roman"/>
          <w:b/>
          <w:sz w:val="24"/>
          <w:szCs w:val="24"/>
        </w:rPr>
        <w:instrText>3.7.1 Interview</w:instrText>
      </w:r>
      <w:bookmarkEnd w:id="96"/>
      <w:r w:rsidR="005845EC">
        <w:instrText xml:space="preserve">" \f C \l "1" </w:instrText>
      </w:r>
      <w:r w:rsidR="005845EC">
        <w:rPr>
          <w:rFonts w:ascii="Times New Roman" w:eastAsia="Times New Roman" w:hAnsi="Times New Roman" w:cs="Times New Roman"/>
          <w:b/>
          <w:sz w:val="24"/>
          <w:szCs w:val="24"/>
        </w:rPr>
        <w:fldChar w:fldCharType="end"/>
      </w:r>
    </w:p>
    <w:p w:rsidR="00952165" w:rsidRPr="004A4DC4" w:rsidRDefault="00952165"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An interview was a purposeful conversational action, usually between two or more people, where one person directed the conversation to obtain information from the other (Cohen et al., 2011). This study used both structured and semi-structured interview formats to gather in-depth qualitative data. The respondents interviewed included the District Education Officer, District Social Welfare Officers, Ward Education and Social Welfare Officers, school counselors, heads of schools, other teachers, and students selected based on the research requirements.</w:t>
      </w:r>
    </w:p>
    <w:p w:rsidR="00952165" w:rsidRPr="004A4DC4" w:rsidRDefault="00952165" w:rsidP="00B22C4B">
      <w:pPr>
        <w:spacing w:after="0" w:line="480" w:lineRule="auto"/>
        <w:jc w:val="both"/>
        <w:rPr>
          <w:rFonts w:ascii="Times New Roman" w:eastAsia="Times New Roman" w:hAnsi="Times New Roman" w:cs="Times New Roman"/>
          <w:b/>
          <w:sz w:val="24"/>
          <w:szCs w:val="24"/>
        </w:rPr>
      </w:pPr>
    </w:p>
    <w:p w:rsidR="00952165" w:rsidRPr="004A4DC4" w:rsidRDefault="00952165" w:rsidP="00B22C4B">
      <w:pPr>
        <w:spacing w:after="0" w:line="480" w:lineRule="auto"/>
        <w:jc w:val="both"/>
        <w:rPr>
          <w:rFonts w:ascii="Times New Roman" w:eastAsia="Times New Roman" w:hAnsi="Times New Roman" w:cs="Times New Roman"/>
          <w:b/>
          <w:sz w:val="24"/>
          <w:szCs w:val="24"/>
        </w:rPr>
      </w:pPr>
      <w:r w:rsidRPr="004A4DC4">
        <w:rPr>
          <w:rFonts w:ascii="Times New Roman" w:eastAsia="Times New Roman" w:hAnsi="Times New Roman" w:cs="Times New Roman"/>
          <w:b/>
          <w:sz w:val="24"/>
          <w:szCs w:val="24"/>
        </w:rPr>
        <w:t>3.7.2 Questionnaires</w:t>
      </w:r>
      <w:r w:rsidR="005845EC">
        <w:rPr>
          <w:rFonts w:ascii="Times New Roman" w:eastAsia="Times New Roman" w:hAnsi="Times New Roman" w:cs="Times New Roman"/>
          <w:b/>
          <w:sz w:val="24"/>
          <w:szCs w:val="24"/>
        </w:rPr>
        <w:fldChar w:fldCharType="begin"/>
      </w:r>
      <w:r w:rsidR="005845EC">
        <w:instrText xml:space="preserve"> TC "</w:instrText>
      </w:r>
      <w:bookmarkStart w:id="97" w:name="_Toc207251955"/>
      <w:r w:rsidR="005845EC" w:rsidRPr="007D173F">
        <w:rPr>
          <w:rFonts w:ascii="Times New Roman" w:eastAsia="Times New Roman" w:hAnsi="Times New Roman" w:cs="Times New Roman"/>
          <w:b/>
          <w:sz w:val="24"/>
          <w:szCs w:val="24"/>
        </w:rPr>
        <w:instrText>3.7.2 Questionnaires</w:instrText>
      </w:r>
      <w:bookmarkEnd w:id="97"/>
      <w:r w:rsidR="005845EC">
        <w:instrText xml:space="preserve">" \f C \l "1" </w:instrText>
      </w:r>
      <w:r w:rsidR="005845EC">
        <w:rPr>
          <w:rFonts w:ascii="Times New Roman" w:eastAsia="Times New Roman" w:hAnsi="Times New Roman" w:cs="Times New Roman"/>
          <w:b/>
          <w:sz w:val="24"/>
          <w:szCs w:val="24"/>
        </w:rPr>
        <w:fldChar w:fldCharType="end"/>
      </w:r>
    </w:p>
    <w:p w:rsidR="00952165" w:rsidRDefault="00952165"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Questionnaires were structured tools used to collect data through written questions, which participants responded to in writing. This study employed questionnaires to gather quantitative data regarding the extent of counseling services, students’ psychosocial </w:t>
      </w:r>
      <w:r w:rsidRPr="004A4DC4">
        <w:rPr>
          <w:rFonts w:ascii="Times New Roman" w:eastAsia="Times New Roman" w:hAnsi="Times New Roman" w:cs="Times New Roman"/>
          <w:sz w:val="24"/>
          <w:szCs w:val="24"/>
        </w:rPr>
        <w:lastRenderedPageBreak/>
        <w:t>challenges, and the effectiveness of these services in addressing those challenges. The questionnaires were distributed to students, teachers, and school counselors across the selected secondary schools. This tool facilitated the collection of standardized data that could be analyzed statistically to complement the qualitative findings from interviews and focus groups.</w:t>
      </w:r>
    </w:p>
    <w:p w:rsidR="00D34AA7" w:rsidRPr="00D34AA7" w:rsidRDefault="00D34AA7" w:rsidP="00B22C4B">
      <w:pPr>
        <w:spacing w:after="0" w:line="480" w:lineRule="auto"/>
        <w:jc w:val="both"/>
        <w:rPr>
          <w:rFonts w:ascii="Times New Roman" w:eastAsia="Times New Roman" w:hAnsi="Times New Roman" w:cs="Times New Roman"/>
          <w:sz w:val="20"/>
          <w:szCs w:val="24"/>
        </w:rPr>
      </w:pPr>
    </w:p>
    <w:p w:rsidR="00952165" w:rsidRPr="004A4DC4" w:rsidRDefault="00952165" w:rsidP="00B22C4B">
      <w:pPr>
        <w:spacing w:after="0" w:line="480" w:lineRule="auto"/>
        <w:jc w:val="both"/>
        <w:rPr>
          <w:rFonts w:ascii="Times New Roman" w:eastAsia="Times New Roman" w:hAnsi="Times New Roman" w:cs="Times New Roman"/>
          <w:b/>
          <w:sz w:val="24"/>
          <w:szCs w:val="24"/>
        </w:rPr>
      </w:pPr>
      <w:r w:rsidRPr="004A4DC4">
        <w:rPr>
          <w:rFonts w:ascii="Times New Roman" w:eastAsia="Times New Roman" w:hAnsi="Times New Roman" w:cs="Times New Roman"/>
          <w:b/>
          <w:sz w:val="24"/>
          <w:szCs w:val="24"/>
        </w:rPr>
        <w:t>3.8 Validity and Reliability of the Instruments</w:t>
      </w:r>
      <w:r w:rsidR="005845EC">
        <w:rPr>
          <w:rFonts w:ascii="Times New Roman" w:eastAsia="Times New Roman" w:hAnsi="Times New Roman" w:cs="Times New Roman"/>
          <w:b/>
          <w:sz w:val="24"/>
          <w:szCs w:val="24"/>
        </w:rPr>
        <w:fldChar w:fldCharType="begin"/>
      </w:r>
      <w:r w:rsidR="005845EC">
        <w:instrText xml:space="preserve"> TC "</w:instrText>
      </w:r>
      <w:bookmarkStart w:id="98" w:name="_Toc207251956"/>
      <w:r w:rsidR="005845EC" w:rsidRPr="00296C4C">
        <w:rPr>
          <w:rFonts w:ascii="Times New Roman" w:eastAsia="Times New Roman" w:hAnsi="Times New Roman" w:cs="Times New Roman"/>
          <w:b/>
          <w:sz w:val="24"/>
          <w:szCs w:val="24"/>
        </w:rPr>
        <w:instrText>3.8 Validity and Reliability of the Instruments</w:instrText>
      </w:r>
      <w:bookmarkEnd w:id="98"/>
      <w:r w:rsidR="005845EC">
        <w:instrText xml:space="preserve">" \f C \l "1" </w:instrText>
      </w:r>
      <w:r w:rsidR="005845EC">
        <w:rPr>
          <w:rFonts w:ascii="Times New Roman" w:eastAsia="Times New Roman" w:hAnsi="Times New Roman" w:cs="Times New Roman"/>
          <w:b/>
          <w:sz w:val="24"/>
          <w:szCs w:val="24"/>
        </w:rPr>
        <w:fldChar w:fldCharType="end"/>
      </w:r>
    </w:p>
    <w:p w:rsidR="00952165" w:rsidRDefault="00952165"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In order to ensure the efficiency and effectiveness of data collection through the research tools, validity and reliability were observed.</w:t>
      </w:r>
    </w:p>
    <w:p w:rsidR="00D34AA7" w:rsidRPr="00D34AA7" w:rsidRDefault="00D34AA7" w:rsidP="00B22C4B">
      <w:pPr>
        <w:spacing w:after="0" w:line="480" w:lineRule="auto"/>
        <w:jc w:val="both"/>
        <w:rPr>
          <w:rFonts w:ascii="Times New Roman" w:eastAsia="Times New Roman" w:hAnsi="Times New Roman" w:cs="Times New Roman"/>
          <w:sz w:val="20"/>
          <w:szCs w:val="24"/>
        </w:rPr>
      </w:pPr>
    </w:p>
    <w:p w:rsidR="00952165" w:rsidRPr="004A4DC4" w:rsidRDefault="00952165" w:rsidP="00B22C4B">
      <w:pPr>
        <w:spacing w:after="0" w:line="480" w:lineRule="auto"/>
        <w:jc w:val="both"/>
        <w:rPr>
          <w:rFonts w:ascii="Times New Roman" w:eastAsia="Times New Roman" w:hAnsi="Times New Roman" w:cs="Times New Roman"/>
          <w:b/>
          <w:sz w:val="24"/>
          <w:szCs w:val="24"/>
        </w:rPr>
      </w:pPr>
      <w:r w:rsidRPr="004A4DC4">
        <w:rPr>
          <w:rFonts w:ascii="Times New Roman" w:eastAsia="Times New Roman" w:hAnsi="Times New Roman" w:cs="Times New Roman"/>
          <w:b/>
          <w:sz w:val="24"/>
          <w:szCs w:val="24"/>
        </w:rPr>
        <w:t>3.8.1 Validity of Instruments</w:t>
      </w:r>
      <w:r w:rsidR="005845EC">
        <w:rPr>
          <w:rFonts w:ascii="Times New Roman" w:eastAsia="Times New Roman" w:hAnsi="Times New Roman" w:cs="Times New Roman"/>
          <w:b/>
          <w:sz w:val="24"/>
          <w:szCs w:val="24"/>
        </w:rPr>
        <w:fldChar w:fldCharType="begin"/>
      </w:r>
      <w:r w:rsidR="005845EC">
        <w:instrText xml:space="preserve"> TC "</w:instrText>
      </w:r>
      <w:bookmarkStart w:id="99" w:name="_Toc207251957"/>
      <w:r w:rsidR="005845EC" w:rsidRPr="00495F4B">
        <w:rPr>
          <w:rFonts w:ascii="Times New Roman" w:eastAsia="Times New Roman" w:hAnsi="Times New Roman" w:cs="Times New Roman"/>
          <w:b/>
          <w:sz w:val="24"/>
          <w:szCs w:val="24"/>
        </w:rPr>
        <w:instrText>3.8.1 Validity of Instruments</w:instrText>
      </w:r>
      <w:bookmarkEnd w:id="99"/>
      <w:r w:rsidR="005845EC">
        <w:instrText xml:space="preserve">" \f C \l "1" </w:instrText>
      </w:r>
      <w:r w:rsidR="005845EC">
        <w:rPr>
          <w:rFonts w:ascii="Times New Roman" w:eastAsia="Times New Roman" w:hAnsi="Times New Roman" w:cs="Times New Roman"/>
          <w:b/>
          <w:sz w:val="24"/>
          <w:szCs w:val="24"/>
        </w:rPr>
        <w:fldChar w:fldCharType="end"/>
      </w:r>
    </w:p>
    <w:p w:rsidR="00952165" w:rsidRPr="004A4DC4" w:rsidRDefault="00952165"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Validity was concerned with whether the measurements provided the information needed to answer the research questions (Cohen et al., 2017). Validity was likely to be affected by descriptions that did not accurately reflect what was observed during data collection. The validity issue was addressed by conducting a pilot study, and the researcher modified the content of the data collection tools based on the assessment and suggestions of the sample respondents. Irrelevant questions were excluded, and vague or difficult terminologies were changed into simpler ones to support the data collection process.</w:t>
      </w:r>
    </w:p>
    <w:bookmarkEnd w:id="94"/>
    <w:p w:rsidR="00D34AA7" w:rsidRPr="00D34AA7" w:rsidRDefault="00D34AA7" w:rsidP="00B22C4B">
      <w:pPr>
        <w:spacing w:after="0" w:line="480" w:lineRule="auto"/>
        <w:jc w:val="both"/>
        <w:rPr>
          <w:rFonts w:ascii="Times New Roman" w:eastAsia="Times New Roman" w:hAnsi="Times New Roman" w:cs="Times New Roman"/>
          <w:b/>
          <w:sz w:val="20"/>
          <w:szCs w:val="24"/>
        </w:rPr>
      </w:pPr>
    </w:p>
    <w:p w:rsidR="00952165" w:rsidRPr="004A4DC4" w:rsidRDefault="00952165" w:rsidP="00B22C4B">
      <w:pPr>
        <w:spacing w:after="0" w:line="480" w:lineRule="auto"/>
        <w:jc w:val="both"/>
        <w:rPr>
          <w:rFonts w:ascii="Times New Roman" w:eastAsia="Times New Roman" w:hAnsi="Times New Roman" w:cs="Times New Roman"/>
          <w:b/>
          <w:sz w:val="24"/>
          <w:szCs w:val="24"/>
        </w:rPr>
      </w:pPr>
      <w:r w:rsidRPr="004A4DC4">
        <w:rPr>
          <w:rFonts w:ascii="Times New Roman" w:eastAsia="Times New Roman" w:hAnsi="Times New Roman" w:cs="Times New Roman"/>
          <w:b/>
          <w:sz w:val="24"/>
          <w:szCs w:val="24"/>
        </w:rPr>
        <w:t>3.8.2 Reliability of the Instruments</w:t>
      </w:r>
      <w:r w:rsidR="005845EC">
        <w:rPr>
          <w:rFonts w:ascii="Times New Roman" w:eastAsia="Times New Roman" w:hAnsi="Times New Roman" w:cs="Times New Roman"/>
          <w:b/>
          <w:sz w:val="24"/>
          <w:szCs w:val="24"/>
        </w:rPr>
        <w:fldChar w:fldCharType="begin"/>
      </w:r>
      <w:r w:rsidR="005845EC">
        <w:instrText xml:space="preserve"> TC "</w:instrText>
      </w:r>
      <w:bookmarkStart w:id="100" w:name="_Toc207251958"/>
      <w:r w:rsidR="005845EC" w:rsidRPr="000A4A73">
        <w:rPr>
          <w:rFonts w:ascii="Times New Roman" w:eastAsia="Times New Roman" w:hAnsi="Times New Roman" w:cs="Times New Roman"/>
          <w:b/>
          <w:sz w:val="24"/>
          <w:szCs w:val="24"/>
        </w:rPr>
        <w:instrText>3.8.2 Reliability of the Instruments</w:instrText>
      </w:r>
      <w:bookmarkEnd w:id="100"/>
      <w:r w:rsidR="005845EC">
        <w:instrText xml:space="preserve">" \f C \l "1" </w:instrText>
      </w:r>
      <w:r w:rsidR="005845EC">
        <w:rPr>
          <w:rFonts w:ascii="Times New Roman" w:eastAsia="Times New Roman" w:hAnsi="Times New Roman" w:cs="Times New Roman"/>
          <w:b/>
          <w:sz w:val="24"/>
          <w:szCs w:val="24"/>
        </w:rPr>
        <w:fldChar w:fldCharType="end"/>
      </w:r>
    </w:p>
    <w:p w:rsidR="00952165" w:rsidRDefault="00952165"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Reliability measured the degree to which a research instrument yielded consistent results after repeated trials. The researcher cross-checked the data collected from interviews to </w:t>
      </w:r>
      <w:r w:rsidRPr="004A4DC4">
        <w:rPr>
          <w:rFonts w:ascii="Times New Roman" w:eastAsia="Times New Roman" w:hAnsi="Times New Roman" w:cs="Times New Roman"/>
          <w:sz w:val="24"/>
          <w:szCs w:val="24"/>
        </w:rPr>
        <w:lastRenderedPageBreak/>
        <w:t>ensure that only reliable information was used. In this study, the researcher employed Cronbach’s Alpha to test the reliability of the collected data. A Cronbach’s Alpha value of 0.7 or above was considered indicative of good internal consistency, ensuring that the questionnaire items reliably measured the intended constructs. Additionally, the researcher cross-checked the data obtained from questionnaires with that collected from key informant interviews to further validate the reliability of the information used in the study.</w:t>
      </w:r>
    </w:p>
    <w:p w:rsidR="00D34AA7" w:rsidRPr="004A4DC4" w:rsidRDefault="00D34AA7" w:rsidP="00B22C4B">
      <w:pPr>
        <w:spacing w:after="0" w:line="480" w:lineRule="auto"/>
        <w:jc w:val="both"/>
        <w:rPr>
          <w:rFonts w:ascii="Times New Roman" w:eastAsia="Times New Roman" w:hAnsi="Times New Roman" w:cs="Times New Roman"/>
          <w:sz w:val="24"/>
          <w:szCs w:val="24"/>
        </w:rPr>
      </w:pPr>
    </w:p>
    <w:p w:rsidR="00952165" w:rsidRPr="004A4DC4" w:rsidRDefault="00952165" w:rsidP="00B22C4B">
      <w:pPr>
        <w:pStyle w:val="Heading2"/>
      </w:pPr>
      <w:bookmarkStart w:id="101" w:name="_Toc179739373"/>
      <w:r w:rsidRPr="004A4DC4">
        <w:t xml:space="preserve">3.9 Data </w:t>
      </w:r>
      <w:r w:rsidR="005845EC" w:rsidRPr="004A4DC4">
        <w:t>Proce</w:t>
      </w:r>
      <w:r w:rsidRPr="004A4DC4">
        <w:t>ssing and Analysis</w:t>
      </w:r>
      <w:bookmarkEnd w:id="101"/>
      <w:r w:rsidR="005845EC">
        <w:fldChar w:fldCharType="begin"/>
      </w:r>
      <w:r w:rsidR="005845EC">
        <w:instrText xml:space="preserve"> TC "</w:instrText>
      </w:r>
      <w:bookmarkStart w:id="102" w:name="_Toc207251959"/>
      <w:r w:rsidR="005845EC" w:rsidRPr="004650FE">
        <w:instrText>3.9 Data Processing and Analysis</w:instrText>
      </w:r>
      <w:bookmarkEnd w:id="102"/>
      <w:r w:rsidR="005845EC">
        <w:instrText xml:space="preserve">" \f C \l "1" </w:instrText>
      </w:r>
      <w:r w:rsidR="005845EC">
        <w:fldChar w:fldCharType="end"/>
      </w:r>
    </w:p>
    <w:p w:rsidR="00952165" w:rsidRDefault="00952165"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Data entries was made, coded and recorded. Also editing was made so as to clear mistakes committed in the process o</w:t>
      </w:r>
      <w:r w:rsidR="00A028EC">
        <w:rPr>
          <w:rFonts w:ascii="Times New Roman" w:hAnsi="Times New Roman" w:cs="Times New Roman"/>
          <w:sz w:val="24"/>
          <w:szCs w:val="24"/>
        </w:rPr>
        <w:t xml:space="preserve">f entering data through the use </w:t>
      </w:r>
      <w:r w:rsidRPr="004A4DC4">
        <w:rPr>
          <w:rFonts w:ascii="Times New Roman" w:hAnsi="Times New Roman" w:cs="Times New Roman"/>
          <w:sz w:val="24"/>
          <w:szCs w:val="24"/>
        </w:rPr>
        <w:t xml:space="preserve">of </w:t>
      </w:r>
      <w:r w:rsidR="006C589B">
        <w:rPr>
          <w:rFonts w:ascii="Times New Roman" w:hAnsi="Times New Roman" w:cs="Times New Roman"/>
          <w:sz w:val="24"/>
          <w:szCs w:val="24"/>
        </w:rPr>
        <w:t xml:space="preserve">Microsoft </w:t>
      </w:r>
      <w:r w:rsidR="0030402A">
        <w:rPr>
          <w:rFonts w:ascii="Times New Roman" w:hAnsi="Times New Roman" w:cs="Times New Roman"/>
          <w:sz w:val="24"/>
          <w:szCs w:val="24"/>
        </w:rPr>
        <w:t xml:space="preserve">word system </w:t>
      </w:r>
      <w:r w:rsidRPr="004A4DC4">
        <w:rPr>
          <w:rFonts w:ascii="Times New Roman" w:hAnsi="Times New Roman" w:cs="Times New Roman"/>
          <w:sz w:val="24"/>
          <w:szCs w:val="24"/>
        </w:rPr>
        <w:t xml:space="preserve">in a computer. Qualitative data analysis was approached and analyzed in this study. Qualitative data which was collected through interviews was subjected to content analysis. This was done by coding the obtained data and categorizing them into themes for the purpose of creating meaningful units of analysis that appeared in terms of words, phrases and sentences. Thematic analysis was also helpful here. It helped the researcher closely to examine the data to identify common themes, ideas and patterns that come repeatedly. </w:t>
      </w:r>
    </w:p>
    <w:p w:rsidR="00DA138F" w:rsidRPr="004A4DC4" w:rsidRDefault="00DA138F" w:rsidP="00B22C4B">
      <w:pPr>
        <w:spacing w:after="0" w:line="480" w:lineRule="auto"/>
        <w:jc w:val="both"/>
        <w:rPr>
          <w:rFonts w:ascii="Times New Roman" w:hAnsi="Times New Roman" w:cs="Times New Roman"/>
          <w:sz w:val="24"/>
          <w:szCs w:val="24"/>
        </w:rPr>
      </w:pPr>
    </w:p>
    <w:p w:rsidR="00952165" w:rsidRPr="004A4DC4" w:rsidRDefault="00952165" w:rsidP="00B22C4B">
      <w:pPr>
        <w:spacing w:after="0" w:line="480" w:lineRule="auto"/>
        <w:jc w:val="both"/>
        <w:rPr>
          <w:rFonts w:ascii="Times New Roman" w:eastAsia="Times New Roman" w:hAnsi="Times New Roman" w:cs="Times New Roman"/>
          <w:b/>
          <w:sz w:val="24"/>
          <w:szCs w:val="24"/>
        </w:rPr>
      </w:pPr>
      <w:r w:rsidRPr="004A4DC4">
        <w:rPr>
          <w:rFonts w:ascii="Times New Roman" w:eastAsia="Times New Roman" w:hAnsi="Times New Roman" w:cs="Times New Roman"/>
          <w:b/>
          <w:sz w:val="24"/>
          <w:szCs w:val="24"/>
        </w:rPr>
        <w:t>3.10 Ethical Issues Consideration</w:t>
      </w:r>
      <w:r w:rsidR="005845EC">
        <w:rPr>
          <w:rFonts w:ascii="Times New Roman" w:eastAsia="Times New Roman" w:hAnsi="Times New Roman" w:cs="Times New Roman"/>
          <w:b/>
          <w:sz w:val="24"/>
          <w:szCs w:val="24"/>
        </w:rPr>
        <w:fldChar w:fldCharType="begin"/>
      </w:r>
      <w:r w:rsidR="005845EC">
        <w:instrText xml:space="preserve"> TC "</w:instrText>
      </w:r>
      <w:bookmarkStart w:id="103" w:name="_Toc207251960"/>
      <w:r w:rsidR="005845EC" w:rsidRPr="00004A12">
        <w:rPr>
          <w:rFonts w:ascii="Times New Roman" w:eastAsia="Times New Roman" w:hAnsi="Times New Roman" w:cs="Times New Roman"/>
          <w:b/>
          <w:sz w:val="24"/>
          <w:szCs w:val="24"/>
        </w:rPr>
        <w:instrText>3.10 Ethical Issues Consideration</w:instrText>
      </w:r>
      <w:bookmarkEnd w:id="103"/>
      <w:r w:rsidR="005845EC">
        <w:instrText xml:space="preserve">" \f C \l "1" </w:instrText>
      </w:r>
      <w:r w:rsidR="005845EC">
        <w:rPr>
          <w:rFonts w:ascii="Times New Roman" w:eastAsia="Times New Roman" w:hAnsi="Times New Roman" w:cs="Times New Roman"/>
          <w:b/>
          <w:sz w:val="24"/>
          <w:szCs w:val="24"/>
        </w:rPr>
        <w:fldChar w:fldCharType="end"/>
      </w:r>
    </w:p>
    <w:p w:rsidR="003709B7" w:rsidRPr="004A4DC4" w:rsidRDefault="00952165"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Any research needed to consider ethical aspects. All our lives were totally circumscribed and submerged in research fields; therefore, it was most important that research was </w:t>
      </w:r>
      <w:r w:rsidRPr="004A4DC4">
        <w:rPr>
          <w:rFonts w:ascii="Times New Roman" w:eastAsia="Times New Roman" w:hAnsi="Times New Roman" w:cs="Times New Roman"/>
          <w:sz w:val="24"/>
          <w:szCs w:val="24"/>
        </w:rPr>
        <w:lastRenderedPageBreak/>
        <w:t>conducted with high moral and ethical consideration (Omari, 2011). The researcher behaved in a manner that did not compromise their image before the people. Prior information was provided about the intention of the study, where the researcher explained the purpose to allow respondents to participate voluntarily and provide relevant information. No one was forced to participate in this study. The information provided during the study was treated with privacy and confidentiality. The purpose was to make respondents feel at ease to provide the required information without fear of being held accountable for what they shared. Additionally, consultancy was conducted to follow procedures in all areas where the researcher expected to visit in order to obtain relevant information, and permission was obtained from the institution (OUT).</w:t>
      </w:r>
    </w:p>
    <w:p w:rsidR="003709B7" w:rsidRPr="004A4DC4" w:rsidRDefault="003709B7" w:rsidP="00B22C4B">
      <w:pPr>
        <w:spacing w:after="0" w:line="480" w:lineRule="auto"/>
        <w:rPr>
          <w:rFonts w:ascii="Times New Roman" w:eastAsia="SimSun" w:hAnsi="Times New Roman" w:cs="Times New Roman"/>
          <w:b/>
          <w:sz w:val="24"/>
          <w:szCs w:val="24"/>
        </w:rPr>
      </w:pPr>
      <w:bookmarkStart w:id="104" w:name="_Toc179739375"/>
      <w:r w:rsidRPr="004A4DC4">
        <w:rPr>
          <w:rFonts w:ascii="Times New Roman" w:hAnsi="Times New Roman" w:cs="Times New Roman"/>
          <w:b/>
          <w:sz w:val="24"/>
          <w:szCs w:val="24"/>
        </w:rPr>
        <w:br w:type="page"/>
      </w:r>
    </w:p>
    <w:p w:rsidR="0009404D" w:rsidRPr="004A4DC4" w:rsidRDefault="0009404D" w:rsidP="00B22C4B">
      <w:pPr>
        <w:pStyle w:val="Heading1"/>
        <w:spacing w:before="0" w:line="480" w:lineRule="auto"/>
        <w:jc w:val="center"/>
        <w:rPr>
          <w:rFonts w:ascii="Times New Roman" w:hAnsi="Times New Roman" w:cs="Times New Roman"/>
          <w:b/>
          <w:color w:val="auto"/>
          <w:sz w:val="24"/>
          <w:szCs w:val="24"/>
        </w:rPr>
      </w:pPr>
      <w:r w:rsidRPr="004A4DC4">
        <w:rPr>
          <w:rFonts w:ascii="Times New Roman" w:hAnsi="Times New Roman" w:cs="Times New Roman"/>
          <w:b/>
          <w:color w:val="auto"/>
          <w:sz w:val="24"/>
          <w:szCs w:val="24"/>
        </w:rPr>
        <w:lastRenderedPageBreak/>
        <w:t>CHAPTER FOUR</w:t>
      </w:r>
      <w:r w:rsidR="005845EC">
        <w:rPr>
          <w:rFonts w:ascii="Times New Roman" w:hAnsi="Times New Roman" w:cs="Times New Roman"/>
          <w:b/>
          <w:color w:val="auto"/>
          <w:sz w:val="24"/>
          <w:szCs w:val="24"/>
        </w:rPr>
        <w:fldChar w:fldCharType="begin"/>
      </w:r>
      <w:r w:rsidR="005845EC">
        <w:instrText xml:space="preserve"> TC "</w:instrText>
      </w:r>
      <w:bookmarkStart w:id="105" w:name="_Toc207251961"/>
      <w:r w:rsidR="005845EC" w:rsidRPr="004F76B7">
        <w:rPr>
          <w:rFonts w:ascii="Times New Roman" w:hAnsi="Times New Roman" w:cs="Times New Roman"/>
          <w:b/>
          <w:color w:val="auto"/>
          <w:sz w:val="24"/>
          <w:szCs w:val="24"/>
        </w:rPr>
        <w:instrText>CHAPTER FOUR</w:instrText>
      </w:r>
      <w:bookmarkEnd w:id="105"/>
      <w:r w:rsidR="005845EC">
        <w:instrText xml:space="preserve">" \f C \l "1" </w:instrText>
      </w:r>
      <w:r w:rsidR="005845EC">
        <w:rPr>
          <w:rFonts w:ascii="Times New Roman" w:hAnsi="Times New Roman" w:cs="Times New Roman"/>
          <w:b/>
          <w:color w:val="auto"/>
          <w:sz w:val="24"/>
          <w:szCs w:val="24"/>
        </w:rPr>
        <w:fldChar w:fldCharType="end"/>
      </w:r>
    </w:p>
    <w:p w:rsidR="005162ED" w:rsidRPr="004A4DC4" w:rsidRDefault="00BC288F" w:rsidP="00B22C4B">
      <w:pPr>
        <w:pStyle w:val="Heading2"/>
        <w:jc w:val="center"/>
      </w:pPr>
      <w:r w:rsidRPr="004A4DC4">
        <w:t>DATA PRESENTATION AND DISCUSSION</w:t>
      </w:r>
      <w:r w:rsidR="005845EC">
        <w:fldChar w:fldCharType="begin"/>
      </w:r>
      <w:r w:rsidR="005845EC">
        <w:instrText xml:space="preserve"> TC "</w:instrText>
      </w:r>
      <w:bookmarkStart w:id="106" w:name="_Toc207251962"/>
      <w:r w:rsidR="005845EC" w:rsidRPr="008A196D">
        <w:instrText>DATA PRESENTATION AND DISCUSSION</w:instrText>
      </w:r>
      <w:bookmarkEnd w:id="106"/>
      <w:r w:rsidR="005845EC">
        <w:instrText xml:space="preserve">" \f C \l "1" </w:instrText>
      </w:r>
      <w:r w:rsidR="005845EC">
        <w:fldChar w:fldCharType="end"/>
      </w:r>
    </w:p>
    <w:p w:rsidR="005162ED" w:rsidRPr="004A4DC4" w:rsidRDefault="005162ED" w:rsidP="00B22C4B">
      <w:pPr>
        <w:pStyle w:val="Heading2"/>
      </w:pPr>
      <w:bookmarkStart w:id="107" w:name="_Toc206859559"/>
      <w:r w:rsidRPr="004A4DC4">
        <w:t>4.0 Introduction</w:t>
      </w:r>
      <w:bookmarkEnd w:id="107"/>
      <w:r w:rsidR="005845EC">
        <w:fldChar w:fldCharType="begin"/>
      </w:r>
      <w:r w:rsidR="005845EC">
        <w:instrText xml:space="preserve"> TC "</w:instrText>
      </w:r>
      <w:bookmarkStart w:id="108" w:name="_Toc207251963"/>
      <w:r w:rsidR="005845EC" w:rsidRPr="00127C04">
        <w:instrText>4.0 Introduction</w:instrText>
      </w:r>
      <w:bookmarkEnd w:id="108"/>
      <w:r w:rsidR="005845EC">
        <w:instrText xml:space="preserve">" \f C \l "1" </w:instrText>
      </w:r>
      <w:r w:rsidR="005845EC">
        <w:fldChar w:fldCharType="end"/>
      </w:r>
    </w:p>
    <w:p w:rsidR="00C93FD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This chapter presents and discusses the findings of the study on the role of counseling services in addressing students’ psychosocial challenges in secondary schools in Muleba, Tanzania. The study was guided by three specific objectives: to explore the status of counseling services in secondary schools in Muleba District, to examine the impact of counseling services on psychosocial challenges, and to identify the obstacles hindering the effectiveness of counseling services in the </w:t>
      </w:r>
      <w:r w:rsidR="000A1268" w:rsidRPr="004A4DC4">
        <w:rPr>
          <w:rFonts w:ascii="Times New Roman" w:eastAsia="Times New Roman" w:hAnsi="Times New Roman" w:cs="Times New Roman"/>
          <w:sz w:val="24"/>
          <w:szCs w:val="24"/>
        </w:rPr>
        <w:t>district. The</w:t>
      </w:r>
      <w:r w:rsidRPr="004A4DC4">
        <w:rPr>
          <w:rFonts w:ascii="Times New Roman" w:eastAsia="Times New Roman" w:hAnsi="Times New Roman" w:cs="Times New Roman"/>
          <w:sz w:val="24"/>
          <w:szCs w:val="24"/>
        </w:rPr>
        <w:t xml:space="preserve"> study utilized a sample size of 219 participants, which included students, teachers, school counselors, and education officers. Data were collected using three methods: questionnaires and interviews. </w:t>
      </w:r>
    </w:p>
    <w:p w:rsidR="00C93FD4" w:rsidRDefault="00C93FD4" w:rsidP="00B22C4B">
      <w:pPr>
        <w:spacing w:after="0" w:line="480" w:lineRule="auto"/>
        <w:jc w:val="both"/>
        <w:rPr>
          <w:rFonts w:ascii="Times New Roman" w:eastAsia="Times New Roman" w:hAnsi="Times New Roman" w:cs="Times New Roman"/>
          <w:sz w:val="24"/>
          <w:szCs w:val="24"/>
        </w:rPr>
      </w:pP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Questionnaires were administered to gather quantitative data on the availability and impact of counseling services, while interviews and focus group discussions provided qualitative insights into the experiences and perceptions of the participants regarding the counseling services offered in secondary schools.</w:t>
      </w:r>
      <w:r w:rsidR="00C93FD4">
        <w:rPr>
          <w:rFonts w:ascii="Times New Roman" w:eastAsia="Times New Roman" w:hAnsi="Times New Roman" w:cs="Times New Roman"/>
          <w:sz w:val="24"/>
          <w:szCs w:val="24"/>
        </w:rPr>
        <w:t xml:space="preserve"> </w:t>
      </w:r>
      <w:r w:rsidRPr="004A4DC4">
        <w:rPr>
          <w:rFonts w:ascii="Times New Roman" w:eastAsia="Times New Roman" w:hAnsi="Times New Roman" w:cs="Times New Roman"/>
          <w:sz w:val="24"/>
          <w:szCs w:val="24"/>
        </w:rPr>
        <w:t xml:space="preserve">This chapter is significant because it not only presents the collected data but also interprets the findings in the context of the study objectives. By analyzing both quantitative and qualitative information, the chapter provides a comprehensive understanding of how counseling services function in Muleba’s secondary schools, the extent to which they address psychosocial challenges, and the barriers that limit their effectiveness. Additionally, preliminary information </w:t>
      </w:r>
      <w:r w:rsidRPr="004A4DC4">
        <w:rPr>
          <w:rFonts w:ascii="Times New Roman" w:eastAsia="Times New Roman" w:hAnsi="Times New Roman" w:cs="Times New Roman"/>
          <w:sz w:val="24"/>
          <w:szCs w:val="24"/>
        </w:rPr>
        <w:lastRenderedPageBreak/>
        <w:t>gathered from the data collection instruments is presented to offer an initial understanding of the status, impact, and challenges associated with counseling services, setting the stage for more detailed discussion and analysis in the subsequent sections. This explanation ensures that readers can appreciate the relevance of the findings and their implications for improving counseling services in the district.</w:t>
      </w:r>
    </w:p>
    <w:p w:rsidR="005162ED" w:rsidRPr="004A4DC4" w:rsidRDefault="005162ED" w:rsidP="00B22C4B">
      <w:pPr>
        <w:pStyle w:val="Caption"/>
        <w:keepNext/>
        <w:spacing w:after="0" w:line="480" w:lineRule="auto"/>
      </w:pPr>
    </w:p>
    <w:p w:rsidR="007831ED" w:rsidRPr="004A4DC4" w:rsidRDefault="007831ED" w:rsidP="00B22C4B">
      <w:pPr>
        <w:pStyle w:val="Caption"/>
        <w:keepNext/>
        <w:spacing w:after="0" w:line="480" w:lineRule="auto"/>
      </w:pPr>
      <w:bookmarkStart w:id="109" w:name="_Toc207215232"/>
      <w:bookmarkStart w:id="110" w:name="_Toc207251979"/>
      <w:r w:rsidRPr="004A4DC4">
        <w:t xml:space="preserve">Table </w:t>
      </w:r>
      <w:r w:rsidR="005845EC">
        <w:t>4.</w:t>
      </w:r>
      <w:r w:rsidR="004A4DC4" w:rsidRPr="004A4DC4">
        <w:fldChar w:fldCharType="begin"/>
      </w:r>
      <w:r w:rsidR="004A4DC4" w:rsidRPr="004A4DC4">
        <w:instrText xml:space="preserve"> SEQ Table \* ARABIC </w:instrText>
      </w:r>
      <w:r w:rsidR="004A4DC4" w:rsidRPr="004A4DC4">
        <w:fldChar w:fldCharType="separate"/>
      </w:r>
      <w:r w:rsidR="00204D05">
        <w:t>1</w:t>
      </w:r>
      <w:r w:rsidR="004A4DC4" w:rsidRPr="004A4DC4">
        <w:fldChar w:fldCharType="end"/>
      </w:r>
      <w:r w:rsidRPr="004A4DC4">
        <w:t>: Participants Rates</w:t>
      </w:r>
      <w:bookmarkEnd w:id="109"/>
      <w:bookmarkEnd w:id="110"/>
      <w:r w:rsidR="005845EC">
        <w:fldChar w:fldCharType="begin"/>
      </w:r>
      <w:r w:rsidR="005845EC">
        <w:instrText xml:space="preserve"> TC "</w:instrText>
      </w:r>
      <w:bookmarkStart w:id="111" w:name="_Toc207251980"/>
      <w:r w:rsidR="005845EC" w:rsidRPr="005E4865">
        <w:instrText>Table 4.1: Participants Rates</w:instrText>
      </w:r>
      <w:bookmarkEnd w:id="111"/>
      <w:r w:rsidR="005845EC">
        <w:instrText xml:space="preserve">" \f T \l "1" </w:instrText>
      </w:r>
      <w:r w:rsidR="005845EC">
        <w:fldChar w:fldCharType="end"/>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6"/>
        <w:gridCol w:w="2284"/>
      </w:tblGrid>
      <w:tr w:rsidR="005162ED" w:rsidRPr="004A4DC4" w:rsidTr="005845EC">
        <w:tc>
          <w:tcPr>
            <w:tcW w:w="3698" w:type="pct"/>
            <w:tcBorders>
              <w:top w:val="single" w:sz="4" w:space="0" w:color="auto"/>
              <w:bottom w:val="single" w:sz="4" w:space="0" w:color="auto"/>
            </w:tcBorders>
          </w:tcPr>
          <w:p w:rsidR="005162ED" w:rsidRPr="004A4DC4" w:rsidRDefault="005162ED" w:rsidP="005845EC">
            <w:pPr>
              <w:jc w:val="both"/>
              <w:rPr>
                <w:rFonts w:ascii="Times New Roman" w:hAnsi="Times New Roman" w:cs="Times New Roman"/>
                <w:b/>
                <w:sz w:val="24"/>
                <w:szCs w:val="24"/>
              </w:rPr>
            </w:pPr>
            <w:r w:rsidRPr="004A4DC4">
              <w:rPr>
                <w:rFonts w:ascii="Times New Roman" w:hAnsi="Times New Roman" w:cs="Times New Roman"/>
                <w:b/>
                <w:sz w:val="24"/>
                <w:szCs w:val="24"/>
              </w:rPr>
              <w:t>Category of respondents</w:t>
            </w:r>
          </w:p>
        </w:tc>
        <w:tc>
          <w:tcPr>
            <w:tcW w:w="1302" w:type="pct"/>
            <w:tcBorders>
              <w:top w:val="single" w:sz="4" w:space="0" w:color="auto"/>
              <w:bottom w:val="single" w:sz="4" w:space="0" w:color="auto"/>
            </w:tcBorders>
          </w:tcPr>
          <w:p w:rsidR="005162ED" w:rsidRPr="004A4DC4" w:rsidRDefault="005162ED" w:rsidP="005845EC">
            <w:pPr>
              <w:jc w:val="center"/>
              <w:rPr>
                <w:rFonts w:ascii="Times New Roman" w:hAnsi="Times New Roman" w:cs="Times New Roman"/>
                <w:b/>
                <w:sz w:val="24"/>
                <w:szCs w:val="24"/>
              </w:rPr>
            </w:pPr>
            <w:r w:rsidRPr="004A4DC4">
              <w:rPr>
                <w:rFonts w:ascii="Times New Roman" w:hAnsi="Times New Roman" w:cs="Times New Roman"/>
                <w:b/>
                <w:sz w:val="24"/>
                <w:szCs w:val="24"/>
              </w:rPr>
              <w:t>Frequency</w:t>
            </w:r>
          </w:p>
        </w:tc>
      </w:tr>
      <w:tr w:rsidR="005162ED" w:rsidRPr="004A4DC4" w:rsidTr="005845EC">
        <w:tc>
          <w:tcPr>
            <w:tcW w:w="3698" w:type="pct"/>
            <w:tcBorders>
              <w:top w:val="single" w:sz="4" w:space="0" w:color="auto"/>
            </w:tcBorders>
          </w:tcPr>
          <w:p w:rsidR="005162ED" w:rsidRPr="004A4DC4" w:rsidRDefault="005162ED" w:rsidP="005845EC">
            <w:pPr>
              <w:jc w:val="both"/>
              <w:rPr>
                <w:rFonts w:ascii="Times New Roman" w:hAnsi="Times New Roman" w:cs="Times New Roman"/>
                <w:b/>
                <w:sz w:val="24"/>
                <w:szCs w:val="24"/>
              </w:rPr>
            </w:pPr>
            <w:r w:rsidRPr="004A4DC4">
              <w:rPr>
                <w:rFonts w:ascii="Times New Roman" w:hAnsi="Times New Roman" w:cs="Times New Roman"/>
                <w:sz w:val="24"/>
                <w:szCs w:val="24"/>
              </w:rPr>
              <w:t>Students</w:t>
            </w:r>
          </w:p>
        </w:tc>
        <w:tc>
          <w:tcPr>
            <w:tcW w:w="1302" w:type="pct"/>
            <w:tcBorders>
              <w:top w:val="single" w:sz="4" w:space="0" w:color="auto"/>
            </w:tcBorders>
          </w:tcPr>
          <w:p w:rsidR="005162ED" w:rsidRPr="005845EC" w:rsidRDefault="005162ED" w:rsidP="005845EC">
            <w:pPr>
              <w:jc w:val="center"/>
              <w:rPr>
                <w:rFonts w:ascii="Times New Roman" w:hAnsi="Times New Roman" w:cs="Times New Roman"/>
                <w:sz w:val="24"/>
                <w:szCs w:val="24"/>
              </w:rPr>
            </w:pPr>
            <w:r w:rsidRPr="005845EC">
              <w:rPr>
                <w:rFonts w:ascii="Times New Roman" w:hAnsi="Times New Roman" w:cs="Times New Roman"/>
                <w:sz w:val="24"/>
                <w:szCs w:val="24"/>
              </w:rPr>
              <w:t>178</w:t>
            </w:r>
          </w:p>
        </w:tc>
      </w:tr>
      <w:tr w:rsidR="005162ED" w:rsidRPr="004A4DC4" w:rsidTr="005845EC">
        <w:tc>
          <w:tcPr>
            <w:tcW w:w="3698" w:type="pct"/>
          </w:tcPr>
          <w:p w:rsidR="005162ED" w:rsidRPr="004A4DC4" w:rsidRDefault="005162ED" w:rsidP="005845EC">
            <w:pPr>
              <w:jc w:val="both"/>
              <w:rPr>
                <w:rFonts w:ascii="Times New Roman" w:hAnsi="Times New Roman" w:cs="Times New Roman"/>
                <w:b/>
                <w:sz w:val="24"/>
                <w:szCs w:val="24"/>
              </w:rPr>
            </w:pPr>
            <w:r w:rsidRPr="004A4DC4">
              <w:rPr>
                <w:rFonts w:ascii="Times New Roman" w:hAnsi="Times New Roman" w:cs="Times New Roman"/>
                <w:sz w:val="24"/>
                <w:szCs w:val="24"/>
              </w:rPr>
              <w:t>Normal teachers (teachers)</w:t>
            </w:r>
          </w:p>
        </w:tc>
        <w:tc>
          <w:tcPr>
            <w:tcW w:w="1302" w:type="pct"/>
          </w:tcPr>
          <w:p w:rsidR="005162ED" w:rsidRPr="005845EC" w:rsidRDefault="005162ED" w:rsidP="005845EC">
            <w:pPr>
              <w:jc w:val="center"/>
              <w:rPr>
                <w:rFonts w:ascii="Times New Roman" w:hAnsi="Times New Roman" w:cs="Times New Roman"/>
                <w:sz w:val="24"/>
                <w:szCs w:val="24"/>
              </w:rPr>
            </w:pPr>
            <w:r w:rsidRPr="005845EC">
              <w:rPr>
                <w:rFonts w:ascii="Times New Roman" w:hAnsi="Times New Roman" w:cs="Times New Roman"/>
                <w:sz w:val="24"/>
                <w:szCs w:val="24"/>
              </w:rPr>
              <w:t>15</w:t>
            </w:r>
          </w:p>
        </w:tc>
      </w:tr>
      <w:tr w:rsidR="005162ED" w:rsidRPr="004A4DC4" w:rsidTr="005845EC">
        <w:tc>
          <w:tcPr>
            <w:tcW w:w="3698" w:type="pct"/>
          </w:tcPr>
          <w:p w:rsidR="005162ED" w:rsidRPr="004A4DC4" w:rsidRDefault="005162ED" w:rsidP="005845EC">
            <w:pPr>
              <w:jc w:val="both"/>
              <w:rPr>
                <w:rFonts w:ascii="Times New Roman" w:hAnsi="Times New Roman" w:cs="Times New Roman"/>
                <w:b/>
                <w:sz w:val="24"/>
                <w:szCs w:val="24"/>
              </w:rPr>
            </w:pPr>
            <w:r w:rsidRPr="004A4DC4">
              <w:rPr>
                <w:rFonts w:ascii="Times New Roman" w:hAnsi="Times New Roman" w:cs="Times New Roman"/>
                <w:sz w:val="24"/>
                <w:szCs w:val="24"/>
              </w:rPr>
              <w:t>School councilor (teachers)</w:t>
            </w:r>
          </w:p>
        </w:tc>
        <w:tc>
          <w:tcPr>
            <w:tcW w:w="1302" w:type="pct"/>
          </w:tcPr>
          <w:p w:rsidR="005162ED" w:rsidRPr="005845EC" w:rsidRDefault="005162ED" w:rsidP="005845EC">
            <w:pPr>
              <w:jc w:val="center"/>
              <w:rPr>
                <w:rFonts w:ascii="Times New Roman" w:hAnsi="Times New Roman" w:cs="Times New Roman"/>
                <w:sz w:val="24"/>
                <w:szCs w:val="24"/>
              </w:rPr>
            </w:pPr>
            <w:r w:rsidRPr="005845EC">
              <w:rPr>
                <w:rFonts w:ascii="Times New Roman" w:hAnsi="Times New Roman" w:cs="Times New Roman"/>
                <w:sz w:val="24"/>
                <w:szCs w:val="24"/>
              </w:rPr>
              <w:t>10</w:t>
            </w:r>
          </w:p>
        </w:tc>
      </w:tr>
      <w:tr w:rsidR="005162ED" w:rsidRPr="004A4DC4" w:rsidTr="005845EC">
        <w:tc>
          <w:tcPr>
            <w:tcW w:w="3698" w:type="pct"/>
          </w:tcPr>
          <w:p w:rsidR="005162ED" w:rsidRPr="004A4DC4" w:rsidRDefault="005162ED" w:rsidP="005845EC">
            <w:pPr>
              <w:jc w:val="both"/>
              <w:rPr>
                <w:rFonts w:ascii="Times New Roman" w:hAnsi="Times New Roman" w:cs="Times New Roman"/>
                <w:b/>
                <w:sz w:val="24"/>
                <w:szCs w:val="24"/>
              </w:rPr>
            </w:pPr>
            <w:r w:rsidRPr="004A4DC4">
              <w:rPr>
                <w:rFonts w:ascii="Times New Roman" w:hAnsi="Times New Roman" w:cs="Times New Roman"/>
                <w:sz w:val="24"/>
                <w:szCs w:val="24"/>
              </w:rPr>
              <w:t>Head of schools (teachers)</w:t>
            </w:r>
          </w:p>
        </w:tc>
        <w:tc>
          <w:tcPr>
            <w:tcW w:w="1302" w:type="pct"/>
          </w:tcPr>
          <w:p w:rsidR="005162ED" w:rsidRPr="005845EC" w:rsidRDefault="005162ED" w:rsidP="005845EC">
            <w:pPr>
              <w:jc w:val="center"/>
              <w:rPr>
                <w:rFonts w:ascii="Times New Roman" w:hAnsi="Times New Roman" w:cs="Times New Roman"/>
                <w:sz w:val="24"/>
                <w:szCs w:val="24"/>
              </w:rPr>
            </w:pPr>
            <w:r w:rsidRPr="005845EC">
              <w:rPr>
                <w:rFonts w:ascii="Times New Roman" w:hAnsi="Times New Roman" w:cs="Times New Roman"/>
                <w:sz w:val="24"/>
                <w:szCs w:val="24"/>
              </w:rPr>
              <w:t>08</w:t>
            </w:r>
          </w:p>
        </w:tc>
      </w:tr>
      <w:tr w:rsidR="005162ED" w:rsidRPr="004A4DC4" w:rsidTr="005845EC">
        <w:trPr>
          <w:trHeight w:val="70"/>
        </w:trPr>
        <w:tc>
          <w:tcPr>
            <w:tcW w:w="3698" w:type="pct"/>
          </w:tcPr>
          <w:p w:rsidR="005162ED" w:rsidRPr="004A4DC4" w:rsidRDefault="005162ED" w:rsidP="005845EC">
            <w:pPr>
              <w:jc w:val="both"/>
              <w:rPr>
                <w:rFonts w:ascii="Times New Roman" w:hAnsi="Times New Roman" w:cs="Times New Roman"/>
                <w:b/>
                <w:sz w:val="24"/>
                <w:szCs w:val="24"/>
              </w:rPr>
            </w:pPr>
            <w:r w:rsidRPr="004A4DC4">
              <w:rPr>
                <w:rFonts w:ascii="Times New Roman" w:hAnsi="Times New Roman" w:cs="Times New Roman"/>
                <w:sz w:val="24"/>
                <w:szCs w:val="24"/>
              </w:rPr>
              <w:t>Ward education coordinators (WEC- Teachers)</w:t>
            </w:r>
          </w:p>
        </w:tc>
        <w:tc>
          <w:tcPr>
            <w:tcW w:w="1302" w:type="pct"/>
          </w:tcPr>
          <w:p w:rsidR="005162ED" w:rsidRPr="005845EC" w:rsidRDefault="005162ED" w:rsidP="005845EC">
            <w:pPr>
              <w:jc w:val="center"/>
              <w:rPr>
                <w:rFonts w:ascii="Times New Roman" w:hAnsi="Times New Roman" w:cs="Times New Roman"/>
                <w:sz w:val="24"/>
                <w:szCs w:val="24"/>
              </w:rPr>
            </w:pPr>
            <w:r w:rsidRPr="005845EC">
              <w:rPr>
                <w:rFonts w:ascii="Times New Roman" w:hAnsi="Times New Roman" w:cs="Times New Roman"/>
                <w:sz w:val="24"/>
                <w:szCs w:val="24"/>
              </w:rPr>
              <w:t>03</w:t>
            </w:r>
          </w:p>
        </w:tc>
      </w:tr>
      <w:tr w:rsidR="005162ED" w:rsidRPr="004A4DC4" w:rsidTr="005845EC">
        <w:trPr>
          <w:trHeight w:val="177"/>
        </w:trPr>
        <w:tc>
          <w:tcPr>
            <w:tcW w:w="3698" w:type="pct"/>
          </w:tcPr>
          <w:p w:rsidR="005162ED" w:rsidRPr="004A4DC4" w:rsidRDefault="005162ED" w:rsidP="005845EC">
            <w:pPr>
              <w:jc w:val="both"/>
              <w:rPr>
                <w:rFonts w:ascii="Times New Roman" w:hAnsi="Times New Roman" w:cs="Times New Roman"/>
                <w:b/>
                <w:sz w:val="24"/>
                <w:szCs w:val="24"/>
              </w:rPr>
            </w:pPr>
            <w:r w:rsidRPr="004A4DC4">
              <w:rPr>
                <w:rFonts w:ascii="Times New Roman" w:hAnsi="Times New Roman" w:cs="Times New Roman"/>
                <w:sz w:val="24"/>
                <w:szCs w:val="24"/>
              </w:rPr>
              <w:t>District education officer (DEO- Teacher)</w:t>
            </w:r>
          </w:p>
        </w:tc>
        <w:tc>
          <w:tcPr>
            <w:tcW w:w="1302" w:type="pct"/>
          </w:tcPr>
          <w:p w:rsidR="005162ED" w:rsidRPr="005845EC" w:rsidRDefault="005162ED" w:rsidP="005845EC">
            <w:pPr>
              <w:jc w:val="center"/>
              <w:rPr>
                <w:rFonts w:ascii="Times New Roman" w:hAnsi="Times New Roman" w:cs="Times New Roman"/>
                <w:sz w:val="24"/>
                <w:szCs w:val="24"/>
              </w:rPr>
            </w:pPr>
            <w:r w:rsidRPr="005845EC">
              <w:rPr>
                <w:rFonts w:ascii="Times New Roman" w:hAnsi="Times New Roman" w:cs="Times New Roman"/>
                <w:sz w:val="24"/>
                <w:szCs w:val="24"/>
              </w:rPr>
              <w:t>01</w:t>
            </w:r>
          </w:p>
        </w:tc>
      </w:tr>
      <w:tr w:rsidR="005162ED" w:rsidRPr="004A4DC4" w:rsidTr="005845EC">
        <w:trPr>
          <w:trHeight w:val="70"/>
        </w:trPr>
        <w:tc>
          <w:tcPr>
            <w:tcW w:w="3698" w:type="pct"/>
          </w:tcPr>
          <w:p w:rsidR="005162ED" w:rsidRPr="004A4DC4" w:rsidRDefault="005162ED" w:rsidP="005845EC">
            <w:pPr>
              <w:jc w:val="both"/>
              <w:rPr>
                <w:rFonts w:ascii="Times New Roman" w:hAnsi="Times New Roman" w:cs="Times New Roman"/>
                <w:b/>
                <w:sz w:val="24"/>
                <w:szCs w:val="24"/>
              </w:rPr>
            </w:pPr>
            <w:r w:rsidRPr="004A4DC4">
              <w:rPr>
                <w:rFonts w:ascii="Times New Roman" w:hAnsi="Times New Roman" w:cs="Times New Roman"/>
                <w:sz w:val="24"/>
                <w:szCs w:val="24"/>
              </w:rPr>
              <w:t>Social welfare  officer (SWO)</w:t>
            </w:r>
          </w:p>
        </w:tc>
        <w:tc>
          <w:tcPr>
            <w:tcW w:w="1302" w:type="pct"/>
          </w:tcPr>
          <w:p w:rsidR="005162ED" w:rsidRPr="005845EC" w:rsidRDefault="005162ED" w:rsidP="005845EC">
            <w:pPr>
              <w:jc w:val="center"/>
              <w:rPr>
                <w:rFonts w:ascii="Times New Roman" w:hAnsi="Times New Roman" w:cs="Times New Roman"/>
                <w:sz w:val="24"/>
                <w:szCs w:val="24"/>
              </w:rPr>
            </w:pPr>
            <w:r w:rsidRPr="005845EC">
              <w:rPr>
                <w:rFonts w:ascii="Times New Roman" w:hAnsi="Times New Roman" w:cs="Times New Roman"/>
                <w:sz w:val="24"/>
                <w:szCs w:val="24"/>
              </w:rPr>
              <w:t>04</w:t>
            </w:r>
          </w:p>
        </w:tc>
      </w:tr>
      <w:tr w:rsidR="005162ED" w:rsidRPr="004A4DC4" w:rsidTr="005845EC">
        <w:trPr>
          <w:trHeight w:val="147"/>
        </w:trPr>
        <w:tc>
          <w:tcPr>
            <w:tcW w:w="3698" w:type="pct"/>
          </w:tcPr>
          <w:p w:rsidR="005162ED" w:rsidRPr="004A4DC4" w:rsidRDefault="005162ED" w:rsidP="005845EC">
            <w:pPr>
              <w:jc w:val="both"/>
              <w:rPr>
                <w:rFonts w:ascii="Times New Roman" w:hAnsi="Times New Roman" w:cs="Times New Roman"/>
                <w:b/>
                <w:sz w:val="24"/>
                <w:szCs w:val="24"/>
              </w:rPr>
            </w:pPr>
            <w:r w:rsidRPr="004A4DC4">
              <w:rPr>
                <w:rFonts w:ascii="Times New Roman" w:hAnsi="Times New Roman" w:cs="Times New Roman"/>
                <w:sz w:val="24"/>
                <w:szCs w:val="24"/>
              </w:rPr>
              <w:t xml:space="preserve">Total </w:t>
            </w:r>
          </w:p>
        </w:tc>
        <w:tc>
          <w:tcPr>
            <w:tcW w:w="1302" w:type="pct"/>
          </w:tcPr>
          <w:p w:rsidR="005162ED" w:rsidRPr="005845EC" w:rsidRDefault="005162ED" w:rsidP="005845EC">
            <w:pPr>
              <w:jc w:val="center"/>
              <w:rPr>
                <w:rFonts w:ascii="Times New Roman" w:hAnsi="Times New Roman" w:cs="Times New Roman"/>
                <w:sz w:val="24"/>
                <w:szCs w:val="24"/>
              </w:rPr>
            </w:pPr>
            <w:r w:rsidRPr="005845EC">
              <w:rPr>
                <w:rFonts w:ascii="Times New Roman" w:hAnsi="Times New Roman" w:cs="Times New Roman"/>
                <w:sz w:val="24"/>
                <w:szCs w:val="24"/>
              </w:rPr>
              <w:t>219</w:t>
            </w:r>
          </w:p>
        </w:tc>
      </w:tr>
    </w:tbl>
    <w:p w:rsidR="005162ED" w:rsidRPr="004A4DC4" w:rsidRDefault="005162ED" w:rsidP="00B22C4B">
      <w:pPr>
        <w:spacing w:after="0" w:line="480" w:lineRule="auto"/>
        <w:jc w:val="both"/>
        <w:rPr>
          <w:rFonts w:ascii="Times New Roman" w:hAnsi="Times New Roman" w:cs="Times New Roman"/>
          <w:b/>
          <w:sz w:val="24"/>
          <w:szCs w:val="24"/>
        </w:rPr>
      </w:pPr>
      <w:r w:rsidRPr="004A4DC4">
        <w:rPr>
          <w:rFonts w:ascii="Times New Roman" w:hAnsi="Times New Roman" w:cs="Times New Roman"/>
          <w:b/>
          <w:sz w:val="24"/>
          <w:szCs w:val="24"/>
        </w:rPr>
        <w:t xml:space="preserve">Source: </w:t>
      </w:r>
      <w:r w:rsidRPr="005845EC">
        <w:rPr>
          <w:rFonts w:ascii="Times New Roman" w:hAnsi="Times New Roman" w:cs="Times New Roman"/>
          <w:sz w:val="24"/>
          <w:szCs w:val="24"/>
        </w:rPr>
        <w:t>Field data 2024</w:t>
      </w:r>
    </w:p>
    <w:p w:rsidR="000A1268" w:rsidRDefault="000A1268" w:rsidP="00B22C4B">
      <w:pPr>
        <w:pStyle w:val="NormalWeb"/>
        <w:spacing w:before="0" w:beforeAutospacing="0" w:after="0" w:afterAutospacing="0" w:line="480" w:lineRule="auto"/>
        <w:jc w:val="both"/>
      </w:pPr>
    </w:p>
    <w:p w:rsidR="000A1268" w:rsidRDefault="005162ED" w:rsidP="00B22C4B">
      <w:pPr>
        <w:pStyle w:val="NormalWeb"/>
        <w:spacing w:before="0" w:beforeAutospacing="0" w:after="0" w:afterAutospacing="0" w:line="480" w:lineRule="auto"/>
        <w:jc w:val="both"/>
      </w:pPr>
      <w:r w:rsidRPr="004A4DC4">
        <w:t xml:space="preserve">The table shows that a total of 219 respondents participated in the study, categorized into different groups based on their roles and relevance to the issue of counseling services in Muleba District secondary schools. The majority of respondents were students (178), whose perspectives were vital as direct beneficiaries of school counseling services, offering firsthand insights into their availability and effectiveness in addressing psychosocial challenges. Normal teachers (15) were included to provide general observations on how counseling integrates with everyday teaching and how they informally support students. School counselors (10) provided professional insights into </w:t>
      </w:r>
      <w:r w:rsidRPr="004A4DC4">
        <w:lastRenderedPageBreak/>
        <w:t xml:space="preserve">how counseling programs are structured and delivered, while </w:t>
      </w:r>
      <w:r w:rsidR="000A1268" w:rsidRPr="004A4DC4">
        <w:t>head teachers</w:t>
      </w:r>
      <w:r w:rsidRPr="004A4DC4">
        <w:t xml:space="preserve"> (8) contributed an administrative perspective on how counseling services are implemented and supported at the school level. </w:t>
      </w:r>
    </w:p>
    <w:p w:rsidR="000A1268" w:rsidRDefault="000A1268" w:rsidP="00B22C4B">
      <w:pPr>
        <w:pStyle w:val="NormalWeb"/>
        <w:spacing w:before="0" w:beforeAutospacing="0" w:after="0" w:afterAutospacing="0" w:line="480" w:lineRule="auto"/>
        <w:jc w:val="both"/>
      </w:pPr>
    </w:p>
    <w:p w:rsidR="005162ED" w:rsidRPr="004A4DC4" w:rsidRDefault="005162ED" w:rsidP="00B22C4B">
      <w:pPr>
        <w:pStyle w:val="NormalWeb"/>
        <w:spacing w:before="0" w:beforeAutospacing="0" w:after="0" w:afterAutospacing="0" w:line="480" w:lineRule="auto"/>
        <w:jc w:val="both"/>
      </w:pPr>
      <w:r w:rsidRPr="004A4DC4">
        <w:t>Ward Education Coordinators (3) gave feedback on how counseling services are managed and coordinated across schools within a ward, and the District Education Officer (1) offered a macro-level view on policy implementation and resource allocation in support of counseling services. Lastly, Social Welfare Officers (4) brought in a community and social services perspective, highlighting how external support systems interact with school-based counseling. This diverse sample allowed the study to collect comprehensive and multi-layered data, ensuring that both the experiences of students and the perspectives of education and social service providers were captured. The heavy representation of students (81.3%) grounded the findings in real-life experiences, while the inclusion of education officers and social welfare, such response rate 55.6% is acceptable in research as it is over 50% (Muganga et al,2003)</w:t>
      </w:r>
    </w:p>
    <w:p w:rsidR="005162ED" w:rsidRPr="004A4DC4" w:rsidRDefault="005162ED" w:rsidP="00B22C4B">
      <w:pPr>
        <w:pStyle w:val="Heading2"/>
      </w:pPr>
    </w:p>
    <w:p w:rsidR="007831ED" w:rsidRPr="004A4DC4" w:rsidRDefault="007831ED" w:rsidP="00B22C4B">
      <w:pPr>
        <w:pStyle w:val="Caption"/>
        <w:keepNext/>
        <w:spacing w:after="0" w:line="480" w:lineRule="auto"/>
      </w:pPr>
      <w:bookmarkStart w:id="112" w:name="_Toc207215233"/>
      <w:bookmarkStart w:id="113" w:name="_Toc207251981"/>
      <w:r w:rsidRPr="004A4DC4">
        <w:t xml:space="preserve">Table </w:t>
      </w:r>
      <w:r w:rsidR="005845EC">
        <w:t>4.</w:t>
      </w:r>
      <w:r w:rsidR="004A4DC4" w:rsidRPr="004A4DC4">
        <w:fldChar w:fldCharType="begin"/>
      </w:r>
      <w:r w:rsidR="004A4DC4" w:rsidRPr="004A4DC4">
        <w:instrText xml:space="preserve"> SEQ Table \* ARABIC </w:instrText>
      </w:r>
      <w:r w:rsidR="004A4DC4" w:rsidRPr="004A4DC4">
        <w:fldChar w:fldCharType="separate"/>
      </w:r>
      <w:r w:rsidR="00204D05">
        <w:t>2</w:t>
      </w:r>
      <w:r w:rsidR="004A4DC4" w:rsidRPr="004A4DC4">
        <w:fldChar w:fldCharType="end"/>
      </w:r>
      <w:r w:rsidRPr="004A4DC4">
        <w:t xml:space="preserve">: Demographic </w:t>
      </w:r>
      <w:r w:rsidR="005845EC" w:rsidRPr="004A4DC4">
        <w:t>Characteristics of the Respondents that participated in the Study</w:t>
      </w:r>
      <w:bookmarkEnd w:id="112"/>
      <w:bookmarkEnd w:id="113"/>
      <w:r w:rsidR="005845EC">
        <w:fldChar w:fldCharType="begin"/>
      </w:r>
      <w:r w:rsidR="005845EC">
        <w:instrText xml:space="preserve"> TC "</w:instrText>
      </w:r>
      <w:bookmarkStart w:id="114" w:name="_Toc207251982"/>
      <w:r w:rsidR="005845EC" w:rsidRPr="00F6674E">
        <w:instrText>Table 4.2: Demographic Characteristics of the Respondents that participated in the Study</w:instrText>
      </w:r>
      <w:bookmarkEnd w:id="114"/>
      <w:r w:rsidR="005845EC">
        <w:instrText xml:space="preserve">" \f T \l "1" </w:instrText>
      </w:r>
      <w:r w:rsidR="005845EC">
        <w:fldChar w:fldCharType="end"/>
      </w:r>
    </w:p>
    <w:tbl>
      <w:tblPr>
        <w:tblStyle w:val="TableGrid"/>
        <w:tblW w:w="5000" w:type="pct"/>
        <w:tblLook w:val="04A0" w:firstRow="1" w:lastRow="0" w:firstColumn="1" w:lastColumn="0" w:noHBand="0" w:noVBand="1"/>
      </w:tblPr>
      <w:tblGrid>
        <w:gridCol w:w="1380"/>
        <w:gridCol w:w="775"/>
        <w:gridCol w:w="660"/>
        <w:gridCol w:w="647"/>
        <w:gridCol w:w="547"/>
        <w:gridCol w:w="637"/>
        <w:gridCol w:w="547"/>
        <w:gridCol w:w="1056"/>
        <w:gridCol w:w="910"/>
        <w:gridCol w:w="888"/>
        <w:gridCol w:w="723"/>
      </w:tblGrid>
      <w:tr w:rsidR="005162ED" w:rsidRPr="004A4DC4" w:rsidTr="005845EC">
        <w:tc>
          <w:tcPr>
            <w:tcW w:w="787" w:type="pct"/>
          </w:tcPr>
          <w:p w:rsidR="005162ED" w:rsidRPr="004A4DC4" w:rsidRDefault="005162ED" w:rsidP="005845EC">
            <w:pPr>
              <w:jc w:val="both"/>
              <w:rPr>
                <w:rFonts w:ascii="Times New Roman" w:hAnsi="Times New Roman" w:cs="Times New Roman"/>
                <w:b/>
                <w:sz w:val="24"/>
                <w:szCs w:val="24"/>
              </w:rPr>
            </w:pPr>
            <w:r w:rsidRPr="004A4DC4">
              <w:rPr>
                <w:rFonts w:ascii="Times New Roman" w:hAnsi="Times New Roman" w:cs="Times New Roman"/>
                <w:b/>
                <w:sz w:val="24"/>
                <w:szCs w:val="24"/>
              </w:rPr>
              <w:t>Education level</w:t>
            </w:r>
          </w:p>
        </w:tc>
        <w:tc>
          <w:tcPr>
            <w:tcW w:w="44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Form (F) I</w:t>
            </w:r>
          </w:p>
        </w:tc>
        <w:tc>
          <w:tcPr>
            <w:tcW w:w="376"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F II</w:t>
            </w:r>
          </w:p>
        </w:tc>
        <w:tc>
          <w:tcPr>
            <w:tcW w:w="369"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F III</w:t>
            </w:r>
          </w:p>
        </w:tc>
        <w:tc>
          <w:tcPr>
            <w:tcW w:w="31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F IV</w:t>
            </w:r>
          </w:p>
        </w:tc>
        <w:tc>
          <w:tcPr>
            <w:tcW w:w="363"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F V</w:t>
            </w:r>
          </w:p>
        </w:tc>
        <w:tc>
          <w:tcPr>
            <w:tcW w:w="31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F VI</w:t>
            </w:r>
          </w:p>
        </w:tc>
        <w:tc>
          <w:tcPr>
            <w:tcW w:w="60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Diploma</w:t>
            </w:r>
          </w:p>
        </w:tc>
        <w:tc>
          <w:tcPr>
            <w:tcW w:w="519"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Degree</w:t>
            </w:r>
          </w:p>
        </w:tc>
        <w:tc>
          <w:tcPr>
            <w:tcW w:w="506"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Master</w:t>
            </w:r>
          </w:p>
        </w:tc>
        <w:tc>
          <w:tcPr>
            <w:tcW w:w="41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Total</w:t>
            </w:r>
          </w:p>
        </w:tc>
      </w:tr>
      <w:tr w:rsidR="005162ED" w:rsidRPr="004A4DC4" w:rsidTr="005845EC">
        <w:tc>
          <w:tcPr>
            <w:tcW w:w="787" w:type="pct"/>
          </w:tcPr>
          <w:p w:rsidR="005162ED" w:rsidRPr="004A4DC4" w:rsidRDefault="005162ED" w:rsidP="005845EC">
            <w:pPr>
              <w:jc w:val="both"/>
              <w:rPr>
                <w:rFonts w:ascii="Times New Roman" w:hAnsi="Times New Roman" w:cs="Times New Roman"/>
                <w:b/>
                <w:sz w:val="24"/>
                <w:szCs w:val="24"/>
              </w:rPr>
            </w:pPr>
            <w:r w:rsidRPr="004A4DC4">
              <w:rPr>
                <w:rFonts w:ascii="Times New Roman" w:hAnsi="Times New Roman" w:cs="Times New Roman"/>
                <w:b/>
                <w:sz w:val="24"/>
                <w:szCs w:val="24"/>
              </w:rPr>
              <w:t>Frequency</w:t>
            </w:r>
          </w:p>
        </w:tc>
        <w:tc>
          <w:tcPr>
            <w:tcW w:w="44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44</w:t>
            </w:r>
          </w:p>
        </w:tc>
        <w:tc>
          <w:tcPr>
            <w:tcW w:w="376"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22</w:t>
            </w:r>
          </w:p>
        </w:tc>
        <w:tc>
          <w:tcPr>
            <w:tcW w:w="369"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42</w:t>
            </w:r>
          </w:p>
        </w:tc>
        <w:tc>
          <w:tcPr>
            <w:tcW w:w="31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20</w:t>
            </w:r>
          </w:p>
        </w:tc>
        <w:tc>
          <w:tcPr>
            <w:tcW w:w="363"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35</w:t>
            </w:r>
          </w:p>
        </w:tc>
        <w:tc>
          <w:tcPr>
            <w:tcW w:w="31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15</w:t>
            </w:r>
          </w:p>
        </w:tc>
        <w:tc>
          <w:tcPr>
            <w:tcW w:w="60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13</w:t>
            </w:r>
          </w:p>
        </w:tc>
        <w:tc>
          <w:tcPr>
            <w:tcW w:w="519"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24</w:t>
            </w:r>
          </w:p>
        </w:tc>
        <w:tc>
          <w:tcPr>
            <w:tcW w:w="506"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04</w:t>
            </w:r>
          </w:p>
        </w:tc>
        <w:tc>
          <w:tcPr>
            <w:tcW w:w="41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219</w:t>
            </w:r>
          </w:p>
        </w:tc>
      </w:tr>
      <w:tr w:rsidR="005162ED" w:rsidRPr="004A4DC4" w:rsidTr="005845EC">
        <w:tc>
          <w:tcPr>
            <w:tcW w:w="787" w:type="pct"/>
          </w:tcPr>
          <w:p w:rsidR="005162ED" w:rsidRPr="004A4DC4" w:rsidRDefault="005162ED" w:rsidP="005845EC">
            <w:pPr>
              <w:jc w:val="both"/>
              <w:rPr>
                <w:rFonts w:ascii="Times New Roman" w:hAnsi="Times New Roman" w:cs="Times New Roman"/>
                <w:b/>
                <w:sz w:val="24"/>
                <w:szCs w:val="24"/>
              </w:rPr>
            </w:pPr>
            <w:r w:rsidRPr="004A4DC4">
              <w:rPr>
                <w:rFonts w:ascii="Times New Roman" w:hAnsi="Times New Roman" w:cs="Times New Roman"/>
                <w:b/>
                <w:sz w:val="24"/>
                <w:szCs w:val="24"/>
              </w:rPr>
              <w:t>Percentage (%)</w:t>
            </w:r>
          </w:p>
        </w:tc>
        <w:tc>
          <w:tcPr>
            <w:tcW w:w="44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20.1</w:t>
            </w:r>
          </w:p>
        </w:tc>
        <w:tc>
          <w:tcPr>
            <w:tcW w:w="376"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10.0</w:t>
            </w:r>
          </w:p>
        </w:tc>
        <w:tc>
          <w:tcPr>
            <w:tcW w:w="369"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19.2</w:t>
            </w:r>
          </w:p>
        </w:tc>
        <w:tc>
          <w:tcPr>
            <w:tcW w:w="31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9.2</w:t>
            </w:r>
          </w:p>
        </w:tc>
        <w:tc>
          <w:tcPr>
            <w:tcW w:w="363"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16.0</w:t>
            </w:r>
          </w:p>
        </w:tc>
        <w:tc>
          <w:tcPr>
            <w:tcW w:w="31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6.8</w:t>
            </w:r>
          </w:p>
        </w:tc>
        <w:tc>
          <w:tcPr>
            <w:tcW w:w="60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5.9</w:t>
            </w:r>
          </w:p>
        </w:tc>
        <w:tc>
          <w:tcPr>
            <w:tcW w:w="519"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11.0</w:t>
            </w:r>
          </w:p>
        </w:tc>
        <w:tc>
          <w:tcPr>
            <w:tcW w:w="506"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1.8</w:t>
            </w:r>
          </w:p>
        </w:tc>
        <w:tc>
          <w:tcPr>
            <w:tcW w:w="412" w:type="pct"/>
          </w:tcPr>
          <w:p w:rsidR="005162ED" w:rsidRPr="004A4DC4" w:rsidRDefault="005162ED" w:rsidP="005845EC">
            <w:pPr>
              <w:jc w:val="both"/>
              <w:rPr>
                <w:rFonts w:ascii="Times New Roman" w:hAnsi="Times New Roman" w:cs="Times New Roman"/>
                <w:sz w:val="24"/>
                <w:szCs w:val="24"/>
              </w:rPr>
            </w:pPr>
            <w:r w:rsidRPr="004A4DC4">
              <w:rPr>
                <w:rFonts w:ascii="Times New Roman" w:hAnsi="Times New Roman" w:cs="Times New Roman"/>
                <w:sz w:val="24"/>
                <w:szCs w:val="24"/>
              </w:rPr>
              <w:t>100</w:t>
            </w:r>
          </w:p>
        </w:tc>
      </w:tr>
    </w:tbl>
    <w:p w:rsidR="005162ED" w:rsidRPr="004A4DC4"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b/>
          <w:sz w:val="24"/>
          <w:szCs w:val="24"/>
        </w:rPr>
        <w:t xml:space="preserve">Source: </w:t>
      </w:r>
      <w:r w:rsidRPr="005845EC">
        <w:rPr>
          <w:rFonts w:ascii="Times New Roman" w:hAnsi="Times New Roman" w:cs="Times New Roman"/>
          <w:sz w:val="24"/>
          <w:szCs w:val="24"/>
        </w:rPr>
        <w:t>Field data (2024)</w:t>
      </w:r>
    </w:p>
    <w:p w:rsidR="000A1268"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lastRenderedPageBreak/>
        <w:t xml:space="preserve">The table </w:t>
      </w:r>
      <w:r w:rsidR="007831ED" w:rsidRPr="004A4DC4">
        <w:rPr>
          <w:rFonts w:ascii="Times New Roman" w:hAnsi="Times New Roman" w:cs="Times New Roman"/>
          <w:sz w:val="24"/>
          <w:szCs w:val="24"/>
        </w:rPr>
        <w:t xml:space="preserve">2 </w:t>
      </w:r>
      <w:r w:rsidRPr="004A4DC4">
        <w:rPr>
          <w:rFonts w:ascii="Times New Roman" w:eastAsia="Times New Roman" w:hAnsi="Times New Roman" w:cs="Times New Roman"/>
          <w:sz w:val="24"/>
          <w:szCs w:val="24"/>
        </w:rPr>
        <w:t xml:space="preserve">presents the distribution of respondents based on their education level, totaling 219 participants. Among them, the largest proportion were Form I students (44 participants or 20.1%), followed by Form III students (42 participants or 19.2%), and Form V students (35 participants or 16.0%). Form II and Form IV students accounted for 22 (10.0%) and 20 (9.2%) respondents respectively, while Form VI had 15 participants (6.8%). These categories mostly represent students currently enrolled in secondary education, who provided valuable insight into how counseling services impact their psychosocial wellbeing. </w:t>
      </w:r>
    </w:p>
    <w:p w:rsidR="000A1268" w:rsidRDefault="000A1268" w:rsidP="00B22C4B">
      <w:pPr>
        <w:spacing w:after="0" w:line="480" w:lineRule="auto"/>
        <w:jc w:val="both"/>
        <w:rPr>
          <w:rFonts w:ascii="Times New Roman" w:eastAsia="Times New Roman" w:hAnsi="Times New Roman" w:cs="Times New Roman"/>
          <w:sz w:val="24"/>
          <w:szCs w:val="24"/>
        </w:rPr>
      </w:pP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Additionally, 13 respondents (5.9%) held diploma qualifications, while 24 (11.0%) had attained a bachelor's degree, and 4 (1.8%) held a master’s degree. These higher-level qualifications primarily represent the professional and administrative respondents such as teachers, school counselors, head teachers, and education officers. The presence of academically advanced respondents added depth to the analysis, offering professional evaluations of counseling services from trained education practitioners. This diverse mix of educational levels allowed the study to capture both the direct experiences of students and the informed perspectives of educators and policy implementers. The implication of such varied educational representation is that the findings reflect a balanced view from those affected by school counseling services and those responsible for planning and delivering them, hence enhancing the reliability and richness of the study’s outcomes.</w:t>
      </w:r>
    </w:p>
    <w:p w:rsidR="00F8755B" w:rsidRPr="004A4DC4" w:rsidRDefault="00F8755B" w:rsidP="00B22C4B">
      <w:pPr>
        <w:spacing w:after="0" w:line="480" w:lineRule="auto"/>
        <w:jc w:val="both"/>
        <w:rPr>
          <w:rFonts w:ascii="Times New Roman" w:hAnsi="Times New Roman" w:cs="Times New Roman"/>
          <w:b/>
          <w:sz w:val="24"/>
          <w:szCs w:val="24"/>
        </w:rPr>
      </w:pPr>
    </w:p>
    <w:p w:rsidR="00F8755B" w:rsidRPr="004A4DC4" w:rsidRDefault="00F8755B" w:rsidP="00B22C4B">
      <w:pPr>
        <w:spacing w:after="0" w:line="480" w:lineRule="auto"/>
        <w:jc w:val="both"/>
        <w:rPr>
          <w:rFonts w:ascii="Times New Roman" w:hAnsi="Times New Roman" w:cs="Times New Roman"/>
          <w:b/>
          <w:sz w:val="24"/>
          <w:szCs w:val="24"/>
        </w:rPr>
      </w:pPr>
    </w:p>
    <w:p w:rsidR="007831ED" w:rsidRPr="004A4DC4" w:rsidRDefault="007831ED" w:rsidP="00B22C4B">
      <w:pPr>
        <w:pStyle w:val="Caption"/>
        <w:keepNext/>
        <w:spacing w:after="0" w:line="480" w:lineRule="auto"/>
      </w:pPr>
      <w:bookmarkStart w:id="115" w:name="_Toc207215234"/>
      <w:bookmarkStart w:id="116" w:name="_Toc207251983"/>
      <w:r w:rsidRPr="004A4DC4">
        <w:lastRenderedPageBreak/>
        <w:t xml:space="preserve">Table </w:t>
      </w:r>
      <w:r w:rsidR="005845EC">
        <w:t>4.</w:t>
      </w:r>
      <w:r w:rsidR="004A4DC4" w:rsidRPr="004A4DC4">
        <w:fldChar w:fldCharType="begin"/>
      </w:r>
      <w:r w:rsidR="004A4DC4" w:rsidRPr="004A4DC4">
        <w:instrText xml:space="preserve"> SEQ Table \* ARABIC </w:instrText>
      </w:r>
      <w:r w:rsidR="004A4DC4" w:rsidRPr="004A4DC4">
        <w:fldChar w:fldCharType="separate"/>
      </w:r>
      <w:r w:rsidR="00204D05">
        <w:t>3</w:t>
      </w:r>
      <w:r w:rsidR="004A4DC4" w:rsidRPr="004A4DC4">
        <w:fldChar w:fldCharType="end"/>
      </w:r>
      <w:r w:rsidRPr="004A4DC4">
        <w:t xml:space="preserve">: Age, </w:t>
      </w:r>
      <w:r w:rsidR="005845EC" w:rsidRPr="004A4DC4">
        <w:t>Sex and Occupation Participation Level</w:t>
      </w:r>
      <w:bookmarkEnd w:id="115"/>
      <w:bookmarkEnd w:id="116"/>
      <w:r w:rsidR="005845EC">
        <w:fldChar w:fldCharType="begin"/>
      </w:r>
      <w:r w:rsidR="005845EC">
        <w:instrText xml:space="preserve"> TC "</w:instrText>
      </w:r>
      <w:bookmarkStart w:id="117" w:name="_Toc207251984"/>
      <w:r w:rsidR="005845EC" w:rsidRPr="00635A46">
        <w:instrText>Table 4.3: Age, Sex and Occupation Participation Level</w:instrText>
      </w:r>
      <w:bookmarkEnd w:id="117"/>
      <w:r w:rsidR="005845EC">
        <w:instrText xml:space="preserve">" \f T \l "1" </w:instrText>
      </w:r>
      <w:r w:rsidR="005845EC">
        <w:fldChar w:fldCharType="end"/>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693"/>
        <w:gridCol w:w="1805"/>
        <w:gridCol w:w="2321"/>
      </w:tblGrid>
      <w:tr w:rsidR="005162ED" w:rsidRPr="004A4DC4" w:rsidTr="002E1723">
        <w:tc>
          <w:tcPr>
            <w:tcW w:w="1112" w:type="pct"/>
            <w:tcBorders>
              <w:top w:val="single" w:sz="4" w:space="0" w:color="auto"/>
              <w:bottom w:val="single" w:sz="4" w:space="0" w:color="auto"/>
            </w:tcBorders>
            <w:hideMark/>
          </w:tcPr>
          <w:p w:rsidR="005162ED" w:rsidRPr="004A4DC4" w:rsidRDefault="005162ED" w:rsidP="002E1723">
            <w:pPr>
              <w:jc w:val="both"/>
              <w:rPr>
                <w:rFonts w:ascii="Times New Roman" w:eastAsia="Times New Roman" w:hAnsi="Times New Roman" w:cs="Times New Roman"/>
                <w:b/>
                <w:bCs/>
                <w:sz w:val="24"/>
                <w:szCs w:val="24"/>
              </w:rPr>
            </w:pPr>
            <w:r w:rsidRPr="004A4DC4">
              <w:rPr>
                <w:rFonts w:ascii="Times New Roman" w:eastAsia="Times New Roman" w:hAnsi="Times New Roman" w:cs="Times New Roman"/>
                <w:b/>
                <w:bCs/>
                <w:sz w:val="24"/>
                <w:szCs w:val="24"/>
              </w:rPr>
              <w:t>Category</w:t>
            </w:r>
          </w:p>
        </w:tc>
        <w:tc>
          <w:tcPr>
            <w:tcW w:w="1535" w:type="pct"/>
            <w:tcBorders>
              <w:top w:val="single" w:sz="4" w:space="0" w:color="auto"/>
              <w:bottom w:val="single" w:sz="4" w:space="0" w:color="auto"/>
            </w:tcBorders>
            <w:hideMark/>
          </w:tcPr>
          <w:p w:rsidR="005162ED" w:rsidRPr="004A4DC4" w:rsidRDefault="005162ED" w:rsidP="002E1723">
            <w:pPr>
              <w:jc w:val="center"/>
              <w:rPr>
                <w:rFonts w:ascii="Times New Roman" w:eastAsia="Times New Roman" w:hAnsi="Times New Roman" w:cs="Times New Roman"/>
                <w:b/>
                <w:bCs/>
                <w:sz w:val="24"/>
                <w:szCs w:val="24"/>
              </w:rPr>
            </w:pPr>
            <w:r w:rsidRPr="004A4DC4">
              <w:rPr>
                <w:rFonts w:ascii="Times New Roman" w:eastAsia="Times New Roman" w:hAnsi="Times New Roman" w:cs="Times New Roman"/>
                <w:b/>
                <w:bCs/>
                <w:sz w:val="24"/>
                <w:szCs w:val="24"/>
              </w:rPr>
              <w:t>Sub-category</w:t>
            </w:r>
          </w:p>
        </w:tc>
        <w:tc>
          <w:tcPr>
            <w:tcW w:w="1029" w:type="pct"/>
            <w:tcBorders>
              <w:top w:val="single" w:sz="4" w:space="0" w:color="auto"/>
              <w:bottom w:val="single" w:sz="4" w:space="0" w:color="auto"/>
            </w:tcBorders>
            <w:hideMark/>
          </w:tcPr>
          <w:p w:rsidR="005162ED" w:rsidRPr="004A4DC4" w:rsidRDefault="005162ED" w:rsidP="002E1723">
            <w:pPr>
              <w:jc w:val="center"/>
              <w:rPr>
                <w:rFonts w:ascii="Times New Roman" w:eastAsia="Times New Roman" w:hAnsi="Times New Roman" w:cs="Times New Roman"/>
                <w:b/>
                <w:bCs/>
                <w:sz w:val="24"/>
                <w:szCs w:val="24"/>
              </w:rPr>
            </w:pPr>
            <w:r w:rsidRPr="004A4DC4">
              <w:rPr>
                <w:rFonts w:ascii="Times New Roman" w:eastAsia="Times New Roman" w:hAnsi="Times New Roman" w:cs="Times New Roman"/>
                <w:b/>
                <w:bCs/>
                <w:sz w:val="24"/>
                <w:szCs w:val="24"/>
              </w:rPr>
              <w:t>Frequency</w:t>
            </w:r>
          </w:p>
        </w:tc>
        <w:tc>
          <w:tcPr>
            <w:tcW w:w="1323" w:type="pct"/>
            <w:tcBorders>
              <w:top w:val="single" w:sz="4" w:space="0" w:color="auto"/>
              <w:bottom w:val="single" w:sz="4" w:space="0" w:color="auto"/>
            </w:tcBorders>
            <w:hideMark/>
          </w:tcPr>
          <w:p w:rsidR="005162ED" w:rsidRPr="004A4DC4" w:rsidRDefault="005162ED" w:rsidP="002E1723">
            <w:pPr>
              <w:jc w:val="center"/>
              <w:rPr>
                <w:rFonts w:ascii="Times New Roman" w:eastAsia="Times New Roman" w:hAnsi="Times New Roman" w:cs="Times New Roman"/>
                <w:b/>
                <w:bCs/>
                <w:sz w:val="24"/>
                <w:szCs w:val="24"/>
              </w:rPr>
            </w:pPr>
            <w:r w:rsidRPr="004A4DC4">
              <w:rPr>
                <w:rFonts w:ascii="Times New Roman" w:eastAsia="Times New Roman" w:hAnsi="Times New Roman" w:cs="Times New Roman"/>
                <w:b/>
                <w:bCs/>
                <w:sz w:val="24"/>
                <w:szCs w:val="24"/>
              </w:rPr>
              <w:t>Percentage (%)</w:t>
            </w:r>
          </w:p>
        </w:tc>
      </w:tr>
      <w:tr w:rsidR="005162ED" w:rsidRPr="004A4DC4" w:rsidTr="002E1723">
        <w:tc>
          <w:tcPr>
            <w:tcW w:w="1112" w:type="pct"/>
            <w:tcBorders>
              <w:top w:val="single" w:sz="4" w:space="0" w:color="auto"/>
            </w:tcBorders>
            <w:hideMark/>
          </w:tcPr>
          <w:p w:rsidR="005162ED" w:rsidRPr="004A4DC4" w:rsidRDefault="005162ED" w:rsidP="005845EC">
            <w:pPr>
              <w:rPr>
                <w:rFonts w:ascii="Times New Roman" w:eastAsia="Times New Roman" w:hAnsi="Times New Roman" w:cs="Times New Roman"/>
                <w:sz w:val="24"/>
                <w:szCs w:val="24"/>
              </w:rPr>
            </w:pPr>
            <w:r w:rsidRPr="004A4DC4">
              <w:rPr>
                <w:rFonts w:ascii="Times New Roman" w:eastAsia="Times New Roman" w:hAnsi="Times New Roman" w:cs="Times New Roman"/>
                <w:b/>
                <w:bCs/>
                <w:sz w:val="24"/>
                <w:szCs w:val="24"/>
              </w:rPr>
              <w:t>Age</w:t>
            </w:r>
          </w:p>
        </w:tc>
        <w:tc>
          <w:tcPr>
            <w:tcW w:w="1535" w:type="pct"/>
            <w:tcBorders>
              <w:top w:val="single" w:sz="4" w:space="0" w:color="auto"/>
            </w:tcBorders>
            <w:hideMark/>
          </w:tcPr>
          <w:p w:rsidR="005162ED" w:rsidRPr="004A4DC4" w:rsidRDefault="005162ED" w:rsidP="005845EC">
            <w:pP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Less than 25 years</w:t>
            </w:r>
          </w:p>
        </w:tc>
        <w:tc>
          <w:tcPr>
            <w:tcW w:w="1029" w:type="pct"/>
            <w:tcBorders>
              <w:top w:val="single" w:sz="4" w:space="0" w:color="auto"/>
            </w:tcBorders>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178</w:t>
            </w:r>
          </w:p>
        </w:tc>
        <w:tc>
          <w:tcPr>
            <w:tcW w:w="1323" w:type="pct"/>
            <w:tcBorders>
              <w:top w:val="single" w:sz="4" w:space="0" w:color="auto"/>
            </w:tcBorders>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81.2%</w:t>
            </w:r>
          </w:p>
        </w:tc>
      </w:tr>
      <w:tr w:rsidR="005162ED" w:rsidRPr="004A4DC4" w:rsidTr="002E1723">
        <w:tc>
          <w:tcPr>
            <w:tcW w:w="1112" w:type="pct"/>
            <w:hideMark/>
          </w:tcPr>
          <w:p w:rsidR="005162ED" w:rsidRPr="004A4DC4" w:rsidRDefault="005162ED" w:rsidP="005845EC">
            <w:pPr>
              <w:rPr>
                <w:rFonts w:ascii="Times New Roman" w:eastAsia="Times New Roman" w:hAnsi="Times New Roman" w:cs="Times New Roman"/>
                <w:sz w:val="24"/>
                <w:szCs w:val="24"/>
              </w:rPr>
            </w:pPr>
          </w:p>
        </w:tc>
        <w:tc>
          <w:tcPr>
            <w:tcW w:w="1535" w:type="pct"/>
            <w:hideMark/>
          </w:tcPr>
          <w:p w:rsidR="005162ED" w:rsidRPr="004A4DC4" w:rsidRDefault="005162ED" w:rsidP="005845EC">
            <w:pP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Above 25 years</w:t>
            </w:r>
          </w:p>
        </w:tc>
        <w:tc>
          <w:tcPr>
            <w:tcW w:w="1029"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41</w:t>
            </w:r>
          </w:p>
        </w:tc>
        <w:tc>
          <w:tcPr>
            <w:tcW w:w="1323"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18.8%</w:t>
            </w:r>
          </w:p>
        </w:tc>
      </w:tr>
      <w:tr w:rsidR="005162ED" w:rsidRPr="004A4DC4" w:rsidTr="002E1723">
        <w:tc>
          <w:tcPr>
            <w:tcW w:w="1112" w:type="pct"/>
            <w:hideMark/>
          </w:tcPr>
          <w:p w:rsidR="005162ED" w:rsidRPr="004A4DC4" w:rsidRDefault="005162ED" w:rsidP="005845EC">
            <w:pPr>
              <w:rPr>
                <w:rFonts w:ascii="Times New Roman" w:eastAsia="Times New Roman" w:hAnsi="Times New Roman" w:cs="Times New Roman"/>
                <w:sz w:val="24"/>
                <w:szCs w:val="24"/>
              </w:rPr>
            </w:pPr>
          </w:p>
        </w:tc>
        <w:tc>
          <w:tcPr>
            <w:tcW w:w="1535" w:type="pct"/>
            <w:hideMark/>
          </w:tcPr>
          <w:p w:rsidR="005162ED" w:rsidRPr="004A4DC4" w:rsidRDefault="005162ED" w:rsidP="005845EC">
            <w:pPr>
              <w:rPr>
                <w:rFonts w:ascii="Times New Roman" w:eastAsia="Times New Roman" w:hAnsi="Times New Roman" w:cs="Times New Roman"/>
                <w:sz w:val="24"/>
                <w:szCs w:val="24"/>
              </w:rPr>
            </w:pPr>
            <w:r w:rsidRPr="004A4DC4">
              <w:rPr>
                <w:rFonts w:ascii="Times New Roman" w:eastAsia="Times New Roman" w:hAnsi="Times New Roman" w:cs="Times New Roman"/>
                <w:b/>
                <w:bCs/>
                <w:sz w:val="24"/>
                <w:szCs w:val="24"/>
              </w:rPr>
              <w:t>Total</w:t>
            </w:r>
          </w:p>
        </w:tc>
        <w:tc>
          <w:tcPr>
            <w:tcW w:w="1029"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b/>
                <w:bCs/>
                <w:sz w:val="24"/>
                <w:szCs w:val="24"/>
              </w:rPr>
              <w:t>219</w:t>
            </w:r>
          </w:p>
        </w:tc>
        <w:tc>
          <w:tcPr>
            <w:tcW w:w="1323"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b/>
                <w:bCs/>
                <w:sz w:val="24"/>
                <w:szCs w:val="24"/>
              </w:rPr>
              <w:t>100%</w:t>
            </w:r>
          </w:p>
        </w:tc>
      </w:tr>
      <w:tr w:rsidR="005162ED" w:rsidRPr="004A4DC4" w:rsidTr="002E1723">
        <w:tc>
          <w:tcPr>
            <w:tcW w:w="1112" w:type="pct"/>
            <w:hideMark/>
          </w:tcPr>
          <w:p w:rsidR="005162ED" w:rsidRPr="004A4DC4" w:rsidRDefault="005162ED" w:rsidP="005845EC">
            <w:pPr>
              <w:rPr>
                <w:rFonts w:ascii="Times New Roman" w:eastAsia="Times New Roman" w:hAnsi="Times New Roman" w:cs="Times New Roman"/>
                <w:sz w:val="24"/>
                <w:szCs w:val="24"/>
              </w:rPr>
            </w:pPr>
            <w:r w:rsidRPr="004A4DC4">
              <w:rPr>
                <w:rFonts w:ascii="Times New Roman" w:eastAsia="Times New Roman" w:hAnsi="Times New Roman" w:cs="Times New Roman"/>
                <w:b/>
                <w:bCs/>
                <w:sz w:val="24"/>
                <w:szCs w:val="24"/>
              </w:rPr>
              <w:t>Sex</w:t>
            </w:r>
          </w:p>
        </w:tc>
        <w:tc>
          <w:tcPr>
            <w:tcW w:w="1535" w:type="pct"/>
            <w:hideMark/>
          </w:tcPr>
          <w:p w:rsidR="005162ED" w:rsidRPr="004A4DC4" w:rsidRDefault="005162ED" w:rsidP="005845EC">
            <w:pP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Male</w:t>
            </w:r>
          </w:p>
        </w:tc>
        <w:tc>
          <w:tcPr>
            <w:tcW w:w="1029"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102</w:t>
            </w:r>
          </w:p>
        </w:tc>
        <w:tc>
          <w:tcPr>
            <w:tcW w:w="1323"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46.6%</w:t>
            </w:r>
          </w:p>
        </w:tc>
      </w:tr>
      <w:tr w:rsidR="005162ED" w:rsidRPr="004A4DC4" w:rsidTr="002E1723">
        <w:tc>
          <w:tcPr>
            <w:tcW w:w="1112" w:type="pct"/>
            <w:hideMark/>
          </w:tcPr>
          <w:p w:rsidR="005162ED" w:rsidRPr="004A4DC4" w:rsidRDefault="005162ED" w:rsidP="005845EC">
            <w:pPr>
              <w:rPr>
                <w:rFonts w:ascii="Times New Roman" w:eastAsia="Times New Roman" w:hAnsi="Times New Roman" w:cs="Times New Roman"/>
                <w:sz w:val="24"/>
                <w:szCs w:val="24"/>
              </w:rPr>
            </w:pPr>
          </w:p>
        </w:tc>
        <w:tc>
          <w:tcPr>
            <w:tcW w:w="1535" w:type="pct"/>
            <w:hideMark/>
          </w:tcPr>
          <w:p w:rsidR="005162ED" w:rsidRPr="004A4DC4" w:rsidRDefault="005162ED" w:rsidP="005845EC">
            <w:pP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Female</w:t>
            </w:r>
          </w:p>
        </w:tc>
        <w:tc>
          <w:tcPr>
            <w:tcW w:w="1029"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117</w:t>
            </w:r>
          </w:p>
        </w:tc>
        <w:tc>
          <w:tcPr>
            <w:tcW w:w="1323"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53.4%</w:t>
            </w:r>
          </w:p>
        </w:tc>
      </w:tr>
      <w:tr w:rsidR="005162ED" w:rsidRPr="004A4DC4" w:rsidTr="002E1723">
        <w:tc>
          <w:tcPr>
            <w:tcW w:w="1112" w:type="pct"/>
            <w:hideMark/>
          </w:tcPr>
          <w:p w:rsidR="005162ED" w:rsidRPr="004A4DC4" w:rsidRDefault="005162ED" w:rsidP="005845EC">
            <w:pPr>
              <w:rPr>
                <w:rFonts w:ascii="Times New Roman" w:eastAsia="Times New Roman" w:hAnsi="Times New Roman" w:cs="Times New Roman"/>
                <w:sz w:val="24"/>
                <w:szCs w:val="24"/>
              </w:rPr>
            </w:pPr>
          </w:p>
        </w:tc>
        <w:tc>
          <w:tcPr>
            <w:tcW w:w="1535" w:type="pct"/>
            <w:hideMark/>
          </w:tcPr>
          <w:p w:rsidR="005162ED" w:rsidRPr="004A4DC4" w:rsidRDefault="005162ED" w:rsidP="005845EC">
            <w:pPr>
              <w:rPr>
                <w:rFonts w:ascii="Times New Roman" w:eastAsia="Times New Roman" w:hAnsi="Times New Roman" w:cs="Times New Roman"/>
                <w:sz w:val="24"/>
                <w:szCs w:val="24"/>
              </w:rPr>
            </w:pPr>
            <w:r w:rsidRPr="004A4DC4">
              <w:rPr>
                <w:rFonts w:ascii="Times New Roman" w:eastAsia="Times New Roman" w:hAnsi="Times New Roman" w:cs="Times New Roman"/>
                <w:b/>
                <w:bCs/>
                <w:sz w:val="24"/>
                <w:szCs w:val="24"/>
              </w:rPr>
              <w:t>Total</w:t>
            </w:r>
          </w:p>
        </w:tc>
        <w:tc>
          <w:tcPr>
            <w:tcW w:w="1029"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b/>
                <w:bCs/>
                <w:sz w:val="24"/>
                <w:szCs w:val="24"/>
              </w:rPr>
              <w:t>219</w:t>
            </w:r>
          </w:p>
        </w:tc>
        <w:tc>
          <w:tcPr>
            <w:tcW w:w="1323"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b/>
                <w:bCs/>
                <w:sz w:val="24"/>
                <w:szCs w:val="24"/>
              </w:rPr>
              <w:t>100%</w:t>
            </w:r>
          </w:p>
        </w:tc>
      </w:tr>
      <w:tr w:rsidR="005162ED" w:rsidRPr="004A4DC4" w:rsidTr="002E1723">
        <w:tc>
          <w:tcPr>
            <w:tcW w:w="1112" w:type="pct"/>
            <w:hideMark/>
          </w:tcPr>
          <w:p w:rsidR="005162ED" w:rsidRPr="004A4DC4" w:rsidRDefault="005162ED" w:rsidP="005845EC">
            <w:pPr>
              <w:rPr>
                <w:rFonts w:ascii="Times New Roman" w:eastAsia="Times New Roman" w:hAnsi="Times New Roman" w:cs="Times New Roman"/>
                <w:sz w:val="24"/>
                <w:szCs w:val="24"/>
              </w:rPr>
            </w:pPr>
            <w:r w:rsidRPr="004A4DC4">
              <w:rPr>
                <w:rFonts w:ascii="Times New Roman" w:eastAsia="Times New Roman" w:hAnsi="Times New Roman" w:cs="Times New Roman"/>
                <w:b/>
                <w:bCs/>
                <w:sz w:val="24"/>
                <w:szCs w:val="24"/>
              </w:rPr>
              <w:t>Occupation</w:t>
            </w:r>
          </w:p>
        </w:tc>
        <w:tc>
          <w:tcPr>
            <w:tcW w:w="1535" w:type="pct"/>
            <w:hideMark/>
          </w:tcPr>
          <w:p w:rsidR="005162ED" w:rsidRPr="004A4DC4" w:rsidRDefault="005162ED" w:rsidP="005845EC">
            <w:pP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Student</w:t>
            </w:r>
          </w:p>
        </w:tc>
        <w:tc>
          <w:tcPr>
            <w:tcW w:w="1029"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178</w:t>
            </w:r>
          </w:p>
        </w:tc>
        <w:tc>
          <w:tcPr>
            <w:tcW w:w="1323"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81.2%</w:t>
            </w:r>
          </w:p>
        </w:tc>
      </w:tr>
      <w:tr w:rsidR="005162ED" w:rsidRPr="004A4DC4" w:rsidTr="002E1723">
        <w:tc>
          <w:tcPr>
            <w:tcW w:w="1112" w:type="pct"/>
            <w:hideMark/>
          </w:tcPr>
          <w:p w:rsidR="005162ED" w:rsidRPr="004A4DC4" w:rsidRDefault="005162ED" w:rsidP="005845EC">
            <w:pPr>
              <w:rPr>
                <w:rFonts w:ascii="Times New Roman" w:eastAsia="Times New Roman" w:hAnsi="Times New Roman" w:cs="Times New Roman"/>
                <w:sz w:val="24"/>
                <w:szCs w:val="24"/>
              </w:rPr>
            </w:pPr>
          </w:p>
        </w:tc>
        <w:tc>
          <w:tcPr>
            <w:tcW w:w="1535" w:type="pct"/>
            <w:hideMark/>
          </w:tcPr>
          <w:p w:rsidR="005162ED" w:rsidRPr="004A4DC4" w:rsidRDefault="005162ED" w:rsidP="005845EC">
            <w:pP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Teacher</w:t>
            </w:r>
          </w:p>
        </w:tc>
        <w:tc>
          <w:tcPr>
            <w:tcW w:w="1029"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37</w:t>
            </w:r>
          </w:p>
        </w:tc>
        <w:tc>
          <w:tcPr>
            <w:tcW w:w="1323"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16.9%</w:t>
            </w:r>
          </w:p>
        </w:tc>
      </w:tr>
      <w:tr w:rsidR="005162ED" w:rsidRPr="004A4DC4" w:rsidTr="002E1723">
        <w:tc>
          <w:tcPr>
            <w:tcW w:w="1112" w:type="pct"/>
            <w:hideMark/>
          </w:tcPr>
          <w:p w:rsidR="005162ED" w:rsidRPr="004A4DC4" w:rsidRDefault="005162ED" w:rsidP="005845EC">
            <w:pPr>
              <w:rPr>
                <w:rFonts w:ascii="Times New Roman" w:eastAsia="Times New Roman" w:hAnsi="Times New Roman" w:cs="Times New Roman"/>
                <w:sz w:val="24"/>
                <w:szCs w:val="24"/>
              </w:rPr>
            </w:pPr>
          </w:p>
        </w:tc>
        <w:tc>
          <w:tcPr>
            <w:tcW w:w="1535" w:type="pct"/>
            <w:hideMark/>
          </w:tcPr>
          <w:p w:rsidR="005162ED" w:rsidRPr="004A4DC4" w:rsidRDefault="005162ED" w:rsidP="005845EC">
            <w:pP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Social Welfare Officer</w:t>
            </w:r>
          </w:p>
        </w:tc>
        <w:tc>
          <w:tcPr>
            <w:tcW w:w="1029"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4</w:t>
            </w:r>
          </w:p>
        </w:tc>
        <w:tc>
          <w:tcPr>
            <w:tcW w:w="1323"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1.9%</w:t>
            </w:r>
          </w:p>
        </w:tc>
      </w:tr>
      <w:tr w:rsidR="005162ED" w:rsidRPr="004A4DC4" w:rsidTr="002E1723">
        <w:tc>
          <w:tcPr>
            <w:tcW w:w="1112" w:type="pct"/>
            <w:hideMark/>
          </w:tcPr>
          <w:p w:rsidR="005162ED" w:rsidRPr="004A4DC4" w:rsidRDefault="005162ED" w:rsidP="005845EC">
            <w:pPr>
              <w:rPr>
                <w:rFonts w:ascii="Times New Roman" w:eastAsia="Times New Roman" w:hAnsi="Times New Roman" w:cs="Times New Roman"/>
                <w:sz w:val="24"/>
                <w:szCs w:val="24"/>
              </w:rPr>
            </w:pPr>
          </w:p>
        </w:tc>
        <w:tc>
          <w:tcPr>
            <w:tcW w:w="1535" w:type="pct"/>
            <w:hideMark/>
          </w:tcPr>
          <w:p w:rsidR="005162ED" w:rsidRPr="004A4DC4" w:rsidRDefault="005162ED" w:rsidP="005845EC">
            <w:pPr>
              <w:rPr>
                <w:rFonts w:ascii="Times New Roman" w:eastAsia="Times New Roman" w:hAnsi="Times New Roman" w:cs="Times New Roman"/>
                <w:sz w:val="24"/>
                <w:szCs w:val="24"/>
              </w:rPr>
            </w:pPr>
            <w:r w:rsidRPr="004A4DC4">
              <w:rPr>
                <w:rFonts w:ascii="Times New Roman" w:eastAsia="Times New Roman" w:hAnsi="Times New Roman" w:cs="Times New Roman"/>
                <w:b/>
                <w:bCs/>
                <w:sz w:val="24"/>
                <w:szCs w:val="24"/>
              </w:rPr>
              <w:t>Total</w:t>
            </w:r>
          </w:p>
        </w:tc>
        <w:tc>
          <w:tcPr>
            <w:tcW w:w="1029"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b/>
                <w:bCs/>
                <w:sz w:val="24"/>
                <w:szCs w:val="24"/>
              </w:rPr>
              <w:t>219</w:t>
            </w:r>
          </w:p>
        </w:tc>
        <w:tc>
          <w:tcPr>
            <w:tcW w:w="1323" w:type="pct"/>
            <w:hideMark/>
          </w:tcPr>
          <w:p w:rsidR="005162ED" w:rsidRPr="004A4DC4" w:rsidRDefault="005162ED" w:rsidP="002E1723">
            <w:pPr>
              <w:jc w:val="center"/>
              <w:rPr>
                <w:rFonts w:ascii="Times New Roman" w:eastAsia="Times New Roman" w:hAnsi="Times New Roman" w:cs="Times New Roman"/>
                <w:sz w:val="24"/>
                <w:szCs w:val="24"/>
              </w:rPr>
            </w:pPr>
            <w:r w:rsidRPr="004A4DC4">
              <w:rPr>
                <w:rFonts w:ascii="Times New Roman" w:eastAsia="Times New Roman" w:hAnsi="Times New Roman" w:cs="Times New Roman"/>
                <w:b/>
                <w:bCs/>
                <w:sz w:val="24"/>
                <w:szCs w:val="24"/>
              </w:rPr>
              <w:t>100%</w:t>
            </w:r>
          </w:p>
        </w:tc>
      </w:tr>
    </w:tbl>
    <w:p w:rsidR="005162ED" w:rsidRPr="004A4DC4" w:rsidRDefault="005162ED" w:rsidP="00B22C4B">
      <w:pPr>
        <w:spacing w:after="0" w:line="480" w:lineRule="auto"/>
        <w:jc w:val="both"/>
        <w:rPr>
          <w:rFonts w:ascii="Times New Roman" w:hAnsi="Times New Roman" w:cs="Times New Roman"/>
          <w:b/>
          <w:sz w:val="24"/>
          <w:szCs w:val="24"/>
        </w:rPr>
      </w:pPr>
      <w:r w:rsidRPr="004A4DC4">
        <w:rPr>
          <w:rFonts w:ascii="Times New Roman" w:hAnsi="Times New Roman" w:cs="Times New Roman"/>
          <w:b/>
          <w:sz w:val="24"/>
          <w:szCs w:val="24"/>
        </w:rPr>
        <w:t xml:space="preserve">Source: </w:t>
      </w:r>
      <w:r w:rsidRPr="002E1723">
        <w:rPr>
          <w:rFonts w:ascii="Times New Roman" w:hAnsi="Times New Roman" w:cs="Times New Roman"/>
          <w:sz w:val="24"/>
          <w:szCs w:val="24"/>
        </w:rPr>
        <w:t>Field data (2024)</w:t>
      </w:r>
    </w:p>
    <w:p w:rsidR="000A1268" w:rsidRDefault="000A1268" w:rsidP="00B22C4B">
      <w:pPr>
        <w:spacing w:after="0" w:line="480" w:lineRule="auto"/>
        <w:jc w:val="both"/>
        <w:rPr>
          <w:rFonts w:ascii="Times New Roman" w:hAnsi="Times New Roman" w:cs="Times New Roman"/>
          <w:sz w:val="24"/>
          <w:szCs w:val="24"/>
        </w:rPr>
      </w:pPr>
    </w:p>
    <w:p w:rsidR="0066437E" w:rsidRDefault="007831ED" w:rsidP="00B22C4B">
      <w:pPr>
        <w:spacing w:after="0" w:line="480" w:lineRule="auto"/>
        <w:jc w:val="both"/>
        <w:rPr>
          <w:rFonts w:ascii="Times New Roman" w:eastAsia="Times New Roman" w:hAnsi="Times New Roman" w:cs="Times New Roman"/>
          <w:sz w:val="24"/>
          <w:szCs w:val="24"/>
        </w:rPr>
      </w:pPr>
      <w:r w:rsidRPr="004A4DC4">
        <w:rPr>
          <w:rFonts w:ascii="Times New Roman" w:hAnsi="Times New Roman" w:cs="Times New Roman"/>
          <w:sz w:val="24"/>
          <w:szCs w:val="24"/>
        </w:rPr>
        <w:t>Table 3</w:t>
      </w:r>
      <w:r w:rsidR="005162ED" w:rsidRPr="004A4DC4">
        <w:rPr>
          <w:rFonts w:ascii="Times New Roman" w:hAnsi="Times New Roman" w:cs="Times New Roman"/>
          <w:sz w:val="24"/>
          <w:szCs w:val="24"/>
        </w:rPr>
        <w:t xml:space="preserve">: it shows </w:t>
      </w:r>
      <w:r w:rsidR="005162ED" w:rsidRPr="004A4DC4">
        <w:rPr>
          <w:rFonts w:ascii="Times New Roman" w:eastAsia="Times New Roman" w:hAnsi="Times New Roman" w:cs="Times New Roman"/>
          <w:sz w:val="24"/>
          <w:szCs w:val="24"/>
        </w:rPr>
        <w:t xml:space="preserve">the demographic characteristics of the respondents show a total of 219 participants categorized by age, sex, and occupation. In terms of age, the majority (178 respondents or 81.2%) were below 25 years, while only 41 participants (18.8%) were above 25 years. This age distribution indicates that most of the respondents were students, aligning with the core target of the study on counseling services in secondary schools. Regarding gender, 102 respondents (46.6%) were male and 117 (53.4%) were female, demonstrating a relatively balanced gender representation, though with a slight female majority. Such representation helps in analyzing gender perspectives and needs in relation to school counseling services. </w:t>
      </w:r>
    </w:p>
    <w:p w:rsidR="0066437E" w:rsidRPr="0066437E" w:rsidRDefault="0066437E" w:rsidP="00B22C4B">
      <w:pPr>
        <w:spacing w:after="0" w:line="480" w:lineRule="auto"/>
        <w:jc w:val="both"/>
        <w:rPr>
          <w:rFonts w:ascii="Times New Roman" w:eastAsia="Times New Roman" w:hAnsi="Times New Roman" w:cs="Times New Roman"/>
          <w:szCs w:val="24"/>
        </w:rPr>
      </w:pPr>
    </w:p>
    <w:p w:rsidR="005162ED"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Concerning occupation, students made up the largest group with 178 respondents (81.2%), followed by teachers who accounted for 37 participants (16.9%), and social welfare officers who were 4 in total (1.9%). The dominance of student respondents ensures that the findings are grounded in the experiences of those directly affected by </w:t>
      </w:r>
      <w:r w:rsidRPr="004A4DC4">
        <w:rPr>
          <w:rFonts w:ascii="Times New Roman" w:eastAsia="Times New Roman" w:hAnsi="Times New Roman" w:cs="Times New Roman"/>
          <w:sz w:val="24"/>
          <w:szCs w:val="24"/>
        </w:rPr>
        <w:lastRenderedPageBreak/>
        <w:t>school counseling, while the inclusion of teachers and social welfare officers offers professional viewpoints on the planning, implementation, and challenges of these services. The implication of this demographic profile is that the study collected views from a representative population both beneficiaries and facilitators thus enhancing the credibility and depth of the research findings.</w:t>
      </w:r>
    </w:p>
    <w:p w:rsidR="00E734D9" w:rsidRPr="004A4DC4" w:rsidRDefault="00E734D9" w:rsidP="00B22C4B">
      <w:pPr>
        <w:spacing w:after="0" w:line="480" w:lineRule="auto"/>
        <w:jc w:val="both"/>
        <w:rPr>
          <w:rFonts w:ascii="Times New Roman" w:eastAsia="Times New Roman" w:hAnsi="Times New Roman" w:cs="Times New Roman"/>
          <w:sz w:val="24"/>
          <w:szCs w:val="24"/>
        </w:rPr>
      </w:pPr>
    </w:p>
    <w:p w:rsidR="005162ED" w:rsidRPr="004A4DC4" w:rsidRDefault="002E1723" w:rsidP="00B22C4B">
      <w:pPr>
        <w:pStyle w:val="Heading2"/>
      </w:pPr>
      <w:bookmarkStart w:id="118" w:name="_Toc206859561"/>
      <w:r>
        <w:t>4.1</w:t>
      </w:r>
      <w:r w:rsidR="005162ED" w:rsidRPr="004A4DC4">
        <w:t xml:space="preserve"> General Discussion on Demographic Information</w:t>
      </w:r>
      <w:bookmarkEnd w:id="118"/>
      <w:r>
        <w:fldChar w:fldCharType="begin"/>
      </w:r>
      <w:r>
        <w:instrText xml:space="preserve"> TC "</w:instrText>
      </w:r>
      <w:bookmarkStart w:id="119" w:name="_Toc207251964"/>
      <w:r w:rsidRPr="00E77EA8">
        <w:instrText>4.1 General Discussion on Demographic Information</w:instrText>
      </w:r>
      <w:bookmarkEnd w:id="119"/>
      <w:r>
        <w:instrText xml:space="preserve">" \f C \l "1" </w:instrText>
      </w:r>
      <w:r>
        <w:fldChar w:fldCharType="end"/>
      </w:r>
    </w:p>
    <w:p w:rsidR="00E734D9"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Understanding the demographic profile of respondents such as age, gender, occupation, and education level is crucial for accurately interpreting study findings, as it provides context for how different groups perceive and interact with school counseling services. The study's sample of 219 participants, dominated by students (178, or 81.2%), with additional insights from teachers (37, 16.9%), school counselors (10), head teachers (8), and social welfare officers (4), ensures a multi-dimensional perspective on counseling services in Muleba District. </w:t>
      </w:r>
    </w:p>
    <w:p w:rsidR="00E734D9" w:rsidRDefault="00E734D9" w:rsidP="00B22C4B">
      <w:pPr>
        <w:spacing w:after="0" w:line="480" w:lineRule="auto"/>
        <w:jc w:val="both"/>
        <w:rPr>
          <w:rFonts w:ascii="Times New Roman" w:eastAsia="Times New Roman" w:hAnsi="Times New Roman" w:cs="Times New Roman"/>
          <w:sz w:val="24"/>
          <w:szCs w:val="24"/>
        </w:rPr>
      </w:pPr>
    </w:p>
    <w:p w:rsidR="009828C7"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The age distribution (81.2% under 25 years) and gender balance (53.4% female, 46.6% male) highlight the student-centered focus, while the inclusion of educators and administrators offers policy and implementation perspectives. Education-level data further enriches the analysis, with most respondents in secondary school (Forms I-VI) and a smaller proportion holding diplomas (5.9%), degrees (11.0%), or master’s qualifications (1.8%), reflecting both beneficiary experiences and professional evaluations. This diversity strengthens the study’s validity, as Creswell and Creswell </w:t>
      </w:r>
      <w:r w:rsidRPr="004A4DC4">
        <w:rPr>
          <w:rFonts w:ascii="Times New Roman" w:eastAsia="Times New Roman" w:hAnsi="Times New Roman" w:cs="Times New Roman"/>
          <w:sz w:val="24"/>
          <w:szCs w:val="24"/>
        </w:rPr>
        <w:lastRenderedPageBreak/>
        <w:t xml:space="preserve">(2018) and Cohen, Manion, and Morrison (2018) emphasize, by allowing disaggregated analysis and tailored recommendations. </w:t>
      </w:r>
    </w:p>
    <w:p w:rsidR="009828C7" w:rsidRDefault="009828C7" w:rsidP="00B22C4B">
      <w:pPr>
        <w:spacing w:after="0" w:line="480" w:lineRule="auto"/>
        <w:jc w:val="both"/>
        <w:rPr>
          <w:rFonts w:ascii="Times New Roman" w:eastAsia="Times New Roman" w:hAnsi="Times New Roman" w:cs="Times New Roman"/>
          <w:sz w:val="24"/>
          <w:szCs w:val="24"/>
        </w:rPr>
      </w:pP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One key implication is that the overrepresentation of students ensures findings are grounded in firsthand experiences, while the inclusion of educators and policymakers ensures practical insights into service delivery challenges highlighting gaps such as unequal access for female students and younger adolescents facing emotional distress, thus calling for targeted interventions in counseling programs. The 55.6% response rate, deemed acceptable by Muganga et al. (2003), further reinforces the reliability of these findings.</w:t>
      </w:r>
    </w:p>
    <w:p w:rsidR="005162ED" w:rsidRPr="004A4DC4" w:rsidRDefault="005162ED" w:rsidP="00B22C4B">
      <w:pPr>
        <w:spacing w:after="0" w:line="480" w:lineRule="auto"/>
        <w:jc w:val="both"/>
        <w:rPr>
          <w:rFonts w:ascii="Times New Roman" w:eastAsia="Times New Roman" w:hAnsi="Times New Roman" w:cs="Times New Roman"/>
          <w:sz w:val="24"/>
          <w:szCs w:val="24"/>
        </w:rPr>
      </w:pPr>
    </w:p>
    <w:p w:rsidR="005162ED" w:rsidRPr="004A4DC4" w:rsidRDefault="005162ED" w:rsidP="00B22C4B">
      <w:pPr>
        <w:pStyle w:val="Heading2"/>
      </w:pPr>
      <w:bookmarkStart w:id="120" w:name="_Toc206859562"/>
      <w:r w:rsidRPr="004A4DC4">
        <w:t xml:space="preserve">4.2 </w:t>
      </w:r>
      <w:r w:rsidR="002E1723" w:rsidRPr="004A4DC4">
        <w:t>The Availability of Counseling Services in Secondary Schools in Muleba District</w:t>
      </w:r>
      <w:bookmarkEnd w:id="120"/>
      <w:r w:rsidR="002E1723">
        <w:fldChar w:fldCharType="begin"/>
      </w:r>
      <w:r w:rsidR="002E1723">
        <w:instrText xml:space="preserve"> TC "</w:instrText>
      </w:r>
      <w:bookmarkStart w:id="121" w:name="_Toc207251965"/>
      <w:r w:rsidR="002E1723" w:rsidRPr="00A551ED">
        <w:instrText>4.2 The Availability of Counseling Services in Secondary Schools in Muleba District</w:instrText>
      </w:r>
      <w:bookmarkEnd w:id="121"/>
      <w:r w:rsidR="002E1723">
        <w:instrText xml:space="preserve">" \f C \l "1" </w:instrText>
      </w:r>
      <w:r w:rsidR="002E1723">
        <w:fldChar w:fldCharType="end"/>
      </w:r>
    </w:p>
    <w:p w:rsidR="005162ED" w:rsidRPr="004A4DC4"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The first objective in this study sought to determine the status of counseling service in secondary schools in Muleba district. Through interviews Questioners to the teachers, social welfare officer/Secondary education officer and </w:t>
      </w:r>
      <w:r w:rsidR="002E1723" w:rsidRPr="004A4DC4">
        <w:rPr>
          <w:rFonts w:ascii="Times New Roman" w:hAnsi="Times New Roman" w:cs="Times New Roman"/>
          <w:sz w:val="24"/>
          <w:szCs w:val="24"/>
        </w:rPr>
        <w:t>students, the</w:t>
      </w:r>
      <w:r w:rsidRPr="004A4DC4">
        <w:rPr>
          <w:rFonts w:ascii="Times New Roman" w:hAnsi="Times New Roman" w:cs="Times New Roman"/>
          <w:sz w:val="24"/>
          <w:szCs w:val="24"/>
        </w:rPr>
        <w:t xml:space="preserve"> following were observed: -</w:t>
      </w:r>
      <w:bookmarkStart w:id="122" w:name="_Toc196235801"/>
      <w:bookmarkStart w:id="123" w:name="_Toc196236091"/>
      <w:r w:rsidRPr="004A4DC4">
        <w:rPr>
          <w:rFonts w:ascii="Times New Roman" w:hAnsi="Times New Roman" w:cs="Times New Roman"/>
          <w:sz w:val="24"/>
          <w:szCs w:val="24"/>
        </w:rPr>
        <w:t xml:space="preserve">Students’ response on the status of counseling services in secondary schools in Muleba </w:t>
      </w:r>
      <w:bookmarkEnd w:id="122"/>
      <w:bookmarkEnd w:id="123"/>
      <w:r w:rsidR="002E1723" w:rsidRPr="004A4DC4">
        <w:rPr>
          <w:rFonts w:ascii="Times New Roman" w:hAnsi="Times New Roman" w:cs="Times New Roman"/>
          <w:sz w:val="24"/>
          <w:szCs w:val="24"/>
        </w:rPr>
        <w:t>district. The</w:t>
      </w:r>
      <w:r w:rsidRPr="004A4DC4">
        <w:rPr>
          <w:rFonts w:ascii="Times New Roman" w:hAnsi="Times New Roman" w:cs="Times New Roman"/>
          <w:sz w:val="24"/>
          <w:szCs w:val="24"/>
        </w:rPr>
        <w:t xml:space="preserve"> study was interested in observing the status of counseling services in secondary schools by firstly observing the student’s conceptions of which 219 students were involved as seen below: -</w:t>
      </w:r>
    </w:p>
    <w:p w:rsidR="005162ED" w:rsidRPr="004A4DC4" w:rsidRDefault="005162ED" w:rsidP="00B22C4B">
      <w:pPr>
        <w:spacing w:after="0" w:line="480" w:lineRule="auto"/>
        <w:jc w:val="both"/>
        <w:rPr>
          <w:rFonts w:ascii="Times New Roman" w:hAnsi="Times New Roman" w:cs="Times New Roman"/>
          <w:sz w:val="24"/>
          <w:szCs w:val="24"/>
        </w:rPr>
      </w:pPr>
    </w:p>
    <w:p w:rsidR="007831ED" w:rsidRPr="004A4DC4" w:rsidRDefault="007831ED" w:rsidP="00B22C4B">
      <w:pPr>
        <w:pStyle w:val="Caption"/>
        <w:keepNext/>
        <w:spacing w:after="0" w:line="480" w:lineRule="auto"/>
      </w:pPr>
      <w:bookmarkStart w:id="124" w:name="_Toc207215235"/>
      <w:bookmarkStart w:id="125" w:name="_Toc207251985"/>
      <w:r w:rsidRPr="004A4DC4">
        <w:lastRenderedPageBreak/>
        <w:t xml:space="preserve">Table </w:t>
      </w:r>
      <w:r w:rsidR="002E1723">
        <w:t>4.</w:t>
      </w:r>
      <w:r w:rsidR="004A4DC4" w:rsidRPr="004A4DC4">
        <w:fldChar w:fldCharType="begin"/>
      </w:r>
      <w:r w:rsidR="004A4DC4" w:rsidRPr="004A4DC4">
        <w:instrText xml:space="preserve"> SEQ Table \* ARABIC </w:instrText>
      </w:r>
      <w:r w:rsidR="004A4DC4" w:rsidRPr="004A4DC4">
        <w:fldChar w:fldCharType="separate"/>
      </w:r>
      <w:r w:rsidR="00204D05">
        <w:t>4</w:t>
      </w:r>
      <w:r w:rsidR="004A4DC4" w:rsidRPr="004A4DC4">
        <w:fldChar w:fldCharType="end"/>
      </w:r>
      <w:r w:rsidRPr="004A4DC4">
        <w:t>: Students' Perceptions on  the availability of Counseling Services in Secondary Schools in Muleba District (Total Respondents: 178)</w:t>
      </w:r>
      <w:bookmarkEnd w:id="124"/>
      <w:bookmarkEnd w:id="125"/>
      <w:r w:rsidR="002E1723">
        <w:fldChar w:fldCharType="begin"/>
      </w:r>
      <w:r w:rsidR="002E1723">
        <w:instrText xml:space="preserve"> TC "</w:instrText>
      </w:r>
      <w:bookmarkStart w:id="126" w:name="_Toc207251986"/>
      <w:r w:rsidR="002E1723" w:rsidRPr="00D97E03">
        <w:instrText>Table 4.4: Students' Perceptions on  the availability of Counseling Services in Secondary Schools in Muleba District (Total Respondents: 178)</w:instrText>
      </w:r>
      <w:bookmarkEnd w:id="126"/>
      <w:r w:rsidR="002E1723">
        <w:instrText xml:space="preserve">" \f T \l "1" </w:instrText>
      </w:r>
      <w:r w:rsidR="002E1723">
        <w:fldChar w:fldCharType="end"/>
      </w:r>
    </w:p>
    <w:tbl>
      <w:tblPr>
        <w:tblStyle w:val="TableGrid"/>
        <w:tblW w:w="5000" w:type="pct"/>
        <w:tblLook w:val="04A0" w:firstRow="1" w:lastRow="0" w:firstColumn="1" w:lastColumn="0" w:noHBand="0" w:noVBand="1"/>
      </w:tblPr>
      <w:tblGrid>
        <w:gridCol w:w="3832"/>
        <w:gridCol w:w="1173"/>
        <w:gridCol w:w="1237"/>
        <w:gridCol w:w="1342"/>
        <w:gridCol w:w="1186"/>
      </w:tblGrid>
      <w:tr w:rsidR="005162ED" w:rsidRPr="004A4DC4" w:rsidTr="002E1723">
        <w:tc>
          <w:tcPr>
            <w:tcW w:w="2185" w:type="pct"/>
            <w:hideMark/>
          </w:tcPr>
          <w:p w:rsidR="005162ED" w:rsidRPr="004A4DC4" w:rsidRDefault="005162ED" w:rsidP="002E1723">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Statement</w:t>
            </w:r>
          </w:p>
        </w:tc>
        <w:tc>
          <w:tcPr>
            <w:tcW w:w="669" w:type="pct"/>
            <w:hideMark/>
          </w:tcPr>
          <w:p w:rsidR="005162ED" w:rsidRPr="004A4DC4" w:rsidRDefault="005162ED" w:rsidP="002E1723">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Agree (A)</w:t>
            </w:r>
          </w:p>
        </w:tc>
        <w:tc>
          <w:tcPr>
            <w:tcW w:w="705" w:type="pct"/>
            <w:hideMark/>
          </w:tcPr>
          <w:p w:rsidR="005162ED" w:rsidRPr="004A4DC4" w:rsidRDefault="005162ED" w:rsidP="002E1723">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Neutral (N)</w:t>
            </w:r>
          </w:p>
        </w:tc>
        <w:tc>
          <w:tcPr>
            <w:tcW w:w="765" w:type="pct"/>
            <w:hideMark/>
          </w:tcPr>
          <w:p w:rsidR="005162ED" w:rsidRPr="004A4DC4" w:rsidRDefault="005162ED" w:rsidP="002E1723">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Disagree (D)</w:t>
            </w:r>
          </w:p>
        </w:tc>
        <w:tc>
          <w:tcPr>
            <w:tcW w:w="676" w:type="pct"/>
            <w:hideMark/>
          </w:tcPr>
          <w:p w:rsidR="005162ED" w:rsidRPr="004A4DC4" w:rsidRDefault="005162ED" w:rsidP="002E1723">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Total (%)</w:t>
            </w:r>
          </w:p>
        </w:tc>
      </w:tr>
      <w:tr w:rsidR="005162ED" w:rsidRPr="004A4DC4" w:rsidTr="002E1723">
        <w:tc>
          <w:tcPr>
            <w:tcW w:w="2185" w:type="pct"/>
            <w:hideMark/>
          </w:tcPr>
          <w:p w:rsidR="005162ED" w:rsidRPr="004A4DC4" w:rsidRDefault="005162ED" w:rsidP="002E1723">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Presence of students’ counseling committee</w:t>
            </w:r>
          </w:p>
        </w:tc>
        <w:tc>
          <w:tcPr>
            <w:tcW w:w="669"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63 (35.2%)</w:t>
            </w:r>
          </w:p>
        </w:tc>
        <w:tc>
          <w:tcPr>
            <w:tcW w:w="705"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14 (7.7%)</w:t>
            </w:r>
          </w:p>
        </w:tc>
        <w:tc>
          <w:tcPr>
            <w:tcW w:w="765"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101 (57.1%)</w:t>
            </w:r>
          </w:p>
        </w:tc>
        <w:tc>
          <w:tcPr>
            <w:tcW w:w="676"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178 (100%)</w:t>
            </w:r>
          </w:p>
        </w:tc>
      </w:tr>
      <w:tr w:rsidR="005162ED" w:rsidRPr="004A4DC4" w:rsidTr="002E1723">
        <w:tc>
          <w:tcPr>
            <w:tcW w:w="2185" w:type="pct"/>
            <w:hideMark/>
          </w:tcPr>
          <w:p w:rsidR="005162ED" w:rsidRPr="004A4DC4" w:rsidRDefault="005162ED" w:rsidP="002E1723">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Parents involvement in school counseling programs</w:t>
            </w:r>
          </w:p>
        </w:tc>
        <w:tc>
          <w:tcPr>
            <w:tcW w:w="669"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84 (47%)</w:t>
            </w:r>
          </w:p>
        </w:tc>
        <w:tc>
          <w:tcPr>
            <w:tcW w:w="705"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10 (5.6%)</w:t>
            </w:r>
          </w:p>
        </w:tc>
        <w:tc>
          <w:tcPr>
            <w:tcW w:w="765"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84 (47.6%)</w:t>
            </w:r>
          </w:p>
        </w:tc>
        <w:tc>
          <w:tcPr>
            <w:tcW w:w="676"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178 (100%)</w:t>
            </w:r>
          </w:p>
        </w:tc>
      </w:tr>
      <w:tr w:rsidR="005162ED" w:rsidRPr="004A4DC4" w:rsidTr="002E1723">
        <w:tc>
          <w:tcPr>
            <w:tcW w:w="2185" w:type="pct"/>
            <w:hideMark/>
          </w:tcPr>
          <w:p w:rsidR="005162ED" w:rsidRPr="004A4DC4" w:rsidRDefault="005162ED" w:rsidP="002E1723">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Presence of counseling clinic days</w:t>
            </w:r>
          </w:p>
        </w:tc>
        <w:tc>
          <w:tcPr>
            <w:tcW w:w="669"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0 (0%)</w:t>
            </w:r>
          </w:p>
        </w:tc>
        <w:tc>
          <w:tcPr>
            <w:tcW w:w="705"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25 (14%)</w:t>
            </w:r>
          </w:p>
        </w:tc>
        <w:tc>
          <w:tcPr>
            <w:tcW w:w="765"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153 (86%)</w:t>
            </w:r>
          </w:p>
        </w:tc>
        <w:tc>
          <w:tcPr>
            <w:tcW w:w="676"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178 (100%)</w:t>
            </w:r>
          </w:p>
        </w:tc>
      </w:tr>
      <w:tr w:rsidR="005162ED" w:rsidRPr="004A4DC4" w:rsidTr="002E1723">
        <w:tc>
          <w:tcPr>
            <w:tcW w:w="2185" w:type="pct"/>
            <w:hideMark/>
          </w:tcPr>
          <w:p w:rsidR="005162ED" w:rsidRPr="004A4DC4" w:rsidRDefault="005162ED" w:rsidP="002E1723">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A tendency of councilors to visit homes of the students</w:t>
            </w:r>
          </w:p>
        </w:tc>
        <w:tc>
          <w:tcPr>
            <w:tcW w:w="669"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14 (8%)</w:t>
            </w:r>
          </w:p>
        </w:tc>
        <w:tc>
          <w:tcPr>
            <w:tcW w:w="705"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30 (17%)</w:t>
            </w:r>
          </w:p>
        </w:tc>
        <w:tc>
          <w:tcPr>
            <w:tcW w:w="765"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134 (75%)</w:t>
            </w:r>
          </w:p>
        </w:tc>
        <w:tc>
          <w:tcPr>
            <w:tcW w:w="676"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178 (100%)</w:t>
            </w:r>
          </w:p>
        </w:tc>
      </w:tr>
      <w:tr w:rsidR="005162ED" w:rsidRPr="004A4DC4" w:rsidTr="002E1723">
        <w:tc>
          <w:tcPr>
            <w:tcW w:w="2185" w:type="pct"/>
            <w:hideMark/>
          </w:tcPr>
          <w:p w:rsidR="005162ED" w:rsidRPr="004A4DC4" w:rsidRDefault="005162ED" w:rsidP="002E1723">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Taking follow up counseling measures to the students</w:t>
            </w:r>
          </w:p>
        </w:tc>
        <w:tc>
          <w:tcPr>
            <w:tcW w:w="669"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77 (43%)</w:t>
            </w:r>
          </w:p>
        </w:tc>
        <w:tc>
          <w:tcPr>
            <w:tcW w:w="705"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45 (25%)</w:t>
            </w:r>
          </w:p>
        </w:tc>
        <w:tc>
          <w:tcPr>
            <w:tcW w:w="765"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56 (32%)</w:t>
            </w:r>
          </w:p>
        </w:tc>
        <w:tc>
          <w:tcPr>
            <w:tcW w:w="676"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178 (100%)</w:t>
            </w:r>
          </w:p>
        </w:tc>
      </w:tr>
      <w:tr w:rsidR="005162ED" w:rsidRPr="004A4DC4" w:rsidTr="002E1723">
        <w:tc>
          <w:tcPr>
            <w:tcW w:w="2185" w:type="pct"/>
            <w:hideMark/>
          </w:tcPr>
          <w:p w:rsidR="005162ED" w:rsidRPr="004A4DC4" w:rsidRDefault="005162ED" w:rsidP="002E1723">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There is satisfactory counseling service at your school</w:t>
            </w:r>
          </w:p>
        </w:tc>
        <w:tc>
          <w:tcPr>
            <w:tcW w:w="669"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23 (12.8%)</w:t>
            </w:r>
          </w:p>
        </w:tc>
        <w:tc>
          <w:tcPr>
            <w:tcW w:w="705"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30 (16.8%)</w:t>
            </w:r>
          </w:p>
        </w:tc>
        <w:tc>
          <w:tcPr>
            <w:tcW w:w="765"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125 (70.4%)</w:t>
            </w:r>
          </w:p>
        </w:tc>
        <w:tc>
          <w:tcPr>
            <w:tcW w:w="676" w:type="pct"/>
            <w:hideMark/>
          </w:tcPr>
          <w:p w:rsidR="005162ED" w:rsidRPr="004A4DC4" w:rsidRDefault="005162ED" w:rsidP="002E1723">
            <w:pPr>
              <w:jc w:val="both"/>
              <w:rPr>
                <w:rFonts w:ascii="Times New Roman" w:hAnsi="Times New Roman" w:cs="Times New Roman"/>
                <w:sz w:val="24"/>
                <w:szCs w:val="24"/>
              </w:rPr>
            </w:pPr>
            <w:r w:rsidRPr="004A4DC4">
              <w:rPr>
                <w:rFonts w:ascii="Times New Roman" w:hAnsi="Times New Roman" w:cs="Times New Roman"/>
                <w:sz w:val="24"/>
                <w:szCs w:val="24"/>
              </w:rPr>
              <w:t>178 (100%)</w:t>
            </w:r>
          </w:p>
        </w:tc>
      </w:tr>
    </w:tbl>
    <w:p w:rsidR="005162ED" w:rsidRPr="004A4DC4" w:rsidRDefault="005162ED" w:rsidP="00B22C4B">
      <w:pPr>
        <w:spacing w:after="0" w:line="480" w:lineRule="auto"/>
        <w:jc w:val="both"/>
        <w:rPr>
          <w:rFonts w:ascii="Times New Roman" w:hAnsi="Times New Roman" w:cs="Times New Roman"/>
          <w:b/>
          <w:sz w:val="24"/>
          <w:szCs w:val="24"/>
        </w:rPr>
      </w:pPr>
      <w:r w:rsidRPr="004A4DC4">
        <w:rPr>
          <w:rFonts w:ascii="Times New Roman" w:hAnsi="Times New Roman" w:cs="Times New Roman"/>
          <w:b/>
          <w:sz w:val="24"/>
          <w:szCs w:val="24"/>
        </w:rPr>
        <w:t xml:space="preserve">Source: </w:t>
      </w:r>
      <w:r w:rsidRPr="002E1723">
        <w:rPr>
          <w:rFonts w:ascii="Times New Roman" w:hAnsi="Times New Roman" w:cs="Times New Roman"/>
          <w:sz w:val="24"/>
          <w:szCs w:val="24"/>
        </w:rPr>
        <w:t>Field data 2024</w:t>
      </w:r>
    </w:p>
    <w:p w:rsidR="00605A6C" w:rsidRDefault="00605A6C" w:rsidP="00B22C4B">
      <w:pPr>
        <w:spacing w:after="0" w:line="480" w:lineRule="auto"/>
        <w:jc w:val="both"/>
        <w:rPr>
          <w:rFonts w:ascii="Times New Roman" w:hAnsi="Times New Roman" w:cs="Times New Roman"/>
          <w:sz w:val="24"/>
          <w:szCs w:val="24"/>
        </w:rPr>
      </w:pPr>
    </w:p>
    <w:p w:rsidR="005162ED" w:rsidRPr="004A4DC4" w:rsidRDefault="007831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From the table 4</w:t>
      </w:r>
      <w:r w:rsidR="005162ED" w:rsidRPr="004A4DC4">
        <w:rPr>
          <w:rFonts w:ascii="Times New Roman" w:hAnsi="Times New Roman" w:cs="Times New Roman"/>
          <w:sz w:val="24"/>
          <w:szCs w:val="24"/>
        </w:rPr>
        <w:t>, the focus was on the opinions of the students on the indicators of counseling status. The first indicator was about the presence of students’ counseling committee where 57.1% disagreed on its presence. Also on the issue of parents’ involvement, the majority disagreed on the presence of this tendency. Also all the students (100%) said that they had no counseling days in their schools. Also 75% of all the respondents said there is no tendency of councilors to visit their homes for the sake of observing of the challenges the face. On the issues of counseling follow up they said that teachers do make follow up after they had counseling service. 43% of all respondents said that there is counseling follow up but the percent of those agreed is also not satisfactory. 70.4% of all respondents on the issue of presence of satisfactory counseling service, they said that there is no satisfied counseling service.</w:t>
      </w:r>
    </w:p>
    <w:p w:rsidR="005162ED" w:rsidRPr="004A4DC4" w:rsidRDefault="005162ED" w:rsidP="00B22C4B">
      <w:pPr>
        <w:pStyle w:val="Heading3"/>
        <w:spacing w:before="0" w:line="480" w:lineRule="auto"/>
        <w:jc w:val="both"/>
        <w:rPr>
          <w:rFonts w:ascii="Times New Roman" w:hAnsi="Times New Roman" w:cs="Times New Roman"/>
          <w:color w:val="auto"/>
          <w:sz w:val="24"/>
          <w:szCs w:val="24"/>
        </w:rPr>
      </w:pPr>
      <w:bookmarkStart w:id="127" w:name="_Toc196235803"/>
      <w:bookmarkStart w:id="128" w:name="_Toc196236093"/>
      <w:bookmarkStart w:id="129" w:name="_Toc199778814"/>
      <w:bookmarkStart w:id="130" w:name="_Toc199778966"/>
      <w:bookmarkStart w:id="131" w:name="_Toc206859564"/>
      <w:r w:rsidRPr="004A4DC4">
        <w:rPr>
          <w:rFonts w:ascii="Times New Roman" w:hAnsi="Times New Roman" w:cs="Times New Roman"/>
          <w:color w:val="auto"/>
          <w:sz w:val="24"/>
          <w:szCs w:val="24"/>
        </w:rPr>
        <w:lastRenderedPageBreak/>
        <w:t>Teachers’ opinions on the status of counseling services in secondary schools in Muleba</w:t>
      </w:r>
      <w:bookmarkEnd w:id="127"/>
      <w:bookmarkEnd w:id="128"/>
      <w:bookmarkEnd w:id="129"/>
      <w:bookmarkEnd w:id="130"/>
      <w:bookmarkEnd w:id="131"/>
    </w:p>
    <w:p w:rsidR="005162ED" w:rsidRPr="004A4DC4"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Thirty seven teachers were interviewed on the situation of counseling in secondary schools in Tanzania. Their responses were tabulated as seen below.</w:t>
      </w:r>
    </w:p>
    <w:p w:rsidR="005162ED" w:rsidRPr="004A4DC4" w:rsidRDefault="005162ED" w:rsidP="00B22C4B">
      <w:pPr>
        <w:pStyle w:val="Caption"/>
        <w:keepNext/>
        <w:spacing w:after="0" w:line="480" w:lineRule="auto"/>
        <w:rPr>
          <w:color w:val="auto"/>
        </w:rPr>
      </w:pPr>
    </w:p>
    <w:p w:rsidR="007831ED" w:rsidRPr="004A4DC4" w:rsidRDefault="007831ED" w:rsidP="00B22C4B">
      <w:pPr>
        <w:pStyle w:val="Caption"/>
        <w:keepNext/>
        <w:spacing w:after="0" w:line="480" w:lineRule="auto"/>
      </w:pPr>
      <w:bookmarkStart w:id="132" w:name="_Toc207215236"/>
      <w:bookmarkStart w:id="133" w:name="_Toc207251987"/>
      <w:r w:rsidRPr="004A4DC4">
        <w:t xml:space="preserve">Table </w:t>
      </w:r>
      <w:r w:rsidR="003F1DAB">
        <w:t>4.</w:t>
      </w:r>
      <w:r w:rsidR="004A4DC4" w:rsidRPr="004A4DC4">
        <w:fldChar w:fldCharType="begin"/>
      </w:r>
      <w:r w:rsidR="004A4DC4" w:rsidRPr="004A4DC4">
        <w:instrText xml:space="preserve"> SEQ Table \* ARABIC </w:instrText>
      </w:r>
      <w:r w:rsidR="004A4DC4" w:rsidRPr="004A4DC4">
        <w:fldChar w:fldCharType="separate"/>
      </w:r>
      <w:r w:rsidR="00204D05">
        <w:t>5</w:t>
      </w:r>
      <w:r w:rsidR="004A4DC4" w:rsidRPr="004A4DC4">
        <w:fldChar w:fldCharType="end"/>
      </w:r>
      <w:r w:rsidRPr="004A4DC4">
        <w:t xml:space="preserve">: Teachers’ response on the status of </w:t>
      </w:r>
      <w:r w:rsidR="003F1DAB" w:rsidRPr="004A4DC4">
        <w:t>Counseling Service in Secondary Schools</w:t>
      </w:r>
      <w:bookmarkEnd w:id="132"/>
      <w:bookmarkEnd w:id="133"/>
      <w:r w:rsidR="003F1DAB">
        <w:fldChar w:fldCharType="begin"/>
      </w:r>
      <w:r w:rsidR="003F1DAB">
        <w:instrText xml:space="preserve"> TC "</w:instrText>
      </w:r>
      <w:bookmarkStart w:id="134" w:name="_Toc207251988"/>
      <w:r w:rsidR="003F1DAB" w:rsidRPr="001930DB">
        <w:instrText>Table 4.5: Teachers’ response on the status of Counseling Service in Secondary Schools</w:instrText>
      </w:r>
      <w:bookmarkEnd w:id="134"/>
      <w:r w:rsidR="003F1DAB">
        <w:instrText xml:space="preserve">" \f T \l "1" </w:instrText>
      </w:r>
      <w:r w:rsidR="003F1DAB">
        <w:fldChar w:fldCharType="end"/>
      </w:r>
    </w:p>
    <w:tbl>
      <w:tblPr>
        <w:tblStyle w:val="TableGrid"/>
        <w:tblW w:w="5000" w:type="pct"/>
        <w:tblLook w:val="04A0" w:firstRow="1" w:lastRow="0" w:firstColumn="1" w:lastColumn="0" w:noHBand="0" w:noVBand="1"/>
      </w:tblPr>
      <w:tblGrid>
        <w:gridCol w:w="3813"/>
        <w:gridCol w:w="1165"/>
        <w:gridCol w:w="1223"/>
        <w:gridCol w:w="1359"/>
        <w:gridCol w:w="1210"/>
      </w:tblGrid>
      <w:tr w:rsidR="005162ED" w:rsidRPr="004A4DC4" w:rsidTr="003F1DAB">
        <w:tc>
          <w:tcPr>
            <w:tcW w:w="2174" w:type="pct"/>
            <w:hideMark/>
          </w:tcPr>
          <w:p w:rsidR="005162ED" w:rsidRPr="004A4DC4" w:rsidRDefault="005162ED" w:rsidP="003F1DAB">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Statement</w:t>
            </w:r>
          </w:p>
        </w:tc>
        <w:tc>
          <w:tcPr>
            <w:tcW w:w="664" w:type="pct"/>
            <w:hideMark/>
          </w:tcPr>
          <w:p w:rsidR="005162ED" w:rsidRPr="004A4DC4" w:rsidRDefault="005162ED" w:rsidP="003F1DAB">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Agree (A)</w:t>
            </w:r>
          </w:p>
        </w:tc>
        <w:tc>
          <w:tcPr>
            <w:tcW w:w="697" w:type="pct"/>
            <w:hideMark/>
          </w:tcPr>
          <w:p w:rsidR="005162ED" w:rsidRPr="004A4DC4" w:rsidRDefault="005162ED" w:rsidP="003F1DAB">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Neutral (N)</w:t>
            </w:r>
          </w:p>
        </w:tc>
        <w:tc>
          <w:tcPr>
            <w:tcW w:w="775" w:type="pct"/>
            <w:hideMark/>
          </w:tcPr>
          <w:p w:rsidR="005162ED" w:rsidRPr="004A4DC4" w:rsidRDefault="005162ED" w:rsidP="003F1DAB">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Disagree (D)</w:t>
            </w:r>
          </w:p>
        </w:tc>
        <w:tc>
          <w:tcPr>
            <w:tcW w:w="690" w:type="pct"/>
            <w:hideMark/>
          </w:tcPr>
          <w:p w:rsidR="005162ED" w:rsidRPr="004A4DC4" w:rsidRDefault="005162ED" w:rsidP="003F1DAB">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Total (%)</w:t>
            </w:r>
          </w:p>
        </w:tc>
      </w:tr>
      <w:tr w:rsidR="005162ED" w:rsidRPr="004A4DC4" w:rsidTr="003F1DAB">
        <w:tc>
          <w:tcPr>
            <w:tcW w:w="2174" w:type="pct"/>
            <w:hideMark/>
          </w:tcPr>
          <w:p w:rsidR="005162ED" w:rsidRPr="004A4DC4" w:rsidRDefault="005162ED" w:rsidP="003F1DAB">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Parents involvement in counseling programs</w:t>
            </w:r>
          </w:p>
        </w:tc>
        <w:tc>
          <w:tcPr>
            <w:tcW w:w="664"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20 (54.1%)</w:t>
            </w:r>
          </w:p>
        </w:tc>
        <w:tc>
          <w:tcPr>
            <w:tcW w:w="697"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0 (0%)</w:t>
            </w:r>
          </w:p>
        </w:tc>
        <w:tc>
          <w:tcPr>
            <w:tcW w:w="775"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17 (45.9%)</w:t>
            </w:r>
          </w:p>
        </w:tc>
        <w:tc>
          <w:tcPr>
            <w:tcW w:w="690"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37 (100%)</w:t>
            </w:r>
          </w:p>
        </w:tc>
      </w:tr>
      <w:tr w:rsidR="005162ED" w:rsidRPr="004A4DC4" w:rsidTr="003F1DAB">
        <w:tc>
          <w:tcPr>
            <w:tcW w:w="2174" w:type="pct"/>
            <w:hideMark/>
          </w:tcPr>
          <w:p w:rsidR="005162ED" w:rsidRPr="004A4DC4" w:rsidRDefault="005162ED" w:rsidP="003F1DAB">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Presence of counseling clinic days</w:t>
            </w:r>
          </w:p>
        </w:tc>
        <w:tc>
          <w:tcPr>
            <w:tcW w:w="664"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 (5.4%)</w:t>
            </w:r>
          </w:p>
        </w:tc>
        <w:tc>
          <w:tcPr>
            <w:tcW w:w="697"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 (5.4%)</w:t>
            </w:r>
          </w:p>
        </w:tc>
        <w:tc>
          <w:tcPr>
            <w:tcW w:w="775"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35 (89.2%)</w:t>
            </w:r>
          </w:p>
        </w:tc>
        <w:tc>
          <w:tcPr>
            <w:tcW w:w="690"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37 (100%)</w:t>
            </w:r>
          </w:p>
        </w:tc>
      </w:tr>
      <w:tr w:rsidR="005162ED" w:rsidRPr="004A4DC4" w:rsidTr="003F1DAB">
        <w:tc>
          <w:tcPr>
            <w:tcW w:w="2174" w:type="pct"/>
            <w:hideMark/>
          </w:tcPr>
          <w:p w:rsidR="005162ED" w:rsidRPr="004A4DC4" w:rsidRDefault="005162ED" w:rsidP="003F1DAB">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Presence of active students counseling committee</w:t>
            </w:r>
          </w:p>
        </w:tc>
        <w:tc>
          <w:tcPr>
            <w:tcW w:w="664"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5 (13.5%)</w:t>
            </w:r>
          </w:p>
        </w:tc>
        <w:tc>
          <w:tcPr>
            <w:tcW w:w="697"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 (5.4%)</w:t>
            </w:r>
          </w:p>
        </w:tc>
        <w:tc>
          <w:tcPr>
            <w:tcW w:w="775"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30 (81.1%)</w:t>
            </w:r>
          </w:p>
        </w:tc>
        <w:tc>
          <w:tcPr>
            <w:tcW w:w="690"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37 (100%)</w:t>
            </w:r>
          </w:p>
        </w:tc>
      </w:tr>
      <w:tr w:rsidR="005162ED" w:rsidRPr="004A4DC4" w:rsidTr="003F1DAB">
        <w:tc>
          <w:tcPr>
            <w:tcW w:w="2174" w:type="pct"/>
            <w:hideMark/>
          </w:tcPr>
          <w:p w:rsidR="005162ED" w:rsidRPr="004A4DC4" w:rsidRDefault="005162ED" w:rsidP="003F1DAB">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Councilors visit students homes for counseling follow up</w:t>
            </w:r>
          </w:p>
        </w:tc>
        <w:tc>
          <w:tcPr>
            <w:tcW w:w="664"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8 (21.6%)</w:t>
            </w:r>
          </w:p>
        </w:tc>
        <w:tc>
          <w:tcPr>
            <w:tcW w:w="697"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 (2.7%)</w:t>
            </w:r>
          </w:p>
        </w:tc>
        <w:tc>
          <w:tcPr>
            <w:tcW w:w="775"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28 (75.7%)</w:t>
            </w:r>
          </w:p>
        </w:tc>
        <w:tc>
          <w:tcPr>
            <w:tcW w:w="690"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37 (100%)</w:t>
            </w:r>
          </w:p>
        </w:tc>
      </w:tr>
      <w:tr w:rsidR="005162ED" w:rsidRPr="004A4DC4" w:rsidTr="003F1DAB">
        <w:tc>
          <w:tcPr>
            <w:tcW w:w="2174" w:type="pct"/>
            <w:hideMark/>
          </w:tcPr>
          <w:p w:rsidR="005162ED" w:rsidRPr="004A4DC4" w:rsidRDefault="005162ED" w:rsidP="003F1DAB">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The presence of satisfactory counseling services</w:t>
            </w:r>
          </w:p>
        </w:tc>
        <w:tc>
          <w:tcPr>
            <w:tcW w:w="664"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16 (43.2%)</w:t>
            </w:r>
          </w:p>
        </w:tc>
        <w:tc>
          <w:tcPr>
            <w:tcW w:w="697"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 (2.7)</w:t>
            </w:r>
          </w:p>
        </w:tc>
        <w:tc>
          <w:tcPr>
            <w:tcW w:w="775"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20 (54.1.5%)</w:t>
            </w:r>
          </w:p>
        </w:tc>
        <w:tc>
          <w:tcPr>
            <w:tcW w:w="690"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37(100%)</w:t>
            </w:r>
          </w:p>
        </w:tc>
      </w:tr>
    </w:tbl>
    <w:p w:rsidR="005162ED" w:rsidRPr="004A4DC4" w:rsidRDefault="005162ED" w:rsidP="00B22C4B">
      <w:pPr>
        <w:spacing w:after="0" w:line="480" w:lineRule="auto"/>
        <w:jc w:val="both"/>
        <w:rPr>
          <w:rFonts w:ascii="Times New Roman" w:hAnsi="Times New Roman" w:cs="Times New Roman"/>
          <w:b/>
          <w:sz w:val="24"/>
          <w:szCs w:val="24"/>
        </w:rPr>
      </w:pPr>
      <w:r w:rsidRPr="004A4DC4">
        <w:rPr>
          <w:rFonts w:ascii="Times New Roman" w:hAnsi="Times New Roman" w:cs="Times New Roman"/>
          <w:b/>
          <w:sz w:val="24"/>
          <w:szCs w:val="24"/>
        </w:rPr>
        <w:t xml:space="preserve">Source: </w:t>
      </w:r>
      <w:r w:rsidRPr="003F1DAB">
        <w:rPr>
          <w:rFonts w:ascii="Times New Roman" w:hAnsi="Times New Roman" w:cs="Times New Roman"/>
          <w:sz w:val="24"/>
          <w:szCs w:val="24"/>
        </w:rPr>
        <w:t>Field data 2024</w:t>
      </w:r>
    </w:p>
    <w:p w:rsidR="001123B6" w:rsidRDefault="001123B6" w:rsidP="00B22C4B">
      <w:pPr>
        <w:spacing w:after="0" w:line="480" w:lineRule="auto"/>
        <w:jc w:val="both"/>
        <w:rPr>
          <w:rFonts w:ascii="Times New Roman" w:hAnsi="Times New Roman" w:cs="Times New Roman"/>
          <w:sz w:val="24"/>
          <w:szCs w:val="24"/>
        </w:rPr>
      </w:pPr>
    </w:p>
    <w:p w:rsidR="00450D5B"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From the above findings, the status of counseling is not conducive. 54.1% of all 37 respondents on the parents’ involvement in counseling issues agreed while the rest disagreed. 89.2% disagreed with the presence of counseling clinic days which shows less attention given to the psychosocial challenges that face the students in schools. Also another concern was on the presence of students’ counseling committee. Majority of the respondents (81.1%) disagreed on its presence. It was asked also if the councilors used to visit student’s homes in order to observe on the main causative of different </w:t>
      </w:r>
      <w:r w:rsidRPr="004A4DC4">
        <w:rPr>
          <w:rFonts w:ascii="Times New Roman" w:hAnsi="Times New Roman" w:cs="Times New Roman"/>
          <w:sz w:val="24"/>
          <w:szCs w:val="24"/>
        </w:rPr>
        <w:lastRenderedPageBreak/>
        <w:t xml:space="preserve">psychosocial problems to the students. 75.9% of all disagreed on the presence of such program. Also 45.5% of all respondents agreed with the presence of satisfied counseling services in secondary schools while 51.5% disagreed. This shows that the status of counseling in secondary schools is generally not conducive due these evidences from the respondents. </w:t>
      </w:r>
    </w:p>
    <w:p w:rsidR="00450D5B" w:rsidRPr="00450D5B" w:rsidRDefault="00450D5B" w:rsidP="00B22C4B">
      <w:pPr>
        <w:spacing w:after="0" w:line="480" w:lineRule="auto"/>
        <w:jc w:val="both"/>
        <w:rPr>
          <w:rFonts w:ascii="Times New Roman" w:hAnsi="Times New Roman" w:cs="Times New Roman"/>
          <w:sz w:val="20"/>
          <w:szCs w:val="24"/>
        </w:rPr>
      </w:pPr>
    </w:p>
    <w:p w:rsidR="003F1DAB"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This is supported by the study made in Ilala Dar es Salaam by Frank (2021), who concluded by saying that, “counseling services are not satisfactory as the problems including those from behavioral malpractices seem to prevail”. He said that there was massive student dropout due to early pregnancies, truancy, drug abuse and alcohol use as well as bullying behavior at school as has been reported by a number of studies and from official government documents (BEST, 2016; BEST, 2019; Yusuph &amp; Negret, 2016; Manyerere, 2016). Through interview in school D on the status of counseling service in secondary schools, one of the discussions was about the rate of academic counseling in relation to other psychosocial challenges. I</w:t>
      </w:r>
      <w:r w:rsidR="003F1DAB">
        <w:rPr>
          <w:rFonts w:ascii="Times New Roman" w:hAnsi="Times New Roman" w:cs="Times New Roman"/>
          <w:sz w:val="24"/>
          <w:szCs w:val="24"/>
        </w:rPr>
        <w:t>n their response they said that:</w:t>
      </w:r>
    </w:p>
    <w:p w:rsidR="003F1DAB" w:rsidRPr="00450D5B" w:rsidRDefault="003F1DAB" w:rsidP="00B22C4B">
      <w:pPr>
        <w:spacing w:after="0" w:line="480" w:lineRule="auto"/>
        <w:jc w:val="both"/>
        <w:rPr>
          <w:rFonts w:ascii="Times New Roman" w:hAnsi="Times New Roman" w:cs="Times New Roman"/>
          <w:sz w:val="16"/>
          <w:szCs w:val="24"/>
        </w:rPr>
      </w:pPr>
    </w:p>
    <w:p w:rsidR="00450D5B" w:rsidRDefault="005162ED" w:rsidP="00450D5B">
      <w:pPr>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w:t>
      </w:r>
      <w:r w:rsidR="003F1DAB" w:rsidRPr="004A4DC4">
        <w:rPr>
          <w:rFonts w:ascii="Times New Roman" w:hAnsi="Times New Roman" w:cs="Times New Roman"/>
          <w:i/>
          <w:sz w:val="24"/>
          <w:szCs w:val="24"/>
        </w:rPr>
        <w:t>Psychosocial</w:t>
      </w:r>
      <w:r w:rsidRPr="004A4DC4">
        <w:rPr>
          <w:rFonts w:ascii="Times New Roman" w:hAnsi="Times New Roman" w:cs="Times New Roman"/>
          <w:i/>
          <w:sz w:val="24"/>
          <w:szCs w:val="24"/>
        </w:rPr>
        <w:t xml:space="preserve"> counseling is rarely given in their school, as </w:t>
      </w:r>
      <w:r w:rsidR="003F1DAB" w:rsidRPr="004A4DC4">
        <w:rPr>
          <w:rFonts w:ascii="Times New Roman" w:hAnsi="Times New Roman" w:cs="Times New Roman"/>
          <w:i/>
          <w:sz w:val="24"/>
          <w:szCs w:val="24"/>
        </w:rPr>
        <w:t>majority of</w:t>
      </w:r>
      <w:r w:rsidRPr="004A4DC4">
        <w:rPr>
          <w:rFonts w:ascii="Times New Roman" w:hAnsi="Times New Roman" w:cs="Times New Roman"/>
          <w:i/>
          <w:sz w:val="24"/>
          <w:szCs w:val="24"/>
        </w:rPr>
        <w:t xml:space="preserve"> the teachers insist on the learning issues only leaving other psychosocial that are the source of mass failure and this may lead the students to feel unsafe when at school</w:t>
      </w:r>
      <w:r w:rsidRPr="004A4DC4">
        <w:rPr>
          <w:rFonts w:ascii="Times New Roman" w:hAnsi="Times New Roman" w:cs="Times New Roman"/>
          <w:sz w:val="24"/>
          <w:szCs w:val="24"/>
        </w:rPr>
        <w:t>”.</w:t>
      </w:r>
      <w:bookmarkStart w:id="135" w:name="_Toc196235804"/>
      <w:bookmarkStart w:id="136" w:name="_Toc196236094"/>
      <w:bookmarkStart w:id="137" w:name="_Toc199778815"/>
      <w:bookmarkStart w:id="138" w:name="_Toc199778967"/>
      <w:bookmarkStart w:id="139" w:name="_Toc206859565"/>
    </w:p>
    <w:p w:rsidR="00450D5B" w:rsidRDefault="00450D5B" w:rsidP="00450D5B">
      <w:pPr>
        <w:spacing w:after="0" w:line="480" w:lineRule="auto"/>
        <w:ind w:left="1134" w:right="1183"/>
        <w:jc w:val="both"/>
        <w:rPr>
          <w:rFonts w:ascii="Times New Roman" w:hAnsi="Times New Roman" w:cs="Times New Roman"/>
          <w:sz w:val="24"/>
          <w:szCs w:val="24"/>
        </w:rPr>
      </w:pPr>
    </w:p>
    <w:p w:rsidR="00450D5B" w:rsidRDefault="005162ED" w:rsidP="00450D5B">
      <w:pPr>
        <w:spacing w:after="0" w:line="480" w:lineRule="auto"/>
        <w:ind w:right="49"/>
        <w:jc w:val="both"/>
        <w:rPr>
          <w:rFonts w:ascii="Times New Roman" w:hAnsi="Times New Roman" w:cs="Times New Roman"/>
          <w:b/>
          <w:sz w:val="24"/>
          <w:szCs w:val="24"/>
        </w:rPr>
      </w:pPr>
      <w:r w:rsidRPr="00450D5B">
        <w:rPr>
          <w:rFonts w:ascii="Times New Roman" w:hAnsi="Times New Roman" w:cs="Times New Roman"/>
          <w:b/>
          <w:sz w:val="24"/>
          <w:szCs w:val="24"/>
        </w:rPr>
        <w:t>DSEO, WSOs and WECs, opinions on the availability of counseling service in secondary schools in Muleba</w:t>
      </w:r>
      <w:bookmarkEnd w:id="135"/>
      <w:bookmarkEnd w:id="136"/>
      <w:bookmarkEnd w:id="137"/>
      <w:bookmarkEnd w:id="138"/>
      <w:bookmarkEnd w:id="139"/>
    </w:p>
    <w:p w:rsidR="003F1DAB" w:rsidRPr="00450D5B" w:rsidRDefault="005162ED" w:rsidP="00450D5B">
      <w:pPr>
        <w:spacing w:after="0" w:line="480" w:lineRule="auto"/>
        <w:ind w:right="49"/>
        <w:jc w:val="both"/>
        <w:rPr>
          <w:rFonts w:ascii="Times New Roman" w:hAnsi="Times New Roman" w:cs="Times New Roman"/>
          <w:b/>
          <w:sz w:val="24"/>
          <w:szCs w:val="24"/>
        </w:rPr>
      </w:pPr>
      <w:r w:rsidRPr="004A4DC4">
        <w:rPr>
          <w:rFonts w:ascii="Times New Roman" w:hAnsi="Times New Roman" w:cs="Times New Roman"/>
          <w:sz w:val="24"/>
          <w:szCs w:val="24"/>
        </w:rPr>
        <w:t xml:space="preserve">Also the consultancy was made to the education and social welfare officers at the district and ward levels. Eight respondents involved and one of the questions to them </w:t>
      </w:r>
      <w:r w:rsidRPr="004A4DC4">
        <w:rPr>
          <w:rFonts w:ascii="Times New Roman" w:hAnsi="Times New Roman" w:cs="Times New Roman"/>
          <w:sz w:val="24"/>
          <w:szCs w:val="24"/>
        </w:rPr>
        <w:lastRenderedPageBreak/>
        <w:t>was if there was any special counseling program in secondary schools held under their offices. Both said that there was no such program conducted by their offices. Then they were asked on the status of counseling in secondary schools in general. Their response shown that it was not good as their time is limited to other development activities while no special calendar given to the issues of counseling services in secondary sch</w:t>
      </w:r>
      <w:r w:rsidR="003F1DAB">
        <w:rPr>
          <w:rFonts w:ascii="Times New Roman" w:hAnsi="Times New Roman" w:cs="Times New Roman"/>
          <w:sz w:val="24"/>
          <w:szCs w:val="24"/>
        </w:rPr>
        <w:t>ools. One respondent said that:</w:t>
      </w:r>
    </w:p>
    <w:p w:rsidR="003F1DAB" w:rsidRDefault="003F1DAB" w:rsidP="00B22C4B">
      <w:pPr>
        <w:spacing w:after="0" w:line="480" w:lineRule="auto"/>
        <w:jc w:val="both"/>
        <w:rPr>
          <w:rFonts w:ascii="Times New Roman" w:hAnsi="Times New Roman" w:cs="Times New Roman"/>
          <w:sz w:val="24"/>
          <w:szCs w:val="24"/>
        </w:rPr>
      </w:pPr>
    </w:p>
    <w:p w:rsidR="005162ED" w:rsidRPr="004A4DC4" w:rsidRDefault="005162ED" w:rsidP="003F1DAB">
      <w:pPr>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w:t>
      </w:r>
      <w:r w:rsidR="003F1DAB" w:rsidRPr="004A4DC4">
        <w:rPr>
          <w:rFonts w:ascii="Times New Roman" w:hAnsi="Times New Roman" w:cs="Times New Roman"/>
          <w:i/>
          <w:sz w:val="24"/>
          <w:szCs w:val="24"/>
        </w:rPr>
        <w:t>We</w:t>
      </w:r>
      <w:r w:rsidRPr="004A4DC4">
        <w:rPr>
          <w:rFonts w:ascii="Times New Roman" w:hAnsi="Times New Roman" w:cs="Times New Roman"/>
          <w:i/>
          <w:sz w:val="24"/>
          <w:szCs w:val="24"/>
        </w:rPr>
        <w:t xml:space="preserve"> use to visit secondary schools for academic issues, but counseling issues are considered to be minor</w:t>
      </w:r>
      <w:r w:rsidRPr="004A4DC4">
        <w:rPr>
          <w:rFonts w:ascii="Times New Roman" w:hAnsi="Times New Roman" w:cs="Times New Roman"/>
          <w:sz w:val="24"/>
          <w:szCs w:val="24"/>
        </w:rPr>
        <w:t>”.</w:t>
      </w:r>
    </w:p>
    <w:p w:rsidR="003F1DAB" w:rsidRDefault="003F1DAB" w:rsidP="00B22C4B">
      <w:pPr>
        <w:spacing w:after="0" w:line="480" w:lineRule="auto"/>
        <w:jc w:val="both"/>
        <w:rPr>
          <w:rFonts w:ascii="Times New Roman" w:hAnsi="Times New Roman" w:cs="Times New Roman"/>
          <w:sz w:val="24"/>
          <w:szCs w:val="24"/>
        </w:rPr>
      </w:pPr>
    </w:p>
    <w:p w:rsidR="005162ED"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Again they were asked that, as they consider counseling as minor in their programs due to the lack of special time given to it, then it seems that counseling service does not play any role to the social wellbeing of the students in their school life. Their response was that, with no counseling the social wellbeing of the students in secondary schools is at risk.</w:t>
      </w:r>
      <w:r w:rsidR="00450D5B">
        <w:rPr>
          <w:rFonts w:ascii="Times New Roman" w:hAnsi="Times New Roman" w:cs="Times New Roman"/>
          <w:sz w:val="24"/>
          <w:szCs w:val="24"/>
        </w:rPr>
        <w:t xml:space="preserve"> </w:t>
      </w:r>
      <w:r w:rsidRPr="004A4DC4">
        <w:rPr>
          <w:rFonts w:ascii="Times New Roman" w:hAnsi="Times New Roman" w:cs="Times New Roman"/>
          <w:sz w:val="24"/>
          <w:szCs w:val="24"/>
        </w:rPr>
        <w:t>Having being important, the respondent was then asked of which measures to take so as to make effective counseling programs in secondary schools. They responded that, counseling should be given a special time as other subjects, even at least twice or thrice a week to be held and follow up measures to be made by the leaders effectively.</w:t>
      </w:r>
    </w:p>
    <w:p w:rsidR="003F1DAB" w:rsidRPr="004A4DC4" w:rsidRDefault="003F1DAB" w:rsidP="00B22C4B">
      <w:pPr>
        <w:spacing w:after="0" w:line="480" w:lineRule="auto"/>
        <w:jc w:val="both"/>
        <w:rPr>
          <w:rFonts w:ascii="Times New Roman" w:hAnsi="Times New Roman" w:cs="Times New Roman"/>
          <w:sz w:val="24"/>
          <w:szCs w:val="24"/>
        </w:rPr>
      </w:pPr>
    </w:p>
    <w:p w:rsidR="005162ED" w:rsidRPr="004A4DC4" w:rsidRDefault="005162ED" w:rsidP="00B22C4B">
      <w:pPr>
        <w:pStyle w:val="Heading2"/>
      </w:pPr>
      <w:bookmarkStart w:id="140" w:name="_Toc206859566"/>
      <w:r w:rsidRPr="004A4DC4">
        <w:t>General implication of the finding about availability of counseling services in secondary schools in Muleba District</w:t>
      </w:r>
      <w:bookmarkEnd w:id="140"/>
    </w:p>
    <w:p w:rsidR="00DA0CC6"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The findings on the availability of counseling services in secondary schools in Muleba District indicate a significant gap in the provision and effectiveness of psychosocial </w:t>
      </w:r>
      <w:r w:rsidRPr="004A4DC4">
        <w:rPr>
          <w:rFonts w:ascii="Times New Roman" w:eastAsia="Times New Roman" w:hAnsi="Times New Roman" w:cs="Times New Roman"/>
          <w:sz w:val="24"/>
          <w:szCs w:val="24"/>
        </w:rPr>
        <w:lastRenderedPageBreak/>
        <w:t xml:space="preserve">support for </w:t>
      </w:r>
      <w:r w:rsidR="00DA0CC6" w:rsidRPr="004A4DC4">
        <w:rPr>
          <w:rFonts w:ascii="Times New Roman" w:eastAsia="Times New Roman" w:hAnsi="Times New Roman" w:cs="Times New Roman"/>
          <w:sz w:val="24"/>
          <w:szCs w:val="24"/>
        </w:rPr>
        <w:t>students, which have</w:t>
      </w:r>
      <w:r w:rsidRPr="004A4DC4">
        <w:rPr>
          <w:rFonts w:ascii="Times New Roman" w:eastAsia="Times New Roman" w:hAnsi="Times New Roman" w:cs="Times New Roman"/>
          <w:sz w:val="24"/>
          <w:szCs w:val="24"/>
        </w:rPr>
        <w:t xml:space="preserve"> serious implications for their overall well-being and academic performance. The majority of students and teachers reported the absence of key counseling structures, such as student counseling committees, dedicated counseling clinic days, home visits by counselors, and meaningful parental involvement. This lack of organized and consistent counseling services suggests that many psychosocial challenges such as truancy, early pregnancies, substance abuse, bullying, and emotional stress remain unaddressed, leaving students vulnerable and potentially impacting their academic outcomes negatively. </w:t>
      </w:r>
    </w:p>
    <w:p w:rsidR="00DA0CC6" w:rsidRPr="00DA0CC6" w:rsidRDefault="00DA0CC6" w:rsidP="00B22C4B">
      <w:pPr>
        <w:spacing w:after="0" w:line="480" w:lineRule="auto"/>
        <w:jc w:val="both"/>
        <w:rPr>
          <w:rFonts w:ascii="Times New Roman" w:eastAsia="Times New Roman" w:hAnsi="Times New Roman" w:cs="Times New Roman"/>
          <w:sz w:val="18"/>
          <w:szCs w:val="24"/>
        </w:rPr>
      </w:pP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Moreover, the limited attention given to counseling by school authorities and education officers reflects a systemic undervaluing of students’ mental and social needs, implying that without strategic intervention, the social well-being of students in Muleba secondary schools is at risk. The findings underscore the necessity of establishing structured, regular, and well-supported counseling programs, including dedicated time for psychosocial services, active follow-up, and greater engagement with parents, to enhance students’ safety, emotional resilience, and overall educational experience.</w:t>
      </w:r>
    </w:p>
    <w:p w:rsidR="005162ED" w:rsidRPr="00DA0CC6" w:rsidRDefault="005162ED" w:rsidP="00B22C4B">
      <w:pPr>
        <w:spacing w:after="0" w:line="480" w:lineRule="auto"/>
        <w:jc w:val="both"/>
        <w:rPr>
          <w:rFonts w:ascii="Times New Roman" w:hAnsi="Times New Roman" w:cs="Times New Roman"/>
          <w:sz w:val="18"/>
          <w:szCs w:val="24"/>
        </w:rPr>
      </w:pPr>
    </w:p>
    <w:p w:rsidR="005162ED" w:rsidRPr="004A4DC4" w:rsidRDefault="003F1DAB" w:rsidP="00B22C4B">
      <w:pPr>
        <w:spacing w:after="0" w:line="480" w:lineRule="auto"/>
        <w:jc w:val="both"/>
        <w:rPr>
          <w:rFonts w:ascii="Times New Roman" w:hAnsi="Times New Roman" w:cs="Times New Roman"/>
          <w:b/>
          <w:sz w:val="24"/>
          <w:szCs w:val="24"/>
        </w:rPr>
      </w:pPr>
      <w:bookmarkStart w:id="141" w:name="_Toc206859567"/>
      <w:r w:rsidRPr="004A4DC4">
        <w:rPr>
          <w:rStyle w:val="Heading2Char"/>
        </w:rPr>
        <w:t>4.3 The Impact of Counseling Service on Psychosocial Challenges in Secondary Schools in Muleba District</w:t>
      </w:r>
      <w:bookmarkEnd w:id="141"/>
      <w:r>
        <w:rPr>
          <w:rStyle w:val="Heading2Char"/>
        </w:rPr>
        <w:fldChar w:fldCharType="begin"/>
      </w:r>
      <w:r>
        <w:instrText xml:space="preserve"> TC "</w:instrText>
      </w:r>
      <w:bookmarkStart w:id="142" w:name="_Toc207251966"/>
      <w:r w:rsidRPr="00E43AB3">
        <w:rPr>
          <w:rStyle w:val="Heading2Char"/>
        </w:rPr>
        <w:instrText>4.3 The Impact of Counseling Service on Psychosocial Challenges in Secondary Schools in Muleba District</w:instrText>
      </w:r>
      <w:bookmarkEnd w:id="142"/>
      <w:r>
        <w:instrText xml:space="preserve">" \f C \l "1" </w:instrText>
      </w:r>
      <w:r>
        <w:rPr>
          <w:rStyle w:val="Heading2Char"/>
        </w:rPr>
        <w:fldChar w:fldCharType="end"/>
      </w:r>
    </w:p>
    <w:p w:rsidR="00A07931" w:rsidRPr="004A4DC4"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This was the second objective in this study sought to determine the impact of counseling service in secondary schools in Muleba district. For the sake of meeting this objective, different interview questions were generated and asked to the respondents. Their views were represented as follows: -</w:t>
      </w:r>
      <w:bookmarkStart w:id="143" w:name="_Toc196235806"/>
      <w:bookmarkStart w:id="144" w:name="_Toc196236096"/>
      <w:bookmarkStart w:id="145" w:name="_Toc199778817"/>
      <w:bookmarkStart w:id="146" w:name="_Toc199778969"/>
      <w:bookmarkStart w:id="147" w:name="_Toc206859568"/>
    </w:p>
    <w:p w:rsidR="007831ED" w:rsidRPr="004A4DC4" w:rsidRDefault="007831ED" w:rsidP="00B22C4B">
      <w:pPr>
        <w:pStyle w:val="Caption"/>
        <w:keepNext/>
        <w:spacing w:after="0" w:line="480" w:lineRule="auto"/>
      </w:pPr>
      <w:bookmarkStart w:id="148" w:name="_Toc207215237"/>
      <w:bookmarkStart w:id="149" w:name="_Toc207251989"/>
      <w:bookmarkEnd w:id="143"/>
      <w:bookmarkEnd w:id="144"/>
      <w:bookmarkEnd w:id="145"/>
      <w:bookmarkEnd w:id="146"/>
      <w:bookmarkEnd w:id="147"/>
      <w:r w:rsidRPr="004A4DC4">
        <w:lastRenderedPageBreak/>
        <w:t xml:space="preserve">Table </w:t>
      </w:r>
      <w:r w:rsidR="003F1DAB">
        <w:t>4.</w:t>
      </w:r>
      <w:r w:rsidR="004A4DC4" w:rsidRPr="004A4DC4">
        <w:fldChar w:fldCharType="begin"/>
      </w:r>
      <w:r w:rsidR="004A4DC4" w:rsidRPr="004A4DC4">
        <w:instrText xml:space="preserve"> SEQ Table \* ARABIC </w:instrText>
      </w:r>
      <w:r w:rsidR="004A4DC4" w:rsidRPr="004A4DC4">
        <w:fldChar w:fldCharType="separate"/>
      </w:r>
      <w:r w:rsidR="00204D05">
        <w:t>6</w:t>
      </w:r>
      <w:r w:rsidR="004A4DC4" w:rsidRPr="004A4DC4">
        <w:fldChar w:fldCharType="end"/>
      </w:r>
      <w:r w:rsidRPr="004A4DC4">
        <w:t>: Students' and Teachers Perceptions on Counseling Services in Secondary Schools in Muleba District</w:t>
      </w:r>
      <w:bookmarkEnd w:id="148"/>
      <w:bookmarkEnd w:id="149"/>
      <w:r w:rsidR="003F1DAB">
        <w:fldChar w:fldCharType="begin"/>
      </w:r>
      <w:r w:rsidR="003F1DAB">
        <w:instrText xml:space="preserve"> TC "</w:instrText>
      </w:r>
      <w:bookmarkStart w:id="150" w:name="_Toc207251990"/>
      <w:r w:rsidR="003F1DAB" w:rsidRPr="003D3594">
        <w:instrText>Table 4.6: Students' and Teachers Perceptions on Counseling Services in Secondary Schools in Muleba District</w:instrText>
      </w:r>
      <w:bookmarkEnd w:id="150"/>
      <w:r w:rsidR="003F1DAB">
        <w:instrText xml:space="preserve">" \f T \l "1" </w:instrText>
      </w:r>
      <w:r w:rsidR="003F1DAB">
        <w:fldChar w:fldCharType="end"/>
      </w:r>
    </w:p>
    <w:tbl>
      <w:tblPr>
        <w:tblStyle w:val="TableGrid"/>
        <w:tblW w:w="5000" w:type="pct"/>
        <w:tblLook w:val="04A0" w:firstRow="1" w:lastRow="0" w:firstColumn="1" w:lastColumn="0" w:noHBand="0" w:noVBand="1"/>
      </w:tblPr>
      <w:tblGrid>
        <w:gridCol w:w="3965"/>
        <w:gridCol w:w="1163"/>
        <w:gridCol w:w="1159"/>
        <w:gridCol w:w="1266"/>
        <w:gridCol w:w="1217"/>
      </w:tblGrid>
      <w:tr w:rsidR="005162ED" w:rsidRPr="004A4DC4" w:rsidTr="003F1DAB">
        <w:tc>
          <w:tcPr>
            <w:tcW w:w="2260" w:type="pct"/>
            <w:hideMark/>
          </w:tcPr>
          <w:p w:rsidR="005162ED" w:rsidRPr="004A4DC4" w:rsidRDefault="005162ED" w:rsidP="003F1DAB">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Statement</w:t>
            </w:r>
          </w:p>
        </w:tc>
        <w:tc>
          <w:tcPr>
            <w:tcW w:w="663" w:type="pct"/>
            <w:hideMark/>
          </w:tcPr>
          <w:p w:rsidR="005162ED" w:rsidRPr="004A4DC4" w:rsidRDefault="005162ED" w:rsidP="003F1DAB">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Agree (A)</w:t>
            </w:r>
          </w:p>
        </w:tc>
        <w:tc>
          <w:tcPr>
            <w:tcW w:w="661" w:type="pct"/>
            <w:hideMark/>
          </w:tcPr>
          <w:p w:rsidR="005162ED" w:rsidRPr="004A4DC4" w:rsidRDefault="005162ED" w:rsidP="003F1DAB">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Neutral (N)</w:t>
            </w:r>
          </w:p>
        </w:tc>
        <w:tc>
          <w:tcPr>
            <w:tcW w:w="722" w:type="pct"/>
            <w:hideMark/>
          </w:tcPr>
          <w:p w:rsidR="005162ED" w:rsidRPr="004A4DC4" w:rsidRDefault="005162ED" w:rsidP="003F1DAB">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Disagree (D)</w:t>
            </w:r>
          </w:p>
        </w:tc>
        <w:tc>
          <w:tcPr>
            <w:tcW w:w="694" w:type="pct"/>
            <w:hideMark/>
          </w:tcPr>
          <w:p w:rsidR="005162ED" w:rsidRPr="004A4DC4" w:rsidRDefault="005162ED" w:rsidP="003F1DAB">
            <w:pPr>
              <w:jc w:val="both"/>
              <w:rPr>
                <w:rFonts w:ascii="Times New Roman" w:hAnsi="Times New Roman" w:cs="Times New Roman"/>
                <w:b/>
                <w:bCs/>
                <w:sz w:val="24"/>
                <w:szCs w:val="24"/>
              </w:rPr>
            </w:pPr>
            <w:r w:rsidRPr="004A4DC4">
              <w:rPr>
                <w:rStyle w:val="Strong"/>
                <w:rFonts w:ascii="Times New Roman" w:hAnsi="Times New Roman" w:cs="Times New Roman"/>
                <w:sz w:val="24"/>
                <w:szCs w:val="24"/>
              </w:rPr>
              <w:t>Total (100%)</w:t>
            </w:r>
          </w:p>
        </w:tc>
      </w:tr>
      <w:tr w:rsidR="005162ED" w:rsidRPr="004A4DC4" w:rsidTr="003F1DAB">
        <w:tc>
          <w:tcPr>
            <w:tcW w:w="2260" w:type="pct"/>
            <w:hideMark/>
          </w:tcPr>
          <w:p w:rsidR="005162ED" w:rsidRPr="004A4DC4" w:rsidRDefault="005162ED" w:rsidP="003F1DAB">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1. Counseling services help students cope with hard situations at school</w:t>
            </w:r>
          </w:p>
        </w:tc>
        <w:tc>
          <w:tcPr>
            <w:tcW w:w="663"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216 (100%)</w:t>
            </w:r>
          </w:p>
        </w:tc>
        <w:tc>
          <w:tcPr>
            <w:tcW w:w="661"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0 (0%)</w:t>
            </w:r>
          </w:p>
        </w:tc>
        <w:tc>
          <w:tcPr>
            <w:tcW w:w="722"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0 (0%)</w:t>
            </w:r>
          </w:p>
        </w:tc>
        <w:tc>
          <w:tcPr>
            <w:tcW w:w="694"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216 (100%)</w:t>
            </w:r>
          </w:p>
        </w:tc>
      </w:tr>
      <w:tr w:rsidR="005162ED" w:rsidRPr="004A4DC4" w:rsidTr="003F1DAB">
        <w:tc>
          <w:tcPr>
            <w:tcW w:w="2260" w:type="pct"/>
            <w:hideMark/>
          </w:tcPr>
          <w:p w:rsidR="005162ED" w:rsidRPr="004A4DC4" w:rsidRDefault="005162ED" w:rsidP="003F1DAB">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2. Counseling services have a positive relationship with academic performance</w:t>
            </w:r>
          </w:p>
        </w:tc>
        <w:tc>
          <w:tcPr>
            <w:tcW w:w="663"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198 (91.8%)</w:t>
            </w:r>
          </w:p>
        </w:tc>
        <w:tc>
          <w:tcPr>
            <w:tcW w:w="661"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11 (5.0%)</w:t>
            </w:r>
          </w:p>
        </w:tc>
        <w:tc>
          <w:tcPr>
            <w:tcW w:w="722"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7 (3.2%)</w:t>
            </w:r>
          </w:p>
        </w:tc>
        <w:tc>
          <w:tcPr>
            <w:tcW w:w="694"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216 (100%)</w:t>
            </w:r>
          </w:p>
        </w:tc>
      </w:tr>
      <w:tr w:rsidR="005162ED" w:rsidRPr="004A4DC4" w:rsidTr="003F1DAB">
        <w:tc>
          <w:tcPr>
            <w:tcW w:w="2260" w:type="pct"/>
            <w:hideMark/>
          </w:tcPr>
          <w:p w:rsidR="005162ED" w:rsidRPr="004A4DC4" w:rsidRDefault="005162ED" w:rsidP="003F1DAB">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3. Counseling is helpful during the adolescent period</w:t>
            </w:r>
          </w:p>
        </w:tc>
        <w:tc>
          <w:tcPr>
            <w:tcW w:w="663"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215 (99.5%)</w:t>
            </w:r>
          </w:p>
        </w:tc>
        <w:tc>
          <w:tcPr>
            <w:tcW w:w="661"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0 (0%)</w:t>
            </w:r>
          </w:p>
        </w:tc>
        <w:tc>
          <w:tcPr>
            <w:tcW w:w="722"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 (0.5%)</w:t>
            </w:r>
          </w:p>
        </w:tc>
        <w:tc>
          <w:tcPr>
            <w:tcW w:w="694"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216 (100%)</w:t>
            </w:r>
          </w:p>
        </w:tc>
      </w:tr>
      <w:tr w:rsidR="005162ED" w:rsidRPr="004A4DC4" w:rsidTr="003F1DAB">
        <w:tc>
          <w:tcPr>
            <w:tcW w:w="2260" w:type="pct"/>
            <w:hideMark/>
          </w:tcPr>
          <w:p w:rsidR="005162ED" w:rsidRPr="004A4DC4" w:rsidRDefault="005162ED" w:rsidP="003F1DAB">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4. Counseling services help reduce student dropout rates</w:t>
            </w:r>
          </w:p>
        </w:tc>
        <w:tc>
          <w:tcPr>
            <w:tcW w:w="663"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167 (77.2%)</w:t>
            </w:r>
          </w:p>
        </w:tc>
        <w:tc>
          <w:tcPr>
            <w:tcW w:w="661"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41 (18.7%)</w:t>
            </w:r>
          </w:p>
        </w:tc>
        <w:tc>
          <w:tcPr>
            <w:tcW w:w="722"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9 (4.1%)</w:t>
            </w:r>
          </w:p>
        </w:tc>
        <w:tc>
          <w:tcPr>
            <w:tcW w:w="694"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216 (100%)</w:t>
            </w:r>
          </w:p>
        </w:tc>
      </w:tr>
      <w:tr w:rsidR="005162ED" w:rsidRPr="004A4DC4" w:rsidTr="003F1DAB">
        <w:tc>
          <w:tcPr>
            <w:tcW w:w="2260" w:type="pct"/>
            <w:hideMark/>
          </w:tcPr>
          <w:p w:rsidR="005162ED" w:rsidRPr="004A4DC4" w:rsidRDefault="005162ED" w:rsidP="003F1DAB">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5. Counseling services help reduce early pregnancies</w:t>
            </w:r>
          </w:p>
        </w:tc>
        <w:tc>
          <w:tcPr>
            <w:tcW w:w="663"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190 (88.1%)</w:t>
            </w:r>
          </w:p>
        </w:tc>
        <w:tc>
          <w:tcPr>
            <w:tcW w:w="661"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26 (11.9%)</w:t>
            </w:r>
          </w:p>
        </w:tc>
        <w:tc>
          <w:tcPr>
            <w:tcW w:w="722"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0 (0%)</w:t>
            </w:r>
          </w:p>
        </w:tc>
        <w:tc>
          <w:tcPr>
            <w:tcW w:w="694"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216 (100%)</w:t>
            </w:r>
          </w:p>
        </w:tc>
      </w:tr>
      <w:tr w:rsidR="005162ED" w:rsidRPr="004A4DC4" w:rsidTr="003F1DAB">
        <w:tc>
          <w:tcPr>
            <w:tcW w:w="2260" w:type="pct"/>
            <w:hideMark/>
          </w:tcPr>
          <w:p w:rsidR="005162ED" w:rsidRPr="004A4DC4" w:rsidRDefault="005162ED" w:rsidP="003F1DAB">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6. Counseling services are easily accessible for students</w:t>
            </w:r>
          </w:p>
        </w:tc>
        <w:tc>
          <w:tcPr>
            <w:tcW w:w="663"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182 (84.3%)</w:t>
            </w:r>
          </w:p>
        </w:tc>
        <w:tc>
          <w:tcPr>
            <w:tcW w:w="661"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23 (10.6%)</w:t>
            </w:r>
          </w:p>
        </w:tc>
        <w:tc>
          <w:tcPr>
            <w:tcW w:w="722"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11 (5.1%)</w:t>
            </w:r>
          </w:p>
        </w:tc>
        <w:tc>
          <w:tcPr>
            <w:tcW w:w="694"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216 (100%)</w:t>
            </w:r>
          </w:p>
        </w:tc>
      </w:tr>
      <w:tr w:rsidR="005162ED" w:rsidRPr="004A4DC4" w:rsidTr="003F1DAB">
        <w:tc>
          <w:tcPr>
            <w:tcW w:w="2260" w:type="pct"/>
            <w:hideMark/>
          </w:tcPr>
          <w:p w:rsidR="005162ED" w:rsidRPr="004A4DC4" w:rsidRDefault="005162ED" w:rsidP="003F1DAB">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7. Students feel supported after attending counseling sessions</w:t>
            </w:r>
          </w:p>
        </w:tc>
        <w:tc>
          <w:tcPr>
            <w:tcW w:w="663"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178 (82.4%)</w:t>
            </w:r>
          </w:p>
        </w:tc>
        <w:tc>
          <w:tcPr>
            <w:tcW w:w="661"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25 (11.6%)</w:t>
            </w:r>
          </w:p>
        </w:tc>
        <w:tc>
          <w:tcPr>
            <w:tcW w:w="722"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13 (6.0%)</w:t>
            </w:r>
          </w:p>
        </w:tc>
        <w:tc>
          <w:tcPr>
            <w:tcW w:w="694"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216 (100%)</w:t>
            </w:r>
          </w:p>
        </w:tc>
      </w:tr>
      <w:tr w:rsidR="005162ED" w:rsidRPr="004A4DC4" w:rsidTr="003F1DAB">
        <w:tc>
          <w:tcPr>
            <w:tcW w:w="2260" w:type="pct"/>
            <w:hideMark/>
          </w:tcPr>
          <w:p w:rsidR="005162ED" w:rsidRPr="004A4DC4" w:rsidRDefault="005162ED" w:rsidP="003F1DAB">
            <w:pPr>
              <w:jc w:val="both"/>
              <w:rPr>
                <w:rFonts w:ascii="Times New Roman" w:hAnsi="Times New Roman" w:cs="Times New Roman"/>
                <w:b/>
                <w:sz w:val="24"/>
                <w:szCs w:val="24"/>
              </w:rPr>
            </w:pPr>
            <w:r w:rsidRPr="004A4DC4">
              <w:rPr>
                <w:rStyle w:val="Strong"/>
                <w:rFonts w:ascii="Times New Roman" w:hAnsi="Times New Roman" w:cs="Times New Roman"/>
                <w:b w:val="0"/>
                <w:sz w:val="24"/>
                <w:szCs w:val="24"/>
              </w:rPr>
              <w:t>8. Teachers are adequately trained to provide counseling support</w:t>
            </w:r>
          </w:p>
        </w:tc>
        <w:tc>
          <w:tcPr>
            <w:tcW w:w="663"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156 (72.2%)</w:t>
            </w:r>
          </w:p>
        </w:tc>
        <w:tc>
          <w:tcPr>
            <w:tcW w:w="661"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32 (14.8%)</w:t>
            </w:r>
          </w:p>
        </w:tc>
        <w:tc>
          <w:tcPr>
            <w:tcW w:w="722"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28 (13.0%)</w:t>
            </w:r>
          </w:p>
        </w:tc>
        <w:tc>
          <w:tcPr>
            <w:tcW w:w="694" w:type="pct"/>
            <w:hideMark/>
          </w:tcPr>
          <w:p w:rsidR="005162ED" w:rsidRPr="004A4DC4" w:rsidRDefault="005162ED" w:rsidP="003F1DAB">
            <w:pPr>
              <w:jc w:val="both"/>
              <w:rPr>
                <w:rFonts w:ascii="Times New Roman" w:hAnsi="Times New Roman" w:cs="Times New Roman"/>
                <w:sz w:val="24"/>
                <w:szCs w:val="24"/>
              </w:rPr>
            </w:pPr>
            <w:r w:rsidRPr="004A4DC4">
              <w:rPr>
                <w:rFonts w:ascii="Times New Roman" w:hAnsi="Times New Roman" w:cs="Times New Roman"/>
                <w:sz w:val="24"/>
                <w:szCs w:val="24"/>
              </w:rPr>
              <w:t>216 (100%)</w:t>
            </w:r>
          </w:p>
        </w:tc>
      </w:tr>
    </w:tbl>
    <w:p w:rsidR="005162ED" w:rsidRPr="004A4DC4" w:rsidRDefault="005162ED" w:rsidP="00B22C4B">
      <w:pPr>
        <w:tabs>
          <w:tab w:val="left" w:pos="6195"/>
        </w:tabs>
        <w:spacing w:after="0" w:line="480" w:lineRule="auto"/>
        <w:jc w:val="both"/>
        <w:rPr>
          <w:rFonts w:ascii="Times New Roman" w:hAnsi="Times New Roman" w:cs="Times New Roman"/>
          <w:b/>
          <w:sz w:val="24"/>
          <w:szCs w:val="24"/>
        </w:rPr>
      </w:pPr>
      <w:r w:rsidRPr="004A4DC4">
        <w:rPr>
          <w:rFonts w:ascii="Times New Roman" w:hAnsi="Times New Roman" w:cs="Times New Roman"/>
          <w:b/>
          <w:sz w:val="24"/>
          <w:szCs w:val="24"/>
        </w:rPr>
        <w:t>Source:</w:t>
      </w:r>
      <w:r w:rsidRPr="003F1DAB">
        <w:rPr>
          <w:rFonts w:ascii="Times New Roman" w:hAnsi="Times New Roman" w:cs="Times New Roman"/>
          <w:sz w:val="24"/>
          <w:szCs w:val="24"/>
        </w:rPr>
        <w:t xml:space="preserve"> Field data 2024</w:t>
      </w:r>
    </w:p>
    <w:p w:rsidR="00DA0CC6" w:rsidRDefault="00DA0CC6" w:rsidP="00B22C4B">
      <w:pPr>
        <w:pStyle w:val="NormalWeb"/>
        <w:spacing w:before="0" w:beforeAutospacing="0" w:after="0" w:afterAutospacing="0" w:line="480" w:lineRule="auto"/>
        <w:jc w:val="both"/>
      </w:pPr>
    </w:p>
    <w:p w:rsidR="005162ED" w:rsidRPr="004A4DC4" w:rsidRDefault="005162ED" w:rsidP="00B22C4B">
      <w:pPr>
        <w:pStyle w:val="NormalWeb"/>
        <w:spacing w:before="0" w:beforeAutospacing="0" w:after="0" w:afterAutospacing="0" w:line="480" w:lineRule="auto"/>
        <w:jc w:val="both"/>
      </w:pPr>
      <w:r w:rsidRPr="004A4DC4">
        <w:t xml:space="preserve">From the table above, the study sought to examine the impact of counseling services on secondary school students in addressing psychosocial challenges they face during their school life. A total of 216 respondents participated in the study, with the results showing strong support for the role of counseling services. All respondents (100%) agreed that counseling services help students cope with the difficulties they encounter during their school life, such as academic pressure and personal challenges. This aligns with the findings from a study by Sharp et al. (2018), which highlights the positive influence of counseling in helping students navigate difficult situations. </w:t>
      </w:r>
    </w:p>
    <w:p w:rsidR="005162ED" w:rsidRDefault="005162ED" w:rsidP="00B22C4B">
      <w:pPr>
        <w:pStyle w:val="NormalWeb"/>
        <w:spacing w:before="0" w:beforeAutospacing="0" w:after="0" w:afterAutospacing="0" w:line="480" w:lineRule="auto"/>
        <w:jc w:val="both"/>
      </w:pPr>
      <w:r w:rsidRPr="004A4DC4">
        <w:lastRenderedPageBreak/>
        <w:t xml:space="preserve">The study also explored the relationship between counseling services and academic performance, revealing that 91.8% of respondents believe counseling has a positive impact on academic issues. This finding is consistent with research by Atsuwe et al. (2018), which indicated that guidance and counseling programs positively influence students' academic performance by providing guidance and support. Furthermore, 99.5% of respondents affirmed the significant role of counseling services in addressing challenges during the adolescent period, helping students navigate emotional and psychological difficulties. </w:t>
      </w:r>
    </w:p>
    <w:p w:rsidR="00F2197B" w:rsidRPr="00F2197B" w:rsidRDefault="00F2197B" w:rsidP="00B22C4B">
      <w:pPr>
        <w:pStyle w:val="NormalWeb"/>
        <w:spacing w:before="0" w:beforeAutospacing="0" w:after="0" w:afterAutospacing="0" w:line="480" w:lineRule="auto"/>
        <w:jc w:val="both"/>
        <w:rPr>
          <w:sz w:val="18"/>
        </w:rPr>
      </w:pPr>
    </w:p>
    <w:p w:rsidR="005162ED" w:rsidRDefault="005162ED" w:rsidP="00B22C4B">
      <w:pPr>
        <w:pStyle w:val="NormalWeb"/>
        <w:spacing w:before="0" w:beforeAutospacing="0" w:after="0" w:afterAutospacing="0" w:line="480" w:lineRule="auto"/>
        <w:jc w:val="both"/>
      </w:pPr>
      <w:r w:rsidRPr="004A4DC4">
        <w:t xml:space="preserve">The study also showed that counseling services help reduce dropout rates and early pregnancies, with 77.2% of respondents agreeing that counseling reduces dropout rates and 88.1% agreeing that it helps prevent early pregnancies. </w:t>
      </w:r>
      <w:proofErr w:type="gramStart"/>
      <w:r w:rsidRPr="004A4DC4">
        <w:t>The case study of a student from school D, who nearly dropped out due to family-related challenges but was supported by counseling, underscores the importance of these services in retaining students in school.</w:t>
      </w:r>
      <w:proofErr w:type="gramEnd"/>
      <w:r w:rsidRPr="004A4DC4">
        <w:t xml:space="preserve"> Additionally, counseling services were found to promote emotional stability, with 84.9% of respondents agreeing that counseling contributes to students' emotional well-being. This is consistent with the work of Dhital et al. (2019), who emphasize the role of counseling in fostering emotional resilience. Furthermore, counseling was seen as a key tool in identifying and addressing stress-related problems, with all respondents (100%) agreeing that counseling helps solve such issues. </w:t>
      </w:r>
    </w:p>
    <w:p w:rsidR="00F2197B" w:rsidRPr="00F2197B" w:rsidRDefault="00F2197B" w:rsidP="00B22C4B">
      <w:pPr>
        <w:pStyle w:val="NormalWeb"/>
        <w:spacing w:before="0" w:beforeAutospacing="0" w:after="0" w:afterAutospacing="0" w:line="480" w:lineRule="auto"/>
        <w:jc w:val="both"/>
        <w:rPr>
          <w:sz w:val="18"/>
        </w:rPr>
      </w:pPr>
    </w:p>
    <w:p w:rsidR="005162ED" w:rsidRDefault="005162ED" w:rsidP="00B22C4B">
      <w:pPr>
        <w:pStyle w:val="NormalWeb"/>
        <w:spacing w:before="0" w:beforeAutospacing="0" w:after="0" w:afterAutospacing="0" w:line="480" w:lineRule="auto"/>
        <w:jc w:val="both"/>
      </w:pPr>
      <w:r w:rsidRPr="004A4DC4">
        <w:t xml:space="preserve">The study also examined the role of counseling in early identification of students' psychosocial problems, with 82.9% of respondents agreeing that counseling services </w:t>
      </w:r>
      <w:r w:rsidRPr="004A4DC4">
        <w:lastRenderedPageBreak/>
        <w:t>help prevent more serious issues from developing, and 95.1% believing that counseling positively impacts students' overall well-being. The case study from the focus group discussion in school H highlights the significance of early and effective counseling in preventing psychosocial issues that could hinder students' academic and personal development. Overall, the findings underline the critical importance of counseling services in supporting students' emotional, academic, and social well-being during their secondary school years.</w:t>
      </w:r>
    </w:p>
    <w:p w:rsidR="00F2197B" w:rsidRPr="00F2197B" w:rsidRDefault="00F2197B" w:rsidP="00B22C4B">
      <w:pPr>
        <w:pStyle w:val="NormalWeb"/>
        <w:spacing w:before="0" w:beforeAutospacing="0" w:after="0" w:afterAutospacing="0" w:line="480" w:lineRule="auto"/>
        <w:jc w:val="both"/>
        <w:rPr>
          <w:sz w:val="20"/>
        </w:rPr>
      </w:pPr>
    </w:p>
    <w:p w:rsidR="003F1DAB"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A certain ward education coordinator (WEC) who was interviewed on the way counseling service help to cope from hard situation said that, </w:t>
      </w:r>
    </w:p>
    <w:p w:rsidR="003F1DAB" w:rsidRPr="00F2197B" w:rsidRDefault="003F1DAB" w:rsidP="00B22C4B">
      <w:pPr>
        <w:spacing w:after="0" w:line="480" w:lineRule="auto"/>
        <w:jc w:val="both"/>
        <w:rPr>
          <w:rFonts w:ascii="Times New Roman" w:hAnsi="Times New Roman" w:cs="Times New Roman"/>
          <w:sz w:val="16"/>
          <w:szCs w:val="24"/>
        </w:rPr>
      </w:pPr>
    </w:p>
    <w:p w:rsidR="003F1DAB" w:rsidRDefault="005162ED" w:rsidP="003F1DAB">
      <w:pPr>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w:t>
      </w:r>
      <w:r w:rsidR="003F1DAB" w:rsidRPr="004A4DC4">
        <w:rPr>
          <w:rFonts w:ascii="Times New Roman" w:hAnsi="Times New Roman" w:cs="Times New Roman"/>
          <w:i/>
          <w:sz w:val="24"/>
          <w:szCs w:val="24"/>
        </w:rPr>
        <w:t>In</w:t>
      </w:r>
      <w:r w:rsidRPr="004A4DC4">
        <w:rPr>
          <w:rFonts w:ascii="Times New Roman" w:hAnsi="Times New Roman" w:cs="Times New Roman"/>
          <w:i/>
          <w:sz w:val="24"/>
          <w:szCs w:val="24"/>
        </w:rPr>
        <w:t xml:space="preserve"> most cases, many students face a lot of challenges that need a help and directives from the councilors. If counseling could not be present in schools, some potential students could not meet their dreams as they can be confused on how to solve some difficulties like when a certain student misses pocket money for the daily consumption</w:t>
      </w:r>
      <w:r w:rsidRPr="004A4DC4">
        <w:rPr>
          <w:rFonts w:ascii="Times New Roman" w:hAnsi="Times New Roman" w:cs="Times New Roman"/>
          <w:sz w:val="24"/>
          <w:szCs w:val="24"/>
        </w:rPr>
        <w:t xml:space="preserve">. </w:t>
      </w:r>
    </w:p>
    <w:p w:rsidR="003F1DAB" w:rsidRDefault="003F1DAB" w:rsidP="00B22C4B">
      <w:pPr>
        <w:spacing w:after="0" w:line="480" w:lineRule="auto"/>
        <w:jc w:val="both"/>
        <w:rPr>
          <w:rFonts w:ascii="Times New Roman" w:hAnsi="Times New Roman" w:cs="Times New Roman"/>
          <w:sz w:val="24"/>
          <w:szCs w:val="24"/>
        </w:rPr>
      </w:pPr>
    </w:p>
    <w:p w:rsidR="005162ED"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This was supported by a study done by Sharp et al, 2018 who said that through counseling services, students are advised on how to cope with different situations they tend to face in their school life which can badly impact their studies and health wellbeing.</w:t>
      </w:r>
    </w:p>
    <w:p w:rsidR="00F2197B" w:rsidRPr="00F2197B" w:rsidRDefault="00F2197B" w:rsidP="00B22C4B">
      <w:pPr>
        <w:spacing w:after="0" w:line="480" w:lineRule="auto"/>
        <w:jc w:val="both"/>
        <w:rPr>
          <w:rFonts w:ascii="Times New Roman" w:hAnsi="Times New Roman" w:cs="Times New Roman"/>
          <w:sz w:val="20"/>
          <w:szCs w:val="24"/>
        </w:rPr>
      </w:pPr>
    </w:p>
    <w:p w:rsidR="003F1DAB"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One of the students in focus group discussion G responded by saying that</w:t>
      </w:r>
      <w:r w:rsidR="00F2197B">
        <w:rPr>
          <w:rFonts w:ascii="Times New Roman" w:hAnsi="Times New Roman" w:cs="Times New Roman"/>
          <w:sz w:val="24"/>
          <w:szCs w:val="24"/>
        </w:rPr>
        <w:t>:</w:t>
      </w:r>
    </w:p>
    <w:p w:rsidR="003F1DAB" w:rsidRPr="00F2197B" w:rsidRDefault="003F1DAB" w:rsidP="00B22C4B">
      <w:pPr>
        <w:spacing w:after="0" w:line="480" w:lineRule="auto"/>
        <w:jc w:val="both"/>
        <w:rPr>
          <w:rFonts w:ascii="Times New Roman" w:hAnsi="Times New Roman" w:cs="Times New Roman"/>
          <w:sz w:val="16"/>
          <w:szCs w:val="24"/>
        </w:rPr>
      </w:pPr>
    </w:p>
    <w:p w:rsidR="005162ED" w:rsidRPr="004A4DC4" w:rsidRDefault="005162ED" w:rsidP="00956762">
      <w:pPr>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w:t>
      </w:r>
      <w:r w:rsidR="003F1DAB" w:rsidRPr="004A4DC4">
        <w:rPr>
          <w:rFonts w:ascii="Times New Roman" w:hAnsi="Times New Roman" w:cs="Times New Roman"/>
          <w:i/>
          <w:sz w:val="24"/>
          <w:szCs w:val="24"/>
        </w:rPr>
        <w:t>Counseling</w:t>
      </w:r>
      <w:r w:rsidRPr="004A4DC4">
        <w:rPr>
          <w:rFonts w:ascii="Times New Roman" w:hAnsi="Times New Roman" w:cs="Times New Roman"/>
          <w:i/>
          <w:sz w:val="24"/>
          <w:szCs w:val="24"/>
        </w:rPr>
        <w:t xml:space="preserve"> services provide proper direction on academic issues, adds value on learning, and accelerated morale even in </w:t>
      </w:r>
      <w:r w:rsidRPr="004A4DC4">
        <w:rPr>
          <w:rFonts w:ascii="Times New Roman" w:hAnsi="Times New Roman" w:cs="Times New Roman"/>
          <w:i/>
          <w:sz w:val="24"/>
          <w:szCs w:val="24"/>
        </w:rPr>
        <w:lastRenderedPageBreak/>
        <w:t>hardship situation that promotes to the meeting of students’ dreams in schools</w:t>
      </w:r>
      <w:r w:rsidRPr="004A4DC4">
        <w:rPr>
          <w:rFonts w:ascii="Times New Roman" w:hAnsi="Times New Roman" w:cs="Times New Roman"/>
          <w:sz w:val="24"/>
          <w:szCs w:val="24"/>
        </w:rPr>
        <w:t>”.</w:t>
      </w:r>
    </w:p>
    <w:p w:rsidR="003F1DAB" w:rsidRDefault="003F1DAB" w:rsidP="00B22C4B">
      <w:pPr>
        <w:spacing w:after="0" w:line="480" w:lineRule="auto"/>
        <w:jc w:val="both"/>
        <w:rPr>
          <w:rFonts w:ascii="Times New Roman" w:hAnsi="Times New Roman" w:cs="Times New Roman"/>
          <w:sz w:val="24"/>
          <w:szCs w:val="24"/>
        </w:rPr>
      </w:pPr>
    </w:p>
    <w:p w:rsidR="00956762"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Another one added that</w:t>
      </w:r>
      <w:r w:rsidR="00956762">
        <w:rPr>
          <w:rFonts w:ascii="Times New Roman" w:hAnsi="Times New Roman" w:cs="Times New Roman"/>
          <w:sz w:val="24"/>
          <w:szCs w:val="24"/>
        </w:rPr>
        <w:t>:</w:t>
      </w:r>
    </w:p>
    <w:p w:rsidR="00956762" w:rsidRDefault="00956762" w:rsidP="00B22C4B">
      <w:pPr>
        <w:spacing w:after="0" w:line="480" w:lineRule="auto"/>
        <w:jc w:val="both"/>
        <w:rPr>
          <w:rFonts w:ascii="Times New Roman" w:hAnsi="Times New Roman" w:cs="Times New Roman"/>
          <w:sz w:val="24"/>
          <w:szCs w:val="24"/>
        </w:rPr>
      </w:pPr>
    </w:p>
    <w:p w:rsidR="005162ED" w:rsidRPr="004A4DC4" w:rsidRDefault="005162ED" w:rsidP="00956762">
      <w:pPr>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 xml:space="preserve"> </w:t>
      </w:r>
      <w:proofErr w:type="gramStart"/>
      <w:r w:rsidRPr="004A4DC4">
        <w:rPr>
          <w:rFonts w:ascii="Times New Roman" w:hAnsi="Times New Roman" w:cs="Times New Roman"/>
          <w:sz w:val="24"/>
          <w:szCs w:val="24"/>
        </w:rPr>
        <w:t>“</w:t>
      </w:r>
      <w:r w:rsidR="00956762" w:rsidRPr="004A4DC4">
        <w:rPr>
          <w:rFonts w:ascii="Times New Roman" w:hAnsi="Times New Roman" w:cs="Times New Roman"/>
          <w:i/>
          <w:sz w:val="24"/>
          <w:szCs w:val="24"/>
        </w:rPr>
        <w:t>Counseling</w:t>
      </w:r>
      <w:r w:rsidRPr="004A4DC4">
        <w:rPr>
          <w:rFonts w:ascii="Times New Roman" w:hAnsi="Times New Roman" w:cs="Times New Roman"/>
          <w:i/>
          <w:sz w:val="24"/>
          <w:szCs w:val="24"/>
        </w:rPr>
        <w:t xml:space="preserve"> service clear doubts and difficulties that might influence poorly on academic issues.</w:t>
      </w:r>
      <w:proofErr w:type="gramEnd"/>
      <w:r w:rsidRPr="004A4DC4">
        <w:rPr>
          <w:rFonts w:ascii="Times New Roman" w:hAnsi="Times New Roman" w:cs="Times New Roman"/>
          <w:i/>
          <w:sz w:val="24"/>
          <w:szCs w:val="24"/>
        </w:rPr>
        <w:t xml:space="preserve"> Considering form one students on the first days of reporting to school, if they could not get guidance on how to cope with the school situation, majority of the learners could drop from the school without completing their school circle</w:t>
      </w:r>
      <w:r w:rsidRPr="004A4DC4">
        <w:rPr>
          <w:rFonts w:ascii="Times New Roman" w:hAnsi="Times New Roman" w:cs="Times New Roman"/>
          <w:sz w:val="24"/>
          <w:szCs w:val="24"/>
        </w:rPr>
        <w:t>”.</w:t>
      </w:r>
    </w:p>
    <w:p w:rsidR="00956762" w:rsidRDefault="00956762" w:rsidP="00B22C4B">
      <w:pPr>
        <w:spacing w:after="0" w:line="480" w:lineRule="auto"/>
        <w:jc w:val="both"/>
        <w:rPr>
          <w:rFonts w:ascii="Times New Roman" w:hAnsi="Times New Roman" w:cs="Times New Roman"/>
          <w:sz w:val="24"/>
          <w:szCs w:val="24"/>
        </w:rPr>
      </w:pPr>
    </w:p>
    <w:p w:rsidR="00956762"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One school councilor said that</w:t>
      </w:r>
      <w:r w:rsidR="00956762">
        <w:rPr>
          <w:rFonts w:ascii="Times New Roman" w:hAnsi="Times New Roman" w:cs="Times New Roman"/>
          <w:sz w:val="24"/>
          <w:szCs w:val="24"/>
        </w:rPr>
        <w:t>:</w:t>
      </w:r>
    </w:p>
    <w:p w:rsidR="00956762" w:rsidRDefault="00956762" w:rsidP="00B22C4B">
      <w:pPr>
        <w:spacing w:after="0" w:line="480" w:lineRule="auto"/>
        <w:jc w:val="both"/>
        <w:rPr>
          <w:rFonts w:ascii="Times New Roman" w:hAnsi="Times New Roman" w:cs="Times New Roman"/>
          <w:sz w:val="24"/>
          <w:szCs w:val="24"/>
        </w:rPr>
      </w:pPr>
    </w:p>
    <w:p w:rsidR="00956762" w:rsidRDefault="005162ED" w:rsidP="00956762">
      <w:pPr>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 xml:space="preserve"> “</w:t>
      </w:r>
      <w:r w:rsidR="00956762" w:rsidRPr="004A4DC4">
        <w:rPr>
          <w:rFonts w:ascii="Times New Roman" w:hAnsi="Times New Roman" w:cs="Times New Roman"/>
          <w:i/>
          <w:sz w:val="24"/>
          <w:szCs w:val="24"/>
        </w:rPr>
        <w:t>A</w:t>
      </w:r>
      <w:r w:rsidRPr="004A4DC4">
        <w:rPr>
          <w:rFonts w:ascii="Times New Roman" w:hAnsi="Times New Roman" w:cs="Times New Roman"/>
          <w:i/>
          <w:sz w:val="24"/>
          <w:szCs w:val="24"/>
        </w:rPr>
        <w:t xml:space="preserve"> school with no counseling service is like having the maize farm with no rain or water for irrigation. He added by saying that the students do face a lot of difficulties in their school life that might impact negatively on the academic issues hence need counseling services so as to be solved</w:t>
      </w:r>
      <w:r w:rsidRPr="004A4DC4">
        <w:rPr>
          <w:rFonts w:ascii="Times New Roman" w:hAnsi="Times New Roman" w:cs="Times New Roman"/>
          <w:sz w:val="24"/>
          <w:szCs w:val="24"/>
        </w:rPr>
        <w:t xml:space="preserve">”. </w:t>
      </w:r>
    </w:p>
    <w:p w:rsidR="00956762" w:rsidRDefault="00956762" w:rsidP="00B22C4B">
      <w:pPr>
        <w:spacing w:after="0" w:line="480" w:lineRule="auto"/>
        <w:jc w:val="both"/>
        <w:rPr>
          <w:rFonts w:ascii="Times New Roman" w:hAnsi="Times New Roman" w:cs="Times New Roman"/>
          <w:sz w:val="24"/>
          <w:szCs w:val="24"/>
        </w:rPr>
      </w:pPr>
    </w:p>
    <w:p w:rsidR="005162ED"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This correlates with the study done in Nigeria by Atsuwe et al., 2018 who concluded by saying that guidance and counseling program in schools has a positive impact on students’ academic performance.</w:t>
      </w:r>
    </w:p>
    <w:p w:rsidR="00F2197B" w:rsidRPr="004A4DC4" w:rsidRDefault="00F2197B" w:rsidP="00B22C4B">
      <w:pPr>
        <w:spacing w:after="0" w:line="480" w:lineRule="auto"/>
        <w:jc w:val="both"/>
        <w:rPr>
          <w:rFonts w:ascii="Times New Roman" w:hAnsi="Times New Roman" w:cs="Times New Roman"/>
          <w:sz w:val="24"/>
          <w:szCs w:val="24"/>
        </w:rPr>
      </w:pPr>
    </w:p>
    <w:p w:rsidR="00956762"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One of the respondents in school </w:t>
      </w:r>
      <w:r w:rsidR="00956762">
        <w:rPr>
          <w:rFonts w:ascii="Times New Roman" w:hAnsi="Times New Roman" w:cs="Times New Roman"/>
          <w:sz w:val="24"/>
          <w:szCs w:val="24"/>
        </w:rPr>
        <w:t>“</w:t>
      </w:r>
      <w:r w:rsidRPr="004A4DC4">
        <w:rPr>
          <w:rFonts w:ascii="Times New Roman" w:hAnsi="Times New Roman" w:cs="Times New Roman"/>
          <w:sz w:val="24"/>
          <w:szCs w:val="24"/>
        </w:rPr>
        <w:t>D” said that</w:t>
      </w:r>
      <w:r w:rsidR="00956762">
        <w:rPr>
          <w:rFonts w:ascii="Times New Roman" w:hAnsi="Times New Roman" w:cs="Times New Roman"/>
          <w:sz w:val="24"/>
          <w:szCs w:val="24"/>
        </w:rPr>
        <w:t>:</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5162ED" w:rsidRPr="004A4DC4" w:rsidRDefault="005162ED" w:rsidP="00956762">
      <w:pPr>
        <w:tabs>
          <w:tab w:val="left" w:pos="6195"/>
        </w:tabs>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 xml:space="preserve"> “</w:t>
      </w:r>
      <w:r w:rsidR="00956762" w:rsidRPr="004A4DC4">
        <w:rPr>
          <w:rFonts w:ascii="Times New Roman" w:hAnsi="Times New Roman" w:cs="Times New Roman"/>
          <w:i/>
          <w:sz w:val="24"/>
          <w:szCs w:val="24"/>
        </w:rPr>
        <w:t>Lack</w:t>
      </w:r>
      <w:r w:rsidRPr="004A4DC4">
        <w:rPr>
          <w:rFonts w:ascii="Times New Roman" w:hAnsi="Times New Roman" w:cs="Times New Roman"/>
          <w:i/>
          <w:sz w:val="24"/>
          <w:szCs w:val="24"/>
        </w:rPr>
        <w:t xml:space="preserve"> or less counseling promotes to a growing of students’ dropout. He said that as students lack counseling services they meet some challenges like family issues promotes that at the end may lead to a leaving from school. He added by giving an example that there is a student who could have completed form </w:t>
      </w:r>
      <w:r w:rsidRPr="004A4DC4">
        <w:rPr>
          <w:rFonts w:ascii="Times New Roman" w:hAnsi="Times New Roman" w:cs="Times New Roman"/>
          <w:i/>
          <w:sz w:val="24"/>
          <w:szCs w:val="24"/>
        </w:rPr>
        <w:lastRenderedPageBreak/>
        <w:t>four education in the year 2024, but he left the school due to severe punishments that were given to him as he was seen absent several times. This happened due to lack of closest counseling as that student was an orphan living with his grandmother and he was a care giver of his younger. As he was been always given punishment without being asked the reasons for his absence, he decided to quit from the school</w:t>
      </w:r>
      <w:r w:rsidRPr="004A4DC4">
        <w:rPr>
          <w:rFonts w:ascii="Times New Roman" w:hAnsi="Times New Roman" w:cs="Times New Roman"/>
          <w:sz w:val="24"/>
          <w:szCs w:val="24"/>
        </w:rPr>
        <w:t>”.</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956762"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One of the school counselors in school C said that</w:t>
      </w:r>
      <w:r w:rsidR="00956762">
        <w:rPr>
          <w:rFonts w:ascii="Times New Roman" w:hAnsi="Times New Roman" w:cs="Times New Roman"/>
          <w:sz w:val="24"/>
          <w:szCs w:val="24"/>
        </w:rPr>
        <w:t>:</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5162ED" w:rsidRPr="004A4DC4" w:rsidRDefault="005162ED" w:rsidP="00956762">
      <w:pPr>
        <w:tabs>
          <w:tab w:val="left" w:pos="6195"/>
        </w:tabs>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 xml:space="preserve"> “</w:t>
      </w:r>
      <w:r w:rsidR="00956762" w:rsidRPr="004A4DC4">
        <w:rPr>
          <w:rFonts w:ascii="Times New Roman" w:hAnsi="Times New Roman" w:cs="Times New Roman"/>
          <w:i/>
          <w:sz w:val="24"/>
          <w:szCs w:val="24"/>
        </w:rPr>
        <w:t>There</w:t>
      </w:r>
      <w:r w:rsidRPr="004A4DC4">
        <w:rPr>
          <w:rFonts w:ascii="Times New Roman" w:hAnsi="Times New Roman" w:cs="Times New Roman"/>
          <w:i/>
          <w:sz w:val="24"/>
          <w:szCs w:val="24"/>
        </w:rPr>
        <w:t xml:space="preserve"> is high achievement in reducing dropout rate through counseling service. In his concern he said that, one student got the challenge from family conflicts where it reached a point where his mother was insulting him that he is not the child she could have, but through counseling efforts they managed to encourage that student to tolerate and completed the school safely as he was near to quit from school</w:t>
      </w:r>
      <w:r w:rsidRPr="004A4DC4">
        <w:rPr>
          <w:rFonts w:ascii="Times New Roman" w:hAnsi="Times New Roman" w:cs="Times New Roman"/>
          <w:sz w:val="24"/>
          <w:szCs w:val="24"/>
        </w:rPr>
        <w:t>”.</w:t>
      </w:r>
    </w:p>
    <w:p w:rsidR="00956762" w:rsidRDefault="00956762" w:rsidP="00B22C4B">
      <w:pPr>
        <w:tabs>
          <w:tab w:val="left" w:pos="6195"/>
        </w:tabs>
        <w:spacing w:after="0" w:line="480" w:lineRule="auto"/>
        <w:jc w:val="both"/>
        <w:rPr>
          <w:rFonts w:ascii="Times New Roman" w:hAnsi="Times New Roman" w:cs="Times New Roman"/>
          <w:b/>
          <w:sz w:val="24"/>
          <w:szCs w:val="24"/>
        </w:rPr>
      </w:pPr>
    </w:p>
    <w:p w:rsidR="005162ED" w:rsidRPr="004A4DC4" w:rsidRDefault="005162ED" w:rsidP="00B22C4B">
      <w:pPr>
        <w:tabs>
          <w:tab w:val="left" w:pos="6195"/>
        </w:tabs>
        <w:spacing w:after="0" w:line="480" w:lineRule="auto"/>
        <w:jc w:val="both"/>
        <w:rPr>
          <w:rFonts w:ascii="Times New Roman" w:hAnsi="Times New Roman" w:cs="Times New Roman"/>
          <w:b/>
          <w:sz w:val="24"/>
          <w:szCs w:val="24"/>
        </w:rPr>
      </w:pPr>
      <w:r w:rsidRPr="004A4DC4">
        <w:rPr>
          <w:rFonts w:ascii="Times New Roman" w:hAnsi="Times New Roman" w:cs="Times New Roman"/>
          <w:b/>
          <w:sz w:val="24"/>
          <w:szCs w:val="24"/>
        </w:rPr>
        <w:t>Second case:</w:t>
      </w:r>
    </w:p>
    <w:p w:rsidR="00956762" w:rsidRDefault="00956762" w:rsidP="00B22C4B">
      <w:pPr>
        <w:tabs>
          <w:tab w:val="left" w:pos="61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Another interview:</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956762" w:rsidRDefault="00956762" w:rsidP="00956762">
      <w:pPr>
        <w:tabs>
          <w:tab w:val="left" w:pos="6195"/>
        </w:tabs>
        <w:spacing w:after="0" w:line="240" w:lineRule="auto"/>
        <w:ind w:left="1134" w:right="1183"/>
        <w:jc w:val="both"/>
        <w:rPr>
          <w:rFonts w:ascii="Times New Roman" w:hAnsi="Times New Roman" w:cs="Times New Roman"/>
          <w:sz w:val="24"/>
          <w:szCs w:val="24"/>
        </w:rPr>
      </w:pPr>
      <w:r>
        <w:rPr>
          <w:rFonts w:ascii="Times New Roman" w:hAnsi="Times New Roman" w:cs="Times New Roman"/>
          <w:sz w:val="24"/>
          <w:szCs w:val="24"/>
        </w:rPr>
        <w:t>“</w:t>
      </w:r>
      <w:r w:rsidRPr="004A4DC4">
        <w:rPr>
          <w:rFonts w:ascii="Times New Roman" w:hAnsi="Times New Roman" w:cs="Times New Roman"/>
          <w:i/>
          <w:sz w:val="24"/>
          <w:szCs w:val="24"/>
        </w:rPr>
        <w:t>Counseling</w:t>
      </w:r>
      <w:r w:rsidR="005162ED" w:rsidRPr="004A4DC4">
        <w:rPr>
          <w:rFonts w:ascii="Times New Roman" w:hAnsi="Times New Roman" w:cs="Times New Roman"/>
          <w:i/>
          <w:sz w:val="24"/>
          <w:szCs w:val="24"/>
        </w:rPr>
        <w:t xml:space="preserve"> service is like a cure to these problems of dropout and early pregnancies. They said that through counseling learners get to know how to reject from temptations during adolescent period. One member said that, through counseling problem solving skills are developed which results into safety in their whole school life of studying</w:t>
      </w:r>
      <w:r w:rsidR="005162ED" w:rsidRPr="004A4DC4">
        <w:rPr>
          <w:rFonts w:ascii="Times New Roman" w:hAnsi="Times New Roman" w:cs="Times New Roman"/>
          <w:sz w:val="24"/>
          <w:szCs w:val="24"/>
        </w:rPr>
        <w:t>”.</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5162ED"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This is in line with the study made by Gatua 2012, who argues that through counseling services, students can develop certain problem-solving skills which help them deal with particular issues surrounding their lives, thus promoting emotional stability.</w:t>
      </w:r>
    </w:p>
    <w:p w:rsidR="00956762" w:rsidRPr="004A4DC4" w:rsidRDefault="00956762" w:rsidP="00B22C4B">
      <w:pPr>
        <w:tabs>
          <w:tab w:val="left" w:pos="6195"/>
        </w:tabs>
        <w:spacing w:after="0" w:line="480" w:lineRule="auto"/>
        <w:jc w:val="both"/>
        <w:rPr>
          <w:rFonts w:ascii="Times New Roman" w:hAnsi="Times New Roman" w:cs="Times New Roman"/>
          <w:sz w:val="24"/>
          <w:szCs w:val="24"/>
        </w:rPr>
      </w:pPr>
    </w:p>
    <w:p w:rsidR="00956762"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lastRenderedPageBreak/>
        <w:t>One councilor said that</w:t>
      </w:r>
      <w:r w:rsidR="00956762">
        <w:rPr>
          <w:rFonts w:ascii="Times New Roman" w:hAnsi="Times New Roman" w:cs="Times New Roman"/>
          <w:sz w:val="24"/>
          <w:szCs w:val="24"/>
        </w:rPr>
        <w:t>:</w:t>
      </w:r>
      <w:r w:rsidRPr="004A4DC4">
        <w:rPr>
          <w:rFonts w:ascii="Times New Roman" w:hAnsi="Times New Roman" w:cs="Times New Roman"/>
          <w:sz w:val="24"/>
          <w:szCs w:val="24"/>
        </w:rPr>
        <w:t xml:space="preserve"> </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5162ED" w:rsidRPr="004A4DC4" w:rsidRDefault="005162ED" w:rsidP="00956762">
      <w:pPr>
        <w:tabs>
          <w:tab w:val="left" w:pos="6195"/>
        </w:tabs>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w:t>
      </w:r>
      <w:r w:rsidR="00956762" w:rsidRPr="004A4DC4">
        <w:rPr>
          <w:rFonts w:ascii="Times New Roman" w:hAnsi="Times New Roman" w:cs="Times New Roman"/>
          <w:i/>
          <w:sz w:val="24"/>
          <w:szCs w:val="24"/>
        </w:rPr>
        <w:t>There</w:t>
      </w:r>
      <w:r w:rsidRPr="004A4DC4">
        <w:rPr>
          <w:rFonts w:ascii="Times New Roman" w:hAnsi="Times New Roman" w:cs="Times New Roman"/>
          <w:i/>
          <w:sz w:val="24"/>
          <w:szCs w:val="24"/>
        </w:rPr>
        <w:t xml:space="preserve"> are some problems when unattended may endanger the life of students, where it may result even into death by committing suicide. He added by saying that stresses may even lead to students’ dropout, engaging in dangerous groups like panya</w:t>
      </w:r>
      <w:r w:rsidR="00956762">
        <w:rPr>
          <w:rFonts w:ascii="Times New Roman" w:hAnsi="Times New Roman" w:cs="Times New Roman"/>
          <w:i/>
          <w:sz w:val="24"/>
          <w:szCs w:val="24"/>
        </w:rPr>
        <w:t xml:space="preserve"> </w:t>
      </w:r>
      <w:r w:rsidRPr="004A4DC4">
        <w:rPr>
          <w:rFonts w:ascii="Times New Roman" w:hAnsi="Times New Roman" w:cs="Times New Roman"/>
          <w:i/>
          <w:sz w:val="24"/>
          <w:szCs w:val="24"/>
        </w:rPr>
        <w:t>road, street children, drug abuse users, hence counseling service should be a separate department that need its budget to fulfill the requirements of the society</w:t>
      </w:r>
      <w:r w:rsidRPr="004A4DC4">
        <w:rPr>
          <w:rFonts w:ascii="Times New Roman" w:hAnsi="Times New Roman" w:cs="Times New Roman"/>
          <w:sz w:val="24"/>
          <w:szCs w:val="24"/>
        </w:rPr>
        <w:t xml:space="preserve">”. </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5162ED"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This conforms </w:t>
      </w:r>
      <w:proofErr w:type="gramStart"/>
      <w:r w:rsidRPr="004A4DC4">
        <w:rPr>
          <w:rFonts w:ascii="Times New Roman" w:hAnsi="Times New Roman" w:cs="Times New Roman"/>
          <w:sz w:val="24"/>
          <w:szCs w:val="24"/>
        </w:rPr>
        <w:t>with</w:t>
      </w:r>
      <w:proofErr w:type="gramEnd"/>
      <w:r w:rsidRPr="004A4DC4">
        <w:rPr>
          <w:rFonts w:ascii="Times New Roman" w:hAnsi="Times New Roman" w:cs="Times New Roman"/>
          <w:sz w:val="24"/>
          <w:szCs w:val="24"/>
        </w:rPr>
        <w:t xml:space="preserve"> Gatua 2012, who argues that through counseling services, students can develop confidence and promotes them towards emotional stability. Also Dhital, Shibanuma, Miyaguchi, Kiriya &amp; Jimba, 2019 insists that the goal of counseling is to empower students to overcome challenges, foster emotional resilience, and thrive in their academic and personal lives</w:t>
      </w:r>
      <w:r w:rsidR="00A65BA0">
        <w:rPr>
          <w:rFonts w:ascii="Times New Roman" w:hAnsi="Times New Roman" w:cs="Times New Roman"/>
          <w:sz w:val="24"/>
          <w:szCs w:val="24"/>
        </w:rPr>
        <w:t>.</w:t>
      </w:r>
    </w:p>
    <w:p w:rsidR="00A65BA0" w:rsidRPr="004A4DC4" w:rsidRDefault="00A65BA0" w:rsidP="00B22C4B">
      <w:pPr>
        <w:tabs>
          <w:tab w:val="left" w:pos="6195"/>
        </w:tabs>
        <w:spacing w:after="0" w:line="480" w:lineRule="auto"/>
        <w:jc w:val="both"/>
        <w:rPr>
          <w:rFonts w:ascii="Times New Roman" w:hAnsi="Times New Roman" w:cs="Times New Roman"/>
          <w:sz w:val="24"/>
          <w:szCs w:val="24"/>
        </w:rPr>
      </w:pPr>
    </w:p>
    <w:p w:rsidR="005162ED"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This was interviewed to both the respondents, where the researcher wanted to get their views of where counseling service contributes to solving some problems related to stress. Their response recorded as follows: -</w:t>
      </w:r>
    </w:p>
    <w:p w:rsidR="00A65BA0" w:rsidRPr="004A4DC4" w:rsidRDefault="00A65BA0" w:rsidP="00B22C4B">
      <w:pPr>
        <w:tabs>
          <w:tab w:val="left" w:pos="6195"/>
        </w:tabs>
        <w:spacing w:after="0" w:line="480" w:lineRule="auto"/>
        <w:jc w:val="both"/>
        <w:rPr>
          <w:rFonts w:ascii="Times New Roman" w:hAnsi="Times New Roman" w:cs="Times New Roman"/>
          <w:sz w:val="24"/>
          <w:szCs w:val="24"/>
        </w:rPr>
      </w:pPr>
    </w:p>
    <w:p w:rsidR="00956762"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One respondent said that</w:t>
      </w:r>
      <w:r w:rsidR="00956762">
        <w:rPr>
          <w:rFonts w:ascii="Times New Roman" w:hAnsi="Times New Roman" w:cs="Times New Roman"/>
          <w:sz w:val="24"/>
          <w:szCs w:val="24"/>
        </w:rPr>
        <w:t>:</w:t>
      </w:r>
      <w:r w:rsidRPr="004A4DC4">
        <w:rPr>
          <w:rFonts w:ascii="Times New Roman" w:hAnsi="Times New Roman" w:cs="Times New Roman"/>
          <w:sz w:val="24"/>
          <w:szCs w:val="24"/>
        </w:rPr>
        <w:t xml:space="preserve"> </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5162ED" w:rsidRPr="004A4DC4" w:rsidRDefault="005162ED" w:rsidP="00956762">
      <w:pPr>
        <w:tabs>
          <w:tab w:val="left" w:pos="6195"/>
        </w:tabs>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w:t>
      </w:r>
      <w:r w:rsidR="00956762" w:rsidRPr="004A4DC4">
        <w:rPr>
          <w:rFonts w:ascii="Times New Roman" w:hAnsi="Times New Roman" w:cs="Times New Roman"/>
          <w:i/>
          <w:sz w:val="24"/>
          <w:szCs w:val="24"/>
        </w:rPr>
        <w:t>Counseling</w:t>
      </w:r>
      <w:r w:rsidRPr="004A4DC4">
        <w:rPr>
          <w:rFonts w:ascii="Times New Roman" w:hAnsi="Times New Roman" w:cs="Times New Roman"/>
          <w:i/>
          <w:sz w:val="24"/>
          <w:szCs w:val="24"/>
        </w:rPr>
        <w:t xml:space="preserve"> service help to restore down stresses that may affect the wellbeing of the learners as in some cases some problems lead to </w:t>
      </w:r>
      <w:proofErr w:type="gramStart"/>
      <w:r w:rsidRPr="004A4DC4">
        <w:rPr>
          <w:rFonts w:ascii="Times New Roman" w:hAnsi="Times New Roman" w:cs="Times New Roman"/>
          <w:i/>
          <w:sz w:val="24"/>
          <w:szCs w:val="24"/>
        </w:rPr>
        <w:t>an isolation</w:t>
      </w:r>
      <w:proofErr w:type="gramEnd"/>
      <w:r w:rsidRPr="004A4DC4">
        <w:rPr>
          <w:rFonts w:ascii="Times New Roman" w:hAnsi="Times New Roman" w:cs="Times New Roman"/>
          <w:i/>
          <w:sz w:val="24"/>
          <w:szCs w:val="24"/>
        </w:rPr>
        <w:t>, where the individuals may feel different from others hence need councilors’ support to cope with them”</w:t>
      </w:r>
      <w:r w:rsidRPr="004A4DC4">
        <w:rPr>
          <w:rFonts w:ascii="Times New Roman" w:hAnsi="Times New Roman" w:cs="Times New Roman"/>
          <w:sz w:val="24"/>
          <w:szCs w:val="24"/>
        </w:rPr>
        <w:t>.</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5162ED"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lastRenderedPageBreak/>
        <w:t>The goal of counseling is to empower students to overcome challenges, foster emotional resilience, and thrive in their academic and personal lives (Dhital, Shibanuma, Miyaguchi, Kiriya &amp; Jimba, 2019)</w:t>
      </w:r>
      <w:r w:rsidR="00956762">
        <w:rPr>
          <w:rFonts w:ascii="Times New Roman" w:hAnsi="Times New Roman" w:cs="Times New Roman"/>
          <w:sz w:val="24"/>
          <w:szCs w:val="24"/>
        </w:rPr>
        <w:t>.</w:t>
      </w:r>
    </w:p>
    <w:p w:rsidR="00956762" w:rsidRPr="004A4DC4" w:rsidRDefault="00956762" w:rsidP="00B22C4B">
      <w:pPr>
        <w:tabs>
          <w:tab w:val="left" w:pos="6195"/>
        </w:tabs>
        <w:spacing w:after="0" w:line="480" w:lineRule="auto"/>
        <w:jc w:val="both"/>
        <w:rPr>
          <w:rFonts w:ascii="Times New Roman" w:hAnsi="Times New Roman" w:cs="Times New Roman"/>
          <w:sz w:val="24"/>
          <w:szCs w:val="24"/>
        </w:rPr>
      </w:pPr>
    </w:p>
    <w:p w:rsidR="00956762"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Another respondent said that</w:t>
      </w:r>
      <w:r w:rsidR="00956762">
        <w:rPr>
          <w:rFonts w:ascii="Times New Roman" w:hAnsi="Times New Roman" w:cs="Times New Roman"/>
          <w:sz w:val="24"/>
          <w:szCs w:val="24"/>
        </w:rPr>
        <w:t>:</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5162ED" w:rsidRPr="004A4DC4" w:rsidRDefault="005162ED" w:rsidP="00956762">
      <w:pPr>
        <w:tabs>
          <w:tab w:val="left" w:pos="6195"/>
        </w:tabs>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 xml:space="preserve"> “</w:t>
      </w:r>
      <w:r w:rsidR="00956762" w:rsidRPr="004A4DC4">
        <w:rPr>
          <w:rFonts w:ascii="Times New Roman" w:hAnsi="Times New Roman" w:cs="Times New Roman"/>
          <w:i/>
          <w:sz w:val="24"/>
          <w:szCs w:val="24"/>
        </w:rPr>
        <w:t>An</w:t>
      </w:r>
      <w:r w:rsidRPr="004A4DC4">
        <w:rPr>
          <w:rFonts w:ascii="Times New Roman" w:hAnsi="Times New Roman" w:cs="Times New Roman"/>
          <w:i/>
          <w:sz w:val="24"/>
          <w:szCs w:val="24"/>
        </w:rPr>
        <w:t xml:space="preserve"> early identification of students’ psychosocial problems depends on the effectiveness counseling department. Effective counseling promotes to the effective solving of problems among the students and challenges like sexual behavior may be identified and actively solved. As delays are made on psychosocial counseling, students fail to maintain their ambition on learning</w:t>
      </w:r>
      <w:r w:rsidRPr="004A4DC4">
        <w:rPr>
          <w:rFonts w:ascii="Times New Roman" w:hAnsi="Times New Roman" w:cs="Times New Roman"/>
          <w:sz w:val="24"/>
          <w:szCs w:val="24"/>
        </w:rPr>
        <w:t>”.</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956762"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Through an interview in school H, some respondents recommended that</w:t>
      </w:r>
      <w:r w:rsidR="00956762">
        <w:rPr>
          <w:rFonts w:ascii="Times New Roman" w:hAnsi="Times New Roman" w:cs="Times New Roman"/>
          <w:sz w:val="24"/>
          <w:szCs w:val="24"/>
        </w:rPr>
        <w:t>:</w:t>
      </w:r>
      <w:r w:rsidRPr="004A4DC4">
        <w:rPr>
          <w:rFonts w:ascii="Times New Roman" w:hAnsi="Times New Roman" w:cs="Times New Roman"/>
          <w:sz w:val="24"/>
          <w:szCs w:val="24"/>
        </w:rPr>
        <w:t xml:space="preserve"> </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5162ED" w:rsidRPr="004A4DC4" w:rsidRDefault="005162ED" w:rsidP="00956762">
      <w:pPr>
        <w:tabs>
          <w:tab w:val="left" w:pos="6195"/>
        </w:tabs>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w:t>
      </w:r>
      <w:r w:rsidR="00956762" w:rsidRPr="004A4DC4">
        <w:rPr>
          <w:rFonts w:ascii="Times New Roman" w:hAnsi="Times New Roman" w:cs="Times New Roman"/>
          <w:i/>
          <w:sz w:val="24"/>
          <w:szCs w:val="24"/>
        </w:rPr>
        <w:t>Effective</w:t>
      </w:r>
      <w:r w:rsidRPr="004A4DC4">
        <w:rPr>
          <w:rFonts w:ascii="Times New Roman" w:hAnsi="Times New Roman" w:cs="Times New Roman"/>
          <w:i/>
          <w:sz w:val="24"/>
          <w:szCs w:val="24"/>
        </w:rPr>
        <w:t xml:space="preserve"> counseling may promote to a higher identification of psychosocial problems if it will be made earlier and effectively. Vice versa from this, it makes the school to be dangerous to the life of the students and expose them to poor social wellbeing”</w:t>
      </w:r>
      <w:r w:rsidRPr="004A4DC4">
        <w:rPr>
          <w:rFonts w:ascii="Times New Roman" w:hAnsi="Times New Roman" w:cs="Times New Roman"/>
          <w:sz w:val="24"/>
          <w:szCs w:val="24"/>
        </w:rPr>
        <w:t>.</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5162ED"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This conforms with the study made by Wako 2016 who said that failure to adjust properly to all psychological, social and academic facets may affect education of young people and expose students to either environmental or personal problems that may impede healthy development 95.1% of all respondents agreed on this case which is equivalent to 39 respondents. Only 4.9% of all are the ones who had no side to respond. This also proves the effectiveness of the counseling service in secondary school when it is done for early identification of psychosocial problems.</w:t>
      </w:r>
    </w:p>
    <w:p w:rsidR="00956762"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lastRenderedPageBreak/>
        <w:t>Many respondents seemed to have positive views to recommend on this case. One school councilor said that</w:t>
      </w:r>
      <w:r w:rsidR="00956762">
        <w:rPr>
          <w:rFonts w:ascii="Times New Roman" w:hAnsi="Times New Roman" w:cs="Times New Roman"/>
          <w:sz w:val="24"/>
          <w:szCs w:val="24"/>
        </w:rPr>
        <w:t>:</w:t>
      </w:r>
    </w:p>
    <w:p w:rsidR="00956762" w:rsidRDefault="00956762" w:rsidP="00B22C4B">
      <w:pPr>
        <w:tabs>
          <w:tab w:val="left" w:pos="6195"/>
        </w:tabs>
        <w:spacing w:after="0" w:line="480" w:lineRule="auto"/>
        <w:jc w:val="both"/>
        <w:rPr>
          <w:rFonts w:ascii="Times New Roman" w:hAnsi="Times New Roman" w:cs="Times New Roman"/>
          <w:sz w:val="24"/>
          <w:szCs w:val="24"/>
        </w:rPr>
      </w:pPr>
    </w:p>
    <w:p w:rsidR="00956762" w:rsidRDefault="005162ED" w:rsidP="00956762">
      <w:pPr>
        <w:tabs>
          <w:tab w:val="left" w:pos="6195"/>
        </w:tabs>
        <w:spacing w:after="0" w:line="240" w:lineRule="auto"/>
        <w:ind w:left="1134" w:right="1183"/>
        <w:jc w:val="both"/>
        <w:rPr>
          <w:rFonts w:ascii="Times New Roman" w:eastAsiaTheme="minorHAnsi" w:hAnsi="Times New Roman" w:cs="Times New Roman"/>
          <w:i/>
          <w:iCs/>
          <w:sz w:val="24"/>
          <w:szCs w:val="24"/>
        </w:rPr>
      </w:pPr>
      <w:r w:rsidRPr="00956762">
        <w:rPr>
          <w:rFonts w:ascii="Times New Roman" w:hAnsi="Times New Roman" w:cs="Times New Roman"/>
          <w:sz w:val="24"/>
          <w:szCs w:val="24"/>
        </w:rPr>
        <w:t>“</w:t>
      </w:r>
      <w:r w:rsidR="00956762" w:rsidRPr="00956762">
        <w:rPr>
          <w:rFonts w:ascii="Times New Roman" w:hAnsi="Times New Roman" w:cs="Times New Roman"/>
          <w:i/>
          <w:sz w:val="24"/>
          <w:szCs w:val="24"/>
        </w:rPr>
        <w:t>The</w:t>
      </w:r>
      <w:r w:rsidRPr="004A4DC4">
        <w:rPr>
          <w:rFonts w:ascii="Times New Roman" w:hAnsi="Times New Roman" w:cs="Times New Roman"/>
          <w:i/>
          <w:sz w:val="24"/>
          <w:szCs w:val="24"/>
        </w:rPr>
        <w:t xml:space="preserve"> service is currently becoming necessary to school learners because they are facing a number of challenges in their process of learning which affect them socially, psychologically and academically. He said that,</w:t>
      </w:r>
      <w:r w:rsidRPr="004A4DC4">
        <w:rPr>
          <w:rFonts w:ascii="Times New Roman" w:eastAsiaTheme="minorHAnsi" w:hAnsi="Times New Roman" w:cs="Times New Roman"/>
          <w:i/>
          <w:iCs/>
          <w:sz w:val="24"/>
          <w:szCs w:val="24"/>
        </w:rPr>
        <w:t xml:space="preserve"> students are exposed to a variety of issues that need concrete definition in the process of resolving for future better life”. </w:t>
      </w:r>
    </w:p>
    <w:p w:rsidR="00956762" w:rsidRDefault="00956762" w:rsidP="00B22C4B">
      <w:pPr>
        <w:tabs>
          <w:tab w:val="left" w:pos="6195"/>
        </w:tabs>
        <w:spacing w:after="0" w:line="480" w:lineRule="auto"/>
        <w:jc w:val="both"/>
        <w:rPr>
          <w:rFonts w:ascii="Times New Roman" w:eastAsiaTheme="minorHAnsi" w:hAnsi="Times New Roman" w:cs="Times New Roman"/>
          <w:iCs/>
          <w:sz w:val="24"/>
          <w:szCs w:val="24"/>
        </w:rPr>
      </w:pPr>
    </w:p>
    <w:p w:rsidR="005162ED" w:rsidRPr="004A4DC4"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This aligns with the study made by Nkuba et al (2015) who contended that counseling acts as a vehicle to human development as it changes and enhances life of individuals.</w:t>
      </w:r>
    </w:p>
    <w:p w:rsidR="005162ED" w:rsidRPr="004A4DC4" w:rsidRDefault="005162ED" w:rsidP="00B22C4B">
      <w:pPr>
        <w:tabs>
          <w:tab w:val="left" w:pos="6195"/>
        </w:tabs>
        <w:spacing w:after="0" w:line="480" w:lineRule="auto"/>
        <w:jc w:val="both"/>
        <w:rPr>
          <w:rFonts w:ascii="Times New Roman" w:hAnsi="Times New Roman" w:cs="Times New Roman"/>
          <w:sz w:val="24"/>
          <w:szCs w:val="24"/>
        </w:rPr>
      </w:pPr>
    </w:p>
    <w:p w:rsidR="005162ED" w:rsidRPr="004A4DC4" w:rsidRDefault="005162ED" w:rsidP="00B22C4B">
      <w:pPr>
        <w:spacing w:after="0" w:line="480" w:lineRule="auto"/>
        <w:jc w:val="both"/>
        <w:rPr>
          <w:rStyle w:val="Heading2Char"/>
        </w:rPr>
      </w:pPr>
      <w:r w:rsidRPr="004A4DC4">
        <w:rPr>
          <w:rFonts w:ascii="Times New Roman" w:hAnsi="Times New Roman" w:cs="Times New Roman"/>
          <w:b/>
          <w:sz w:val="24"/>
          <w:szCs w:val="24"/>
        </w:rPr>
        <w:t xml:space="preserve">General implication of </w:t>
      </w:r>
      <w:r w:rsidRPr="004A4DC4">
        <w:rPr>
          <w:rStyle w:val="Heading2Char"/>
        </w:rPr>
        <w:t>impact of counseling service on psychosocial challenges in secondary schools in Muleba District</w:t>
      </w:r>
    </w:p>
    <w:p w:rsidR="00A45653"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The findings on the impact of counseling services in secondary schools in Muleba District demonstrate that such services play a critical role in supporting students’ emotional, social, and academic well-being, with far-reaching implications for their overall development. The overwhelming majority of students and teachers agreed that counseling helps students cope with difficult situations, improves academic performance, supports adolescents in navigating personal challenges, reduces dropout rates, and prevents early pregnancies. </w:t>
      </w:r>
    </w:p>
    <w:p w:rsidR="00A45653" w:rsidRDefault="00A45653" w:rsidP="00B22C4B">
      <w:pPr>
        <w:spacing w:after="0" w:line="480" w:lineRule="auto"/>
        <w:jc w:val="both"/>
        <w:rPr>
          <w:rFonts w:ascii="Times New Roman" w:eastAsia="Times New Roman" w:hAnsi="Times New Roman" w:cs="Times New Roman"/>
          <w:sz w:val="24"/>
          <w:szCs w:val="24"/>
        </w:rPr>
      </w:pP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These results imply that effective counseling services are essential for identifying and addressing psychosocial problems early, thereby fostering emotional resilience, </w:t>
      </w:r>
      <w:r w:rsidRPr="004A4DC4">
        <w:rPr>
          <w:rFonts w:ascii="Times New Roman" w:eastAsia="Times New Roman" w:hAnsi="Times New Roman" w:cs="Times New Roman"/>
          <w:sz w:val="24"/>
          <w:szCs w:val="24"/>
        </w:rPr>
        <w:lastRenderedPageBreak/>
        <w:t>problem-solving skills, and a sense of security among students. The testimonies from focus group discussions and school counselors highlight that without counseling, students are more vulnerable to stress, family pressures, and risky behaviors, which can lead to poor academic outcomes, social isolation, or even school withdrawal. Consequently, the study underscores the necessity for schools to establish well-structured, accessible, and adequately resourced counseling programs, including trained personnel and follow-up mechanisms, to ensure students’ holistic development and safeguard their psychological and social well-being.</w:t>
      </w:r>
    </w:p>
    <w:p w:rsidR="005162ED" w:rsidRPr="004A4DC4" w:rsidRDefault="005162ED" w:rsidP="00B22C4B">
      <w:pPr>
        <w:tabs>
          <w:tab w:val="left" w:pos="6195"/>
        </w:tabs>
        <w:spacing w:after="0" w:line="480" w:lineRule="auto"/>
        <w:jc w:val="both"/>
        <w:rPr>
          <w:rFonts w:ascii="Times New Roman" w:hAnsi="Times New Roman" w:cs="Times New Roman"/>
          <w:b/>
          <w:sz w:val="24"/>
          <w:szCs w:val="24"/>
        </w:rPr>
      </w:pPr>
    </w:p>
    <w:p w:rsidR="005162ED" w:rsidRPr="004A4DC4" w:rsidRDefault="00956762" w:rsidP="00B22C4B">
      <w:pPr>
        <w:pStyle w:val="Heading2"/>
      </w:pPr>
      <w:bookmarkStart w:id="151" w:name="_Toc206859569"/>
      <w:r w:rsidRPr="004A4DC4">
        <w:t>4.4 The Obstacles that face Counseling Services in Secondary Schools in Muleba District</w:t>
      </w:r>
      <w:bookmarkEnd w:id="151"/>
      <w:r>
        <w:fldChar w:fldCharType="begin"/>
      </w:r>
      <w:r>
        <w:instrText xml:space="preserve"> TC "</w:instrText>
      </w:r>
      <w:bookmarkStart w:id="152" w:name="_Toc207251967"/>
      <w:r w:rsidRPr="0087708F">
        <w:instrText>4.4 The Obstacles that face Counseling Services in Secondary Schools in Muleba District</w:instrText>
      </w:r>
      <w:bookmarkEnd w:id="152"/>
      <w:r>
        <w:instrText xml:space="preserve">" \f C \l "1" </w:instrText>
      </w:r>
      <w:r>
        <w:fldChar w:fldCharType="end"/>
      </w:r>
    </w:p>
    <w:p w:rsidR="005162ED" w:rsidRPr="004A4DC4"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 xml:space="preserve">In order to meet the third objective of this study, different questions got generated so as to capture the views of the respondents. These questions relied on the challenges facing counseling in secondary schools and were grouped as for students, teachers and other officers stated in the study. </w:t>
      </w:r>
    </w:p>
    <w:p w:rsidR="00F8755B" w:rsidRPr="004A4DC4" w:rsidRDefault="00F8755B" w:rsidP="00B22C4B">
      <w:pPr>
        <w:spacing w:after="0" w:line="480" w:lineRule="auto"/>
        <w:jc w:val="both"/>
        <w:rPr>
          <w:rFonts w:ascii="Times New Roman" w:hAnsi="Times New Roman" w:cs="Times New Roman"/>
          <w:sz w:val="24"/>
          <w:szCs w:val="24"/>
        </w:rPr>
      </w:pPr>
    </w:p>
    <w:p w:rsidR="00A45653" w:rsidRDefault="00A45653">
      <w:pPr>
        <w:rPr>
          <w:rFonts w:ascii="Times New Roman" w:eastAsiaTheme="minorHAnsi" w:hAnsi="Times New Roman" w:cs="Times New Roman"/>
          <w:b/>
          <w:bCs/>
          <w:noProof/>
          <w:color w:val="000000" w:themeColor="text1"/>
          <w:sz w:val="24"/>
          <w:szCs w:val="24"/>
        </w:rPr>
      </w:pPr>
      <w:bookmarkStart w:id="153" w:name="_Toc207215238"/>
      <w:bookmarkStart w:id="154" w:name="_Toc207251991"/>
      <w:r>
        <w:br w:type="page"/>
      </w:r>
    </w:p>
    <w:p w:rsidR="007831ED" w:rsidRPr="004A4DC4" w:rsidRDefault="007831ED" w:rsidP="00B22C4B">
      <w:pPr>
        <w:pStyle w:val="Caption"/>
        <w:keepNext/>
        <w:spacing w:after="0" w:line="480" w:lineRule="auto"/>
      </w:pPr>
      <w:r w:rsidRPr="004A4DC4">
        <w:lastRenderedPageBreak/>
        <w:t xml:space="preserve">Table </w:t>
      </w:r>
      <w:r w:rsidR="00956762">
        <w:t>4.</w:t>
      </w:r>
      <w:r w:rsidR="004A4DC4" w:rsidRPr="004A4DC4">
        <w:fldChar w:fldCharType="begin"/>
      </w:r>
      <w:r w:rsidR="004A4DC4" w:rsidRPr="004A4DC4">
        <w:instrText xml:space="preserve"> SEQ Table \* ARABIC </w:instrText>
      </w:r>
      <w:r w:rsidR="004A4DC4" w:rsidRPr="004A4DC4">
        <w:fldChar w:fldCharType="separate"/>
      </w:r>
      <w:r w:rsidR="00204D05">
        <w:t>7</w:t>
      </w:r>
      <w:r w:rsidR="004A4DC4" w:rsidRPr="004A4DC4">
        <w:fldChar w:fldCharType="end"/>
      </w:r>
      <w:r w:rsidRPr="004A4DC4">
        <w:t xml:space="preserve">: Obstacles on </w:t>
      </w:r>
      <w:r w:rsidR="00956762" w:rsidRPr="004A4DC4">
        <w:t xml:space="preserve">Counseling Services </w:t>
      </w:r>
      <w:r w:rsidRPr="004A4DC4">
        <w:t xml:space="preserve">in </w:t>
      </w:r>
      <w:r w:rsidR="00956762" w:rsidRPr="004A4DC4">
        <w:t xml:space="preserve">Addressing Students’ Psychosocial Challenges in Secondary Schools in </w:t>
      </w:r>
      <w:r w:rsidRPr="004A4DC4">
        <w:t xml:space="preserve">Muleba </w:t>
      </w:r>
      <w:r w:rsidR="00956762" w:rsidRPr="004A4DC4">
        <w:t>District</w:t>
      </w:r>
      <w:bookmarkEnd w:id="153"/>
      <w:bookmarkEnd w:id="154"/>
      <w:r w:rsidR="00956762">
        <w:fldChar w:fldCharType="begin"/>
      </w:r>
      <w:r w:rsidR="00956762">
        <w:instrText xml:space="preserve"> TC "</w:instrText>
      </w:r>
      <w:bookmarkStart w:id="155" w:name="_Toc207251992"/>
      <w:r w:rsidR="00956762" w:rsidRPr="00344CC4">
        <w:instrText>Table 4.7: Obstacles on Counseling Services in Addressing Students’ Psychosocial Challenges in Secondary Schools in Muleba District</w:instrText>
      </w:r>
      <w:bookmarkEnd w:id="155"/>
      <w:r w:rsidR="00956762">
        <w:instrText xml:space="preserve">" \f T \l "1" </w:instrText>
      </w:r>
      <w:r w:rsidR="00956762">
        <w:fldChar w:fldCharType="end"/>
      </w:r>
    </w:p>
    <w:tbl>
      <w:tblPr>
        <w:tblStyle w:val="TableGrid"/>
        <w:tblW w:w="5000" w:type="pct"/>
        <w:tblLook w:val="04A0" w:firstRow="1" w:lastRow="0" w:firstColumn="1" w:lastColumn="0" w:noHBand="0" w:noVBand="1"/>
      </w:tblPr>
      <w:tblGrid>
        <w:gridCol w:w="3747"/>
        <w:gridCol w:w="1249"/>
        <w:gridCol w:w="1240"/>
        <w:gridCol w:w="1345"/>
        <w:gridCol w:w="1189"/>
      </w:tblGrid>
      <w:tr w:rsidR="005162ED" w:rsidRPr="004A4DC4" w:rsidTr="00956762">
        <w:tc>
          <w:tcPr>
            <w:tcW w:w="2136" w:type="pct"/>
            <w:hideMark/>
          </w:tcPr>
          <w:p w:rsidR="005162ED" w:rsidRPr="004A4DC4" w:rsidRDefault="005162ED" w:rsidP="00956762">
            <w:pPr>
              <w:jc w:val="both"/>
              <w:rPr>
                <w:rFonts w:ascii="Times New Roman" w:eastAsia="Times New Roman" w:hAnsi="Times New Roman" w:cs="Times New Roman"/>
                <w:b/>
                <w:bCs/>
                <w:sz w:val="24"/>
                <w:szCs w:val="24"/>
              </w:rPr>
            </w:pPr>
            <w:r w:rsidRPr="004A4DC4">
              <w:rPr>
                <w:rFonts w:ascii="Times New Roman" w:eastAsia="Times New Roman" w:hAnsi="Times New Roman" w:cs="Times New Roman"/>
                <w:b/>
                <w:bCs/>
                <w:sz w:val="24"/>
                <w:szCs w:val="24"/>
              </w:rPr>
              <w:t>Statement</w:t>
            </w:r>
          </w:p>
        </w:tc>
        <w:tc>
          <w:tcPr>
            <w:tcW w:w="712" w:type="pct"/>
            <w:hideMark/>
          </w:tcPr>
          <w:p w:rsidR="005162ED" w:rsidRPr="004A4DC4" w:rsidRDefault="005162ED" w:rsidP="00956762">
            <w:pPr>
              <w:jc w:val="both"/>
              <w:rPr>
                <w:rFonts w:ascii="Times New Roman" w:eastAsia="Times New Roman" w:hAnsi="Times New Roman" w:cs="Times New Roman"/>
                <w:b/>
                <w:bCs/>
                <w:sz w:val="24"/>
                <w:szCs w:val="24"/>
              </w:rPr>
            </w:pPr>
            <w:r w:rsidRPr="004A4DC4">
              <w:rPr>
                <w:rFonts w:ascii="Times New Roman" w:eastAsia="Times New Roman" w:hAnsi="Times New Roman" w:cs="Times New Roman"/>
                <w:b/>
                <w:bCs/>
                <w:sz w:val="24"/>
                <w:szCs w:val="24"/>
              </w:rPr>
              <w:t>Agree (A)</w:t>
            </w:r>
          </w:p>
        </w:tc>
        <w:tc>
          <w:tcPr>
            <w:tcW w:w="707" w:type="pct"/>
            <w:hideMark/>
          </w:tcPr>
          <w:p w:rsidR="005162ED" w:rsidRPr="004A4DC4" w:rsidRDefault="005162ED" w:rsidP="00956762">
            <w:pPr>
              <w:jc w:val="both"/>
              <w:rPr>
                <w:rFonts w:ascii="Times New Roman" w:eastAsia="Times New Roman" w:hAnsi="Times New Roman" w:cs="Times New Roman"/>
                <w:b/>
                <w:bCs/>
                <w:sz w:val="24"/>
                <w:szCs w:val="24"/>
              </w:rPr>
            </w:pPr>
            <w:r w:rsidRPr="004A4DC4">
              <w:rPr>
                <w:rFonts w:ascii="Times New Roman" w:eastAsia="Times New Roman" w:hAnsi="Times New Roman" w:cs="Times New Roman"/>
                <w:b/>
                <w:bCs/>
                <w:sz w:val="24"/>
                <w:szCs w:val="24"/>
              </w:rPr>
              <w:t>Neutral (N)</w:t>
            </w:r>
          </w:p>
        </w:tc>
        <w:tc>
          <w:tcPr>
            <w:tcW w:w="767" w:type="pct"/>
            <w:hideMark/>
          </w:tcPr>
          <w:p w:rsidR="005162ED" w:rsidRPr="004A4DC4" w:rsidRDefault="005162ED" w:rsidP="00956762">
            <w:pPr>
              <w:jc w:val="both"/>
              <w:rPr>
                <w:rFonts w:ascii="Times New Roman" w:eastAsia="Times New Roman" w:hAnsi="Times New Roman" w:cs="Times New Roman"/>
                <w:b/>
                <w:bCs/>
                <w:sz w:val="24"/>
                <w:szCs w:val="24"/>
              </w:rPr>
            </w:pPr>
            <w:r w:rsidRPr="004A4DC4">
              <w:rPr>
                <w:rFonts w:ascii="Times New Roman" w:eastAsia="Times New Roman" w:hAnsi="Times New Roman" w:cs="Times New Roman"/>
                <w:b/>
                <w:bCs/>
                <w:sz w:val="24"/>
                <w:szCs w:val="24"/>
              </w:rPr>
              <w:t>Disagree (D)</w:t>
            </w:r>
          </w:p>
        </w:tc>
        <w:tc>
          <w:tcPr>
            <w:tcW w:w="678" w:type="pct"/>
            <w:hideMark/>
          </w:tcPr>
          <w:p w:rsidR="005162ED" w:rsidRPr="004A4DC4" w:rsidRDefault="005162ED" w:rsidP="00956762">
            <w:pPr>
              <w:jc w:val="both"/>
              <w:rPr>
                <w:rFonts w:ascii="Times New Roman" w:eastAsia="Times New Roman" w:hAnsi="Times New Roman" w:cs="Times New Roman"/>
                <w:b/>
                <w:bCs/>
                <w:sz w:val="24"/>
                <w:szCs w:val="24"/>
              </w:rPr>
            </w:pPr>
            <w:r w:rsidRPr="004A4DC4">
              <w:rPr>
                <w:rFonts w:ascii="Times New Roman" w:eastAsia="Times New Roman" w:hAnsi="Times New Roman" w:cs="Times New Roman"/>
                <w:b/>
                <w:bCs/>
                <w:sz w:val="24"/>
                <w:szCs w:val="24"/>
              </w:rPr>
              <w:t>Total (%)</w:t>
            </w:r>
          </w:p>
        </w:tc>
      </w:tr>
      <w:tr w:rsidR="005162ED" w:rsidRPr="004A4DC4" w:rsidTr="00956762">
        <w:tc>
          <w:tcPr>
            <w:tcW w:w="2136"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Lack of special counseling room</w:t>
            </w:r>
          </w:p>
        </w:tc>
        <w:tc>
          <w:tcPr>
            <w:tcW w:w="712"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176 (81.8%)</w:t>
            </w:r>
          </w:p>
        </w:tc>
        <w:tc>
          <w:tcPr>
            <w:tcW w:w="70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0 (0%)</w:t>
            </w:r>
          </w:p>
        </w:tc>
        <w:tc>
          <w:tcPr>
            <w:tcW w:w="76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40 (18.2%)</w:t>
            </w:r>
          </w:p>
        </w:tc>
        <w:tc>
          <w:tcPr>
            <w:tcW w:w="678"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216 (100%)</w:t>
            </w:r>
          </w:p>
        </w:tc>
      </w:tr>
      <w:tr w:rsidR="005162ED" w:rsidRPr="004A4DC4" w:rsidTr="00956762">
        <w:tc>
          <w:tcPr>
            <w:tcW w:w="2136"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Lack of seminar for school counselors</w:t>
            </w:r>
          </w:p>
        </w:tc>
        <w:tc>
          <w:tcPr>
            <w:tcW w:w="712"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157 (72.7%)</w:t>
            </w:r>
          </w:p>
        </w:tc>
        <w:tc>
          <w:tcPr>
            <w:tcW w:w="70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19 (9.1%)</w:t>
            </w:r>
          </w:p>
        </w:tc>
        <w:tc>
          <w:tcPr>
            <w:tcW w:w="76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40 (18.2%)</w:t>
            </w:r>
          </w:p>
        </w:tc>
        <w:tc>
          <w:tcPr>
            <w:tcW w:w="678"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216 (100%)</w:t>
            </w:r>
          </w:p>
        </w:tc>
      </w:tr>
      <w:tr w:rsidR="005162ED" w:rsidRPr="004A4DC4" w:rsidTr="00956762">
        <w:tc>
          <w:tcPr>
            <w:tcW w:w="2136"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Limited timetable in relation to counseling</w:t>
            </w:r>
          </w:p>
        </w:tc>
        <w:tc>
          <w:tcPr>
            <w:tcW w:w="712"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216 (100%)</w:t>
            </w:r>
          </w:p>
        </w:tc>
        <w:tc>
          <w:tcPr>
            <w:tcW w:w="70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0 (0%)</w:t>
            </w:r>
          </w:p>
        </w:tc>
        <w:tc>
          <w:tcPr>
            <w:tcW w:w="76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0 (0%)</w:t>
            </w:r>
          </w:p>
        </w:tc>
        <w:tc>
          <w:tcPr>
            <w:tcW w:w="678"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216 (100%)</w:t>
            </w:r>
          </w:p>
        </w:tc>
      </w:tr>
      <w:tr w:rsidR="005162ED" w:rsidRPr="004A4DC4" w:rsidTr="00956762">
        <w:tc>
          <w:tcPr>
            <w:tcW w:w="2136"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Lack of specific budget for counseling programs</w:t>
            </w:r>
          </w:p>
        </w:tc>
        <w:tc>
          <w:tcPr>
            <w:tcW w:w="712"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183 (84.8%)</w:t>
            </w:r>
          </w:p>
        </w:tc>
        <w:tc>
          <w:tcPr>
            <w:tcW w:w="70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13 (6.1%)</w:t>
            </w:r>
          </w:p>
        </w:tc>
        <w:tc>
          <w:tcPr>
            <w:tcW w:w="76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20 (9.1%)</w:t>
            </w:r>
          </w:p>
        </w:tc>
        <w:tc>
          <w:tcPr>
            <w:tcW w:w="678"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216 (100%)</w:t>
            </w:r>
          </w:p>
        </w:tc>
      </w:tr>
      <w:tr w:rsidR="005162ED" w:rsidRPr="004A4DC4" w:rsidTr="00956762">
        <w:tc>
          <w:tcPr>
            <w:tcW w:w="2136"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Lack of awareness on the availability of the service</w:t>
            </w:r>
          </w:p>
        </w:tc>
        <w:tc>
          <w:tcPr>
            <w:tcW w:w="712"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85 (39.4%)</w:t>
            </w:r>
          </w:p>
        </w:tc>
        <w:tc>
          <w:tcPr>
            <w:tcW w:w="70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52 (24.2%)</w:t>
            </w:r>
          </w:p>
        </w:tc>
        <w:tc>
          <w:tcPr>
            <w:tcW w:w="76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79 (36.4%)</w:t>
            </w:r>
          </w:p>
        </w:tc>
        <w:tc>
          <w:tcPr>
            <w:tcW w:w="678"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216 (100%)</w:t>
            </w:r>
          </w:p>
        </w:tc>
      </w:tr>
      <w:tr w:rsidR="005162ED" w:rsidRPr="004A4DC4" w:rsidTr="00956762">
        <w:tc>
          <w:tcPr>
            <w:tcW w:w="2136"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Unwillingness from the students to report problems</w:t>
            </w:r>
          </w:p>
        </w:tc>
        <w:tc>
          <w:tcPr>
            <w:tcW w:w="712"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144 (66.7%)</w:t>
            </w:r>
          </w:p>
        </w:tc>
        <w:tc>
          <w:tcPr>
            <w:tcW w:w="70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20 (9.1%)</w:t>
            </w:r>
          </w:p>
        </w:tc>
        <w:tc>
          <w:tcPr>
            <w:tcW w:w="76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52 (24.2%)</w:t>
            </w:r>
          </w:p>
        </w:tc>
        <w:tc>
          <w:tcPr>
            <w:tcW w:w="678"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216 (100%)</w:t>
            </w:r>
          </w:p>
        </w:tc>
      </w:tr>
      <w:tr w:rsidR="005162ED" w:rsidRPr="004A4DC4" w:rsidTr="00956762">
        <w:tc>
          <w:tcPr>
            <w:tcW w:w="2136"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Negative perceptions on counseling services</w:t>
            </w:r>
          </w:p>
        </w:tc>
        <w:tc>
          <w:tcPr>
            <w:tcW w:w="712"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98 (45.5%)</w:t>
            </w:r>
          </w:p>
        </w:tc>
        <w:tc>
          <w:tcPr>
            <w:tcW w:w="70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53 (24.2%)</w:t>
            </w:r>
          </w:p>
        </w:tc>
        <w:tc>
          <w:tcPr>
            <w:tcW w:w="76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65 (30.3%)</w:t>
            </w:r>
          </w:p>
        </w:tc>
        <w:tc>
          <w:tcPr>
            <w:tcW w:w="678"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216 (100%)</w:t>
            </w:r>
          </w:p>
        </w:tc>
      </w:tr>
      <w:tr w:rsidR="005162ED" w:rsidRPr="004A4DC4" w:rsidTr="00956762">
        <w:tc>
          <w:tcPr>
            <w:tcW w:w="2136"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High counselor to student ratio</w:t>
            </w:r>
          </w:p>
        </w:tc>
        <w:tc>
          <w:tcPr>
            <w:tcW w:w="712"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216 (100%)</w:t>
            </w:r>
          </w:p>
        </w:tc>
        <w:tc>
          <w:tcPr>
            <w:tcW w:w="70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0 (0%)</w:t>
            </w:r>
          </w:p>
        </w:tc>
        <w:tc>
          <w:tcPr>
            <w:tcW w:w="767"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0 (0%)</w:t>
            </w:r>
          </w:p>
        </w:tc>
        <w:tc>
          <w:tcPr>
            <w:tcW w:w="678" w:type="pct"/>
            <w:hideMark/>
          </w:tcPr>
          <w:p w:rsidR="005162ED" w:rsidRPr="004A4DC4" w:rsidRDefault="005162ED" w:rsidP="00956762">
            <w:pPr>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216 (100%)</w:t>
            </w:r>
          </w:p>
        </w:tc>
      </w:tr>
    </w:tbl>
    <w:p w:rsidR="005162ED" w:rsidRPr="004A4DC4"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b/>
          <w:sz w:val="24"/>
          <w:szCs w:val="24"/>
        </w:rPr>
        <w:t xml:space="preserve">Source: </w:t>
      </w:r>
      <w:r w:rsidRPr="00CC3469">
        <w:rPr>
          <w:rFonts w:ascii="Times New Roman" w:hAnsi="Times New Roman" w:cs="Times New Roman"/>
          <w:sz w:val="24"/>
          <w:szCs w:val="24"/>
        </w:rPr>
        <w:t>Field data 2024</w:t>
      </w:r>
    </w:p>
    <w:p w:rsidR="00153FD0" w:rsidRPr="00153FD0" w:rsidRDefault="00153FD0" w:rsidP="00B22C4B">
      <w:pPr>
        <w:spacing w:after="0" w:line="480" w:lineRule="auto"/>
        <w:jc w:val="both"/>
        <w:rPr>
          <w:rFonts w:ascii="Times New Roman" w:eastAsia="Times New Roman" w:hAnsi="Times New Roman" w:cs="Times New Roman"/>
          <w:sz w:val="24"/>
          <w:szCs w:val="24"/>
        </w:rPr>
      </w:pPr>
    </w:p>
    <w:p w:rsidR="00153FD0"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Based on the data from the tables, an analysis of the obstacles towards counseling services in secondary schools in Muleba District reveals several challenges highlighted by both students and teachers. A sign</w:t>
      </w:r>
      <w:r w:rsidR="00F8755B" w:rsidRPr="004A4DC4">
        <w:rPr>
          <w:rFonts w:ascii="Times New Roman" w:eastAsia="Times New Roman" w:hAnsi="Times New Roman" w:cs="Times New Roman"/>
          <w:sz w:val="24"/>
          <w:szCs w:val="24"/>
        </w:rPr>
        <w:t>ificant majority of students (81</w:t>
      </w:r>
      <w:r w:rsidRPr="004A4DC4">
        <w:rPr>
          <w:rFonts w:ascii="Times New Roman" w:eastAsia="Times New Roman" w:hAnsi="Times New Roman" w:cs="Times New Roman"/>
          <w:sz w:val="24"/>
          <w:szCs w:val="24"/>
        </w:rPr>
        <w:t xml:space="preserve">.8%) reported that the lack of a special counseling room is an obstacle to effective counseling services. The absence of private spaces where students can discuss sensitive issues impacts their willingness to engage in counseling. This problem is echoed by a respondent who mentioned that the lack of privacy in staffrooms deters students from seeking help, resulting in unresolved psychosocial issues. The findings align with Siima (2018), who noted that the absence of confidential spaces in Tanzanian schools makes it difficult to </w:t>
      </w:r>
      <w:r w:rsidRPr="004A4DC4">
        <w:rPr>
          <w:rFonts w:ascii="Times New Roman" w:eastAsia="Times New Roman" w:hAnsi="Times New Roman" w:cs="Times New Roman"/>
          <w:sz w:val="24"/>
          <w:szCs w:val="24"/>
        </w:rPr>
        <w:lastRenderedPageBreak/>
        <w:t>offer proper counseling.</w:t>
      </w:r>
      <w:r w:rsidR="00153FD0">
        <w:rPr>
          <w:rFonts w:ascii="Times New Roman" w:eastAsia="Times New Roman" w:hAnsi="Times New Roman" w:cs="Times New Roman"/>
          <w:sz w:val="24"/>
          <w:szCs w:val="24"/>
        </w:rPr>
        <w:t xml:space="preserve"> </w:t>
      </w:r>
      <w:r w:rsidRPr="004A4DC4">
        <w:rPr>
          <w:rFonts w:ascii="Times New Roman" w:eastAsia="Times New Roman" w:hAnsi="Times New Roman" w:cs="Times New Roman"/>
          <w:sz w:val="24"/>
          <w:szCs w:val="24"/>
        </w:rPr>
        <w:t xml:space="preserve">When it comes to the commitment of counselors, 64.6% of the students agreed that counselors show less commitment to their duties. </w:t>
      </w:r>
    </w:p>
    <w:p w:rsidR="00153FD0" w:rsidRDefault="00153FD0" w:rsidP="00B22C4B">
      <w:pPr>
        <w:spacing w:after="0" w:line="480" w:lineRule="auto"/>
        <w:jc w:val="both"/>
        <w:rPr>
          <w:rFonts w:ascii="Times New Roman" w:eastAsia="Times New Roman" w:hAnsi="Times New Roman" w:cs="Times New Roman"/>
          <w:sz w:val="24"/>
          <w:szCs w:val="24"/>
        </w:rPr>
      </w:pP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This concern is particularly critical because counselors' lack of availability or willingness to engage with students can undermine the counseling program. One respondent shared that counselors may appear distracted or uninterested when listening to students, which further discourages students from seeking assistance. This mirrors the findings of Mogbana et al. (2022), who highlighted the negative impact of insufficient counselor dedication on the effectiveness of counseling programs.</w:t>
      </w:r>
    </w:p>
    <w:p w:rsidR="00153FD0" w:rsidRDefault="00153FD0" w:rsidP="00B22C4B">
      <w:pPr>
        <w:spacing w:after="0" w:line="480" w:lineRule="auto"/>
        <w:jc w:val="both"/>
        <w:rPr>
          <w:rFonts w:ascii="Times New Roman" w:eastAsia="Times New Roman" w:hAnsi="Times New Roman" w:cs="Times New Roman"/>
          <w:sz w:val="24"/>
          <w:szCs w:val="24"/>
        </w:rPr>
      </w:pP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Another major obstacle identified by 90.4% of students is the limited time allocated for counseling activities. Many students expressed frustration about the lack of a dedicated timetable for counseling, with one respondent pointing out that counseling is neglected in favor of other school activities such as sports and academic subjects. This resonates with findings from Wachera (2018), who reported that the absence of designated time slots for counseling creates a barrier to students accessing necessary support. Regarding the cooperation of school administrations, 50% of students agreed that there is a lack of support from the administration in relation to counseling services. While some students noted that administrators prioritize academic issues over student well-being, this undermines the role of counselors in addressing the broader needs of students. This aligns with concerns raised by teachers, who also reported insufficient administrative backing for counseling services, as discussed in the data from the teachers’ survey.</w:t>
      </w:r>
    </w:p>
    <w:p w:rsidR="005162ED"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lastRenderedPageBreak/>
        <w:t>In addition to these primary concerns, the teachers' survey highlighted other obstacles such as the lack of professional seminars or training for counselors, which 72.7% of teachers agreed is an issue. Teachers emphasized that without up-to-date knowledge and skills, counselors may be less effective in addressing students' diverse needs. This was supported by counselors themselves, who indicated that they have not attended seminars or workshops, leading to a reliance on outdated methods. These findings are consistent with the work of Abuya et al. (2018), who emphasized the importance of continuous professional development for counselors.</w:t>
      </w:r>
    </w:p>
    <w:p w:rsidR="00153FD0" w:rsidRPr="00153FD0" w:rsidRDefault="00153FD0" w:rsidP="00B22C4B">
      <w:pPr>
        <w:spacing w:after="0" w:line="480" w:lineRule="auto"/>
        <w:jc w:val="both"/>
        <w:rPr>
          <w:rFonts w:ascii="Times New Roman" w:eastAsia="Times New Roman" w:hAnsi="Times New Roman" w:cs="Times New Roman"/>
          <w:sz w:val="18"/>
          <w:szCs w:val="24"/>
        </w:rPr>
      </w:pPr>
    </w:p>
    <w:p w:rsidR="005162ED"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The issue of the high counselor-to-student ratio, identified by 100% of teachers, also stands out as a significant barrier. The overwhelming number of students per counselor makes it challenging to provide individual support, especially for students dealing with personal crises. Teachers and counselors alike noted that, with a high ratio, many students’ issues go unaddressed, which negatively impacts the effectiveness of counseling services. This supports the views of Bantjes et al. (2021), who found that large student-counselor ratios hinder the provision of timely and personalized care.</w:t>
      </w:r>
    </w:p>
    <w:p w:rsidR="00153FD0" w:rsidRPr="00153FD0" w:rsidRDefault="00153FD0" w:rsidP="00B22C4B">
      <w:pPr>
        <w:spacing w:after="0" w:line="480" w:lineRule="auto"/>
        <w:jc w:val="both"/>
        <w:rPr>
          <w:rFonts w:ascii="Times New Roman" w:eastAsia="Times New Roman" w:hAnsi="Times New Roman" w:cs="Times New Roman"/>
          <w:sz w:val="18"/>
          <w:szCs w:val="24"/>
        </w:rPr>
      </w:pP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Furthermore, the lack of a specific budget for counseling services was flagged by 84.8% of teachers, making it difficult to sustain counseling programs or address student needs effectively. This issue was highlighted by head teachers, who pointed out that the school’s general budget is insufficient to cover counseling-related expenses. This is in line with the challenges faced by counseling services in other regions, where financial support for such programs is often minimal.</w:t>
      </w: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lastRenderedPageBreak/>
        <w:t>Finally, a lack of awareness about counseling services was also identified as a challenge, with 39.4% of teachers agreeing that students are unaware of the availability of counseling in schools. This lack of awareness prevents students from seeking help when needed, which can exacerbate their problems. This finding mirrors that of Wako (2016), who found that students' lack of knowledge about the counseling services available to them often leads to underutilization of these services.</w:t>
      </w:r>
    </w:p>
    <w:p w:rsidR="00153FD0" w:rsidRDefault="00153FD0" w:rsidP="00B22C4B">
      <w:pPr>
        <w:spacing w:after="0" w:line="480" w:lineRule="auto"/>
        <w:jc w:val="both"/>
        <w:rPr>
          <w:rFonts w:ascii="Times New Roman" w:eastAsia="Times New Roman" w:hAnsi="Times New Roman" w:cs="Times New Roman"/>
          <w:sz w:val="24"/>
          <w:szCs w:val="24"/>
        </w:rPr>
      </w:pP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Overall, these findings underscore the critical need for more resources, time, and support for counseling services in secondary schools, as well as better training for counselors, more effective school administration cooperation, and increased awareness among students. Addressing these challenges would improve the accessibility and effectiveness of counseling services, ultimately supporting students' well-being and academic success.</w:t>
      </w:r>
    </w:p>
    <w:p w:rsidR="00153FD0" w:rsidRDefault="00153FD0" w:rsidP="00B22C4B">
      <w:pPr>
        <w:spacing w:after="0" w:line="480" w:lineRule="auto"/>
        <w:jc w:val="both"/>
        <w:rPr>
          <w:rFonts w:ascii="Times New Roman" w:hAnsi="Times New Roman" w:cs="Times New Roman"/>
          <w:sz w:val="24"/>
          <w:szCs w:val="24"/>
        </w:rPr>
      </w:pPr>
    </w:p>
    <w:p w:rsidR="00CC3469" w:rsidRDefault="00CC3469" w:rsidP="00B22C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respondent said that:</w:t>
      </w:r>
    </w:p>
    <w:p w:rsidR="00CC3469" w:rsidRPr="00063D2B" w:rsidRDefault="00CC3469" w:rsidP="00B22C4B">
      <w:pPr>
        <w:spacing w:after="0" w:line="480" w:lineRule="auto"/>
        <w:jc w:val="both"/>
        <w:rPr>
          <w:rFonts w:ascii="Times New Roman" w:hAnsi="Times New Roman" w:cs="Times New Roman"/>
          <w:sz w:val="18"/>
          <w:szCs w:val="24"/>
        </w:rPr>
      </w:pPr>
    </w:p>
    <w:p w:rsidR="005162ED" w:rsidRPr="004A4DC4" w:rsidRDefault="005162ED" w:rsidP="00CC3469">
      <w:pPr>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w:t>
      </w:r>
      <w:r w:rsidR="00CC3469" w:rsidRPr="004A4DC4">
        <w:rPr>
          <w:rFonts w:ascii="Times New Roman" w:hAnsi="Times New Roman" w:cs="Times New Roman"/>
          <w:i/>
          <w:sz w:val="24"/>
          <w:szCs w:val="24"/>
        </w:rPr>
        <w:t>You</w:t>
      </w:r>
      <w:r w:rsidRPr="004A4DC4">
        <w:rPr>
          <w:rFonts w:ascii="Times New Roman" w:hAnsi="Times New Roman" w:cs="Times New Roman"/>
          <w:i/>
          <w:sz w:val="24"/>
          <w:szCs w:val="24"/>
        </w:rPr>
        <w:t xml:space="preserve"> may be in need of the counselors but you fail to report your issue due to lack of privacy as councilors use to stay in the staffroom where all teachers used to be, then you can’t be comfortable to present your issue. This makes a growing of psychosocial challenges of counseling in secondary schools as no treatment the clients get on time or totally lose hope to be supported</w:t>
      </w:r>
      <w:r w:rsidRPr="004A4DC4">
        <w:rPr>
          <w:rFonts w:ascii="Times New Roman" w:hAnsi="Times New Roman" w:cs="Times New Roman"/>
          <w:sz w:val="24"/>
          <w:szCs w:val="24"/>
        </w:rPr>
        <w:t>”.</w:t>
      </w:r>
    </w:p>
    <w:p w:rsidR="00CC3469" w:rsidRDefault="00CC3469" w:rsidP="00B22C4B">
      <w:pPr>
        <w:tabs>
          <w:tab w:val="left" w:pos="6195"/>
        </w:tabs>
        <w:spacing w:after="0" w:line="480" w:lineRule="auto"/>
        <w:jc w:val="both"/>
        <w:rPr>
          <w:rFonts w:ascii="Times New Roman" w:hAnsi="Times New Roman" w:cs="Times New Roman"/>
          <w:sz w:val="24"/>
          <w:szCs w:val="24"/>
        </w:rPr>
      </w:pPr>
    </w:p>
    <w:p w:rsidR="00CC3469"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In the response from one respondent said that</w:t>
      </w:r>
      <w:r w:rsidR="00CC3469">
        <w:rPr>
          <w:rFonts w:ascii="Times New Roman" w:hAnsi="Times New Roman" w:cs="Times New Roman"/>
          <w:sz w:val="24"/>
          <w:szCs w:val="24"/>
        </w:rPr>
        <w:t>:</w:t>
      </w:r>
    </w:p>
    <w:p w:rsidR="00CC3469" w:rsidRPr="00063D2B" w:rsidRDefault="00CC3469" w:rsidP="00B22C4B">
      <w:pPr>
        <w:tabs>
          <w:tab w:val="left" w:pos="6195"/>
        </w:tabs>
        <w:spacing w:after="0" w:line="480" w:lineRule="auto"/>
        <w:jc w:val="both"/>
        <w:rPr>
          <w:rFonts w:ascii="Times New Roman" w:hAnsi="Times New Roman" w:cs="Times New Roman"/>
          <w:sz w:val="18"/>
          <w:szCs w:val="24"/>
        </w:rPr>
      </w:pPr>
    </w:p>
    <w:p w:rsidR="005162ED" w:rsidRPr="004A4DC4" w:rsidRDefault="005162ED" w:rsidP="00CC3469">
      <w:pPr>
        <w:tabs>
          <w:tab w:val="left" w:pos="6195"/>
        </w:tabs>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 xml:space="preserve"> “</w:t>
      </w:r>
      <w:r w:rsidR="00CC3469" w:rsidRPr="004A4DC4">
        <w:rPr>
          <w:rFonts w:ascii="Times New Roman" w:hAnsi="Times New Roman" w:cs="Times New Roman"/>
          <w:i/>
          <w:sz w:val="24"/>
          <w:szCs w:val="24"/>
        </w:rPr>
        <w:t>Counseling</w:t>
      </w:r>
      <w:r w:rsidRPr="004A4DC4">
        <w:rPr>
          <w:rFonts w:ascii="Times New Roman" w:hAnsi="Times New Roman" w:cs="Times New Roman"/>
          <w:i/>
          <w:sz w:val="24"/>
          <w:szCs w:val="24"/>
        </w:rPr>
        <w:t xml:space="preserve"> program is considered useless in our school as it has no specific location in the school routine. You can’t find </w:t>
      </w:r>
      <w:r w:rsidRPr="004A4DC4">
        <w:rPr>
          <w:rFonts w:ascii="Times New Roman" w:hAnsi="Times New Roman" w:cs="Times New Roman"/>
          <w:i/>
          <w:sz w:val="24"/>
          <w:szCs w:val="24"/>
        </w:rPr>
        <w:lastRenderedPageBreak/>
        <w:t>even any program located in order for the service to be held for the public to be aware on its availability. He added by saying that, counseling will never be successful if it won’t be given an attention as other school programs like self and reliance sessions, sports and games or school subject timetable</w:t>
      </w:r>
      <w:r w:rsidRPr="004A4DC4">
        <w:rPr>
          <w:rFonts w:ascii="Times New Roman" w:hAnsi="Times New Roman" w:cs="Times New Roman"/>
          <w:sz w:val="24"/>
          <w:szCs w:val="24"/>
        </w:rPr>
        <w:t>”.</w:t>
      </w:r>
    </w:p>
    <w:p w:rsidR="00CC3469" w:rsidRDefault="00CC3469" w:rsidP="00B22C4B">
      <w:pPr>
        <w:tabs>
          <w:tab w:val="left" w:pos="6195"/>
        </w:tabs>
        <w:spacing w:after="0" w:line="480" w:lineRule="auto"/>
        <w:jc w:val="both"/>
        <w:rPr>
          <w:rFonts w:ascii="Times New Roman" w:hAnsi="Times New Roman" w:cs="Times New Roman"/>
          <w:sz w:val="24"/>
          <w:szCs w:val="24"/>
        </w:rPr>
      </w:pPr>
    </w:p>
    <w:p w:rsidR="00CC3469"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On this case some respondents said that</w:t>
      </w:r>
      <w:r w:rsidR="00CC3469">
        <w:rPr>
          <w:rFonts w:ascii="Times New Roman" w:hAnsi="Times New Roman" w:cs="Times New Roman"/>
          <w:sz w:val="24"/>
          <w:szCs w:val="24"/>
        </w:rPr>
        <w:t>:</w:t>
      </w:r>
    </w:p>
    <w:p w:rsidR="00CC3469" w:rsidRDefault="00CC3469" w:rsidP="00B22C4B">
      <w:pPr>
        <w:tabs>
          <w:tab w:val="left" w:pos="6195"/>
        </w:tabs>
        <w:spacing w:after="0" w:line="480" w:lineRule="auto"/>
        <w:jc w:val="both"/>
        <w:rPr>
          <w:rFonts w:ascii="Times New Roman" w:hAnsi="Times New Roman" w:cs="Times New Roman"/>
          <w:sz w:val="24"/>
          <w:szCs w:val="24"/>
        </w:rPr>
      </w:pPr>
    </w:p>
    <w:p w:rsidR="005162ED" w:rsidRDefault="005162ED" w:rsidP="00CC3469">
      <w:pPr>
        <w:tabs>
          <w:tab w:val="left" w:pos="6195"/>
        </w:tabs>
        <w:spacing w:after="0" w:line="240" w:lineRule="auto"/>
        <w:ind w:left="1134" w:right="1183"/>
        <w:jc w:val="both"/>
        <w:rPr>
          <w:rFonts w:ascii="Times New Roman" w:hAnsi="Times New Roman" w:cs="Times New Roman"/>
          <w:i/>
          <w:sz w:val="24"/>
          <w:szCs w:val="24"/>
        </w:rPr>
      </w:pPr>
      <w:r w:rsidRPr="004A4DC4">
        <w:rPr>
          <w:rFonts w:ascii="Times New Roman" w:hAnsi="Times New Roman" w:cs="Times New Roman"/>
          <w:i/>
          <w:sz w:val="24"/>
          <w:szCs w:val="24"/>
        </w:rPr>
        <w:t>“</w:t>
      </w:r>
      <w:r w:rsidR="00CC3469" w:rsidRPr="004A4DC4">
        <w:rPr>
          <w:rFonts w:ascii="Times New Roman" w:hAnsi="Times New Roman" w:cs="Times New Roman"/>
          <w:i/>
          <w:sz w:val="24"/>
          <w:szCs w:val="24"/>
        </w:rPr>
        <w:t>In</w:t>
      </w:r>
      <w:r w:rsidRPr="004A4DC4">
        <w:rPr>
          <w:rFonts w:ascii="Times New Roman" w:hAnsi="Times New Roman" w:cs="Times New Roman"/>
          <w:i/>
          <w:sz w:val="24"/>
          <w:szCs w:val="24"/>
        </w:rPr>
        <w:t xml:space="preserve"> most cases the school administration does not give the chance to the learners to raise their issues concerning their problems rather they insist only on academic issues to take place. You may even have a family problem, but even if you ask for the permission so as to look for support but you get discouraged or even you get punished”.</w:t>
      </w:r>
    </w:p>
    <w:p w:rsidR="00CC3469" w:rsidRPr="00CC3469" w:rsidRDefault="00CC3469" w:rsidP="00B22C4B">
      <w:pPr>
        <w:tabs>
          <w:tab w:val="left" w:pos="6195"/>
        </w:tabs>
        <w:spacing w:after="0" w:line="480" w:lineRule="auto"/>
        <w:jc w:val="both"/>
        <w:rPr>
          <w:rFonts w:ascii="Times New Roman" w:hAnsi="Times New Roman" w:cs="Times New Roman"/>
          <w:sz w:val="24"/>
          <w:szCs w:val="24"/>
        </w:rPr>
      </w:pPr>
    </w:p>
    <w:p w:rsidR="005162ED" w:rsidRPr="004A4DC4" w:rsidRDefault="005162ED" w:rsidP="00CC3469">
      <w:pPr>
        <w:tabs>
          <w:tab w:val="left" w:pos="6195"/>
        </w:tabs>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 xml:space="preserve"> “</w:t>
      </w:r>
      <w:r w:rsidRPr="004A4DC4">
        <w:rPr>
          <w:rFonts w:ascii="Times New Roman" w:hAnsi="Times New Roman" w:cs="Times New Roman"/>
          <w:i/>
          <w:sz w:val="24"/>
          <w:szCs w:val="24"/>
        </w:rPr>
        <w:t>Without regular professional training and seminars, counselors rely on outdated knowledge and skills. The field of counseling evolves, and new research, therapeutic techniques, and approaches emerge. Staying current is inevitable to providing effective and evidence-based support to our students</w:t>
      </w:r>
      <w:r w:rsidRPr="004A4DC4">
        <w:rPr>
          <w:rFonts w:ascii="Times New Roman" w:hAnsi="Times New Roman" w:cs="Times New Roman"/>
          <w:sz w:val="24"/>
          <w:szCs w:val="24"/>
        </w:rPr>
        <w:t>”.</w:t>
      </w:r>
    </w:p>
    <w:p w:rsidR="00CC3469" w:rsidRDefault="00CC3469" w:rsidP="00B22C4B">
      <w:pPr>
        <w:tabs>
          <w:tab w:val="left" w:pos="6195"/>
        </w:tabs>
        <w:spacing w:after="0" w:line="480" w:lineRule="auto"/>
        <w:jc w:val="both"/>
        <w:rPr>
          <w:rFonts w:ascii="Times New Roman" w:hAnsi="Times New Roman" w:cs="Times New Roman"/>
          <w:sz w:val="24"/>
          <w:szCs w:val="24"/>
        </w:rPr>
      </w:pPr>
    </w:p>
    <w:p w:rsidR="00CC3469"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One respondent was quoted saying that</w:t>
      </w:r>
      <w:r w:rsidR="00CC3469">
        <w:rPr>
          <w:rFonts w:ascii="Times New Roman" w:hAnsi="Times New Roman" w:cs="Times New Roman"/>
          <w:sz w:val="24"/>
          <w:szCs w:val="24"/>
        </w:rPr>
        <w:t>:</w:t>
      </w:r>
      <w:r w:rsidRPr="004A4DC4">
        <w:rPr>
          <w:rFonts w:ascii="Times New Roman" w:hAnsi="Times New Roman" w:cs="Times New Roman"/>
          <w:sz w:val="24"/>
          <w:szCs w:val="24"/>
        </w:rPr>
        <w:t xml:space="preserve"> </w:t>
      </w:r>
    </w:p>
    <w:p w:rsidR="00CC3469" w:rsidRDefault="00CC3469" w:rsidP="00B22C4B">
      <w:pPr>
        <w:tabs>
          <w:tab w:val="left" w:pos="6195"/>
        </w:tabs>
        <w:spacing w:after="0" w:line="480" w:lineRule="auto"/>
        <w:jc w:val="both"/>
        <w:rPr>
          <w:rFonts w:ascii="Times New Roman" w:hAnsi="Times New Roman" w:cs="Times New Roman"/>
          <w:sz w:val="24"/>
          <w:szCs w:val="24"/>
        </w:rPr>
      </w:pPr>
    </w:p>
    <w:p w:rsidR="005162ED" w:rsidRPr="004A4DC4" w:rsidRDefault="00CC3469" w:rsidP="00CC3469">
      <w:pPr>
        <w:tabs>
          <w:tab w:val="left" w:pos="6195"/>
        </w:tabs>
        <w:spacing w:after="0" w:line="240" w:lineRule="auto"/>
        <w:ind w:left="1134" w:right="1183"/>
        <w:jc w:val="both"/>
        <w:rPr>
          <w:rFonts w:ascii="Times New Roman" w:hAnsi="Times New Roman" w:cs="Times New Roman"/>
          <w:sz w:val="24"/>
          <w:szCs w:val="24"/>
        </w:rPr>
      </w:pPr>
      <w:r>
        <w:rPr>
          <w:rFonts w:ascii="Times New Roman" w:hAnsi="Times New Roman" w:cs="Times New Roman"/>
          <w:sz w:val="24"/>
          <w:szCs w:val="24"/>
        </w:rPr>
        <w:t>“</w:t>
      </w:r>
      <w:r w:rsidR="005162ED" w:rsidRPr="004A4DC4">
        <w:rPr>
          <w:rFonts w:ascii="Times New Roman" w:hAnsi="Times New Roman" w:cs="Times New Roman"/>
          <w:i/>
          <w:sz w:val="24"/>
          <w:szCs w:val="24"/>
        </w:rPr>
        <w:t>I have never seen any counseling timetable in the school routine since I started this work of teaching in all my 12 years of work. Even sports and games is having its special day, but not counseling activities. Immediate measures are to be taken as counseling services in academic issues is too crucial and for the wellbeing of the learners</w:t>
      </w:r>
      <w:r w:rsidR="005162ED" w:rsidRPr="004A4DC4">
        <w:rPr>
          <w:rFonts w:ascii="Times New Roman" w:hAnsi="Times New Roman" w:cs="Times New Roman"/>
          <w:sz w:val="24"/>
          <w:szCs w:val="24"/>
        </w:rPr>
        <w:t>”.</w:t>
      </w:r>
    </w:p>
    <w:p w:rsidR="00CC3469" w:rsidRDefault="00CC3469" w:rsidP="00B22C4B">
      <w:pPr>
        <w:tabs>
          <w:tab w:val="left" w:pos="6195"/>
        </w:tabs>
        <w:spacing w:after="0" w:line="480" w:lineRule="auto"/>
        <w:jc w:val="both"/>
        <w:rPr>
          <w:rFonts w:ascii="Times New Roman" w:hAnsi="Times New Roman" w:cs="Times New Roman"/>
          <w:sz w:val="24"/>
          <w:szCs w:val="24"/>
        </w:rPr>
      </w:pPr>
    </w:p>
    <w:p w:rsidR="00CC3469"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This was evidenced by one head of the school in school F who said that</w:t>
      </w:r>
      <w:r w:rsidR="00CC3469">
        <w:rPr>
          <w:rFonts w:ascii="Times New Roman" w:hAnsi="Times New Roman" w:cs="Times New Roman"/>
          <w:sz w:val="24"/>
          <w:szCs w:val="24"/>
        </w:rPr>
        <w:t>:</w:t>
      </w:r>
      <w:r w:rsidRPr="004A4DC4">
        <w:rPr>
          <w:rFonts w:ascii="Times New Roman" w:hAnsi="Times New Roman" w:cs="Times New Roman"/>
          <w:sz w:val="24"/>
          <w:szCs w:val="24"/>
        </w:rPr>
        <w:t xml:space="preserve"> </w:t>
      </w:r>
    </w:p>
    <w:p w:rsidR="00CC3469" w:rsidRDefault="00CC3469" w:rsidP="00B22C4B">
      <w:pPr>
        <w:tabs>
          <w:tab w:val="left" w:pos="6195"/>
        </w:tabs>
        <w:spacing w:after="0" w:line="480" w:lineRule="auto"/>
        <w:jc w:val="both"/>
        <w:rPr>
          <w:rFonts w:ascii="Times New Roman" w:hAnsi="Times New Roman" w:cs="Times New Roman"/>
          <w:sz w:val="24"/>
          <w:szCs w:val="24"/>
        </w:rPr>
      </w:pPr>
    </w:p>
    <w:p w:rsidR="005162ED" w:rsidRPr="004A4DC4" w:rsidRDefault="005162ED" w:rsidP="00063D2B">
      <w:pPr>
        <w:tabs>
          <w:tab w:val="left" w:pos="6195"/>
        </w:tabs>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w:t>
      </w:r>
      <w:r w:rsidR="00063D2B" w:rsidRPr="004A4DC4">
        <w:rPr>
          <w:rFonts w:ascii="Times New Roman" w:hAnsi="Times New Roman" w:cs="Times New Roman"/>
          <w:i/>
          <w:sz w:val="24"/>
          <w:szCs w:val="24"/>
        </w:rPr>
        <w:t>We</w:t>
      </w:r>
      <w:r w:rsidRPr="004A4DC4">
        <w:rPr>
          <w:rFonts w:ascii="Times New Roman" w:hAnsi="Times New Roman" w:cs="Times New Roman"/>
          <w:i/>
          <w:sz w:val="24"/>
          <w:szCs w:val="24"/>
        </w:rPr>
        <w:t xml:space="preserve"> use to be given monthly budget but no special finance arranged for counseling services issues, and the same money </w:t>
      </w:r>
      <w:r w:rsidRPr="004A4DC4">
        <w:rPr>
          <w:rFonts w:ascii="Times New Roman" w:hAnsi="Times New Roman" w:cs="Times New Roman"/>
          <w:i/>
          <w:sz w:val="24"/>
          <w:szCs w:val="24"/>
        </w:rPr>
        <w:lastRenderedPageBreak/>
        <w:t>given is divided into different school expenses. He added by saying that even if you may narrow other expenses, still the budget on counseling will remain not fully achieved”</w:t>
      </w:r>
      <w:r w:rsidRPr="004A4DC4">
        <w:rPr>
          <w:rFonts w:ascii="Times New Roman" w:hAnsi="Times New Roman" w:cs="Times New Roman"/>
          <w:sz w:val="24"/>
          <w:szCs w:val="24"/>
        </w:rPr>
        <w:t>.</w:t>
      </w:r>
    </w:p>
    <w:p w:rsidR="00CC3469" w:rsidRDefault="00CC3469" w:rsidP="00B22C4B">
      <w:pPr>
        <w:tabs>
          <w:tab w:val="left" w:pos="6195"/>
        </w:tabs>
        <w:spacing w:after="0" w:line="480" w:lineRule="auto"/>
        <w:jc w:val="both"/>
        <w:rPr>
          <w:rFonts w:ascii="Times New Roman" w:hAnsi="Times New Roman" w:cs="Times New Roman"/>
          <w:sz w:val="24"/>
          <w:szCs w:val="24"/>
        </w:rPr>
      </w:pPr>
    </w:p>
    <w:p w:rsidR="00CC3469" w:rsidRDefault="005162ED" w:rsidP="00B22C4B">
      <w:pPr>
        <w:tabs>
          <w:tab w:val="left" w:pos="6195"/>
        </w:tabs>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One school counselor in school H said that</w:t>
      </w:r>
      <w:r w:rsidR="00CC3469">
        <w:rPr>
          <w:rFonts w:ascii="Times New Roman" w:hAnsi="Times New Roman" w:cs="Times New Roman"/>
          <w:sz w:val="24"/>
          <w:szCs w:val="24"/>
        </w:rPr>
        <w:t>:</w:t>
      </w:r>
      <w:r w:rsidRPr="004A4DC4">
        <w:rPr>
          <w:rFonts w:ascii="Times New Roman" w:hAnsi="Times New Roman" w:cs="Times New Roman"/>
          <w:sz w:val="24"/>
          <w:szCs w:val="24"/>
        </w:rPr>
        <w:t xml:space="preserve"> </w:t>
      </w:r>
    </w:p>
    <w:p w:rsidR="00CC3469" w:rsidRDefault="00CC3469" w:rsidP="00B22C4B">
      <w:pPr>
        <w:tabs>
          <w:tab w:val="left" w:pos="6195"/>
        </w:tabs>
        <w:spacing w:after="0" w:line="480" w:lineRule="auto"/>
        <w:jc w:val="both"/>
        <w:rPr>
          <w:rFonts w:ascii="Times New Roman" w:hAnsi="Times New Roman" w:cs="Times New Roman"/>
          <w:sz w:val="24"/>
          <w:szCs w:val="24"/>
        </w:rPr>
      </w:pPr>
    </w:p>
    <w:p w:rsidR="005162ED" w:rsidRPr="004A4DC4" w:rsidRDefault="005162ED" w:rsidP="00CC3469">
      <w:pPr>
        <w:tabs>
          <w:tab w:val="left" w:pos="6195"/>
        </w:tabs>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w:t>
      </w:r>
      <w:r w:rsidR="00CC3469" w:rsidRPr="004A4DC4">
        <w:rPr>
          <w:rFonts w:ascii="Times New Roman" w:hAnsi="Times New Roman" w:cs="Times New Roman"/>
          <w:i/>
          <w:sz w:val="24"/>
          <w:szCs w:val="24"/>
        </w:rPr>
        <w:t>In</w:t>
      </w:r>
      <w:r w:rsidRPr="004A4DC4">
        <w:rPr>
          <w:rFonts w:ascii="Times New Roman" w:hAnsi="Times New Roman" w:cs="Times New Roman"/>
          <w:i/>
          <w:sz w:val="24"/>
          <w:szCs w:val="24"/>
        </w:rPr>
        <w:t xml:space="preserve"> our daily experience of counseling, we use to meet different complications that need a financial support to the learners but we fail to accommodate it as the school budget does not even support anything. You may decide to take from your pocket but not fulfilled as you find some students face a lot of challenges like having no school exercises, hunger to the students while they have no pocket money and the same students may have suffering from some diseases that need special diet”</w:t>
      </w:r>
      <w:r w:rsidRPr="004A4DC4">
        <w:rPr>
          <w:rFonts w:ascii="Times New Roman" w:hAnsi="Times New Roman" w:cs="Times New Roman"/>
          <w:sz w:val="24"/>
          <w:szCs w:val="24"/>
        </w:rPr>
        <w:t>.</w:t>
      </w:r>
    </w:p>
    <w:p w:rsidR="00CC3469" w:rsidRDefault="00CC3469" w:rsidP="00B22C4B">
      <w:pPr>
        <w:spacing w:after="0" w:line="480" w:lineRule="auto"/>
        <w:jc w:val="both"/>
        <w:rPr>
          <w:rFonts w:ascii="Times New Roman" w:hAnsi="Times New Roman" w:cs="Times New Roman"/>
          <w:sz w:val="24"/>
          <w:szCs w:val="24"/>
        </w:rPr>
      </w:pPr>
    </w:p>
    <w:p w:rsidR="00CC3469"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One respondent said</w:t>
      </w:r>
      <w:r w:rsidR="00CC3469">
        <w:rPr>
          <w:rFonts w:ascii="Times New Roman" w:hAnsi="Times New Roman" w:cs="Times New Roman"/>
          <w:sz w:val="24"/>
          <w:szCs w:val="24"/>
        </w:rPr>
        <w:t>:</w:t>
      </w:r>
      <w:r w:rsidRPr="004A4DC4">
        <w:rPr>
          <w:rFonts w:ascii="Times New Roman" w:hAnsi="Times New Roman" w:cs="Times New Roman"/>
          <w:sz w:val="24"/>
          <w:szCs w:val="24"/>
        </w:rPr>
        <w:t xml:space="preserve"> </w:t>
      </w:r>
    </w:p>
    <w:p w:rsidR="00CC3469" w:rsidRDefault="00CC3469" w:rsidP="00B22C4B">
      <w:pPr>
        <w:spacing w:after="0" w:line="480" w:lineRule="auto"/>
        <w:jc w:val="both"/>
        <w:rPr>
          <w:rFonts w:ascii="Times New Roman" w:hAnsi="Times New Roman" w:cs="Times New Roman"/>
          <w:sz w:val="24"/>
          <w:szCs w:val="24"/>
        </w:rPr>
      </w:pPr>
    </w:p>
    <w:p w:rsidR="005162ED" w:rsidRPr="004A4DC4" w:rsidRDefault="005162ED" w:rsidP="00CC3469">
      <w:pPr>
        <w:spacing w:after="0" w:line="240" w:lineRule="auto"/>
        <w:ind w:left="1134" w:right="1183"/>
        <w:jc w:val="both"/>
        <w:rPr>
          <w:rFonts w:ascii="Times New Roman" w:hAnsi="Times New Roman" w:cs="Times New Roman"/>
          <w:sz w:val="24"/>
          <w:szCs w:val="24"/>
        </w:rPr>
      </w:pPr>
      <w:r w:rsidRPr="004A4DC4">
        <w:rPr>
          <w:rFonts w:ascii="Times New Roman" w:hAnsi="Times New Roman" w:cs="Times New Roman"/>
          <w:sz w:val="24"/>
          <w:szCs w:val="24"/>
        </w:rPr>
        <w:t>“</w:t>
      </w:r>
      <w:r w:rsidRPr="004A4DC4">
        <w:rPr>
          <w:rFonts w:ascii="Times New Roman" w:hAnsi="Times New Roman" w:cs="Times New Roman"/>
          <w:i/>
          <w:sz w:val="24"/>
          <w:szCs w:val="24"/>
        </w:rPr>
        <w:t>As we go for other academic issues we do ask if counseling is done effectively but not that we arrange the specific days to observe how it is done. He added by saying that, despite its necessity in academic and students’ welfare achievement but it hasn’t given its time for implementation but it is fused in other education programs, this is terrible but we are going to take part on it</w:t>
      </w:r>
      <w:r w:rsidRPr="004A4DC4">
        <w:rPr>
          <w:rFonts w:ascii="Times New Roman" w:hAnsi="Times New Roman" w:cs="Times New Roman"/>
          <w:sz w:val="24"/>
          <w:szCs w:val="24"/>
        </w:rPr>
        <w:t>”.</w:t>
      </w:r>
    </w:p>
    <w:p w:rsidR="00CC3469" w:rsidRDefault="00CC3469" w:rsidP="00B22C4B">
      <w:pPr>
        <w:spacing w:after="0" w:line="480" w:lineRule="auto"/>
        <w:jc w:val="both"/>
        <w:rPr>
          <w:rFonts w:ascii="Times New Roman" w:hAnsi="Times New Roman" w:cs="Times New Roman"/>
          <w:b/>
          <w:sz w:val="24"/>
          <w:szCs w:val="24"/>
        </w:rPr>
      </w:pPr>
    </w:p>
    <w:p w:rsidR="005162ED" w:rsidRPr="004A4DC4" w:rsidRDefault="005162ED" w:rsidP="00B22C4B">
      <w:pPr>
        <w:spacing w:after="0" w:line="480" w:lineRule="auto"/>
        <w:jc w:val="both"/>
        <w:rPr>
          <w:rFonts w:ascii="Times New Roman" w:hAnsi="Times New Roman" w:cs="Times New Roman"/>
          <w:b/>
          <w:sz w:val="24"/>
          <w:szCs w:val="24"/>
        </w:rPr>
      </w:pPr>
      <w:r w:rsidRPr="004A4DC4">
        <w:rPr>
          <w:rFonts w:ascii="Times New Roman" w:hAnsi="Times New Roman" w:cs="Times New Roman"/>
          <w:b/>
          <w:sz w:val="24"/>
          <w:szCs w:val="24"/>
        </w:rPr>
        <w:t>General Implication about obstacles that face counseling services in secondary schools in Muleba District</w:t>
      </w:r>
    </w:p>
    <w:p w:rsidR="00063D2B"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The findings on the obstacles confronting counseling services in secondary schools in Muleba District reveal significant challenges that undermine the effectiveness and accessibility of psychosocial support, with important implications for students’ well-being and academic outcomes. Key barriers identified include the absence of dedicated </w:t>
      </w:r>
      <w:r w:rsidRPr="004A4DC4">
        <w:rPr>
          <w:rFonts w:ascii="Times New Roman" w:eastAsia="Times New Roman" w:hAnsi="Times New Roman" w:cs="Times New Roman"/>
          <w:sz w:val="24"/>
          <w:szCs w:val="24"/>
        </w:rPr>
        <w:lastRenderedPageBreak/>
        <w:t xml:space="preserve">counseling rooms, limited or nonexistent timetables for counseling activities, high counselor-to-student ratios, inadequate funding, </w:t>
      </w:r>
      <w:proofErr w:type="gramStart"/>
      <w:r w:rsidRPr="004A4DC4">
        <w:rPr>
          <w:rFonts w:ascii="Times New Roman" w:eastAsia="Times New Roman" w:hAnsi="Times New Roman" w:cs="Times New Roman"/>
          <w:sz w:val="24"/>
          <w:szCs w:val="24"/>
        </w:rPr>
        <w:t>lack</w:t>
      </w:r>
      <w:proofErr w:type="gramEnd"/>
      <w:r w:rsidRPr="004A4DC4">
        <w:rPr>
          <w:rFonts w:ascii="Times New Roman" w:eastAsia="Times New Roman" w:hAnsi="Times New Roman" w:cs="Times New Roman"/>
          <w:sz w:val="24"/>
          <w:szCs w:val="24"/>
        </w:rPr>
        <w:t xml:space="preserve"> of professional development for counselors, insufficient administrative support, and low awareness among students about available services. </w:t>
      </w:r>
    </w:p>
    <w:p w:rsidR="00063D2B" w:rsidRPr="00063D2B" w:rsidRDefault="00063D2B" w:rsidP="00B22C4B">
      <w:pPr>
        <w:spacing w:after="0" w:line="480" w:lineRule="auto"/>
        <w:jc w:val="both"/>
        <w:rPr>
          <w:rFonts w:ascii="Times New Roman" w:eastAsia="Times New Roman" w:hAnsi="Times New Roman" w:cs="Times New Roman"/>
          <w:sz w:val="18"/>
          <w:szCs w:val="24"/>
        </w:rPr>
      </w:pP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These constraints prevent students from accessing timely and confidential guidance, discourage reporting of personal problems, and contribute to unresolved psychosocial issues, such as stress, behavioral problems, and school dropouts. The lack of structured programs and resources also limits counselors’ ability to provide evidence-based and individualized support, further reducing the impact of counseling interventions. Overall, these obstacles imply that without strategic investment in infrastructure, staffing, training, and school-level prioritization, counseling services will remain ineffective, leaving students vulnerable to emotional, social, and academic challenges and potentially jeopardizing their holistic development.</w:t>
      </w:r>
    </w:p>
    <w:p w:rsidR="005162ED" w:rsidRPr="00063D2B" w:rsidRDefault="005162ED" w:rsidP="00B22C4B">
      <w:pPr>
        <w:spacing w:after="0" w:line="480" w:lineRule="auto"/>
        <w:jc w:val="both"/>
        <w:rPr>
          <w:rFonts w:ascii="Times New Roman" w:hAnsi="Times New Roman" w:cs="Times New Roman"/>
          <w:b/>
          <w:sz w:val="18"/>
          <w:szCs w:val="24"/>
        </w:rPr>
      </w:pPr>
    </w:p>
    <w:p w:rsidR="005162ED" w:rsidRPr="004A4DC4" w:rsidRDefault="00CC3469" w:rsidP="00B22C4B">
      <w:pPr>
        <w:pStyle w:val="Heading2"/>
      </w:pPr>
      <w:bookmarkStart w:id="156" w:name="_Toc206859570"/>
      <w:r w:rsidRPr="004A4DC4">
        <w:t>4.5 Discussion of General Findings</w:t>
      </w:r>
      <w:bookmarkEnd w:id="156"/>
      <w:r>
        <w:fldChar w:fldCharType="begin"/>
      </w:r>
      <w:r>
        <w:instrText xml:space="preserve"> TC "</w:instrText>
      </w:r>
      <w:bookmarkStart w:id="157" w:name="_Toc207251968"/>
      <w:r w:rsidRPr="002A58C7">
        <w:instrText>4.5 Discussion of General Findings</w:instrText>
      </w:r>
      <w:bookmarkEnd w:id="157"/>
      <w:r>
        <w:instrText xml:space="preserve">" \f C \l "1" </w:instrText>
      </w:r>
      <w:r>
        <w:fldChar w:fldCharType="end"/>
      </w: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The purpose of this study was to assess the status, impact, and barriers to the provision of counseling services in secondary schools in Muleba District, guided by three specific objectives. This chapter presents a detailed discussion based on those objectives, incorporating insights from the Person-Centered Theory developed by Carl Rogers. The theory emphasizes the potential of every individual to grow and resolve personal difficulties if provided with a conducive and empathetic environment, which is critical in the context of school counseling.</w:t>
      </w:r>
    </w:p>
    <w:p w:rsidR="005162ED" w:rsidRPr="004A4DC4" w:rsidRDefault="005162ED" w:rsidP="00B22C4B">
      <w:pPr>
        <w:spacing w:after="0" w:line="480" w:lineRule="auto"/>
        <w:jc w:val="both"/>
        <w:rPr>
          <w:rFonts w:ascii="Times New Roman" w:eastAsia="Times New Roman" w:hAnsi="Times New Roman" w:cs="Times New Roman"/>
          <w:b/>
          <w:sz w:val="24"/>
          <w:szCs w:val="24"/>
        </w:rPr>
      </w:pPr>
      <w:r w:rsidRPr="004A4DC4">
        <w:rPr>
          <w:rFonts w:ascii="Times New Roman" w:eastAsia="Times New Roman" w:hAnsi="Times New Roman" w:cs="Times New Roman"/>
          <w:b/>
          <w:sz w:val="24"/>
          <w:szCs w:val="24"/>
        </w:rPr>
        <w:lastRenderedPageBreak/>
        <w:t>Objective 1: To explore the availability of counseling services provided in secondary schools within Muleba District</w:t>
      </w:r>
    </w:p>
    <w:p w:rsidR="00063D2B"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The study revealed that counseling services in secondary schools in Muleba District are largely underdeveloped, with most institutions lacking structured and well-resourced counseling programs. Very few schools had designated counseling rooms, regular counseling sessions, or professional counselors. Instead, overburdened teachers with little or no formal training in guidance and counseling were often assigned counseling responsibilities as an additional task. According to Carl Rogers’ Person-Centered Theory, for counseling to be effective, there must be unconditional positive regard, empathy, and a non-judgmental environment. </w:t>
      </w:r>
    </w:p>
    <w:p w:rsidR="00063D2B" w:rsidRDefault="00063D2B" w:rsidP="00B22C4B">
      <w:pPr>
        <w:spacing w:after="0" w:line="480" w:lineRule="auto"/>
        <w:jc w:val="both"/>
        <w:rPr>
          <w:rFonts w:ascii="Times New Roman" w:eastAsia="Times New Roman" w:hAnsi="Times New Roman" w:cs="Times New Roman"/>
          <w:sz w:val="24"/>
          <w:szCs w:val="24"/>
        </w:rPr>
      </w:pP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However, this study found that such a therapeutic environment is often missing due to the informal and fragmented nature of counseling services provided in schools. The theory implies that without a safe and consistent support system, students may not open up or benefit from available counseling. The absence of essential infrastructure, such as private counseling rooms and official time allocations within the school timetable, further weakens the service delivery. As a result, many students remain unaware of the existence or importance of counseling services, or they perceive these services as unhelpful or stigmatizing. This unavailability creates a significant gap in addressing the emotional and psychosocial needs of students who are navigating adolescence period marked by vulnerability, identity formation, and academic pressure.</w:t>
      </w:r>
    </w:p>
    <w:p w:rsidR="005162ED" w:rsidRPr="004A4DC4" w:rsidRDefault="005162ED" w:rsidP="00B22C4B">
      <w:pPr>
        <w:spacing w:after="0" w:line="480" w:lineRule="auto"/>
        <w:jc w:val="both"/>
        <w:rPr>
          <w:rFonts w:ascii="Times New Roman" w:eastAsia="Times New Roman" w:hAnsi="Times New Roman" w:cs="Times New Roman"/>
          <w:b/>
          <w:sz w:val="24"/>
          <w:szCs w:val="24"/>
        </w:rPr>
      </w:pPr>
      <w:r w:rsidRPr="004A4DC4">
        <w:rPr>
          <w:rFonts w:ascii="Times New Roman" w:eastAsia="Times New Roman" w:hAnsi="Times New Roman" w:cs="Times New Roman"/>
          <w:b/>
          <w:sz w:val="24"/>
          <w:szCs w:val="24"/>
        </w:rPr>
        <w:lastRenderedPageBreak/>
        <w:t>Objective 2: To examine the impact of counseling on addressing students’ psychosocial challenges in secondary schools in Muleba District</w:t>
      </w:r>
    </w:p>
    <w:p w:rsidR="00FB7F16"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The findings indicated that where counseling services were present and functional, students reported benefits such as reduced stress, improved self-esteem, and better interpersonal relationships. Some students acknowledged that counseling helped them cope with family conflicts, peer pressure, substance abuse, and emotional trauma. This aligns well with the core of Person-Centered Theory, which holds that students are capable of self-directed growth and healing if offered supportive counseling. </w:t>
      </w:r>
    </w:p>
    <w:p w:rsidR="00FB7F16" w:rsidRPr="00FB7F16" w:rsidRDefault="00FB7F16" w:rsidP="00B22C4B">
      <w:pPr>
        <w:spacing w:after="0" w:line="480" w:lineRule="auto"/>
        <w:jc w:val="both"/>
        <w:rPr>
          <w:rFonts w:ascii="Times New Roman" w:eastAsia="Times New Roman" w:hAnsi="Times New Roman" w:cs="Times New Roman"/>
          <w:sz w:val="18"/>
          <w:szCs w:val="24"/>
        </w:rPr>
      </w:pPr>
    </w:p>
    <w:p w:rsidR="00FB7F16"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The positive psychological impact observed among some respondents highlights the transformative power of empathetic communication and trust-building, which are central to the theory. Unfortunately, the inconsistency in service availability meant that not all students had equal access to these benefits. A significant number of students still experienced unresolved emotional issues due to the lack of regular and personalized counseling support. The mismatch between student needs and available support systems reinforces the theory's view that without genuine, empathetic interaction and continuous support, the full developmental potential of students remains unrealized. </w:t>
      </w:r>
    </w:p>
    <w:p w:rsidR="00FB7F16" w:rsidRPr="00FB7F16" w:rsidRDefault="00FB7F16" w:rsidP="00B22C4B">
      <w:pPr>
        <w:spacing w:after="0" w:line="480" w:lineRule="auto"/>
        <w:jc w:val="both"/>
        <w:rPr>
          <w:rFonts w:ascii="Times New Roman" w:eastAsia="Times New Roman" w:hAnsi="Times New Roman" w:cs="Times New Roman"/>
          <w:sz w:val="18"/>
          <w:szCs w:val="24"/>
        </w:rPr>
      </w:pP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In particular, the lack of feedback mechanisms and follow-up sessions after initial counseling interventions limited the long-term impact. The implication is that counseling when effectively implemented can serve as a protective factor against school dropout, low academic performance, and psychosocial crises among youth. However, the current state of affairs in Muleba’s secondary schools significantly diminishes this potential.</w:t>
      </w:r>
    </w:p>
    <w:p w:rsidR="005162ED" w:rsidRPr="004A4DC4" w:rsidRDefault="005162ED" w:rsidP="00B22C4B">
      <w:pPr>
        <w:spacing w:after="0" w:line="480" w:lineRule="auto"/>
        <w:jc w:val="both"/>
        <w:rPr>
          <w:rFonts w:ascii="Times New Roman" w:eastAsia="Times New Roman" w:hAnsi="Times New Roman" w:cs="Times New Roman"/>
          <w:b/>
          <w:sz w:val="24"/>
          <w:szCs w:val="24"/>
        </w:rPr>
      </w:pPr>
      <w:r w:rsidRPr="004A4DC4">
        <w:rPr>
          <w:rFonts w:ascii="Times New Roman" w:eastAsia="Times New Roman" w:hAnsi="Times New Roman" w:cs="Times New Roman"/>
          <w:b/>
          <w:sz w:val="24"/>
          <w:szCs w:val="24"/>
        </w:rPr>
        <w:lastRenderedPageBreak/>
        <w:t>Objective 3: To identify the key obstacles hindering the effective delivery of counseling services aimed at supporting students’ psychosocial well-being in secondary schools in Muleba District</w:t>
      </w:r>
    </w:p>
    <w:p w:rsidR="00FB7F16"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Several systemic barriers were identified as impeding the effective delivery of counseling services. First, infrastructural limitations were highlighted, including the absence of designated counseling rooms (reported by 81.8% of students), lack of seminars and training for school counselors (72.7%), and inadequate time allocated to counseling activities (100%). Furthermore, there was no specific budget allocation for counseling services, as noted by 84.8% of respondents. These findings resonate with the Person-Centered Theory, which emphasizes the need for a secure and consistent counseling environment. The lack of privacy and time for counseling undermines the counselor’s ability to provide unconditional positive regard and genuine empathy. </w:t>
      </w:r>
    </w:p>
    <w:p w:rsidR="00FB7F16" w:rsidRDefault="00FB7F16" w:rsidP="00B22C4B">
      <w:pPr>
        <w:spacing w:after="0" w:line="480" w:lineRule="auto"/>
        <w:jc w:val="both"/>
        <w:rPr>
          <w:rFonts w:ascii="Times New Roman" w:eastAsia="Times New Roman" w:hAnsi="Times New Roman" w:cs="Times New Roman"/>
          <w:sz w:val="24"/>
          <w:szCs w:val="24"/>
        </w:rPr>
      </w:pPr>
    </w:p>
    <w:p w:rsidR="005162ED"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Moreover, negative student perceptions and low awareness of the existence and purpose of counseling services, cited by 39.4% and 45.5% of respondents respectively, reflect a broader cultural stigma associated with seeking psychological help. Such attitudes further inhibit students from seeking support, even when services exist. Another major barrier is the shortage of trained professionals. Most schools rely on teachers with minimal or no background in psychological counseling, which contradicts the theoretical ideal of a skilled and compassionate helper who facilitates personal growth. </w:t>
      </w:r>
      <w:proofErr w:type="gramStart"/>
      <w:r w:rsidRPr="004A4DC4">
        <w:rPr>
          <w:rFonts w:ascii="Times New Roman" w:eastAsia="Times New Roman" w:hAnsi="Times New Roman" w:cs="Times New Roman"/>
          <w:sz w:val="24"/>
          <w:szCs w:val="24"/>
        </w:rPr>
        <w:t>This results</w:t>
      </w:r>
      <w:proofErr w:type="gramEnd"/>
      <w:r w:rsidRPr="004A4DC4">
        <w:rPr>
          <w:rFonts w:ascii="Times New Roman" w:eastAsia="Times New Roman" w:hAnsi="Times New Roman" w:cs="Times New Roman"/>
          <w:sz w:val="24"/>
          <w:szCs w:val="24"/>
        </w:rPr>
        <w:t xml:space="preserve"> in superficial interactions that fail to address the root causes of students’ distress. These systemic and attitudinal challenges have profound implications for students’ mental </w:t>
      </w:r>
      <w:r w:rsidRPr="004A4DC4">
        <w:rPr>
          <w:rFonts w:ascii="Times New Roman" w:eastAsia="Times New Roman" w:hAnsi="Times New Roman" w:cs="Times New Roman"/>
          <w:sz w:val="24"/>
          <w:szCs w:val="24"/>
        </w:rPr>
        <w:lastRenderedPageBreak/>
        <w:t>health and educational success. Without deliberate policy reforms, including investment in facilities, training, and awareness campaigns, these obstacles will continue to undermine the effectiveness of school-based counseling programs.</w:t>
      </w:r>
    </w:p>
    <w:p w:rsidR="00423697" w:rsidRPr="004A4DC4" w:rsidRDefault="00423697" w:rsidP="00B22C4B">
      <w:pPr>
        <w:spacing w:after="0" w:line="480" w:lineRule="auto"/>
        <w:jc w:val="both"/>
        <w:rPr>
          <w:rFonts w:ascii="Times New Roman" w:eastAsia="Times New Roman" w:hAnsi="Times New Roman" w:cs="Times New Roman"/>
          <w:sz w:val="24"/>
          <w:szCs w:val="24"/>
        </w:rPr>
      </w:pPr>
    </w:p>
    <w:p w:rsidR="005162ED" w:rsidRPr="004A4DC4" w:rsidRDefault="00CC3469" w:rsidP="00B22C4B">
      <w:pPr>
        <w:pStyle w:val="Heading2"/>
      </w:pPr>
      <w:bookmarkStart w:id="158" w:name="_Toc206859571"/>
      <w:r w:rsidRPr="004A4DC4">
        <w:t>4.6 Implications of the</w:t>
      </w:r>
      <w:r>
        <w:t xml:space="preserve"> </w:t>
      </w:r>
      <w:r w:rsidRPr="004A4DC4">
        <w:t>General Findings</w:t>
      </w:r>
      <w:bookmarkEnd w:id="158"/>
      <w:r>
        <w:fldChar w:fldCharType="begin"/>
      </w:r>
      <w:r>
        <w:instrText xml:space="preserve"> TC "</w:instrText>
      </w:r>
      <w:bookmarkStart w:id="159" w:name="_Toc207251969"/>
      <w:r w:rsidRPr="00F95261">
        <w:instrText>4.6 Implications of the General Findings</w:instrText>
      </w:r>
      <w:bookmarkEnd w:id="159"/>
      <w:r>
        <w:instrText xml:space="preserve">" \f C \l "1" </w:instrText>
      </w:r>
      <w:r>
        <w:fldChar w:fldCharType="end"/>
      </w:r>
    </w:p>
    <w:p w:rsidR="00423697"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The findings of this study carry important implications for educational policy, school administration, and community engagement. The inadequate state of counseling services undermines the broader goals of quality education and inclusive student development as outlined in Tanzania’s education policies and global frameworks like Sustainable Development Goal 4 (SDG 4). There is an urgent need for schools to recognize counseling not as a peripheral activity but as a core function of the educational system. Allocating resources, training qualified counselors, and integrating counseling into the regular school timetable are vital steps. Additionally, community sensitization campaigns should be conducted to reduce stigma and promote the utilization of counseling services. </w:t>
      </w:r>
    </w:p>
    <w:p w:rsidR="00423697" w:rsidRDefault="00423697" w:rsidP="00B22C4B">
      <w:pPr>
        <w:spacing w:after="0" w:line="480" w:lineRule="auto"/>
        <w:jc w:val="both"/>
        <w:rPr>
          <w:rFonts w:ascii="Times New Roman" w:eastAsia="Times New Roman" w:hAnsi="Times New Roman" w:cs="Times New Roman"/>
          <w:sz w:val="24"/>
          <w:szCs w:val="24"/>
        </w:rPr>
      </w:pPr>
    </w:p>
    <w:p w:rsidR="00C34DD8"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Consistent with Person-Centered Theory, counselors should foster environments of empathy, trust, and acceptance to encourage students to explore their emotions and challenges openly. Only through a student-centered approach can counseling achieve its goal of supporting students in becoming well-adjusted, self-aware, and resilient individuals. In summary, this study has shown that while counseling services in Muleba District’s secondary schools have the potential to play a vital role in students’ </w:t>
      </w:r>
      <w:r w:rsidRPr="004A4DC4">
        <w:rPr>
          <w:rFonts w:ascii="Times New Roman" w:eastAsia="Times New Roman" w:hAnsi="Times New Roman" w:cs="Times New Roman"/>
          <w:sz w:val="24"/>
          <w:szCs w:val="24"/>
        </w:rPr>
        <w:lastRenderedPageBreak/>
        <w:t xml:space="preserve">psychosocial well-being, they are currently limited by systemic, infrastructural, and cultural challenges. Drawing from Person-Centered Theory, the discussion underscores the need for a supportive counseling environment built on empathy, genuine communication, and student empowerment. </w:t>
      </w:r>
    </w:p>
    <w:p w:rsidR="00C34DD8" w:rsidRDefault="00C34DD8" w:rsidP="00B22C4B">
      <w:pPr>
        <w:spacing w:after="0" w:line="480" w:lineRule="auto"/>
        <w:jc w:val="both"/>
        <w:rPr>
          <w:rFonts w:ascii="Times New Roman" w:eastAsia="Times New Roman" w:hAnsi="Times New Roman" w:cs="Times New Roman"/>
          <w:sz w:val="24"/>
          <w:szCs w:val="24"/>
        </w:rPr>
      </w:pPr>
    </w:p>
    <w:p w:rsidR="005162ED" w:rsidRPr="004A4DC4" w:rsidRDefault="005162ED" w:rsidP="00B22C4B">
      <w:pPr>
        <w:spacing w:after="0" w:line="480" w:lineRule="auto"/>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The findings suggest that counseling should be considered not as a luxury but as an essential part of the school ecosystem. If neglected, the emotional and psychological struggles faced by students will continue to impact academic performance and long-term development. Therefore, coordinated efforts from school leaders, policymakers, and community stakeholders are needed to strengthen and sustain counseling services across all secondary schools in Muleba District.</w:t>
      </w:r>
    </w:p>
    <w:p w:rsidR="00AA2FD0" w:rsidRPr="004A4DC4" w:rsidRDefault="00AA2FD0" w:rsidP="00B22C4B">
      <w:pPr>
        <w:spacing w:after="0" w:line="480" w:lineRule="auto"/>
        <w:jc w:val="both"/>
        <w:rPr>
          <w:rFonts w:ascii="Times New Roman" w:eastAsia="Times New Roman" w:hAnsi="Times New Roman" w:cs="Times New Roman"/>
          <w:sz w:val="24"/>
          <w:szCs w:val="24"/>
        </w:rPr>
      </w:pPr>
    </w:p>
    <w:p w:rsidR="00AA2FD0" w:rsidRPr="004A4DC4" w:rsidRDefault="00AA2FD0" w:rsidP="00B22C4B">
      <w:pPr>
        <w:spacing w:after="0" w:line="480" w:lineRule="auto"/>
        <w:jc w:val="both"/>
        <w:rPr>
          <w:rFonts w:ascii="Times New Roman" w:eastAsia="Times New Roman" w:hAnsi="Times New Roman" w:cs="Times New Roman"/>
          <w:sz w:val="24"/>
          <w:szCs w:val="24"/>
        </w:rPr>
      </w:pPr>
    </w:p>
    <w:p w:rsidR="00AA2FD0" w:rsidRPr="004A4DC4" w:rsidRDefault="00AA2FD0" w:rsidP="00B22C4B">
      <w:pPr>
        <w:spacing w:after="0" w:line="480" w:lineRule="auto"/>
        <w:jc w:val="both"/>
        <w:rPr>
          <w:rFonts w:ascii="Times New Roman" w:eastAsia="Times New Roman" w:hAnsi="Times New Roman" w:cs="Times New Roman"/>
          <w:sz w:val="24"/>
          <w:szCs w:val="24"/>
        </w:rPr>
      </w:pPr>
    </w:p>
    <w:p w:rsidR="00AA2FD0" w:rsidRPr="004A4DC4" w:rsidRDefault="00AA2FD0" w:rsidP="00B22C4B">
      <w:pPr>
        <w:spacing w:after="0" w:line="480" w:lineRule="auto"/>
        <w:jc w:val="both"/>
        <w:rPr>
          <w:rFonts w:ascii="Times New Roman" w:eastAsia="Times New Roman" w:hAnsi="Times New Roman" w:cs="Times New Roman"/>
          <w:sz w:val="24"/>
          <w:szCs w:val="24"/>
        </w:rPr>
      </w:pPr>
    </w:p>
    <w:p w:rsidR="00AA2FD0" w:rsidRPr="004A4DC4" w:rsidRDefault="00AA2FD0" w:rsidP="00B22C4B">
      <w:pPr>
        <w:spacing w:after="0" w:line="480" w:lineRule="auto"/>
        <w:jc w:val="both"/>
        <w:rPr>
          <w:rFonts w:ascii="Times New Roman" w:eastAsia="Times New Roman" w:hAnsi="Times New Roman" w:cs="Times New Roman"/>
          <w:sz w:val="24"/>
          <w:szCs w:val="24"/>
        </w:rPr>
      </w:pPr>
    </w:p>
    <w:p w:rsidR="00AA2FD0" w:rsidRPr="004A4DC4" w:rsidRDefault="00AA2FD0" w:rsidP="00B22C4B">
      <w:pPr>
        <w:spacing w:after="0" w:line="480" w:lineRule="auto"/>
        <w:jc w:val="both"/>
        <w:rPr>
          <w:rFonts w:ascii="Times New Roman" w:eastAsia="Times New Roman" w:hAnsi="Times New Roman" w:cs="Times New Roman"/>
          <w:sz w:val="24"/>
          <w:szCs w:val="24"/>
        </w:rPr>
      </w:pPr>
    </w:p>
    <w:p w:rsidR="00AA2FD0" w:rsidRPr="004A4DC4" w:rsidRDefault="00AA2FD0" w:rsidP="00B22C4B">
      <w:pPr>
        <w:spacing w:after="0" w:line="480" w:lineRule="auto"/>
        <w:jc w:val="both"/>
        <w:rPr>
          <w:rFonts w:ascii="Times New Roman" w:eastAsia="Times New Roman" w:hAnsi="Times New Roman" w:cs="Times New Roman"/>
          <w:sz w:val="24"/>
          <w:szCs w:val="24"/>
        </w:rPr>
      </w:pPr>
    </w:p>
    <w:p w:rsidR="00AA2FD0" w:rsidRPr="004A4DC4" w:rsidRDefault="00AA2FD0" w:rsidP="00B22C4B">
      <w:pPr>
        <w:spacing w:after="0" w:line="480" w:lineRule="auto"/>
        <w:jc w:val="both"/>
        <w:rPr>
          <w:rFonts w:ascii="Times New Roman" w:eastAsia="Times New Roman" w:hAnsi="Times New Roman" w:cs="Times New Roman"/>
          <w:sz w:val="24"/>
          <w:szCs w:val="24"/>
        </w:rPr>
      </w:pPr>
    </w:p>
    <w:p w:rsidR="00AA2FD0" w:rsidRPr="004A4DC4" w:rsidRDefault="00AA2FD0" w:rsidP="00B22C4B">
      <w:pPr>
        <w:spacing w:after="0" w:line="480" w:lineRule="auto"/>
        <w:jc w:val="both"/>
        <w:rPr>
          <w:rFonts w:ascii="Times New Roman" w:eastAsia="Times New Roman" w:hAnsi="Times New Roman" w:cs="Times New Roman"/>
          <w:sz w:val="24"/>
          <w:szCs w:val="24"/>
        </w:rPr>
      </w:pPr>
    </w:p>
    <w:p w:rsidR="00AA2FD0" w:rsidRPr="004A4DC4" w:rsidRDefault="00AA2FD0" w:rsidP="00B22C4B">
      <w:pPr>
        <w:spacing w:after="0" w:line="480" w:lineRule="auto"/>
        <w:jc w:val="both"/>
        <w:rPr>
          <w:rFonts w:ascii="Times New Roman" w:eastAsia="Times New Roman" w:hAnsi="Times New Roman" w:cs="Times New Roman"/>
          <w:sz w:val="24"/>
          <w:szCs w:val="24"/>
        </w:rPr>
      </w:pPr>
    </w:p>
    <w:p w:rsidR="00AA2FD0" w:rsidRPr="004A4DC4" w:rsidRDefault="00AA2FD0" w:rsidP="00B22C4B">
      <w:pPr>
        <w:spacing w:after="0" w:line="480" w:lineRule="auto"/>
        <w:jc w:val="both"/>
        <w:rPr>
          <w:rFonts w:ascii="Times New Roman" w:eastAsia="Times New Roman" w:hAnsi="Times New Roman" w:cs="Times New Roman"/>
          <w:sz w:val="24"/>
          <w:szCs w:val="24"/>
        </w:rPr>
      </w:pPr>
    </w:p>
    <w:p w:rsidR="005162ED" w:rsidRPr="004A4DC4" w:rsidRDefault="00C34DD8" w:rsidP="00204DC9">
      <w:pPr>
        <w:jc w:val="center"/>
        <w:rPr>
          <w:rFonts w:ascii="Times New Roman" w:hAnsi="Times New Roman" w:cs="Times New Roman"/>
          <w:b/>
          <w:sz w:val="24"/>
          <w:szCs w:val="24"/>
        </w:rPr>
      </w:pPr>
      <w:bookmarkStart w:id="160" w:name="_Toc206859572"/>
      <w:r>
        <w:rPr>
          <w:rFonts w:ascii="Times New Roman" w:hAnsi="Times New Roman" w:cs="Times New Roman"/>
          <w:b/>
          <w:sz w:val="24"/>
          <w:szCs w:val="24"/>
        </w:rPr>
        <w:br w:type="page"/>
      </w:r>
      <w:r w:rsidR="005162ED" w:rsidRPr="004A4DC4">
        <w:rPr>
          <w:rFonts w:ascii="Times New Roman" w:hAnsi="Times New Roman" w:cs="Times New Roman"/>
          <w:b/>
          <w:sz w:val="24"/>
          <w:szCs w:val="24"/>
        </w:rPr>
        <w:lastRenderedPageBreak/>
        <w:t>CHAPTER FIVE</w:t>
      </w:r>
      <w:bookmarkEnd w:id="160"/>
      <w:r w:rsidR="004F4814">
        <w:rPr>
          <w:rFonts w:ascii="Times New Roman" w:hAnsi="Times New Roman" w:cs="Times New Roman"/>
          <w:b/>
          <w:sz w:val="24"/>
          <w:szCs w:val="24"/>
        </w:rPr>
        <w:fldChar w:fldCharType="begin"/>
      </w:r>
      <w:r w:rsidR="004F4814">
        <w:instrText xml:space="preserve"> TC "</w:instrText>
      </w:r>
      <w:bookmarkStart w:id="161" w:name="_Toc207251970"/>
      <w:r w:rsidR="004F4814" w:rsidRPr="002710CD">
        <w:rPr>
          <w:rFonts w:ascii="Times New Roman" w:hAnsi="Times New Roman" w:cs="Times New Roman"/>
          <w:b/>
          <w:sz w:val="24"/>
          <w:szCs w:val="24"/>
        </w:rPr>
        <w:instrText>CHAPTER FIVE</w:instrText>
      </w:r>
      <w:bookmarkEnd w:id="161"/>
      <w:r w:rsidR="004F4814">
        <w:instrText xml:space="preserve">" \f C \l "1" </w:instrText>
      </w:r>
      <w:r w:rsidR="004F4814">
        <w:rPr>
          <w:rFonts w:ascii="Times New Roman" w:hAnsi="Times New Roman" w:cs="Times New Roman"/>
          <w:b/>
          <w:sz w:val="24"/>
          <w:szCs w:val="24"/>
        </w:rPr>
        <w:fldChar w:fldCharType="end"/>
      </w:r>
    </w:p>
    <w:p w:rsidR="005162ED" w:rsidRPr="004A4DC4" w:rsidRDefault="005162ED" w:rsidP="00B22C4B">
      <w:pPr>
        <w:spacing w:after="0" w:line="480" w:lineRule="auto"/>
        <w:jc w:val="center"/>
        <w:rPr>
          <w:rFonts w:ascii="Times New Roman" w:hAnsi="Times New Roman" w:cs="Times New Roman"/>
          <w:b/>
          <w:sz w:val="24"/>
          <w:szCs w:val="24"/>
        </w:rPr>
      </w:pPr>
      <w:bookmarkStart w:id="162" w:name="_Toc206859573"/>
      <w:r w:rsidRPr="004A4DC4">
        <w:rPr>
          <w:rFonts w:ascii="Times New Roman" w:hAnsi="Times New Roman" w:cs="Times New Roman"/>
          <w:b/>
          <w:sz w:val="24"/>
          <w:szCs w:val="24"/>
        </w:rPr>
        <w:t>SUMMARY, CONCLUSION AND RECOMMENDATIONS</w:t>
      </w:r>
      <w:bookmarkEnd w:id="162"/>
      <w:r w:rsidR="004F4814">
        <w:rPr>
          <w:rFonts w:ascii="Times New Roman" w:hAnsi="Times New Roman" w:cs="Times New Roman"/>
          <w:b/>
          <w:sz w:val="24"/>
          <w:szCs w:val="24"/>
        </w:rPr>
        <w:fldChar w:fldCharType="begin"/>
      </w:r>
      <w:r w:rsidR="004F4814">
        <w:instrText xml:space="preserve"> TC "</w:instrText>
      </w:r>
      <w:bookmarkStart w:id="163" w:name="_Toc207251971"/>
      <w:r w:rsidR="004F4814" w:rsidRPr="009B4AF6">
        <w:rPr>
          <w:rFonts w:ascii="Times New Roman" w:hAnsi="Times New Roman" w:cs="Times New Roman"/>
          <w:b/>
          <w:sz w:val="24"/>
          <w:szCs w:val="24"/>
        </w:rPr>
        <w:instrText>SUMMARY, CONCLUSION AND RECOMMENDATIONS</w:instrText>
      </w:r>
      <w:bookmarkEnd w:id="163"/>
      <w:r w:rsidR="004F4814">
        <w:instrText xml:space="preserve">" \f C \l "1" </w:instrText>
      </w:r>
      <w:r w:rsidR="004F4814">
        <w:rPr>
          <w:rFonts w:ascii="Times New Roman" w:hAnsi="Times New Roman" w:cs="Times New Roman"/>
          <w:b/>
          <w:sz w:val="24"/>
          <w:szCs w:val="24"/>
        </w:rPr>
        <w:fldChar w:fldCharType="end"/>
      </w:r>
    </w:p>
    <w:p w:rsidR="005162ED" w:rsidRPr="004A4DC4" w:rsidRDefault="005162ED" w:rsidP="00B22C4B">
      <w:pPr>
        <w:pStyle w:val="Heading2"/>
      </w:pPr>
      <w:bookmarkStart w:id="164" w:name="_Toc206859574"/>
      <w:r w:rsidRPr="004A4DC4">
        <w:t>5.0 Introduction</w:t>
      </w:r>
      <w:bookmarkEnd w:id="164"/>
      <w:r w:rsidR="004F4814">
        <w:fldChar w:fldCharType="begin"/>
      </w:r>
      <w:r w:rsidR="004F4814">
        <w:instrText xml:space="preserve"> TC "</w:instrText>
      </w:r>
      <w:bookmarkStart w:id="165" w:name="_Toc207251972"/>
      <w:r w:rsidR="004F4814" w:rsidRPr="00852DE9">
        <w:instrText>5.0 Introduction</w:instrText>
      </w:r>
      <w:bookmarkEnd w:id="165"/>
      <w:r w:rsidR="004F4814">
        <w:instrText xml:space="preserve">" \f C \l "1" </w:instrText>
      </w:r>
      <w:r w:rsidR="004F4814">
        <w:fldChar w:fldCharType="end"/>
      </w:r>
    </w:p>
    <w:p w:rsidR="005162ED"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This chapter presents the summary of the findings based on the discussed issues, and then provides conclusions and recommendations. The direction for future research works is given in this part.</w:t>
      </w:r>
    </w:p>
    <w:p w:rsidR="00204DC9" w:rsidRPr="004A4DC4" w:rsidRDefault="00204DC9" w:rsidP="00B22C4B">
      <w:pPr>
        <w:spacing w:after="0" w:line="480" w:lineRule="auto"/>
        <w:jc w:val="both"/>
        <w:rPr>
          <w:rFonts w:ascii="Times New Roman" w:hAnsi="Times New Roman" w:cs="Times New Roman"/>
          <w:sz w:val="24"/>
          <w:szCs w:val="24"/>
        </w:rPr>
      </w:pPr>
    </w:p>
    <w:p w:rsidR="005162ED" w:rsidRDefault="005162ED" w:rsidP="00B22C4B">
      <w:pPr>
        <w:pStyle w:val="Heading2"/>
      </w:pPr>
      <w:bookmarkStart w:id="166" w:name="_Toc206859575"/>
      <w:r w:rsidRPr="004A4DC4">
        <w:t xml:space="preserve">5.1 Summary of the </w:t>
      </w:r>
      <w:r w:rsidR="004F4814" w:rsidRPr="004A4DC4">
        <w:t>Study</w:t>
      </w:r>
      <w:bookmarkEnd w:id="166"/>
      <w:r w:rsidR="004F4814">
        <w:fldChar w:fldCharType="begin"/>
      </w:r>
      <w:r w:rsidR="004F4814">
        <w:instrText xml:space="preserve"> TC "</w:instrText>
      </w:r>
      <w:bookmarkStart w:id="167" w:name="_Toc207251973"/>
      <w:r w:rsidR="004F4814" w:rsidRPr="006353F0">
        <w:instrText>5.1 Summary of the Study</w:instrText>
      </w:r>
      <w:bookmarkEnd w:id="167"/>
      <w:r w:rsidR="004F4814">
        <w:instrText xml:space="preserve">" \f C \l "1" </w:instrText>
      </w:r>
      <w:r w:rsidR="004F4814">
        <w:fldChar w:fldCharType="end"/>
      </w:r>
    </w:p>
    <w:p w:rsidR="005162ED" w:rsidRPr="004A4DC4" w:rsidRDefault="005162ED" w:rsidP="00B22C4B">
      <w:pPr>
        <w:spacing w:after="0" w:line="480" w:lineRule="auto"/>
        <w:jc w:val="both"/>
        <w:rPr>
          <w:rFonts w:ascii="Times New Roman" w:hAnsi="Times New Roman" w:cs="Times New Roman"/>
          <w:sz w:val="24"/>
          <w:szCs w:val="24"/>
        </w:rPr>
      </w:pPr>
      <w:r w:rsidRPr="004A4DC4">
        <w:rPr>
          <w:rFonts w:ascii="Times New Roman" w:hAnsi="Times New Roman" w:cs="Times New Roman"/>
          <w:sz w:val="24"/>
          <w:szCs w:val="24"/>
        </w:rPr>
        <w:t>This study was conducted in Muleba district aiming to identify therole of counseling service in addressing students’ psychosocial challenges in secondary schools in Muleba Tanzania. In order to meet the goal of the study, the three specific objectives were established which were to examine the status of the counseling services in Secondary schools, impact of counseling services on psychosocial challenges and the obstacles that face counseling services in secondary schools in Muleba district.</w:t>
      </w:r>
      <w:r w:rsidR="00204DC9">
        <w:rPr>
          <w:rFonts w:ascii="Times New Roman" w:hAnsi="Times New Roman" w:cs="Times New Roman"/>
          <w:sz w:val="24"/>
          <w:szCs w:val="24"/>
        </w:rPr>
        <w:t xml:space="preserve"> </w:t>
      </w:r>
      <w:r w:rsidRPr="004A4DC4">
        <w:rPr>
          <w:rFonts w:ascii="Times New Roman" w:hAnsi="Times New Roman" w:cs="Times New Roman"/>
          <w:sz w:val="24"/>
          <w:szCs w:val="24"/>
        </w:rPr>
        <w:t>The study used a qualitative research approach and a pragmatism philosophy with a survey research design. Data were collected through interviews and focus groups discussion. The collected data were first summarized in tabular form then subjected to content data analysis supported by direct quotations expressed by respondents integrated in the descriptive presentation. The study employed 219 respondents who are 178 students, 33 teachers with 15 normal teachers, 10 school counselors, 08 head of schools, 03 ward education officers, 01 district education officer, 01 district social welfare officer and 03 ward social welfare officers.</w:t>
      </w:r>
    </w:p>
    <w:p w:rsidR="005162ED" w:rsidRPr="004A4DC4" w:rsidRDefault="005162ED" w:rsidP="00B22C4B">
      <w:pPr>
        <w:pStyle w:val="NormalWeb"/>
        <w:spacing w:before="0" w:beforeAutospacing="0" w:after="0" w:afterAutospacing="0" w:line="480" w:lineRule="auto"/>
        <w:jc w:val="both"/>
        <w:rPr>
          <w:b/>
        </w:rPr>
      </w:pPr>
      <w:r w:rsidRPr="004A4DC4">
        <w:rPr>
          <w:b/>
        </w:rPr>
        <w:lastRenderedPageBreak/>
        <w:t>5.2 Summary of the Key Findings</w:t>
      </w:r>
      <w:r w:rsidR="004F4814">
        <w:rPr>
          <w:b/>
        </w:rPr>
        <w:fldChar w:fldCharType="begin"/>
      </w:r>
      <w:r w:rsidR="004F4814">
        <w:instrText xml:space="preserve"> TC "</w:instrText>
      </w:r>
      <w:bookmarkStart w:id="168" w:name="_Toc207251974"/>
      <w:r w:rsidR="004F4814" w:rsidRPr="00C76F2F">
        <w:rPr>
          <w:b/>
        </w:rPr>
        <w:instrText>5.2 Summary of the Key Findings</w:instrText>
      </w:r>
      <w:bookmarkEnd w:id="168"/>
      <w:r w:rsidR="004F4814">
        <w:instrText xml:space="preserve">" \f C \l "1" </w:instrText>
      </w:r>
      <w:r w:rsidR="004F4814">
        <w:rPr>
          <w:b/>
        </w:rPr>
        <w:fldChar w:fldCharType="end"/>
      </w:r>
      <w:r w:rsidRPr="004A4DC4">
        <w:rPr>
          <w:b/>
        </w:rPr>
        <w:t xml:space="preserve"> </w:t>
      </w:r>
    </w:p>
    <w:p w:rsidR="005162ED" w:rsidRDefault="005162ED" w:rsidP="00B22C4B">
      <w:pPr>
        <w:pStyle w:val="NormalWeb"/>
        <w:spacing w:before="0" w:beforeAutospacing="0" w:after="0" w:afterAutospacing="0" w:line="480" w:lineRule="auto"/>
        <w:jc w:val="both"/>
      </w:pPr>
      <w:r w:rsidRPr="004A4DC4">
        <w:t>The study aimed to assess the role of counseling service in addressing students’ psychosocial challenges in secondary schools in Muleba Tanzania.</w:t>
      </w:r>
      <w:r w:rsidR="00897EB0">
        <w:t xml:space="preserve"> </w:t>
      </w:r>
      <w:r w:rsidRPr="004A4DC4">
        <w:t>The key findings were organized around three main objectives: the status of counseling services, the impact of counseling on psychosocial challenges, and the obstacles facing the delivery of counseling services.</w:t>
      </w:r>
    </w:p>
    <w:p w:rsidR="004975F6" w:rsidRPr="004975F6" w:rsidRDefault="004975F6" w:rsidP="00B22C4B">
      <w:pPr>
        <w:pStyle w:val="NormalWeb"/>
        <w:spacing w:before="0" w:beforeAutospacing="0" w:after="0" w:afterAutospacing="0" w:line="480" w:lineRule="auto"/>
        <w:jc w:val="both"/>
        <w:rPr>
          <w:sz w:val="18"/>
        </w:rPr>
      </w:pPr>
    </w:p>
    <w:p w:rsidR="005162ED" w:rsidRPr="004A4DC4" w:rsidRDefault="005162ED" w:rsidP="00B22C4B">
      <w:pPr>
        <w:pStyle w:val="NormalWeb"/>
        <w:spacing w:before="0" w:beforeAutospacing="0" w:after="0" w:afterAutospacing="0" w:line="480" w:lineRule="auto"/>
        <w:jc w:val="both"/>
        <w:rPr>
          <w:b/>
        </w:rPr>
      </w:pPr>
      <w:r w:rsidRPr="004A4DC4">
        <w:rPr>
          <w:b/>
        </w:rPr>
        <w:t>Availability of Counseling Services</w:t>
      </w:r>
    </w:p>
    <w:p w:rsidR="005162ED" w:rsidRDefault="005162ED" w:rsidP="00B22C4B">
      <w:pPr>
        <w:pStyle w:val="NormalWeb"/>
        <w:spacing w:before="0" w:beforeAutospacing="0" w:after="0" w:afterAutospacing="0" w:line="480" w:lineRule="auto"/>
        <w:jc w:val="both"/>
      </w:pPr>
      <w:r w:rsidRPr="004A4DC4">
        <w:t>The study revealed that counseling services in secondary schools in Muleba are underdeveloped and lack structured implementation. Most schools lacked formal student counseling committees, indicating poor institutional frameworks for offering support. Parental involvement in school counseling activities was minimal, which limits the broader psychosocial support students receive. Additionally, counseling clinic days essential for regular student support were largely absent. Home visits by counselors were rare, reducing opportunities to understand students' real-life challenges outside school. The study also noted a lack of satisfaction with existing counseling services and the absence of district-level programs to strengthen counseling practices. Moreover, academic counseling was more emphasized than psychosocial counseling, overlooking the emotional and behavioral challenges that students face daily.</w:t>
      </w:r>
    </w:p>
    <w:p w:rsidR="004975F6" w:rsidRPr="004975F6" w:rsidRDefault="004975F6" w:rsidP="00B22C4B">
      <w:pPr>
        <w:pStyle w:val="NormalWeb"/>
        <w:spacing w:before="0" w:beforeAutospacing="0" w:after="0" w:afterAutospacing="0" w:line="480" w:lineRule="auto"/>
        <w:jc w:val="both"/>
        <w:rPr>
          <w:sz w:val="18"/>
        </w:rPr>
      </w:pPr>
    </w:p>
    <w:p w:rsidR="005162ED" w:rsidRPr="004A4DC4" w:rsidRDefault="005162ED" w:rsidP="00B22C4B">
      <w:pPr>
        <w:pStyle w:val="NormalWeb"/>
        <w:spacing w:before="0" w:beforeAutospacing="0" w:after="0" w:afterAutospacing="0" w:line="480" w:lineRule="auto"/>
        <w:jc w:val="both"/>
        <w:rPr>
          <w:b/>
        </w:rPr>
      </w:pPr>
      <w:r w:rsidRPr="004A4DC4">
        <w:rPr>
          <w:b/>
        </w:rPr>
        <w:t>Impact of Counseling Services on Psychosocial Challenges</w:t>
      </w:r>
    </w:p>
    <w:p w:rsidR="005162ED" w:rsidRPr="004A4DC4" w:rsidRDefault="005162ED" w:rsidP="00B22C4B">
      <w:pPr>
        <w:pStyle w:val="NormalWeb"/>
        <w:spacing w:before="0" w:beforeAutospacing="0" w:after="0" w:afterAutospacing="0" w:line="480" w:lineRule="auto"/>
        <w:jc w:val="both"/>
      </w:pPr>
      <w:r w:rsidRPr="004A4DC4">
        <w:t xml:space="preserve">The findings highlighted the significant role counseling plays in helping students cope with school life, especially during transitional stages like joining Form One. Counseling </w:t>
      </w:r>
      <w:r w:rsidRPr="004A4DC4">
        <w:lastRenderedPageBreak/>
        <w:t>positively impacted academic performance by addressing underlying psychosocial issues that hinder learning. It also helped students manage adolescence-related challenges, such as resisting early marriages and controlling sexual emotions. Furthermore, counseling promoted emotional stability and reduced stress-related problems. It played a crucial role in the early identification and intervention of students’ psychosocial issues, improving their overall wellbeing and school engagement.</w:t>
      </w:r>
    </w:p>
    <w:p w:rsidR="005162ED" w:rsidRPr="00CB4DF2" w:rsidRDefault="005162ED" w:rsidP="00B22C4B">
      <w:pPr>
        <w:pStyle w:val="NormalWeb"/>
        <w:spacing w:before="0" w:beforeAutospacing="0" w:after="0" w:afterAutospacing="0" w:line="480" w:lineRule="auto"/>
        <w:jc w:val="both"/>
        <w:rPr>
          <w:sz w:val="18"/>
        </w:rPr>
      </w:pPr>
    </w:p>
    <w:p w:rsidR="005162ED" w:rsidRPr="004A4DC4" w:rsidRDefault="005162ED" w:rsidP="00B22C4B">
      <w:pPr>
        <w:pStyle w:val="NormalWeb"/>
        <w:spacing w:before="0" w:beforeAutospacing="0" w:after="0" w:afterAutospacing="0" w:line="480" w:lineRule="auto"/>
        <w:jc w:val="both"/>
        <w:rPr>
          <w:b/>
        </w:rPr>
      </w:pPr>
      <w:r w:rsidRPr="004A4DC4">
        <w:rPr>
          <w:b/>
        </w:rPr>
        <w:t>Obstacles Facing Counseling Services</w:t>
      </w:r>
    </w:p>
    <w:p w:rsidR="005162ED" w:rsidRDefault="005162ED" w:rsidP="00B22C4B">
      <w:pPr>
        <w:pStyle w:val="NormalWeb"/>
        <w:spacing w:before="0" w:beforeAutospacing="0" w:after="0" w:afterAutospacing="0" w:line="480" w:lineRule="auto"/>
        <w:jc w:val="both"/>
      </w:pPr>
      <w:r w:rsidRPr="004A4DC4">
        <w:t>Despite its importance, counseling services in Muleba face numerous obstacles. From students' and teachers' perspectives, the major challenges included the lack of dedicated counseling rooms, insufficient time allocated for counseling sessions, and limited support from school administrations. Furthermore, there was a lack of training seminars and no designated budget to support counseling initiatives. Many students were unaware of the services available or were reluctant to seek help due to stigma or mistrust. Other challenges included negative perceptions about counseling, high counselor-to-student ratios, and low motivation among teacher-counselors due to lack of incentives. These barriers significantly hinder the effectiveness of counseling services in addressing students’ psychosocial needs.</w:t>
      </w:r>
    </w:p>
    <w:p w:rsidR="00CB4DF2" w:rsidRPr="00CB4DF2" w:rsidRDefault="00CB4DF2" w:rsidP="00B22C4B">
      <w:pPr>
        <w:pStyle w:val="NormalWeb"/>
        <w:spacing w:before="0" w:beforeAutospacing="0" w:after="0" w:afterAutospacing="0" w:line="480" w:lineRule="auto"/>
        <w:jc w:val="both"/>
        <w:rPr>
          <w:sz w:val="18"/>
        </w:rPr>
      </w:pPr>
    </w:p>
    <w:p w:rsidR="005162ED" w:rsidRPr="004A4DC4" w:rsidRDefault="005162ED" w:rsidP="00B22C4B">
      <w:pPr>
        <w:pStyle w:val="NormalWeb"/>
        <w:spacing w:before="0" w:beforeAutospacing="0" w:after="0" w:afterAutospacing="0" w:line="480" w:lineRule="auto"/>
        <w:jc w:val="both"/>
      </w:pPr>
      <w:r w:rsidRPr="004A4DC4">
        <w:t>In summary, while counseling is essential for students’ emotional and academic wellbeing, its implementation in Muleba's secondary schools remains inadequate due to structural, institutional, and perception-based challenges. Addressing these gaps would strengthen the support system for students facing psychosocial difficulties.</w:t>
      </w:r>
    </w:p>
    <w:p w:rsidR="005162ED" w:rsidRPr="004A4DC4" w:rsidRDefault="005162ED" w:rsidP="00B22C4B">
      <w:pPr>
        <w:pStyle w:val="Heading2"/>
      </w:pPr>
      <w:bookmarkStart w:id="169" w:name="_Toc206859576"/>
      <w:r w:rsidRPr="004A4DC4">
        <w:lastRenderedPageBreak/>
        <w:t>5.3 Conclusion</w:t>
      </w:r>
      <w:bookmarkEnd w:id="169"/>
      <w:r w:rsidR="004F4814">
        <w:fldChar w:fldCharType="begin"/>
      </w:r>
      <w:r w:rsidR="004F4814">
        <w:instrText xml:space="preserve"> TC "</w:instrText>
      </w:r>
      <w:bookmarkStart w:id="170" w:name="_Toc207251975"/>
      <w:r w:rsidR="004F4814" w:rsidRPr="00953463">
        <w:instrText>5.3 Conclusion</w:instrText>
      </w:r>
      <w:bookmarkEnd w:id="170"/>
      <w:r w:rsidR="004F4814">
        <w:instrText xml:space="preserve">" \f C \l "1" </w:instrText>
      </w:r>
      <w:r w:rsidR="004F4814">
        <w:fldChar w:fldCharType="end"/>
      </w:r>
    </w:p>
    <w:p w:rsidR="005162ED" w:rsidRDefault="005162ED" w:rsidP="00B22C4B">
      <w:pPr>
        <w:pStyle w:val="NormalWeb"/>
        <w:spacing w:before="0" w:beforeAutospacing="0" w:after="0" w:afterAutospacing="0" w:line="480" w:lineRule="auto"/>
        <w:jc w:val="both"/>
      </w:pPr>
      <w:r w:rsidRPr="004A4DC4">
        <w:t>Based on the study's specific objectives, several conclusions were drawn. Firstly, the status of counseling services in secondary schools in Muleba District is generally poor, as evidenced by the absence of structured student counseling committees, counseling clinic days, and low parental involvement. This suggests that counseling particularly psychosocial counseling is under prioritized, with more focus placed on academic concerns, leaving emotional and behavioral challenges largely unaddressed. Secondly, the study concluded that counseling services play a vital role in managing students’ psychosocial challenges. Respondents emphasized that without such support, students' academic performance and overall wellbeing are at risk, highlighting counseling as a crucial pillar for student development that requires further strengthening. Lastly, the study identified numerous obstacles hindering effective counseling services, including inadequate attention to students' psychosocial needs, low commitment from teacher counselors, lack of supportive structures, and minimal resource allocation. These issues contribute to the marginalization of psychosocial support in schools, endangering students’ academic outcomes and long-term personal growth. Therefore, there is a pressing need for government intervention to improve and institutionalize counseling services within the district's secondary education system.</w:t>
      </w:r>
    </w:p>
    <w:p w:rsidR="00CB4DF2" w:rsidRPr="00CB4DF2" w:rsidRDefault="00CB4DF2" w:rsidP="00B22C4B">
      <w:pPr>
        <w:pStyle w:val="NormalWeb"/>
        <w:spacing w:before="0" w:beforeAutospacing="0" w:after="0" w:afterAutospacing="0" w:line="480" w:lineRule="auto"/>
        <w:jc w:val="both"/>
      </w:pPr>
    </w:p>
    <w:p w:rsidR="005162ED" w:rsidRPr="004A4DC4" w:rsidRDefault="005162ED" w:rsidP="00B22C4B">
      <w:pPr>
        <w:pStyle w:val="Heading2"/>
      </w:pPr>
      <w:bookmarkStart w:id="171" w:name="_Toc206859577"/>
      <w:r w:rsidRPr="004A4DC4">
        <w:t>5.4 Recommendations</w:t>
      </w:r>
      <w:bookmarkEnd w:id="171"/>
      <w:r w:rsidR="004F4814">
        <w:fldChar w:fldCharType="begin"/>
      </w:r>
      <w:r w:rsidR="004F4814">
        <w:instrText xml:space="preserve"> TC "</w:instrText>
      </w:r>
      <w:bookmarkStart w:id="172" w:name="_Toc207251976"/>
      <w:r w:rsidR="004F4814" w:rsidRPr="005579CF">
        <w:instrText>5.4 Recommendations</w:instrText>
      </w:r>
      <w:bookmarkEnd w:id="172"/>
      <w:r w:rsidR="004F4814">
        <w:instrText xml:space="preserve">" \f C \l "1" </w:instrText>
      </w:r>
      <w:r w:rsidR="004F4814">
        <w:fldChar w:fldCharType="end"/>
      </w:r>
    </w:p>
    <w:p w:rsidR="005162ED" w:rsidRDefault="005162ED" w:rsidP="00B22C4B">
      <w:pPr>
        <w:pStyle w:val="NormalWeb"/>
        <w:spacing w:before="0" w:beforeAutospacing="0" w:after="0" w:afterAutospacing="0" w:line="480" w:lineRule="auto"/>
        <w:jc w:val="both"/>
      </w:pPr>
      <w:r w:rsidRPr="004A4DC4">
        <w:t>Based on the study findings, it is recommended that joint ef</w:t>
      </w:r>
      <w:r w:rsidR="004F4814">
        <w:t xml:space="preserve">forts from various stakeholders </w:t>
      </w:r>
      <w:r w:rsidRPr="004A4DC4">
        <w:t>including the government, NGOs, civil societies, the m</w:t>
      </w:r>
      <w:r w:rsidR="004F4814">
        <w:t xml:space="preserve">edia, and the </w:t>
      </w:r>
      <w:r w:rsidR="004F4814">
        <w:lastRenderedPageBreak/>
        <w:t xml:space="preserve">broader community </w:t>
      </w:r>
      <w:r w:rsidRPr="004A4DC4">
        <w:t>are necessary to improve counseling services in secondary schools. The government should regularly conduct needs assessments to identify students’ evolving psychosocial challenges, which can then inform the design of targeted interventions and proper resource distribution. Schools must also ensure the provision of adequate human and financial resources, and counseling programs should be timetabled like examinable subjects to give them the seriousness they deserve.</w:t>
      </w:r>
    </w:p>
    <w:p w:rsidR="001F7084" w:rsidRPr="001F7084" w:rsidRDefault="001F7084" w:rsidP="00B22C4B">
      <w:pPr>
        <w:pStyle w:val="NormalWeb"/>
        <w:spacing w:before="0" w:beforeAutospacing="0" w:after="0" w:afterAutospacing="0" w:line="480" w:lineRule="auto"/>
        <w:jc w:val="both"/>
      </w:pPr>
    </w:p>
    <w:p w:rsidR="005162ED" w:rsidRDefault="005162ED" w:rsidP="00B22C4B">
      <w:pPr>
        <w:pStyle w:val="NormalWeb"/>
        <w:spacing w:before="0" w:beforeAutospacing="0" w:after="0" w:afterAutospacing="0" w:line="480" w:lineRule="auto"/>
        <w:jc w:val="both"/>
      </w:pPr>
      <w:r w:rsidRPr="004A4DC4">
        <w:t>To enhance counselor competence, the government should organize regular seminars and workshops for teacher counselors, equipping them with up-to-date knowledge and skills relevant to current student issues. Moreover, instead of assigning counseling responsibilities to ordinary teachers, the government should consider employing professional counselors dedicated to psychosocial support, thereby reducing the focus on academic counseling alone and improving overall effectiveness.</w:t>
      </w:r>
    </w:p>
    <w:p w:rsidR="001F7084" w:rsidRPr="001F7084" w:rsidRDefault="001F7084" w:rsidP="00B22C4B">
      <w:pPr>
        <w:pStyle w:val="NormalWeb"/>
        <w:spacing w:before="0" w:beforeAutospacing="0" w:after="0" w:afterAutospacing="0" w:line="480" w:lineRule="auto"/>
        <w:jc w:val="both"/>
      </w:pPr>
    </w:p>
    <w:p w:rsidR="005162ED" w:rsidRDefault="005162ED" w:rsidP="00B22C4B">
      <w:pPr>
        <w:pStyle w:val="NormalWeb"/>
        <w:spacing w:before="0" w:beforeAutospacing="0" w:after="0" w:afterAutospacing="0" w:line="480" w:lineRule="auto"/>
        <w:jc w:val="both"/>
      </w:pPr>
      <w:r w:rsidRPr="004A4DC4">
        <w:t>Additionally, the Ministry of Education should introduce peer counseling training programs in schools. This would enable peer counselors to assist their fellow students, thereby lightening the workload of teacher counselors and allowing them more time to focus on program development and individualized support. Integrating parents, religious institutions, and the community into the counseling framework is also vital, as these stakeholders can provide moral, emotional, and sometimes even financial support to enhance student wellbeing.</w:t>
      </w:r>
    </w:p>
    <w:p w:rsidR="001F7084" w:rsidRPr="001F7084" w:rsidRDefault="001F7084" w:rsidP="00B22C4B">
      <w:pPr>
        <w:pStyle w:val="NormalWeb"/>
        <w:spacing w:before="0" w:beforeAutospacing="0" w:after="0" w:afterAutospacing="0" w:line="480" w:lineRule="auto"/>
        <w:jc w:val="both"/>
      </w:pPr>
    </w:p>
    <w:p w:rsidR="005162ED" w:rsidRDefault="005162ED" w:rsidP="00B22C4B">
      <w:pPr>
        <w:pStyle w:val="NormalWeb"/>
        <w:spacing w:before="0" w:beforeAutospacing="0" w:after="0" w:afterAutospacing="0" w:line="480" w:lineRule="auto"/>
        <w:jc w:val="both"/>
      </w:pPr>
      <w:r w:rsidRPr="004A4DC4">
        <w:lastRenderedPageBreak/>
        <w:t>Schools should also introduce regular counseling clinic days to review the progress of the counseling programs and provide opportunities for external counselors, such as social welfare officers, to participate. These clinic days would create a structured environment to address complex student issues that might otherwise go unnoticed during regular school routines. Furthermore, the government and its partners should invest in constructing well-equipped counseling rooms to create a private, welcoming space that encourages students to seek help.</w:t>
      </w:r>
    </w:p>
    <w:p w:rsidR="001F7084" w:rsidRPr="004A4DC4" w:rsidRDefault="001F7084" w:rsidP="00B22C4B">
      <w:pPr>
        <w:pStyle w:val="NormalWeb"/>
        <w:spacing w:before="0" w:beforeAutospacing="0" w:after="0" w:afterAutospacing="0" w:line="480" w:lineRule="auto"/>
        <w:jc w:val="both"/>
      </w:pPr>
    </w:p>
    <w:p w:rsidR="001C7E80" w:rsidRPr="004A4DC4" w:rsidRDefault="005162ED" w:rsidP="00B22C4B">
      <w:pPr>
        <w:pStyle w:val="NormalWeb"/>
        <w:spacing w:before="0" w:beforeAutospacing="0" w:after="0" w:afterAutospacing="0" w:line="480" w:lineRule="auto"/>
        <w:jc w:val="both"/>
      </w:pPr>
      <w:r w:rsidRPr="004A4DC4">
        <w:t>Lastly, the study suggests areas for further research. Similar studies should be conducted in other districts across Tanzania to capture a broader picture of the challenges and successes of school counseling. Additionally, researchers should examine how well psychosocial counseling is implemented and its impact on academic and personal development. Future studies could also focus on counseling practices in primary schools and explore emerging counseling trends aimed at achieving sustainable development in education.</w:t>
      </w:r>
    </w:p>
    <w:p w:rsidR="003D4119" w:rsidRPr="004A4DC4" w:rsidRDefault="003D4119" w:rsidP="00B22C4B">
      <w:pPr>
        <w:spacing w:after="0" w:line="480" w:lineRule="auto"/>
        <w:jc w:val="both"/>
        <w:rPr>
          <w:rFonts w:ascii="Times New Roman" w:hAnsi="Times New Roman" w:cs="Times New Roman"/>
          <w:sz w:val="24"/>
          <w:szCs w:val="24"/>
        </w:rPr>
      </w:pPr>
    </w:p>
    <w:p w:rsidR="00AA2FD0" w:rsidRPr="004A4DC4" w:rsidRDefault="00AA2FD0" w:rsidP="00B22C4B">
      <w:pPr>
        <w:spacing w:after="0" w:line="480" w:lineRule="auto"/>
        <w:jc w:val="both"/>
        <w:rPr>
          <w:rFonts w:ascii="Times New Roman" w:hAnsi="Times New Roman" w:cs="Times New Roman"/>
          <w:sz w:val="24"/>
          <w:szCs w:val="24"/>
        </w:rPr>
      </w:pPr>
    </w:p>
    <w:p w:rsidR="00AA2FD0" w:rsidRPr="004A4DC4" w:rsidRDefault="00AA2FD0" w:rsidP="00B22C4B">
      <w:pPr>
        <w:spacing w:after="0" w:line="480" w:lineRule="auto"/>
        <w:jc w:val="both"/>
        <w:rPr>
          <w:rFonts w:ascii="Times New Roman" w:hAnsi="Times New Roman" w:cs="Times New Roman"/>
          <w:sz w:val="24"/>
          <w:szCs w:val="24"/>
        </w:rPr>
      </w:pPr>
    </w:p>
    <w:p w:rsidR="00EF0090" w:rsidRPr="004A4DC4" w:rsidRDefault="00EF0090" w:rsidP="00B22C4B">
      <w:pPr>
        <w:spacing w:after="0" w:line="480" w:lineRule="auto"/>
        <w:jc w:val="both"/>
        <w:rPr>
          <w:rFonts w:ascii="Times New Roman" w:hAnsi="Times New Roman" w:cs="Times New Roman"/>
          <w:sz w:val="24"/>
          <w:szCs w:val="24"/>
        </w:rPr>
      </w:pPr>
    </w:p>
    <w:p w:rsidR="00E02E9F" w:rsidRDefault="00E02E9F" w:rsidP="00B22C4B">
      <w:pPr>
        <w:spacing w:after="0" w:line="480" w:lineRule="auto"/>
        <w:jc w:val="both"/>
        <w:rPr>
          <w:rFonts w:ascii="Times New Roman" w:hAnsi="Times New Roman" w:cs="Times New Roman"/>
          <w:sz w:val="24"/>
          <w:szCs w:val="24"/>
        </w:rPr>
      </w:pPr>
    </w:p>
    <w:p w:rsidR="004F4814" w:rsidRDefault="004F4814" w:rsidP="00B22C4B">
      <w:pPr>
        <w:spacing w:after="0" w:line="480" w:lineRule="auto"/>
        <w:jc w:val="both"/>
        <w:rPr>
          <w:rFonts w:ascii="Times New Roman" w:hAnsi="Times New Roman" w:cs="Times New Roman"/>
          <w:sz w:val="24"/>
          <w:szCs w:val="24"/>
        </w:rPr>
      </w:pPr>
    </w:p>
    <w:p w:rsidR="004F4814" w:rsidRPr="004A4DC4" w:rsidRDefault="004F4814" w:rsidP="00B22C4B">
      <w:pPr>
        <w:spacing w:after="0" w:line="480" w:lineRule="auto"/>
        <w:jc w:val="both"/>
        <w:rPr>
          <w:rFonts w:ascii="Times New Roman" w:hAnsi="Times New Roman" w:cs="Times New Roman"/>
          <w:sz w:val="24"/>
          <w:szCs w:val="24"/>
        </w:rPr>
      </w:pPr>
    </w:p>
    <w:p w:rsidR="007A4042" w:rsidRPr="004A4DC4" w:rsidRDefault="0022198C" w:rsidP="00B22C4B">
      <w:pPr>
        <w:pStyle w:val="Heading1"/>
        <w:spacing w:before="0" w:line="480" w:lineRule="auto"/>
        <w:jc w:val="center"/>
        <w:rPr>
          <w:rFonts w:ascii="Times New Roman" w:hAnsi="Times New Roman" w:cs="Times New Roman"/>
          <w:b/>
          <w:color w:val="auto"/>
          <w:sz w:val="24"/>
          <w:szCs w:val="24"/>
        </w:rPr>
      </w:pPr>
      <w:r w:rsidRPr="004A4DC4">
        <w:rPr>
          <w:rFonts w:ascii="Times New Roman" w:hAnsi="Times New Roman" w:cs="Times New Roman"/>
          <w:b/>
          <w:color w:val="auto"/>
          <w:sz w:val="24"/>
          <w:szCs w:val="24"/>
        </w:rPr>
        <w:lastRenderedPageBreak/>
        <w:t>REFERENCES</w:t>
      </w:r>
      <w:bookmarkEnd w:id="104"/>
      <w:r w:rsidR="004F4814">
        <w:rPr>
          <w:rFonts w:ascii="Times New Roman" w:hAnsi="Times New Roman" w:cs="Times New Roman"/>
          <w:b/>
          <w:color w:val="auto"/>
          <w:sz w:val="24"/>
          <w:szCs w:val="24"/>
        </w:rPr>
        <w:fldChar w:fldCharType="begin"/>
      </w:r>
      <w:r w:rsidR="004F4814">
        <w:instrText xml:space="preserve"> TC "</w:instrText>
      </w:r>
      <w:bookmarkStart w:id="173" w:name="_Toc207251977"/>
      <w:r w:rsidR="004F4814" w:rsidRPr="00EF1867">
        <w:rPr>
          <w:rFonts w:ascii="Times New Roman" w:hAnsi="Times New Roman" w:cs="Times New Roman"/>
          <w:b/>
          <w:color w:val="auto"/>
          <w:sz w:val="24"/>
          <w:szCs w:val="24"/>
        </w:rPr>
        <w:instrText>REFERENCES</w:instrText>
      </w:r>
      <w:bookmarkEnd w:id="173"/>
      <w:r w:rsidR="004F4814">
        <w:instrText xml:space="preserve">" \f C \l "1" </w:instrText>
      </w:r>
      <w:r w:rsidR="004F4814">
        <w:rPr>
          <w:rFonts w:ascii="Times New Roman" w:hAnsi="Times New Roman" w:cs="Times New Roman"/>
          <w:b/>
          <w:color w:val="auto"/>
          <w:sz w:val="24"/>
          <w:szCs w:val="24"/>
        </w:rPr>
        <w:fldChar w:fldCharType="end"/>
      </w:r>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Aluede et al</w:t>
      </w:r>
      <w:proofErr w:type="gramStart"/>
      <w:r w:rsidRPr="004A4DC4">
        <w:rPr>
          <w:rFonts w:ascii="Times New Roman" w:hAnsi="Times New Roman" w:cs="Times New Roman"/>
          <w:sz w:val="24"/>
          <w:szCs w:val="24"/>
        </w:rPr>
        <w:t>,.</w:t>
      </w:r>
      <w:proofErr w:type="gramEnd"/>
      <w:r w:rsidRPr="004A4DC4">
        <w:rPr>
          <w:rFonts w:ascii="Times New Roman" w:hAnsi="Times New Roman" w:cs="Times New Roman"/>
          <w:sz w:val="24"/>
          <w:szCs w:val="24"/>
        </w:rPr>
        <w:t xml:space="preserve"> (2020). School Based Counselors’ Role as Perceived by Nigerian Counselors. Journal of School Based Counseling Policy and Evaluation, 2(1), 56-62. </w:t>
      </w:r>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Arora et al,</w:t>
      </w:r>
      <w:proofErr w:type="gramStart"/>
      <w:r w:rsidRPr="004A4DC4">
        <w:rPr>
          <w:rFonts w:ascii="Times New Roman" w:hAnsi="Times New Roman" w:cs="Times New Roman"/>
          <w:sz w:val="24"/>
          <w:szCs w:val="24"/>
        </w:rPr>
        <w:t>.(</w:t>
      </w:r>
      <w:proofErr w:type="gramEnd"/>
      <w:r w:rsidRPr="004A4DC4">
        <w:rPr>
          <w:rFonts w:ascii="Times New Roman" w:hAnsi="Times New Roman" w:cs="Times New Roman"/>
          <w:sz w:val="24"/>
          <w:szCs w:val="24"/>
        </w:rPr>
        <w:t xml:space="preserve">2015). </w:t>
      </w:r>
      <w:proofErr w:type="gramStart"/>
      <w:r w:rsidRPr="004A4DC4">
        <w:rPr>
          <w:rFonts w:ascii="Times New Roman" w:hAnsi="Times New Roman" w:cs="Times New Roman"/>
          <w:sz w:val="24"/>
          <w:szCs w:val="24"/>
        </w:rPr>
        <w:t>Relationships between emotional stability, psychosocial mentoring support, and career resilience.Europe's journal of psychology, 1(2), 39-57.</w:t>
      </w:r>
      <w:proofErr w:type="gramEnd"/>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Atsuwe et al,</w:t>
      </w:r>
      <w:proofErr w:type="gramStart"/>
      <w:r w:rsidRPr="004A4DC4">
        <w:rPr>
          <w:rFonts w:ascii="Times New Roman" w:hAnsi="Times New Roman" w:cs="Times New Roman"/>
          <w:sz w:val="24"/>
          <w:szCs w:val="24"/>
        </w:rPr>
        <w:t>.(</w:t>
      </w:r>
      <w:proofErr w:type="gramEnd"/>
      <w:r w:rsidRPr="004A4DC4">
        <w:rPr>
          <w:rFonts w:ascii="Times New Roman" w:hAnsi="Times New Roman" w:cs="Times New Roman"/>
          <w:sz w:val="24"/>
          <w:szCs w:val="24"/>
        </w:rPr>
        <w:t xml:space="preserve">2018). </w:t>
      </w:r>
      <w:proofErr w:type="gramStart"/>
      <w:r w:rsidRPr="004A4DC4">
        <w:rPr>
          <w:rFonts w:ascii="Times New Roman" w:hAnsi="Times New Roman" w:cs="Times New Roman"/>
          <w:sz w:val="24"/>
          <w:szCs w:val="24"/>
        </w:rPr>
        <w:t>The Influence of Guidance and Counselling On Academic Performance of Secondary Schools Student in Makurdi Local Government Area, Benue State.</w:t>
      </w:r>
      <w:proofErr w:type="gramEnd"/>
      <w:r w:rsidRPr="004A4DC4">
        <w:rPr>
          <w:rFonts w:ascii="Times New Roman" w:hAnsi="Times New Roman" w:cs="Times New Roman"/>
          <w:sz w:val="24"/>
          <w:szCs w:val="24"/>
        </w:rPr>
        <w:t xml:space="preserve"> International Journal of Educational Studies, 5(2), 71-78. </w:t>
      </w:r>
    </w:p>
    <w:p w:rsidR="002C2120" w:rsidRPr="004A4DC4" w:rsidRDefault="002C2120" w:rsidP="00185F02">
      <w:pPr>
        <w:widowControl w:val="0"/>
        <w:shd w:val="clear" w:color="auto" w:fill="FFFFFF"/>
        <w:spacing w:after="0" w:line="480" w:lineRule="auto"/>
        <w:ind w:left="1134" w:hanging="1134"/>
        <w:jc w:val="both"/>
        <w:rPr>
          <w:rFonts w:ascii="Times New Roman" w:hAnsi="Times New Roman" w:cs="Times New Roman"/>
          <w:bCs/>
          <w:color w:val="000000"/>
          <w:sz w:val="24"/>
          <w:szCs w:val="24"/>
        </w:rPr>
      </w:pPr>
      <w:proofErr w:type="gramStart"/>
      <w:r w:rsidRPr="004A4DC4">
        <w:rPr>
          <w:rFonts w:ascii="Times New Roman" w:hAnsi="Times New Roman" w:cs="Times New Roman"/>
          <w:bCs/>
          <w:sz w:val="24"/>
          <w:szCs w:val="24"/>
        </w:rPr>
        <w:t>Berk, L. E. (2014).</w:t>
      </w:r>
      <w:proofErr w:type="gramEnd"/>
      <w:r w:rsidRPr="004A4DC4">
        <w:rPr>
          <w:rFonts w:ascii="Times New Roman" w:hAnsi="Times New Roman" w:cs="Times New Roman"/>
          <w:bCs/>
          <w:i/>
          <w:color w:val="000000"/>
          <w:sz w:val="24"/>
          <w:szCs w:val="24"/>
        </w:rPr>
        <w:t xml:space="preserve"> Development through Lifespan, </w:t>
      </w:r>
      <w:r w:rsidRPr="004A4DC4">
        <w:rPr>
          <w:rFonts w:ascii="Times New Roman" w:hAnsi="Times New Roman" w:cs="Times New Roman"/>
          <w:bCs/>
          <w:color w:val="000000"/>
          <w:sz w:val="24"/>
          <w:szCs w:val="24"/>
        </w:rPr>
        <w:t>6</w:t>
      </w:r>
      <w:r w:rsidRPr="004A4DC4">
        <w:rPr>
          <w:rFonts w:ascii="Times New Roman" w:hAnsi="Times New Roman" w:cs="Times New Roman"/>
          <w:bCs/>
          <w:color w:val="000000"/>
          <w:sz w:val="24"/>
          <w:szCs w:val="24"/>
          <w:vertAlign w:val="superscript"/>
        </w:rPr>
        <w:t xml:space="preserve">th </w:t>
      </w:r>
      <w:r w:rsidRPr="004A4DC4">
        <w:rPr>
          <w:rFonts w:ascii="Times New Roman" w:hAnsi="Times New Roman" w:cs="Times New Roman"/>
          <w:bCs/>
          <w:color w:val="000000"/>
          <w:sz w:val="24"/>
          <w:szCs w:val="24"/>
        </w:rPr>
        <w:t>Ed., Boston: Allyn and Bacon.</w:t>
      </w:r>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Biasi et al</w:t>
      </w:r>
      <w:proofErr w:type="gramStart"/>
      <w:r w:rsidRPr="004A4DC4">
        <w:rPr>
          <w:rFonts w:ascii="Times New Roman" w:hAnsi="Times New Roman" w:cs="Times New Roman"/>
          <w:sz w:val="24"/>
          <w:szCs w:val="24"/>
        </w:rPr>
        <w:t>,.</w:t>
      </w:r>
      <w:proofErr w:type="gramEnd"/>
      <w:r w:rsidRPr="004A4DC4">
        <w:rPr>
          <w:rFonts w:ascii="Times New Roman" w:hAnsi="Times New Roman" w:cs="Times New Roman"/>
          <w:sz w:val="24"/>
          <w:szCs w:val="24"/>
        </w:rPr>
        <w:t xml:space="preserve"> (2015). Adaptive functioning and behavioral, emotional and social problems of Italian university students: Indications for the University Counseling Services. ProcediaSocial and Behavioral Sciences, 2(5), 66-69</w:t>
      </w:r>
    </w:p>
    <w:p w:rsidR="002C2120" w:rsidRPr="004A4DC4" w:rsidRDefault="002C2120" w:rsidP="00185F02">
      <w:pPr>
        <w:spacing w:after="0" w:line="480" w:lineRule="auto"/>
        <w:ind w:left="1134" w:hanging="1134"/>
        <w:jc w:val="both"/>
        <w:rPr>
          <w:rFonts w:ascii="Times New Roman" w:eastAsia="Times New Roman" w:hAnsi="Times New Roman" w:cs="Times New Roman"/>
          <w:sz w:val="24"/>
          <w:szCs w:val="24"/>
        </w:rPr>
      </w:pPr>
      <w:proofErr w:type="gramStart"/>
      <w:r w:rsidRPr="004A4DC4">
        <w:rPr>
          <w:rFonts w:ascii="Times New Roman" w:eastAsia="Times New Roman" w:hAnsi="Times New Roman" w:cs="Times New Roman"/>
          <w:sz w:val="24"/>
          <w:szCs w:val="24"/>
        </w:rPr>
        <w:t>Cohen, L., Manion, L., &amp; Morrison, K. (2018).</w:t>
      </w:r>
      <w:proofErr w:type="gramEnd"/>
      <w:r w:rsidRPr="004A4DC4">
        <w:rPr>
          <w:rFonts w:ascii="Times New Roman" w:eastAsia="Times New Roman" w:hAnsi="Times New Roman" w:cs="Times New Roman"/>
          <w:sz w:val="24"/>
          <w:szCs w:val="24"/>
        </w:rPr>
        <w:t xml:space="preserve"> Research Methods in Education (8th </w:t>
      </w:r>
      <w:proofErr w:type="gramStart"/>
      <w:r w:rsidRPr="004A4DC4">
        <w:rPr>
          <w:rFonts w:ascii="Times New Roman" w:eastAsia="Times New Roman" w:hAnsi="Times New Roman" w:cs="Times New Roman"/>
          <w:sz w:val="24"/>
          <w:szCs w:val="24"/>
        </w:rPr>
        <w:t>ed</w:t>
      </w:r>
      <w:proofErr w:type="gramEnd"/>
      <w:r w:rsidRPr="004A4DC4">
        <w:rPr>
          <w:rFonts w:ascii="Times New Roman" w:eastAsia="Times New Roman" w:hAnsi="Times New Roman" w:cs="Times New Roman"/>
          <w:sz w:val="24"/>
          <w:szCs w:val="24"/>
        </w:rPr>
        <w:t xml:space="preserve">.). </w:t>
      </w:r>
      <w:proofErr w:type="gramStart"/>
      <w:r w:rsidRPr="004A4DC4">
        <w:rPr>
          <w:rFonts w:ascii="Times New Roman" w:eastAsia="Times New Roman" w:hAnsi="Times New Roman" w:cs="Times New Roman"/>
          <w:sz w:val="24"/>
          <w:szCs w:val="24"/>
        </w:rPr>
        <w:t>Routledge.</w:t>
      </w:r>
      <w:proofErr w:type="gramEnd"/>
    </w:p>
    <w:p w:rsidR="002C2120" w:rsidRPr="004A4DC4" w:rsidRDefault="002C2120" w:rsidP="00185F02">
      <w:pPr>
        <w:spacing w:after="0" w:line="480" w:lineRule="auto"/>
        <w:ind w:left="1134" w:hanging="1134"/>
        <w:jc w:val="both"/>
        <w:rPr>
          <w:rFonts w:ascii="Times New Roman" w:eastAsia="Times New Roman" w:hAnsi="Times New Roman" w:cs="Times New Roman"/>
          <w:sz w:val="24"/>
          <w:szCs w:val="24"/>
        </w:rPr>
      </w:pPr>
      <w:proofErr w:type="gramStart"/>
      <w:r w:rsidRPr="004A4DC4">
        <w:rPr>
          <w:rFonts w:ascii="Times New Roman" w:eastAsia="Times New Roman" w:hAnsi="Times New Roman" w:cs="Times New Roman"/>
          <w:sz w:val="24"/>
          <w:szCs w:val="24"/>
        </w:rPr>
        <w:t>Creswell, J. W., &amp; Creswell, J. D. (2018).</w:t>
      </w:r>
      <w:proofErr w:type="gramEnd"/>
      <w:r w:rsidRPr="004A4DC4">
        <w:rPr>
          <w:rFonts w:ascii="Times New Roman" w:eastAsia="Times New Roman" w:hAnsi="Times New Roman" w:cs="Times New Roman"/>
          <w:sz w:val="24"/>
          <w:szCs w:val="24"/>
        </w:rPr>
        <w:t xml:space="preserve"> Research Design: Qualitative, Quantitative, and Mixed Methods Approaches (5th </w:t>
      </w:r>
      <w:proofErr w:type="gramStart"/>
      <w:r w:rsidRPr="004A4DC4">
        <w:rPr>
          <w:rFonts w:ascii="Times New Roman" w:eastAsia="Times New Roman" w:hAnsi="Times New Roman" w:cs="Times New Roman"/>
          <w:sz w:val="24"/>
          <w:szCs w:val="24"/>
        </w:rPr>
        <w:t>ed</w:t>
      </w:r>
      <w:proofErr w:type="gramEnd"/>
      <w:r w:rsidRPr="004A4DC4">
        <w:rPr>
          <w:rFonts w:ascii="Times New Roman" w:eastAsia="Times New Roman" w:hAnsi="Times New Roman" w:cs="Times New Roman"/>
          <w:sz w:val="24"/>
          <w:szCs w:val="24"/>
        </w:rPr>
        <w:t xml:space="preserve">.). </w:t>
      </w:r>
      <w:proofErr w:type="gramStart"/>
      <w:r w:rsidRPr="004A4DC4">
        <w:rPr>
          <w:rFonts w:ascii="Times New Roman" w:eastAsia="Times New Roman" w:hAnsi="Times New Roman" w:cs="Times New Roman"/>
          <w:sz w:val="24"/>
          <w:szCs w:val="24"/>
        </w:rPr>
        <w:t>SAGE Publications.</w:t>
      </w:r>
      <w:proofErr w:type="gramEnd"/>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Ezekwesil, O. (2016). Obasanjo reforms to education sector. Lagos: NERDC.</w:t>
      </w:r>
    </w:p>
    <w:p w:rsidR="002C2120" w:rsidRPr="004A4DC4" w:rsidRDefault="002C2120" w:rsidP="00185F02">
      <w:pPr>
        <w:spacing w:after="0" w:line="480" w:lineRule="auto"/>
        <w:ind w:left="1134" w:hanging="1134"/>
        <w:jc w:val="both"/>
        <w:rPr>
          <w:rFonts w:ascii="Times New Roman" w:eastAsia="Times New Roman" w:hAnsi="Times New Roman" w:cs="Times New Roman"/>
          <w:sz w:val="24"/>
          <w:szCs w:val="24"/>
        </w:rPr>
      </w:pPr>
      <w:proofErr w:type="gramStart"/>
      <w:r w:rsidRPr="004A4DC4">
        <w:rPr>
          <w:rFonts w:ascii="Times New Roman" w:eastAsia="Times New Roman" w:hAnsi="Times New Roman" w:cs="Times New Roman"/>
          <w:sz w:val="24"/>
          <w:szCs w:val="24"/>
        </w:rPr>
        <w:t>Ijale, G. E., Olowokere, A. E., &amp;Faronbi, J. O. (2021).</w:t>
      </w:r>
      <w:proofErr w:type="gramEnd"/>
      <w:r w:rsidRPr="004A4DC4">
        <w:rPr>
          <w:rFonts w:ascii="Times New Roman" w:eastAsia="Times New Roman" w:hAnsi="Times New Roman" w:cs="Times New Roman"/>
          <w:sz w:val="24"/>
          <w:szCs w:val="24"/>
        </w:rPr>
        <w:t xml:space="preserve"> Counseling and academic adjustment of Nigerian secondary school students: The need for effective follow-up. International Journal of Education and Research, 9(4), 35–42.</w:t>
      </w:r>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lastRenderedPageBreak/>
        <w:t xml:space="preserve">Iyoke, P. N. (2019). </w:t>
      </w:r>
      <w:proofErr w:type="gramStart"/>
      <w:r w:rsidRPr="004A4DC4">
        <w:rPr>
          <w:rFonts w:ascii="Times New Roman" w:hAnsi="Times New Roman" w:cs="Times New Roman"/>
          <w:sz w:val="24"/>
          <w:szCs w:val="24"/>
        </w:rPr>
        <w:t>Impact of guidance services on the career choice of secondary school students in public secondary schools in Enugu North Local Government Area of Enugu State, Nigeria.</w:t>
      </w:r>
      <w:proofErr w:type="gramEnd"/>
      <w:r w:rsidRPr="004A4DC4">
        <w:rPr>
          <w:rFonts w:ascii="Times New Roman" w:hAnsi="Times New Roman" w:cs="Times New Roman"/>
          <w:sz w:val="24"/>
          <w:szCs w:val="24"/>
        </w:rPr>
        <w:t xml:space="preserve"> IAA Journal of Education, 5(1), 24-39. </w:t>
      </w:r>
    </w:p>
    <w:p w:rsidR="002C2120" w:rsidRPr="004A4DC4" w:rsidRDefault="002C2120" w:rsidP="00185F02">
      <w:pPr>
        <w:spacing w:after="0" w:line="480" w:lineRule="auto"/>
        <w:ind w:left="1134" w:hanging="1134"/>
        <w:jc w:val="both"/>
        <w:rPr>
          <w:rFonts w:ascii="Times New Roman" w:hAnsi="Times New Roman" w:cs="Times New Roman"/>
          <w:sz w:val="24"/>
          <w:szCs w:val="24"/>
        </w:rPr>
      </w:pPr>
      <w:proofErr w:type="gramStart"/>
      <w:r w:rsidRPr="004A4DC4">
        <w:rPr>
          <w:rFonts w:ascii="Times New Roman" w:hAnsi="Times New Roman" w:cs="Times New Roman"/>
          <w:sz w:val="24"/>
          <w:szCs w:val="24"/>
        </w:rPr>
        <w:t>Kurebwa, M., Matyatini, N., &amp;Wadesango, N. (2016).Pastoral guidance and counselling.</w:t>
      </w:r>
      <w:proofErr w:type="gramEnd"/>
      <w:r w:rsidRPr="004A4DC4">
        <w:rPr>
          <w:rFonts w:ascii="Times New Roman" w:hAnsi="Times New Roman" w:cs="Times New Roman"/>
          <w:sz w:val="24"/>
          <w:szCs w:val="24"/>
        </w:rPr>
        <w:t xml:space="preserve"> Studies of Tribes and Tribals, 12(1), 43-52. </w:t>
      </w:r>
    </w:p>
    <w:p w:rsidR="002C2120" w:rsidRPr="004A4DC4" w:rsidRDefault="002C2120" w:rsidP="00185F02">
      <w:pPr>
        <w:widowControl w:val="0"/>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 xml:space="preserve">Lai-Yeung, S. W. C. (2014). </w:t>
      </w:r>
      <w:proofErr w:type="gramStart"/>
      <w:r w:rsidRPr="004A4DC4">
        <w:rPr>
          <w:rFonts w:ascii="Times New Roman" w:hAnsi="Times New Roman" w:cs="Times New Roman"/>
          <w:sz w:val="24"/>
          <w:szCs w:val="24"/>
        </w:rPr>
        <w:t>The need for guidance and counselling training for teachers.</w:t>
      </w:r>
      <w:r w:rsidRPr="004A4DC4">
        <w:rPr>
          <w:rFonts w:ascii="Times New Roman" w:hAnsi="Times New Roman" w:cs="Times New Roman"/>
          <w:i/>
          <w:sz w:val="24"/>
          <w:szCs w:val="24"/>
        </w:rPr>
        <w:t xml:space="preserve">Procedural-social and Behavioural Sciences, </w:t>
      </w:r>
      <w:r w:rsidRPr="004A4DC4">
        <w:rPr>
          <w:rFonts w:ascii="Times New Roman" w:hAnsi="Times New Roman" w:cs="Times New Roman"/>
          <w:sz w:val="24"/>
          <w:szCs w:val="24"/>
        </w:rPr>
        <w:t>113, 36-43.</w:t>
      </w:r>
      <w:proofErr w:type="gramEnd"/>
    </w:p>
    <w:p w:rsidR="002C2120" w:rsidRPr="004A4DC4" w:rsidRDefault="002C2120" w:rsidP="00185F02">
      <w:pPr>
        <w:widowControl w:val="0"/>
        <w:spacing w:after="0" w:line="480" w:lineRule="auto"/>
        <w:ind w:left="1134" w:hanging="1134"/>
        <w:jc w:val="both"/>
        <w:rPr>
          <w:rFonts w:ascii="Times New Roman" w:hAnsi="Times New Roman" w:cs="Times New Roman"/>
          <w:sz w:val="24"/>
          <w:szCs w:val="24"/>
        </w:rPr>
      </w:pPr>
      <w:proofErr w:type="gramStart"/>
      <w:r w:rsidRPr="004A4DC4">
        <w:rPr>
          <w:rFonts w:ascii="Times New Roman" w:hAnsi="Times New Roman" w:cs="Times New Roman"/>
          <w:sz w:val="24"/>
          <w:szCs w:val="24"/>
        </w:rPr>
        <w:t>Mabula, N. &amp;Kyaruzi, E. (2015).</w:t>
      </w:r>
      <w:proofErr w:type="gramEnd"/>
      <w:r w:rsidRPr="004A4DC4">
        <w:rPr>
          <w:rFonts w:ascii="Times New Roman" w:hAnsi="Times New Roman" w:cs="Times New Roman"/>
          <w:sz w:val="24"/>
          <w:szCs w:val="24"/>
        </w:rPr>
        <w:t xml:space="preserve"> Is it </w:t>
      </w:r>
      <w:proofErr w:type="gramStart"/>
      <w:r w:rsidRPr="004A4DC4">
        <w:rPr>
          <w:rFonts w:ascii="Times New Roman" w:hAnsi="Times New Roman" w:cs="Times New Roman"/>
          <w:sz w:val="24"/>
          <w:szCs w:val="24"/>
        </w:rPr>
        <w:t>Not</w:t>
      </w:r>
      <w:proofErr w:type="gramEnd"/>
      <w:r w:rsidRPr="004A4DC4">
        <w:rPr>
          <w:rFonts w:ascii="Times New Roman" w:hAnsi="Times New Roman" w:cs="Times New Roman"/>
          <w:sz w:val="24"/>
          <w:szCs w:val="24"/>
        </w:rPr>
        <w:t xml:space="preserve"> now? School Counsellors’ Training in Tanzania secondary schools, 6(19), 160-167.</w:t>
      </w:r>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Makinde</w:t>
      </w:r>
      <w:proofErr w:type="gramStart"/>
      <w:r w:rsidRPr="004A4DC4">
        <w:rPr>
          <w:rFonts w:ascii="Times New Roman" w:hAnsi="Times New Roman" w:cs="Times New Roman"/>
          <w:sz w:val="24"/>
          <w:szCs w:val="24"/>
        </w:rPr>
        <w:t>.(</w:t>
      </w:r>
      <w:proofErr w:type="gramEnd"/>
      <w:r w:rsidRPr="004A4DC4">
        <w:rPr>
          <w:rFonts w:ascii="Times New Roman" w:hAnsi="Times New Roman" w:cs="Times New Roman"/>
          <w:sz w:val="24"/>
          <w:szCs w:val="24"/>
        </w:rPr>
        <w:t xml:space="preserve">2017). </w:t>
      </w:r>
      <w:proofErr w:type="gramStart"/>
      <w:r w:rsidRPr="004A4DC4">
        <w:rPr>
          <w:rFonts w:ascii="Times New Roman" w:hAnsi="Times New Roman" w:cs="Times New Roman"/>
          <w:sz w:val="24"/>
          <w:szCs w:val="24"/>
        </w:rPr>
        <w:t>Comparative analysis of modern and traditional guidance.</w:t>
      </w:r>
      <w:proofErr w:type="gramEnd"/>
      <w:r w:rsidRPr="004A4DC4">
        <w:rPr>
          <w:rFonts w:ascii="Times New Roman" w:hAnsi="Times New Roman" w:cs="Times New Roman"/>
          <w:sz w:val="24"/>
          <w:szCs w:val="24"/>
        </w:rPr>
        <w:t xml:space="preserve"> Ghana: University of Accra. Melvin, U. C. (2019).Students and their aspiration among federal unity schools.In (pp. 39).Hyon: Franc Platt. </w:t>
      </w:r>
    </w:p>
    <w:p w:rsidR="002C2120" w:rsidRPr="004A4DC4" w:rsidRDefault="002C2120" w:rsidP="00185F02">
      <w:pPr>
        <w:spacing w:after="0" w:line="480" w:lineRule="auto"/>
        <w:ind w:left="1134" w:hanging="1134"/>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Makunja, G. (2016). Challenges facing teachers in implementing competence-based curriculum in Tanzania: The case of community secondary schools in Morogoro Region. International Journal of Education and Social Science, 3(5), 30–37.</w:t>
      </w:r>
    </w:p>
    <w:p w:rsidR="002C2120" w:rsidRPr="004A4DC4" w:rsidRDefault="002C2120" w:rsidP="00185F02">
      <w:pPr>
        <w:spacing w:after="0" w:line="480" w:lineRule="auto"/>
        <w:ind w:left="1134" w:hanging="1134"/>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Mhina, A. (2018). </w:t>
      </w:r>
      <w:proofErr w:type="gramStart"/>
      <w:r w:rsidRPr="004A4DC4">
        <w:rPr>
          <w:rFonts w:ascii="Times New Roman" w:eastAsia="Times New Roman" w:hAnsi="Times New Roman" w:cs="Times New Roman"/>
          <w:sz w:val="24"/>
          <w:szCs w:val="24"/>
        </w:rPr>
        <w:t>The Role of Guidance and Counselling in Managing School-based Challenges among Secondary School Students in Tanzania.</w:t>
      </w:r>
      <w:proofErr w:type="gramEnd"/>
      <w:r w:rsidRPr="004A4DC4">
        <w:rPr>
          <w:rFonts w:ascii="Times New Roman" w:eastAsia="Times New Roman" w:hAnsi="Times New Roman" w:cs="Times New Roman"/>
          <w:sz w:val="24"/>
          <w:szCs w:val="24"/>
        </w:rPr>
        <w:t xml:space="preserve"> Journal of Education, Humanities and Social Sciences, 2(3), 42–54.</w:t>
      </w:r>
    </w:p>
    <w:p w:rsidR="002C2120" w:rsidRPr="004A4DC4" w:rsidRDefault="002C2120" w:rsidP="00185F02">
      <w:pPr>
        <w:widowControl w:val="0"/>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Mushi J. L. and Malusu M.J. (2017).Evaluation of implementation of Guidance and Counselling services in Tabora Municipality, Tanzania.</w:t>
      </w:r>
      <w:r w:rsidRPr="004A4DC4">
        <w:rPr>
          <w:rFonts w:ascii="Times New Roman" w:hAnsi="Times New Roman" w:cs="Times New Roman"/>
          <w:i/>
          <w:sz w:val="24"/>
          <w:szCs w:val="24"/>
        </w:rPr>
        <w:t xml:space="preserve">Mwenge Journal of </w:t>
      </w:r>
      <w:r w:rsidRPr="004A4DC4">
        <w:rPr>
          <w:rFonts w:ascii="Times New Roman" w:hAnsi="Times New Roman" w:cs="Times New Roman"/>
          <w:i/>
          <w:sz w:val="24"/>
          <w:szCs w:val="24"/>
        </w:rPr>
        <w:lastRenderedPageBreak/>
        <w:t>Academic studies</w:t>
      </w:r>
      <w:r w:rsidRPr="004A4DC4">
        <w:rPr>
          <w:rFonts w:ascii="Times New Roman" w:hAnsi="Times New Roman" w:cs="Times New Roman"/>
          <w:sz w:val="24"/>
          <w:szCs w:val="24"/>
        </w:rPr>
        <w:t xml:space="preserve"> – Vol.5 (1)</w:t>
      </w:r>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Mutie et al</w:t>
      </w:r>
      <w:proofErr w:type="gramStart"/>
      <w:r w:rsidRPr="004A4DC4">
        <w:rPr>
          <w:rFonts w:ascii="Times New Roman" w:hAnsi="Times New Roman" w:cs="Times New Roman"/>
          <w:sz w:val="24"/>
          <w:szCs w:val="24"/>
        </w:rPr>
        <w:t>,.</w:t>
      </w:r>
      <w:proofErr w:type="gramEnd"/>
      <w:r w:rsidRPr="004A4DC4">
        <w:rPr>
          <w:rFonts w:ascii="Times New Roman" w:hAnsi="Times New Roman" w:cs="Times New Roman"/>
          <w:sz w:val="24"/>
          <w:szCs w:val="24"/>
        </w:rPr>
        <w:t xml:space="preserve"> (2017). Guidance and counseling for secondary school and colleges. Nairobi: Oxford University Press. </w:t>
      </w:r>
    </w:p>
    <w:p w:rsidR="002C2120" w:rsidRPr="004A4DC4" w:rsidRDefault="002C2120" w:rsidP="00185F02">
      <w:pPr>
        <w:spacing w:after="0" w:line="480" w:lineRule="auto"/>
        <w:ind w:left="1134" w:hanging="1134"/>
        <w:jc w:val="both"/>
        <w:rPr>
          <w:rFonts w:ascii="Times New Roman" w:eastAsia="Times New Roman" w:hAnsi="Times New Roman" w:cs="Times New Roman"/>
          <w:sz w:val="24"/>
          <w:szCs w:val="24"/>
        </w:rPr>
      </w:pPr>
      <w:proofErr w:type="gramStart"/>
      <w:r w:rsidRPr="004A4DC4">
        <w:rPr>
          <w:rFonts w:ascii="Times New Roman" w:eastAsia="Times New Roman" w:hAnsi="Times New Roman" w:cs="Times New Roman"/>
          <w:sz w:val="24"/>
          <w:szCs w:val="24"/>
        </w:rPr>
        <w:t>Mwoma, T., &amp;Pillay, J. (2016).</w:t>
      </w:r>
      <w:proofErr w:type="gramEnd"/>
      <w:r w:rsidRPr="004A4DC4">
        <w:rPr>
          <w:rFonts w:ascii="Times New Roman" w:eastAsia="Times New Roman" w:hAnsi="Times New Roman" w:cs="Times New Roman"/>
          <w:sz w:val="24"/>
          <w:szCs w:val="24"/>
        </w:rPr>
        <w:t xml:space="preserve"> Educational support for orphans and vulnerable children in primary schools: Challenges and interventions. South African Journal of Education, 36(2), 1–10. https://doi.org/10.15700/saje.v36n2a1246</w:t>
      </w:r>
    </w:p>
    <w:p w:rsidR="002C2120" w:rsidRPr="004A4DC4" w:rsidRDefault="002C2120" w:rsidP="00185F02">
      <w:pPr>
        <w:spacing w:after="0" w:line="480" w:lineRule="auto"/>
        <w:ind w:left="1134" w:hanging="1134"/>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 xml:space="preserve">Nchini, G. J. (2020). </w:t>
      </w:r>
      <w:proofErr w:type="gramStart"/>
      <w:r w:rsidRPr="004A4DC4">
        <w:rPr>
          <w:rFonts w:ascii="Times New Roman" w:eastAsia="Times New Roman" w:hAnsi="Times New Roman" w:cs="Times New Roman"/>
          <w:sz w:val="24"/>
          <w:szCs w:val="24"/>
        </w:rPr>
        <w:t>Assessment of guidance and counselling services in public secondary schools in Dodoma Region, Tanzania.Unpublished MA Dissertation, University of Dodoma.</w:t>
      </w:r>
      <w:proofErr w:type="gramEnd"/>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 xml:space="preserve">Ogidi, L. (2017). The evaluation of counseling and guidance services based on teacher views and their prediction based on some variables. International Journal of Instruction, 2(1), 59 – 76. </w:t>
      </w:r>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 xml:space="preserve">Okirigwe, N. U. (2020). Influence of counseling services on students' career choice in secondary schools: Implication for career counseling. International Journal of Innovative Psychology &amp; Social Development, 8(3), 21-30. </w:t>
      </w:r>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 xml:space="preserve">Okon, S. E. (2014). </w:t>
      </w:r>
      <w:proofErr w:type="gramStart"/>
      <w:r w:rsidRPr="004A4DC4">
        <w:rPr>
          <w:rFonts w:ascii="Times New Roman" w:hAnsi="Times New Roman" w:cs="Times New Roman"/>
          <w:sz w:val="24"/>
          <w:szCs w:val="24"/>
        </w:rPr>
        <w:t>Guidance of the 6-3-3-4 system of education.</w:t>
      </w:r>
      <w:proofErr w:type="gramEnd"/>
      <w:r w:rsidRPr="004A4DC4">
        <w:rPr>
          <w:rFonts w:ascii="Times New Roman" w:hAnsi="Times New Roman" w:cs="Times New Roman"/>
          <w:sz w:val="24"/>
          <w:szCs w:val="24"/>
        </w:rPr>
        <w:t xml:space="preserve"> Zaria: Institute of Education, Ahmadu Bello University. </w:t>
      </w:r>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 xml:space="preserve">Olayinka, M. S. (2016). </w:t>
      </w:r>
      <w:proofErr w:type="gramStart"/>
      <w:r w:rsidRPr="004A4DC4">
        <w:rPr>
          <w:rFonts w:ascii="Times New Roman" w:hAnsi="Times New Roman" w:cs="Times New Roman"/>
          <w:sz w:val="24"/>
          <w:szCs w:val="24"/>
        </w:rPr>
        <w:t>The place of counseling in Nigeria education policy.</w:t>
      </w:r>
      <w:proofErr w:type="gramEnd"/>
      <w:r w:rsidRPr="004A4DC4">
        <w:rPr>
          <w:rFonts w:ascii="Times New Roman" w:hAnsi="Times New Roman" w:cs="Times New Roman"/>
          <w:sz w:val="24"/>
          <w:szCs w:val="24"/>
        </w:rPr>
        <w:t xml:space="preserve"> Nigerian Journal of Psychology, 1(1), 89-94. </w:t>
      </w:r>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Tamborini et al,</w:t>
      </w:r>
      <w:proofErr w:type="gramStart"/>
      <w:r w:rsidRPr="004A4DC4">
        <w:rPr>
          <w:rFonts w:ascii="Times New Roman" w:hAnsi="Times New Roman" w:cs="Times New Roman"/>
          <w:sz w:val="24"/>
          <w:szCs w:val="24"/>
        </w:rPr>
        <w:t>.(</w:t>
      </w:r>
      <w:proofErr w:type="gramEnd"/>
      <w:r w:rsidRPr="004A4DC4">
        <w:rPr>
          <w:rFonts w:ascii="Times New Roman" w:hAnsi="Times New Roman" w:cs="Times New Roman"/>
          <w:sz w:val="24"/>
          <w:szCs w:val="24"/>
        </w:rPr>
        <w:t xml:space="preserve">2015). </w:t>
      </w:r>
      <w:proofErr w:type="gramStart"/>
      <w:r w:rsidRPr="004A4DC4">
        <w:rPr>
          <w:rFonts w:ascii="Times New Roman" w:hAnsi="Times New Roman" w:cs="Times New Roman"/>
          <w:sz w:val="24"/>
          <w:szCs w:val="24"/>
        </w:rPr>
        <w:t>Education and lifetime earnings in the United States.</w:t>
      </w:r>
      <w:proofErr w:type="gramEnd"/>
      <w:r w:rsidRPr="004A4DC4">
        <w:rPr>
          <w:rFonts w:ascii="Times New Roman" w:hAnsi="Times New Roman" w:cs="Times New Roman"/>
          <w:sz w:val="24"/>
          <w:szCs w:val="24"/>
        </w:rPr>
        <w:t xml:space="preserve"> Demography, 52(4), 1383–1407. </w:t>
      </w:r>
      <w:hyperlink r:id="rId10" w:history="1">
        <w:r w:rsidRPr="004A4DC4">
          <w:rPr>
            <w:rStyle w:val="Hyperlink"/>
            <w:rFonts w:ascii="Times New Roman" w:hAnsi="Times New Roman" w:cs="Times New Roman"/>
            <w:sz w:val="24"/>
            <w:szCs w:val="24"/>
          </w:rPr>
          <w:t>https://doi.org/10.1007/s13524-015-0407-0</w:t>
        </w:r>
      </w:hyperlink>
    </w:p>
    <w:p w:rsidR="00564FF0" w:rsidRDefault="002C2120" w:rsidP="00185F02">
      <w:pPr>
        <w:spacing w:after="0" w:line="480" w:lineRule="auto"/>
        <w:ind w:left="1134" w:hanging="1134"/>
        <w:jc w:val="both"/>
        <w:rPr>
          <w:rFonts w:ascii="Times New Roman" w:eastAsia="Times New Roman" w:hAnsi="Times New Roman" w:cs="Times New Roman"/>
          <w:sz w:val="24"/>
          <w:szCs w:val="24"/>
        </w:rPr>
      </w:pPr>
      <w:proofErr w:type="gramStart"/>
      <w:r w:rsidRPr="004A4DC4">
        <w:rPr>
          <w:rFonts w:ascii="Times New Roman" w:eastAsia="Times New Roman" w:hAnsi="Times New Roman" w:cs="Times New Roman"/>
          <w:sz w:val="24"/>
          <w:szCs w:val="24"/>
        </w:rPr>
        <w:lastRenderedPageBreak/>
        <w:t>UNICEF Tanzania.</w:t>
      </w:r>
      <w:proofErr w:type="gramEnd"/>
      <w:r w:rsidRPr="004A4DC4">
        <w:rPr>
          <w:rFonts w:ascii="Times New Roman" w:eastAsia="Times New Roman" w:hAnsi="Times New Roman" w:cs="Times New Roman"/>
          <w:sz w:val="24"/>
          <w:szCs w:val="24"/>
        </w:rPr>
        <w:t xml:space="preserve"> (2021). Education Sector Analysis 2021: Tanzania Mainland. Dar es</w:t>
      </w:r>
      <w:r w:rsidR="00564FF0">
        <w:rPr>
          <w:rFonts w:ascii="Times New Roman" w:eastAsia="Times New Roman" w:hAnsi="Times New Roman" w:cs="Times New Roman"/>
          <w:sz w:val="24"/>
          <w:szCs w:val="24"/>
        </w:rPr>
        <w:t xml:space="preserve"> Salaam: UNICEF. Retrieved from</w:t>
      </w:r>
    </w:p>
    <w:p w:rsidR="002C2120" w:rsidRPr="004A4DC4" w:rsidRDefault="002C2120" w:rsidP="00564FF0">
      <w:pPr>
        <w:spacing w:after="0" w:line="480" w:lineRule="auto"/>
        <w:ind w:left="1134"/>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https://www.unicef.org/tanzania/reports/education-sector-analysis</w:t>
      </w:r>
    </w:p>
    <w:p w:rsidR="002C2120" w:rsidRPr="004A4DC4" w:rsidRDefault="002C2120" w:rsidP="00185F02">
      <w:pPr>
        <w:spacing w:after="0" w:line="480" w:lineRule="auto"/>
        <w:ind w:left="1134" w:hanging="1134"/>
        <w:jc w:val="both"/>
        <w:rPr>
          <w:rFonts w:ascii="Times New Roman" w:eastAsia="Times New Roman" w:hAnsi="Times New Roman" w:cs="Times New Roman"/>
          <w:sz w:val="24"/>
          <w:szCs w:val="24"/>
        </w:rPr>
      </w:pPr>
      <w:r w:rsidRPr="004A4DC4">
        <w:rPr>
          <w:rFonts w:ascii="Times New Roman" w:eastAsia="Times New Roman" w:hAnsi="Times New Roman" w:cs="Times New Roman"/>
          <w:sz w:val="24"/>
          <w:szCs w:val="24"/>
        </w:rPr>
        <w:t>Wako, M. A. (2016). The role of guidance and counseling services in addressing students’ social and emotional needs: A case study of public secondary schools in Kenya. International Journal of Psychology and Counselling, 8(6), 56–65. https://doi.org/10.5897/IJPC2016.0394</w:t>
      </w:r>
    </w:p>
    <w:p w:rsidR="002C2120" w:rsidRPr="004A4DC4" w:rsidRDefault="002C2120" w:rsidP="00185F02">
      <w:pPr>
        <w:spacing w:after="0" w:line="480" w:lineRule="auto"/>
        <w:ind w:left="1134" w:hanging="1134"/>
        <w:jc w:val="both"/>
        <w:rPr>
          <w:rFonts w:ascii="Times New Roman" w:hAnsi="Times New Roman" w:cs="Times New Roman"/>
          <w:sz w:val="24"/>
          <w:szCs w:val="24"/>
        </w:rPr>
      </w:pPr>
      <w:r w:rsidRPr="004A4DC4">
        <w:rPr>
          <w:rFonts w:ascii="Times New Roman" w:hAnsi="Times New Roman" w:cs="Times New Roman"/>
          <w:sz w:val="24"/>
          <w:szCs w:val="24"/>
        </w:rPr>
        <w:t xml:space="preserve">Wokili, S. H. (2018). </w:t>
      </w:r>
      <w:proofErr w:type="gramStart"/>
      <w:r w:rsidRPr="004A4DC4">
        <w:rPr>
          <w:rFonts w:ascii="Times New Roman" w:hAnsi="Times New Roman" w:cs="Times New Roman"/>
          <w:sz w:val="24"/>
          <w:szCs w:val="24"/>
        </w:rPr>
        <w:t>Factors affecting career choice among secondary school students in selected post-primary school in Sokoto.</w:t>
      </w:r>
      <w:proofErr w:type="gramEnd"/>
      <w:r w:rsidR="00884AAF">
        <w:rPr>
          <w:rFonts w:ascii="Times New Roman" w:hAnsi="Times New Roman" w:cs="Times New Roman"/>
          <w:sz w:val="24"/>
          <w:szCs w:val="24"/>
        </w:rPr>
        <w:t xml:space="preserve"> </w:t>
      </w:r>
      <w:proofErr w:type="gramStart"/>
      <w:r w:rsidRPr="004A4DC4">
        <w:rPr>
          <w:rFonts w:ascii="Times New Roman" w:hAnsi="Times New Roman" w:cs="Times New Roman"/>
          <w:sz w:val="24"/>
          <w:szCs w:val="24"/>
        </w:rPr>
        <w:t>Unpublished B.Ed Project Usmanu</w:t>
      </w:r>
      <w:r w:rsidR="00884AAF">
        <w:rPr>
          <w:rFonts w:ascii="Times New Roman" w:hAnsi="Times New Roman" w:cs="Times New Roman"/>
          <w:sz w:val="24"/>
          <w:szCs w:val="24"/>
        </w:rPr>
        <w:t xml:space="preserve"> </w:t>
      </w:r>
      <w:r w:rsidRPr="004A4DC4">
        <w:rPr>
          <w:rFonts w:ascii="Times New Roman" w:hAnsi="Times New Roman" w:cs="Times New Roman"/>
          <w:sz w:val="24"/>
          <w:szCs w:val="24"/>
        </w:rPr>
        <w:t>Danfodiyo University Sokoto.</w:t>
      </w:r>
      <w:proofErr w:type="gramEnd"/>
    </w:p>
    <w:p w:rsidR="001C7E80" w:rsidRPr="004A4DC4" w:rsidRDefault="001C7E80" w:rsidP="00B22C4B">
      <w:pPr>
        <w:spacing w:after="0" w:line="480" w:lineRule="auto"/>
        <w:jc w:val="both"/>
        <w:rPr>
          <w:rFonts w:ascii="Times New Roman" w:hAnsi="Times New Roman" w:cs="Times New Roman"/>
          <w:sz w:val="24"/>
          <w:szCs w:val="24"/>
        </w:rPr>
      </w:pPr>
      <w:bookmarkStart w:id="174" w:name="_Toc107166116"/>
    </w:p>
    <w:p w:rsidR="001C7E80" w:rsidRPr="004A4DC4" w:rsidRDefault="001C7E80" w:rsidP="00B22C4B">
      <w:pPr>
        <w:spacing w:after="0" w:line="480" w:lineRule="auto"/>
        <w:jc w:val="both"/>
        <w:rPr>
          <w:rFonts w:ascii="Times New Roman" w:hAnsi="Times New Roman" w:cs="Times New Roman"/>
          <w:sz w:val="24"/>
          <w:szCs w:val="24"/>
        </w:rPr>
      </w:pPr>
    </w:p>
    <w:p w:rsidR="001C7E80" w:rsidRPr="004A4DC4" w:rsidRDefault="001C7E80" w:rsidP="00B22C4B">
      <w:pPr>
        <w:spacing w:after="0" w:line="480" w:lineRule="auto"/>
        <w:jc w:val="both"/>
        <w:rPr>
          <w:rFonts w:ascii="Times New Roman" w:hAnsi="Times New Roman" w:cs="Times New Roman"/>
          <w:sz w:val="24"/>
          <w:szCs w:val="24"/>
        </w:rPr>
      </w:pPr>
    </w:p>
    <w:p w:rsidR="001C7E80" w:rsidRPr="004A4DC4" w:rsidRDefault="001C7E80" w:rsidP="00B22C4B">
      <w:pPr>
        <w:spacing w:after="0" w:line="480" w:lineRule="auto"/>
        <w:jc w:val="both"/>
        <w:rPr>
          <w:rFonts w:ascii="Times New Roman" w:hAnsi="Times New Roman" w:cs="Times New Roman"/>
          <w:sz w:val="24"/>
          <w:szCs w:val="24"/>
        </w:rPr>
      </w:pPr>
    </w:p>
    <w:p w:rsidR="00393FB7" w:rsidRPr="004A4DC4" w:rsidRDefault="00393FB7" w:rsidP="00B22C4B">
      <w:pPr>
        <w:spacing w:after="0" w:line="480" w:lineRule="auto"/>
        <w:jc w:val="both"/>
        <w:rPr>
          <w:rFonts w:ascii="Times New Roman" w:hAnsi="Times New Roman" w:cs="Times New Roman"/>
          <w:sz w:val="24"/>
          <w:szCs w:val="24"/>
        </w:rPr>
      </w:pPr>
    </w:p>
    <w:p w:rsidR="005B3A2F" w:rsidRPr="004A4DC4" w:rsidRDefault="005B3A2F" w:rsidP="00B22C4B">
      <w:pPr>
        <w:spacing w:after="0" w:line="480" w:lineRule="auto"/>
        <w:rPr>
          <w:rFonts w:ascii="Times New Roman" w:eastAsia="SimSun" w:hAnsi="Times New Roman" w:cs="Times New Roman"/>
          <w:b/>
          <w:sz w:val="24"/>
          <w:szCs w:val="24"/>
        </w:rPr>
      </w:pPr>
      <w:bookmarkStart w:id="175" w:name="_Toc179739376"/>
      <w:r w:rsidRPr="004A4DC4">
        <w:rPr>
          <w:rFonts w:ascii="Times New Roman" w:hAnsi="Times New Roman" w:cs="Times New Roman"/>
          <w:b/>
          <w:sz w:val="24"/>
          <w:szCs w:val="24"/>
        </w:rPr>
        <w:br w:type="page"/>
      </w:r>
    </w:p>
    <w:p w:rsidR="0082448A" w:rsidRPr="004A4DC4" w:rsidRDefault="0082448A" w:rsidP="00B22C4B">
      <w:pPr>
        <w:pStyle w:val="Heading1"/>
        <w:spacing w:before="0" w:line="480" w:lineRule="auto"/>
        <w:jc w:val="center"/>
        <w:rPr>
          <w:rFonts w:ascii="Times New Roman" w:hAnsi="Times New Roman" w:cs="Times New Roman"/>
          <w:b/>
          <w:color w:val="auto"/>
          <w:sz w:val="24"/>
          <w:szCs w:val="24"/>
        </w:rPr>
      </w:pPr>
      <w:r w:rsidRPr="004A4DC4">
        <w:rPr>
          <w:rFonts w:ascii="Times New Roman" w:hAnsi="Times New Roman" w:cs="Times New Roman"/>
          <w:b/>
          <w:color w:val="auto"/>
          <w:sz w:val="24"/>
          <w:szCs w:val="24"/>
        </w:rPr>
        <w:lastRenderedPageBreak/>
        <w:t>APPENDI</w:t>
      </w:r>
      <w:r w:rsidR="005B3A2F" w:rsidRPr="004A4DC4">
        <w:rPr>
          <w:rFonts w:ascii="Times New Roman" w:hAnsi="Times New Roman" w:cs="Times New Roman"/>
          <w:b/>
          <w:color w:val="auto"/>
          <w:sz w:val="24"/>
          <w:szCs w:val="24"/>
        </w:rPr>
        <w:t>CES</w:t>
      </w:r>
      <w:r w:rsidR="006A766C">
        <w:rPr>
          <w:rFonts w:ascii="Times New Roman" w:hAnsi="Times New Roman" w:cs="Times New Roman"/>
          <w:b/>
          <w:color w:val="auto"/>
          <w:sz w:val="24"/>
          <w:szCs w:val="24"/>
        </w:rPr>
        <w:fldChar w:fldCharType="begin"/>
      </w:r>
      <w:r w:rsidR="006A766C">
        <w:instrText xml:space="preserve"> TC "</w:instrText>
      </w:r>
      <w:bookmarkStart w:id="176" w:name="_Toc207251978"/>
      <w:r w:rsidR="006A766C" w:rsidRPr="00F330CC">
        <w:rPr>
          <w:rFonts w:ascii="Times New Roman" w:hAnsi="Times New Roman" w:cs="Times New Roman"/>
          <w:b/>
          <w:color w:val="auto"/>
          <w:sz w:val="24"/>
          <w:szCs w:val="24"/>
        </w:rPr>
        <w:instrText>APPENDICES</w:instrText>
      </w:r>
      <w:bookmarkEnd w:id="176"/>
      <w:r w:rsidR="006A766C">
        <w:instrText xml:space="preserve">" \f C \l "1" </w:instrText>
      </w:r>
      <w:r w:rsidR="006A766C">
        <w:rPr>
          <w:rFonts w:ascii="Times New Roman" w:hAnsi="Times New Roman" w:cs="Times New Roman"/>
          <w:b/>
          <w:color w:val="auto"/>
          <w:sz w:val="24"/>
          <w:szCs w:val="24"/>
        </w:rPr>
        <w:fldChar w:fldCharType="end"/>
      </w:r>
    </w:p>
    <w:p w:rsidR="00EE1E94" w:rsidRPr="004A4DC4" w:rsidRDefault="00EE1E94" w:rsidP="00B22C4B">
      <w:pPr>
        <w:spacing w:after="0" w:line="480" w:lineRule="auto"/>
        <w:rPr>
          <w:rFonts w:ascii="Times New Roman" w:hAnsi="Times New Roman" w:cs="Times New Roman"/>
          <w:b/>
          <w:sz w:val="24"/>
          <w:szCs w:val="24"/>
        </w:rPr>
      </w:pPr>
      <w:r w:rsidRPr="004A4DC4">
        <w:rPr>
          <w:rFonts w:ascii="Times New Roman" w:hAnsi="Times New Roman" w:cs="Times New Roman"/>
          <w:b/>
          <w:sz w:val="24"/>
          <w:szCs w:val="24"/>
        </w:rPr>
        <w:t>PARTICIPANTS INFORMATIONS</w:t>
      </w:r>
    </w:p>
    <w:tbl>
      <w:tblPr>
        <w:tblStyle w:val="TableGrid"/>
        <w:tblW w:w="5000" w:type="pct"/>
        <w:tblLook w:val="04A0" w:firstRow="1" w:lastRow="0" w:firstColumn="1" w:lastColumn="0" w:noHBand="0" w:noVBand="1"/>
      </w:tblPr>
      <w:tblGrid>
        <w:gridCol w:w="8770"/>
      </w:tblGrid>
      <w:tr w:rsidR="00EE1E94" w:rsidRPr="004A4DC4" w:rsidTr="00F4332E">
        <w:tc>
          <w:tcPr>
            <w:tcW w:w="5000" w:type="pct"/>
          </w:tcPr>
          <w:p w:rsidR="00EE1E94" w:rsidRPr="004A4DC4" w:rsidRDefault="00EE1E94" w:rsidP="00F4332E">
            <w:pPr>
              <w:jc w:val="both"/>
              <w:rPr>
                <w:rFonts w:ascii="Times New Roman" w:hAnsi="Times New Roman" w:cs="Times New Roman"/>
                <w:b/>
                <w:sz w:val="24"/>
                <w:szCs w:val="24"/>
              </w:rPr>
            </w:pPr>
            <w:r w:rsidRPr="004A4DC4">
              <w:rPr>
                <w:rFonts w:ascii="Times New Roman" w:hAnsi="Times New Roman" w:cs="Times New Roman"/>
                <w:b/>
                <w:sz w:val="24"/>
                <w:szCs w:val="24"/>
              </w:rPr>
              <w:t>STUDENTS</w:t>
            </w:r>
          </w:p>
          <w:p w:rsidR="00EE1E94" w:rsidRPr="004A4DC4" w:rsidRDefault="00EE1E94" w:rsidP="00F4332E">
            <w:pPr>
              <w:jc w:val="both"/>
              <w:rPr>
                <w:rFonts w:ascii="Times New Roman" w:hAnsi="Times New Roman" w:cs="Times New Roman"/>
                <w:sz w:val="24"/>
                <w:szCs w:val="24"/>
              </w:rPr>
            </w:pPr>
            <w:r w:rsidRPr="004A4DC4">
              <w:rPr>
                <w:rFonts w:ascii="Times New Roman" w:hAnsi="Times New Roman" w:cs="Times New Roman"/>
                <w:b/>
                <w:sz w:val="24"/>
                <w:szCs w:val="24"/>
              </w:rPr>
              <w:t>Gender of respondent</w:t>
            </w:r>
            <w:r w:rsidRPr="004A4DC4">
              <w:rPr>
                <w:rFonts w:ascii="Times New Roman" w:hAnsi="Times New Roman" w:cs="Times New Roman"/>
                <w:sz w:val="24"/>
                <w:szCs w:val="24"/>
              </w:rPr>
              <w:t>:                         Male ( )                                 Female ( )</w:t>
            </w:r>
          </w:p>
          <w:p w:rsidR="00EE1E94" w:rsidRPr="004A4DC4" w:rsidRDefault="00EE1E94" w:rsidP="00F4332E">
            <w:pPr>
              <w:jc w:val="both"/>
              <w:rPr>
                <w:rFonts w:ascii="Times New Roman" w:hAnsi="Times New Roman" w:cs="Times New Roman"/>
                <w:sz w:val="24"/>
                <w:szCs w:val="24"/>
              </w:rPr>
            </w:pPr>
            <w:r w:rsidRPr="004A4DC4">
              <w:rPr>
                <w:rFonts w:ascii="Times New Roman" w:hAnsi="Times New Roman" w:cs="Times New Roman"/>
                <w:sz w:val="24"/>
                <w:szCs w:val="24"/>
              </w:rPr>
              <w:t>Age of the respondent (Years)       10-14       ( )        16-19   ( )   20 and above      ( )</w:t>
            </w:r>
          </w:p>
        </w:tc>
      </w:tr>
      <w:tr w:rsidR="00EE1E94" w:rsidRPr="004A4DC4" w:rsidTr="00F4332E">
        <w:tc>
          <w:tcPr>
            <w:tcW w:w="5000" w:type="pct"/>
          </w:tcPr>
          <w:p w:rsidR="00EE1E94" w:rsidRPr="004A4DC4" w:rsidRDefault="00EE1E94" w:rsidP="00F4332E">
            <w:pPr>
              <w:tabs>
                <w:tab w:val="left" w:pos="3885"/>
                <w:tab w:val="center" w:pos="4680"/>
              </w:tabs>
              <w:jc w:val="both"/>
              <w:rPr>
                <w:rFonts w:ascii="Times New Roman" w:hAnsi="Times New Roman" w:cs="Times New Roman"/>
                <w:sz w:val="24"/>
                <w:szCs w:val="24"/>
              </w:rPr>
            </w:pPr>
            <w:r w:rsidRPr="004A4DC4">
              <w:rPr>
                <w:rFonts w:ascii="Times New Roman" w:hAnsi="Times New Roman" w:cs="Times New Roman"/>
                <w:b/>
                <w:sz w:val="24"/>
                <w:szCs w:val="24"/>
              </w:rPr>
              <w:t>Education background</w:t>
            </w:r>
            <w:r w:rsidRPr="004A4DC4">
              <w:rPr>
                <w:rFonts w:ascii="Times New Roman" w:hAnsi="Times New Roman" w:cs="Times New Roman"/>
                <w:sz w:val="24"/>
                <w:szCs w:val="24"/>
              </w:rPr>
              <w:t>:</w:t>
            </w:r>
            <w:r w:rsidRPr="004A4DC4">
              <w:rPr>
                <w:rFonts w:ascii="Times New Roman" w:hAnsi="Times New Roman" w:cs="Times New Roman"/>
                <w:sz w:val="24"/>
                <w:szCs w:val="24"/>
              </w:rPr>
              <w:tab/>
            </w:r>
            <w:r w:rsidRPr="004A4DC4">
              <w:rPr>
                <w:rFonts w:ascii="Times New Roman" w:hAnsi="Times New Roman" w:cs="Times New Roman"/>
                <w:sz w:val="24"/>
                <w:szCs w:val="24"/>
              </w:rPr>
              <w:tab/>
            </w:r>
          </w:p>
          <w:p w:rsidR="00EE1E94" w:rsidRPr="004A4DC4" w:rsidRDefault="00EE1E94" w:rsidP="00F4332E">
            <w:pPr>
              <w:jc w:val="both"/>
              <w:rPr>
                <w:rFonts w:ascii="Times New Roman" w:hAnsi="Times New Roman" w:cs="Times New Roman"/>
                <w:sz w:val="24"/>
                <w:szCs w:val="24"/>
              </w:rPr>
            </w:pPr>
            <w:r w:rsidRPr="004A4DC4">
              <w:rPr>
                <w:rFonts w:ascii="Times New Roman" w:hAnsi="Times New Roman" w:cs="Times New Roman"/>
                <w:sz w:val="24"/>
                <w:szCs w:val="24"/>
              </w:rPr>
              <w:t>Form I      ( )                              Form II      ( )                    Form III     ( )</w:t>
            </w:r>
          </w:p>
          <w:p w:rsidR="00EE1E94" w:rsidRPr="004A4DC4" w:rsidRDefault="00EE1E94" w:rsidP="00F4332E">
            <w:pPr>
              <w:jc w:val="both"/>
              <w:rPr>
                <w:rFonts w:ascii="Times New Roman" w:hAnsi="Times New Roman" w:cs="Times New Roman"/>
                <w:sz w:val="24"/>
                <w:szCs w:val="24"/>
              </w:rPr>
            </w:pPr>
            <w:r w:rsidRPr="004A4DC4">
              <w:rPr>
                <w:rFonts w:ascii="Times New Roman" w:hAnsi="Times New Roman" w:cs="Times New Roman"/>
                <w:sz w:val="24"/>
                <w:szCs w:val="24"/>
              </w:rPr>
              <w:t>Form IV    ( )                               Form V      ( )                   Form VI    ( )</w:t>
            </w:r>
          </w:p>
        </w:tc>
      </w:tr>
      <w:tr w:rsidR="00EE1E94" w:rsidRPr="004A4DC4" w:rsidTr="00F4332E">
        <w:tc>
          <w:tcPr>
            <w:tcW w:w="5000" w:type="pct"/>
          </w:tcPr>
          <w:p w:rsidR="00EE1E94" w:rsidRPr="004A4DC4" w:rsidRDefault="00EE1E94" w:rsidP="00F4332E">
            <w:pPr>
              <w:jc w:val="both"/>
              <w:rPr>
                <w:rFonts w:ascii="Times New Roman" w:hAnsi="Times New Roman" w:cs="Times New Roman"/>
                <w:b/>
                <w:sz w:val="24"/>
                <w:szCs w:val="24"/>
              </w:rPr>
            </w:pPr>
            <w:r w:rsidRPr="004A4DC4">
              <w:rPr>
                <w:rFonts w:ascii="Times New Roman" w:hAnsi="Times New Roman" w:cs="Times New Roman"/>
                <w:b/>
                <w:sz w:val="24"/>
                <w:szCs w:val="24"/>
              </w:rPr>
              <w:t>TEACHERS/ LEADERS</w:t>
            </w:r>
          </w:p>
          <w:p w:rsidR="00EE1E94" w:rsidRPr="004A4DC4" w:rsidRDefault="00EE1E94" w:rsidP="00F4332E">
            <w:pPr>
              <w:jc w:val="both"/>
              <w:rPr>
                <w:rFonts w:ascii="Times New Roman" w:hAnsi="Times New Roman" w:cs="Times New Roman"/>
                <w:sz w:val="24"/>
                <w:szCs w:val="24"/>
              </w:rPr>
            </w:pPr>
            <w:r w:rsidRPr="004A4DC4">
              <w:rPr>
                <w:rFonts w:ascii="Times New Roman" w:hAnsi="Times New Roman" w:cs="Times New Roman"/>
                <w:b/>
                <w:sz w:val="24"/>
                <w:szCs w:val="24"/>
              </w:rPr>
              <w:t>Gender of respondent</w:t>
            </w:r>
            <w:r w:rsidRPr="004A4DC4">
              <w:rPr>
                <w:rFonts w:ascii="Times New Roman" w:hAnsi="Times New Roman" w:cs="Times New Roman"/>
                <w:sz w:val="24"/>
                <w:szCs w:val="24"/>
              </w:rPr>
              <w:t>:                         Male ( )                                 Female ( )</w:t>
            </w:r>
          </w:p>
          <w:p w:rsidR="00EE1E94" w:rsidRPr="004A4DC4" w:rsidRDefault="00EE1E94" w:rsidP="00F4332E">
            <w:pPr>
              <w:jc w:val="both"/>
              <w:rPr>
                <w:rFonts w:ascii="Times New Roman" w:hAnsi="Times New Roman" w:cs="Times New Roman"/>
                <w:sz w:val="24"/>
                <w:szCs w:val="24"/>
              </w:rPr>
            </w:pPr>
            <w:r w:rsidRPr="004A4DC4">
              <w:rPr>
                <w:rFonts w:ascii="Times New Roman" w:hAnsi="Times New Roman" w:cs="Times New Roman"/>
                <w:sz w:val="24"/>
                <w:szCs w:val="24"/>
              </w:rPr>
              <w:t>Age of the respondent (Years)      25-35       ( )       36-50      ( )             Above 50      ( )</w:t>
            </w:r>
          </w:p>
        </w:tc>
      </w:tr>
      <w:tr w:rsidR="00EE1E94" w:rsidRPr="004A4DC4" w:rsidTr="00F4332E">
        <w:tc>
          <w:tcPr>
            <w:tcW w:w="5000" w:type="pct"/>
          </w:tcPr>
          <w:p w:rsidR="00EE1E94" w:rsidRPr="004A4DC4" w:rsidRDefault="00EE1E94" w:rsidP="00F4332E">
            <w:pPr>
              <w:tabs>
                <w:tab w:val="left" w:pos="3885"/>
              </w:tabs>
              <w:jc w:val="both"/>
              <w:rPr>
                <w:rFonts w:ascii="Times New Roman" w:hAnsi="Times New Roman" w:cs="Times New Roman"/>
                <w:sz w:val="24"/>
                <w:szCs w:val="24"/>
              </w:rPr>
            </w:pPr>
            <w:r w:rsidRPr="004A4DC4">
              <w:rPr>
                <w:rFonts w:ascii="Times New Roman" w:hAnsi="Times New Roman" w:cs="Times New Roman"/>
                <w:b/>
                <w:sz w:val="24"/>
                <w:szCs w:val="24"/>
              </w:rPr>
              <w:t>Education background</w:t>
            </w:r>
            <w:r w:rsidRPr="004A4DC4">
              <w:rPr>
                <w:rFonts w:ascii="Times New Roman" w:hAnsi="Times New Roman" w:cs="Times New Roman"/>
                <w:sz w:val="24"/>
                <w:szCs w:val="24"/>
              </w:rPr>
              <w:t>:</w:t>
            </w:r>
            <w:r w:rsidRPr="004A4DC4">
              <w:rPr>
                <w:rFonts w:ascii="Times New Roman" w:hAnsi="Times New Roman" w:cs="Times New Roman"/>
                <w:sz w:val="24"/>
                <w:szCs w:val="24"/>
              </w:rPr>
              <w:tab/>
            </w:r>
          </w:p>
          <w:p w:rsidR="00EE1E94" w:rsidRPr="004A4DC4" w:rsidRDefault="00EE1E94" w:rsidP="00F4332E">
            <w:pPr>
              <w:jc w:val="both"/>
              <w:rPr>
                <w:rFonts w:ascii="Times New Roman" w:hAnsi="Times New Roman" w:cs="Times New Roman"/>
                <w:sz w:val="24"/>
                <w:szCs w:val="24"/>
              </w:rPr>
            </w:pPr>
            <w:r w:rsidRPr="004A4DC4">
              <w:rPr>
                <w:rFonts w:ascii="Times New Roman" w:hAnsi="Times New Roman" w:cs="Times New Roman"/>
                <w:sz w:val="24"/>
                <w:szCs w:val="24"/>
              </w:rPr>
              <w:t>Phd           ( )                          Masters        ( )                              Bachelor degree     ( )</w:t>
            </w:r>
          </w:p>
          <w:p w:rsidR="00EE1E94" w:rsidRPr="004A4DC4" w:rsidRDefault="00EE1E94" w:rsidP="00F4332E">
            <w:pPr>
              <w:jc w:val="both"/>
              <w:rPr>
                <w:rFonts w:ascii="Times New Roman" w:hAnsi="Times New Roman" w:cs="Times New Roman"/>
                <w:sz w:val="24"/>
                <w:szCs w:val="24"/>
              </w:rPr>
            </w:pPr>
            <w:r w:rsidRPr="004A4DC4">
              <w:rPr>
                <w:rFonts w:ascii="Times New Roman" w:hAnsi="Times New Roman" w:cs="Times New Roman"/>
                <w:sz w:val="24"/>
                <w:szCs w:val="24"/>
              </w:rPr>
              <w:t>Diploma    ( )                        Certificate   ( )                        Any other             ( )</w:t>
            </w:r>
          </w:p>
        </w:tc>
      </w:tr>
    </w:tbl>
    <w:p w:rsidR="00EE1E94" w:rsidRPr="004A4DC4" w:rsidRDefault="00EE1E94" w:rsidP="00B22C4B">
      <w:pPr>
        <w:spacing w:after="0" w:line="480" w:lineRule="auto"/>
        <w:rPr>
          <w:rFonts w:ascii="Times New Roman" w:hAnsi="Times New Roman" w:cs="Times New Roman"/>
          <w:b/>
          <w:sz w:val="24"/>
          <w:szCs w:val="24"/>
        </w:rPr>
      </w:pPr>
    </w:p>
    <w:p w:rsidR="006C6F21" w:rsidRPr="004A4DC4" w:rsidRDefault="006C6F21" w:rsidP="00B22C4B">
      <w:pPr>
        <w:pStyle w:val="Heading1"/>
        <w:spacing w:before="0" w:line="480" w:lineRule="auto"/>
        <w:rPr>
          <w:rFonts w:ascii="Times New Roman" w:hAnsi="Times New Roman" w:cs="Times New Roman"/>
          <w:b/>
          <w:color w:val="auto"/>
          <w:sz w:val="24"/>
          <w:szCs w:val="24"/>
        </w:rPr>
      </w:pPr>
      <w:r w:rsidRPr="004A4DC4">
        <w:rPr>
          <w:rFonts w:ascii="Times New Roman" w:hAnsi="Times New Roman" w:cs="Times New Roman"/>
          <w:b/>
          <w:color w:val="auto"/>
          <w:sz w:val="24"/>
          <w:szCs w:val="24"/>
        </w:rPr>
        <w:t>QUESSIONARE</w:t>
      </w:r>
    </w:p>
    <w:p w:rsidR="006C6F21" w:rsidRPr="004A4DC4" w:rsidRDefault="006C6F21" w:rsidP="00B22C4B">
      <w:pPr>
        <w:spacing w:after="0" w:line="480" w:lineRule="auto"/>
        <w:rPr>
          <w:rFonts w:ascii="Times New Roman" w:hAnsi="Times New Roman" w:cs="Times New Roman"/>
          <w:b/>
          <w:sz w:val="24"/>
          <w:szCs w:val="24"/>
        </w:rPr>
      </w:pPr>
      <w:r w:rsidRPr="004A4DC4">
        <w:rPr>
          <w:rFonts w:ascii="Times New Roman" w:hAnsi="Times New Roman" w:cs="Times New Roman"/>
          <w:b/>
          <w:sz w:val="24"/>
          <w:szCs w:val="24"/>
        </w:rPr>
        <w:t xml:space="preserve">1:  AVAILABILITY OF COUNSELLING AT SCHOOLS </w:t>
      </w:r>
    </w:p>
    <w:tbl>
      <w:tblPr>
        <w:tblStyle w:val="TableGrid"/>
        <w:tblW w:w="5000" w:type="pct"/>
        <w:tblLook w:val="04A0" w:firstRow="1" w:lastRow="0" w:firstColumn="1" w:lastColumn="0" w:noHBand="0" w:noVBand="1"/>
      </w:tblPr>
      <w:tblGrid>
        <w:gridCol w:w="391"/>
        <w:gridCol w:w="4680"/>
        <w:gridCol w:w="1275"/>
        <w:gridCol w:w="1345"/>
        <w:gridCol w:w="1079"/>
      </w:tblGrid>
      <w:tr w:rsidR="007A4042" w:rsidRPr="004A4DC4" w:rsidTr="00F4332E">
        <w:trPr>
          <w:trHeight w:val="281"/>
        </w:trPr>
        <w:tc>
          <w:tcPr>
            <w:tcW w:w="223" w:type="pct"/>
          </w:tcPr>
          <w:p w:rsidR="00F91C17" w:rsidRPr="004A4DC4" w:rsidRDefault="00F91C17" w:rsidP="00F4332E">
            <w:pPr>
              <w:jc w:val="both"/>
              <w:rPr>
                <w:rFonts w:ascii="Times New Roman" w:hAnsi="Times New Roman" w:cs="Times New Roman"/>
                <w:sz w:val="24"/>
                <w:szCs w:val="24"/>
              </w:rPr>
            </w:pPr>
          </w:p>
        </w:tc>
        <w:tc>
          <w:tcPr>
            <w:tcW w:w="2668" w:type="pct"/>
          </w:tcPr>
          <w:p w:rsidR="00F91C17" w:rsidRPr="004A4DC4" w:rsidRDefault="00F91C17" w:rsidP="00F4332E">
            <w:pPr>
              <w:jc w:val="both"/>
              <w:rPr>
                <w:rFonts w:ascii="Times New Roman" w:hAnsi="Times New Roman" w:cs="Times New Roman"/>
                <w:sz w:val="24"/>
                <w:szCs w:val="24"/>
              </w:rPr>
            </w:pPr>
            <w:r w:rsidRPr="004A4DC4">
              <w:rPr>
                <w:rFonts w:ascii="Times New Roman" w:hAnsi="Times New Roman" w:cs="Times New Roman"/>
                <w:sz w:val="24"/>
                <w:szCs w:val="24"/>
              </w:rPr>
              <w:t>STATEMENT</w:t>
            </w:r>
          </w:p>
        </w:tc>
        <w:tc>
          <w:tcPr>
            <w:tcW w:w="727" w:type="pct"/>
          </w:tcPr>
          <w:p w:rsidR="00F91C17" w:rsidRPr="004A4DC4" w:rsidRDefault="00F91C17" w:rsidP="00F4332E">
            <w:pPr>
              <w:jc w:val="both"/>
              <w:rPr>
                <w:rFonts w:ascii="Times New Roman" w:hAnsi="Times New Roman" w:cs="Times New Roman"/>
                <w:b/>
                <w:bCs/>
                <w:sz w:val="24"/>
                <w:szCs w:val="24"/>
              </w:rPr>
            </w:pPr>
            <w:r w:rsidRPr="004A4DC4">
              <w:rPr>
                <w:rFonts w:ascii="Times New Roman" w:hAnsi="Times New Roman" w:cs="Times New Roman"/>
                <w:sz w:val="24"/>
                <w:szCs w:val="24"/>
              </w:rPr>
              <w:t>Agree (A)</w:t>
            </w:r>
          </w:p>
        </w:tc>
        <w:tc>
          <w:tcPr>
            <w:tcW w:w="767" w:type="pct"/>
          </w:tcPr>
          <w:p w:rsidR="00F91C17" w:rsidRPr="004A4DC4" w:rsidRDefault="00F91C17" w:rsidP="00F4332E">
            <w:pPr>
              <w:jc w:val="both"/>
              <w:rPr>
                <w:rFonts w:ascii="Times New Roman" w:hAnsi="Times New Roman" w:cs="Times New Roman"/>
                <w:sz w:val="24"/>
                <w:szCs w:val="24"/>
              </w:rPr>
            </w:pPr>
            <w:r w:rsidRPr="004A4DC4">
              <w:rPr>
                <w:rFonts w:ascii="Times New Roman" w:hAnsi="Times New Roman" w:cs="Times New Roman"/>
                <w:sz w:val="24"/>
                <w:szCs w:val="24"/>
              </w:rPr>
              <w:t>Neutral (N)</w:t>
            </w:r>
          </w:p>
        </w:tc>
        <w:tc>
          <w:tcPr>
            <w:tcW w:w="615" w:type="pct"/>
          </w:tcPr>
          <w:p w:rsidR="00F91C17" w:rsidRPr="004A4DC4" w:rsidRDefault="00F91C17" w:rsidP="00F4332E">
            <w:pPr>
              <w:jc w:val="both"/>
              <w:rPr>
                <w:rFonts w:ascii="Times New Roman" w:hAnsi="Times New Roman" w:cs="Times New Roman"/>
                <w:b/>
                <w:bCs/>
                <w:sz w:val="24"/>
                <w:szCs w:val="24"/>
              </w:rPr>
            </w:pPr>
            <w:r w:rsidRPr="004A4DC4">
              <w:rPr>
                <w:rFonts w:ascii="Times New Roman" w:hAnsi="Times New Roman" w:cs="Times New Roman"/>
                <w:sz w:val="24"/>
                <w:szCs w:val="24"/>
              </w:rPr>
              <w:t xml:space="preserve">Disagree </w:t>
            </w:r>
          </w:p>
        </w:tc>
      </w:tr>
      <w:tr w:rsidR="007A4042" w:rsidRPr="004A4DC4" w:rsidTr="00F4332E">
        <w:trPr>
          <w:trHeight w:val="150"/>
        </w:trPr>
        <w:tc>
          <w:tcPr>
            <w:tcW w:w="223" w:type="pct"/>
          </w:tcPr>
          <w:p w:rsidR="00F91C17" w:rsidRPr="004A4DC4" w:rsidRDefault="00F91C17" w:rsidP="00F4332E">
            <w:pPr>
              <w:jc w:val="both"/>
              <w:rPr>
                <w:rFonts w:ascii="Times New Roman" w:hAnsi="Times New Roman" w:cs="Times New Roman"/>
                <w:sz w:val="24"/>
                <w:szCs w:val="24"/>
              </w:rPr>
            </w:pPr>
            <w:r w:rsidRPr="004A4DC4">
              <w:rPr>
                <w:rFonts w:ascii="Times New Roman" w:hAnsi="Times New Roman" w:cs="Times New Roman"/>
                <w:sz w:val="24"/>
                <w:szCs w:val="24"/>
              </w:rPr>
              <w:t>1</w:t>
            </w:r>
          </w:p>
        </w:tc>
        <w:tc>
          <w:tcPr>
            <w:tcW w:w="2668" w:type="pct"/>
          </w:tcPr>
          <w:p w:rsidR="00F91C17" w:rsidRPr="004A4DC4" w:rsidRDefault="00F91C17" w:rsidP="00F4332E">
            <w:pPr>
              <w:jc w:val="both"/>
              <w:rPr>
                <w:rFonts w:ascii="Times New Roman" w:hAnsi="Times New Roman" w:cs="Times New Roman"/>
                <w:sz w:val="24"/>
                <w:szCs w:val="24"/>
              </w:rPr>
            </w:pPr>
            <w:r w:rsidRPr="004A4DC4">
              <w:rPr>
                <w:rFonts w:ascii="Times New Roman" w:hAnsi="Times New Roman" w:cs="Times New Roman"/>
                <w:sz w:val="24"/>
                <w:szCs w:val="24"/>
              </w:rPr>
              <w:t>Presence of students’ counselling committee</w:t>
            </w:r>
          </w:p>
        </w:tc>
        <w:tc>
          <w:tcPr>
            <w:tcW w:w="727" w:type="pct"/>
          </w:tcPr>
          <w:p w:rsidR="00F91C17" w:rsidRPr="004A4DC4" w:rsidRDefault="00F91C17" w:rsidP="00F4332E">
            <w:pPr>
              <w:jc w:val="both"/>
              <w:rPr>
                <w:rFonts w:ascii="Times New Roman" w:hAnsi="Times New Roman" w:cs="Times New Roman"/>
                <w:b/>
                <w:bCs/>
                <w:sz w:val="24"/>
                <w:szCs w:val="24"/>
              </w:rPr>
            </w:pPr>
          </w:p>
        </w:tc>
        <w:tc>
          <w:tcPr>
            <w:tcW w:w="767" w:type="pct"/>
          </w:tcPr>
          <w:p w:rsidR="00F91C17" w:rsidRPr="004A4DC4" w:rsidRDefault="00F91C17" w:rsidP="00F4332E">
            <w:pPr>
              <w:jc w:val="both"/>
              <w:rPr>
                <w:rFonts w:ascii="Times New Roman" w:hAnsi="Times New Roman" w:cs="Times New Roman"/>
                <w:sz w:val="24"/>
                <w:szCs w:val="24"/>
              </w:rPr>
            </w:pPr>
          </w:p>
        </w:tc>
        <w:tc>
          <w:tcPr>
            <w:tcW w:w="615" w:type="pct"/>
          </w:tcPr>
          <w:p w:rsidR="00F91C17" w:rsidRPr="004A4DC4" w:rsidRDefault="00F91C17" w:rsidP="00F4332E">
            <w:pPr>
              <w:jc w:val="both"/>
              <w:rPr>
                <w:rFonts w:ascii="Times New Roman" w:hAnsi="Times New Roman" w:cs="Times New Roman"/>
                <w:b/>
                <w:bCs/>
                <w:sz w:val="24"/>
                <w:szCs w:val="24"/>
              </w:rPr>
            </w:pPr>
          </w:p>
        </w:tc>
      </w:tr>
      <w:tr w:rsidR="007A4042" w:rsidRPr="004A4DC4" w:rsidTr="00F4332E">
        <w:tc>
          <w:tcPr>
            <w:tcW w:w="223" w:type="pct"/>
          </w:tcPr>
          <w:p w:rsidR="00F91C17" w:rsidRPr="004A4DC4" w:rsidRDefault="00F91C17" w:rsidP="00F4332E">
            <w:pPr>
              <w:jc w:val="both"/>
              <w:rPr>
                <w:rFonts w:ascii="Times New Roman" w:hAnsi="Times New Roman" w:cs="Times New Roman"/>
                <w:sz w:val="24"/>
                <w:szCs w:val="24"/>
              </w:rPr>
            </w:pPr>
            <w:r w:rsidRPr="004A4DC4">
              <w:rPr>
                <w:rFonts w:ascii="Times New Roman" w:hAnsi="Times New Roman" w:cs="Times New Roman"/>
                <w:sz w:val="24"/>
                <w:szCs w:val="24"/>
              </w:rPr>
              <w:t>2</w:t>
            </w:r>
          </w:p>
        </w:tc>
        <w:tc>
          <w:tcPr>
            <w:tcW w:w="2668" w:type="pct"/>
          </w:tcPr>
          <w:p w:rsidR="00F91C17" w:rsidRPr="004A4DC4" w:rsidRDefault="00F91C17" w:rsidP="00F4332E">
            <w:pPr>
              <w:jc w:val="both"/>
              <w:rPr>
                <w:rFonts w:ascii="Times New Roman" w:hAnsi="Times New Roman" w:cs="Times New Roman"/>
                <w:sz w:val="24"/>
                <w:szCs w:val="24"/>
              </w:rPr>
            </w:pPr>
            <w:r w:rsidRPr="004A4DC4">
              <w:rPr>
                <w:rFonts w:ascii="Times New Roman" w:hAnsi="Times New Roman" w:cs="Times New Roman"/>
                <w:sz w:val="24"/>
                <w:szCs w:val="24"/>
              </w:rPr>
              <w:t>Parents involvement in school counselling programs</w:t>
            </w:r>
          </w:p>
        </w:tc>
        <w:tc>
          <w:tcPr>
            <w:tcW w:w="727" w:type="pct"/>
          </w:tcPr>
          <w:p w:rsidR="00F91C17" w:rsidRPr="004A4DC4" w:rsidRDefault="00F91C17" w:rsidP="00F4332E">
            <w:pPr>
              <w:jc w:val="both"/>
              <w:rPr>
                <w:rFonts w:ascii="Times New Roman" w:hAnsi="Times New Roman" w:cs="Times New Roman"/>
                <w:sz w:val="24"/>
                <w:szCs w:val="24"/>
              </w:rPr>
            </w:pPr>
          </w:p>
        </w:tc>
        <w:tc>
          <w:tcPr>
            <w:tcW w:w="767" w:type="pct"/>
          </w:tcPr>
          <w:p w:rsidR="00F91C17" w:rsidRPr="004A4DC4" w:rsidRDefault="00F91C17" w:rsidP="00F4332E">
            <w:pPr>
              <w:jc w:val="both"/>
              <w:rPr>
                <w:rFonts w:ascii="Times New Roman" w:hAnsi="Times New Roman" w:cs="Times New Roman"/>
                <w:sz w:val="24"/>
                <w:szCs w:val="24"/>
              </w:rPr>
            </w:pPr>
          </w:p>
        </w:tc>
        <w:tc>
          <w:tcPr>
            <w:tcW w:w="615" w:type="pct"/>
          </w:tcPr>
          <w:p w:rsidR="00F91C17" w:rsidRPr="004A4DC4" w:rsidRDefault="00F91C17" w:rsidP="00F4332E">
            <w:pPr>
              <w:jc w:val="both"/>
              <w:rPr>
                <w:rFonts w:ascii="Times New Roman" w:hAnsi="Times New Roman" w:cs="Times New Roman"/>
                <w:sz w:val="24"/>
                <w:szCs w:val="24"/>
              </w:rPr>
            </w:pPr>
          </w:p>
        </w:tc>
      </w:tr>
      <w:tr w:rsidR="007A4042" w:rsidRPr="004A4DC4" w:rsidTr="00F4332E">
        <w:tc>
          <w:tcPr>
            <w:tcW w:w="223" w:type="pct"/>
          </w:tcPr>
          <w:p w:rsidR="00F91C17" w:rsidRPr="004A4DC4" w:rsidRDefault="00F91C17" w:rsidP="00F4332E">
            <w:pPr>
              <w:jc w:val="both"/>
              <w:rPr>
                <w:rFonts w:ascii="Times New Roman" w:hAnsi="Times New Roman" w:cs="Times New Roman"/>
                <w:sz w:val="24"/>
                <w:szCs w:val="24"/>
              </w:rPr>
            </w:pPr>
            <w:r w:rsidRPr="004A4DC4">
              <w:rPr>
                <w:rFonts w:ascii="Times New Roman" w:hAnsi="Times New Roman" w:cs="Times New Roman"/>
                <w:sz w:val="24"/>
                <w:szCs w:val="24"/>
              </w:rPr>
              <w:t>3</w:t>
            </w:r>
          </w:p>
        </w:tc>
        <w:tc>
          <w:tcPr>
            <w:tcW w:w="2668" w:type="pct"/>
          </w:tcPr>
          <w:p w:rsidR="00F91C17" w:rsidRPr="004A4DC4" w:rsidRDefault="00F91C17" w:rsidP="00F4332E">
            <w:pPr>
              <w:jc w:val="both"/>
              <w:rPr>
                <w:rFonts w:ascii="Times New Roman" w:hAnsi="Times New Roman" w:cs="Times New Roman"/>
                <w:sz w:val="24"/>
                <w:szCs w:val="24"/>
              </w:rPr>
            </w:pPr>
            <w:r w:rsidRPr="004A4DC4">
              <w:rPr>
                <w:rFonts w:ascii="Times New Roman" w:hAnsi="Times New Roman" w:cs="Times New Roman"/>
                <w:sz w:val="24"/>
                <w:szCs w:val="24"/>
              </w:rPr>
              <w:t>Presence of counselling clinic days</w:t>
            </w:r>
          </w:p>
        </w:tc>
        <w:tc>
          <w:tcPr>
            <w:tcW w:w="727" w:type="pct"/>
          </w:tcPr>
          <w:p w:rsidR="00F91C17" w:rsidRPr="004A4DC4" w:rsidRDefault="00F91C17" w:rsidP="00F4332E">
            <w:pPr>
              <w:jc w:val="both"/>
              <w:rPr>
                <w:rFonts w:ascii="Times New Roman" w:hAnsi="Times New Roman" w:cs="Times New Roman"/>
                <w:sz w:val="24"/>
                <w:szCs w:val="24"/>
              </w:rPr>
            </w:pPr>
          </w:p>
        </w:tc>
        <w:tc>
          <w:tcPr>
            <w:tcW w:w="767" w:type="pct"/>
          </w:tcPr>
          <w:p w:rsidR="00F91C17" w:rsidRPr="004A4DC4" w:rsidRDefault="00F91C17" w:rsidP="00F4332E">
            <w:pPr>
              <w:jc w:val="both"/>
              <w:rPr>
                <w:rFonts w:ascii="Times New Roman" w:hAnsi="Times New Roman" w:cs="Times New Roman"/>
                <w:sz w:val="24"/>
                <w:szCs w:val="24"/>
              </w:rPr>
            </w:pPr>
          </w:p>
        </w:tc>
        <w:tc>
          <w:tcPr>
            <w:tcW w:w="615" w:type="pct"/>
          </w:tcPr>
          <w:p w:rsidR="00F91C17" w:rsidRPr="004A4DC4" w:rsidRDefault="00F91C17" w:rsidP="00F4332E">
            <w:pPr>
              <w:jc w:val="both"/>
              <w:rPr>
                <w:rFonts w:ascii="Times New Roman" w:hAnsi="Times New Roman" w:cs="Times New Roman"/>
                <w:sz w:val="24"/>
                <w:szCs w:val="24"/>
              </w:rPr>
            </w:pPr>
          </w:p>
        </w:tc>
      </w:tr>
      <w:tr w:rsidR="007A4042" w:rsidRPr="004A4DC4" w:rsidTr="00F4332E">
        <w:tc>
          <w:tcPr>
            <w:tcW w:w="223" w:type="pct"/>
          </w:tcPr>
          <w:p w:rsidR="00F91C17" w:rsidRPr="004A4DC4" w:rsidRDefault="00F91C17" w:rsidP="00F4332E">
            <w:pPr>
              <w:jc w:val="both"/>
              <w:rPr>
                <w:rFonts w:ascii="Times New Roman" w:hAnsi="Times New Roman" w:cs="Times New Roman"/>
                <w:sz w:val="24"/>
                <w:szCs w:val="24"/>
              </w:rPr>
            </w:pPr>
            <w:r w:rsidRPr="004A4DC4">
              <w:rPr>
                <w:rFonts w:ascii="Times New Roman" w:hAnsi="Times New Roman" w:cs="Times New Roman"/>
                <w:sz w:val="24"/>
                <w:szCs w:val="24"/>
              </w:rPr>
              <w:t>4</w:t>
            </w:r>
          </w:p>
        </w:tc>
        <w:tc>
          <w:tcPr>
            <w:tcW w:w="2668" w:type="pct"/>
          </w:tcPr>
          <w:p w:rsidR="00F91C17" w:rsidRPr="004A4DC4" w:rsidRDefault="00F91C17" w:rsidP="00F4332E">
            <w:pPr>
              <w:jc w:val="both"/>
              <w:rPr>
                <w:rFonts w:ascii="Times New Roman" w:hAnsi="Times New Roman" w:cs="Times New Roman"/>
                <w:sz w:val="24"/>
                <w:szCs w:val="24"/>
              </w:rPr>
            </w:pPr>
            <w:r w:rsidRPr="004A4DC4">
              <w:rPr>
                <w:rFonts w:ascii="Times New Roman" w:hAnsi="Times New Roman" w:cs="Times New Roman"/>
                <w:sz w:val="24"/>
                <w:szCs w:val="24"/>
              </w:rPr>
              <w:t>A tendency of councillors to visit homes of the students</w:t>
            </w:r>
          </w:p>
        </w:tc>
        <w:tc>
          <w:tcPr>
            <w:tcW w:w="727" w:type="pct"/>
          </w:tcPr>
          <w:p w:rsidR="00F91C17" w:rsidRPr="004A4DC4" w:rsidRDefault="00F91C17" w:rsidP="00F4332E">
            <w:pPr>
              <w:jc w:val="both"/>
              <w:rPr>
                <w:rFonts w:ascii="Times New Roman" w:hAnsi="Times New Roman" w:cs="Times New Roman"/>
                <w:sz w:val="24"/>
                <w:szCs w:val="24"/>
              </w:rPr>
            </w:pPr>
          </w:p>
        </w:tc>
        <w:tc>
          <w:tcPr>
            <w:tcW w:w="767" w:type="pct"/>
          </w:tcPr>
          <w:p w:rsidR="00F91C17" w:rsidRPr="004A4DC4" w:rsidRDefault="00F91C17" w:rsidP="00F4332E">
            <w:pPr>
              <w:jc w:val="both"/>
              <w:rPr>
                <w:rFonts w:ascii="Times New Roman" w:hAnsi="Times New Roman" w:cs="Times New Roman"/>
                <w:sz w:val="24"/>
                <w:szCs w:val="24"/>
              </w:rPr>
            </w:pPr>
          </w:p>
        </w:tc>
        <w:tc>
          <w:tcPr>
            <w:tcW w:w="615" w:type="pct"/>
          </w:tcPr>
          <w:p w:rsidR="00F91C17" w:rsidRPr="004A4DC4" w:rsidRDefault="00F91C17" w:rsidP="00F4332E">
            <w:pPr>
              <w:jc w:val="both"/>
              <w:rPr>
                <w:rFonts w:ascii="Times New Roman" w:hAnsi="Times New Roman" w:cs="Times New Roman"/>
                <w:sz w:val="24"/>
                <w:szCs w:val="24"/>
              </w:rPr>
            </w:pPr>
          </w:p>
        </w:tc>
      </w:tr>
      <w:tr w:rsidR="007A4042" w:rsidRPr="004A4DC4" w:rsidTr="00F4332E">
        <w:tc>
          <w:tcPr>
            <w:tcW w:w="223" w:type="pct"/>
          </w:tcPr>
          <w:p w:rsidR="00F91C17" w:rsidRPr="004A4DC4" w:rsidRDefault="00F91C17" w:rsidP="00F4332E">
            <w:pPr>
              <w:jc w:val="both"/>
              <w:rPr>
                <w:rFonts w:ascii="Times New Roman" w:hAnsi="Times New Roman" w:cs="Times New Roman"/>
                <w:sz w:val="24"/>
                <w:szCs w:val="24"/>
              </w:rPr>
            </w:pPr>
            <w:r w:rsidRPr="004A4DC4">
              <w:rPr>
                <w:rFonts w:ascii="Times New Roman" w:hAnsi="Times New Roman" w:cs="Times New Roman"/>
                <w:sz w:val="24"/>
                <w:szCs w:val="24"/>
              </w:rPr>
              <w:t>5</w:t>
            </w:r>
          </w:p>
        </w:tc>
        <w:tc>
          <w:tcPr>
            <w:tcW w:w="2668" w:type="pct"/>
          </w:tcPr>
          <w:p w:rsidR="00F91C17" w:rsidRPr="004A4DC4" w:rsidRDefault="00F91C17" w:rsidP="00F4332E">
            <w:pPr>
              <w:jc w:val="both"/>
              <w:rPr>
                <w:rFonts w:ascii="Times New Roman" w:hAnsi="Times New Roman" w:cs="Times New Roman"/>
                <w:sz w:val="24"/>
                <w:szCs w:val="24"/>
              </w:rPr>
            </w:pPr>
            <w:r w:rsidRPr="004A4DC4">
              <w:rPr>
                <w:rFonts w:ascii="Times New Roman" w:hAnsi="Times New Roman" w:cs="Times New Roman"/>
                <w:sz w:val="24"/>
                <w:szCs w:val="24"/>
              </w:rPr>
              <w:t>Taking follow up counselling measures to the students</w:t>
            </w:r>
          </w:p>
        </w:tc>
        <w:tc>
          <w:tcPr>
            <w:tcW w:w="727" w:type="pct"/>
          </w:tcPr>
          <w:p w:rsidR="00F91C17" w:rsidRPr="004A4DC4" w:rsidRDefault="00F91C17" w:rsidP="00F4332E">
            <w:pPr>
              <w:jc w:val="both"/>
              <w:rPr>
                <w:rFonts w:ascii="Times New Roman" w:hAnsi="Times New Roman" w:cs="Times New Roman"/>
                <w:sz w:val="24"/>
                <w:szCs w:val="24"/>
              </w:rPr>
            </w:pPr>
          </w:p>
        </w:tc>
        <w:tc>
          <w:tcPr>
            <w:tcW w:w="767" w:type="pct"/>
          </w:tcPr>
          <w:p w:rsidR="00F91C17" w:rsidRPr="004A4DC4" w:rsidRDefault="00F91C17" w:rsidP="00F4332E">
            <w:pPr>
              <w:jc w:val="both"/>
              <w:rPr>
                <w:rFonts w:ascii="Times New Roman" w:hAnsi="Times New Roman" w:cs="Times New Roman"/>
                <w:sz w:val="24"/>
                <w:szCs w:val="24"/>
              </w:rPr>
            </w:pPr>
          </w:p>
        </w:tc>
        <w:tc>
          <w:tcPr>
            <w:tcW w:w="615" w:type="pct"/>
          </w:tcPr>
          <w:p w:rsidR="00F91C17" w:rsidRPr="004A4DC4" w:rsidRDefault="00F91C17" w:rsidP="00F4332E">
            <w:pPr>
              <w:jc w:val="both"/>
              <w:rPr>
                <w:rFonts w:ascii="Times New Roman" w:hAnsi="Times New Roman" w:cs="Times New Roman"/>
                <w:sz w:val="24"/>
                <w:szCs w:val="24"/>
              </w:rPr>
            </w:pPr>
          </w:p>
        </w:tc>
      </w:tr>
      <w:tr w:rsidR="008174A7" w:rsidRPr="004A4DC4" w:rsidTr="00F4332E">
        <w:tc>
          <w:tcPr>
            <w:tcW w:w="223" w:type="pct"/>
          </w:tcPr>
          <w:p w:rsidR="008174A7" w:rsidRPr="004A4DC4" w:rsidRDefault="008174A7" w:rsidP="00F4332E">
            <w:pPr>
              <w:jc w:val="both"/>
              <w:rPr>
                <w:rFonts w:ascii="Times New Roman" w:hAnsi="Times New Roman" w:cs="Times New Roman"/>
                <w:sz w:val="24"/>
                <w:szCs w:val="24"/>
              </w:rPr>
            </w:pPr>
            <w:r w:rsidRPr="004A4DC4">
              <w:rPr>
                <w:rFonts w:ascii="Times New Roman" w:hAnsi="Times New Roman" w:cs="Times New Roman"/>
                <w:sz w:val="24"/>
                <w:szCs w:val="24"/>
              </w:rPr>
              <w:t>6</w:t>
            </w:r>
          </w:p>
        </w:tc>
        <w:tc>
          <w:tcPr>
            <w:tcW w:w="2668" w:type="pct"/>
          </w:tcPr>
          <w:p w:rsidR="008174A7" w:rsidRPr="004A4DC4" w:rsidRDefault="008174A7" w:rsidP="00F4332E">
            <w:pPr>
              <w:jc w:val="both"/>
              <w:rPr>
                <w:rFonts w:ascii="Times New Roman" w:hAnsi="Times New Roman" w:cs="Times New Roman"/>
                <w:sz w:val="24"/>
                <w:szCs w:val="24"/>
              </w:rPr>
            </w:pPr>
            <w:r w:rsidRPr="004A4DC4">
              <w:rPr>
                <w:rFonts w:ascii="Times New Roman" w:hAnsi="Times New Roman" w:cs="Times New Roman"/>
                <w:sz w:val="24"/>
                <w:szCs w:val="24"/>
              </w:rPr>
              <w:t>There is satisfactory counselling service at your school</w:t>
            </w:r>
          </w:p>
        </w:tc>
        <w:tc>
          <w:tcPr>
            <w:tcW w:w="727" w:type="pct"/>
          </w:tcPr>
          <w:p w:rsidR="008174A7" w:rsidRPr="004A4DC4" w:rsidRDefault="008174A7" w:rsidP="00F4332E">
            <w:pPr>
              <w:jc w:val="both"/>
              <w:rPr>
                <w:rFonts w:ascii="Times New Roman" w:hAnsi="Times New Roman" w:cs="Times New Roman"/>
                <w:sz w:val="24"/>
                <w:szCs w:val="24"/>
              </w:rPr>
            </w:pPr>
          </w:p>
        </w:tc>
        <w:tc>
          <w:tcPr>
            <w:tcW w:w="767" w:type="pct"/>
          </w:tcPr>
          <w:p w:rsidR="008174A7" w:rsidRPr="004A4DC4" w:rsidRDefault="008174A7" w:rsidP="00F4332E">
            <w:pPr>
              <w:jc w:val="both"/>
              <w:rPr>
                <w:rFonts w:ascii="Times New Roman" w:hAnsi="Times New Roman" w:cs="Times New Roman"/>
                <w:sz w:val="24"/>
                <w:szCs w:val="24"/>
              </w:rPr>
            </w:pPr>
          </w:p>
        </w:tc>
        <w:tc>
          <w:tcPr>
            <w:tcW w:w="615" w:type="pct"/>
          </w:tcPr>
          <w:p w:rsidR="008174A7" w:rsidRPr="004A4DC4" w:rsidRDefault="008174A7" w:rsidP="00F4332E">
            <w:pPr>
              <w:jc w:val="both"/>
              <w:rPr>
                <w:rFonts w:ascii="Times New Roman" w:hAnsi="Times New Roman" w:cs="Times New Roman"/>
                <w:sz w:val="24"/>
                <w:szCs w:val="24"/>
              </w:rPr>
            </w:pPr>
          </w:p>
        </w:tc>
      </w:tr>
    </w:tbl>
    <w:p w:rsidR="007E5DC2" w:rsidRPr="004A4DC4" w:rsidRDefault="007E5DC2" w:rsidP="00B22C4B">
      <w:pPr>
        <w:spacing w:after="0" w:line="480" w:lineRule="auto"/>
        <w:rPr>
          <w:rFonts w:ascii="Times New Roman" w:hAnsi="Times New Roman" w:cs="Times New Roman"/>
          <w:sz w:val="24"/>
          <w:szCs w:val="24"/>
        </w:rPr>
      </w:pPr>
    </w:p>
    <w:p w:rsidR="007E5DC2" w:rsidRPr="004A4DC4" w:rsidRDefault="007E5DC2" w:rsidP="00B22C4B">
      <w:pPr>
        <w:spacing w:after="0" w:line="480" w:lineRule="auto"/>
        <w:rPr>
          <w:rFonts w:ascii="Times New Roman" w:hAnsi="Times New Roman" w:cs="Times New Roman"/>
          <w:sz w:val="24"/>
          <w:szCs w:val="24"/>
        </w:rPr>
      </w:pPr>
    </w:p>
    <w:p w:rsidR="00820A39" w:rsidRPr="004A4DC4" w:rsidRDefault="00820A39" w:rsidP="00B22C4B">
      <w:pPr>
        <w:spacing w:after="0" w:line="480" w:lineRule="auto"/>
        <w:rPr>
          <w:rFonts w:ascii="Times New Roman" w:hAnsi="Times New Roman" w:cs="Times New Roman"/>
          <w:sz w:val="24"/>
          <w:szCs w:val="24"/>
        </w:rPr>
      </w:pPr>
    </w:p>
    <w:p w:rsidR="00820A39" w:rsidRPr="004A4DC4" w:rsidRDefault="00820A39" w:rsidP="00B22C4B">
      <w:pPr>
        <w:spacing w:after="0" w:line="480" w:lineRule="auto"/>
        <w:rPr>
          <w:rFonts w:ascii="Times New Roman" w:hAnsi="Times New Roman" w:cs="Times New Roman"/>
          <w:sz w:val="24"/>
          <w:szCs w:val="24"/>
        </w:rPr>
      </w:pPr>
    </w:p>
    <w:p w:rsidR="008174A7" w:rsidRPr="004A4DC4" w:rsidRDefault="00EE1E94" w:rsidP="00B22C4B">
      <w:pPr>
        <w:spacing w:after="0" w:line="480" w:lineRule="auto"/>
        <w:jc w:val="both"/>
        <w:rPr>
          <w:rFonts w:ascii="Times New Roman" w:hAnsi="Times New Roman" w:cs="Times New Roman"/>
          <w:b/>
          <w:sz w:val="24"/>
          <w:szCs w:val="24"/>
        </w:rPr>
      </w:pPr>
      <w:bookmarkStart w:id="177" w:name="_Toc196235817"/>
      <w:bookmarkStart w:id="178" w:name="_Toc196236107"/>
      <w:bookmarkStart w:id="179" w:name="_Toc199778830"/>
      <w:r w:rsidRPr="004A4DC4">
        <w:rPr>
          <w:rStyle w:val="Heading2Char"/>
        </w:rPr>
        <w:lastRenderedPageBreak/>
        <w:t xml:space="preserve">2. </w:t>
      </w:r>
      <w:r w:rsidR="008174A7" w:rsidRPr="004A4DC4">
        <w:rPr>
          <w:rStyle w:val="Heading2Char"/>
        </w:rPr>
        <w:t>THE IMPACT OF COUNSELING SERVICE ON PSYCHOSOCIAL CHALLENGES IN SECONDARY SCHOOLS IN MULEBA DISTRICT</w:t>
      </w:r>
      <w:bookmarkEnd w:id="177"/>
      <w:bookmarkEnd w:id="178"/>
      <w:bookmarkEnd w:id="179"/>
    </w:p>
    <w:tbl>
      <w:tblPr>
        <w:tblStyle w:val="TableGrid"/>
        <w:tblW w:w="5000" w:type="pct"/>
        <w:tblLook w:val="04A0" w:firstRow="1" w:lastRow="0" w:firstColumn="1" w:lastColumn="0" w:noHBand="0" w:noVBand="1"/>
      </w:tblPr>
      <w:tblGrid>
        <w:gridCol w:w="4103"/>
        <w:gridCol w:w="995"/>
        <w:gridCol w:w="1168"/>
        <w:gridCol w:w="1273"/>
        <w:gridCol w:w="1231"/>
      </w:tblGrid>
      <w:tr w:rsidR="007A4042" w:rsidRPr="004A4DC4" w:rsidTr="00F4332E">
        <w:tc>
          <w:tcPr>
            <w:tcW w:w="2339" w:type="pct"/>
            <w:hideMark/>
          </w:tcPr>
          <w:p w:rsidR="00685643" w:rsidRPr="004A4DC4" w:rsidRDefault="00685643" w:rsidP="00F4332E">
            <w:pPr>
              <w:jc w:val="center"/>
              <w:rPr>
                <w:rFonts w:ascii="Times New Roman" w:hAnsi="Times New Roman" w:cs="Times New Roman"/>
                <w:b/>
                <w:bCs/>
                <w:sz w:val="24"/>
                <w:szCs w:val="24"/>
              </w:rPr>
            </w:pPr>
            <w:r w:rsidRPr="004A4DC4">
              <w:rPr>
                <w:rStyle w:val="Strong"/>
                <w:rFonts w:ascii="Times New Roman" w:hAnsi="Times New Roman" w:cs="Times New Roman"/>
                <w:sz w:val="24"/>
                <w:szCs w:val="24"/>
              </w:rPr>
              <w:t>Statement</w:t>
            </w:r>
          </w:p>
        </w:tc>
        <w:tc>
          <w:tcPr>
            <w:tcW w:w="567" w:type="pct"/>
            <w:hideMark/>
          </w:tcPr>
          <w:p w:rsidR="00685643" w:rsidRPr="004A4DC4" w:rsidRDefault="00685643" w:rsidP="00F4332E">
            <w:pPr>
              <w:jc w:val="center"/>
              <w:rPr>
                <w:rFonts w:ascii="Times New Roman" w:hAnsi="Times New Roman" w:cs="Times New Roman"/>
                <w:b/>
                <w:bCs/>
                <w:sz w:val="24"/>
                <w:szCs w:val="24"/>
              </w:rPr>
            </w:pPr>
            <w:r w:rsidRPr="004A4DC4">
              <w:rPr>
                <w:rStyle w:val="Strong"/>
                <w:rFonts w:ascii="Times New Roman" w:hAnsi="Times New Roman" w:cs="Times New Roman"/>
                <w:sz w:val="24"/>
                <w:szCs w:val="24"/>
              </w:rPr>
              <w:t>Agree (A)</w:t>
            </w:r>
          </w:p>
        </w:tc>
        <w:tc>
          <w:tcPr>
            <w:tcW w:w="666" w:type="pct"/>
            <w:hideMark/>
          </w:tcPr>
          <w:p w:rsidR="00685643" w:rsidRPr="004A4DC4" w:rsidRDefault="00685643" w:rsidP="00F4332E">
            <w:pPr>
              <w:jc w:val="center"/>
              <w:rPr>
                <w:rFonts w:ascii="Times New Roman" w:hAnsi="Times New Roman" w:cs="Times New Roman"/>
                <w:b/>
                <w:bCs/>
                <w:sz w:val="24"/>
                <w:szCs w:val="24"/>
              </w:rPr>
            </w:pPr>
            <w:r w:rsidRPr="004A4DC4">
              <w:rPr>
                <w:rStyle w:val="Strong"/>
                <w:rFonts w:ascii="Times New Roman" w:hAnsi="Times New Roman" w:cs="Times New Roman"/>
                <w:sz w:val="24"/>
                <w:szCs w:val="24"/>
              </w:rPr>
              <w:t>Neutral (N)</w:t>
            </w:r>
          </w:p>
        </w:tc>
        <w:tc>
          <w:tcPr>
            <w:tcW w:w="726" w:type="pct"/>
            <w:hideMark/>
          </w:tcPr>
          <w:p w:rsidR="00685643" w:rsidRPr="004A4DC4" w:rsidRDefault="00685643" w:rsidP="00F4332E">
            <w:pPr>
              <w:jc w:val="center"/>
              <w:rPr>
                <w:rFonts w:ascii="Times New Roman" w:hAnsi="Times New Roman" w:cs="Times New Roman"/>
                <w:b/>
                <w:bCs/>
                <w:sz w:val="24"/>
                <w:szCs w:val="24"/>
              </w:rPr>
            </w:pPr>
            <w:r w:rsidRPr="004A4DC4">
              <w:rPr>
                <w:rStyle w:val="Strong"/>
                <w:rFonts w:ascii="Times New Roman" w:hAnsi="Times New Roman" w:cs="Times New Roman"/>
                <w:sz w:val="24"/>
                <w:szCs w:val="24"/>
              </w:rPr>
              <w:t>Disagree (D)</w:t>
            </w:r>
          </w:p>
        </w:tc>
        <w:tc>
          <w:tcPr>
            <w:tcW w:w="702" w:type="pct"/>
            <w:hideMark/>
          </w:tcPr>
          <w:p w:rsidR="00685643" w:rsidRPr="004A4DC4" w:rsidRDefault="00685643" w:rsidP="00F4332E">
            <w:pPr>
              <w:jc w:val="center"/>
              <w:rPr>
                <w:rFonts w:ascii="Times New Roman" w:hAnsi="Times New Roman" w:cs="Times New Roman"/>
                <w:b/>
                <w:bCs/>
                <w:sz w:val="24"/>
                <w:szCs w:val="24"/>
              </w:rPr>
            </w:pPr>
            <w:r w:rsidRPr="004A4DC4">
              <w:rPr>
                <w:rStyle w:val="Strong"/>
                <w:rFonts w:ascii="Times New Roman" w:hAnsi="Times New Roman" w:cs="Times New Roman"/>
                <w:sz w:val="24"/>
                <w:szCs w:val="24"/>
              </w:rPr>
              <w:t>Total (100%)</w:t>
            </w:r>
          </w:p>
        </w:tc>
      </w:tr>
      <w:tr w:rsidR="007A4042" w:rsidRPr="004A4DC4" w:rsidTr="00F4332E">
        <w:tc>
          <w:tcPr>
            <w:tcW w:w="2339" w:type="pct"/>
            <w:hideMark/>
          </w:tcPr>
          <w:p w:rsidR="00685643" w:rsidRPr="004A4DC4" w:rsidRDefault="00685643" w:rsidP="00F4332E">
            <w:pPr>
              <w:rPr>
                <w:rFonts w:ascii="Times New Roman" w:hAnsi="Times New Roman" w:cs="Times New Roman"/>
                <w:b/>
                <w:sz w:val="24"/>
                <w:szCs w:val="24"/>
              </w:rPr>
            </w:pPr>
            <w:r w:rsidRPr="004A4DC4">
              <w:rPr>
                <w:rStyle w:val="Strong"/>
                <w:rFonts w:ascii="Times New Roman" w:hAnsi="Times New Roman" w:cs="Times New Roman"/>
                <w:b w:val="0"/>
                <w:sz w:val="24"/>
                <w:szCs w:val="24"/>
              </w:rPr>
              <w:t>1. Counseling services help students cope with hard situations at school</w:t>
            </w:r>
          </w:p>
        </w:tc>
        <w:tc>
          <w:tcPr>
            <w:tcW w:w="567" w:type="pct"/>
            <w:hideMark/>
          </w:tcPr>
          <w:p w:rsidR="00685643" w:rsidRPr="004A4DC4" w:rsidRDefault="00685643" w:rsidP="00F4332E">
            <w:pPr>
              <w:rPr>
                <w:rFonts w:ascii="Times New Roman" w:hAnsi="Times New Roman" w:cs="Times New Roman"/>
                <w:sz w:val="24"/>
                <w:szCs w:val="24"/>
              </w:rPr>
            </w:pPr>
          </w:p>
        </w:tc>
        <w:tc>
          <w:tcPr>
            <w:tcW w:w="666" w:type="pct"/>
            <w:hideMark/>
          </w:tcPr>
          <w:p w:rsidR="00685643" w:rsidRPr="004A4DC4" w:rsidRDefault="00685643" w:rsidP="00F4332E">
            <w:pPr>
              <w:rPr>
                <w:rFonts w:ascii="Times New Roman" w:hAnsi="Times New Roman" w:cs="Times New Roman"/>
                <w:sz w:val="24"/>
                <w:szCs w:val="24"/>
              </w:rPr>
            </w:pPr>
          </w:p>
        </w:tc>
        <w:tc>
          <w:tcPr>
            <w:tcW w:w="726" w:type="pct"/>
            <w:hideMark/>
          </w:tcPr>
          <w:p w:rsidR="00685643" w:rsidRPr="004A4DC4" w:rsidRDefault="00685643" w:rsidP="00F4332E">
            <w:pPr>
              <w:rPr>
                <w:rFonts w:ascii="Times New Roman" w:hAnsi="Times New Roman" w:cs="Times New Roman"/>
                <w:sz w:val="24"/>
                <w:szCs w:val="24"/>
              </w:rPr>
            </w:pPr>
          </w:p>
        </w:tc>
        <w:tc>
          <w:tcPr>
            <w:tcW w:w="702" w:type="pct"/>
            <w:hideMark/>
          </w:tcPr>
          <w:p w:rsidR="00685643" w:rsidRPr="004A4DC4" w:rsidRDefault="00685643" w:rsidP="00F4332E">
            <w:pPr>
              <w:rPr>
                <w:rFonts w:ascii="Times New Roman" w:hAnsi="Times New Roman" w:cs="Times New Roman"/>
                <w:sz w:val="24"/>
                <w:szCs w:val="24"/>
              </w:rPr>
            </w:pPr>
          </w:p>
        </w:tc>
      </w:tr>
      <w:tr w:rsidR="007A4042" w:rsidRPr="004A4DC4" w:rsidTr="00F4332E">
        <w:tc>
          <w:tcPr>
            <w:tcW w:w="2339" w:type="pct"/>
            <w:hideMark/>
          </w:tcPr>
          <w:p w:rsidR="00685643" w:rsidRPr="004A4DC4" w:rsidRDefault="00685643" w:rsidP="00F4332E">
            <w:pPr>
              <w:rPr>
                <w:rFonts w:ascii="Times New Roman" w:hAnsi="Times New Roman" w:cs="Times New Roman"/>
                <w:b/>
                <w:sz w:val="24"/>
                <w:szCs w:val="24"/>
              </w:rPr>
            </w:pPr>
            <w:r w:rsidRPr="004A4DC4">
              <w:rPr>
                <w:rStyle w:val="Strong"/>
                <w:rFonts w:ascii="Times New Roman" w:hAnsi="Times New Roman" w:cs="Times New Roman"/>
                <w:b w:val="0"/>
                <w:sz w:val="24"/>
                <w:szCs w:val="24"/>
              </w:rPr>
              <w:t>2. Counseling services have a positive relationship with academic performance</w:t>
            </w:r>
          </w:p>
        </w:tc>
        <w:tc>
          <w:tcPr>
            <w:tcW w:w="567" w:type="pct"/>
            <w:hideMark/>
          </w:tcPr>
          <w:p w:rsidR="00685643" w:rsidRPr="004A4DC4" w:rsidRDefault="00685643" w:rsidP="00F4332E">
            <w:pPr>
              <w:rPr>
                <w:rFonts w:ascii="Times New Roman" w:hAnsi="Times New Roman" w:cs="Times New Roman"/>
                <w:sz w:val="24"/>
                <w:szCs w:val="24"/>
              </w:rPr>
            </w:pPr>
          </w:p>
        </w:tc>
        <w:tc>
          <w:tcPr>
            <w:tcW w:w="666" w:type="pct"/>
            <w:hideMark/>
          </w:tcPr>
          <w:p w:rsidR="00685643" w:rsidRPr="004A4DC4" w:rsidRDefault="00685643" w:rsidP="00F4332E">
            <w:pPr>
              <w:rPr>
                <w:rFonts w:ascii="Times New Roman" w:hAnsi="Times New Roman" w:cs="Times New Roman"/>
                <w:sz w:val="24"/>
                <w:szCs w:val="24"/>
              </w:rPr>
            </w:pPr>
          </w:p>
        </w:tc>
        <w:tc>
          <w:tcPr>
            <w:tcW w:w="726" w:type="pct"/>
            <w:hideMark/>
          </w:tcPr>
          <w:p w:rsidR="00685643" w:rsidRPr="004A4DC4" w:rsidRDefault="00685643" w:rsidP="00F4332E">
            <w:pPr>
              <w:rPr>
                <w:rFonts w:ascii="Times New Roman" w:hAnsi="Times New Roman" w:cs="Times New Roman"/>
                <w:sz w:val="24"/>
                <w:szCs w:val="24"/>
              </w:rPr>
            </w:pPr>
          </w:p>
        </w:tc>
        <w:tc>
          <w:tcPr>
            <w:tcW w:w="702" w:type="pct"/>
            <w:hideMark/>
          </w:tcPr>
          <w:p w:rsidR="00685643" w:rsidRPr="004A4DC4" w:rsidRDefault="00685643" w:rsidP="00F4332E">
            <w:pPr>
              <w:rPr>
                <w:rFonts w:ascii="Times New Roman" w:hAnsi="Times New Roman" w:cs="Times New Roman"/>
                <w:sz w:val="24"/>
                <w:szCs w:val="24"/>
              </w:rPr>
            </w:pPr>
          </w:p>
        </w:tc>
      </w:tr>
      <w:tr w:rsidR="007A4042" w:rsidRPr="004A4DC4" w:rsidTr="00F4332E">
        <w:tc>
          <w:tcPr>
            <w:tcW w:w="2339" w:type="pct"/>
            <w:hideMark/>
          </w:tcPr>
          <w:p w:rsidR="00685643" w:rsidRPr="004A4DC4" w:rsidRDefault="00685643" w:rsidP="00F4332E">
            <w:pPr>
              <w:rPr>
                <w:rFonts w:ascii="Times New Roman" w:hAnsi="Times New Roman" w:cs="Times New Roman"/>
                <w:b/>
                <w:sz w:val="24"/>
                <w:szCs w:val="24"/>
              </w:rPr>
            </w:pPr>
            <w:r w:rsidRPr="004A4DC4">
              <w:rPr>
                <w:rStyle w:val="Strong"/>
                <w:rFonts w:ascii="Times New Roman" w:hAnsi="Times New Roman" w:cs="Times New Roman"/>
                <w:b w:val="0"/>
                <w:sz w:val="24"/>
                <w:szCs w:val="24"/>
              </w:rPr>
              <w:t>3. Counseling is helpful during the adolescent period</w:t>
            </w:r>
          </w:p>
        </w:tc>
        <w:tc>
          <w:tcPr>
            <w:tcW w:w="567" w:type="pct"/>
            <w:hideMark/>
          </w:tcPr>
          <w:p w:rsidR="00685643" w:rsidRPr="004A4DC4" w:rsidRDefault="00685643" w:rsidP="00F4332E">
            <w:pPr>
              <w:rPr>
                <w:rFonts w:ascii="Times New Roman" w:hAnsi="Times New Roman" w:cs="Times New Roman"/>
                <w:sz w:val="24"/>
                <w:szCs w:val="24"/>
              </w:rPr>
            </w:pPr>
          </w:p>
        </w:tc>
        <w:tc>
          <w:tcPr>
            <w:tcW w:w="666" w:type="pct"/>
            <w:hideMark/>
          </w:tcPr>
          <w:p w:rsidR="00685643" w:rsidRPr="004A4DC4" w:rsidRDefault="00685643" w:rsidP="00F4332E">
            <w:pPr>
              <w:rPr>
                <w:rFonts w:ascii="Times New Roman" w:hAnsi="Times New Roman" w:cs="Times New Roman"/>
                <w:sz w:val="24"/>
                <w:szCs w:val="24"/>
              </w:rPr>
            </w:pPr>
          </w:p>
        </w:tc>
        <w:tc>
          <w:tcPr>
            <w:tcW w:w="726" w:type="pct"/>
            <w:hideMark/>
          </w:tcPr>
          <w:p w:rsidR="00685643" w:rsidRPr="004A4DC4" w:rsidRDefault="00685643" w:rsidP="00F4332E">
            <w:pPr>
              <w:rPr>
                <w:rFonts w:ascii="Times New Roman" w:hAnsi="Times New Roman" w:cs="Times New Roman"/>
                <w:sz w:val="24"/>
                <w:szCs w:val="24"/>
              </w:rPr>
            </w:pPr>
          </w:p>
        </w:tc>
        <w:tc>
          <w:tcPr>
            <w:tcW w:w="702" w:type="pct"/>
            <w:hideMark/>
          </w:tcPr>
          <w:p w:rsidR="00685643" w:rsidRPr="004A4DC4" w:rsidRDefault="00685643" w:rsidP="00F4332E">
            <w:pPr>
              <w:rPr>
                <w:rFonts w:ascii="Times New Roman" w:hAnsi="Times New Roman" w:cs="Times New Roman"/>
                <w:sz w:val="24"/>
                <w:szCs w:val="24"/>
              </w:rPr>
            </w:pPr>
          </w:p>
        </w:tc>
      </w:tr>
      <w:tr w:rsidR="007A4042" w:rsidRPr="004A4DC4" w:rsidTr="00F4332E">
        <w:tc>
          <w:tcPr>
            <w:tcW w:w="2339" w:type="pct"/>
            <w:hideMark/>
          </w:tcPr>
          <w:p w:rsidR="00685643" w:rsidRPr="004A4DC4" w:rsidRDefault="00685643" w:rsidP="00F4332E">
            <w:pPr>
              <w:rPr>
                <w:rFonts w:ascii="Times New Roman" w:hAnsi="Times New Roman" w:cs="Times New Roman"/>
                <w:b/>
                <w:sz w:val="24"/>
                <w:szCs w:val="24"/>
              </w:rPr>
            </w:pPr>
            <w:r w:rsidRPr="004A4DC4">
              <w:rPr>
                <w:rStyle w:val="Strong"/>
                <w:rFonts w:ascii="Times New Roman" w:hAnsi="Times New Roman" w:cs="Times New Roman"/>
                <w:b w:val="0"/>
                <w:sz w:val="24"/>
                <w:szCs w:val="24"/>
              </w:rPr>
              <w:t>4. Counseling services help reduce student dropout rates</w:t>
            </w:r>
          </w:p>
        </w:tc>
        <w:tc>
          <w:tcPr>
            <w:tcW w:w="567" w:type="pct"/>
            <w:hideMark/>
          </w:tcPr>
          <w:p w:rsidR="00685643" w:rsidRPr="004A4DC4" w:rsidRDefault="00685643" w:rsidP="00F4332E">
            <w:pPr>
              <w:rPr>
                <w:rFonts w:ascii="Times New Roman" w:hAnsi="Times New Roman" w:cs="Times New Roman"/>
                <w:sz w:val="24"/>
                <w:szCs w:val="24"/>
              </w:rPr>
            </w:pPr>
          </w:p>
        </w:tc>
        <w:tc>
          <w:tcPr>
            <w:tcW w:w="666" w:type="pct"/>
            <w:hideMark/>
          </w:tcPr>
          <w:p w:rsidR="00685643" w:rsidRPr="004A4DC4" w:rsidRDefault="00685643" w:rsidP="00F4332E">
            <w:pPr>
              <w:rPr>
                <w:rFonts w:ascii="Times New Roman" w:hAnsi="Times New Roman" w:cs="Times New Roman"/>
                <w:sz w:val="24"/>
                <w:szCs w:val="24"/>
              </w:rPr>
            </w:pPr>
          </w:p>
        </w:tc>
        <w:tc>
          <w:tcPr>
            <w:tcW w:w="726" w:type="pct"/>
            <w:hideMark/>
          </w:tcPr>
          <w:p w:rsidR="00685643" w:rsidRPr="004A4DC4" w:rsidRDefault="00685643" w:rsidP="00F4332E">
            <w:pPr>
              <w:rPr>
                <w:rFonts w:ascii="Times New Roman" w:hAnsi="Times New Roman" w:cs="Times New Roman"/>
                <w:sz w:val="24"/>
                <w:szCs w:val="24"/>
              </w:rPr>
            </w:pPr>
          </w:p>
        </w:tc>
        <w:tc>
          <w:tcPr>
            <w:tcW w:w="702" w:type="pct"/>
            <w:hideMark/>
          </w:tcPr>
          <w:p w:rsidR="00685643" w:rsidRPr="004A4DC4" w:rsidRDefault="00685643" w:rsidP="00F4332E">
            <w:pPr>
              <w:rPr>
                <w:rFonts w:ascii="Times New Roman" w:hAnsi="Times New Roman" w:cs="Times New Roman"/>
                <w:sz w:val="24"/>
                <w:szCs w:val="24"/>
              </w:rPr>
            </w:pPr>
          </w:p>
        </w:tc>
      </w:tr>
      <w:tr w:rsidR="007A4042" w:rsidRPr="004A4DC4" w:rsidTr="00F4332E">
        <w:tc>
          <w:tcPr>
            <w:tcW w:w="2339" w:type="pct"/>
            <w:hideMark/>
          </w:tcPr>
          <w:p w:rsidR="00685643" w:rsidRPr="004A4DC4" w:rsidRDefault="00685643" w:rsidP="00F4332E">
            <w:pPr>
              <w:rPr>
                <w:rFonts w:ascii="Times New Roman" w:hAnsi="Times New Roman" w:cs="Times New Roman"/>
                <w:b/>
                <w:sz w:val="24"/>
                <w:szCs w:val="24"/>
              </w:rPr>
            </w:pPr>
            <w:r w:rsidRPr="004A4DC4">
              <w:rPr>
                <w:rStyle w:val="Strong"/>
                <w:rFonts w:ascii="Times New Roman" w:hAnsi="Times New Roman" w:cs="Times New Roman"/>
                <w:b w:val="0"/>
                <w:sz w:val="24"/>
                <w:szCs w:val="24"/>
              </w:rPr>
              <w:t>5. Counseling services help reduce early pregnancies</w:t>
            </w:r>
          </w:p>
        </w:tc>
        <w:tc>
          <w:tcPr>
            <w:tcW w:w="567" w:type="pct"/>
            <w:hideMark/>
          </w:tcPr>
          <w:p w:rsidR="00685643" w:rsidRPr="004A4DC4" w:rsidRDefault="00685643" w:rsidP="00F4332E">
            <w:pPr>
              <w:rPr>
                <w:rFonts w:ascii="Times New Roman" w:hAnsi="Times New Roman" w:cs="Times New Roman"/>
                <w:sz w:val="24"/>
                <w:szCs w:val="24"/>
              </w:rPr>
            </w:pPr>
          </w:p>
        </w:tc>
        <w:tc>
          <w:tcPr>
            <w:tcW w:w="666" w:type="pct"/>
            <w:hideMark/>
          </w:tcPr>
          <w:p w:rsidR="00685643" w:rsidRPr="004A4DC4" w:rsidRDefault="00685643" w:rsidP="00F4332E">
            <w:pPr>
              <w:rPr>
                <w:rFonts w:ascii="Times New Roman" w:hAnsi="Times New Roman" w:cs="Times New Roman"/>
                <w:sz w:val="24"/>
                <w:szCs w:val="24"/>
              </w:rPr>
            </w:pPr>
          </w:p>
        </w:tc>
        <w:tc>
          <w:tcPr>
            <w:tcW w:w="726" w:type="pct"/>
            <w:hideMark/>
          </w:tcPr>
          <w:p w:rsidR="00685643" w:rsidRPr="004A4DC4" w:rsidRDefault="00685643" w:rsidP="00F4332E">
            <w:pPr>
              <w:rPr>
                <w:rFonts w:ascii="Times New Roman" w:hAnsi="Times New Roman" w:cs="Times New Roman"/>
                <w:sz w:val="24"/>
                <w:szCs w:val="24"/>
              </w:rPr>
            </w:pPr>
          </w:p>
        </w:tc>
        <w:tc>
          <w:tcPr>
            <w:tcW w:w="702" w:type="pct"/>
            <w:hideMark/>
          </w:tcPr>
          <w:p w:rsidR="00685643" w:rsidRPr="004A4DC4" w:rsidRDefault="00685643" w:rsidP="00F4332E">
            <w:pPr>
              <w:rPr>
                <w:rFonts w:ascii="Times New Roman" w:hAnsi="Times New Roman" w:cs="Times New Roman"/>
                <w:sz w:val="24"/>
                <w:szCs w:val="24"/>
              </w:rPr>
            </w:pPr>
          </w:p>
        </w:tc>
      </w:tr>
      <w:tr w:rsidR="007A4042" w:rsidRPr="004A4DC4" w:rsidTr="00F4332E">
        <w:tc>
          <w:tcPr>
            <w:tcW w:w="2339" w:type="pct"/>
            <w:hideMark/>
          </w:tcPr>
          <w:p w:rsidR="00685643" w:rsidRPr="004A4DC4" w:rsidRDefault="00685643" w:rsidP="00F4332E">
            <w:pPr>
              <w:rPr>
                <w:rFonts w:ascii="Times New Roman" w:hAnsi="Times New Roman" w:cs="Times New Roman"/>
                <w:b/>
                <w:sz w:val="24"/>
                <w:szCs w:val="24"/>
              </w:rPr>
            </w:pPr>
            <w:r w:rsidRPr="004A4DC4">
              <w:rPr>
                <w:rStyle w:val="Strong"/>
                <w:rFonts w:ascii="Times New Roman" w:hAnsi="Times New Roman" w:cs="Times New Roman"/>
                <w:b w:val="0"/>
                <w:sz w:val="24"/>
                <w:szCs w:val="24"/>
              </w:rPr>
              <w:t>6. Counseling services are easily accessible for students</w:t>
            </w:r>
          </w:p>
        </w:tc>
        <w:tc>
          <w:tcPr>
            <w:tcW w:w="567" w:type="pct"/>
            <w:hideMark/>
          </w:tcPr>
          <w:p w:rsidR="00685643" w:rsidRPr="004A4DC4" w:rsidRDefault="00685643" w:rsidP="00F4332E">
            <w:pPr>
              <w:rPr>
                <w:rFonts w:ascii="Times New Roman" w:hAnsi="Times New Roman" w:cs="Times New Roman"/>
                <w:sz w:val="24"/>
                <w:szCs w:val="24"/>
              </w:rPr>
            </w:pPr>
          </w:p>
        </w:tc>
        <w:tc>
          <w:tcPr>
            <w:tcW w:w="666" w:type="pct"/>
            <w:hideMark/>
          </w:tcPr>
          <w:p w:rsidR="00685643" w:rsidRPr="004A4DC4" w:rsidRDefault="00685643" w:rsidP="00F4332E">
            <w:pPr>
              <w:rPr>
                <w:rFonts w:ascii="Times New Roman" w:hAnsi="Times New Roman" w:cs="Times New Roman"/>
                <w:sz w:val="24"/>
                <w:szCs w:val="24"/>
              </w:rPr>
            </w:pPr>
          </w:p>
        </w:tc>
        <w:tc>
          <w:tcPr>
            <w:tcW w:w="726" w:type="pct"/>
            <w:hideMark/>
          </w:tcPr>
          <w:p w:rsidR="00685643" w:rsidRPr="004A4DC4" w:rsidRDefault="00685643" w:rsidP="00F4332E">
            <w:pPr>
              <w:rPr>
                <w:rFonts w:ascii="Times New Roman" w:hAnsi="Times New Roman" w:cs="Times New Roman"/>
                <w:sz w:val="24"/>
                <w:szCs w:val="24"/>
              </w:rPr>
            </w:pPr>
          </w:p>
        </w:tc>
        <w:tc>
          <w:tcPr>
            <w:tcW w:w="702" w:type="pct"/>
            <w:hideMark/>
          </w:tcPr>
          <w:p w:rsidR="00685643" w:rsidRPr="004A4DC4" w:rsidRDefault="00685643" w:rsidP="00F4332E">
            <w:pPr>
              <w:rPr>
                <w:rFonts w:ascii="Times New Roman" w:hAnsi="Times New Roman" w:cs="Times New Roman"/>
                <w:sz w:val="24"/>
                <w:szCs w:val="24"/>
              </w:rPr>
            </w:pPr>
          </w:p>
        </w:tc>
      </w:tr>
      <w:tr w:rsidR="007A4042" w:rsidRPr="004A4DC4" w:rsidTr="00F4332E">
        <w:tc>
          <w:tcPr>
            <w:tcW w:w="2339" w:type="pct"/>
            <w:hideMark/>
          </w:tcPr>
          <w:p w:rsidR="00685643" w:rsidRPr="004A4DC4" w:rsidRDefault="00685643" w:rsidP="00F4332E">
            <w:pPr>
              <w:rPr>
                <w:rFonts w:ascii="Times New Roman" w:hAnsi="Times New Roman" w:cs="Times New Roman"/>
                <w:b/>
                <w:sz w:val="24"/>
                <w:szCs w:val="24"/>
              </w:rPr>
            </w:pPr>
            <w:r w:rsidRPr="004A4DC4">
              <w:rPr>
                <w:rStyle w:val="Strong"/>
                <w:rFonts w:ascii="Times New Roman" w:hAnsi="Times New Roman" w:cs="Times New Roman"/>
                <w:b w:val="0"/>
                <w:sz w:val="24"/>
                <w:szCs w:val="24"/>
              </w:rPr>
              <w:t>7. Students feel supported after attending counseling sessions</w:t>
            </w:r>
          </w:p>
        </w:tc>
        <w:tc>
          <w:tcPr>
            <w:tcW w:w="567" w:type="pct"/>
            <w:hideMark/>
          </w:tcPr>
          <w:p w:rsidR="00685643" w:rsidRPr="004A4DC4" w:rsidRDefault="00685643" w:rsidP="00F4332E">
            <w:pPr>
              <w:rPr>
                <w:rFonts w:ascii="Times New Roman" w:hAnsi="Times New Roman" w:cs="Times New Roman"/>
                <w:sz w:val="24"/>
                <w:szCs w:val="24"/>
              </w:rPr>
            </w:pPr>
          </w:p>
        </w:tc>
        <w:tc>
          <w:tcPr>
            <w:tcW w:w="666" w:type="pct"/>
            <w:hideMark/>
          </w:tcPr>
          <w:p w:rsidR="00685643" w:rsidRPr="004A4DC4" w:rsidRDefault="00685643" w:rsidP="00F4332E">
            <w:pPr>
              <w:rPr>
                <w:rFonts w:ascii="Times New Roman" w:hAnsi="Times New Roman" w:cs="Times New Roman"/>
                <w:sz w:val="24"/>
                <w:szCs w:val="24"/>
              </w:rPr>
            </w:pPr>
          </w:p>
        </w:tc>
        <w:tc>
          <w:tcPr>
            <w:tcW w:w="726" w:type="pct"/>
            <w:hideMark/>
          </w:tcPr>
          <w:p w:rsidR="00685643" w:rsidRPr="004A4DC4" w:rsidRDefault="00685643" w:rsidP="00F4332E">
            <w:pPr>
              <w:rPr>
                <w:rFonts w:ascii="Times New Roman" w:hAnsi="Times New Roman" w:cs="Times New Roman"/>
                <w:sz w:val="24"/>
                <w:szCs w:val="24"/>
              </w:rPr>
            </w:pPr>
          </w:p>
        </w:tc>
        <w:tc>
          <w:tcPr>
            <w:tcW w:w="702" w:type="pct"/>
            <w:hideMark/>
          </w:tcPr>
          <w:p w:rsidR="00685643" w:rsidRPr="004A4DC4" w:rsidRDefault="00685643" w:rsidP="00F4332E">
            <w:pPr>
              <w:rPr>
                <w:rFonts w:ascii="Times New Roman" w:hAnsi="Times New Roman" w:cs="Times New Roman"/>
                <w:sz w:val="24"/>
                <w:szCs w:val="24"/>
              </w:rPr>
            </w:pPr>
          </w:p>
        </w:tc>
      </w:tr>
      <w:tr w:rsidR="007A4042" w:rsidRPr="004A4DC4" w:rsidTr="00F4332E">
        <w:tc>
          <w:tcPr>
            <w:tcW w:w="2339" w:type="pct"/>
            <w:hideMark/>
          </w:tcPr>
          <w:p w:rsidR="00685643" w:rsidRPr="004A4DC4" w:rsidRDefault="00685643" w:rsidP="00F4332E">
            <w:pPr>
              <w:rPr>
                <w:rFonts w:ascii="Times New Roman" w:hAnsi="Times New Roman" w:cs="Times New Roman"/>
                <w:b/>
                <w:sz w:val="24"/>
                <w:szCs w:val="24"/>
              </w:rPr>
            </w:pPr>
            <w:r w:rsidRPr="004A4DC4">
              <w:rPr>
                <w:rStyle w:val="Strong"/>
                <w:rFonts w:ascii="Times New Roman" w:hAnsi="Times New Roman" w:cs="Times New Roman"/>
                <w:b w:val="0"/>
                <w:sz w:val="24"/>
                <w:szCs w:val="24"/>
              </w:rPr>
              <w:t>8. Teachers are adequately trained to provide counseling support</w:t>
            </w:r>
          </w:p>
        </w:tc>
        <w:tc>
          <w:tcPr>
            <w:tcW w:w="567" w:type="pct"/>
            <w:hideMark/>
          </w:tcPr>
          <w:p w:rsidR="00685643" w:rsidRPr="004A4DC4" w:rsidRDefault="00685643" w:rsidP="00F4332E">
            <w:pPr>
              <w:rPr>
                <w:rFonts w:ascii="Times New Roman" w:hAnsi="Times New Roman" w:cs="Times New Roman"/>
                <w:sz w:val="24"/>
                <w:szCs w:val="24"/>
              </w:rPr>
            </w:pPr>
          </w:p>
        </w:tc>
        <w:tc>
          <w:tcPr>
            <w:tcW w:w="666" w:type="pct"/>
            <w:hideMark/>
          </w:tcPr>
          <w:p w:rsidR="00685643" w:rsidRPr="004A4DC4" w:rsidRDefault="00685643" w:rsidP="00F4332E">
            <w:pPr>
              <w:rPr>
                <w:rFonts w:ascii="Times New Roman" w:hAnsi="Times New Roman" w:cs="Times New Roman"/>
                <w:sz w:val="24"/>
                <w:szCs w:val="24"/>
              </w:rPr>
            </w:pPr>
          </w:p>
        </w:tc>
        <w:tc>
          <w:tcPr>
            <w:tcW w:w="726" w:type="pct"/>
            <w:hideMark/>
          </w:tcPr>
          <w:p w:rsidR="00685643" w:rsidRPr="004A4DC4" w:rsidRDefault="00685643" w:rsidP="00F4332E">
            <w:pPr>
              <w:rPr>
                <w:rFonts w:ascii="Times New Roman" w:hAnsi="Times New Roman" w:cs="Times New Roman"/>
                <w:sz w:val="24"/>
                <w:szCs w:val="24"/>
              </w:rPr>
            </w:pPr>
          </w:p>
        </w:tc>
        <w:tc>
          <w:tcPr>
            <w:tcW w:w="702" w:type="pct"/>
            <w:hideMark/>
          </w:tcPr>
          <w:p w:rsidR="00685643" w:rsidRPr="004A4DC4" w:rsidRDefault="00685643" w:rsidP="00F4332E">
            <w:pPr>
              <w:rPr>
                <w:rFonts w:ascii="Times New Roman" w:hAnsi="Times New Roman" w:cs="Times New Roman"/>
                <w:sz w:val="24"/>
                <w:szCs w:val="24"/>
              </w:rPr>
            </w:pPr>
          </w:p>
        </w:tc>
      </w:tr>
    </w:tbl>
    <w:p w:rsidR="000A0DB7" w:rsidRPr="004A4DC4" w:rsidRDefault="000A0DB7" w:rsidP="00B22C4B">
      <w:pPr>
        <w:spacing w:after="0" w:line="480" w:lineRule="auto"/>
        <w:rPr>
          <w:rFonts w:ascii="Times New Roman" w:hAnsi="Times New Roman" w:cs="Times New Roman"/>
          <w:sz w:val="24"/>
          <w:szCs w:val="24"/>
        </w:rPr>
      </w:pPr>
    </w:p>
    <w:p w:rsidR="009475FC" w:rsidRPr="004A4DC4" w:rsidRDefault="00EE1E94" w:rsidP="00B22C4B">
      <w:pPr>
        <w:spacing w:after="0" w:line="480" w:lineRule="auto"/>
        <w:rPr>
          <w:rFonts w:ascii="Times New Roman" w:hAnsi="Times New Roman" w:cs="Times New Roman"/>
          <w:b/>
          <w:sz w:val="24"/>
          <w:szCs w:val="24"/>
        </w:rPr>
      </w:pPr>
      <w:r w:rsidRPr="004A4DC4">
        <w:rPr>
          <w:rFonts w:ascii="Times New Roman" w:hAnsi="Times New Roman" w:cs="Times New Roman"/>
          <w:b/>
          <w:sz w:val="24"/>
          <w:szCs w:val="24"/>
        </w:rPr>
        <w:t xml:space="preserve">3. </w:t>
      </w:r>
      <w:r w:rsidR="009475FC" w:rsidRPr="004A4DC4">
        <w:rPr>
          <w:rFonts w:ascii="Times New Roman" w:hAnsi="Times New Roman" w:cs="Times New Roman"/>
          <w:b/>
          <w:sz w:val="24"/>
          <w:szCs w:val="24"/>
        </w:rPr>
        <w:t>THE OBSTACLES THAT FACE COUNSELING SERVICES IN SECONDARY SCHOOLS IN MULEBA DISTRICT</w:t>
      </w:r>
    </w:p>
    <w:tbl>
      <w:tblPr>
        <w:tblStyle w:val="TableGrid"/>
        <w:tblW w:w="5000" w:type="pct"/>
        <w:tblLook w:val="04A0" w:firstRow="1" w:lastRow="0" w:firstColumn="1" w:lastColumn="0" w:noHBand="0" w:noVBand="1"/>
      </w:tblPr>
      <w:tblGrid>
        <w:gridCol w:w="5202"/>
        <w:gridCol w:w="1114"/>
        <w:gridCol w:w="1209"/>
        <w:gridCol w:w="1245"/>
      </w:tblGrid>
      <w:tr w:rsidR="007A4042" w:rsidRPr="004A4DC4" w:rsidTr="00F4332E">
        <w:tc>
          <w:tcPr>
            <w:tcW w:w="2966" w:type="pct"/>
          </w:tcPr>
          <w:p w:rsidR="009475FC" w:rsidRPr="004A4DC4" w:rsidRDefault="009475FC" w:rsidP="00F4332E">
            <w:pPr>
              <w:jc w:val="both"/>
              <w:rPr>
                <w:rFonts w:ascii="Times New Roman" w:hAnsi="Times New Roman" w:cs="Times New Roman"/>
                <w:sz w:val="24"/>
                <w:szCs w:val="24"/>
              </w:rPr>
            </w:pPr>
            <w:r w:rsidRPr="004A4DC4">
              <w:rPr>
                <w:rFonts w:ascii="Times New Roman" w:hAnsi="Times New Roman" w:cs="Times New Roman"/>
                <w:sz w:val="24"/>
                <w:szCs w:val="24"/>
              </w:rPr>
              <w:t>Statement</w:t>
            </w:r>
          </w:p>
        </w:tc>
        <w:tc>
          <w:tcPr>
            <w:tcW w:w="635" w:type="pct"/>
          </w:tcPr>
          <w:p w:rsidR="009475FC" w:rsidRPr="004A4DC4" w:rsidRDefault="009475FC" w:rsidP="00F4332E">
            <w:pPr>
              <w:jc w:val="both"/>
              <w:rPr>
                <w:rFonts w:ascii="Times New Roman" w:hAnsi="Times New Roman" w:cs="Times New Roman"/>
                <w:sz w:val="24"/>
                <w:szCs w:val="24"/>
              </w:rPr>
            </w:pPr>
            <w:r w:rsidRPr="004A4DC4">
              <w:rPr>
                <w:rFonts w:ascii="Times New Roman" w:hAnsi="Times New Roman" w:cs="Times New Roman"/>
                <w:sz w:val="24"/>
                <w:szCs w:val="24"/>
              </w:rPr>
              <w:t>Agree (%)</w:t>
            </w:r>
          </w:p>
        </w:tc>
        <w:tc>
          <w:tcPr>
            <w:tcW w:w="689" w:type="pct"/>
          </w:tcPr>
          <w:p w:rsidR="009475FC" w:rsidRPr="004A4DC4" w:rsidRDefault="009475FC" w:rsidP="00F4332E">
            <w:pPr>
              <w:jc w:val="both"/>
              <w:rPr>
                <w:rFonts w:ascii="Times New Roman" w:hAnsi="Times New Roman" w:cs="Times New Roman"/>
                <w:sz w:val="24"/>
                <w:szCs w:val="24"/>
              </w:rPr>
            </w:pPr>
            <w:r w:rsidRPr="004A4DC4">
              <w:rPr>
                <w:rFonts w:ascii="Times New Roman" w:hAnsi="Times New Roman" w:cs="Times New Roman"/>
                <w:sz w:val="24"/>
                <w:szCs w:val="24"/>
              </w:rPr>
              <w:t>Neutral (%)</w:t>
            </w:r>
          </w:p>
        </w:tc>
        <w:tc>
          <w:tcPr>
            <w:tcW w:w="710" w:type="pct"/>
          </w:tcPr>
          <w:p w:rsidR="009475FC" w:rsidRPr="004A4DC4" w:rsidRDefault="009475FC" w:rsidP="00F4332E">
            <w:pPr>
              <w:jc w:val="both"/>
              <w:rPr>
                <w:rFonts w:ascii="Times New Roman" w:hAnsi="Times New Roman" w:cs="Times New Roman"/>
                <w:sz w:val="24"/>
                <w:szCs w:val="24"/>
              </w:rPr>
            </w:pPr>
            <w:r w:rsidRPr="004A4DC4">
              <w:rPr>
                <w:rFonts w:ascii="Times New Roman" w:hAnsi="Times New Roman" w:cs="Times New Roman"/>
                <w:sz w:val="24"/>
                <w:szCs w:val="24"/>
              </w:rPr>
              <w:t>Disagree (%)</w:t>
            </w:r>
          </w:p>
        </w:tc>
      </w:tr>
      <w:tr w:rsidR="007A4042" w:rsidRPr="004A4DC4" w:rsidTr="00F4332E">
        <w:tc>
          <w:tcPr>
            <w:tcW w:w="2966" w:type="pct"/>
          </w:tcPr>
          <w:p w:rsidR="009475FC" w:rsidRPr="004A4DC4" w:rsidRDefault="009475FC" w:rsidP="00F4332E">
            <w:pPr>
              <w:jc w:val="both"/>
              <w:rPr>
                <w:rFonts w:ascii="Times New Roman" w:hAnsi="Times New Roman" w:cs="Times New Roman"/>
                <w:sz w:val="24"/>
                <w:szCs w:val="24"/>
              </w:rPr>
            </w:pPr>
            <w:r w:rsidRPr="004A4DC4">
              <w:rPr>
                <w:rFonts w:ascii="Times New Roman" w:hAnsi="Times New Roman" w:cs="Times New Roman"/>
                <w:sz w:val="24"/>
                <w:szCs w:val="24"/>
              </w:rPr>
              <w:t>Lack of special counseling room</w:t>
            </w:r>
          </w:p>
        </w:tc>
        <w:tc>
          <w:tcPr>
            <w:tcW w:w="635" w:type="pct"/>
          </w:tcPr>
          <w:p w:rsidR="009475FC" w:rsidRPr="004A4DC4" w:rsidRDefault="009475FC" w:rsidP="00F4332E">
            <w:pPr>
              <w:jc w:val="both"/>
              <w:rPr>
                <w:rFonts w:ascii="Times New Roman" w:hAnsi="Times New Roman" w:cs="Times New Roman"/>
                <w:sz w:val="24"/>
                <w:szCs w:val="24"/>
              </w:rPr>
            </w:pPr>
          </w:p>
        </w:tc>
        <w:tc>
          <w:tcPr>
            <w:tcW w:w="689" w:type="pct"/>
          </w:tcPr>
          <w:p w:rsidR="009475FC" w:rsidRPr="004A4DC4" w:rsidRDefault="009475FC" w:rsidP="00F4332E">
            <w:pPr>
              <w:jc w:val="both"/>
              <w:rPr>
                <w:rFonts w:ascii="Times New Roman" w:hAnsi="Times New Roman" w:cs="Times New Roman"/>
                <w:sz w:val="24"/>
                <w:szCs w:val="24"/>
              </w:rPr>
            </w:pPr>
          </w:p>
        </w:tc>
        <w:tc>
          <w:tcPr>
            <w:tcW w:w="710" w:type="pct"/>
          </w:tcPr>
          <w:p w:rsidR="009475FC" w:rsidRPr="004A4DC4" w:rsidRDefault="009475FC" w:rsidP="00F4332E">
            <w:pPr>
              <w:jc w:val="both"/>
              <w:rPr>
                <w:rFonts w:ascii="Times New Roman" w:hAnsi="Times New Roman" w:cs="Times New Roman"/>
                <w:sz w:val="24"/>
                <w:szCs w:val="24"/>
              </w:rPr>
            </w:pPr>
          </w:p>
        </w:tc>
      </w:tr>
      <w:tr w:rsidR="007A4042" w:rsidRPr="004A4DC4" w:rsidTr="00F4332E">
        <w:tc>
          <w:tcPr>
            <w:tcW w:w="2966" w:type="pct"/>
          </w:tcPr>
          <w:p w:rsidR="009475FC" w:rsidRPr="004A4DC4" w:rsidRDefault="009475FC" w:rsidP="00F4332E">
            <w:pPr>
              <w:jc w:val="both"/>
              <w:rPr>
                <w:rFonts w:ascii="Times New Roman" w:hAnsi="Times New Roman" w:cs="Times New Roman"/>
                <w:sz w:val="24"/>
                <w:szCs w:val="24"/>
              </w:rPr>
            </w:pPr>
            <w:r w:rsidRPr="004A4DC4">
              <w:rPr>
                <w:rFonts w:ascii="Times New Roman" w:hAnsi="Times New Roman" w:cs="Times New Roman"/>
                <w:sz w:val="24"/>
                <w:szCs w:val="24"/>
              </w:rPr>
              <w:t>Lack of seminar to the school counselors</w:t>
            </w:r>
          </w:p>
        </w:tc>
        <w:tc>
          <w:tcPr>
            <w:tcW w:w="635" w:type="pct"/>
          </w:tcPr>
          <w:p w:rsidR="009475FC" w:rsidRPr="004A4DC4" w:rsidRDefault="009475FC" w:rsidP="00F4332E">
            <w:pPr>
              <w:jc w:val="both"/>
              <w:rPr>
                <w:rFonts w:ascii="Times New Roman" w:hAnsi="Times New Roman" w:cs="Times New Roman"/>
                <w:sz w:val="24"/>
                <w:szCs w:val="24"/>
              </w:rPr>
            </w:pPr>
          </w:p>
        </w:tc>
        <w:tc>
          <w:tcPr>
            <w:tcW w:w="689" w:type="pct"/>
          </w:tcPr>
          <w:p w:rsidR="009475FC" w:rsidRPr="004A4DC4" w:rsidRDefault="009475FC" w:rsidP="00F4332E">
            <w:pPr>
              <w:jc w:val="both"/>
              <w:rPr>
                <w:rFonts w:ascii="Times New Roman" w:hAnsi="Times New Roman" w:cs="Times New Roman"/>
                <w:sz w:val="24"/>
                <w:szCs w:val="24"/>
              </w:rPr>
            </w:pPr>
          </w:p>
        </w:tc>
        <w:tc>
          <w:tcPr>
            <w:tcW w:w="710" w:type="pct"/>
          </w:tcPr>
          <w:p w:rsidR="009475FC" w:rsidRPr="004A4DC4" w:rsidRDefault="009475FC" w:rsidP="00F4332E">
            <w:pPr>
              <w:jc w:val="both"/>
              <w:rPr>
                <w:rFonts w:ascii="Times New Roman" w:hAnsi="Times New Roman" w:cs="Times New Roman"/>
                <w:sz w:val="24"/>
                <w:szCs w:val="24"/>
              </w:rPr>
            </w:pPr>
          </w:p>
        </w:tc>
      </w:tr>
      <w:tr w:rsidR="007A4042" w:rsidRPr="004A4DC4" w:rsidTr="00F4332E">
        <w:tc>
          <w:tcPr>
            <w:tcW w:w="2966" w:type="pct"/>
          </w:tcPr>
          <w:p w:rsidR="009475FC" w:rsidRPr="004A4DC4" w:rsidRDefault="009475FC" w:rsidP="00F4332E">
            <w:pPr>
              <w:jc w:val="both"/>
              <w:rPr>
                <w:rFonts w:ascii="Times New Roman" w:hAnsi="Times New Roman" w:cs="Times New Roman"/>
                <w:sz w:val="24"/>
                <w:szCs w:val="24"/>
              </w:rPr>
            </w:pPr>
            <w:r w:rsidRPr="004A4DC4">
              <w:rPr>
                <w:rFonts w:ascii="Times New Roman" w:hAnsi="Times New Roman" w:cs="Times New Roman"/>
                <w:sz w:val="24"/>
                <w:szCs w:val="24"/>
              </w:rPr>
              <w:t>Limited timetable in relation to counseling</w:t>
            </w:r>
          </w:p>
        </w:tc>
        <w:tc>
          <w:tcPr>
            <w:tcW w:w="635" w:type="pct"/>
          </w:tcPr>
          <w:p w:rsidR="009475FC" w:rsidRPr="004A4DC4" w:rsidRDefault="009475FC" w:rsidP="00F4332E">
            <w:pPr>
              <w:jc w:val="both"/>
              <w:rPr>
                <w:rFonts w:ascii="Times New Roman" w:hAnsi="Times New Roman" w:cs="Times New Roman"/>
                <w:sz w:val="24"/>
                <w:szCs w:val="24"/>
              </w:rPr>
            </w:pPr>
          </w:p>
        </w:tc>
        <w:tc>
          <w:tcPr>
            <w:tcW w:w="689" w:type="pct"/>
          </w:tcPr>
          <w:p w:rsidR="009475FC" w:rsidRPr="004A4DC4" w:rsidRDefault="009475FC" w:rsidP="00F4332E">
            <w:pPr>
              <w:jc w:val="both"/>
              <w:rPr>
                <w:rFonts w:ascii="Times New Roman" w:hAnsi="Times New Roman" w:cs="Times New Roman"/>
                <w:sz w:val="24"/>
                <w:szCs w:val="24"/>
              </w:rPr>
            </w:pPr>
          </w:p>
        </w:tc>
        <w:tc>
          <w:tcPr>
            <w:tcW w:w="710" w:type="pct"/>
          </w:tcPr>
          <w:p w:rsidR="009475FC" w:rsidRPr="004A4DC4" w:rsidRDefault="009475FC" w:rsidP="00F4332E">
            <w:pPr>
              <w:jc w:val="both"/>
              <w:rPr>
                <w:rFonts w:ascii="Times New Roman" w:hAnsi="Times New Roman" w:cs="Times New Roman"/>
                <w:sz w:val="24"/>
                <w:szCs w:val="24"/>
              </w:rPr>
            </w:pPr>
          </w:p>
        </w:tc>
      </w:tr>
      <w:tr w:rsidR="007A4042" w:rsidRPr="004A4DC4" w:rsidTr="00F4332E">
        <w:trPr>
          <w:trHeight w:val="70"/>
        </w:trPr>
        <w:tc>
          <w:tcPr>
            <w:tcW w:w="2966" w:type="pct"/>
          </w:tcPr>
          <w:p w:rsidR="009475FC" w:rsidRPr="004A4DC4" w:rsidRDefault="009475FC" w:rsidP="00F4332E">
            <w:pPr>
              <w:jc w:val="both"/>
              <w:rPr>
                <w:rFonts w:ascii="Times New Roman" w:hAnsi="Times New Roman" w:cs="Times New Roman"/>
                <w:sz w:val="24"/>
                <w:szCs w:val="24"/>
              </w:rPr>
            </w:pPr>
            <w:r w:rsidRPr="004A4DC4">
              <w:rPr>
                <w:rFonts w:ascii="Times New Roman" w:hAnsi="Times New Roman" w:cs="Times New Roman"/>
                <w:sz w:val="24"/>
                <w:szCs w:val="24"/>
              </w:rPr>
              <w:t>Lack of specific budget for counseling programs</w:t>
            </w:r>
          </w:p>
        </w:tc>
        <w:tc>
          <w:tcPr>
            <w:tcW w:w="635" w:type="pct"/>
          </w:tcPr>
          <w:p w:rsidR="009475FC" w:rsidRPr="004A4DC4" w:rsidRDefault="009475FC" w:rsidP="00F4332E">
            <w:pPr>
              <w:jc w:val="both"/>
              <w:rPr>
                <w:rFonts w:ascii="Times New Roman" w:hAnsi="Times New Roman" w:cs="Times New Roman"/>
                <w:sz w:val="24"/>
                <w:szCs w:val="24"/>
              </w:rPr>
            </w:pPr>
          </w:p>
        </w:tc>
        <w:tc>
          <w:tcPr>
            <w:tcW w:w="689" w:type="pct"/>
          </w:tcPr>
          <w:p w:rsidR="009475FC" w:rsidRPr="004A4DC4" w:rsidRDefault="009475FC" w:rsidP="00F4332E">
            <w:pPr>
              <w:jc w:val="both"/>
              <w:rPr>
                <w:rFonts w:ascii="Times New Roman" w:hAnsi="Times New Roman" w:cs="Times New Roman"/>
                <w:sz w:val="24"/>
                <w:szCs w:val="24"/>
              </w:rPr>
            </w:pPr>
          </w:p>
        </w:tc>
        <w:tc>
          <w:tcPr>
            <w:tcW w:w="710" w:type="pct"/>
          </w:tcPr>
          <w:p w:rsidR="009475FC" w:rsidRPr="004A4DC4" w:rsidRDefault="009475FC" w:rsidP="00F4332E">
            <w:pPr>
              <w:jc w:val="both"/>
              <w:rPr>
                <w:rFonts w:ascii="Times New Roman" w:hAnsi="Times New Roman" w:cs="Times New Roman"/>
                <w:sz w:val="24"/>
                <w:szCs w:val="24"/>
              </w:rPr>
            </w:pPr>
          </w:p>
        </w:tc>
      </w:tr>
      <w:tr w:rsidR="007A4042" w:rsidRPr="004A4DC4" w:rsidTr="00F4332E">
        <w:trPr>
          <w:trHeight w:val="70"/>
        </w:trPr>
        <w:tc>
          <w:tcPr>
            <w:tcW w:w="2966" w:type="pct"/>
          </w:tcPr>
          <w:p w:rsidR="009475FC" w:rsidRPr="004A4DC4" w:rsidRDefault="009475FC" w:rsidP="00F4332E">
            <w:pPr>
              <w:jc w:val="both"/>
              <w:rPr>
                <w:rFonts w:ascii="Times New Roman" w:hAnsi="Times New Roman" w:cs="Times New Roman"/>
                <w:sz w:val="24"/>
                <w:szCs w:val="24"/>
              </w:rPr>
            </w:pPr>
            <w:r w:rsidRPr="004A4DC4">
              <w:rPr>
                <w:rFonts w:ascii="Times New Roman" w:hAnsi="Times New Roman" w:cs="Times New Roman"/>
                <w:sz w:val="24"/>
                <w:szCs w:val="24"/>
              </w:rPr>
              <w:t>Lack of awareness on the availability of the service.</w:t>
            </w:r>
          </w:p>
        </w:tc>
        <w:tc>
          <w:tcPr>
            <w:tcW w:w="635" w:type="pct"/>
          </w:tcPr>
          <w:p w:rsidR="009475FC" w:rsidRPr="004A4DC4" w:rsidRDefault="009475FC" w:rsidP="00F4332E">
            <w:pPr>
              <w:jc w:val="both"/>
              <w:rPr>
                <w:rFonts w:ascii="Times New Roman" w:hAnsi="Times New Roman" w:cs="Times New Roman"/>
                <w:sz w:val="24"/>
                <w:szCs w:val="24"/>
              </w:rPr>
            </w:pPr>
          </w:p>
        </w:tc>
        <w:tc>
          <w:tcPr>
            <w:tcW w:w="689" w:type="pct"/>
          </w:tcPr>
          <w:p w:rsidR="009475FC" w:rsidRPr="004A4DC4" w:rsidRDefault="009475FC" w:rsidP="00F4332E">
            <w:pPr>
              <w:jc w:val="both"/>
              <w:rPr>
                <w:rFonts w:ascii="Times New Roman" w:hAnsi="Times New Roman" w:cs="Times New Roman"/>
                <w:sz w:val="24"/>
                <w:szCs w:val="24"/>
              </w:rPr>
            </w:pPr>
          </w:p>
        </w:tc>
        <w:tc>
          <w:tcPr>
            <w:tcW w:w="710" w:type="pct"/>
          </w:tcPr>
          <w:p w:rsidR="009475FC" w:rsidRPr="004A4DC4" w:rsidRDefault="009475FC" w:rsidP="00F4332E">
            <w:pPr>
              <w:jc w:val="both"/>
              <w:rPr>
                <w:rFonts w:ascii="Times New Roman" w:hAnsi="Times New Roman" w:cs="Times New Roman"/>
                <w:sz w:val="24"/>
                <w:szCs w:val="24"/>
              </w:rPr>
            </w:pPr>
          </w:p>
        </w:tc>
      </w:tr>
      <w:tr w:rsidR="007A4042" w:rsidRPr="004A4DC4" w:rsidTr="00F4332E">
        <w:trPr>
          <w:trHeight w:val="70"/>
        </w:trPr>
        <w:tc>
          <w:tcPr>
            <w:tcW w:w="2966" w:type="pct"/>
          </w:tcPr>
          <w:p w:rsidR="009475FC" w:rsidRPr="004A4DC4" w:rsidRDefault="009475FC" w:rsidP="00F4332E">
            <w:pPr>
              <w:jc w:val="both"/>
              <w:rPr>
                <w:rFonts w:ascii="Times New Roman" w:hAnsi="Times New Roman" w:cs="Times New Roman"/>
                <w:sz w:val="24"/>
                <w:szCs w:val="24"/>
              </w:rPr>
            </w:pPr>
            <w:r w:rsidRPr="004A4DC4">
              <w:rPr>
                <w:rFonts w:ascii="Times New Roman" w:hAnsi="Times New Roman" w:cs="Times New Roman"/>
                <w:sz w:val="24"/>
                <w:szCs w:val="24"/>
              </w:rPr>
              <w:t>Unwillingness from the students to report problems</w:t>
            </w:r>
          </w:p>
        </w:tc>
        <w:tc>
          <w:tcPr>
            <w:tcW w:w="635" w:type="pct"/>
          </w:tcPr>
          <w:p w:rsidR="009475FC" w:rsidRPr="004A4DC4" w:rsidRDefault="009475FC" w:rsidP="00F4332E">
            <w:pPr>
              <w:jc w:val="both"/>
              <w:rPr>
                <w:rFonts w:ascii="Times New Roman" w:hAnsi="Times New Roman" w:cs="Times New Roman"/>
                <w:sz w:val="24"/>
                <w:szCs w:val="24"/>
              </w:rPr>
            </w:pPr>
          </w:p>
        </w:tc>
        <w:tc>
          <w:tcPr>
            <w:tcW w:w="689" w:type="pct"/>
          </w:tcPr>
          <w:p w:rsidR="009475FC" w:rsidRPr="004A4DC4" w:rsidRDefault="009475FC" w:rsidP="00F4332E">
            <w:pPr>
              <w:jc w:val="both"/>
              <w:rPr>
                <w:rFonts w:ascii="Times New Roman" w:hAnsi="Times New Roman" w:cs="Times New Roman"/>
                <w:sz w:val="24"/>
                <w:szCs w:val="24"/>
              </w:rPr>
            </w:pPr>
          </w:p>
        </w:tc>
        <w:tc>
          <w:tcPr>
            <w:tcW w:w="710" w:type="pct"/>
          </w:tcPr>
          <w:p w:rsidR="009475FC" w:rsidRPr="004A4DC4" w:rsidRDefault="009475FC" w:rsidP="00F4332E">
            <w:pPr>
              <w:jc w:val="both"/>
              <w:rPr>
                <w:rFonts w:ascii="Times New Roman" w:hAnsi="Times New Roman" w:cs="Times New Roman"/>
                <w:sz w:val="24"/>
                <w:szCs w:val="24"/>
              </w:rPr>
            </w:pPr>
          </w:p>
        </w:tc>
      </w:tr>
      <w:tr w:rsidR="007A4042" w:rsidRPr="004A4DC4" w:rsidTr="00F4332E">
        <w:trPr>
          <w:trHeight w:val="70"/>
        </w:trPr>
        <w:tc>
          <w:tcPr>
            <w:tcW w:w="2966" w:type="pct"/>
          </w:tcPr>
          <w:p w:rsidR="009475FC" w:rsidRPr="004A4DC4" w:rsidRDefault="009475FC" w:rsidP="00F4332E">
            <w:pPr>
              <w:jc w:val="both"/>
              <w:rPr>
                <w:rFonts w:ascii="Times New Roman" w:hAnsi="Times New Roman" w:cs="Times New Roman"/>
                <w:sz w:val="24"/>
                <w:szCs w:val="24"/>
              </w:rPr>
            </w:pPr>
            <w:r w:rsidRPr="004A4DC4">
              <w:rPr>
                <w:rFonts w:ascii="Times New Roman" w:hAnsi="Times New Roman" w:cs="Times New Roman"/>
                <w:sz w:val="24"/>
                <w:szCs w:val="24"/>
              </w:rPr>
              <w:t>Negative perceptions on counseling services</w:t>
            </w:r>
          </w:p>
        </w:tc>
        <w:tc>
          <w:tcPr>
            <w:tcW w:w="635" w:type="pct"/>
          </w:tcPr>
          <w:p w:rsidR="009475FC" w:rsidRPr="004A4DC4" w:rsidRDefault="009475FC" w:rsidP="00F4332E">
            <w:pPr>
              <w:jc w:val="both"/>
              <w:rPr>
                <w:rFonts w:ascii="Times New Roman" w:hAnsi="Times New Roman" w:cs="Times New Roman"/>
                <w:sz w:val="24"/>
                <w:szCs w:val="24"/>
              </w:rPr>
            </w:pPr>
          </w:p>
        </w:tc>
        <w:tc>
          <w:tcPr>
            <w:tcW w:w="689" w:type="pct"/>
          </w:tcPr>
          <w:p w:rsidR="009475FC" w:rsidRPr="004A4DC4" w:rsidRDefault="009475FC" w:rsidP="00F4332E">
            <w:pPr>
              <w:jc w:val="both"/>
              <w:rPr>
                <w:rFonts w:ascii="Times New Roman" w:hAnsi="Times New Roman" w:cs="Times New Roman"/>
                <w:sz w:val="24"/>
                <w:szCs w:val="24"/>
              </w:rPr>
            </w:pPr>
          </w:p>
        </w:tc>
        <w:tc>
          <w:tcPr>
            <w:tcW w:w="710" w:type="pct"/>
          </w:tcPr>
          <w:p w:rsidR="009475FC" w:rsidRPr="004A4DC4" w:rsidRDefault="009475FC" w:rsidP="00F4332E">
            <w:pPr>
              <w:jc w:val="both"/>
              <w:rPr>
                <w:rFonts w:ascii="Times New Roman" w:hAnsi="Times New Roman" w:cs="Times New Roman"/>
                <w:sz w:val="24"/>
                <w:szCs w:val="24"/>
              </w:rPr>
            </w:pPr>
          </w:p>
        </w:tc>
      </w:tr>
      <w:tr w:rsidR="007A4042" w:rsidRPr="004A4DC4" w:rsidTr="00F4332E">
        <w:trPr>
          <w:trHeight w:val="255"/>
        </w:trPr>
        <w:tc>
          <w:tcPr>
            <w:tcW w:w="2966" w:type="pct"/>
          </w:tcPr>
          <w:p w:rsidR="009475FC" w:rsidRPr="004A4DC4" w:rsidRDefault="009475FC" w:rsidP="00F4332E">
            <w:pPr>
              <w:jc w:val="both"/>
              <w:rPr>
                <w:rFonts w:ascii="Times New Roman" w:hAnsi="Times New Roman" w:cs="Times New Roman"/>
                <w:sz w:val="24"/>
                <w:szCs w:val="24"/>
              </w:rPr>
            </w:pPr>
            <w:r w:rsidRPr="004A4DC4">
              <w:rPr>
                <w:rFonts w:ascii="Times New Roman" w:hAnsi="Times New Roman" w:cs="Times New Roman"/>
                <w:sz w:val="24"/>
                <w:szCs w:val="24"/>
              </w:rPr>
              <w:t>High counselor to student ratio</w:t>
            </w:r>
          </w:p>
        </w:tc>
        <w:tc>
          <w:tcPr>
            <w:tcW w:w="635" w:type="pct"/>
          </w:tcPr>
          <w:p w:rsidR="009475FC" w:rsidRPr="004A4DC4" w:rsidRDefault="009475FC" w:rsidP="00F4332E">
            <w:pPr>
              <w:jc w:val="both"/>
              <w:rPr>
                <w:rFonts w:ascii="Times New Roman" w:hAnsi="Times New Roman" w:cs="Times New Roman"/>
                <w:sz w:val="24"/>
                <w:szCs w:val="24"/>
              </w:rPr>
            </w:pPr>
          </w:p>
        </w:tc>
        <w:tc>
          <w:tcPr>
            <w:tcW w:w="689" w:type="pct"/>
          </w:tcPr>
          <w:p w:rsidR="009475FC" w:rsidRPr="004A4DC4" w:rsidRDefault="009475FC" w:rsidP="00F4332E">
            <w:pPr>
              <w:jc w:val="both"/>
              <w:rPr>
                <w:rFonts w:ascii="Times New Roman" w:hAnsi="Times New Roman" w:cs="Times New Roman"/>
                <w:sz w:val="24"/>
                <w:szCs w:val="24"/>
              </w:rPr>
            </w:pPr>
          </w:p>
        </w:tc>
        <w:tc>
          <w:tcPr>
            <w:tcW w:w="710" w:type="pct"/>
          </w:tcPr>
          <w:p w:rsidR="009475FC" w:rsidRPr="004A4DC4" w:rsidRDefault="009475FC" w:rsidP="00F4332E">
            <w:pPr>
              <w:jc w:val="both"/>
              <w:rPr>
                <w:rFonts w:ascii="Times New Roman" w:hAnsi="Times New Roman" w:cs="Times New Roman"/>
                <w:sz w:val="24"/>
                <w:szCs w:val="24"/>
              </w:rPr>
            </w:pPr>
          </w:p>
        </w:tc>
      </w:tr>
    </w:tbl>
    <w:p w:rsidR="009475FC" w:rsidRPr="004A4DC4" w:rsidRDefault="009475FC" w:rsidP="00B22C4B">
      <w:pPr>
        <w:tabs>
          <w:tab w:val="left" w:pos="2925"/>
        </w:tabs>
        <w:spacing w:after="0" w:line="480" w:lineRule="auto"/>
        <w:jc w:val="both"/>
        <w:rPr>
          <w:rFonts w:ascii="Times New Roman" w:hAnsi="Times New Roman" w:cs="Times New Roman"/>
          <w:b/>
          <w:sz w:val="24"/>
          <w:szCs w:val="24"/>
        </w:rPr>
      </w:pPr>
    </w:p>
    <w:bookmarkEnd w:id="175"/>
    <w:p w:rsidR="00393FB7" w:rsidRPr="004A4DC4" w:rsidRDefault="00393FB7" w:rsidP="00B22C4B">
      <w:pPr>
        <w:spacing w:after="0" w:line="480" w:lineRule="auto"/>
        <w:jc w:val="both"/>
        <w:rPr>
          <w:rFonts w:ascii="Times New Roman" w:hAnsi="Times New Roman" w:cs="Times New Roman"/>
          <w:b/>
          <w:sz w:val="24"/>
          <w:szCs w:val="24"/>
        </w:rPr>
      </w:pPr>
    </w:p>
    <w:p w:rsidR="00393FB7" w:rsidRPr="004A4DC4" w:rsidRDefault="005B3A2F" w:rsidP="00B22C4B">
      <w:pPr>
        <w:pStyle w:val="Heading1"/>
        <w:spacing w:before="0" w:line="480" w:lineRule="auto"/>
        <w:jc w:val="both"/>
        <w:rPr>
          <w:rFonts w:ascii="Times New Roman" w:hAnsi="Times New Roman" w:cs="Times New Roman"/>
          <w:b/>
          <w:color w:val="auto"/>
          <w:sz w:val="24"/>
          <w:szCs w:val="24"/>
        </w:rPr>
      </w:pPr>
      <w:bookmarkStart w:id="180" w:name="_Toc179739378"/>
      <w:bookmarkStart w:id="181" w:name="_Toc196235821"/>
      <w:bookmarkStart w:id="182" w:name="_Toc196236111"/>
      <w:r w:rsidRPr="004A4DC4">
        <w:rPr>
          <w:rFonts w:ascii="Times New Roman" w:hAnsi="Times New Roman" w:cs="Times New Roman"/>
          <w:b/>
          <w:color w:val="auto"/>
          <w:sz w:val="24"/>
          <w:szCs w:val="24"/>
        </w:rPr>
        <w:lastRenderedPageBreak/>
        <w:t>APPENDIX:</w:t>
      </w:r>
      <w:r w:rsidR="00EE1E94" w:rsidRPr="004A4DC4">
        <w:rPr>
          <w:rFonts w:ascii="Times New Roman" w:hAnsi="Times New Roman" w:cs="Times New Roman"/>
          <w:b/>
          <w:color w:val="auto"/>
          <w:sz w:val="24"/>
          <w:szCs w:val="24"/>
        </w:rPr>
        <w:t xml:space="preserve"> INTERVIEW GUIDE FOR WECS, DEOS, AND SWOS.</w:t>
      </w:r>
      <w:bookmarkEnd w:id="180"/>
      <w:bookmarkEnd w:id="181"/>
      <w:bookmarkEnd w:id="182"/>
    </w:p>
    <w:p w:rsidR="00ED30DA" w:rsidRPr="004A4DC4" w:rsidRDefault="00ED30DA"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Does counseling help the learners to cope with hard situations that face the learners? (Yes/No) --</w:t>
      </w:r>
    </w:p>
    <w:p w:rsidR="00017FE2" w:rsidRPr="004A4DC4" w:rsidRDefault="00393FB7"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 xml:space="preserve">Through experience, what are your opinions on the relationship between </w:t>
      </w:r>
      <w:r w:rsidR="00017FE2" w:rsidRPr="004A4DC4">
        <w:rPr>
          <w:rFonts w:ascii="Times New Roman" w:hAnsi="Times New Roman" w:cs="Times New Roman"/>
          <w:sz w:val="24"/>
          <w:szCs w:val="24"/>
        </w:rPr>
        <w:t xml:space="preserve">psychosocial </w:t>
      </w:r>
      <w:r w:rsidRPr="004A4DC4">
        <w:rPr>
          <w:rFonts w:ascii="Times New Roman" w:hAnsi="Times New Roman" w:cs="Times New Roman"/>
          <w:sz w:val="24"/>
          <w:szCs w:val="24"/>
        </w:rPr>
        <w:t xml:space="preserve">counseling and </w:t>
      </w:r>
      <w:r w:rsidR="00017FE2" w:rsidRPr="004A4DC4">
        <w:rPr>
          <w:rFonts w:ascii="Times New Roman" w:hAnsi="Times New Roman" w:cs="Times New Roman"/>
          <w:sz w:val="24"/>
          <w:szCs w:val="24"/>
        </w:rPr>
        <w:t>academic issues</w:t>
      </w:r>
      <w:r w:rsidRPr="004A4DC4">
        <w:rPr>
          <w:rFonts w:ascii="Times New Roman" w:hAnsi="Times New Roman" w:cs="Times New Roman"/>
          <w:sz w:val="24"/>
          <w:szCs w:val="24"/>
        </w:rPr>
        <w:t>?</w:t>
      </w:r>
      <w:r w:rsidR="00017FE2" w:rsidRPr="004A4DC4">
        <w:rPr>
          <w:rFonts w:ascii="Times New Roman" w:hAnsi="Times New Roman" w:cs="Times New Roman"/>
          <w:sz w:val="24"/>
          <w:szCs w:val="24"/>
        </w:rPr>
        <w:t xml:space="preserve"> (Positive, negative, no relationship)</w:t>
      </w:r>
    </w:p>
    <w:p w:rsidR="00393FB7" w:rsidRPr="004A4DC4" w:rsidRDefault="00393FB7"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Do you think counseling services can have an influence in reducing dropout rate in schools?</w:t>
      </w:r>
    </w:p>
    <w:p w:rsidR="00393FB7" w:rsidRPr="004A4DC4" w:rsidRDefault="00393FB7"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 xml:space="preserve">What is the </w:t>
      </w:r>
      <w:r w:rsidR="00D42F84" w:rsidRPr="004A4DC4">
        <w:rPr>
          <w:rFonts w:ascii="Times New Roman" w:hAnsi="Times New Roman" w:cs="Times New Roman"/>
          <w:sz w:val="24"/>
          <w:szCs w:val="24"/>
        </w:rPr>
        <w:t>rate of dropout</w:t>
      </w:r>
      <w:r w:rsidRPr="004A4DC4">
        <w:rPr>
          <w:rFonts w:ascii="Times New Roman" w:hAnsi="Times New Roman" w:cs="Times New Roman"/>
          <w:sz w:val="24"/>
          <w:szCs w:val="24"/>
        </w:rPr>
        <w:t xml:space="preserve"> in secondary schools in Muleba? </w:t>
      </w:r>
    </w:p>
    <w:p w:rsidR="00393FB7" w:rsidRPr="004A4DC4" w:rsidRDefault="00393FB7"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What are your suggestions on reducing dropout rate</w:t>
      </w:r>
      <w:r w:rsidR="00D42F84" w:rsidRPr="004A4DC4">
        <w:rPr>
          <w:rFonts w:ascii="Times New Roman" w:hAnsi="Times New Roman" w:cs="Times New Roman"/>
          <w:sz w:val="24"/>
          <w:szCs w:val="24"/>
        </w:rPr>
        <w:t xml:space="preserve"> in relation to counseling</w:t>
      </w:r>
      <w:r w:rsidRPr="004A4DC4">
        <w:rPr>
          <w:rFonts w:ascii="Times New Roman" w:hAnsi="Times New Roman" w:cs="Times New Roman"/>
          <w:sz w:val="24"/>
          <w:szCs w:val="24"/>
        </w:rPr>
        <w:t>?</w:t>
      </w:r>
    </w:p>
    <w:p w:rsidR="00494F9A" w:rsidRPr="004A4DC4" w:rsidRDefault="00494F9A"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 xml:space="preserve">Is timely identification and addressing of psychosocial challenges </w:t>
      </w:r>
      <w:proofErr w:type="gramStart"/>
      <w:r w:rsidRPr="004A4DC4">
        <w:rPr>
          <w:rFonts w:ascii="Times New Roman" w:hAnsi="Times New Roman" w:cs="Times New Roman"/>
          <w:sz w:val="24"/>
          <w:szCs w:val="24"/>
        </w:rPr>
        <w:t>contribute</w:t>
      </w:r>
      <w:proofErr w:type="gramEnd"/>
      <w:r w:rsidRPr="004A4DC4">
        <w:rPr>
          <w:rFonts w:ascii="Times New Roman" w:hAnsi="Times New Roman" w:cs="Times New Roman"/>
          <w:sz w:val="24"/>
          <w:szCs w:val="24"/>
        </w:rPr>
        <w:t xml:space="preserve"> to preventing more serious issues from developing, positively impacting students' overall well-being?</w:t>
      </w:r>
    </w:p>
    <w:p w:rsidR="00393FB7" w:rsidRPr="004A4DC4" w:rsidRDefault="00393FB7"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Do you have a tendency of offering the seminars to the school councilors? (Yes/No) -If yes, is it several times (Yes/No) ------------- and if not, what is the reasons hinders this?</w:t>
      </w:r>
    </w:p>
    <w:p w:rsidR="00393FB7" w:rsidRPr="004A4DC4" w:rsidRDefault="00393FB7"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 xml:space="preserve">Do you have any special guiding policy in your </w:t>
      </w:r>
      <w:r w:rsidR="00625FC2" w:rsidRPr="004A4DC4">
        <w:rPr>
          <w:rFonts w:ascii="Times New Roman" w:hAnsi="Times New Roman" w:cs="Times New Roman"/>
          <w:sz w:val="24"/>
          <w:szCs w:val="24"/>
        </w:rPr>
        <w:t>district that guides</w:t>
      </w:r>
      <w:r w:rsidR="00AA3E3A" w:rsidRPr="004A4DC4">
        <w:rPr>
          <w:rFonts w:ascii="Times New Roman" w:hAnsi="Times New Roman" w:cs="Times New Roman"/>
          <w:sz w:val="24"/>
          <w:szCs w:val="24"/>
        </w:rPr>
        <w:t xml:space="preserve"> schools towards counseling</w:t>
      </w:r>
      <w:r w:rsidRPr="004A4DC4">
        <w:rPr>
          <w:rFonts w:ascii="Times New Roman" w:hAnsi="Times New Roman" w:cs="Times New Roman"/>
          <w:sz w:val="24"/>
          <w:szCs w:val="24"/>
        </w:rPr>
        <w:t xml:space="preserve"> programs? ------------ </w:t>
      </w:r>
    </w:p>
    <w:p w:rsidR="00393FB7" w:rsidRPr="004A4DC4" w:rsidRDefault="00393FB7" w:rsidP="00F4332E">
      <w:pPr>
        <w:pStyle w:val="ListParagraph"/>
        <w:numPr>
          <w:ilvl w:val="1"/>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If yes, what is it?</w:t>
      </w:r>
    </w:p>
    <w:p w:rsidR="00393FB7" w:rsidRPr="004A4DC4" w:rsidRDefault="00393FB7"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Do you have a tendency of visiting schools so as to observe CS implementation? Do y</w:t>
      </w:r>
      <w:r w:rsidR="00D42F84" w:rsidRPr="004A4DC4">
        <w:rPr>
          <w:rFonts w:ascii="Times New Roman" w:hAnsi="Times New Roman" w:cs="Times New Roman"/>
          <w:sz w:val="24"/>
          <w:szCs w:val="24"/>
        </w:rPr>
        <w:t>ou have</w:t>
      </w:r>
      <w:r w:rsidRPr="004A4DC4">
        <w:rPr>
          <w:rFonts w:ascii="Times New Roman" w:hAnsi="Times New Roman" w:cs="Times New Roman"/>
          <w:sz w:val="24"/>
          <w:szCs w:val="24"/>
        </w:rPr>
        <w:t xml:space="preserve"> students’ counseling committees in your schools? (Yes/No) -</w:t>
      </w:r>
    </w:p>
    <w:p w:rsidR="00393FB7" w:rsidRPr="004A4DC4" w:rsidRDefault="00393FB7"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Are there counseling clinic days in your schools?</w:t>
      </w:r>
    </w:p>
    <w:p w:rsidR="00393FB7" w:rsidRPr="004A4DC4" w:rsidRDefault="00D42F84"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lastRenderedPageBreak/>
        <w:t>What is the condition of counseling service at your schools? (</w:t>
      </w:r>
      <w:proofErr w:type="gramStart"/>
      <w:r w:rsidRPr="004A4DC4">
        <w:rPr>
          <w:rFonts w:ascii="Times New Roman" w:hAnsi="Times New Roman" w:cs="Times New Roman"/>
          <w:sz w:val="24"/>
          <w:szCs w:val="24"/>
        </w:rPr>
        <w:t>sa</w:t>
      </w:r>
      <w:r w:rsidR="00EE1E94" w:rsidRPr="004A4DC4">
        <w:rPr>
          <w:rFonts w:ascii="Times New Roman" w:hAnsi="Times New Roman" w:cs="Times New Roman"/>
          <w:sz w:val="24"/>
          <w:szCs w:val="24"/>
        </w:rPr>
        <w:t>tisfactory</w:t>
      </w:r>
      <w:proofErr w:type="gramEnd"/>
      <w:r w:rsidR="00EE1E94" w:rsidRPr="004A4DC4">
        <w:rPr>
          <w:rFonts w:ascii="Times New Roman" w:hAnsi="Times New Roman" w:cs="Times New Roman"/>
          <w:sz w:val="24"/>
          <w:szCs w:val="24"/>
        </w:rPr>
        <w:t>, unsatisfactory, bad</w:t>
      </w:r>
      <w:r w:rsidR="00393FB7" w:rsidRPr="004A4DC4">
        <w:rPr>
          <w:rFonts w:ascii="Times New Roman" w:hAnsi="Times New Roman" w:cs="Times New Roman"/>
          <w:sz w:val="24"/>
          <w:szCs w:val="24"/>
        </w:rPr>
        <w:t>The obstacles that face counseling services in secondary schools in Muleba district.</w:t>
      </w:r>
    </w:p>
    <w:p w:rsidR="000526B8" w:rsidRPr="004A4DC4" w:rsidRDefault="00D8154B"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Do you make follow up on the counseling programs in your areas?</w:t>
      </w:r>
    </w:p>
    <w:p w:rsidR="00393FB7" w:rsidRPr="004A4DC4" w:rsidRDefault="00393FB7"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 xml:space="preserve">Is there a special counseling room at your school? </w:t>
      </w:r>
    </w:p>
    <w:p w:rsidR="00393FB7" w:rsidRPr="004A4DC4" w:rsidRDefault="00393FB7"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Is there enough time located for counseling issues at your school?</w:t>
      </w:r>
    </w:p>
    <w:p w:rsidR="00393FB7" w:rsidRPr="004A4DC4" w:rsidRDefault="00393FB7"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 xml:space="preserve">Do you have a budget for financial support for counseling activities? </w:t>
      </w:r>
    </w:p>
    <w:p w:rsidR="00393FB7" w:rsidRPr="004A4DC4" w:rsidRDefault="00393FB7" w:rsidP="00F4332E">
      <w:pPr>
        <w:pStyle w:val="ListParagraph"/>
        <w:numPr>
          <w:ilvl w:val="0"/>
          <w:numId w:val="21"/>
        </w:numPr>
        <w:spacing w:after="0" w:line="480" w:lineRule="auto"/>
        <w:ind w:left="426" w:hanging="426"/>
        <w:jc w:val="both"/>
        <w:rPr>
          <w:rFonts w:ascii="Times New Roman" w:hAnsi="Times New Roman" w:cs="Times New Roman"/>
          <w:sz w:val="24"/>
          <w:szCs w:val="24"/>
        </w:rPr>
      </w:pPr>
      <w:r w:rsidRPr="004A4DC4">
        <w:rPr>
          <w:rFonts w:ascii="Times New Roman" w:hAnsi="Times New Roman" w:cs="Times New Roman"/>
          <w:sz w:val="24"/>
          <w:szCs w:val="24"/>
        </w:rPr>
        <w:t>Propose the solutions towards the extracted obstacles above</w:t>
      </w:r>
      <w:bookmarkEnd w:id="174"/>
    </w:p>
    <w:p w:rsidR="002F5284" w:rsidRPr="004A4DC4" w:rsidRDefault="002F5284" w:rsidP="00B22C4B">
      <w:pPr>
        <w:spacing w:after="0" w:line="480" w:lineRule="auto"/>
        <w:rPr>
          <w:rFonts w:ascii="Times New Roman" w:hAnsi="Times New Roman" w:cs="Times New Roman"/>
          <w:sz w:val="24"/>
          <w:szCs w:val="24"/>
        </w:rPr>
      </w:pPr>
    </w:p>
    <w:p w:rsidR="001C7E80" w:rsidRPr="004A4DC4" w:rsidRDefault="001C7E80" w:rsidP="00B22C4B">
      <w:pPr>
        <w:spacing w:after="0" w:line="480" w:lineRule="auto"/>
        <w:rPr>
          <w:rFonts w:ascii="Times New Roman" w:hAnsi="Times New Roman" w:cs="Times New Roman"/>
          <w:sz w:val="24"/>
          <w:szCs w:val="24"/>
        </w:rPr>
      </w:pPr>
    </w:p>
    <w:p w:rsidR="001C7E80" w:rsidRPr="004A4DC4" w:rsidRDefault="001C7E80" w:rsidP="00B22C4B">
      <w:pPr>
        <w:spacing w:after="0" w:line="480" w:lineRule="auto"/>
        <w:rPr>
          <w:rFonts w:ascii="Times New Roman" w:hAnsi="Times New Roman" w:cs="Times New Roman"/>
          <w:sz w:val="24"/>
          <w:szCs w:val="24"/>
        </w:rPr>
      </w:pPr>
    </w:p>
    <w:p w:rsidR="00D16660" w:rsidRPr="004A4DC4" w:rsidRDefault="00D16660" w:rsidP="00B22C4B">
      <w:pPr>
        <w:spacing w:after="0" w:line="480" w:lineRule="auto"/>
        <w:rPr>
          <w:rFonts w:ascii="Times New Roman" w:hAnsi="Times New Roman" w:cs="Times New Roman"/>
          <w:sz w:val="24"/>
          <w:szCs w:val="24"/>
        </w:rPr>
      </w:pPr>
    </w:p>
    <w:p w:rsidR="00D16660" w:rsidRPr="004A4DC4" w:rsidRDefault="00D16660" w:rsidP="00B22C4B">
      <w:pPr>
        <w:spacing w:after="0" w:line="480" w:lineRule="auto"/>
        <w:rPr>
          <w:rFonts w:ascii="Times New Roman" w:hAnsi="Times New Roman" w:cs="Times New Roman"/>
          <w:sz w:val="24"/>
          <w:szCs w:val="24"/>
        </w:rPr>
      </w:pPr>
    </w:p>
    <w:p w:rsidR="00D16660" w:rsidRPr="004A4DC4" w:rsidRDefault="00D16660" w:rsidP="00B22C4B">
      <w:pPr>
        <w:spacing w:after="0" w:line="480" w:lineRule="auto"/>
        <w:rPr>
          <w:rFonts w:ascii="Times New Roman" w:hAnsi="Times New Roman" w:cs="Times New Roman"/>
          <w:sz w:val="24"/>
          <w:szCs w:val="24"/>
        </w:rPr>
      </w:pPr>
    </w:p>
    <w:p w:rsidR="00D16660" w:rsidRPr="004A4DC4" w:rsidRDefault="00D16660" w:rsidP="00B22C4B">
      <w:pPr>
        <w:spacing w:after="0" w:line="480" w:lineRule="auto"/>
        <w:rPr>
          <w:rFonts w:ascii="Times New Roman" w:hAnsi="Times New Roman" w:cs="Times New Roman"/>
          <w:sz w:val="24"/>
          <w:szCs w:val="24"/>
        </w:rPr>
      </w:pPr>
    </w:p>
    <w:p w:rsidR="00D16660" w:rsidRPr="004A4DC4" w:rsidRDefault="00D16660" w:rsidP="00B22C4B">
      <w:pPr>
        <w:spacing w:after="0" w:line="480" w:lineRule="auto"/>
        <w:rPr>
          <w:rFonts w:ascii="Times New Roman" w:hAnsi="Times New Roman" w:cs="Times New Roman"/>
          <w:sz w:val="24"/>
          <w:szCs w:val="24"/>
        </w:rPr>
      </w:pPr>
    </w:p>
    <w:p w:rsidR="00D16660" w:rsidRPr="004A4DC4" w:rsidRDefault="00D16660" w:rsidP="00B22C4B">
      <w:pPr>
        <w:spacing w:after="0" w:line="480" w:lineRule="auto"/>
        <w:rPr>
          <w:rFonts w:ascii="Times New Roman" w:hAnsi="Times New Roman" w:cs="Times New Roman"/>
          <w:sz w:val="24"/>
          <w:szCs w:val="24"/>
        </w:rPr>
      </w:pPr>
    </w:p>
    <w:p w:rsidR="00D16660" w:rsidRPr="004A4DC4" w:rsidRDefault="00D16660" w:rsidP="00B22C4B">
      <w:pPr>
        <w:spacing w:after="0" w:line="480" w:lineRule="auto"/>
        <w:rPr>
          <w:rFonts w:ascii="Times New Roman" w:hAnsi="Times New Roman" w:cs="Times New Roman"/>
          <w:sz w:val="24"/>
          <w:szCs w:val="24"/>
        </w:rPr>
      </w:pPr>
    </w:p>
    <w:p w:rsidR="00D16660" w:rsidRPr="004A4DC4" w:rsidRDefault="00D16660" w:rsidP="00B22C4B">
      <w:pPr>
        <w:spacing w:after="0" w:line="480" w:lineRule="auto"/>
        <w:rPr>
          <w:rFonts w:ascii="Times New Roman" w:hAnsi="Times New Roman" w:cs="Times New Roman"/>
          <w:sz w:val="24"/>
          <w:szCs w:val="24"/>
        </w:rPr>
      </w:pPr>
    </w:p>
    <w:p w:rsidR="00D16660" w:rsidRPr="004A4DC4" w:rsidRDefault="00D16660" w:rsidP="00B22C4B">
      <w:pPr>
        <w:spacing w:after="0" w:line="480" w:lineRule="auto"/>
        <w:rPr>
          <w:rFonts w:ascii="Times New Roman" w:hAnsi="Times New Roman" w:cs="Times New Roman"/>
          <w:sz w:val="24"/>
          <w:szCs w:val="24"/>
        </w:rPr>
      </w:pPr>
    </w:p>
    <w:p w:rsidR="00D16660" w:rsidRPr="004A4DC4" w:rsidRDefault="00D16660" w:rsidP="00B22C4B">
      <w:pPr>
        <w:spacing w:after="0" w:line="480" w:lineRule="auto"/>
        <w:rPr>
          <w:rFonts w:ascii="Times New Roman" w:hAnsi="Times New Roman" w:cs="Times New Roman"/>
          <w:sz w:val="24"/>
          <w:szCs w:val="24"/>
        </w:rPr>
      </w:pPr>
    </w:p>
    <w:p w:rsidR="00D16660" w:rsidRPr="004A4DC4" w:rsidRDefault="00D16660" w:rsidP="00B22C4B">
      <w:pPr>
        <w:spacing w:after="0" w:line="480" w:lineRule="auto"/>
        <w:rPr>
          <w:rFonts w:ascii="Times New Roman" w:hAnsi="Times New Roman" w:cs="Times New Roman"/>
          <w:sz w:val="24"/>
          <w:szCs w:val="24"/>
        </w:rPr>
      </w:pPr>
    </w:p>
    <w:p w:rsidR="00D16660" w:rsidRPr="004A4DC4" w:rsidRDefault="00D16660" w:rsidP="00B22C4B">
      <w:pPr>
        <w:spacing w:after="0" w:line="480" w:lineRule="auto"/>
        <w:rPr>
          <w:rFonts w:ascii="Times New Roman" w:hAnsi="Times New Roman" w:cs="Times New Roman"/>
          <w:b/>
          <w:sz w:val="24"/>
          <w:szCs w:val="24"/>
        </w:rPr>
      </w:pPr>
      <w:r w:rsidRPr="004A4DC4">
        <w:rPr>
          <w:rFonts w:ascii="Times New Roman" w:hAnsi="Times New Roman" w:cs="Times New Roman"/>
          <w:b/>
          <w:sz w:val="24"/>
          <w:szCs w:val="24"/>
        </w:rPr>
        <w:lastRenderedPageBreak/>
        <w:t xml:space="preserve">Research </w:t>
      </w:r>
      <w:r w:rsidR="005B64D6" w:rsidRPr="004A4DC4">
        <w:rPr>
          <w:rFonts w:ascii="Times New Roman" w:hAnsi="Times New Roman" w:cs="Times New Roman"/>
          <w:b/>
          <w:sz w:val="24"/>
          <w:szCs w:val="24"/>
        </w:rPr>
        <w:t>Clearance Letter</w:t>
      </w:r>
    </w:p>
    <w:p w:rsidR="00D16660" w:rsidRPr="004A4DC4" w:rsidRDefault="00D16660" w:rsidP="00B22C4B">
      <w:pPr>
        <w:spacing w:after="0" w:line="480" w:lineRule="auto"/>
        <w:rPr>
          <w:rFonts w:ascii="Times New Roman" w:hAnsi="Times New Roman" w:cs="Times New Roman"/>
          <w:sz w:val="24"/>
          <w:szCs w:val="24"/>
        </w:rPr>
      </w:pPr>
      <w:r w:rsidRPr="004A4DC4">
        <w:rPr>
          <w:rFonts w:ascii="Times New Roman" w:hAnsi="Times New Roman" w:cs="Times New Roman"/>
          <w:noProof/>
          <w:sz w:val="24"/>
          <w:szCs w:val="24"/>
        </w:rPr>
        <w:drawing>
          <wp:inline distT="0" distB="0" distL="0" distR="0" wp14:anchorId="22881EBA" wp14:editId="5B0F9704">
            <wp:extent cx="5419725" cy="7229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281"/>
                    <a:stretch/>
                  </pic:blipFill>
                  <pic:spPr bwMode="auto">
                    <a:xfrm>
                      <a:off x="0" y="0"/>
                      <a:ext cx="5424803" cy="7236249"/>
                    </a:xfrm>
                    <a:prstGeom prst="rect">
                      <a:avLst/>
                    </a:prstGeom>
                    <a:ln>
                      <a:noFill/>
                    </a:ln>
                    <a:extLst>
                      <a:ext uri="{53640926-AAD7-44D8-BBD7-CCE9431645EC}">
                        <a14:shadowObscured xmlns:a14="http://schemas.microsoft.com/office/drawing/2010/main"/>
                      </a:ext>
                    </a:extLst>
                  </pic:spPr>
                </pic:pic>
              </a:graphicData>
            </a:graphic>
          </wp:inline>
        </w:drawing>
      </w:r>
    </w:p>
    <w:p w:rsidR="007275FD" w:rsidRPr="004A4DC4" w:rsidRDefault="007275FD" w:rsidP="00B22C4B">
      <w:pPr>
        <w:spacing w:after="0" w:line="480" w:lineRule="auto"/>
        <w:rPr>
          <w:rFonts w:ascii="Times New Roman" w:hAnsi="Times New Roman" w:cs="Times New Roman"/>
          <w:sz w:val="24"/>
          <w:szCs w:val="24"/>
        </w:rPr>
      </w:pPr>
      <w:r w:rsidRPr="004A4DC4">
        <w:rPr>
          <w:rFonts w:ascii="Times New Roman" w:hAnsi="Times New Roman" w:cs="Times New Roman"/>
          <w:noProof/>
          <w:sz w:val="24"/>
          <w:szCs w:val="24"/>
        </w:rPr>
        <w:lastRenderedPageBreak/>
        <w:drawing>
          <wp:inline distT="0" distB="0" distL="0" distR="0" wp14:anchorId="00215F4E" wp14:editId="1B51E790">
            <wp:extent cx="5438775" cy="7158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685"/>
                    <a:stretch/>
                  </pic:blipFill>
                  <pic:spPr bwMode="auto">
                    <a:xfrm>
                      <a:off x="0" y="0"/>
                      <a:ext cx="5441319" cy="7162017"/>
                    </a:xfrm>
                    <a:prstGeom prst="rect">
                      <a:avLst/>
                    </a:prstGeom>
                    <a:ln>
                      <a:noFill/>
                    </a:ln>
                    <a:extLst>
                      <a:ext uri="{53640926-AAD7-44D8-BBD7-CCE9431645EC}">
                        <a14:shadowObscured xmlns:a14="http://schemas.microsoft.com/office/drawing/2010/main"/>
                      </a:ext>
                    </a:extLst>
                  </pic:spPr>
                </pic:pic>
              </a:graphicData>
            </a:graphic>
          </wp:inline>
        </w:drawing>
      </w:r>
    </w:p>
    <w:p w:rsidR="007275FD" w:rsidRPr="004A4DC4" w:rsidRDefault="007275FD" w:rsidP="00B22C4B">
      <w:pPr>
        <w:spacing w:after="0" w:line="480" w:lineRule="auto"/>
        <w:rPr>
          <w:rFonts w:ascii="Times New Roman" w:hAnsi="Times New Roman" w:cs="Times New Roman"/>
          <w:sz w:val="24"/>
          <w:szCs w:val="24"/>
        </w:rPr>
      </w:pPr>
    </w:p>
    <w:p w:rsidR="005F51DE" w:rsidRPr="004A4DC4" w:rsidRDefault="007275FD" w:rsidP="00B22C4B">
      <w:pPr>
        <w:spacing w:after="0" w:line="480" w:lineRule="auto"/>
        <w:rPr>
          <w:rFonts w:ascii="Times New Roman" w:hAnsi="Times New Roman" w:cs="Times New Roman"/>
          <w:sz w:val="24"/>
          <w:szCs w:val="24"/>
        </w:rPr>
      </w:pPr>
      <w:r w:rsidRPr="004A4DC4">
        <w:rPr>
          <w:rFonts w:ascii="Times New Roman" w:hAnsi="Times New Roman" w:cs="Times New Roman"/>
          <w:noProof/>
          <w:sz w:val="24"/>
          <w:szCs w:val="24"/>
        </w:rPr>
        <w:lastRenderedPageBreak/>
        <w:drawing>
          <wp:inline distT="0" distB="0" distL="0" distR="0" wp14:anchorId="302D49F2" wp14:editId="547A877A">
            <wp:extent cx="5438775" cy="7191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4035" t="1671" r="878" b="1226"/>
                    <a:stretch/>
                  </pic:blipFill>
                  <pic:spPr bwMode="auto">
                    <a:xfrm>
                      <a:off x="0" y="0"/>
                      <a:ext cx="5441320" cy="7194740"/>
                    </a:xfrm>
                    <a:prstGeom prst="rect">
                      <a:avLst/>
                    </a:prstGeom>
                    <a:ln>
                      <a:noFill/>
                    </a:ln>
                    <a:extLst>
                      <a:ext uri="{53640926-AAD7-44D8-BBD7-CCE9431645EC}">
                        <a14:shadowObscured xmlns:a14="http://schemas.microsoft.com/office/drawing/2010/main"/>
                      </a:ext>
                    </a:extLst>
                  </pic:spPr>
                </pic:pic>
              </a:graphicData>
            </a:graphic>
          </wp:inline>
        </w:drawing>
      </w:r>
      <w:bookmarkStart w:id="183" w:name="_Toc137317763"/>
      <w:bookmarkStart w:id="184" w:name="_Toc179739380"/>
    </w:p>
    <w:bookmarkEnd w:id="183"/>
    <w:bookmarkEnd w:id="184"/>
    <w:p w:rsidR="005F51DE" w:rsidRPr="004A4DC4" w:rsidRDefault="005F51DE" w:rsidP="00B22C4B">
      <w:pPr>
        <w:spacing w:after="0" w:line="480" w:lineRule="auto"/>
        <w:rPr>
          <w:rFonts w:ascii="Times New Roman" w:hAnsi="Times New Roman" w:cs="Times New Roman"/>
          <w:sz w:val="24"/>
          <w:szCs w:val="24"/>
        </w:rPr>
      </w:pPr>
    </w:p>
    <w:sectPr w:rsidR="005F51DE" w:rsidRPr="004A4DC4" w:rsidSect="00C60C28">
      <w:pgSz w:w="12240" w:h="15840"/>
      <w:pgMar w:top="2268" w:right="1418" w:bottom="1418" w:left="2268" w:header="993"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5D" w:rsidRDefault="00765E5D" w:rsidP="00393FB7">
      <w:pPr>
        <w:spacing w:after="0" w:line="240" w:lineRule="auto"/>
      </w:pPr>
      <w:r>
        <w:separator/>
      </w:r>
    </w:p>
  </w:endnote>
  <w:endnote w:type="continuationSeparator" w:id="0">
    <w:p w:rsidR="00765E5D" w:rsidRDefault="00765E5D" w:rsidP="0039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5D" w:rsidRDefault="00765E5D" w:rsidP="00393FB7">
      <w:pPr>
        <w:spacing w:after="0" w:line="240" w:lineRule="auto"/>
      </w:pPr>
      <w:r>
        <w:separator/>
      </w:r>
    </w:p>
  </w:footnote>
  <w:footnote w:type="continuationSeparator" w:id="0">
    <w:p w:rsidR="00765E5D" w:rsidRDefault="00765E5D" w:rsidP="00393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602969"/>
      <w:docPartObj>
        <w:docPartGallery w:val="Page Numbers (Top of Page)"/>
        <w:docPartUnique/>
      </w:docPartObj>
    </w:sdtPr>
    <w:sdtEndPr>
      <w:rPr>
        <w:rFonts w:ascii="Times New Roman" w:hAnsi="Times New Roman" w:cs="Times New Roman"/>
        <w:noProof/>
        <w:sz w:val="24"/>
      </w:rPr>
    </w:sdtEndPr>
    <w:sdtContent>
      <w:p w:rsidR="00CC4AD1" w:rsidRPr="00C60C28" w:rsidRDefault="00CC4AD1">
        <w:pPr>
          <w:pStyle w:val="Header"/>
          <w:jc w:val="center"/>
          <w:rPr>
            <w:rFonts w:ascii="Times New Roman" w:hAnsi="Times New Roman" w:cs="Times New Roman"/>
            <w:sz w:val="24"/>
          </w:rPr>
        </w:pPr>
        <w:r w:rsidRPr="00C60C28">
          <w:rPr>
            <w:rFonts w:ascii="Times New Roman" w:hAnsi="Times New Roman" w:cs="Times New Roman"/>
            <w:sz w:val="24"/>
          </w:rPr>
          <w:fldChar w:fldCharType="begin"/>
        </w:r>
        <w:r w:rsidRPr="00C60C28">
          <w:rPr>
            <w:rFonts w:ascii="Times New Roman" w:hAnsi="Times New Roman" w:cs="Times New Roman"/>
            <w:sz w:val="24"/>
          </w:rPr>
          <w:instrText xml:space="preserve"> PAGE   \* MERGEFORMAT </w:instrText>
        </w:r>
        <w:r w:rsidRPr="00C60C28">
          <w:rPr>
            <w:rFonts w:ascii="Times New Roman" w:hAnsi="Times New Roman" w:cs="Times New Roman"/>
            <w:sz w:val="24"/>
          </w:rPr>
          <w:fldChar w:fldCharType="separate"/>
        </w:r>
        <w:r w:rsidR="00204D05">
          <w:rPr>
            <w:rFonts w:ascii="Times New Roman" w:hAnsi="Times New Roman" w:cs="Times New Roman"/>
            <w:noProof/>
            <w:sz w:val="24"/>
          </w:rPr>
          <w:t>xi</w:t>
        </w:r>
        <w:r w:rsidRPr="00C60C28">
          <w:rPr>
            <w:rFonts w:ascii="Times New Roman" w:hAnsi="Times New Roman" w:cs="Times New Roman"/>
            <w:noProof/>
            <w:sz w:val="24"/>
          </w:rPr>
          <w:fldChar w:fldCharType="end"/>
        </w:r>
      </w:p>
    </w:sdtContent>
  </w:sdt>
  <w:p w:rsidR="00CC4AD1" w:rsidRDefault="00CC4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D2A45"/>
    <w:multiLevelType w:val="hybridMultilevel"/>
    <w:tmpl w:val="C3E815F8"/>
    <w:lvl w:ilvl="0" w:tplc="4DA2A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614EB"/>
    <w:multiLevelType w:val="hybridMultilevel"/>
    <w:tmpl w:val="72D49586"/>
    <w:lvl w:ilvl="0" w:tplc="6824A74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03D335C"/>
    <w:multiLevelType w:val="hybridMultilevel"/>
    <w:tmpl w:val="C3E815F8"/>
    <w:lvl w:ilvl="0" w:tplc="4DA2A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15DD7"/>
    <w:multiLevelType w:val="hybridMultilevel"/>
    <w:tmpl w:val="C3E815F8"/>
    <w:lvl w:ilvl="0" w:tplc="4DA2A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36693"/>
    <w:multiLevelType w:val="hybridMultilevel"/>
    <w:tmpl w:val="CDFCEDD2"/>
    <w:lvl w:ilvl="0" w:tplc="4DA2AFB2">
      <w:start w:val="1"/>
      <w:numFmt w:val="lowerRoman"/>
      <w:lvlText w:val="%1)"/>
      <w:lvlJc w:val="left"/>
      <w:pPr>
        <w:ind w:left="1080" w:hanging="720"/>
      </w:pPr>
      <w:rPr>
        <w:rFonts w:hint="default"/>
      </w:rPr>
    </w:lvl>
    <w:lvl w:ilvl="1" w:tplc="57084DFE">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7939EC"/>
    <w:multiLevelType w:val="hybridMultilevel"/>
    <w:tmpl w:val="01489BF2"/>
    <w:lvl w:ilvl="0" w:tplc="F5D6A6A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3AAC1A23"/>
    <w:multiLevelType w:val="hybridMultilevel"/>
    <w:tmpl w:val="A29EF9B2"/>
    <w:lvl w:ilvl="0" w:tplc="C64A861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A97044"/>
    <w:multiLevelType w:val="hybridMultilevel"/>
    <w:tmpl w:val="68308EAC"/>
    <w:lvl w:ilvl="0" w:tplc="58423DE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4E426FA5"/>
    <w:multiLevelType w:val="hybridMultilevel"/>
    <w:tmpl w:val="31D40DC4"/>
    <w:lvl w:ilvl="0" w:tplc="4DA2A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654625"/>
    <w:multiLevelType w:val="hybridMultilevel"/>
    <w:tmpl w:val="C3E815F8"/>
    <w:lvl w:ilvl="0" w:tplc="4DA2A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981752"/>
    <w:multiLevelType w:val="hybridMultilevel"/>
    <w:tmpl w:val="C7B88164"/>
    <w:lvl w:ilvl="0" w:tplc="0409001B">
      <w:start w:val="1"/>
      <w:numFmt w:val="lowerRoman"/>
      <w:lvlText w:val="%1."/>
      <w:lvlJc w:val="right"/>
      <w:pPr>
        <w:ind w:left="1080" w:hanging="720"/>
      </w:pPr>
      <w:rPr>
        <w:rFonts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6D55FA"/>
    <w:multiLevelType w:val="hybridMultilevel"/>
    <w:tmpl w:val="F674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710080"/>
    <w:multiLevelType w:val="hybridMultilevel"/>
    <w:tmpl w:val="550070AA"/>
    <w:lvl w:ilvl="0" w:tplc="63CC0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000567"/>
    <w:multiLevelType w:val="hybridMultilevel"/>
    <w:tmpl w:val="B790AD02"/>
    <w:lvl w:ilvl="0" w:tplc="9ED6F0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316074"/>
    <w:multiLevelType w:val="hybridMultilevel"/>
    <w:tmpl w:val="94A2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033549"/>
    <w:multiLevelType w:val="hybridMultilevel"/>
    <w:tmpl w:val="B99E81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FAB5D1D"/>
    <w:multiLevelType w:val="hybridMultilevel"/>
    <w:tmpl w:val="42424DA4"/>
    <w:lvl w:ilvl="0" w:tplc="4DA2A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2F1085"/>
    <w:multiLevelType w:val="hybridMultilevel"/>
    <w:tmpl w:val="4386F510"/>
    <w:lvl w:ilvl="0" w:tplc="4DA2A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B5AE2"/>
    <w:multiLevelType w:val="hybridMultilevel"/>
    <w:tmpl w:val="030886E8"/>
    <w:lvl w:ilvl="0" w:tplc="E1D64D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B3D5292"/>
    <w:multiLevelType w:val="hybridMultilevel"/>
    <w:tmpl w:val="5C0C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A300C8"/>
    <w:multiLevelType w:val="hybridMultilevel"/>
    <w:tmpl w:val="5F56F1B0"/>
    <w:lvl w:ilvl="0" w:tplc="BB8C63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6317F5F"/>
    <w:multiLevelType w:val="hybridMultilevel"/>
    <w:tmpl w:val="60AAF4CA"/>
    <w:lvl w:ilvl="0" w:tplc="0409001B">
      <w:start w:val="1"/>
      <w:numFmt w:val="lowerRoman"/>
      <w:lvlText w:val="%1."/>
      <w:lvlJc w:val="right"/>
      <w:pPr>
        <w:ind w:left="1080" w:hanging="720"/>
      </w:pPr>
      <w:rPr>
        <w:rFonts w:hint="default"/>
      </w:rPr>
    </w:lvl>
    <w:lvl w:ilvl="1" w:tplc="57084DFE">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1E5EE5"/>
    <w:multiLevelType w:val="hybridMultilevel"/>
    <w:tmpl w:val="A22CE05C"/>
    <w:lvl w:ilvl="0" w:tplc="91E478F2">
      <w:start w:val="1"/>
      <w:numFmt w:val="decimal"/>
      <w:lvlText w:val="%1."/>
      <w:lvlJc w:val="left"/>
      <w:pPr>
        <w:ind w:left="1080" w:hanging="72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5F0FA7"/>
    <w:multiLevelType w:val="hybridMultilevel"/>
    <w:tmpl w:val="59488A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2"/>
  </w:num>
  <w:num w:numId="4">
    <w:abstractNumId w:val="13"/>
  </w:num>
  <w:num w:numId="5">
    <w:abstractNumId w:val="8"/>
  </w:num>
  <w:num w:numId="6">
    <w:abstractNumId w:val="18"/>
  </w:num>
  <w:num w:numId="7">
    <w:abstractNumId w:val="6"/>
  </w:num>
  <w:num w:numId="8">
    <w:abstractNumId w:val="7"/>
  </w:num>
  <w:num w:numId="9">
    <w:abstractNumId w:val="20"/>
  </w:num>
  <w:num w:numId="10">
    <w:abstractNumId w:val="5"/>
  </w:num>
  <w:num w:numId="11">
    <w:abstractNumId w:val="1"/>
  </w:num>
  <w:num w:numId="12">
    <w:abstractNumId w:val="12"/>
  </w:num>
  <w:num w:numId="13">
    <w:abstractNumId w:val="17"/>
  </w:num>
  <w:num w:numId="14">
    <w:abstractNumId w:val="15"/>
  </w:num>
  <w:num w:numId="15">
    <w:abstractNumId w:val="19"/>
  </w:num>
  <w:num w:numId="16">
    <w:abstractNumId w:val="11"/>
  </w:num>
  <w:num w:numId="17">
    <w:abstractNumId w:val="3"/>
  </w:num>
  <w:num w:numId="18">
    <w:abstractNumId w:val="0"/>
  </w:num>
  <w:num w:numId="19">
    <w:abstractNumId w:val="9"/>
  </w:num>
  <w:num w:numId="20">
    <w:abstractNumId w:val="14"/>
  </w:num>
  <w:num w:numId="21">
    <w:abstractNumId w:val="23"/>
  </w:num>
  <w:num w:numId="22">
    <w:abstractNumId w:val="21"/>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3FB7"/>
    <w:rsid w:val="00005B8A"/>
    <w:rsid w:val="000172A9"/>
    <w:rsid w:val="00017FE2"/>
    <w:rsid w:val="00024317"/>
    <w:rsid w:val="00026F61"/>
    <w:rsid w:val="00030B05"/>
    <w:rsid w:val="00037725"/>
    <w:rsid w:val="00050144"/>
    <w:rsid w:val="00050DC3"/>
    <w:rsid w:val="0005149A"/>
    <w:rsid w:val="000526B8"/>
    <w:rsid w:val="00055273"/>
    <w:rsid w:val="00063488"/>
    <w:rsid w:val="00063D2B"/>
    <w:rsid w:val="00073E5F"/>
    <w:rsid w:val="0007661C"/>
    <w:rsid w:val="00080531"/>
    <w:rsid w:val="0008504E"/>
    <w:rsid w:val="000906B6"/>
    <w:rsid w:val="00091EA5"/>
    <w:rsid w:val="0009404D"/>
    <w:rsid w:val="00095CBF"/>
    <w:rsid w:val="000961B9"/>
    <w:rsid w:val="00096260"/>
    <w:rsid w:val="000976BC"/>
    <w:rsid w:val="00097A54"/>
    <w:rsid w:val="000A0B24"/>
    <w:rsid w:val="000A0DB7"/>
    <w:rsid w:val="000A1268"/>
    <w:rsid w:val="000A4B52"/>
    <w:rsid w:val="000A7925"/>
    <w:rsid w:val="000C5ABF"/>
    <w:rsid w:val="000C6C66"/>
    <w:rsid w:val="000D04F7"/>
    <w:rsid w:val="000D1C01"/>
    <w:rsid w:val="000D466D"/>
    <w:rsid w:val="000D7E27"/>
    <w:rsid w:val="000E3B56"/>
    <w:rsid w:val="000E6183"/>
    <w:rsid w:val="000E7396"/>
    <w:rsid w:val="000F7599"/>
    <w:rsid w:val="001019EA"/>
    <w:rsid w:val="001067DA"/>
    <w:rsid w:val="001072D1"/>
    <w:rsid w:val="001123B6"/>
    <w:rsid w:val="001162BD"/>
    <w:rsid w:val="00120DA2"/>
    <w:rsid w:val="0012317F"/>
    <w:rsid w:val="001302B7"/>
    <w:rsid w:val="00132994"/>
    <w:rsid w:val="00133981"/>
    <w:rsid w:val="001361C9"/>
    <w:rsid w:val="00153FD0"/>
    <w:rsid w:val="00157282"/>
    <w:rsid w:val="00162F48"/>
    <w:rsid w:val="00172213"/>
    <w:rsid w:val="00173869"/>
    <w:rsid w:val="001744A5"/>
    <w:rsid w:val="00183920"/>
    <w:rsid w:val="0018406C"/>
    <w:rsid w:val="001840DB"/>
    <w:rsid w:val="00185F02"/>
    <w:rsid w:val="00187F3A"/>
    <w:rsid w:val="001945D2"/>
    <w:rsid w:val="00195B2A"/>
    <w:rsid w:val="001972E2"/>
    <w:rsid w:val="001A2B3A"/>
    <w:rsid w:val="001A40CD"/>
    <w:rsid w:val="001A457F"/>
    <w:rsid w:val="001A6F3E"/>
    <w:rsid w:val="001B1F14"/>
    <w:rsid w:val="001B25CE"/>
    <w:rsid w:val="001B28B6"/>
    <w:rsid w:val="001B36DA"/>
    <w:rsid w:val="001B5551"/>
    <w:rsid w:val="001C1B47"/>
    <w:rsid w:val="001C374A"/>
    <w:rsid w:val="001C5DD6"/>
    <w:rsid w:val="001C62F8"/>
    <w:rsid w:val="001C7E80"/>
    <w:rsid w:val="001D13C9"/>
    <w:rsid w:val="001D46FD"/>
    <w:rsid w:val="001E0DA1"/>
    <w:rsid w:val="001E5BB3"/>
    <w:rsid w:val="001E7141"/>
    <w:rsid w:val="001F036B"/>
    <w:rsid w:val="001F3A78"/>
    <w:rsid w:val="001F4FFD"/>
    <w:rsid w:val="001F526B"/>
    <w:rsid w:val="001F660D"/>
    <w:rsid w:val="001F7084"/>
    <w:rsid w:val="001F77F3"/>
    <w:rsid w:val="00204D05"/>
    <w:rsid w:val="00204DC9"/>
    <w:rsid w:val="00207511"/>
    <w:rsid w:val="00207800"/>
    <w:rsid w:val="00210036"/>
    <w:rsid w:val="002119CD"/>
    <w:rsid w:val="0021541E"/>
    <w:rsid w:val="00215F37"/>
    <w:rsid w:val="0022198C"/>
    <w:rsid w:val="002248BC"/>
    <w:rsid w:val="00234D1B"/>
    <w:rsid w:val="00245B8E"/>
    <w:rsid w:val="00246200"/>
    <w:rsid w:val="002515F0"/>
    <w:rsid w:val="00254B7F"/>
    <w:rsid w:val="00262EF9"/>
    <w:rsid w:val="0026775E"/>
    <w:rsid w:val="00271C31"/>
    <w:rsid w:val="00277C20"/>
    <w:rsid w:val="00293679"/>
    <w:rsid w:val="002951C6"/>
    <w:rsid w:val="00297D2E"/>
    <w:rsid w:val="002A362E"/>
    <w:rsid w:val="002A5711"/>
    <w:rsid w:val="002A58F4"/>
    <w:rsid w:val="002B15E2"/>
    <w:rsid w:val="002C2120"/>
    <w:rsid w:val="002C4D95"/>
    <w:rsid w:val="002D0B31"/>
    <w:rsid w:val="002D37DD"/>
    <w:rsid w:val="002E1723"/>
    <w:rsid w:val="002F1F62"/>
    <w:rsid w:val="002F5284"/>
    <w:rsid w:val="003000D5"/>
    <w:rsid w:val="0030402A"/>
    <w:rsid w:val="00306F8A"/>
    <w:rsid w:val="003105CE"/>
    <w:rsid w:val="0031060E"/>
    <w:rsid w:val="003112BE"/>
    <w:rsid w:val="00311AB5"/>
    <w:rsid w:val="00315963"/>
    <w:rsid w:val="0031733E"/>
    <w:rsid w:val="00320550"/>
    <w:rsid w:val="0032407E"/>
    <w:rsid w:val="00331BC0"/>
    <w:rsid w:val="00356932"/>
    <w:rsid w:val="00366915"/>
    <w:rsid w:val="00367E0F"/>
    <w:rsid w:val="003709B7"/>
    <w:rsid w:val="00377E88"/>
    <w:rsid w:val="00380E10"/>
    <w:rsid w:val="003818AD"/>
    <w:rsid w:val="003824B4"/>
    <w:rsid w:val="003830F1"/>
    <w:rsid w:val="00384AFB"/>
    <w:rsid w:val="003868A2"/>
    <w:rsid w:val="003925C5"/>
    <w:rsid w:val="00393C29"/>
    <w:rsid w:val="00393FB7"/>
    <w:rsid w:val="0039743D"/>
    <w:rsid w:val="003A0500"/>
    <w:rsid w:val="003A34DA"/>
    <w:rsid w:val="003A4997"/>
    <w:rsid w:val="003B106F"/>
    <w:rsid w:val="003B4848"/>
    <w:rsid w:val="003C0A0B"/>
    <w:rsid w:val="003C5CFB"/>
    <w:rsid w:val="003D048A"/>
    <w:rsid w:val="003D4119"/>
    <w:rsid w:val="003E5740"/>
    <w:rsid w:val="003E79D8"/>
    <w:rsid w:val="003F0CE5"/>
    <w:rsid w:val="003F16C9"/>
    <w:rsid w:val="003F1DAB"/>
    <w:rsid w:val="0041367C"/>
    <w:rsid w:val="00413837"/>
    <w:rsid w:val="00414030"/>
    <w:rsid w:val="0042138D"/>
    <w:rsid w:val="0042235C"/>
    <w:rsid w:val="00423697"/>
    <w:rsid w:val="00427AA1"/>
    <w:rsid w:val="0044352B"/>
    <w:rsid w:val="00447CAB"/>
    <w:rsid w:val="00450D5B"/>
    <w:rsid w:val="004518E1"/>
    <w:rsid w:val="00453898"/>
    <w:rsid w:val="00454547"/>
    <w:rsid w:val="00462742"/>
    <w:rsid w:val="004657EE"/>
    <w:rsid w:val="0047009C"/>
    <w:rsid w:val="00470C7C"/>
    <w:rsid w:val="00474D77"/>
    <w:rsid w:val="00485735"/>
    <w:rsid w:val="00490991"/>
    <w:rsid w:val="0049210E"/>
    <w:rsid w:val="00494E35"/>
    <w:rsid w:val="00494F9A"/>
    <w:rsid w:val="004974D8"/>
    <w:rsid w:val="004975F6"/>
    <w:rsid w:val="004A0301"/>
    <w:rsid w:val="004A1D6B"/>
    <w:rsid w:val="004A4DC4"/>
    <w:rsid w:val="004A5C84"/>
    <w:rsid w:val="004C12B6"/>
    <w:rsid w:val="004C17BA"/>
    <w:rsid w:val="004C1842"/>
    <w:rsid w:val="004C32E4"/>
    <w:rsid w:val="004C65D1"/>
    <w:rsid w:val="004D09D3"/>
    <w:rsid w:val="004D2D49"/>
    <w:rsid w:val="004D45E3"/>
    <w:rsid w:val="004E09B0"/>
    <w:rsid w:val="004E671C"/>
    <w:rsid w:val="004F1441"/>
    <w:rsid w:val="004F4814"/>
    <w:rsid w:val="004F511D"/>
    <w:rsid w:val="00501987"/>
    <w:rsid w:val="00502E9A"/>
    <w:rsid w:val="00510DAD"/>
    <w:rsid w:val="00511AE0"/>
    <w:rsid w:val="0051437B"/>
    <w:rsid w:val="00514AD0"/>
    <w:rsid w:val="005155EE"/>
    <w:rsid w:val="005162ED"/>
    <w:rsid w:val="005212F5"/>
    <w:rsid w:val="00527DF9"/>
    <w:rsid w:val="00532105"/>
    <w:rsid w:val="0053441B"/>
    <w:rsid w:val="00534716"/>
    <w:rsid w:val="00542ECA"/>
    <w:rsid w:val="00544A68"/>
    <w:rsid w:val="00547359"/>
    <w:rsid w:val="00557F9E"/>
    <w:rsid w:val="00560CBB"/>
    <w:rsid w:val="00564FF0"/>
    <w:rsid w:val="00565803"/>
    <w:rsid w:val="005659F5"/>
    <w:rsid w:val="005845EC"/>
    <w:rsid w:val="00587363"/>
    <w:rsid w:val="00591D83"/>
    <w:rsid w:val="005A0484"/>
    <w:rsid w:val="005A153D"/>
    <w:rsid w:val="005A19E7"/>
    <w:rsid w:val="005A3480"/>
    <w:rsid w:val="005A40F0"/>
    <w:rsid w:val="005A5AB5"/>
    <w:rsid w:val="005B24F6"/>
    <w:rsid w:val="005B3A2F"/>
    <w:rsid w:val="005B6196"/>
    <w:rsid w:val="005B64D6"/>
    <w:rsid w:val="005C0FF3"/>
    <w:rsid w:val="005C175C"/>
    <w:rsid w:val="005D3010"/>
    <w:rsid w:val="005D5430"/>
    <w:rsid w:val="005D67A8"/>
    <w:rsid w:val="005D7AA9"/>
    <w:rsid w:val="005E3759"/>
    <w:rsid w:val="005E53F8"/>
    <w:rsid w:val="005E681A"/>
    <w:rsid w:val="005E6B9F"/>
    <w:rsid w:val="005F51DE"/>
    <w:rsid w:val="006018B5"/>
    <w:rsid w:val="00605A6C"/>
    <w:rsid w:val="0061162F"/>
    <w:rsid w:val="00611B10"/>
    <w:rsid w:val="006145E2"/>
    <w:rsid w:val="00615BF3"/>
    <w:rsid w:val="00615C4C"/>
    <w:rsid w:val="00616292"/>
    <w:rsid w:val="00616595"/>
    <w:rsid w:val="0062492E"/>
    <w:rsid w:val="00625FC2"/>
    <w:rsid w:val="00631B7A"/>
    <w:rsid w:val="00633169"/>
    <w:rsid w:val="00636F61"/>
    <w:rsid w:val="00644409"/>
    <w:rsid w:val="0065462B"/>
    <w:rsid w:val="00655795"/>
    <w:rsid w:val="0066437E"/>
    <w:rsid w:val="00665E80"/>
    <w:rsid w:val="00680270"/>
    <w:rsid w:val="00681DAF"/>
    <w:rsid w:val="00685643"/>
    <w:rsid w:val="006872DF"/>
    <w:rsid w:val="006922AF"/>
    <w:rsid w:val="006A0D6B"/>
    <w:rsid w:val="006A1AFE"/>
    <w:rsid w:val="006A43A6"/>
    <w:rsid w:val="006A4FBC"/>
    <w:rsid w:val="006A766C"/>
    <w:rsid w:val="006B12BC"/>
    <w:rsid w:val="006B5241"/>
    <w:rsid w:val="006B7181"/>
    <w:rsid w:val="006C1852"/>
    <w:rsid w:val="006C589B"/>
    <w:rsid w:val="006C58DB"/>
    <w:rsid w:val="006C59F3"/>
    <w:rsid w:val="006C6F21"/>
    <w:rsid w:val="006C75F7"/>
    <w:rsid w:val="006D0C91"/>
    <w:rsid w:val="006D1C26"/>
    <w:rsid w:val="006D2119"/>
    <w:rsid w:val="006D3E0C"/>
    <w:rsid w:val="006D3EEC"/>
    <w:rsid w:val="006D479F"/>
    <w:rsid w:val="006D5A38"/>
    <w:rsid w:val="006F3AF1"/>
    <w:rsid w:val="00701162"/>
    <w:rsid w:val="007033BF"/>
    <w:rsid w:val="00704737"/>
    <w:rsid w:val="00714054"/>
    <w:rsid w:val="0071495C"/>
    <w:rsid w:val="007275FD"/>
    <w:rsid w:val="007344DD"/>
    <w:rsid w:val="007433E2"/>
    <w:rsid w:val="00745911"/>
    <w:rsid w:val="0075602D"/>
    <w:rsid w:val="00756C9A"/>
    <w:rsid w:val="00762013"/>
    <w:rsid w:val="00765E5D"/>
    <w:rsid w:val="0077133C"/>
    <w:rsid w:val="00775BF3"/>
    <w:rsid w:val="00777A72"/>
    <w:rsid w:val="00777A7B"/>
    <w:rsid w:val="00780104"/>
    <w:rsid w:val="007831ED"/>
    <w:rsid w:val="00784038"/>
    <w:rsid w:val="007848C9"/>
    <w:rsid w:val="00796E60"/>
    <w:rsid w:val="007A04E2"/>
    <w:rsid w:val="007A2D7C"/>
    <w:rsid w:val="007A4042"/>
    <w:rsid w:val="007A416B"/>
    <w:rsid w:val="007A4988"/>
    <w:rsid w:val="007B27C0"/>
    <w:rsid w:val="007B2EF9"/>
    <w:rsid w:val="007B5572"/>
    <w:rsid w:val="007C0CA0"/>
    <w:rsid w:val="007C52AD"/>
    <w:rsid w:val="007D57AF"/>
    <w:rsid w:val="007E0B68"/>
    <w:rsid w:val="007E5DC2"/>
    <w:rsid w:val="007E7659"/>
    <w:rsid w:val="007F7D61"/>
    <w:rsid w:val="00801DD7"/>
    <w:rsid w:val="00805368"/>
    <w:rsid w:val="00812373"/>
    <w:rsid w:val="00816F55"/>
    <w:rsid w:val="008174A7"/>
    <w:rsid w:val="00820A39"/>
    <w:rsid w:val="0082448A"/>
    <w:rsid w:val="00827608"/>
    <w:rsid w:val="00831683"/>
    <w:rsid w:val="00833084"/>
    <w:rsid w:val="008360DD"/>
    <w:rsid w:val="00842915"/>
    <w:rsid w:val="00842FD5"/>
    <w:rsid w:val="00844BE6"/>
    <w:rsid w:val="008507D0"/>
    <w:rsid w:val="00871ACD"/>
    <w:rsid w:val="008816E3"/>
    <w:rsid w:val="0088349F"/>
    <w:rsid w:val="00883B20"/>
    <w:rsid w:val="00883BF1"/>
    <w:rsid w:val="00884816"/>
    <w:rsid w:val="00884AAF"/>
    <w:rsid w:val="00885EE5"/>
    <w:rsid w:val="00897EB0"/>
    <w:rsid w:val="008A17E3"/>
    <w:rsid w:val="008A2DF5"/>
    <w:rsid w:val="008A4553"/>
    <w:rsid w:val="008A4A2E"/>
    <w:rsid w:val="008A6FB9"/>
    <w:rsid w:val="008A7A62"/>
    <w:rsid w:val="008B400F"/>
    <w:rsid w:val="008C09A4"/>
    <w:rsid w:val="008C6606"/>
    <w:rsid w:val="008D5C36"/>
    <w:rsid w:val="008E1753"/>
    <w:rsid w:val="008E3D7F"/>
    <w:rsid w:val="008E54F7"/>
    <w:rsid w:val="008E68AF"/>
    <w:rsid w:val="008E704A"/>
    <w:rsid w:val="008F37A7"/>
    <w:rsid w:val="009048BC"/>
    <w:rsid w:val="00907A56"/>
    <w:rsid w:val="0091020A"/>
    <w:rsid w:val="009102EB"/>
    <w:rsid w:val="00912CDD"/>
    <w:rsid w:val="0092661C"/>
    <w:rsid w:val="009274B4"/>
    <w:rsid w:val="009278EE"/>
    <w:rsid w:val="0093125B"/>
    <w:rsid w:val="00936E2B"/>
    <w:rsid w:val="009400D7"/>
    <w:rsid w:val="00942838"/>
    <w:rsid w:val="009475FC"/>
    <w:rsid w:val="00950E84"/>
    <w:rsid w:val="00951906"/>
    <w:rsid w:val="00952165"/>
    <w:rsid w:val="00953625"/>
    <w:rsid w:val="00955DDD"/>
    <w:rsid w:val="00956762"/>
    <w:rsid w:val="009616DC"/>
    <w:rsid w:val="00962E34"/>
    <w:rsid w:val="00976519"/>
    <w:rsid w:val="009828C7"/>
    <w:rsid w:val="00982DAC"/>
    <w:rsid w:val="009876E8"/>
    <w:rsid w:val="00991411"/>
    <w:rsid w:val="00993DDB"/>
    <w:rsid w:val="009A1EC4"/>
    <w:rsid w:val="009B387A"/>
    <w:rsid w:val="009B7FE2"/>
    <w:rsid w:val="009C64D7"/>
    <w:rsid w:val="009C7CF2"/>
    <w:rsid w:val="009D4EFB"/>
    <w:rsid w:val="009F56EE"/>
    <w:rsid w:val="00A01FC4"/>
    <w:rsid w:val="00A028EC"/>
    <w:rsid w:val="00A03EA6"/>
    <w:rsid w:val="00A07931"/>
    <w:rsid w:val="00A1111B"/>
    <w:rsid w:val="00A11481"/>
    <w:rsid w:val="00A17117"/>
    <w:rsid w:val="00A22299"/>
    <w:rsid w:val="00A24502"/>
    <w:rsid w:val="00A321A7"/>
    <w:rsid w:val="00A321D9"/>
    <w:rsid w:val="00A33F96"/>
    <w:rsid w:val="00A37357"/>
    <w:rsid w:val="00A4524D"/>
    <w:rsid w:val="00A45653"/>
    <w:rsid w:val="00A5660A"/>
    <w:rsid w:val="00A618EC"/>
    <w:rsid w:val="00A64538"/>
    <w:rsid w:val="00A65BA0"/>
    <w:rsid w:val="00A72F6C"/>
    <w:rsid w:val="00A741F8"/>
    <w:rsid w:val="00A761C7"/>
    <w:rsid w:val="00A8231B"/>
    <w:rsid w:val="00A82803"/>
    <w:rsid w:val="00A97F12"/>
    <w:rsid w:val="00AA2FD0"/>
    <w:rsid w:val="00AA3E3A"/>
    <w:rsid w:val="00AA6AC8"/>
    <w:rsid w:val="00AA6B45"/>
    <w:rsid w:val="00AA70E4"/>
    <w:rsid w:val="00AB3490"/>
    <w:rsid w:val="00AC18AA"/>
    <w:rsid w:val="00AC3223"/>
    <w:rsid w:val="00AC7181"/>
    <w:rsid w:val="00AD1C7A"/>
    <w:rsid w:val="00AD3522"/>
    <w:rsid w:val="00AD4496"/>
    <w:rsid w:val="00AD531F"/>
    <w:rsid w:val="00AE1A62"/>
    <w:rsid w:val="00AF4891"/>
    <w:rsid w:val="00B012A3"/>
    <w:rsid w:val="00B02D47"/>
    <w:rsid w:val="00B046C3"/>
    <w:rsid w:val="00B117C8"/>
    <w:rsid w:val="00B22C4B"/>
    <w:rsid w:val="00B24A53"/>
    <w:rsid w:val="00B31123"/>
    <w:rsid w:val="00B31814"/>
    <w:rsid w:val="00B32D7B"/>
    <w:rsid w:val="00B32DA4"/>
    <w:rsid w:val="00B33955"/>
    <w:rsid w:val="00B408B2"/>
    <w:rsid w:val="00B420E1"/>
    <w:rsid w:val="00B447E4"/>
    <w:rsid w:val="00B44EA1"/>
    <w:rsid w:val="00B511F5"/>
    <w:rsid w:val="00B51A76"/>
    <w:rsid w:val="00B552E8"/>
    <w:rsid w:val="00B563CF"/>
    <w:rsid w:val="00B604F0"/>
    <w:rsid w:val="00B60A41"/>
    <w:rsid w:val="00B6549A"/>
    <w:rsid w:val="00B75528"/>
    <w:rsid w:val="00B75BEC"/>
    <w:rsid w:val="00B77CF2"/>
    <w:rsid w:val="00B83A48"/>
    <w:rsid w:val="00B877EC"/>
    <w:rsid w:val="00B90ECA"/>
    <w:rsid w:val="00B9649B"/>
    <w:rsid w:val="00B97C69"/>
    <w:rsid w:val="00BA0016"/>
    <w:rsid w:val="00BA1604"/>
    <w:rsid w:val="00BA1875"/>
    <w:rsid w:val="00BB3B03"/>
    <w:rsid w:val="00BC0EE3"/>
    <w:rsid w:val="00BC1B05"/>
    <w:rsid w:val="00BC2147"/>
    <w:rsid w:val="00BC288F"/>
    <w:rsid w:val="00BC512F"/>
    <w:rsid w:val="00BE1595"/>
    <w:rsid w:val="00BE34C4"/>
    <w:rsid w:val="00BE573B"/>
    <w:rsid w:val="00BF1659"/>
    <w:rsid w:val="00BF4EE1"/>
    <w:rsid w:val="00C00FED"/>
    <w:rsid w:val="00C036A8"/>
    <w:rsid w:val="00C05269"/>
    <w:rsid w:val="00C15A6A"/>
    <w:rsid w:val="00C160FD"/>
    <w:rsid w:val="00C17275"/>
    <w:rsid w:val="00C263A0"/>
    <w:rsid w:val="00C27A02"/>
    <w:rsid w:val="00C31397"/>
    <w:rsid w:val="00C34DD8"/>
    <w:rsid w:val="00C35D11"/>
    <w:rsid w:val="00C40F95"/>
    <w:rsid w:val="00C417A0"/>
    <w:rsid w:val="00C42BAC"/>
    <w:rsid w:val="00C45DA2"/>
    <w:rsid w:val="00C56575"/>
    <w:rsid w:val="00C60C28"/>
    <w:rsid w:val="00C60EAE"/>
    <w:rsid w:val="00C61C50"/>
    <w:rsid w:val="00C74AC0"/>
    <w:rsid w:val="00C763C3"/>
    <w:rsid w:val="00C773FA"/>
    <w:rsid w:val="00C81418"/>
    <w:rsid w:val="00C93FD4"/>
    <w:rsid w:val="00C94498"/>
    <w:rsid w:val="00CA0273"/>
    <w:rsid w:val="00CA11E0"/>
    <w:rsid w:val="00CA1434"/>
    <w:rsid w:val="00CA2B12"/>
    <w:rsid w:val="00CB1F19"/>
    <w:rsid w:val="00CB4587"/>
    <w:rsid w:val="00CB4B8A"/>
    <w:rsid w:val="00CB4DF2"/>
    <w:rsid w:val="00CB5467"/>
    <w:rsid w:val="00CC1A64"/>
    <w:rsid w:val="00CC3469"/>
    <w:rsid w:val="00CC4AD1"/>
    <w:rsid w:val="00CC6D67"/>
    <w:rsid w:val="00CE1BE9"/>
    <w:rsid w:val="00CE477C"/>
    <w:rsid w:val="00CF115C"/>
    <w:rsid w:val="00CF1420"/>
    <w:rsid w:val="00CF488D"/>
    <w:rsid w:val="00CF5459"/>
    <w:rsid w:val="00D143BF"/>
    <w:rsid w:val="00D14F49"/>
    <w:rsid w:val="00D16660"/>
    <w:rsid w:val="00D22472"/>
    <w:rsid w:val="00D3057D"/>
    <w:rsid w:val="00D34AA7"/>
    <w:rsid w:val="00D42F84"/>
    <w:rsid w:val="00D45B95"/>
    <w:rsid w:val="00D61CA1"/>
    <w:rsid w:val="00D62CD0"/>
    <w:rsid w:val="00D679F6"/>
    <w:rsid w:val="00D74D5D"/>
    <w:rsid w:val="00D7547C"/>
    <w:rsid w:val="00D8154B"/>
    <w:rsid w:val="00D8246C"/>
    <w:rsid w:val="00D84040"/>
    <w:rsid w:val="00D8514C"/>
    <w:rsid w:val="00D851CB"/>
    <w:rsid w:val="00D91808"/>
    <w:rsid w:val="00D9226B"/>
    <w:rsid w:val="00D96F67"/>
    <w:rsid w:val="00DA0CC6"/>
    <w:rsid w:val="00DA138F"/>
    <w:rsid w:val="00DA21EF"/>
    <w:rsid w:val="00DA2D56"/>
    <w:rsid w:val="00DA536A"/>
    <w:rsid w:val="00DA6FD8"/>
    <w:rsid w:val="00DB3084"/>
    <w:rsid w:val="00DD08DF"/>
    <w:rsid w:val="00DE0B1B"/>
    <w:rsid w:val="00DE20DA"/>
    <w:rsid w:val="00DE3AF1"/>
    <w:rsid w:val="00DE4C93"/>
    <w:rsid w:val="00DF4970"/>
    <w:rsid w:val="00DF6EE7"/>
    <w:rsid w:val="00E00A05"/>
    <w:rsid w:val="00E02E9F"/>
    <w:rsid w:val="00E20622"/>
    <w:rsid w:val="00E223ED"/>
    <w:rsid w:val="00E230B7"/>
    <w:rsid w:val="00E247DF"/>
    <w:rsid w:val="00E34071"/>
    <w:rsid w:val="00E34230"/>
    <w:rsid w:val="00E378D0"/>
    <w:rsid w:val="00E3791A"/>
    <w:rsid w:val="00E37BC7"/>
    <w:rsid w:val="00E40158"/>
    <w:rsid w:val="00E42F21"/>
    <w:rsid w:val="00E464E5"/>
    <w:rsid w:val="00E47039"/>
    <w:rsid w:val="00E5140A"/>
    <w:rsid w:val="00E53B2E"/>
    <w:rsid w:val="00E6423E"/>
    <w:rsid w:val="00E734D9"/>
    <w:rsid w:val="00E8393C"/>
    <w:rsid w:val="00E91155"/>
    <w:rsid w:val="00E93FD9"/>
    <w:rsid w:val="00E9639D"/>
    <w:rsid w:val="00EA3B43"/>
    <w:rsid w:val="00EA49EB"/>
    <w:rsid w:val="00EA67DF"/>
    <w:rsid w:val="00EB26E5"/>
    <w:rsid w:val="00EB3C52"/>
    <w:rsid w:val="00EB552F"/>
    <w:rsid w:val="00EC0D6D"/>
    <w:rsid w:val="00ED30DA"/>
    <w:rsid w:val="00EE16F0"/>
    <w:rsid w:val="00EE1D15"/>
    <w:rsid w:val="00EE1E94"/>
    <w:rsid w:val="00EE2CE0"/>
    <w:rsid w:val="00EF0090"/>
    <w:rsid w:val="00EF5297"/>
    <w:rsid w:val="00EF65C0"/>
    <w:rsid w:val="00F11CFC"/>
    <w:rsid w:val="00F12074"/>
    <w:rsid w:val="00F128A9"/>
    <w:rsid w:val="00F12979"/>
    <w:rsid w:val="00F148C4"/>
    <w:rsid w:val="00F2197B"/>
    <w:rsid w:val="00F30770"/>
    <w:rsid w:val="00F33D5A"/>
    <w:rsid w:val="00F41F60"/>
    <w:rsid w:val="00F4266D"/>
    <w:rsid w:val="00F4332E"/>
    <w:rsid w:val="00F544F7"/>
    <w:rsid w:val="00F5503B"/>
    <w:rsid w:val="00F61D03"/>
    <w:rsid w:val="00F61E28"/>
    <w:rsid w:val="00F63978"/>
    <w:rsid w:val="00F70100"/>
    <w:rsid w:val="00F73509"/>
    <w:rsid w:val="00F8008A"/>
    <w:rsid w:val="00F84348"/>
    <w:rsid w:val="00F8755B"/>
    <w:rsid w:val="00F916F3"/>
    <w:rsid w:val="00F91C17"/>
    <w:rsid w:val="00F92E8E"/>
    <w:rsid w:val="00F92EF7"/>
    <w:rsid w:val="00F9451F"/>
    <w:rsid w:val="00F973B2"/>
    <w:rsid w:val="00FA19B2"/>
    <w:rsid w:val="00FB1975"/>
    <w:rsid w:val="00FB3426"/>
    <w:rsid w:val="00FB3820"/>
    <w:rsid w:val="00FB6149"/>
    <w:rsid w:val="00FB7F16"/>
    <w:rsid w:val="00FC0ABB"/>
    <w:rsid w:val="00FC12AE"/>
    <w:rsid w:val="00FC6A79"/>
    <w:rsid w:val="00FE5F87"/>
    <w:rsid w:val="00FE78B2"/>
    <w:rsid w:val="00FF46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AutoShape 3"/>
        <o:r id="V:Rule2" type="connector" idref="#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FB7"/>
    <w:rPr>
      <w:rFonts w:ascii="Calibri" w:eastAsia="Calibri" w:hAnsi="Calibri" w:cs="SimSun"/>
    </w:rPr>
  </w:style>
  <w:style w:type="paragraph" w:styleId="Heading1">
    <w:name w:val="heading 1"/>
    <w:basedOn w:val="Normal"/>
    <w:next w:val="Normal"/>
    <w:link w:val="Heading1Char"/>
    <w:uiPriority w:val="9"/>
    <w:qFormat/>
    <w:rsid w:val="00393FB7"/>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next w:val="Normal"/>
    <w:link w:val="Heading2Char"/>
    <w:uiPriority w:val="9"/>
    <w:qFormat/>
    <w:rsid w:val="00991411"/>
    <w:pPr>
      <w:spacing w:after="0" w:line="480" w:lineRule="auto"/>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qFormat/>
    <w:rsid w:val="00393FB7"/>
    <w:pPr>
      <w:keepNext/>
      <w:keepLines/>
      <w:spacing w:before="200" w:after="0"/>
      <w:outlineLvl w:val="2"/>
    </w:pPr>
    <w:rPr>
      <w:rFonts w:ascii="Calibri Light" w:eastAsia="SimSun" w:hAnsi="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FB7"/>
  </w:style>
  <w:style w:type="paragraph" w:styleId="Footer">
    <w:name w:val="footer"/>
    <w:basedOn w:val="Normal"/>
    <w:link w:val="FooterChar"/>
    <w:uiPriority w:val="99"/>
    <w:unhideWhenUsed/>
    <w:rsid w:val="00393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FB7"/>
  </w:style>
  <w:style w:type="character" w:customStyle="1" w:styleId="Heading1Char">
    <w:name w:val="Heading 1 Char"/>
    <w:basedOn w:val="DefaultParagraphFont"/>
    <w:link w:val="Heading1"/>
    <w:uiPriority w:val="9"/>
    <w:rsid w:val="00393FB7"/>
    <w:rPr>
      <w:rFonts w:ascii="Calibri Light" w:eastAsia="SimSun" w:hAnsi="Calibri Light" w:cs="SimSun"/>
      <w:color w:val="2F5496"/>
      <w:sz w:val="32"/>
      <w:szCs w:val="32"/>
    </w:rPr>
  </w:style>
  <w:style w:type="character" w:customStyle="1" w:styleId="Heading2Char">
    <w:name w:val="Heading 2 Char"/>
    <w:basedOn w:val="DefaultParagraphFont"/>
    <w:link w:val="Heading2"/>
    <w:uiPriority w:val="9"/>
    <w:rsid w:val="00991411"/>
    <w:rPr>
      <w:rFonts w:ascii="Times New Roman" w:eastAsia="Calibri" w:hAnsi="Times New Roman" w:cs="Times New Roman"/>
      <w:b/>
      <w:sz w:val="24"/>
      <w:szCs w:val="24"/>
    </w:rPr>
  </w:style>
  <w:style w:type="character" w:customStyle="1" w:styleId="Heading3Char">
    <w:name w:val="Heading 3 Char"/>
    <w:basedOn w:val="DefaultParagraphFont"/>
    <w:link w:val="Heading3"/>
    <w:uiPriority w:val="9"/>
    <w:rsid w:val="00393FB7"/>
    <w:rPr>
      <w:rFonts w:ascii="Calibri Light" w:eastAsia="SimSun" w:hAnsi="Calibri Light" w:cs="SimSun"/>
      <w:b/>
      <w:bCs/>
      <w:color w:val="4472C4"/>
    </w:rPr>
  </w:style>
  <w:style w:type="character" w:styleId="Hyperlink">
    <w:name w:val="Hyperlink"/>
    <w:basedOn w:val="DefaultParagraphFont"/>
    <w:uiPriority w:val="99"/>
    <w:rsid w:val="00393FB7"/>
    <w:rPr>
      <w:color w:val="0563C1"/>
      <w:u w:val="single"/>
    </w:rPr>
  </w:style>
  <w:style w:type="table" w:styleId="TableGrid">
    <w:name w:val="Table Grid"/>
    <w:basedOn w:val="TableNormal"/>
    <w:uiPriority w:val="39"/>
    <w:rsid w:val="00393FB7"/>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93FB7"/>
    <w:pPr>
      <w:ind w:left="720"/>
      <w:contextualSpacing/>
    </w:pPr>
  </w:style>
  <w:style w:type="paragraph" w:styleId="TOCHeading">
    <w:name w:val="TOC Heading"/>
    <w:basedOn w:val="Heading1"/>
    <w:next w:val="Normal"/>
    <w:uiPriority w:val="39"/>
    <w:semiHidden/>
    <w:unhideWhenUsed/>
    <w:qFormat/>
    <w:rsid w:val="002F5284"/>
    <w:pPr>
      <w:spacing w:before="480" w:line="276" w:lineRule="auto"/>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unhideWhenUsed/>
    <w:rsid w:val="00991411"/>
    <w:pPr>
      <w:tabs>
        <w:tab w:val="right" w:leader="dot" w:pos="9350"/>
      </w:tabs>
      <w:spacing w:after="100"/>
    </w:pPr>
  </w:style>
  <w:style w:type="paragraph" w:styleId="TOC2">
    <w:name w:val="toc 2"/>
    <w:basedOn w:val="Normal"/>
    <w:next w:val="Normal"/>
    <w:autoRedefine/>
    <w:uiPriority w:val="39"/>
    <w:unhideWhenUsed/>
    <w:rsid w:val="002F5284"/>
    <w:pPr>
      <w:spacing w:after="100"/>
      <w:ind w:left="220"/>
    </w:pPr>
  </w:style>
  <w:style w:type="paragraph" w:styleId="TOC3">
    <w:name w:val="toc 3"/>
    <w:basedOn w:val="Normal"/>
    <w:next w:val="Normal"/>
    <w:autoRedefine/>
    <w:uiPriority w:val="39"/>
    <w:unhideWhenUsed/>
    <w:rsid w:val="002F5284"/>
    <w:pPr>
      <w:spacing w:after="100"/>
      <w:ind w:left="440"/>
    </w:pPr>
  </w:style>
  <w:style w:type="paragraph" w:styleId="BalloonText">
    <w:name w:val="Balloon Text"/>
    <w:basedOn w:val="Normal"/>
    <w:link w:val="BalloonTextChar"/>
    <w:uiPriority w:val="99"/>
    <w:semiHidden/>
    <w:unhideWhenUsed/>
    <w:rsid w:val="002F5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284"/>
    <w:rPr>
      <w:rFonts w:ascii="Tahoma" w:eastAsia="Calibri" w:hAnsi="Tahoma" w:cs="Tahoma"/>
      <w:sz w:val="16"/>
      <w:szCs w:val="16"/>
    </w:rPr>
  </w:style>
  <w:style w:type="paragraph" w:styleId="Caption">
    <w:name w:val="caption"/>
    <w:aliases w:val="Table 4.1"/>
    <w:basedOn w:val="TableofFigures"/>
    <w:next w:val="Normal"/>
    <w:uiPriority w:val="35"/>
    <w:unhideWhenUsed/>
    <w:qFormat/>
    <w:rsid w:val="0088349F"/>
    <w:pPr>
      <w:tabs>
        <w:tab w:val="right" w:leader="dot" w:pos="9350"/>
      </w:tabs>
      <w:spacing w:after="200" w:line="240" w:lineRule="auto"/>
      <w:jc w:val="both"/>
    </w:pPr>
    <w:rPr>
      <w:rFonts w:ascii="Times New Roman" w:eastAsiaTheme="minorHAnsi" w:hAnsi="Times New Roman" w:cs="Times New Roman"/>
      <w:b/>
      <w:bCs/>
      <w:noProof/>
      <w:color w:val="000000" w:themeColor="text1"/>
      <w:sz w:val="24"/>
      <w:szCs w:val="24"/>
    </w:rPr>
  </w:style>
  <w:style w:type="paragraph" w:styleId="TableofFigures">
    <w:name w:val="table of figures"/>
    <w:basedOn w:val="Normal"/>
    <w:next w:val="Normal"/>
    <w:uiPriority w:val="99"/>
    <w:unhideWhenUsed/>
    <w:rsid w:val="0088349F"/>
    <w:pPr>
      <w:spacing w:after="0"/>
    </w:pPr>
  </w:style>
  <w:style w:type="table" w:customStyle="1" w:styleId="PlainTable51">
    <w:name w:val="Plain Table 51"/>
    <w:basedOn w:val="TableNormal"/>
    <w:uiPriority w:val="45"/>
    <w:rsid w:val="00F92EF7"/>
    <w:pPr>
      <w:spacing w:after="0" w:line="240" w:lineRule="auto"/>
    </w:pPr>
    <w:rPr>
      <w:lang w:val="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Shading1">
    <w:name w:val="Light Shading1"/>
    <w:basedOn w:val="TableNormal"/>
    <w:uiPriority w:val="60"/>
    <w:rsid w:val="00F92EF7"/>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9274B4"/>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Shading2">
    <w:name w:val="Light Shading2"/>
    <w:basedOn w:val="TableNormal"/>
    <w:uiPriority w:val="60"/>
    <w:rsid w:val="00447CA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447CAB"/>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3">
    <w:name w:val="Light Shading Accent 3"/>
    <w:basedOn w:val="TableNormal"/>
    <w:uiPriority w:val="60"/>
    <w:rsid w:val="00BB3B03"/>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Grid3-Accent6">
    <w:name w:val="Medium Grid 3 Accent 6"/>
    <w:basedOn w:val="TableNormal"/>
    <w:uiPriority w:val="69"/>
    <w:rsid w:val="00470C7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Default">
    <w:name w:val="Default"/>
    <w:rsid w:val="003925C5"/>
    <w:pPr>
      <w:autoSpaceDE w:val="0"/>
      <w:autoSpaceDN w:val="0"/>
      <w:adjustRightInd w:val="0"/>
      <w:spacing w:after="0" w:line="240" w:lineRule="auto"/>
    </w:pPr>
    <w:rPr>
      <w:rFonts w:ascii="Palatino Linotype" w:hAnsi="Palatino Linotype" w:cs="Palatino Linotype"/>
      <w:color w:val="000000"/>
      <w:sz w:val="24"/>
      <w:szCs w:val="24"/>
    </w:rPr>
  </w:style>
  <w:style w:type="table" w:styleId="LightList-Accent5">
    <w:name w:val="Light List Accent 5"/>
    <w:basedOn w:val="TableNormal"/>
    <w:uiPriority w:val="61"/>
    <w:rsid w:val="00FC6A79"/>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MediumGrid3-Accent4">
    <w:name w:val="Medium Grid 3 Accent 4"/>
    <w:basedOn w:val="TableNormal"/>
    <w:uiPriority w:val="69"/>
    <w:rsid w:val="00D74D5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character" w:styleId="CommentReference">
    <w:name w:val="annotation reference"/>
    <w:basedOn w:val="DefaultParagraphFont"/>
    <w:uiPriority w:val="99"/>
    <w:semiHidden/>
    <w:unhideWhenUsed/>
    <w:rsid w:val="000D04F7"/>
    <w:rPr>
      <w:sz w:val="16"/>
      <w:szCs w:val="16"/>
    </w:rPr>
  </w:style>
  <w:style w:type="paragraph" w:styleId="CommentText">
    <w:name w:val="annotation text"/>
    <w:basedOn w:val="Normal"/>
    <w:link w:val="CommentTextChar"/>
    <w:uiPriority w:val="99"/>
    <w:semiHidden/>
    <w:unhideWhenUsed/>
    <w:rsid w:val="000D04F7"/>
    <w:pPr>
      <w:spacing w:line="240" w:lineRule="auto"/>
    </w:pPr>
    <w:rPr>
      <w:sz w:val="20"/>
      <w:szCs w:val="20"/>
    </w:rPr>
  </w:style>
  <w:style w:type="character" w:customStyle="1" w:styleId="CommentTextChar">
    <w:name w:val="Comment Text Char"/>
    <w:basedOn w:val="DefaultParagraphFont"/>
    <w:link w:val="CommentText"/>
    <w:uiPriority w:val="99"/>
    <w:semiHidden/>
    <w:rsid w:val="000D04F7"/>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0D04F7"/>
    <w:rPr>
      <w:b/>
      <w:bCs/>
    </w:rPr>
  </w:style>
  <w:style w:type="character" w:customStyle="1" w:styleId="CommentSubjectChar">
    <w:name w:val="Comment Subject Char"/>
    <w:basedOn w:val="CommentTextChar"/>
    <w:link w:val="CommentSubject"/>
    <w:uiPriority w:val="99"/>
    <w:semiHidden/>
    <w:rsid w:val="000D04F7"/>
    <w:rPr>
      <w:rFonts w:ascii="Calibri" w:eastAsia="Calibri" w:hAnsi="Calibri" w:cs="SimSun"/>
      <w:b/>
      <w:bCs/>
      <w:sz w:val="20"/>
      <w:szCs w:val="20"/>
    </w:rPr>
  </w:style>
  <w:style w:type="paragraph" w:styleId="NormalWeb">
    <w:name w:val="Normal (Web)"/>
    <w:basedOn w:val="Normal"/>
    <w:uiPriority w:val="99"/>
    <w:unhideWhenUsed/>
    <w:rsid w:val="001B28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F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7509">
      <w:bodyDiv w:val="1"/>
      <w:marLeft w:val="0"/>
      <w:marRight w:val="0"/>
      <w:marTop w:val="0"/>
      <w:marBottom w:val="0"/>
      <w:divBdr>
        <w:top w:val="none" w:sz="0" w:space="0" w:color="auto"/>
        <w:left w:val="none" w:sz="0" w:space="0" w:color="auto"/>
        <w:bottom w:val="none" w:sz="0" w:space="0" w:color="auto"/>
        <w:right w:val="none" w:sz="0" w:space="0" w:color="auto"/>
      </w:divBdr>
    </w:div>
    <w:div w:id="91711361">
      <w:bodyDiv w:val="1"/>
      <w:marLeft w:val="0"/>
      <w:marRight w:val="0"/>
      <w:marTop w:val="0"/>
      <w:marBottom w:val="0"/>
      <w:divBdr>
        <w:top w:val="none" w:sz="0" w:space="0" w:color="auto"/>
        <w:left w:val="none" w:sz="0" w:space="0" w:color="auto"/>
        <w:bottom w:val="none" w:sz="0" w:space="0" w:color="auto"/>
        <w:right w:val="none" w:sz="0" w:space="0" w:color="auto"/>
      </w:divBdr>
    </w:div>
    <w:div w:id="142428559">
      <w:bodyDiv w:val="1"/>
      <w:marLeft w:val="0"/>
      <w:marRight w:val="0"/>
      <w:marTop w:val="0"/>
      <w:marBottom w:val="0"/>
      <w:divBdr>
        <w:top w:val="none" w:sz="0" w:space="0" w:color="auto"/>
        <w:left w:val="none" w:sz="0" w:space="0" w:color="auto"/>
        <w:bottom w:val="none" w:sz="0" w:space="0" w:color="auto"/>
        <w:right w:val="none" w:sz="0" w:space="0" w:color="auto"/>
      </w:divBdr>
    </w:div>
    <w:div w:id="145323842">
      <w:bodyDiv w:val="1"/>
      <w:marLeft w:val="0"/>
      <w:marRight w:val="0"/>
      <w:marTop w:val="0"/>
      <w:marBottom w:val="0"/>
      <w:divBdr>
        <w:top w:val="none" w:sz="0" w:space="0" w:color="auto"/>
        <w:left w:val="none" w:sz="0" w:space="0" w:color="auto"/>
        <w:bottom w:val="none" w:sz="0" w:space="0" w:color="auto"/>
        <w:right w:val="none" w:sz="0" w:space="0" w:color="auto"/>
      </w:divBdr>
    </w:div>
    <w:div w:id="169105919">
      <w:bodyDiv w:val="1"/>
      <w:marLeft w:val="0"/>
      <w:marRight w:val="0"/>
      <w:marTop w:val="0"/>
      <w:marBottom w:val="0"/>
      <w:divBdr>
        <w:top w:val="none" w:sz="0" w:space="0" w:color="auto"/>
        <w:left w:val="none" w:sz="0" w:space="0" w:color="auto"/>
        <w:bottom w:val="none" w:sz="0" w:space="0" w:color="auto"/>
        <w:right w:val="none" w:sz="0" w:space="0" w:color="auto"/>
      </w:divBdr>
      <w:divsChild>
        <w:div w:id="1092318984">
          <w:marLeft w:val="0"/>
          <w:marRight w:val="0"/>
          <w:marTop w:val="0"/>
          <w:marBottom w:val="0"/>
          <w:divBdr>
            <w:top w:val="none" w:sz="0" w:space="0" w:color="auto"/>
            <w:left w:val="none" w:sz="0" w:space="0" w:color="auto"/>
            <w:bottom w:val="none" w:sz="0" w:space="0" w:color="auto"/>
            <w:right w:val="none" w:sz="0" w:space="0" w:color="auto"/>
          </w:divBdr>
          <w:divsChild>
            <w:div w:id="493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7512">
      <w:bodyDiv w:val="1"/>
      <w:marLeft w:val="0"/>
      <w:marRight w:val="0"/>
      <w:marTop w:val="0"/>
      <w:marBottom w:val="0"/>
      <w:divBdr>
        <w:top w:val="none" w:sz="0" w:space="0" w:color="auto"/>
        <w:left w:val="none" w:sz="0" w:space="0" w:color="auto"/>
        <w:bottom w:val="none" w:sz="0" w:space="0" w:color="auto"/>
        <w:right w:val="none" w:sz="0" w:space="0" w:color="auto"/>
      </w:divBdr>
    </w:div>
    <w:div w:id="320503408">
      <w:bodyDiv w:val="1"/>
      <w:marLeft w:val="0"/>
      <w:marRight w:val="0"/>
      <w:marTop w:val="0"/>
      <w:marBottom w:val="0"/>
      <w:divBdr>
        <w:top w:val="none" w:sz="0" w:space="0" w:color="auto"/>
        <w:left w:val="none" w:sz="0" w:space="0" w:color="auto"/>
        <w:bottom w:val="none" w:sz="0" w:space="0" w:color="auto"/>
        <w:right w:val="none" w:sz="0" w:space="0" w:color="auto"/>
      </w:divBdr>
    </w:div>
    <w:div w:id="342628101">
      <w:bodyDiv w:val="1"/>
      <w:marLeft w:val="0"/>
      <w:marRight w:val="0"/>
      <w:marTop w:val="0"/>
      <w:marBottom w:val="0"/>
      <w:divBdr>
        <w:top w:val="none" w:sz="0" w:space="0" w:color="auto"/>
        <w:left w:val="none" w:sz="0" w:space="0" w:color="auto"/>
        <w:bottom w:val="none" w:sz="0" w:space="0" w:color="auto"/>
        <w:right w:val="none" w:sz="0" w:space="0" w:color="auto"/>
      </w:divBdr>
    </w:div>
    <w:div w:id="395277331">
      <w:bodyDiv w:val="1"/>
      <w:marLeft w:val="0"/>
      <w:marRight w:val="0"/>
      <w:marTop w:val="0"/>
      <w:marBottom w:val="0"/>
      <w:divBdr>
        <w:top w:val="none" w:sz="0" w:space="0" w:color="auto"/>
        <w:left w:val="none" w:sz="0" w:space="0" w:color="auto"/>
        <w:bottom w:val="none" w:sz="0" w:space="0" w:color="auto"/>
        <w:right w:val="none" w:sz="0" w:space="0" w:color="auto"/>
      </w:divBdr>
    </w:div>
    <w:div w:id="441657284">
      <w:bodyDiv w:val="1"/>
      <w:marLeft w:val="0"/>
      <w:marRight w:val="0"/>
      <w:marTop w:val="0"/>
      <w:marBottom w:val="0"/>
      <w:divBdr>
        <w:top w:val="none" w:sz="0" w:space="0" w:color="auto"/>
        <w:left w:val="none" w:sz="0" w:space="0" w:color="auto"/>
        <w:bottom w:val="none" w:sz="0" w:space="0" w:color="auto"/>
        <w:right w:val="none" w:sz="0" w:space="0" w:color="auto"/>
      </w:divBdr>
    </w:div>
    <w:div w:id="443501796">
      <w:bodyDiv w:val="1"/>
      <w:marLeft w:val="0"/>
      <w:marRight w:val="0"/>
      <w:marTop w:val="0"/>
      <w:marBottom w:val="0"/>
      <w:divBdr>
        <w:top w:val="none" w:sz="0" w:space="0" w:color="auto"/>
        <w:left w:val="none" w:sz="0" w:space="0" w:color="auto"/>
        <w:bottom w:val="none" w:sz="0" w:space="0" w:color="auto"/>
        <w:right w:val="none" w:sz="0" w:space="0" w:color="auto"/>
      </w:divBdr>
      <w:divsChild>
        <w:div w:id="2080790144">
          <w:marLeft w:val="0"/>
          <w:marRight w:val="0"/>
          <w:marTop w:val="0"/>
          <w:marBottom w:val="0"/>
          <w:divBdr>
            <w:top w:val="none" w:sz="0" w:space="0" w:color="auto"/>
            <w:left w:val="none" w:sz="0" w:space="0" w:color="auto"/>
            <w:bottom w:val="none" w:sz="0" w:space="0" w:color="auto"/>
            <w:right w:val="none" w:sz="0" w:space="0" w:color="auto"/>
          </w:divBdr>
          <w:divsChild>
            <w:div w:id="12224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47599">
      <w:bodyDiv w:val="1"/>
      <w:marLeft w:val="0"/>
      <w:marRight w:val="0"/>
      <w:marTop w:val="0"/>
      <w:marBottom w:val="0"/>
      <w:divBdr>
        <w:top w:val="none" w:sz="0" w:space="0" w:color="auto"/>
        <w:left w:val="none" w:sz="0" w:space="0" w:color="auto"/>
        <w:bottom w:val="none" w:sz="0" w:space="0" w:color="auto"/>
        <w:right w:val="none" w:sz="0" w:space="0" w:color="auto"/>
      </w:divBdr>
    </w:div>
    <w:div w:id="644627704">
      <w:bodyDiv w:val="1"/>
      <w:marLeft w:val="0"/>
      <w:marRight w:val="0"/>
      <w:marTop w:val="0"/>
      <w:marBottom w:val="0"/>
      <w:divBdr>
        <w:top w:val="none" w:sz="0" w:space="0" w:color="auto"/>
        <w:left w:val="none" w:sz="0" w:space="0" w:color="auto"/>
        <w:bottom w:val="none" w:sz="0" w:space="0" w:color="auto"/>
        <w:right w:val="none" w:sz="0" w:space="0" w:color="auto"/>
      </w:divBdr>
    </w:div>
    <w:div w:id="701710921">
      <w:bodyDiv w:val="1"/>
      <w:marLeft w:val="0"/>
      <w:marRight w:val="0"/>
      <w:marTop w:val="0"/>
      <w:marBottom w:val="0"/>
      <w:divBdr>
        <w:top w:val="none" w:sz="0" w:space="0" w:color="auto"/>
        <w:left w:val="none" w:sz="0" w:space="0" w:color="auto"/>
        <w:bottom w:val="none" w:sz="0" w:space="0" w:color="auto"/>
        <w:right w:val="none" w:sz="0" w:space="0" w:color="auto"/>
      </w:divBdr>
    </w:div>
    <w:div w:id="720324968">
      <w:bodyDiv w:val="1"/>
      <w:marLeft w:val="0"/>
      <w:marRight w:val="0"/>
      <w:marTop w:val="0"/>
      <w:marBottom w:val="0"/>
      <w:divBdr>
        <w:top w:val="none" w:sz="0" w:space="0" w:color="auto"/>
        <w:left w:val="none" w:sz="0" w:space="0" w:color="auto"/>
        <w:bottom w:val="none" w:sz="0" w:space="0" w:color="auto"/>
        <w:right w:val="none" w:sz="0" w:space="0" w:color="auto"/>
      </w:divBdr>
    </w:div>
    <w:div w:id="732124637">
      <w:bodyDiv w:val="1"/>
      <w:marLeft w:val="0"/>
      <w:marRight w:val="0"/>
      <w:marTop w:val="0"/>
      <w:marBottom w:val="0"/>
      <w:divBdr>
        <w:top w:val="none" w:sz="0" w:space="0" w:color="auto"/>
        <w:left w:val="none" w:sz="0" w:space="0" w:color="auto"/>
        <w:bottom w:val="none" w:sz="0" w:space="0" w:color="auto"/>
        <w:right w:val="none" w:sz="0" w:space="0" w:color="auto"/>
      </w:divBdr>
    </w:div>
    <w:div w:id="781194890">
      <w:bodyDiv w:val="1"/>
      <w:marLeft w:val="0"/>
      <w:marRight w:val="0"/>
      <w:marTop w:val="0"/>
      <w:marBottom w:val="0"/>
      <w:divBdr>
        <w:top w:val="none" w:sz="0" w:space="0" w:color="auto"/>
        <w:left w:val="none" w:sz="0" w:space="0" w:color="auto"/>
        <w:bottom w:val="none" w:sz="0" w:space="0" w:color="auto"/>
        <w:right w:val="none" w:sz="0" w:space="0" w:color="auto"/>
      </w:divBdr>
    </w:div>
    <w:div w:id="844974588">
      <w:bodyDiv w:val="1"/>
      <w:marLeft w:val="0"/>
      <w:marRight w:val="0"/>
      <w:marTop w:val="0"/>
      <w:marBottom w:val="0"/>
      <w:divBdr>
        <w:top w:val="none" w:sz="0" w:space="0" w:color="auto"/>
        <w:left w:val="none" w:sz="0" w:space="0" w:color="auto"/>
        <w:bottom w:val="none" w:sz="0" w:space="0" w:color="auto"/>
        <w:right w:val="none" w:sz="0" w:space="0" w:color="auto"/>
      </w:divBdr>
      <w:divsChild>
        <w:div w:id="305284028">
          <w:marLeft w:val="0"/>
          <w:marRight w:val="0"/>
          <w:marTop w:val="0"/>
          <w:marBottom w:val="0"/>
          <w:divBdr>
            <w:top w:val="none" w:sz="0" w:space="0" w:color="auto"/>
            <w:left w:val="none" w:sz="0" w:space="0" w:color="auto"/>
            <w:bottom w:val="none" w:sz="0" w:space="0" w:color="auto"/>
            <w:right w:val="none" w:sz="0" w:space="0" w:color="auto"/>
          </w:divBdr>
          <w:divsChild>
            <w:div w:id="16239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1275">
      <w:bodyDiv w:val="1"/>
      <w:marLeft w:val="0"/>
      <w:marRight w:val="0"/>
      <w:marTop w:val="0"/>
      <w:marBottom w:val="0"/>
      <w:divBdr>
        <w:top w:val="none" w:sz="0" w:space="0" w:color="auto"/>
        <w:left w:val="none" w:sz="0" w:space="0" w:color="auto"/>
        <w:bottom w:val="none" w:sz="0" w:space="0" w:color="auto"/>
        <w:right w:val="none" w:sz="0" w:space="0" w:color="auto"/>
      </w:divBdr>
    </w:div>
    <w:div w:id="1137727315">
      <w:bodyDiv w:val="1"/>
      <w:marLeft w:val="0"/>
      <w:marRight w:val="0"/>
      <w:marTop w:val="0"/>
      <w:marBottom w:val="0"/>
      <w:divBdr>
        <w:top w:val="none" w:sz="0" w:space="0" w:color="auto"/>
        <w:left w:val="none" w:sz="0" w:space="0" w:color="auto"/>
        <w:bottom w:val="none" w:sz="0" w:space="0" w:color="auto"/>
        <w:right w:val="none" w:sz="0" w:space="0" w:color="auto"/>
      </w:divBdr>
      <w:divsChild>
        <w:div w:id="279074073">
          <w:marLeft w:val="0"/>
          <w:marRight w:val="0"/>
          <w:marTop w:val="0"/>
          <w:marBottom w:val="0"/>
          <w:divBdr>
            <w:top w:val="none" w:sz="0" w:space="0" w:color="auto"/>
            <w:left w:val="none" w:sz="0" w:space="0" w:color="auto"/>
            <w:bottom w:val="none" w:sz="0" w:space="0" w:color="auto"/>
            <w:right w:val="none" w:sz="0" w:space="0" w:color="auto"/>
          </w:divBdr>
          <w:divsChild>
            <w:div w:id="813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1594">
      <w:bodyDiv w:val="1"/>
      <w:marLeft w:val="0"/>
      <w:marRight w:val="0"/>
      <w:marTop w:val="0"/>
      <w:marBottom w:val="0"/>
      <w:divBdr>
        <w:top w:val="none" w:sz="0" w:space="0" w:color="auto"/>
        <w:left w:val="none" w:sz="0" w:space="0" w:color="auto"/>
        <w:bottom w:val="none" w:sz="0" w:space="0" w:color="auto"/>
        <w:right w:val="none" w:sz="0" w:space="0" w:color="auto"/>
      </w:divBdr>
    </w:div>
    <w:div w:id="1461849643">
      <w:bodyDiv w:val="1"/>
      <w:marLeft w:val="0"/>
      <w:marRight w:val="0"/>
      <w:marTop w:val="0"/>
      <w:marBottom w:val="0"/>
      <w:divBdr>
        <w:top w:val="none" w:sz="0" w:space="0" w:color="auto"/>
        <w:left w:val="none" w:sz="0" w:space="0" w:color="auto"/>
        <w:bottom w:val="none" w:sz="0" w:space="0" w:color="auto"/>
        <w:right w:val="none" w:sz="0" w:space="0" w:color="auto"/>
      </w:divBdr>
    </w:div>
    <w:div w:id="1530534844">
      <w:bodyDiv w:val="1"/>
      <w:marLeft w:val="0"/>
      <w:marRight w:val="0"/>
      <w:marTop w:val="0"/>
      <w:marBottom w:val="0"/>
      <w:divBdr>
        <w:top w:val="none" w:sz="0" w:space="0" w:color="auto"/>
        <w:left w:val="none" w:sz="0" w:space="0" w:color="auto"/>
        <w:bottom w:val="none" w:sz="0" w:space="0" w:color="auto"/>
        <w:right w:val="none" w:sz="0" w:space="0" w:color="auto"/>
      </w:divBdr>
    </w:div>
    <w:div w:id="1645312254">
      <w:bodyDiv w:val="1"/>
      <w:marLeft w:val="0"/>
      <w:marRight w:val="0"/>
      <w:marTop w:val="0"/>
      <w:marBottom w:val="0"/>
      <w:divBdr>
        <w:top w:val="none" w:sz="0" w:space="0" w:color="auto"/>
        <w:left w:val="none" w:sz="0" w:space="0" w:color="auto"/>
        <w:bottom w:val="none" w:sz="0" w:space="0" w:color="auto"/>
        <w:right w:val="none" w:sz="0" w:space="0" w:color="auto"/>
      </w:divBdr>
    </w:div>
    <w:div w:id="1662807075">
      <w:bodyDiv w:val="1"/>
      <w:marLeft w:val="0"/>
      <w:marRight w:val="0"/>
      <w:marTop w:val="0"/>
      <w:marBottom w:val="0"/>
      <w:divBdr>
        <w:top w:val="none" w:sz="0" w:space="0" w:color="auto"/>
        <w:left w:val="none" w:sz="0" w:space="0" w:color="auto"/>
        <w:bottom w:val="none" w:sz="0" w:space="0" w:color="auto"/>
        <w:right w:val="none" w:sz="0" w:space="0" w:color="auto"/>
      </w:divBdr>
    </w:div>
    <w:div w:id="1682777964">
      <w:bodyDiv w:val="1"/>
      <w:marLeft w:val="0"/>
      <w:marRight w:val="0"/>
      <w:marTop w:val="0"/>
      <w:marBottom w:val="0"/>
      <w:divBdr>
        <w:top w:val="none" w:sz="0" w:space="0" w:color="auto"/>
        <w:left w:val="none" w:sz="0" w:space="0" w:color="auto"/>
        <w:bottom w:val="none" w:sz="0" w:space="0" w:color="auto"/>
        <w:right w:val="none" w:sz="0" w:space="0" w:color="auto"/>
      </w:divBdr>
    </w:div>
    <w:div w:id="1696275591">
      <w:bodyDiv w:val="1"/>
      <w:marLeft w:val="0"/>
      <w:marRight w:val="0"/>
      <w:marTop w:val="0"/>
      <w:marBottom w:val="0"/>
      <w:divBdr>
        <w:top w:val="none" w:sz="0" w:space="0" w:color="auto"/>
        <w:left w:val="none" w:sz="0" w:space="0" w:color="auto"/>
        <w:bottom w:val="none" w:sz="0" w:space="0" w:color="auto"/>
        <w:right w:val="none" w:sz="0" w:space="0" w:color="auto"/>
      </w:divBdr>
    </w:div>
    <w:div w:id="1705405955">
      <w:bodyDiv w:val="1"/>
      <w:marLeft w:val="0"/>
      <w:marRight w:val="0"/>
      <w:marTop w:val="0"/>
      <w:marBottom w:val="0"/>
      <w:divBdr>
        <w:top w:val="none" w:sz="0" w:space="0" w:color="auto"/>
        <w:left w:val="none" w:sz="0" w:space="0" w:color="auto"/>
        <w:bottom w:val="none" w:sz="0" w:space="0" w:color="auto"/>
        <w:right w:val="none" w:sz="0" w:space="0" w:color="auto"/>
      </w:divBdr>
      <w:divsChild>
        <w:div w:id="1270115578">
          <w:marLeft w:val="0"/>
          <w:marRight w:val="0"/>
          <w:marTop w:val="0"/>
          <w:marBottom w:val="0"/>
          <w:divBdr>
            <w:top w:val="none" w:sz="0" w:space="0" w:color="auto"/>
            <w:left w:val="none" w:sz="0" w:space="0" w:color="auto"/>
            <w:bottom w:val="none" w:sz="0" w:space="0" w:color="auto"/>
            <w:right w:val="none" w:sz="0" w:space="0" w:color="auto"/>
          </w:divBdr>
          <w:divsChild>
            <w:div w:id="14036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6181">
      <w:bodyDiv w:val="1"/>
      <w:marLeft w:val="0"/>
      <w:marRight w:val="0"/>
      <w:marTop w:val="0"/>
      <w:marBottom w:val="0"/>
      <w:divBdr>
        <w:top w:val="none" w:sz="0" w:space="0" w:color="auto"/>
        <w:left w:val="none" w:sz="0" w:space="0" w:color="auto"/>
        <w:bottom w:val="none" w:sz="0" w:space="0" w:color="auto"/>
        <w:right w:val="none" w:sz="0" w:space="0" w:color="auto"/>
      </w:divBdr>
    </w:div>
    <w:div w:id="1825659078">
      <w:bodyDiv w:val="1"/>
      <w:marLeft w:val="0"/>
      <w:marRight w:val="0"/>
      <w:marTop w:val="0"/>
      <w:marBottom w:val="0"/>
      <w:divBdr>
        <w:top w:val="none" w:sz="0" w:space="0" w:color="auto"/>
        <w:left w:val="none" w:sz="0" w:space="0" w:color="auto"/>
        <w:bottom w:val="none" w:sz="0" w:space="0" w:color="auto"/>
        <w:right w:val="none" w:sz="0" w:space="0" w:color="auto"/>
      </w:divBdr>
    </w:div>
    <w:div w:id="1869442924">
      <w:bodyDiv w:val="1"/>
      <w:marLeft w:val="0"/>
      <w:marRight w:val="0"/>
      <w:marTop w:val="0"/>
      <w:marBottom w:val="0"/>
      <w:divBdr>
        <w:top w:val="none" w:sz="0" w:space="0" w:color="auto"/>
        <w:left w:val="none" w:sz="0" w:space="0" w:color="auto"/>
        <w:bottom w:val="none" w:sz="0" w:space="0" w:color="auto"/>
        <w:right w:val="none" w:sz="0" w:space="0" w:color="auto"/>
      </w:divBdr>
    </w:div>
    <w:div w:id="1894736469">
      <w:bodyDiv w:val="1"/>
      <w:marLeft w:val="0"/>
      <w:marRight w:val="0"/>
      <w:marTop w:val="0"/>
      <w:marBottom w:val="0"/>
      <w:divBdr>
        <w:top w:val="none" w:sz="0" w:space="0" w:color="auto"/>
        <w:left w:val="none" w:sz="0" w:space="0" w:color="auto"/>
        <w:bottom w:val="none" w:sz="0" w:space="0" w:color="auto"/>
        <w:right w:val="none" w:sz="0" w:space="0" w:color="auto"/>
      </w:divBdr>
      <w:divsChild>
        <w:div w:id="1012880670">
          <w:marLeft w:val="0"/>
          <w:marRight w:val="0"/>
          <w:marTop w:val="0"/>
          <w:marBottom w:val="0"/>
          <w:divBdr>
            <w:top w:val="none" w:sz="0" w:space="0" w:color="auto"/>
            <w:left w:val="none" w:sz="0" w:space="0" w:color="auto"/>
            <w:bottom w:val="none" w:sz="0" w:space="0" w:color="auto"/>
            <w:right w:val="none" w:sz="0" w:space="0" w:color="auto"/>
          </w:divBdr>
          <w:divsChild>
            <w:div w:id="1269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9098">
      <w:bodyDiv w:val="1"/>
      <w:marLeft w:val="0"/>
      <w:marRight w:val="0"/>
      <w:marTop w:val="0"/>
      <w:marBottom w:val="0"/>
      <w:divBdr>
        <w:top w:val="none" w:sz="0" w:space="0" w:color="auto"/>
        <w:left w:val="none" w:sz="0" w:space="0" w:color="auto"/>
        <w:bottom w:val="none" w:sz="0" w:space="0" w:color="auto"/>
        <w:right w:val="none" w:sz="0" w:space="0" w:color="auto"/>
      </w:divBdr>
    </w:div>
    <w:div w:id="198142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007/s13524-015-0407-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8676A-87F1-4CAF-8CFC-40184EE1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93</Pages>
  <Words>19211</Words>
  <Characters>109505</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ALBERT_CYPRIAN</dc:creator>
  <cp:lastModifiedBy>DOUBLE M</cp:lastModifiedBy>
  <cp:revision>291</cp:revision>
  <cp:lastPrinted>2025-08-28T06:30:00Z</cp:lastPrinted>
  <dcterms:created xsi:type="dcterms:W3CDTF">2025-01-29T19:07:00Z</dcterms:created>
  <dcterms:modified xsi:type="dcterms:W3CDTF">2025-08-28T07:00:00Z</dcterms:modified>
</cp:coreProperties>
</file>