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2B584" w14:textId="45E9EE85" w:rsidR="00ED6B26" w:rsidRPr="00FD3A67" w:rsidRDefault="00BD6CD3" w:rsidP="00FD3A67">
      <w:pPr>
        <w:spacing w:after="0"/>
        <w:jc w:val="center"/>
        <w:rPr>
          <w:b/>
          <w:bCs/>
          <w:iCs/>
          <w:szCs w:val="24"/>
        </w:rPr>
      </w:pPr>
      <w:bookmarkStart w:id="0" w:name="_Hlk163900610"/>
      <w:bookmarkStart w:id="1" w:name="_Toc523914250"/>
      <w:bookmarkStart w:id="2" w:name="_Toc456165328"/>
      <w:bookmarkStart w:id="3" w:name="_Toc523842460"/>
      <w:bookmarkStart w:id="4" w:name="_Toc524318722"/>
      <w:bookmarkStart w:id="5" w:name="_Toc524615176"/>
      <w:bookmarkStart w:id="6" w:name="_Toc524616280"/>
      <w:bookmarkStart w:id="7" w:name="_Toc524527382"/>
      <w:bookmarkStart w:id="8" w:name="_Toc524528072"/>
      <w:bookmarkStart w:id="9" w:name="_Toc524528527"/>
      <w:bookmarkStart w:id="10" w:name="_Toc524615880"/>
      <w:r w:rsidRPr="00102FED">
        <w:rPr>
          <w:b/>
          <w:bCs/>
        </w:rPr>
        <w:t xml:space="preserve">AN ANALYSIS OF NEWSPAPERS' ROLE IN RAISING PUBLIC AWARENESS ABOUT SUSTAINABLE DEVELOPMENT GOALS: A CASE </w:t>
      </w:r>
      <w:r w:rsidRPr="00FE00B2">
        <w:rPr>
          <w:b/>
          <w:bCs/>
          <w:iCs/>
        </w:rPr>
        <w:t>OF </w:t>
      </w:r>
      <w:r w:rsidR="00B96451" w:rsidRPr="00FE00B2">
        <w:rPr>
          <w:rStyle w:val="Emphasis"/>
          <w:b/>
          <w:bCs/>
          <w:iCs w:val="0"/>
        </w:rPr>
        <w:t>HABARI LEO</w:t>
      </w:r>
      <w:r w:rsidR="00B96451" w:rsidRPr="00102FED">
        <w:rPr>
          <w:rStyle w:val="Emphasis"/>
          <w:b/>
          <w:bCs/>
          <w:i w:val="0"/>
          <w:iCs w:val="0"/>
        </w:rPr>
        <w:t xml:space="preserve"> </w:t>
      </w:r>
      <w:r w:rsidRPr="00FE00B2">
        <w:rPr>
          <w:b/>
          <w:bCs/>
          <w:iCs/>
        </w:rPr>
        <w:t>AND</w:t>
      </w:r>
      <w:r w:rsidRPr="00102FED">
        <w:rPr>
          <w:b/>
          <w:bCs/>
          <w:i/>
          <w:iCs/>
        </w:rPr>
        <w:t> </w:t>
      </w:r>
      <w:r w:rsidR="00B96451" w:rsidRPr="00FE00B2">
        <w:rPr>
          <w:rStyle w:val="Emphasis"/>
          <w:b/>
          <w:bCs/>
          <w:iCs w:val="0"/>
        </w:rPr>
        <w:t>MWANANCHI</w:t>
      </w:r>
      <w:r w:rsidR="00FF1C26">
        <w:rPr>
          <w:rStyle w:val="Emphasis"/>
          <w:b/>
          <w:bCs/>
          <w:iCs w:val="0"/>
        </w:rPr>
        <w:t xml:space="preserve"> </w:t>
      </w:r>
      <w:r w:rsidR="00FD3A67">
        <w:rPr>
          <w:rStyle w:val="Emphasis"/>
          <w:b/>
          <w:bCs/>
          <w:i w:val="0"/>
        </w:rPr>
        <w:t>(2022)</w:t>
      </w:r>
    </w:p>
    <w:bookmarkEnd w:id="0"/>
    <w:p w14:paraId="240A7813" w14:textId="77777777" w:rsidR="00ED6B26" w:rsidRPr="00102FED" w:rsidRDefault="00ED6B26" w:rsidP="00B92900">
      <w:pPr>
        <w:spacing w:after="0"/>
        <w:jc w:val="center"/>
        <w:rPr>
          <w:b/>
          <w:bCs/>
          <w:szCs w:val="24"/>
        </w:rPr>
      </w:pPr>
    </w:p>
    <w:p w14:paraId="40AD32C4" w14:textId="77777777" w:rsidR="00ED6B26" w:rsidRPr="00102FED" w:rsidRDefault="00ED6B26" w:rsidP="00B92900">
      <w:pPr>
        <w:spacing w:after="0"/>
        <w:jc w:val="center"/>
        <w:rPr>
          <w:b/>
          <w:bCs/>
          <w:szCs w:val="24"/>
        </w:rPr>
      </w:pPr>
    </w:p>
    <w:p w14:paraId="4F815614" w14:textId="77777777" w:rsidR="00ED6B26" w:rsidRPr="00102FED" w:rsidRDefault="00ED6B26" w:rsidP="00B92900">
      <w:pPr>
        <w:spacing w:after="0"/>
        <w:jc w:val="center"/>
        <w:rPr>
          <w:b/>
          <w:bCs/>
          <w:szCs w:val="24"/>
        </w:rPr>
      </w:pPr>
    </w:p>
    <w:p w14:paraId="2FD0250B" w14:textId="77777777" w:rsidR="00ED6B26" w:rsidRDefault="00ED6B26" w:rsidP="00B92900">
      <w:pPr>
        <w:spacing w:after="0"/>
        <w:jc w:val="center"/>
        <w:rPr>
          <w:b/>
          <w:bCs/>
          <w:szCs w:val="24"/>
        </w:rPr>
      </w:pPr>
    </w:p>
    <w:p w14:paraId="21A987FF" w14:textId="77777777" w:rsidR="00102FED" w:rsidRDefault="00102FED" w:rsidP="00B92900">
      <w:pPr>
        <w:spacing w:after="0"/>
        <w:jc w:val="center"/>
        <w:rPr>
          <w:b/>
          <w:bCs/>
          <w:szCs w:val="24"/>
        </w:rPr>
      </w:pPr>
    </w:p>
    <w:p w14:paraId="01BE01FE" w14:textId="77777777" w:rsidR="00102FED" w:rsidRDefault="00102FED" w:rsidP="00B92900">
      <w:pPr>
        <w:spacing w:after="0"/>
        <w:jc w:val="center"/>
        <w:rPr>
          <w:b/>
          <w:bCs/>
          <w:szCs w:val="24"/>
        </w:rPr>
      </w:pPr>
    </w:p>
    <w:p w14:paraId="6AC2C88D" w14:textId="77777777" w:rsidR="00102FED" w:rsidRPr="00102FED" w:rsidRDefault="00102FED" w:rsidP="00B92900">
      <w:pPr>
        <w:spacing w:after="0"/>
        <w:jc w:val="center"/>
        <w:rPr>
          <w:b/>
          <w:bCs/>
          <w:szCs w:val="24"/>
        </w:rPr>
      </w:pPr>
    </w:p>
    <w:p w14:paraId="5F29E06D" w14:textId="5C1B62C8" w:rsidR="00ED6B26" w:rsidRPr="00102FED" w:rsidRDefault="00BD6CD3" w:rsidP="00B92900">
      <w:pPr>
        <w:spacing w:after="0"/>
        <w:jc w:val="center"/>
        <w:rPr>
          <w:b/>
          <w:bCs/>
          <w:szCs w:val="24"/>
        </w:rPr>
      </w:pPr>
      <w:bookmarkStart w:id="11" w:name="_Hlk163900580"/>
      <w:r w:rsidRPr="00102FED">
        <w:rPr>
          <w:b/>
          <w:bCs/>
          <w:szCs w:val="24"/>
        </w:rPr>
        <w:t>AHMAD SAID MOHAMEDI</w:t>
      </w:r>
      <w:bookmarkEnd w:id="11"/>
    </w:p>
    <w:p w14:paraId="0BFE0CD8" w14:textId="77777777" w:rsidR="00ED6B26" w:rsidRDefault="00ED6B26" w:rsidP="00B92900">
      <w:pPr>
        <w:spacing w:after="0"/>
        <w:jc w:val="center"/>
        <w:rPr>
          <w:b/>
          <w:bCs/>
          <w:szCs w:val="24"/>
        </w:rPr>
      </w:pPr>
    </w:p>
    <w:p w14:paraId="45B28F13" w14:textId="77777777" w:rsidR="00457D0C" w:rsidRDefault="00457D0C" w:rsidP="00B92900">
      <w:pPr>
        <w:spacing w:after="0"/>
        <w:jc w:val="center"/>
        <w:rPr>
          <w:b/>
          <w:bCs/>
          <w:szCs w:val="24"/>
        </w:rPr>
      </w:pPr>
    </w:p>
    <w:p w14:paraId="6E27A810" w14:textId="77777777" w:rsidR="00457D0C" w:rsidRPr="00102FED" w:rsidRDefault="00457D0C" w:rsidP="00B92900">
      <w:pPr>
        <w:spacing w:after="0"/>
        <w:jc w:val="center"/>
        <w:rPr>
          <w:b/>
          <w:bCs/>
          <w:szCs w:val="24"/>
        </w:rPr>
      </w:pPr>
    </w:p>
    <w:p w14:paraId="2C3F8360" w14:textId="77777777" w:rsidR="00ED6B26" w:rsidRPr="00102FED" w:rsidRDefault="00ED6B26" w:rsidP="00B92900">
      <w:pPr>
        <w:spacing w:after="0"/>
        <w:jc w:val="center"/>
        <w:rPr>
          <w:b/>
          <w:bCs/>
          <w:szCs w:val="24"/>
        </w:rPr>
      </w:pPr>
    </w:p>
    <w:p w14:paraId="1B9FC99A" w14:textId="77777777" w:rsidR="00ED6B26" w:rsidRDefault="00ED6B26" w:rsidP="00B92900">
      <w:pPr>
        <w:spacing w:after="0"/>
        <w:jc w:val="center"/>
        <w:rPr>
          <w:b/>
          <w:bCs/>
          <w:szCs w:val="24"/>
        </w:rPr>
      </w:pPr>
    </w:p>
    <w:p w14:paraId="026757B1" w14:textId="77777777" w:rsidR="00457D0C" w:rsidRPr="00102FED" w:rsidRDefault="00457D0C" w:rsidP="00B92900">
      <w:pPr>
        <w:spacing w:after="0"/>
        <w:jc w:val="center"/>
        <w:rPr>
          <w:b/>
          <w:bCs/>
          <w:szCs w:val="24"/>
        </w:rPr>
      </w:pPr>
    </w:p>
    <w:p w14:paraId="268A197B" w14:textId="77777777" w:rsidR="00457D0C" w:rsidRDefault="00457D0C" w:rsidP="00457D0C">
      <w:pPr>
        <w:widowControl w:val="0"/>
        <w:spacing w:after="0"/>
        <w:jc w:val="center"/>
        <w:rPr>
          <w:b/>
          <w:szCs w:val="24"/>
        </w:rPr>
      </w:pPr>
    </w:p>
    <w:p w14:paraId="4BD4B2FE" w14:textId="77777777" w:rsidR="00C077B6" w:rsidRDefault="00C077B6" w:rsidP="001C45DE">
      <w:pPr>
        <w:widowControl w:val="0"/>
        <w:spacing w:after="0"/>
        <w:jc w:val="center"/>
        <w:rPr>
          <w:b/>
          <w:szCs w:val="24"/>
        </w:rPr>
      </w:pPr>
      <w:bookmarkStart w:id="12" w:name="_Toc86398598"/>
      <w:bookmarkStart w:id="13" w:name="_Toc162871231"/>
      <w:bookmarkStart w:id="14" w:name="_Toc202823900"/>
      <w:bookmarkStart w:id="15" w:name="_Toc202931780"/>
      <w:bookmarkStart w:id="16" w:name="_Toc202931900"/>
      <w:bookmarkStart w:id="17" w:name="_Toc202932165"/>
      <w:bookmarkStart w:id="18" w:name="_Toc202932903"/>
      <w:bookmarkStart w:id="19" w:name="_Toc202963418"/>
    </w:p>
    <w:p w14:paraId="2E3A97A9" w14:textId="1395FC87" w:rsidR="001C45DE" w:rsidRDefault="001C45DE" w:rsidP="001C45DE">
      <w:pPr>
        <w:widowControl w:val="0"/>
        <w:spacing w:after="0"/>
        <w:jc w:val="center"/>
        <w:rPr>
          <w:b/>
          <w:szCs w:val="24"/>
        </w:rPr>
      </w:pPr>
      <w:r>
        <w:rPr>
          <w:b/>
          <w:szCs w:val="24"/>
        </w:rPr>
        <w:t>DISSERTATION SUBMITTED IN PARTIAL FULFILMENT OF THE REQUIREMENTS FOR THE DEGREE OF MASTER OF ARTS IN MASS COMMUNICATION (MAMC) DEPARTMENT OF MEDIA AND LIBRARY STUDIES</w:t>
      </w:r>
      <w:r w:rsidR="00195AAE">
        <w:rPr>
          <w:b/>
          <w:szCs w:val="24"/>
        </w:rPr>
        <w:t xml:space="preserve"> </w:t>
      </w:r>
      <w:r>
        <w:rPr>
          <w:b/>
          <w:szCs w:val="24"/>
        </w:rPr>
        <w:t>OF THE OPEN UNIVERSITY OF TANZANIA</w:t>
      </w:r>
    </w:p>
    <w:p w14:paraId="18D8FE32" w14:textId="77777777" w:rsidR="001C45DE" w:rsidRDefault="001C45DE" w:rsidP="001C45DE">
      <w:pPr>
        <w:spacing w:after="0"/>
        <w:jc w:val="center"/>
        <w:rPr>
          <w:b/>
          <w:szCs w:val="24"/>
        </w:rPr>
        <w:sectPr w:rsidR="001C45DE" w:rsidSect="00457D0C">
          <w:headerReference w:type="default" r:id="rId10"/>
          <w:headerReference w:type="first" r:id="rId11"/>
          <w:pgSz w:w="11906" w:h="16838"/>
          <w:pgMar w:top="2275" w:right="1411" w:bottom="900" w:left="2275" w:header="1350" w:footer="709" w:gutter="0"/>
          <w:pgNumType w:fmt="lowerRoman" w:start="1"/>
          <w:cols w:space="708"/>
          <w:titlePg/>
          <w:docGrid w:linePitch="360"/>
        </w:sectPr>
      </w:pPr>
      <w:r>
        <w:rPr>
          <w:b/>
          <w:szCs w:val="24"/>
        </w:rPr>
        <w:t>2025</w:t>
      </w:r>
    </w:p>
    <w:p w14:paraId="527D15B5" w14:textId="4AE329C9" w:rsidR="00ED6B26" w:rsidRPr="00457D0C" w:rsidRDefault="00BD6CD3" w:rsidP="00457D0C">
      <w:pPr>
        <w:spacing w:after="0"/>
        <w:jc w:val="center"/>
        <w:rPr>
          <w:b/>
          <w:bCs/>
        </w:rPr>
      </w:pPr>
      <w:r w:rsidRPr="00457D0C">
        <w:rPr>
          <w:b/>
          <w:bCs/>
        </w:rPr>
        <w:lastRenderedPageBreak/>
        <w:t>CERTIFICATION</w:t>
      </w:r>
      <w:bookmarkEnd w:id="12"/>
      <w:bookmarkEnd w:id="13"/>
      <w:bookmarkEnd w:id="14"/>
      <w:bookmarkEnd w:id="15"/>
      <w:bookmarkEnd w:id="16"/>
      <w:bookmarkEnd w:id="17"/>
      <w:bookmarkEnd w:id="18"/>
      <w:bookmarkEnd w:id="19"/>
    </w:p>
    <w:p w14:paraId="23B6A562" w14:textId="52686F37" w:rsidR="00ED6B26" w:rsidRPr="00B96451" w:rsidRDefault="00BD6CD3" w:rsidP="004D4E8D">
      <w:pPr>
        <w:spacing w:after="0"/>
        <w:rPr>
          <w:b/>
          <w:szCs w:val="24"/>
          <w:lang w:val="en-GB"/>
        </w:rPr>
      </w:pPr>
      <w:r w:rsidRPr="00B96451">
        <w:rPr>
          <w:rFonts w:eastAsia="SimSun"/>
          <w:szCs w:val="24"/>
          <w:lang w:val="en-GB" w:eastAsia="zh-CN"/>
        </w:rPr>
        <w:t xml:space="preserve">The undersigned certifies that he has read and hereby recommends for acceptance by the Open University of Tanzania a dissertation entitled: </w:t>
      </w:r>
      <w:r w:rsidRPr="00B96451">
        <w:rPr>
          <w:rFonts w:eastAsia="SimSun"/>
          <w:bCs/>
          <w:szCs w:val="24"/>
          <w:lang w:val="en-GB" w:eastAsia="zh-CN"/>
        </w:rPr>
        <w:t>“</w:t>
      </w:r>
      <w:r w:rsidRPr="00B96451">
        <w:rPr>
          <w:szCs w:val="24"/>
          <w:lang w:val="en-GB"/>
        </w:rPr>
        <w:t xml:space="preserve">An Analysis Of Newspapers' Role In Raising Public Awareness About Sustainable Development Goals: A Case Of </w:t>
      </w:r>
      <w:r w:rsidR="00B96451" w:rsidRPr="00B96451">
        <w:rPr>
          <w:i/>
          <w:szCs w:val="24"/>
          <w:lang w:val="en-GB"/>
        </w:rPr>
        <w:t xml:space="preserve">Habari Leo </w:t>
      </w:r>
      <w:r w:rsidR="00C3375B">
        <w:rPr>
          <w:szCs w:val="24"/>
          <w:lang w:val="en-GB"/>
        </w:rPr>
        <w:t>a</w:t>
      </w:r>
      <w:r w:rsidRPr="00B96451">
        <w:rPr>
          <w:szCs w:val="24"/>
          <w:lang w:val="en-GB"/>
        </w:rPr>
        <w:t xml:space="preserve">nd </w:t>
      </w:r>
      <w:r w:rsidR="00B96451" w:rsidRPr="00B96451">
        <w:rPr>
          <w:i/>
          <w:szCs w:val="24"/>
          <w:lang w:val="en-GB"/>
        </w:rPr>
        <w:t>Mwananchi</w:t>
      </w:r>
      <w:r w:rsidRPr="00B96451">
        <w:rPr>
          <w:bCs/>
          <w:szCs w:val="24"/>
          <w:lang w:val="en-GB"/>
        </w:rPr>
        <w:t>.</w:t>
      </w:r>
      <w:r w:rsidRPr="00B96451">
        <w:rPr>
          <w:rFonts w:eastAsia="SimSun"/>
          <w:bCs/>
          <w:szCs w:val="24"/>
          <w:lang w:val="en-GB" w:eastAsia="zh-CN"/>
        </w:rPr>
        <w:t>”</w:t>
      </w:r>
      <w:r w:rsidRPr="00B96451">
        <w:rPr>
          <w:rFonts w:eastAsia="SimSun"/>
          <w:b/>
          <w:bCs/>
          <w:szCs w:val="24"/>
          <w:lang w:val="en-GB" w:eastAsia="zh-CN"/>
        </w:rPr>
        <w:t xml:space="preserve"> </w:t>
      </w:r>
      <w:r w:rsidRPr="00B96451">
        <w:rPr>
          <w:rFonts w:eastAsia="SimSun"/>
          <w:szCs w:val="24"/>
          <w:lang w:val="en-GB" w:eastAsia="zh-CN"/>
        </w:rPr>
        <w:t xml:space="preserve">in partial fulfilment of the requirements for the degree of Master of Arts in Mass Communication of the Open University of Tanzania. </w:t>
      </w:r>
    </w:p>
    <w:p w14:paraId="3921805D" w14:textId="77777777" w:rsidR="00FF1C26" w:rsidRDefault="00FF1C26" w:rsidP="00B92900">
      <w:pPr>
        <w:spacing w:after="0"/>
        <w:jc w:val="center"/>
        <w:rPr>
          <w:noProof/>
        </w:rPr>
      </w:pPr>
    </w:p>
    <w:p w14:paraId="547F6CA6" w14:textId="77777777" w:rsidR="00FF1C26" w:rsidRDefault="00FF1C26" w:rsidP="00B92900">
      <w:pPr>
        <w:spacing w:after="0"/>
        <w:jc w:val="center"/>
        <w:rPr>
          <w:noProof/>
        </w:rPr>
      </w:pPr>
    </w:p>
    <w:p w14:paraId="0759B67A" w14:textId="3C716725" w:rsidR="00ED6B26" w:rsidRPr="00B96451" w:rsidRDefault="00BD6CD3" w:rsidP="00B92900">
      <w:pPr>
        <w:spacing w:after="0"/>
        <w:jc w:val="center"/>
        <w:rPr>
          <w:rFonts w:eastAsia="SimSun"/>
          <w:szCs w:val="24"/>
          <w:lang w:val="en-GB" w:eastAsia="zh-CN"/>
        </w:rPr>
      </w:pPr>
      <w:r w:rsidRPr="00B96451">
        <w:rPr>
          <w:rFonts w:eastAsia="SimSun"/>
          <w:szCs w:val="24"/>
          <w:lang w:val="en-GB" w:eastAsia="zh-CN"/>
        </w:rPr>
        <w:t>…………………………</w:t>
      </w:r>
    </w:p>
    <w:p w14:paraId="17BA1DC5" w14:textId="77777777" w:rsidR="00AB5E3B" w:rsidRPr="00B96451" w:rsidRDefault="00AB5E3B" w:rsidP="00B92900">
      <w:pPr>
        <w:spacing w:after="0"/>
        <w:jc w:val="center"/>
        <w:rPr>
          <w:rFonts w:eastAsia="SimSun"/>
          <w:szCs w:val="24"/>
          <w:lang w:val="en-GB" w:eastAsia="zh-CN"/>
        </w:rPr>
      </w:pPr>
      <w:r w:rsidRPr="00B96451">
        <w:rPr>
          <w:b/>
          <w:szCs w:val="24"/>
          <w:lang w:val="en-GB"/>
        </w:rPr>
        <w:t>Dr. Kaanaeli Kaale</w:t>
      </w:r>
    </w:p>
    <w:p w14:paraId="5A14D1ED" w14:textId="77777777" w:rsidR="00ED6B26" w:rsidRPr="00B96451" w:rsidRDefault="00BD6CD3" w:rsidP="00B92900">
      <w:pPr>
        <w:spacing w:after="0"/>
        <w:jc w:val="center"/>
        <w:rPr>
          <w:lang w:val="en-GB"/>
        </w:rPr>
      </w:pPr>
      <w:r w:rsidRPr="00B96451">
        <w:rPr>
          <w:rFonts w:eastAsia="SimSun"/>
          <w:szCs w:val="24"/>
          <w:lang w:val="en-GB" w:eastAsia="zh-CN"/>
        </w:rPr>
        <w:t>Supervisor</w:t>
      </w:r>
      <w:r w:rsidR="00AB5E3B" w:rsidRPr="00B96451">
        <w:rPr>
          <w:rFonts w:eastAsia="SimSun"/>
          <w:szCs w:val="24"/>
          <w:lang w:val="en-GB" w:eastAsia="zh-CN"/>
        </w:rPr>
        <w:t xml:space="preserve"> 1</w:t>
      </w:r>
    </w:p>
    <w:p w14:paraId="6BC65640" w14:textId="022B92CD" w:rsidR="00ED6B26" w:rsidRPr="00B96451" w:rsidRDefault="00FF1C26" w:rsidP="00B92900">
      <w:pPr>
        <w:spacing w:after="0"/>
        <w:jc w:val="center"/>
        <w:rPr>
          <w:lang w:val="en-GB"/>
        </w:rPr>
      </w:pPr>
      <w:r>
        <w:rPr>
          <w:rFonts w:eastAsia="SimSun"/>
          <w:szCs w:val="24"/>
          <w:lang w:val="en-GB" w:eastAsia="zh-CN"/>
        </w:rPr>
        <w:t>…………………………</w:t>
      </w:r>
    </w:p>
    <w:p w14:paraId="32E7B755" w14:textId="77777777" w:rsidR="00ED6B26" w:rsidRPr="00B96451" w:rsidRDefault="00BD6CD3" w:rsidP="00B92900">
      <w:pPr>
        <w:spacing w:after="0"/>
        <w:jc w:val="center"/>
        <w:rPr>
          <w:lang w:val="en-GB"/>
        </w:rPr>
      </w:pPr>
      <w:r w:rsidRPr="00B96451">
        <w:rPr>
          <w:rFonts w:eastAsia="SimSun"/>
          <w:szCs w:val="24"/>
          <w:lang w:val="en-GB" w:eastAsia="zh-CN"/>
        </w:rPr>
        <w:t>Date</w:t>
      </w:r>
    </w:p>
    <w:p w14:paraId="7E7108DF" w14:textId="77777777" w:rsidR="00ED6B26" w:rsidRPr="00B96451" w:rsidRDefault="00ED6B26" w:rsidP="00B92900">
      <w:pPr>
        <w:kinsoku w:val="0"/>
        <w:overflowPunct w:val="0"/>
        <w:spacing w:after="0"/>
        <w:jc w:val="center"/>
        <w:textAlignment w:val="baseline"/>
        <w:rPr>
          <w:rFonts w:eastAsia="+mn-ea"/>
          <w:b/>
          <w:bCs/>
          <w:kern w:val="24"/>
          <w:sz w:val="32"/>
          <w:szCs w:val="32"/>
        </w:rPr>
      </w:pPr>
    </w:p>
    <w:p w14:paraId="516E60C6" w14:textId="5552A46D" w:rsidR="000D4028" w:rsidRPr="00B96451" w:rsidRDefault="00FF1C26" w:rsidP="00B92900">
      <w:pPr>
        <w:spacing w:after="0"/>
        <w:jc w:val="center"/>
        <w:rPr>
          <w:rFonts w:eastAsia="SimSun"/>
          <w:szCs w:val="24"/>
          <w:lang w:val="en-GB" w:eastAsia="zh-CN"/>
        </w:rPr>
      </w:pPr>
      <w:r>
        <w:rPr>
          <w:rFonts w:eastAsia="SimSun"/>
          <w:szCs w:val="24"/>
          <w:lang w:val="en-GB" w:eastAsia="zh-CN"/>
        </w:rPr>
        <w:t>…………………………</w:t>
      </w:r>
    </w:p>
    <w:p w14:paraId="12837F3F" w14:textId="77777777" w:rsidR="00AB5E3B" w:rsidRPr="00B96451" w:rsidRDefault="00AB5E3B" w:rsidP="00B92900">
      <w:pPr>
        <w:spacing w:after="0"/>
        <w:jc w:val="center"/>
        <w:rPr>
          <w:rFonts w:eastAsia="SimSun"/>
          <w:szCs w:val="24"/>
          <w:lang w:val="en-GB" w:eastAsia="zh-CN"/>
        </w:rPr>
      </w:pPr>
      <w:r w:rsidRPr="00B96451">
        <w:rPr>
          <w:b/>
          <w:szCs w:val="24"/>
          <w:lang w:val="en-GB"/>
        </w:rPr>
        <w:t>Dr. He</w:t>
      </w:r>
      <w:r w:rsidR="00234818" w:rsidRPr="00B96451">
        <w:rPr>
          <w:b/>
          <w:szCs w:val="24"/>
          <w:lang w:val="en-GB"/>
        </w:rPr>
        <w:t>n</w:t>
      </w:r>
      <w:r w:rsidRPr="00B96451">
        <w:rPr>
          <w:b/>
          <w:szCs w:val="24"/>
          <w:lang w:val="en-GB"/>
        </w:rPr>
        <w:t>ry Mambo</w:t>
      </w:r>
    </w:p>
    <w:p w14:paraId="59B55C44" w14:textId="4F569383" w:rsidR="000D4028" w:rsidRPr="00B96451" w:rsidRDefault="000D4028" w:rsidP="00B92900">
      <w:pPr>
        <w:spacing w:after="0"/>
        <w:jc w:val="center"/>
        <w:rPr>
          <w:lang w:val="en-GB"/>
        </w:rPr>
      </w:pPr>
      <w:r w:rsidRPr="00B96451">
        <w:rPr>
          <w:rFonts w:eastAsia="SimSun"/>
          <w:szCs w:val="24"/>
          <w:lang w:val="en-GB" w:eastAsia="zh-CN"/>
        </w:rPr>
        <w:t>(Supervisor 2)</w:t>
      </w:r>
    </w:p>
    <w:p w14:paraId="1DA18861" w14:textId="1186C5B7" w:rsidR="000D4028" w:rsidRPr="00B96451" w:rsidRDefault="00FF1C26" w:rsidP="00B92900">
      <w:pPr>
        <w:spacing w:after="0"/>
        <w:jc w:val="center"/>
        <w:rPr>
          <w:lang w:val="en-GB"/>
        </w:rPr>
      </w:pPr>
      <w:r>
        <w:rPr>
          <w:rFonts w:eastAsia="SimSun"/>
          <w:szCs w:val="24"/>
          <w:lang w:val="en-GB" w:eastAsia="zh-CN"/>
        </w:rPr>
        <w:t>……………………………</w:t>
      </w:r>
    </w:p>
    <w:p w14:paraId="58F9A563" w14:textId="6FA43A2E" w:rsidR="000D4028" w:rsidRPr="00B96451" w:rsidRDefault="000D4028" w:rsidP="00B92900">
      <w:pPr>
        <w:spacing w:after="0"/>
        <w:jc w:val="center"/>
        <w:rPr>
          <w:lang w:val="en-GB"/>
        </w:rPr>
      </w:pPr>
      <w:r w:rsidRPr="00B96451">
        <w:rPr>
          <w:rFonts w:eastAsia="SimSun"/>
          <w:szCs w:val="24"/>
          <w:lang w:val="en-GB" w:eastAsia="zh-CN"/>
        </w:rPr>
        <w:t>Date</w:t>
      </w:r>
    </w:p>
    <w:p w14:paraId="25A2D2FF" w14:textId="77777777" w:rsidR="00E36DF2" w:rsidRDefault="00E36DF2" w:rsidP="004D4E8D">
      <w:pPr>
        <w:pStyle w:val="Heading2"/>
      </w:pPr>
      <w:bookmarkStart w:id="20" w:name="_Toc86398599"/>
      <w:bookmarkStart w:id="21" w:name="_Toc202823901"/>
      <w:bookmarkStart w:id="22" w:name="_Toc202931781"/>
      <w:bookmarkStart w:id="23" w:name="_Toc202931901"/>
      <w:bookmarkStart w:id="24" w:name="_Toc202932166"/>
      <w:bookmarkStart w:id="25" w:name="_Toc202932904"/>
    </w:p>
    <w:p w14:paraId="01053E78" w14:textId="77777777" w:rsidR="006B022B" w:rsidRDefault="006B022B" w:rsidP="004D4E8D">
      <w:pPr>
        <w:spacing w:after="0" w:line="240" w:lineRule="auto"/>
        <w:rPr>
          <w:rFonts w:eastAsia="DengXian Light"/>
          <w:b/>
          <w:bCs/>
          <w:color w:val="auto"/>
          <w:kern w:val="32"/>
          <w:szCs w:val="24"/>
          <w:lang w:val="en-GB" w:eastAsia="zh-CN"/>
        </w:rPr>
      </w:pPr>
      <w:r>
        <w:br w:type="page"/>
      </w:r>
    </w:p>
    <w:p w14:paraId="7C4AB0FC" w14:textId="57A8C7C9" w:rsidR="00ED6B26" w:rsidRPr="00B96451" w:rsidRDefault="00BD6CD3" w:rsidP="002635A3">
      <w:pPr>
        <w:pStyle w:val="Heading1"/>
      </w:pPr>
      <w:bookmarkStart w:id="26" w:name="_Toc202963419"/>
      <w:r w:rsidRPr="00B96451">
        <w:lastRenderedPageBreak/>
        <w:t>COPYRIGHT</w:t>
      </w:r>
      <w:bookmarkEnd w:id="20"/>
      <w:bookmarkEnd w:id="21"/>
      <w:bookmarkEnd w:id="22"/>
      <w:bookmarkEnd w:id="23"/>
      <w:bookmarkEnd w:id="24"/>
      <w:bookmarkEnd w:id="25"/>
      <w:bookmarkEnd w:id="26"/>
    </w:p>
    <w:p w14:paraId="5874B492" w14:textId="77777777" w:rsidR="00ED6B26" w:rsidRPr="00B96451" w:rsidRDefault="00BD6CD3" w:rsidP="004D4E8D">
      <w:pPr>
        <w:spacing w:after="0"/>
        <w:rPr>
          <w:lang w:val="en-GB"/>
        </w:rPr>
      </w:pPr>
      <w:r w:rsidRPr="00B96451">
        <w:rPr>
          <w:rFonts w:eastAsia="SimSun"/>
          <w:szCs w:val="24"/>
          <w:lang w:val="en-GB" w:eastAsia="zh-CN"/>
        </w:rPr>
        <w:t>No part of this dissertation may be reproduced, stored in any retrieval system, or transmitted in any form by any means, electronic, mechanical, photocopying, recording or otherwise without prior written permission of the author or the Open University of Tanzania in that behalf.</w:t>
      </w:r>
    </w:p>
    <w:p w14:paraId="10403D27" w14:textId="77777777" w:rsidR="00ED6B26" w:rsidRPr="00B96451" w:rsidRDefault="00ED6B26" w:rsidP="004D4E8D">
      <w:pPr>
        <w:spacing w:after="0" w:line="360" w:lineRule="auto"/>
        <w:ind w:right="34"/>
        <w:rPr>
          <w:rFonts w:eastAsia="SimSun"/>
          <w:lang w:val="en-GB" w:eastAsia="zh-CN"/>
        </w:rPr>
      </w:pPr>
    </w:p>
    <w:p w14:paraId="0B76BB2A" w14:textId="77777777" w:rsidR="00ED6B26" w:rsidRPr="00B96451" w:rsidRDefault="00BD6CD3" w:rsidP="004D4E8D">
      <w:pPr>
        <w:spacing w:after="0"/>
        <w:rPr>
          <w:rFonts w:eastAsia="SimSun"/>
          <w:lang w:val="en-GB" w:eastAsia="zh-CN"/>
        </w:rPr>
      </w:pPr>
      <w:r w:rsidRPr="00B96451">
        <w:rPr>
          <w:rFonts w:eastAsia="SimSun"/>
          <w:lang w:val="en-GB" w:eastAsia="zh-CN"/>
        </w:rPr>
        <w:br w:type="page"/>
      </w:r>
    </w:p>
    <w:p w14:paraId="64F7045C" w14:textId="6CC4A848" w:rsidR="00ED6B26" w:rsidRPr="00B96451" w:rsidRDefault="00590E91" w:rsidP="002635A3">
      <w:pPr>
        <w:pStyle w:val="Heading1"/>
      </w:pPr>
      <w:bookmarkStart w:id="27" w:name="_Toc86398600"/>
      <w:bookmarkStart w:id="28" w:name="_Toc202823902"/>
      <w:bookmarkStart w:id="29" w:name="_Toc202931782"/>
      <w:bookmarkStart w:id="30" w:name="_Toc202931902"/>
      <w:bookmarkStart w:id="31" w:name="_Toc202932167"/>
      <w:bookmarkStart w:id="32" w:name="_Toc202932905"/>
      <w:bookmarkStart w:id="33" w:name="_Toc202963420"/>
      <w:r>
        <w:lastRenderedPageBreak/>
        <w:t xml:space="preserve">    </w:t>
      </w:r>
      <w:r w:rsidR="00BD6CD3" w:rsidRPr="00B96451">
        <w:t>DECLARATION</w:t>
      </w:r>
      <w:bookmarkEnd w:id="27"/>
      <w:bookmarkEnd w:id="28"/>
      <w:bookmarkEnd w:id="29"/>
      <w:bookmarkEnd w:id="30"/>
      <w:bookmarkEnd w:id="31"/>
      <w:bookmarkEnd w:id="32"/>
      <w:bookmarkEnd w:id="33"/>
    </w:p>
    <w:p w14:paraId="736F2FE9" w14:textId="77777777" w:rsidR="00ED6B26" w:rsidRDefault="00BD6CD3" w:rsidP="004D4E8D">
      <w:pPr>
        <w:spacing w:after="0"/>
        <w:rPr>
          <w:rFonts w:eastAsia="SimSun"/>
          <w:szCs w:val="24"/>
          <w:lang w:val="en-GB" w:eastAsia="zh-CN"/>
        </w:rPr>
      </w:pPr>
      <w:r w:rsidRPr="00B96451">
        <w:rPr>
          <w:rFonts w:eastAsia="SimSun"/>
          <w:szCs w:val="24"/>
          <w:lang w:val="en-GB" w:eastAsia="zh-CN"/>
        </w:rPr>
        <w:t xml:space="preserve">I, </w:t>
      </w:r>
      <w:r w:rsidRPr="00B96451">
        <w:rPr>
          <w:rFonts w:eastAsia="SimSun"/>
          <w:b/>
          <w:szCs w:val="24"/>
        </w:rPr>
        <w:t>AHMAD SAID MOHAMEDI</w:t>
      </w:r>
      <w:r w:rsidRPr="00B96451">
        <w:rPr>
          <w:rFonts w:eastAsia="SimSun"/>
          <w:szCs w:val="24"/>
          <w:lang w:val="en-GB" w:eastAsia="zh-CN"/>
        </w:rPr>
        <w:t xml:space="preserve">, do hereby declare that this is my original work, except where stated otherwise, and that the same work has not been submitted for an academic award to any University or Institution of Higher Learning.  </w:t>
      </w:r>
    </w:p>
    <w:p w14:paraId="559CE313" w14:textId="77777777" w:rsidR="006B022B" w:rsidRPr="00B96451" w:rsidRDefault="006B022B" w:rsidP="004D4E8D">
      <w:pPr>
        <w:spacing w:after="0"/>
        <w:rPr>
          <w:lang w:val="en-GB"/>
        </w:rPr>
      </w:pPr>
    </w:p>
    <w:p w14:paraId="0B8DEC78" w14:textId="7865DCDD" w:rsidR="00ED6B26" w:rsidRPr="00B96451" w:rsidRDefault="00ED6B26" w:rsidP="004D4E8D">
      <w:pPr>
        <w:spacing w:after="0"/>
        <w:rPr>
          <w:rFonts w:eastAsia="SimSun"/>
          <w:szCs w:val="24"/>
          <w:lang w:val="en-GB" w:eastAsia="zh-CN"/>
        </w:rPr>
      </w:pPr>
    </w:p>
    <w:p w14:paraId="5EB55D95" w14:textId="52112AE5" w:rsidR="00ED6B26" w:rsidRPr="00B96451" w:rsidRDefault="00ED6B26" w:rsidP="004D4E8D">
      <w:pPr>
        <w:spacing w:after="0"/>
        <w:rPr>
          <w:rFonts w:eastAsia="SimSun"/>
          <w:szCs w:val="24"/>
          <w:lang w:val="en-GB" w:eastAsia="zh-CN"/>
        </w:rPr>
      </w:pPr>
    </w:p>
    <w:p w14:paraId="6ED3FA7D" w14:textId="2490528A" w:rsidR="00ED6B26" w:rsidRPr="00B96451" w:rsidRDefault="00FF1C26" w:rsidP="00B92900">
      <w:pPr>
        <w:spacing w:after="0"/>
        <w:jc w:val="center"/>
        <w:rPr>
          <w:lang w:val="en-GB"/>
        </w:rPr>
      </w:pPr>
      <w:r>
        <w:rPr>
          <w:rFonts w:eastAsia="SimSun"/>
          <w:szCs w:val="24"/>
          <w:lang w:val="en-GB" w:eastAsia="zh-CN"/>
        </w:rPr>
        <w:t>……………………………</w:t>
      </w:r>
    </w:p>
    <w:p w14:paraId="74274C01" w14:textId="6E53E603" w:rsidR="00A62F82" w:rsidRDefault="00BD6CD3" w:rsidP="00B92900">
      <w:pPr>
        <w:spacing w:after="0"/>
        <w:jc w:val="center"/>
        <w:rPr>
          <w:rFonts w:eastAsia="SimSun"/>
          <w:szCs w:val="24"/>
          <w:lang w:val="en-GB" w:eastAsia="zh-CN"/>
        </w:rPr>
      </w:pPr>
      <w:r w:rsidRPr="00B96451">
        <w:rPr>
          <w:rFonts w:eastAsia="SimSun"/>
          <w:szCs w:val="24"/>
          <w:lang w:val="en-GB" w:eastAsia="zh-CN"/>
        </w:rPr>
        <w:t>Signature</w:t>
      </w:r>
    </w:p>
    <w:p w14:paraId="0C9EB2D3" w14:textId="3684B66A" w:rsidR="00A62F82" w:rsidRDefault="00A62F82" w:rsidP="00B92900">
      <w:pPr>
        <w:spacing w:after="0" w:line="240" w:lineRule="auto"/>
        <w:jc w:val="center"/>
        <w:rPr>
          <w:rFonts w:eastAsia="SimSun"/>
          <w:szCs w:val="24"/>
          <w:lang w:val="en-GB" w:eastAsia="zh-CN"/>
        </w:rPr>
      </w:pPr>
    </w:p>
    <w:p w14:paraId="7EC03BDF" w14:textId="77777777" w:rsidR="006B022B" w:rsidRDefault="006B022B" w:rsidP="00B92900">
      <w:pPr>
        <w:spacing w:after="0" w:line="240" w:lineRule="auto"/>
        <w:jc w:val="center"/>
        <w:rPr>
          <w:rFonts w:eastAsia="SimSun"/>
          <w:szCs w:val="24"/>
          <w:lang w:val="en-GB" w:eastAsia="zh-CN"/>
        </w:rPr>
      </w:pPr>
    </w:p>
    <w:p w14:paraId="318BFE88" w14:textId="2251FDF7" w:rsidR="00ED6B26" w:rsidRPr="00A62F82" w:rsidRDefault="00FF1C26" w:rsidP="00B92900">
      <w:pPr>
        <w:spacing w:after="0" w:line="240" w:lineRule="auto"/>
        <w:jc w:val="center"/>
        <w:rPr>
          <w:rFonts w:eastAsia="SimSun"/>
          <w:szCs w:val="24"/>
          <w:lang w:val="en-GB" w:eastAsia="zh-CN"/>
        </w:rPr>
      </w:pPr>
      <w:r>
        <w:rPr>
          <w:rFonts w:eastAsia="SimSun"/>
          <w:szCs w:val="24"/>
          <w:lang w:val="en-GB" w:eastAsia="zh-CN"/>
        </w:rPr>
        <w:t>……………………</w:t>
      </w:r>
    </w:p>
    <w:p w14:paraId="62B067D8" w14:textId="77777777" w:rsidR="00ED6B26" w:rsidRPr="00B96451" w:rsidRDefault="00BD6CD3" w:rsidP="00B92900">
      <w:pPr>
        <w:spacing w:after="0" w:line="240" w:lineRule="auto"/>
        <w:jc w:val="center"/>
        <w:rPr>
          <w:lang w:val="en-GB"/>
        </w:rPr>
      </w:pPr>
      <w:r w:rsidRPr="00B96451">
        <w:rPr>
          <w:rFonts w:eastAsia="SimSun"/>
          <w:szCs w:val="24"/>
          <w:lang w:val="en-GB" w:eastAsia="zh-CN"/>
        </w:rPr>
        <w:t>Date</w:t>
      </w:r>
    </w:p>
    <w:p w14:paraId="248CAB67" w14:textId="77777777" w:rsidR="00ED6B26" w:rsidRPr="00B96451" w:rsidRDefault="00ED6B26" w:rsidP="00B92900">
      <w:pPr>
        <w:spacing w:after="0"/>
        <w:jc w:val="center"/>
        <w:rPr>
          <w:rFonts w:eastAsia="SimSun"/>
          <w:b/>
          <w:bCs/>
          <w:szCs w:val="24"/>
          <w:lang w:val="en-GB" w:eastAsia="zh-CN"/>
        </w:rPr>
      </w:pPr>
    </w:p>
    <w:p w14:paraId="43985167" w14:textId="77777777" w:rsidR="00ED6B26" w:rsidRPr="00B96451" w:rsidRDefault="00ED6B26" w:rsidP="00B92900">
      <w:pPr>
        <w:spacing w:after="0"/>
        <w:jc w:val="center"/>
        <w:rPr>
          <w:rFonts w:eastAsia="SimSun"/>
          <w:b/>
          <w:bCs/>
          <w:szCs w:val="24"/>
          <w:lang w:val="en-GB" w:eastAsia="zh-CN"/>
        </w:rPr>
      </w:pPr>
    </w:p>
    <w:p w14:paraId="4577C518" w14:textId="77777777" w:rsidR="00ED6B26" w:rsidRPr="00B96451" w:rsidRDefault="00ED6B26" w:rsidP="004D4E8D">
      <w:pPr>
        <w:spacing w:after="0"/>
        <w:rPr>
          <w:rFonts w:eastAsia="SimSun"/>
          <w:b/>
          <w:bCs/>
          <w:szCs w:val="24"/>
          <w:lang w:val="en-GB" w:eastAsia="zh-CN"/>
        </w:rPr>
      </w:pPr>
    </w:p>
    <w:p w14:paraId="1ED0FA0B" w14:textId="77777777" w:rsidR="00ED6B26" w:rsidRPr="00B96451" w:rsidRDefault="00ED6B26" w:rsidP="004D4E8D">
      <w:pPr>
        <w:spacing w:after="0"/>
        <w:rPr>
          <w:rFonts w:eastAsia="SimSun"/>
          <w:b/>
          <w:bCs/>
          <w:szCs w:val="24"/>
          <w:lang w:val="en-GB" w:eastAsia="zh-CN"/>
        </w:rPr>
      </w:pPr>
    </w:p>
    <w:p w14:paraId="5215470B" w14:textId="77777777" w:rsidR="00ED6B26" w:rsidRPr="00B96451" w:rsidRDefault="00ED6B26" w:rsidP="004D4E8D">
      <w:pPr>
        <w:spacing w:after="0" w:line="360" w:lineRule="auto"/>
        <w:ind w:right="34"/>
        <w:rPr>
          <w:rFonts w:eastAsia="SimSun"/>
          <w:lang w:val="en-GB" w:eastAsia="zh-CN"/>
        </w:rPr>
      </w:pPr>
    </w:p>
    <w:p w14:paraId="1553630A" w14:textId="77777777" w:rsidR="00ED6B26" w:rsidRPr="00B96451" w:rsidRDefault="00BD6CD3" w:rsidP="004D4E8D">
      <w:pPr>
        <w:spacing w:after="0"/>
        <w:rPr>
          <w:rFonts w:eastAsia="SimSun"/>
          <w:lang w:val="en-GB" w:eastAsia="zh-CN"/>
        </w:rPr>
      </w:pPr>
      <w:r w:rsidRPr="00B96451">
        <w:rPr>
          <w:rFonts w:eastAsia="SimSun"/>
          <w:lang w:val="en-GB" w:eastAsia="zh-CN"/>
        </w:rPr>
        <w:br w:type="page"/>
      </w:r>
    </w:p>
    <w:p w14:paraId="3B0B3BA4" w14:textId="1769D419" w:rsidR="00BD6CD3" w:rsidRPr="00B96451" w:rsidRDefault="00F25CF9" w:rsidP="002635A3">
      <w:pPr>
        <w:pStyle w:val="Heading1"/>
      </w:pPr>
      <w:bookmarkStart w:id="34" w:name="_Toc86398601"/>
      <w:bookmarkStart w:id="35" w:name="_Toc202823903"/>
      <w:bookmarkStart w:id="36" w:name="_Toc202931783"/>
      <w:bookmarkStart w:id="37" w:name="_Toc202931903"/>
      <w:bookmarkStart w:id="38" w:name="_Toc202932168"/>
      <w:bookmarkStart w:id="39" w:name="_Toc202932906"/>
      <w:bookmarkStart w:id="40" w:name="_Toc202963421"/>
      <w:r>
        <w:lastRenderedPageBreak/>
        <w:t xml:space="preserve">    </w:t>
      </w:r>
      <w:r w:rsidR="00BD6CD3" w:rsidRPr="00B96451">
        <w:t>DEDICATION</w:t>
      </w:r>
      <w:bookmarkEnd w:id="34"/>
      <w:bookmarkEnd w:id="35"/>
      <w:bookmarkEnd w:id="36"/>
      <w:bookmarkEnd w:id="37"/>
      <w:bookmarkEnd w:id="38"/>
      <w:bookmarkEnd w:id="39"/>
      <w:bookmarkEnd w:id="40"/>
    </w:p>
    <w:p w14:paraId="38FBE795" w14:textId="7154B584" w:rsidR="00AB5E3B" w:rsidRPr="00B96451" w:rsidRDefault="00AB5E3B" w:rsidP="004D4E8D">
      <w:pPr>
        <w:spacing w:after="0" w:line="360" w:lineRule="auto"/>
        <w:ind w:right="34"/>
        <w:rPr>
          <w:rFonts w:eastAsia="SimSun"/>
          <w:szCs w:val="24"/>
        </w:rPr>
      </w:pPr>
      <w:r w:rsidRPr="00B96451">
        <w:rPr>
          <w:rFonts w:eastAsia="SimSun"/>
        </w:rPr>
        <w:t>I would like to dedicate this research work to Almighty God, my family which include father of fai</w:t>
      </w:r>
      <w:r w:rsidR="005A2FD4">
        <w:rPr>
          <w:rFonts w:eastAsia="SimSun"/>
        </w:rPr>
        <w:t>th Sheikh Mahmoud Amri Waziri, m</w:t>
      </w:r>
      <w:r w:rsidRPr="00B96451">
        <w:rPr>
          <w:rFonts w:eastAsia="SimSun"/>
        </w:rPr>
        <w:t xml:space="preserve">y Parents Said Ahmad Ismail and Salma Abdallah Ismail </w:t>
      </w:r>
      <w:r w:rsidRPr="00B96451">
        <w:t>who always encouraged me to pursue the highest levels of education</w:t>
      </w:r>
      <w:r w:rsidR="00C46B8F">
        <w:rPr>
          <w:rFonts w:eastAsia="SimSun"/>
        </w:rPr>
        <w:t xml:space="preserve"> without forget Ms. </w:t>
      </w:r>
      <w:r w:rsidRPr="00B96451">
        <w:rPr>
          <w:rFonts w:eastAsia="SimSun"/>
        </w:rPr>
        <w:t>Wardat Ramadhani Simba and my young brothers and sisters for their understanding and support for the time that I used not to stay with them due to the project work.</w:t>
      </w:r>
    </w:p>
    <w:p w14:paraId="32F01346" w14:textId="77777777" w:rsidR="00AB5E3B" w:rsidRPr="00B96451" w:rsidRDefault="00AB5E3B" w:rsidP="004D4E8D">
      <w:pPr>
        <w:spacing w:after="0" w:line="360" w:lineRule="auto"/>
        <w:ind w:right="34"/>
        <w:rPr>
          <w:rFonts w:eastAsia="SimSun"/>
        </w:rPr>
      </w:pPr>
      <w:r w:rsidRPr="00B96451">
        <w:rPr>
          <w:rFonts w:eastAsia="SimSun"/>
        </w:rPr>
        <w:t xml:space="preserve"> </w:t>
      </w:r>
    </w:p>
    <w:p w14:paraId="3F203D98" w14:textId="77777777" w:rsidR="00AB5E3B" w:rsidRPr="00B96451" w:rsidRDefault="00AB5E3B" w:rsidP="004D4E8D">
      <w:pPr>
        <w:spacing w:after="0" w:line="360" w:lineRule="auto"/>
        <w:ind w:right="34"/>
      </w:pPr>
      <w:r w:rsidRPr="00B96451">
        <w:t xml:space="preserve">My appreciation goes to all who participated in one way or another in providing moral and material support during my studies and always I ask God’s blessings upon them. </w:t>
      </w:r>
    </w:p>
    <w:p w14:paraId="52E7CFE7" w14:textId="77777777" w:rsidR="00AB5E3B" w:rsidRPr="00B96451" w:rsidRDefault="00AB5E3B" w:rsidP="004D4E8D">
      <w:pPr>
        <w:spacing w:after="0" w:line="360" w:lineRule="auto"/>
        <w:ind w:right="34"/>
      </w:pPr>
      <w:r w:rsidRPr="00B96451">
        <w:t xml:space="preserve"> </w:t>
      </w:r>
    </w:p>
    <w:p w14:paraId="221FA909" w14:textId="77777777" w:rsidR="00AB5E3B" w:rsidRPr="00B96451" w:rsidRDefault="00AB5E3B" w:rsidP="004D4E8D">
      <w:pPr>
        <w:spacing w:after="0" w:line="360" w:lineRule="auto"/>
        <w:ind w:right="34"/>
        <w:rPr>
          <w:rFonts w:eastAsia="SimSun"/>
        </w:rPr>
      </w:pPr>
      <w:r w:rsidRPr="00B96451">
        <w:t>Lastly, I dedicate this work to all Members of Parliament of the United Republic of Tanzania, Government officials, students, friends, media practitioners, and everyone that would prefer to use this work as a catalyst to achieving goals and acquiring knowledge in general.</w:t>
      </w:r>
    </w:p>
    <w:p w14:paraId="33A48920" w14:textId="77777777" w:rsidR="00ED6B26" w:rsidRPr="00B96451" w:rsidRDefault="00ED6B26" w:rsidP="004D4E8D">
      <w:pPr>
        <w:spacing w:after="0" w:line="360" w:lineRule="auto"/>
        <w:ind w:right="34"/>
        <w:rPr>
          <w:rFonts w:eastAsia="SimSun"/>
          <w:lang w:val="en-GB" w:eastAsia="zh-CN"/>
        </w:rPr>
      </w:pPr>
    </w:p>
    <w:p w14:paraId="4A2D55B5" w14:textId="77777777" w:rsidR="00ED6B26" w:rsidRPr="00B96451" w:rsidRDefault="00BD6CD3" w:rsidP="004D4E8D">
      <w:pPr>
        <w:spacing w:after="0"/>
        <w:rPr>
          <w:rFonts w:eastAsia="SimSun"/>
          <w:lang w:val="en-GB" w:eastAsia="zh-CN"/>
        </w:rPr>
      </w:pPr>
      <w:r w:rsidRPr="00B96451">
        <w:rPr>
          <w:rFonts w:eastAsia="SimSun"/>
          <w:lang w:val="en-GB" w:eastAsia="zh-CN"/>
        </w:rPr>
        <w:br w:type="page"/>
      </w:r>
    </w:p>
    <w:p w14:paraId="483DECBA" w14:textId="77777777" w:rsidR="00ED6B26" w:rsidRPr="00B96451" w:rsidRDefault="00BD6CD3" w:rsidP="00DC6AE8">
      <w:pPr>
        <w:pStyle w:val="Heading1"/>
        <w:spacing w:before="0"/>
      </w:pPr>
      <w:bookmarkStart w:id="41" w:name="_Toc86398602"/>
      <w:bookmarkStart w:id="42" w:name="_Toc162871232"/>
      <w:bookmarkStart w:id="43" w:name="_Toc202823904"/>
      <w:bookmarkStart w:id="44" w:name="_Toc202931784"/>
      <w:bookmarkStart w:id="45" w:name="_Toc202931904"/>
      <w:bookmarkStart w:id="46" w:name="_Toc202932169"/>
      <w:bookmarkStart w:id="47" w:name="_Toc202932907"/>
      <w:bookmarkStart w:id="48" w:name="_Toc202963422"/>
      <w:r w:rsidRPr="00B96451">
        <w:lastRenderedPageBreak/>
        <w:t>ACKNOWLEDGEMENT</w:t>
      </w:r>
      <w:bookmarkEnd w:id="41"/>
      <w:bookmarkEnd w:id="42"/>
      <w:bookmarkEnd w:id="43"/>
      <w:bookmarkEnd w:id="44"/>
      <w:bookmarkEnd w:id="45"/>
      <w:bookmarkEnd w:id="46"/>
      <w:bookmarkEnd w:id="47"/>
      <w:bookmarkEnd w:id="48"/>
    </w:p>
    <w:p w14:paraId="0AAF6B99" w14:textId="13AF1751" w:rsidR="00AB5E3B" w:rsidRPr="00B96451" w:rsidRDefault="00AB5E3B" w:rsidP="004D4E8D">
      <w:pPr>
        <w:spacing w:after="0"/>
        <w:rPr>
          <w:szCs w:val="24"/>
        </w:rPr>
      </w:pPr>
      <w:r w:rsidRPr="00B96451">
        <w:t>Firstly, I express my acknowledgement to the Almighty God, who gave me the power and strength that enabled me to undertake this academic work. My heartfelt appreciation goes to my lovely supervisor</w:t>
      </w:r>
      <w:r w:rsidR="00A31648" w:rsidRPr="00B96451">
        <w:t>s</w:t>
      </w:r>
      <w:r w:rsidRPr="00B96451">
        <w:t xml:space="preserve"> Dr. Kaanaeli Bariki Kaale</w:t>
      </w:r>
      <w:r w:rsidR="00D15C75" w:rsidRPr="00B96451">
        <w:t xml:space="preserve"> and Dr. Henry Mambo</w:t>
      </w:r>
      <w:r w:rsidR="00C46B8F">
        <w:t xml:space="preserve"> for their</w:t>
      </w:r>
      <w:r w:rsidRPr="00B96451">
        <w:t xml:space="preserve"> unconditi</w:t>
      </w:r>
      <w:r w:rsidR="00900211" w:rsidRPr="00B96451">
        <w:t>onal support</w:t>
      </w:r>
      <w:r w:rsidRPr="00B96451">
        <w:t xml:space="preserve"> during my research proposal and report writing. </w:t>
      </w:r>
    </w:p>
    <w:p w14:paraId="06BF7FC3" w14:textId="7128F3C2" w:rsidR="00AB5E3B" w:rsidRPr="00B96451" w:rsidRDefault="00AB5E3B" w:rsidP="004D4E8D">
      <w:pPr>
        <w:spacing w:after="0"/>
      </w:pPr>
      <w:r w:rsidRPr="00B96451">
        <w:t>Many thanks go to my mentor brother Honourable Ridhiwani Jakaya Kikwete (Minister of state, Prime minister’s Office Labour, Youth, Employment and Pe</w:t>
      </w:r>
      <w:r w:rsidR="00C46B8F">
        <w:t>rson with disability, Tanzania Member of Parliament Chalinze C</w:t>
      </w:r>
      <w:r w:rsidRPr="00B96451">
        <w:t xml:space="preserve">onstituency) who was by my side making sure that I complete this academic work. </w:t>
      </w:r>
    </w:p>
    <w:p w14:paraId="7B9511A3" w14:textId="77777777" w:rsidR="00AB5E3B" w:rsidRPr="00B96451" w:rsidRDefault="00AB5E3B" w:rsidP="004D4E8D">
      <w:pPr>
        <w:spacing w:before="240" w:after="0"/>
      </w:pPr>
      <w:r w:rsidRPr="00B96451">
        <w:t xml:space="preserve">It is also an honor to recognize the good work done by officials and workers from the Parliament of Tanzania, Tanzania standard newspaper (TSN) and </w:t>
      </w:r>
      <w:r w:rsidR="00B96451" w:rsidRPr="00B96451">
        <w:rPr>
          <w:i/>
        </w:rPr>
        <w:t>Mwananchi</w:t>
      </w:r>
      <w:r w:rsidRPr="00B96451">
        <w:t xml:space="preserve"> Communication Limited as they provided moral and material support especially in providing useful information to support my academic work. </w:t>
      </w:r>
    </w:p>
    <w:p w14:paraId="20D28417" w14:textId="77777777" w:rsidR="00AB5E3B" w:rsidRPr="00B96451" w:rsidRDefault="00AB5E3B" w:rsidP="004D4E8D">
      <w:pPr>
        <w:spacing w:before="240" w:after="0"/>
      </w:pPr>
      <w:r w:rsidRPr="00B96451">
        <w:t>I also give my thanks to all the people who responded to my questionnaires during data collection since without them my work wouldn’t have been accomplished. Lastly, my thanks go to everyone who supported me in whatever way hence ensuring the successful completion of my academic work.</w:t>
      </w:r>
    </w:p>
    <w:p w14:paraId="47223328" w14:textId="77777777" w:rsidR="00ED6B26" w:rsidRPr="00B96451" w:rsidRDefault="00BD6CD3" w:rsidP="004D4E8D">
      <w:pPr>
        <w:spacing w:after="0"/>
        <w:rPr>
          <w:rFonts w:eastAsia="SimSun"/>
          <w:b/>
          <w:bCs/>
          <w:szCs w:val="28"/>
          <w:lang w:val="zh-CN" w:eastAsia="zh-CN"/>
        </w:rPr>
      </w:pPr>
      <w:r w:rsidRPr="00B96451">
        <w:rPr>
          <w:rFonts w:eastAsia="SimSun"/>
          <w:b/>
          <w:bCs/>
          <w:szCs w:val="28"/>
          <w:lang w:val="zh-CN" w:eastAsia="zh-CN"/>
        </w:rPr>
        <w:br w:type="page"/>
      </w:r>
    </w:p>
    <w:p w14:paraId="06116658" w14:textId="77777777" w:rsidR="00ED6B26" w:rsidRPr="00B96451" w:rsidRDefault="00BD6CD3" w:rsidP="002635A3">
      <w:pPr>
        <w:pStyle w:val="Heading1"/>
      </w:pPr>
      <w:bookmarkStart w:id="49" w:name="_Toc202823905"/>
      <w:bookmarkStart w:id="50" w:name="_Toc202931785"/>
      <w:bookmarkStart w:id="51" w:name="_Toc202931905"/>
      <w:bookmarkStart w:id="52" w:name="_Toc202932170"/>
      <w:bookmarkStart w:id="53" w:name="_Toc202932908"/>
      <w:bookmarkStart w:id="54" w:name="_Toc202963423"/>
      <w:r w:rsidRPr="00B96451">
        <w:lastRenderedPageBreak/>
        <w:t>ABSTRACT</w:t>
      </w:r>
      <w:bookmarkEnd w:id="49"/>
      <w:bookmarkEnd w:id="50"/>
      <w:bookmarkEnd w:id="51"/>
      <w:bookmarkEnd w:id="52"/>
      <w:bookmarkEnd w:id="53"/>
      <w:bookmarkEnd w:id="54"/>
    </w:p>
    <w:p w14:paraId="648FE528" w14:textId="6D05FF3F" w:rsidR="005B41BE" w:rsidRPr="00B96451" w:rsidRDefault="005B41BE" w:rsidP="004042AC">
      <w:pPr>
        <w:pStyle w:val="NormalWeb"/>
        <w:spacing w:before="0" w:beforeAutospacing="0" w:after="0" w:afterAutospacing="0" w:line="360" w:lineRule="auto"/>
      </w:pPr>
      <w:r w:rsidRPr="00B96451">
        <w:rPr>
          <w:rFonts w:eastAsia="SimSun"/>
          <w:lang w:val="en-GB" w:eastAsia="zh-CN"/>
        </w:rPr>
        <w:t xml:space="preserve">This </w:t>
      </w:r>
      <w:r w:rsidR="00FE00B2">
        <w:rPr>
          <w:rFonts w:eastAsia="SimSun"/>
          <w:lang w:val="en-GB" w:eastAsia="zh-CN"/>
        </w:rPr>
        <w:t xml:space="preserve">study </w:t>
      </w:r>
      <w:r w:rsidRPr="00B96451">
        <w:rPr>
          <w:sz w:val="22"/>
        </w:rPr>
        <w:t xml:space="preserve">assessed the role of newspapers in raising awareness on sustainable development goals using </w:t>
      </w:r>
      <w:r w:rsidR="00B96451" w:rsidRPr="00B96451">
        <w:rPr>
          <w:i/>
          <w:sz w:val="22"/>
        </w:rPr>
        <w:t xml:space="preserve">Habari Leo </w:t>
      </w:r>
      <w:r w:rsidRPr="00B96451">
        <w:rPr>
          <w:sz w:val="22"/>
        </w:rPr>
        <w:t>and</w:t>
      </w:r>
      <w:r w:rsidRPr="00B96451">
        <w:rPr>
          <w:i/>
          <w:sz w:val="22"/>
        </w:rPr>
        <w:t xml:space="preserve"> </w:t>
      </w:r>
      <w:r w:rsidR="00B96451" w:rsidRPr="00B96451">
        <w:rPr>
          <w:i/>
          <w:sz w:val="22"/>
        </w:rPr>
        <w:t>Mwananchi</w:t>
      </w:r>
      <w:r w:rsidRPr="00B96451">
        <w:rPr>
          <w:i/>
          <w:sz w:val="22"/>
        </w:rPr>
        <w:t xml:space="preserve">. </w:t>
      </w:r>
      <w:r w:rsidRPr="00B96451">
        <w:t xml:space="preserve">The study utilized a mixed research approach, incorporating both quantitative and qualitative methods, to investigate three specific objectives: firstly, to examine the extent to which </w:t>
      </w:r>
      <w:r w:rsidR="00B96451" w:rsidRPr="00B96451">
        <w:rPr>
          <w:i/>
        </w:rPr>
        <w:t xml:space="preserve">Habari Leo </w:t>
      </w:r>
      <w:r w:rsidRPr="00B96451">
        <w:t xml:space="preserve">and </w:t>
      </w:r>
      <w:r w:rsidR="00B96451" w:rsidRPr="00B96451">
        <w:rPr>
          <w:i/>
        </w:rPr>
        <w:t>Mwananchi</w:t>
      </w:r>
      <w:r w:rsidRPr="00B96451">
        <w:t xml:space="preserve"> covered Sustainable Development Goals, secondly, to identify themes covered by </w:t>
      </w:r>
      <w:r w:rsidR="00B96451" w:rsidRPr="00B96451">
        <w:rPr>
          <w:i/>
        </w:rPr>
        <w:t xml:space="preserve">Habari Leo </w:t>
      </w:r>
      <w:r w:rsidRPr="00B96451">
        <w:t xml:space="preserve">and </w:t>
      </w:r>
      <w:r w:rsidR="00B96451" w:rsidRPr="00B96451">
        <w:rPr>
          <w:i/>
        </w:rPr>
        <w:t>Mwananchi</w:t>
      </w:r>
      <w:r w:rsidRPr="00B96451">
        <w:t xml:space="preserve"> newspapers about of Sustainable Development Goals and lastly to explore the readers’ perception on </w:t>
      </w:r>
      <w:r w:rsidR="00B96451" w:rsidRPr="00B96451">
        <w:rPr>
          <w:i/>
        </w:rPr>
        <w:t xml:space="preserve">Habari Leo </w:t>
      </w:r>
      <w:r w:rsidRPr="00B96451">
        <w:t xml:space="preserve">and </w:t>
      </w:r>
      <w:r w:rsidR="00B96451" w:rsidRPr="00B96451">
        <w:rPr>
          <w:i/>
        </w:rPr>
        <w:t>Mwananchi</w:t>
      </w:r>
      <w:r w:rsidRPr="00B96451">
        <w:t xml:space="preserve"> regarding to Sustainable Development Goals coverage. The results indicated that in 2020, </w:t>
      </w:r>
      <w:r w:rsidR="00B96451" w:rsidRPr="00B96451">
        <w:rPr>
          <w:i/>
        </w:rPr>
        <w:t xml:space="preserve">Habari Leo </w:t>
      </w:r>
      <w:r w:rsidRPr="00B96451">
        <w:t xml:space="preserve">and </w:t>
      </w:r>
      <w:r w:rsidR="00B96451" w:rsidRPr="00B96451">
        <w:rPr>
          <w:i/>
        </w:rPr>
        <w:t>Mwananchi</w:t>
      </w:r>
      <w:r w:rsidRPr="00B96451">
        <w:t xml:space="preserve"> produced a total of 647 news articles and 337 photos related to the Sustainable Development Goals. The articles addressed societal concerns, resulting in targets for Goals 2: Zero Hunger, 3: Good Health and Well-being, 4: Quality Education, and 5: Gender Equality are receiving the most attention in positive, neutral, and negative news tones. Goal 1: No Poverty, Goal 6: Clean Water and Sanitation, Goal 7: Affordable and Clean Energy, Goal 8: Decent Work and Economic Growth, Goal 9: Industry, Innovation and Infrastructure Goal 10: Reduced Inequality, Goal 11: Sustainable Cities and Communities, and Goal 13: Climate Action, Goal 15: Life on Land Goal 16: Peace and Justice, Strong Institutions got subpar coverage, while goals Goal 12: Responsible Consumption and Production, and Goal 14: Life Below Water received no cov</w:t>
      </w:r>
      <w:r w:rsidR="004042AC">
        <w:t xml:space="preserve">erage in the two publications. </w:t>
      </w:r>
      <w:r w:rsidRPr="00B96451">
        <w:t>The study examined four SDG</w:t>
      </w:r>
      <w:r w:rsidR="004469FC" w:rsidRPr="00B96451">
        <w:t>s</w:t>
      </w:r>
      <w:r w:rsidRPr="00B96451">
        <w:t xml:space="preserve"> news themes, and the results showed that out of 637 news items, 424 (54%) were about information, 163 (23%) focused on implementation, 46 (below average) on news analysis, and 12 (2%) on project evaluation, which is insufficient coverage. The results indicate that 60% of respondents see the overall coverage as ordinary, while 40% consider it below average. All participants want to see more media coverage of the Sustain</w:t>
      </w:r>
      <w:r w:rsidR="004042AC">
        <w:t xml:space="preserve">able Development Goals (SDGs). </w:t>
      </w:r>
      <w:r w:rsidRPr="00B96451">
        <w:t>The study recommended that Tanzanian media should enhance coverage of all objectives and provide informed news, analysis, interpretation, and evaluation to comprehend successes and facilitate the attainment of the SDGs by 2030.</w:t>
      </w:r>
    </w:p>
    <w:p w14:paraId="7F57094B" w14:textId="16B5107A" w:rsidR="00ED6B26" w:rsidRPr="00B96451" w:rsidRDefault="00BD6CD3" w:rsidP="004042AC">
      <w:pPr>
        <w:spacing w:after="0" w:line="360" w:lineRule="auto"/>
        <w:rPr>
          <w:rFonts w:eastAsia="SimSun"/>
          <w:b/>
          <w:bCs/>
          <w:i/>
          <w:iCs/>
          <w:lang w:val="en-GB" w:eastAsia="zh-CN"/>
        </w:rPr>
      </w:pPr>
      <w:r w:rsidRPr="00B96451">
        <w:rPr>
          <w:rFonts w:eastAsia="SimSun"/>
          <w:b/>
          <w:bCs/>
          <w:i/>
          <w:iCs/>
          <w:lang w:val="en-GB" w:eastAsia="zh-CN"/>
        </w:rPr>
        <w:t>Keywords: Newspapers, Sustainable Development Goals (SDGs),</w:t>
      </w:r>
      <w:r w:rsidR="00C02099">
        <w:rPr>
          <w:rFonts w:eastAsia="SimSun"/>
          <w:b/>
          <w:bCs/>
          <w:i/>
          <w:iCs/>
          <w:lang w:val="en-GB" w:eastAsia="zh-CN"/>
        </w:rPr>
        <w:t xml:space="preserve"> </w:t>
      </w:r>
      <w:r w:rsidRPr="00B96451">
        <w:rPr>
          <w:rFonts w:eastAsia="SimSun"/>
          <w:b/>
          <w:bCs/>
          <w:i/>
          <w:iCs/>
          <w:lang w:val="en-GB" w:eastAsia="zh-CN"/>
        </w:rPr>
        <w:t>and Awareness</w:t>
      </w:r>
    </w:p>
    <w:sdt>
      <w:sdtPr>
        <w:rPr>
          <w:rFonts w:ascii="Times New Roman" w:eastAsia="Calibri" w:hAnsi="Times New Roman" w:cs="Times New Roman"/>
          <w:color w:val="000000" w:themeColor="text1"/>
          <w:sz w:val="24"/>
          <w:szCs w:val="22"/>
          <w:lang w:eastAsia="en-US"/>
        </w:rPr>
        <w:id w:val="-1867057286"/>
        <w:docPartObj>
          <w:docPartGallery w:val="Table of Contents"/>
          <w:docPartUnique/>
        </w:docPartObj>
      </w:sdtPr>
      <w:sdtEndPr>
        <w:rPr>
          <w:rFonts w:asciiTheme="majorBidi" w:hAnsiTheme="majorBidi"/>
          <w:noProof/>
          <w:color w:val="auto"/>
          <w:szCs w:val="24"/>
        </w:rPr>
      </w:sdtEndPr>
      <w:sdtContent>
        <w:p w14:paraId="5C8FC76F" w14:textId="46D8BA3B" w:rsidR="006B022B" w:rsidRPr="00BE5474" w:rsidRDefault="006B022B" w:rsidP="00BE5474">
          <w:pPr>
            <w:pStyle w:val="TOCHeading"/>
            <w:spacing w:line="480" w:lineRule="auto"/>
            <w:jc w:val="center"/>
            <w:rPr>
              <w:rFonts w:asciiTheme="majorBidi" w:hAnsiTheme="majorBidi"/>
              <w:b/>
              <w:bCs/>
              <w:color w:val="auto"/>
              <w:sz w:val="24"/>
              <w:szCs w:val="20"/>
            </w:rPr>
          </w:pPr>
          <w:r w:rsidRPr="00BE5474">
            <w:rPr>
              <w:rFonts w:asciiTheme="majorBidi" w:hAnsiTheme="majorBidi"/>
              <w:b/>
              <w:bCs/>
              <w:color w:val="auto"/>
              <w:sz w:val="24"/>
              <w:szCs w:val="20"/>
            </w:rPr>
            <w:t>TABLE OF CONTENTS</w:t>
          </w:r>
        </w:p>
        <w:p w14:paraId="09D1196F" w14:textId="77777777" w:rsidR="006B022B" w:rsidRPr="00D12DA1" w:rsidRDefault="006B022B" w:rsidP="004D4E8D">
          <w:pPr>
            <w:pStyle w:val="TOC1"/>
            <w:tabs>
              <w:tab w:val="left" w:pos="720"/>
            </w:tabs>
            <w:spacing w:line="480" w:lineRule="auto"/>
            <w:jc w:val="both"/>
            <w:rPr>
              <w:rFonts w:asciiTheme="majorBidi" w:eastAsiaTheme="minorEastAsia" w:hAnsiTheme="majorBidi" w:cstheme="majorBidi"/>
              <w:b w:val="0"/>
              <w:noProof/>
              <w:color w:val="auto"/>
              <w:szCs w:val="24"/>
            </w:rPr>
          </w:pPr>
          <w:r w:rsidRPr="00D12DA1">
            <w:rPr>
              <w:rFonts w:asciiTheme="majorBidi" w:hAnsiTheme="majorBidi" w:cstheme="majorBidi"/>
              <w:b w:val="0"/>
              <w:color w:val="auto"/>
              <w:szCs w:val="24"/>
            </w:rPr>
            <w:fldChar w:fldCharType="begin"/>
          </w:r>
          <w:r w:rsidRPr="00D12DA1">
            <w:rPr>
              <w:rFonts w:asciiTheme="majorBidi" w:hAnsiTheme="majorBidi" w:cstheme="majorBidi"/>
              <w:b w:val="0"/>
              <w:color w:val="auto"/>
              <w:szCs w:val="24"/>
            </w:rPr>
            <w:instrText xml:space="preserve"> TOC \o "1-3" \h \z \u </w:instrText>
          </w:r>
          <w:r w:rsidRPr="00D12DA1">
            <w:rPr>
              <w:rFonts w:asciiTheme="majorBidi" w:hAnsiTheme="majorBidi" w:cstheme="majorBidi"/>
              <w:b w:val="0"/>
              <w:color w:val="auto"/>
              <w:szCs w:val="24"/>
            </w:rPr>
            <w:fldChar w:fldCharType="separate"/>
          </w:r>
          <w:hyperlink w:anchor="_Toc202963418" w:history="1">
            <w:r w:rsidRPr="00D12DA1">
              <w:rPr>
                <w:rStyle w:val="Hyperlink"/>
                <w:rFonts w:asciiTheme="majorBidi" w:hAnsiTheme="majorBidi" w:cstheme="majorBidi"/>
                <w:bCs/>
                <w:noProof/>
                <w:color w:val="auto"/>
                <w:szCs w:val="24"/>
              </w:rPr>
              <w:t>CERTIFICATION</w:t>
            </w:r>
            <w:r w:rsidRPr="00D12DA1">
              <w:rPr>
                <w:rFonts w:asciiTheme="majorBidi" w:hAnsiTheme="majorBidi" w:cstheme="majorBidi"/>
                <w:b w:val="0"/>
                <w:noProof/>
                <w:webHidden/>
                <w:color w:val="auto"/>
                <w:szCs w:val="24"/>
              </w:rPr>
              <w:tab/>
            </w:r>
            <w:r w:rsidRPr="00D12DA1">
              <w:rPr>
                <w:rFonts w:asciiTheme="majorBidi" w:hAnsiTheme="majorBidi" w:cstheme="majorBidi"/>
                <w:b w:val="0"/>
                <w:noProof/>
                <w:webHidden/>
                <w:color w:val="auto"/>
                <w:szCs w:val="24"/>
              </w:rPr>
              <w:fldChar w:fldCharType="begin"/>
            </w:r>
            <w:r w:rsidRPr="00D12DA1">
              <w:rPr>
                <w:rFonts w:asciiTheme="majorBidi" w:hAnsiTheme="majorBidi" w:cstheme="majorBidi"/>
                <w:b w:val="0"/>
                <w:noProof/>
                <w:webHidden/>
                <w:color w:val="auto"/>
                <w:szCs w:val="24"/>
              </w:rPr>
              <w:instrText xml:space="preserve"> PAGEREF _Toc202963418 \h </w:instrText>
            </w:r>
            <w:r w:rsidRPr="00D12DA1">
              <w:rPr>
                <w:rFonts w:asciiTheme="majorBidi" w:hAnsiTheme="majorBidi" w:cstheme="majorBidi"/>
                <w:b w:val="0"/>
                <w:noProof/>
                <w:webHidden/>
                <w:color w:val="auto"/>
                <w:szCs w:val="24"/>
              </w:rPr>
            </w:r>
            <w:r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i</w:t>
            </w:r>
            <w:r w:rsidRPr="00D12DA1">
              <w:rPr>
                <w:rFonts w:asciiTheme="majorBidi" w:hAnsiTheme="majorBidi" w:cstheme="majorBidi"/>
                <w:b w:val="0"/>
                <w:noProof/>
                <w:webHidden/>
                <w:color w:val="auto"/>
                <w:szCs w:val="24"/>
              </w:rPr>
              <w:fldChar w:fldCharType="end"/>
            </w:r>
          </w:hyperlink>
        </w:p>
        <w:p w14:paraId="35C97451"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19" w:history="1">
            <w:r w:rsidR="006B022B" w:rsidRPr="00D12DA1">
              <w:rPr>
                <w:rStyle w:val="Hyperlink"/>
                <w:rFonts w:asciiTheme="majorBidi" w:hAnsiTheme="majorBidi" w:cstheme="majorBidi"/>
                <w:bCs/>
                <w:noProof/>
                <w:color w:val="auto"/>
                <w:szCs w:val="24"/>
              </w:rPr>
              <w:t>COPYRIGHT</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_Toc202963419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ii</w:t>
            </w:r>
            <w:r w:rsidR="006B022B" w:rsidRPr="00D12DA1">
              <w:rPr>
                <w:rFonts w:asciiTheme="majorBidi" w:hAnsiTheme="majorBidi" w:cstheme="majorBidi"/>
                <w:b w:val="0"/>
                <w:noProof/>
                <w:webHidden/>
                <w:color w:val="auto"/>
                <w:szCs w:val="24"/>
              </w:rPr>
              <w:fldChar w:fldCharType="end"/>
            </w:r>
          </w:hyperlink>
        </w:p>
        <w:p w14:paraId="0C801BB9"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20" w:history="1">
            <w:r w:rsidR="006B022B" w:rsidRPr="00D12DA1">
              <w:rPr>
                <w:rStyle w:val="Hyperlink"/>
                <w:rFonts w:asciiTheme="majorBidi" w:hAnsiTheme="majorBidi" w:cstheme="majorBidi"/>
                <w:bCs/>
                <w:noProof/>
                <w:color w:val="auto"/>
                <w:szCs w:val="24"/>
              </w:rPr>
              <w:t>DECLARATION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iii</w:t>
            </w:r>
            <w:r w:rsidR="006B022B" w:rsidRPr="00D12DA1">
              <w:rPr>
                <w:rFonts w:asciiTheme="majorBidi" w:hAnsiTheme="majorBidi" w:cstheme="majorBidi"/>
                <w:b w:val="0"/>
                <w:noProof/>
                <w:webHidden/>
                <w:color w:val="auto"/>
                <w:szCs w:val="24"/>
              </w:rPr>
              <w:fldChar w:fldCharType="end"/>
            </w:r>
          </w:hyperlink>
        </w:p>
        <w:p w14:paraId="29B448F2"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21" w:history="1">
            <w:r w:rsidR="006B022B" w:rsidRPr="00D12DA1">
              <w:rPr>
                <w:rStyle w:val="Hyperlink"/>
                <w:rFonts w:asciiTheme="majorBidi" w:hAnsiTheme="majorBidi" w:cstheme="majorBidi"/>
                <w:bCs/>
                <w:noProof/>
                <w:color w:val="auto"/>
                <w:szCs w:val="24"/>
              </w:rPr>
              <w:t>DEDICATION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iv</w:t>
            </w:r>
            <w:r w:rsidR="006B022B" w:rsidRPr="00D12DA1">
              <w:rPr>
                <w:rFonts w:asciiTheme="majorBidi" w:hAnsiTheme="majorBidi" w:cstheme="majorBidi"/>
                <w:b w:val="0"/>
                <w:noProof/>
                <w:webHidden/>
                <w:color w:val="auto"/>
                <w:szCs w:val="24"/>
              </w:rPr>
              <w:fldChar w:fldCharType="end"/>
            </w:r>
          </w:hyperlink>
        </w:p>
        <w:p w14:paraId="045F435C"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22" w:history="1">
            <w:r w:rsidR="006B022B" w:rsidRPr="00D12DA1">
              <w:rPr>
                <w:rStyle w:val="Hyperlink"/>
                <w:rFonts w:asciiTheme="majorBidi" w:hAnsiTheme="majorBidi" w:cstheme="majorBidi"/>
                <w:bCs/>
                <w:noProof/>
                <w:color w:val="auto"/>
                <w:szCs w:val="24"/>
              </w:rPr>
              <w:t>ACKNOWLEDGEMENT</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v</w:t>
            </w:r>
            <w:r w:rsidR="006B022B" w:rsidRPr="00D12DA1">
              <w:rPr>
                <w:rFonts w:asciiTheme="majorBidi" w:hAnsiTheme="majorBidi" w:cstheme="majorBidi"/>
                <w:b w:val="0"/>
                <w:noProof/>
                <w:webHidden/>
                <w:color w:val="auto"/>
                <w:szCs w:val="24"/>
              </w:rPr>
              <w:fldChar w:fldCharType="end"/>
            </w:r>
          </w:hyperlink>
        </w:p>
        <w:p w14:paraId="55A7D2EC"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23" w:history="1">
            <w:r w:rsidR="006B022B" w:rsidRPr="00D12DA1">
              <w:rPr>
                <w:rStyle w:val="Hyperlink"/>
                <w:rFonts w:asciiTheme="majorBidi" w:hAnsiTheme="majorBidi" w:cstheme="majorBidi"/>
                <w:bCs/>
                <w:noProof/>
                <w:color w:val="auto"/>
                <w:szCs w:val="24"/>
              </w:rPr>
              <w:t>ABSTRACT</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vi</w:t>
            </w:r>
            <w:r w:rsidR="006B022B" w:rsidRPr="00D12DA1">
              <w:rPr>
                <w:rFonts w:asciiTheme="majorBidi" w:hAnsiTheme="majorBidi" w:cstheme="majorBidi"/>
                <w:b w:val="0"/>
                <w:noProof/>
                <w:webHidden/>
                <w:color w:val="auto"/>
                <w:szCs w:val="24"/>
              </w:rPr>
              <w:fldChar w:fldCharType="end"/>
            </w:r>
          </w:hyperlink>
        </w:p>
        <w:p w14:paraId="225391E9"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24" w:history="1">
            <w:r w:rsidR="006B022B" w:rsidRPr="00D12DA1">
              <w:rPr>
                <w:rStyle w:val="Hyperlink"/>
                <w:rFonts w:asciiTheme="majorBidi" w:hAnsiTheme="majorBidi" w:cstheme="majorBidi"/>
                <w:bCs/>
                <w:noProof/>
                <w:color w:val="auto"/>
                <w:szCs w:val="24"/>
              </w:rPr>
              <w:t>LIST OF FIGURES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xii</w:t>
            </w:r>
            <w:r w:rsidR="006B022B" w:rsidRPr="00D12DA1">
              <w:rPr>
                <w:rFonts w:asciiTheme="majorBidi" w:hAnsiTheme="majorBidi" w:cstheme="majorBidi"/>
                <w:b w:val="0"/>
                <w:noProof/>
                <w:webHidden/>
                <w:color w:val="auto"/>
                <w:szCs w:val="24"/>
              </w:rPr>
              <w:fldChar w:fldCharType="end"/>
            </w:r>
          </w:hyperlink>
        </w:p>
        <w:p w14:paraId="7B1159E1" w14:textId="376A82D8"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25" w:history="1">
            <w:r w:rsidR="00D12DA1" w:rsidRPr="00D12DA1">
              <w:rPr>
                <w:rStyle w:val="Hyperlink"/>
                <w:rFonts w:asciiTheme="majorBidi" w:hAnsiTheme="majorBidi" w:cstheme="majorBidi"/>
                <w:bCs/>
                <w:noProof/>
                <w:color w:val="auto"/>
                <w:szCs w:val="24"/>
              </w:rPr>
              <w:t>LIST OF TABLES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xiii</w:t>
            </w:r>
            <w:r w:rsidR="006B022B" w:rsidRPr="00D12DA1">
              <w:rPr>
                <w:rFonts w:asciiTheme="majorBidi" w:hAnsiTheme="majorBidi" w:cstheme="majorBidi"/>
                <w:b w:val="0"/>
                <w:noProof/>
                <w:webHidden/>
                <w:color w:val="auto"/>
                <w:szCs w:val="24"/>
              </w:rPr>
              <w:fldChar w:fldCharType="end"/>
            </w:r>
          </w:hyperlink>
        </w:p>
        <w:p w14:paraId="63B1FC74" w14:textId="6A521FCE"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26" w:history="1">
            <w:r w:rsidR="00D12DA1" w:rsidRPr="00D12DA1">
              <w:rPr>
                <w:rStyle w:val="Hyperlink"/>
                <w:rFonts w:asciiTheme="majorBidi" w:hAnsiTheme="majorBidi" w:cstheme="majorBidi"/>
                <w:bCs/>
                <w:noProof/>
                <w:color w:val="auto"/>
                <w:szCs w:val="24"/>
              </w:rPr>
              <w:t>ABBREVIATIONS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xiv</w:t>
            </w:r>
            <w:r w:rsidR="006B022B" w:rsidRPr="00D12DA1">
              <w:rPr>
                <w:rFonts w:asciiTheme="majorBidi" w:hAnsiTheme="majorBidi" w:cstheme="majorBidi"/>
                <w:b w:val="0"/>
                <w:noProof/>
                <w:webHidden/>
                <w:color w:val="auto"/>
                <w:szCs w:val="24"/>
              </w:rPr>
              <w:fldChar w:fldCharType="end"/>
            </w:r>
          </w:hyperlink>
        </w:p>
        <w:p w14:paraId="3E2EE7C0" w14:textId="1594DB7F" w:rsidR="006B022B" w:rsidRPr="00D12DA1" w:rsidRDefault="00A06967" w:rsidP="004D4E8D">
          <w:pPr>
            <w:pStyle w:val="TOC1"/>
            <w:tabs>
              <w:tab w:val="left" w:pos="720"/>
            </w:tabs>
            <w:spacing w:before="240" w:line="480" w:lineRule="auto"/>
            <w:jc w:val="both"/>
            <w:rPr>
              <w:rFonts w:asciiTheme="majorBidi" w:eastAsiaTheme="minorEastAsia" w:hAnsiTheme="majorBidi" w:cstheme="majorBidi"/>
              <w:b w:val="0"/>
              <w:noProof/>
              <w:color w:val="auto"/>
              <w:szCs w:val="24"/>
            </w:rPr>
          </w:pPr>
          <w:hyperlink w:anchor="_Toc202963427" w:history="1">
            <w:r w:rsidR="00D12DA1" w:rsidRPr="00D12DA1">
              <w:rPr>
                <w:rStyle w:val="Hyperlink"/>
                <w:rFonts w:asciiTheme="majorBidi" w:hAnsiTheme="majorBidi" w:cstheme="majorBidi"/>
                <w:bCs/>
                <w:noProof/>
                <w:color w:val="auto"/>
                <w:szCs w:val="24"/>
              </w:rPr>
              <w:t>CHAPTER ONE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w:t>
            </w:r>
            <w:r w:rsidR="006B022B" w:rsidRPr="00D12DA1">
              <w:rPr>
                <w:rFonts w:asciiTheme="majorBidi" w:hAnsiTheme="majorBidi" w:cstheme="majorBidi"/>
                <w:b w:val="0"/>
                <w:noProof/>
                <w:webHidden/>
                <w:color w:val="auto"/>
                <w:szCs w:val="24"/>
              </w:rPr>
              <w:fldChar w:fldCharType="end"/>
            </w:r>
          </w:hyperlink>
        </w:p>
        <w:p w14:paraId="287D8306" w14:textId="4D946755"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28" w:history="1">
            <w:r w:rsidR="00D12DA1" w:rsidRPr="00D12DA1">
              <w:rPr>
                <w:rStyle w:val="Hyperlink"/>
                <w:rFonts w:asciiTheme="majorBidi" w:hAnsiTheme="majorBidi" w:cstheme="majorBidi"/>
                <w:bCs/>
                <w:noProof/>
                <w:color w:val="auto"/>
                <w:szCs w:val="24"/>
              </w:rPr>
              <w:t>INTRODUCTION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w:t>
            </w:r>
            <w:r w:rsidR="006B022B" w:rsidRPr="00D12DA1">
              <w:rPr>
                <w:rFonts w:asciiTheme="majorBidi" w:hAnsiTheme="majorBidi" w:cstheme="majorBidi"/>
                <w:b w:val="0"/>
                <w:noProof/>
                <w:webHidden/>
                <w:color w:val="auto"/>
                <w:szCs w:val="24"/>
              </w:rPr>
              <w:fldChar w:fldCharType="end"/>
            </w:r>
          </w:hyperlink>
        </w:p>
        <w:p w14:paraId="72184196" w14:textId="199E921C"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29" w:history="1">
            <w:r w:rsidR="006B022B" w:rsidRPr="00D12DA1">
              <w:rPr>
                <w:rStyle w:val="Hyperlink"/>
                <w:rFonts w:asciiTheme="majorBidi" w:hAnsiTheme="majorBidi" w:cstheme="majorBidi"/>
                <w:b w:val="0"/>
                <w:noProof/>
                <w:color w:val="auto"/>
                <w:szCs w:val="24"/>
              </w:rPr>
              <w:t xml:space="preserve">1.1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Overview</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_Toc202963429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w:t>
            </w:r>
            <w:r w:rsidR="006B022B" w:rsidRPr="00D12DA1">
              <w:rPr>
                <w:rFonts w:asciiTheme="majorBidi" w:hAnsiTheme="majorBidi" w:cstheme="majorBidi"/>
                <w:b w:val="0"/>
                <w:noProof/>
                <w:webHidden/>
                <w:color w:val="auto"/>
                <w:szCs w:val="24"/>
              </w:rPr>
              <w:fldChar w:fldCharType="end"/>
            </w:r>
          </w:hyperlink>
        </w:p>
        <w:p w14:paraId="2799117A" w14:textId="7357FCD5"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30" w:history="1">
            <w:r w:rsidR="006B022B" w:rsidRPr="00D12DA1">
              <w:rPr>
                <w:rStyle w:val="Hyperlink"/>
                <w:rFonts w:asciiTheme="majorBidi" w:hAnsiTheme="majorBidi" w:cstheme="majorBidi"/>
                <w:b w:val="0"/>
                <w:noProof/>
                <w:color w:val="auto"/>
                <w:szCs w:val="24"/>
              </w:rPr>
              <w:t xml:space="preserve">1.2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Background of the Study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w:t>
            </w:r>
            <w:r w:rsidR="006B022B" w:rsidRPr="00D12DA1">
              <w:rPr>
                <w:rFonts w:asciiTheme="majorBidi" w:hAnsiTheme="majorBidi" w:cstheme="majorBidi"/>
                <w:b w:val="0"/>
                <w:noProof/>
                <w:webHidden/>
                <w:color w:val="auto"/>
                <w:szCs w:val="24"/>
              </w:rPr>
              <w:fldChar w:fldCharType="end"/>
            </w:r>
          </w:hyperlink>
        </w:p>
        <w:p w14:paraId="36404412" w14:textId="118B6E38"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31" w:history="1">
            <w:r w:rsidR="006B022B" w:rsidRPr="00D12DA1">
              <w:rPr>
                <w:rStyle w:val="Hyperlink"/>
                <w:rFonts w:asciiTheme="majorBidi" w:hAnsiTheme="majorBidi" w:cstheme="majorBidi"/>
                <w:b w:val="0"/>
                <w:noProof/>
                <w:color w:val="auto"/>
                <w:szCs w:val="24"/>
              </w:rPr>
              <w:t xml:space="preserve">1.2.1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The Role of Media in Sustainable Development Goals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w:t>
            </w:r>
            <w:r w:rsidR="006B022B" w:rsidRPr="00D12DA1">
              <w:rPr>
                <w:rFonts w:asciiTheme="majorBidi" w:hAnsiTheme="majorBidi" w:cstheme="majorBidi"/>
                <w:b w:val="0"/>
                <w:noProof/>
                <w:webHidden/>
                <w:color w:val="auto"/>
                <w:szCs w:val="24"/>
              </w:rPr>
              <w:fldChar w:fldCharType="end"/>
            </w:r>
          </w:hyperlink>
        </w:p>
        <w:p w14:paraId="5A803CB5" w14:textId="2D1010F8"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32" w:history="1">
            <w:r w:rsidR="006B022B" w:rsidRPr="00D12DA1">
              <w:rPr>
                <w:rStyle w:val="Hyperlink"/>
                <w:rFonts w:asciiTheme="majorBidi" w:hAnsiTheme="majorBidi" w:cstheme="majorBidi"/>
                <w:b w:val="0"/>
                <w:noProof/>
                <w:color w:val="auto"/>
                <w:szCs w:val="24"/>
              </w:rPr>
              <w:t xml:space="preserve">1.3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Statement of the Problem</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w:t>
            </w:r>
            <w:r w:rsidR="006B022B" w:rsidRPr="00D12DA1">
              <w:rPr>
                <w:rFonts w:asciiTheme="majorBidi" w:hAnsiTheme="majorBidi" w:cstheme="majorBidi"/>
                <w:b w:val="0"/>
                <w:noProof/>
                <w:webHidden/>
                <w:color w:val="auto"/>
                <w:szCs w:val="24"/>
              </w:rPr>
              <w:fldChar w:fldCharType="end"/>
            </w:r>
          </w:hyperlink>
        </w:p>
        <w:p w14:paraId="04A5C140" w14:textId="5C67BD8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33" w:history="1">
            <w:r w:rsidR="006B022B" w:rsidRPr="00D12DA1">
              <w:rPr>
                <w:rStyle w:val="Hyperlink"/>
                <w:rFonts w:asciiTheme="majorBidi" w:hAnsiTheme="majorBidi" w:cstheme="majorBidi"/>
                <w:b w:val="0"/>
                <w:noProof/>
                <w:color w:val="auto"/>
                <w:szCs w:val="24"/>
              </w:rPr>
              <w:t xml:space="preserve">1.4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Research Main Objectives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4</w:t>
            </w:r>
            <w:r w:rsidR="006B022B" w:rsidRPr="00D12DA1">
              <w:rPr>
                <w:rFonts w:asciiTheme="majorBidi" w:hAnsiTheme="majorBidi" w:cstheme="majorBidi"/>
                <w:b w:val="0"/>
                <w:noProof/>
                <w:webHidden/>
                <w:color w:val="auto"/>
                <w:szCs w:val="24"/>
              </w:rPr>
              <w:fldChar w:fldCharType="end"/>
            </w:r>
          </w:hyperlink>
        </w:p>
        <w:p w14:paraId="65F37164" w14:textId="12DED02B"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34" w:history="1">
            <w:r w:rsidR="006B022B" w:rsidRPr="00D12DA1">
              <w:rPr>
                <w:rStyle w:val="Hyperlink"/>
                <w:rFonts w:asciiTheme="majorBidi" w:hAnsiTheme="majorBidi" w:cstheme="majorBidi"/>
                <w:b w:val="0"/>
                <w:noProof/>
                <w:color w:val="auto"/>
                <w:szCs w:val="24"/>
              </w:rPr>
              <w:t xml:space="preserve">1.4.2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Specific Objectives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4</w:t>
            </w:r>
            <w:r w:rsidR="006B022B" w:rsidRPr="00D12DA1">
              <w:rPr>
                <w:rFonts w:asciiTheme="majorBidi" w:hAnsiTheme="majorBidi" w:cstheme="majorBidi"/>
                <w:b w:val="0"/>
                <w:noProof/>
                <w:webHidden/>
                <w:color w:val="auto"/>
                <w:szCs w:val="24"/>
              </w:rPr>
              <w:fldChar w:fldCharType="end"/>
            </w:r>
          </w:hyperlink>
        </w:p>
        <w:p w14:paraId="4751EB8F" w14:textId="08E4B939"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35" w:history="1">
            <w:r w:rsidR="006B022B" w:rsidRPr="00D12DA1">
              <w:rPr>
                <w:rStyle w:val="Hyperlink"/>
                <w:rFonts w:asciiTheme="majorBidi" w:hAnsiTheme="majorBidi" w:cstheme="majorBidi"/>
                <w:b w:val="0"/>
                <w:noProof/>
                <w:color w:val="auto"/>
                <w:szCs w:val="24"/>
              </w:rPr>
              <w:t xml:space="preserve">1.5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Research Questions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w:t>
            </w:r>
            <w:r w:rsidR="006B022B" w:rsidRPr="00D12DA1">
              <w:rPr>
                <w:rFonts w:asciiTheme="majorBidi" w:hAnsiTheme="majorBidi" w:cstheme="majorBidi"/>
                <w:b w:val="0"/>
                <w:noProof/>
                <w:webHidden/>
                <w:color w:val="auto"/>
                <w:szCs w:val="24"/>
              </w:rPr>
              <w:fldChar w:fldCharType="end"/>
            </w:r>
          </w:hyperlink>
        </w:p>
        <w:p w14:paraId="2CC6ABCF" w14:textId="49A26AA4"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36" w:history="1">
            <w:r w:rsidR="006B022B" w:rsidRPr="00D12DA1">
              <w:rPr>
                <w:rStyle w:val="Hyperlink"/>
                <w:rFonts w:asciiTheme="majorBidi" w:hAnsiTheme="majorBidi" w:cstheme="majorBidi"/>
                <w:b w:val="0"/>
                <w:noProof/>
                <w:color w:val="auto"/>
                <w:szCs w:val="24"/>
              </w:rPr>
              <w:t xml:space="preserve">1.6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Significance of the Research</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w:t>
            </w:r>
            <w:r w:rsidR="006B022B" w:rsidRPr="00D12DA1">
              <w:rPr>
                <w:rFonts w:asciiTheme="majorBidi" w:hAnsiTheme="majorBidi" w:cstheme="majorBidi"/>
                <w:b w:val="0"/>
                <w:noProof/>
                <w:webHidden/>
                <w:color w:val="auto"/>
                <w:szCs w:val="24"/>
              </w:rPr>
              <w:fldChar w:fldCharType="end"/>
            </w:r>
          </w:hyperlink>
        </w:p>
        <w:p w14:paraId="5CB9FC63" w14:textId="76E1F27C"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37" w:history="1">
            <w:r w:rsidR="006B022B" w:rsidRPr="00D12DA1">
              <w:rPr>
                <w:rStyle w:val="Hyperlink"/>
                <w:rFonts w:asciiTheme="majorBidi" w:hAnsiTheme="majorBidi" w:cstheme="majorBidi"/>
                <w:b w:val="0"/>
                <w:noProof/>
                <w:color w:val="auto"/>
                <w:szCs w:val="24"/>
              </w:rPr>
              <w:t xml:space="preserve">1.7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Scope of the Study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6</w:t>
            </w:r>
            <w:r w:rsidR="006B022B" w:rsidRPr="00D12DA1">
              <w:rPr>
                <w:rFonts w:asciiTheme="majorBidi" w:hAnsiTheme="majorBidi" w:cstheme="majorBidi"/>
                <w:b w:val="0"/>
                <w:noProof/>
                <w:webHidden/>
                <w:color w:val="auto"/>
                <w:szCs w:val="24"/>
              </w:rPr>
              <w:fldChar w:fldCharType="end"/>
            </w:r>
          </w:hyperlink>
        </w:p>
        <w:p w14:paraId="66145A26" w14:textId="5520883D"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38" w:history="1">
            <w:r w:rsidR="006B022B" w:rsidRPr="00D12DA1">
              <w:rPr>
                <w:rStyle w:val="Hyperlink"/>
                <w:rFonts w:asciiTheme="majorBidi" w:hAnsiTheme="majorBidi" w:cstheme="majorBidi"/>
                <w:b w:val="0"/>
                <w:noProof/>
                <w:color w:val="auto"/>
                <w:szCs w:val="24"/>
              </w:rPr>
              <w:t xml:space="preserve">1.8 </w:t>
            </w:r>
            <w:r w:rsidR="00F5317F">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Summary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6</w:t>
            </w:r>
            <w:r w:rsidR="006B022B" w:rsidRPr="00D12DA1">
              <w:rPr>
                <w:rFonts w:asciiTheme="majorBidi" w:hAnsiTheme="majorBidi" w:cstheme="majorBidi"/>
                <w:b w:val="0"/>
                <w:noProof/>
                <w:webHidden/>
                <w:color w:val="auto"/>
                <w:szCs w:val="24"/>
              </w:rPr>
              <w:fldChar w:fldCharType="end"/>
            </w:r>
          </w:hyperlink>
        </w:p>
        <w:p w14:paraId="3880A1BF" w14:textId="77777777" w:rsidR="00C7659B" w:rsidRDefault="00C7659B" w:rsidP="004D4E8D">
          <w:pPr>
            <w:pStyle w:val="TOC1"/>
            <w:tabs>
              <w:tab w:val="left" w:pos="720"/>
            </w:tabs>
            <w:spacing w:before="240" w:line="480" w:lineRule="auto"/>
            <w:jc w:val="both"/>
            <w:rPr>
              <w:noProof/>
            </w:rPr>
          </w:pPr>
        </w:p>
        <w:p w14:paraId="35D34B22" w14:textId="77777777" w:rsidR="006B022B" w:rsidRPr="00D12DA1" w:rsidRDefault="00A06967" w:rsidP="004D4E8D">
          <w:pPr>
            <w:pStyle w:val="TOC1"/>
            <w:tabs>
              <w:tab w:val="left" w:pos="720"/>
            </w:tabs>
            <w:spacing w:before="240" w:line="480" w:lineRule="auto"/>
            <w:jc w:val="both"/>
            <w:rPr>
              <w:rFonts w:asciiTheme="majorBidi" w:eastAsiaTheme="minorEastAsia" w:hAnsiTheme="majorBidi" w:cstheme="majorBidi"/>
              <w:b w:val="0"/>
              <w:noProof/>
              <w:color w:val="auto"/>
              <w:szCs w:val="24"/>
            </w:rPr>
          </w:pPr>
          <w:hyperlink w:anchor="_Toc202963439" w:history="1">
            <w:r w:rsidR="006B022B" w:rsidRPr="00F5317F">
              <w:rPr>
                <w:rStyle w:val="Hyperlink"/>
                <w:rFonts w:asciiTheme="majorBidi" w:hAnsiTheme="majorBidi" w:cstheme="majorBidi"/>
                <w:bCs/>
                <w:noProof/>
                <w:color w:val="auto"/>
                <w:szCs w:val="24"/>
              </w:rPr>
              <w:t>CHAPTER TWO</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_Toc202963439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w:t>
            </w:r>
            <w:r w:rsidR="006B022B" w:rsidRPr="00D12DA1">
              <w:rPr>
                <w:rFonts w:asciiTheme="majorBidi" w:hAnsiTheme="majorBidi" w:cstheme="majorBidi"/>
                <w:b w:val="0"/>
                <w:noProof/>
                <w:webHidden/>
                <w:color w:val="auto"/>
                <w:szCs w:val="24"/>
              </w:rPr>
              <w:fldChar w:fldCharType="end"/>
            </w:r>
          </w:hyperlink>
        </w:p>
        <w:p w14:paraId="05F61D57"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0" w:history="1">
            <w:r w:rsidR="006B022B" w:rsidRPr="00F5317F">
              <w:rPr>
                <w:rStyle w:val="Hyperlink"/>
                <w:rFonts w:asciiTheme="majorBidi" w:hAnsiTheme="majorBidi" w:cstheme="majorBidi"/>
                <w:bCs/>
                <w:noProof/>
                <w:color w:val="auto"/>
                <w:szCs w:val="24"/>
              </w:rPr>
              <w:t>LITERATURE REVIEW</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w:t>
            </w:r>
            <w:r w:rsidR="006B022B" w:rsidRPr="00D12DA1">
              <w:rPr>
                <w:rFonts w:asciiTheme="majorBidi" w:hAnsiTheme="majorBidi" w:cstheme="majorBidi"/>
                <w:b w:val="0"/>
                <w:noProof/>
                <w:webHidden/>
                <w:color w:val="auto"/>
                <w:szCs w:val="24"/>
              </w:rPr>
              <w:fldChar w:fldCharType="end"/>
            </w:r>
          </w:hyperlink>
        </w:p>
        <w:p w14:paraId="4DD038BE" w14:textId="21D6E722"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1" w:history="1">
            <w:r w:rsidR="006B022B" w:rsidRPr="00D12DA1">
              <w:rPr>
                <w:rStyle w:val="Hyperlink"/>
                <w:rFonts w:asciiTheme="majorBidi" w:hAnsiTheme="majorBidi" w:cstheme="majorBidi"/>
                <w:b w:val="0"/>
                <w:noProof/>
                <w:color w:val="auto"/>
                <w:szCs w:val="24"/>
              </w:rPr>
              <w:t xml:space="preserve">2.0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Overview</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w:t>
            </w:r>
            <w:r w:rsidR="006B022B" w:rsidRPr="00D12DA1">
              <w:rPr>
                <w:rFonts w:asciiTheme="majorBidi" w:hAnsiTheme="majorBidi" w:cstheme="majorBidi"/>
                <w:b w:val="0"/>
                <w:noProof/>
                <w:webHidden/>
                <w:color w:val="auto"/>
                <w:szCs w:val="24"/>
              </w:rPr>
              <w:fldChar w:fldCharType="end"/>
            </w:r>
          </w:hyperlink>
        </w:p>
        <w:p w14:paraId="481DBC52" w14:textId="4C6DB6FA"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2" w:history="1">
            <w:r w:rsidR="006B022B" w:rsidRPr="00D12DA1">
              <w:rPr>
                <w:rStyle w:val="Hyperlink"/>
                <w:rFonts w:asciiTheme="majorBidi" w:hAnsiTheme="majorBidi" w:cstheme="majorBidi"/>
                <w:b w:val="0"/>
                <w:noProof/>
                <w:color w:val="auto"/>
                <w:szCs w:val="24"/>
              </w:rPr>
              <w:t xml:space="preserve">2.1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Conceptual Definitions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w:t>
            </w:r>
            <w:r w:rsidR="006B022B" w:rsidRPr="00D12DA1">
              <w:rPr>
                <w:rFonts w:asciiTheme="majorBidi" w:hAnsiTheme="majorBidi" w:cstheme="majorBidi"/>
                <w:b w:val="0"/>
                <w:noProof/>
                <w:webHidden/>
                <w:color w:val="auto"/>
                <w:szCs w:val="24"/>
              </w:rPr>
              <w:fldChar w:fldCharType="end"/>
            </w:r>
          </w:hyperlink>
        </w:p>
        <w:p w14:paraId="37CE73D3" w14:textId="2811746E"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3" w:history="1">
            <w:r w:rsidR="006B022B" w:rsidRPr="00D12DA1">
              <w:rPr>
                <w:rStyle w:val="Hyperlink"/>
                <w:rFonts w:asciiTheme="majorBidi" w:hAnsiTheme="majorBidi" w:cstheme="majorBidi"/>
                <w:b w:val="0"/>
                <w:noProof/>
                <w:color w:val="auto"/>
                <w:szCs w:val="24"/>
              </w:rPr>
              <w:t xml:space="preserve">2.2.1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Sustainable development</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w:t>
            </w:r>
            <w:r w:rsidR="006B022B" w:rsidRPr="00D12DA1">
              <w:rPr>
                <w:rFonts w:asciiTheme="majorBidi" w:hAnsiTheme="majorBidi" w:cstheme="majorBidi"/>
                <w:b w:val="0"/>
                <w:noProof/>
                <w:webHidden/>
                <w:color w:val="auto"/>
                <w:szCs w:val="24"/>
              </w:rPr>
              <w:fldChar w:fldCharType="end"/>
            </w:r>
          </w:hyperlink>
        </w:p>
        <w:p w14:paraId="063E3DEC" w14:textId="40AC711C"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4" w:history="1">
            <w:r w:rsidR="006B022B" w:rsidRPr="00D12DA1">
              <w:rPr>
                <w:rStyle w:val="Hyperlink"/>
                <w:rFonts w:asciiTheme="majorBidi" w:hAnsiTheme="majorBidi" w:cstheme="majorBidi"/>
                <w:b w:val="0"/>
                <w:noProof/>
                <w:color w:val="auto"/>
                <w:szCs w:val="24"/>
              </w:rPr>
              <w:t xml:space="preserve">2.2.2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Media</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w:t>
            </w:r>
            <w:r w:rsidR="006B022B" w:rsidRPr="00D12DA1">
              <w:rPr>
                <w:rFonts w:asciiTheme="majorBidi" w:hAnsiTheme="majorBidi" w:cstheme="majorBidi"/>
                <w:b w:val="0"/>
                <w:noProof/>
                <w:webHidden/>
                <w:color w:val="auto"/>
                <w:szCs w:val="24"/>
              </w:rPr>
              <w:fldChar w:fldCharType="end"/>
            </w:r>
          </w:hyperlink>
        </w:p>
        <w:p w14:paraId="1CDA392A" w14:textId="327C0E26"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5" w:history="1">
            <w:r w:rsidR="006B022B" w:rsidRPr="00D12DA1">
              <w:rPr>
                <w:rStyle w:val="Hyperlink"/>
                <w:rFonts w:asciiTheme="majorBidi" w:hAnsiTheme="majorBidi" w:cstheme="majorBidi"/>
                <w:b w:val="0"/>
                <w:noProof/>
                <w:color w:val="auto"/>
                <w:szCs w:val="24"/>
              </w:rPr>
              <w:t xml:space="preserve">2.2.3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Coverage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w:t>
            </w:r>
            <w:r w:rsidR="006B022B" w:rsidRPr="00D12DA1">
              <w:rPr>
                <w:rFonts w:asciiTheme="majorBidi" w:hAnsiTheme="majorBidi" w:cstheme="majorBidi"/>
                <w:b w:val="0"/>
                <w:noProof/>
                <w:webHidden/>
                <w:color w:val="auto"/>
                <w:szCs w:val="24"/>
              </w:rPr>
              <w:fldChar w:fldCharType="end"/>
            </w:r>
          </w:hyperlink>
        </w:p>
        <w:p w14:paraId="7ACFBD19" w14:textId="5C378C83"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6" w:history="1">
            <w:r w:rsidR="006B022B" w:rsidRPr="00D12DA1">
              <w:rPr>
                <w:rStyle w:val="Hyperlink"/>
                <w:rFonts w:asciiTheme="majorBidi" w:hAnsiTheme="majorBidi" w:cstheme="majorBidi"/>
                <w:b w:val="0"/>
                <w:noProof/>
                <w:color w:val="auto"/>
                <w:szCs w:val="24"/>
              </w:rPr>
              <w:t xml:space="preserve">2.2.4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Print media</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8</w:t>
            </w:r>
            <w:r w:rsidR="006B022B" w:rsidRPr="00D12DA1">
              <w:rPr>
                <w:rFonts w:asciiTheme="majorBidi" w:hAnsiTheme="majorBidi" w:cstheme="majorBidi"/>
                <w:b w:val="0"/>
                <w:noProof/>
                <w:webHidden/>
                <w:color w:val="auto"/>
                <w:szCs w:val="24"/>
              </w:rPr>
              <w:fldChar w:fldCharType="end"/>
            </w:r>
          </w:hyperlink>
        </w:p>
        <w:p w14:paraId="0E9654CE" w14:textId="5A166D15"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7" w:history="1">
            <w:r w:rsidR="006B022B" w:rsidRPr="00D12DA1">
              <w:rPr>
                <w:rStyle w:val="Hyperlink"/>
                <w:rFonts w:asciiTheme="majorBidi" w:hAnsiTheme="majorBidi" w:cstheme="majorBidi"/>
                <w:b w:val="0"/>
                <w:noProof/>
                <w:color w:val="auto"/>
                <w:szCs w:val="24"/>
              </w:rPr>
              <w:t xml:space="preserve">2.2.5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National Agenda</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8</w:t>
            </w:r>
            <w:r w:rsidR="006B022B" w:rsidRPr="00D12DA1">
              <w:rPr>
                <w:rFonts w:asciiTheme="majorBidi" w:hAnsiTheme="majorBidi" w:cstheme="majorBidi"/>
                <w:b w:val="0"/>
                <w:noProof/>
                <w:webHidden/>
                <w:color w:val="auto"/>
                <w:szCs w:val="24"/>
              </w:rPr>
              <w:fldChar w:fldCharType="end"/>
            </w:r>
          </w:hyperlink>
        </w:p>
        <w:p w14:paraId="38402BE4" w14:textId="2963A342"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8" w:history="1">
            <w:r w:rsidR="006B022B" w:rsidRPr="00D12DA1">
              <w:rPr>
                <w:rStyle w:val="Hyperlink"/>
                <w:rFonts w:asciiTheme="majorBidi" w:hAnsiTheme="majorBidi" w:cstheme="majorBidi"/>
                <w:b w:val="0"/>
                <w:noProof/>
                <w:color w:val="auto"/>
                <w:szCs w:val="24"/>
              </w:rPr>
              <w:t xml:space="preserve">2.2.6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Themes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8</w:t>
            </w:r>
            <w:r w:rsidR="006B022B" w:rsidRPr="00D12DA1">
              <w:rPr>
                <w:rFonts w:asciiTheme="majorBidi" w:hAnsiTheme="majorBidi" w:cstheme="majorBidi"/>
                <w:b w:val="0"/>
                <w:noProof/>
                <w:webHidden/>
                <w:color w:val="auto"/>
                <w:szCs w:val="24"/>
              </w:rPr>
              <w:fldChar w:fldCharType="end"/>
            </w:r>
          </w:hyperlink>
        </w:p>
        <w:p w14:paraId="10E0A77E" w14:textId="6E7AF2A4"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49" w:history="1">
            <w:r w:rsidR="006B022B" w:rsidRPr="00D12DA1">
              <w:rPr>
                <w:rStyle w:val="Hyperlink"/>
                <w:rFonts w:asciiTheme="majorBidi" w:hAnsiTheme="majorBidi" w:cstheme="majorBidi"/>
                <w:b w:val="0"/>
                <w:noProof/>
                <w:color w:val="auto"/>
                <w:szCs w:val="24"/>
              </w:rPr>
              <w:t xml:space="preserve">2.3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Theoretical Framework</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_Toc202963449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8</w:t>
            </w:r>
            <w:r w:rsidR="006B022B" w:rsidRPr="00D12DA1">
              <w:rPr>
                <w:rFonts w:asciiTheme="majorBidi" w:hAnsiTheme="majorBidi" w:cstheme="majorBidi"/>
                <w:b w:val="0"/>
                <w:noProof/>
                <w:webHidden/>
                <w:color w:val="auto"/>
                <w:szCs w:val="24"/>
              </w:rPr>
              <w:fldChar w:fldCharType="end"/>
            </w:r>
          </w:hyperlink>
        </w:p>
        <w:p w14:paraId="15864233" w14:textId="7DBB6B58"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50" w:history="1">
            <w:r w:rsidR="006B022B" w:rsidRPr="00D12DA1">
              <w:rPr>
                <w:rStyle w:val="Hyperlink"/>
                <w:rFonts w:asciiTheme="majorBidi" w:hAnsiTheme="majorBidi" w:cstheme="majorBidi"/>
                <w:b w:val="0"/>
                <w:noProof/>
                <w:color w:val="auto"/>
                <w:szCs w:val="24"/>
              </w:rPr>
              <w:t xml:space="preserve">2.4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Importance of Communication in Development</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9</w:t>
            </w:r>
            <w:r w:rsidR="006B022B" w:rsidRPr="00D12DA1">
              <w:rPr>
                <w:rFonts w:asciiTheme="majorBidi" w:hAnsiTheme="majorBidi" w:cstheme="majorBidi"/>
                <w:b w:val="0"/>
                <w:noProof/>
                <w:webHidden/>
                <w:color w:val="auto"/>
                <w:szCs w:val="24"/>
              </w:rPr>
              <w:fldChar w:fldCharType="end"/>
            </w:r>
          </w:hyperlink>
        </w:p>
        <w:p w14:paraId="5AA6658F" w14:textId="1A121338"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51" w:history="1">
            <w:r w:rsidR="006B022B" w:rsidRPr="00D12DA1">
              <w:rPr>
                <w:rStyle w:val="Hyperlink"/>
                <w:rFonts w:asciiTheme="majorBidi" w:hAnsiTheme="majorBidi" w:cstheme="majorBidi"/>
                <w:b w:val="0"/>
                <w:noProof/>
                <w:color w:val="auto"/>
                <w:szCs w:val="24"/>
              </w:rPr>
              <w:t xml:space="preserve">2.5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Empirical Literature Reviews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10</w:t>
            </w:r>
            <w:r w:rsidR="006B022B" w:rsidRPr="00D12DA1">
              <w:rPr>
                <w:rFonts w:asciiTheme="majorBidi" w:hAnsiTheme="majorBidi" w:cstheme="majorBidi"/>
                <w:b w:val="0"/>
                <w:noProof/>
                <w:webHidden/>
                <w:color w:val="auto"/>
                <w:szCs w:val="24"/>
              </w:rPr>
              <w:fldChar w:fldCharType="end"/>
            </w:r>
          </w:hyperlink>
        </w:p>
        <w:p w14:paraId="3C930048" w14:textId="427815BF"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52" w:history="1">
            <w:r w:rsidR="006B022B" w:rsidRPr="00D12DA1">
              <w:rPr>
                <w:rStyle w:val="Hyperlink"/>
                <w:rFonts w:asciiTheme="majorBidi" w:hAnsiTheme="majorBidi" w:cstheme="majorBidi"/>
                <w:b w:val="0"/>
                <w:noProof/>
                <w:color w:val="auto"/>
                <w:szCs w:val="24"/>
              </w:rPr>
              <w:t xml:space="preserve">2.6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Conceptual Framework</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13</w:t>
            </w:r>
            <w:r w:rsidR="006B022B" w:rsidRPr="00D12DA1">
              <w:rPr>
                <w:rFonts w:asciiTheme="majorBidi" w:hAnsiTheme="majorBidi" w:cstheme="majorBidi"/>
                <w:b w:val="0"/>
                <w:noProof/>
                <w:webHidden/>
                <w:color w:val="auto"/>
                <w:szCs w:val="24"/>
              </w:rPr>
              <w:fldChar w:fldCharType="end"/>
            </w:r>
          </w:hyperlink>
        </w:p>
        <w:p w14:paraId="6E7EA21F" w14:textId="13E72864"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53" w:history="1">
            <w:r w:rsidR="006B022B" w:rsidRPr="00D12DA1">
              <w:rPr>
                <w:rStyle w:val="Hyperlink"/>
                <w:rFonts w:asciiTheme="majorBidi" w:hAnsiTheme="majorBidi" w:cstheme="majorBidi"/>
                <w:b w:val="0"/>
                <w:noProof/>
                <w:color w:val="auto"/>
                <w:szCs w:val="24"/>
              </w:rPr>
              <w:t xml:space="preserve">2.7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Research Gap</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14</w:t>
            </w:r>
            <w:r w:rsidR="006B022B" w:rsidRPr="00D12DA1">
              <w:rPr>
                <w:rFonts w:asciiTheme="majorBidi" w:hAnsiTheme="majorBidi" w:cstheme="majorBidi"/>
                <w:b w:val="0"/>
                <w:noProof/>
                <w:webHidden/>
                <w:color w:val="auto"/>
                <w:szCs w:val="24"/>
              </w:rPr>
              <w:fldChar w:fldCharType="end"/>
            </w:r>
          </w:hyperlink>
        </w:p>
        <w:p w14:paraId="0B1E628C" w14:textId="26053C4D"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54" w:history="1">
            <w:r w:rsidR="006B022B" w:rsidRPr="00D12DA1">
              <w:rPr>
                <w:rStyle w:val="Hyperlink"/>
                <w:rFonts w:asciiTheme="majorBidi" w:hAnsiTheme="majorBidi" w:cstheme="majorBidi"/>
                <w:b w:val="0"/>
                <w:noProof/>
                <w:color w:val="auto"/>
                <w:szCs w:val="24"/>
              </w:rPr>
              <w:t xml:space="preserve">2.8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Chapter Summary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14</w:t>
            </w:r>
            <w:r w:rsidR="006B022B" w:rsidRPr="00D12DA1">
              <w:rPr>
                <w:rFonts w:asciiTheme="majorBidi" w:hAnsiTheme="majorBidi" w:cstheme="majorBidi"/>
                <w:b w:val="0"/>
                <w:noProof/>
                <w:webHidden/>
                <w:color w:val="auto"/>
                <w:szCs w:val="24"/>
              </w:rPr>
              <w:fldChar w:fldCharType="end"/>
            </w:r>
          </w:hyperlink>
        </w:p>
        <w:p w14:paraId="27B73BE6" w14:textId="503F0125" w:rsidR="006B022B" w:rsidRPr="00D12DA1" w:rsidRDefault="00A06967" w:rsidP="004D4E8D">
          <w:pPr>
            <w:pStyle w:val="TOC1"/>
            <w:tabs>
              <w:tab w:val="left" w:pos="720"/>
            </w:tabs>
            <w:spacing w:before="240" w:line="480" w:lineRule="auto"/>
            <w:jc w:val="both"/>
            <w:rPr>
              <w:rFonts w:asciiTheme="majorBidi" w:eastAsiaTheme="minorEastAsia" w:hAnsiTheme="majorBidi" w:cstheme="majorBidi"/>
              <w:b w:val="0"/>
              <w:noProof/>
              <w:color w:val="auto"/>
              <w:szCs w:val="24"/>
            </w:rPr>
          </w:pPr>
          <w:hyperlink w:anchor="_Toc202963455" w:history="1">
            <w:r w:rsidR="00E90EAA" w:rsidRPr="00E90EAA">
              <w:rPr>
                <w:rStyle w:val="Hyperlink"/>
                <w:rFonts w:asciiTheme="majorBidi" w:hAnsiTheme="majorBidi" w:cstheme="majorBidi"/>
                <w:bCs/>
                <w:noProof/>
                <w:color w:val="auto"/>
                <w:szCs w:val="24"/>
              </w:rPr>
              <w:t>CHAPTER THREE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15</w:t>
            </w:r>
            <w:r w:rsidR="006B022B" w:rsidRPr="00D12DA1">
              <w:rPr>
                <w:rFonts w:asciiTheme="majorBidi" w:hAnsiTheme="majorBidi" w:cstheme="majorBidi"/>
                <w:b w:val="0"/>
                <w:noProof/>
                <w:webHidden/>
                <w:color w:val="auto"/>
                <w:szCs w:val="24"/>
              </w:rPr>
              <w:fldChar w:fldCharType="end"/>
            </w:r>
          </w:hyperlink>
        </w:p>
        <w:p w14:paraId="3B81B262" w14:textId="1E8FE4A3"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56" w:history="1">
            <w:r w:rsidR="00E90EAA" w:rsidRPr="00E90EAA">
              <w:rPr>
                <w:rStyle w:val="Hyperlink"/>
                <w:rFonts w:asciiTheme="majorBidi" w:hAnsiTheme="majorBidi" w:cstheme="majorBidi"/>
                <w:bCs/>
                <w:noProof/>
                <w:color w:val="auto"/>
                <w:szCs w:val="24"/>
              </w:rPr>
              <w:t>RESEARCH METHODOLOGY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15</w:t>
            </w:r>
            <w:r w:rsidR="006B022B" w:rsidRPr="00D12DA1">
              <w:rPr>
                <w:rFonts w:asciiTheme="majorBidi" w:hAnsiTheme="majorBidi" w:cstheme="majorBidi"/>
                <w:b w:val="0"/>
                <w:noProof/>
                <w:webHidden/>
                <w:color w:val="auto"/>
                <w:szCs w:val="24"/>
              </w:rPr>
              <w:fldChar w:fldCharType="end"/>
            </w:r>
          </w:hyperlink>
        </w:p>
        <w:p w14:paraId="79A52C8B" w14:textId="32E69739"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57" w:history="1">
            <w:r w:rsidR="006B022B" w:rsidRPr="00D12DA1">
              <w:rPr>
                <w:rStyle w:val="Hyperlink"/>
                <w:rFonts w:asciiTheme="majorBidi" w:hAnsiTheme="majorBidi" w:cstheme="majorBidi"/>
                <w:b w:val="0"/>
                <w:iCs/>
                <w:noProof/>
                <w:color w:val="auto"/>
                <w:szCs w:val="24"/>
              </w:rPr>
              <w:t xml:space="preserve">3.1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Overview</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15</w:t>
            </w:r>
            <w:r w:rsidR="006B022B" w:rsidRPr="00D12DA1">
              <w:rPr>
                <w:rFonts w:asciiTheme="majorBidi" w:hAnsiTheme="majorBidi" w:cstheme="majorBidi"/>
                <w:b w:val="0"/>
                <w:noProof/>
                <w:webHidden/>
                <w:color w:val="auto"/>
                <w:szCs w:val="24"/>
              </w:rPr>
              <w:fldChar w:fldCharType="end"/>
            </w:r>
          </w:hyperlink>
        </w:p>
        <w:p w14:paraId="50AAD39F" w14:textId="534443E4"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58" w:history="1">
            <w:r w:rsidR="006B022B" w:rsidRPr="00D12DA1">
              <w:rPr>
                <w:rStyle w:val="Hyperlink"/>
                <w:rFonts w:asciiTheme="majorBidi" w:hAnsiTheme="majorBidi" w:cstheme="majorBidi"/>
                <w:b w:val="0"/>
                <w:iCs/>
                <w:noProof/>
                <w:color w:val="auto"/>
                <w:szCs w:val="24"/>
              </w:rPr>
              <w:t xml:space="preserve">3.2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Research Design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15</w:t>
            </w:r>
            <w:r w:rsidR="006B022B" w:rsidRPr="00D12DA1">
              <w:rPr>
                <w:rFonts w:asciiTheme="majorBidi" w:hAnsiTheme="majorBidi" w:cstheme="majorBidi"/>
                <w:b w:val="0"/>
                <w:noProof/>
                <w:webHidden/>
                <w:color w:val="auto"/>
                <w:szCs w:val="24"/>
              </w:rPr>
              <w:fldChar w:fldCharType="end"/>
            </w:r>
          </w:hyperlink>
        </w:p>
        <w:p w14:paraId="44854FA8" w14:textId="7CED680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59" w:history="1">
            <w:r w:rsidR="006B022B" w:rsidRPr="00D12DA1">
              <w:rPr>
                <w:rStyle w:val="Hyperlink"/>
                <w:rFonts w:asciiTheme="majorBidi" w:hAnsiTheme="majorBidi" w:cstheme="majorBidi"/>
                <w:b w:val="0"/>
                <w:iCs/>
                <w:noProof/>
                <w:color w:val="auto"/>
                <w:szCs w:val="24"/>
              </w:rPr>
              <w:t xml:space="preserve">3.3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Area of the Study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_Toc202963459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16</w:t>
            </w:r>
            <w:r w:rsidR="006B022B" w:rsidRPr="00D12DA1">
              <w:rPr>
                <w:rFonts w:asciiTheme="majorBidi" w:hAnsiTheme="majorBidi" w:cstheme="majorBidi"/>
                <w:b w:val="0"/>
                <w:noProof/>
                <w:webHidden/>
                <w:color w:val="auto"/>
                <w:szCs w:val="24"/>
              </w:rPr>
              <w:fldChar w:fldCharType="end"/>
            </w:r>
          </w:hyperlink>
        </w:p>
        <w:p w14:paraId="494DB227" w14:textId="3ADAD614"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0" w:history="1">
            <w:r w:rsidR="006B022B" w:rsidRPr="00D12DA1">
              <w:rPr>
                <w:rStyle w:val="Hyperlink"/>
                <w:rFonts w:asciiTheme="majorBidi" w:hAnsiTheme="majorBidi" w:cstheme="majorBidi"/>
                <w:b w:val="0"/>
                <w:iCs/>
                <w:noProof/>
                <w:color w:val="auto"/>
                <w:szCs w:val="24"/>
              </w:rPr>
              <w:t xml:space="preserve">3.4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noProof/>
                <w:color w:val="auto"/>
                <w:szCs w:val="24"/>
              </w:rPr>
              <w:t>Population of the Study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16</w:t>
            </w:r>
            <w:r w:rsidR="006B022B" w:rsidRPr="00D12DA1">
              <w:rPr>
                <w:rFonts w:asciiTheme="majorBidi" w:hAnsiTheme="majorBidi" w:cstheme="majorBidi"/>
                <w:b w:val="0"/>
                <w:noProof/>
                <w:webHidden/>
                <w:color w:val="auto"/>
                <w:szCs w:val="24"/>
              </w:rPr>
              <w:fldChar w:fldCharType="end"/>
            </w:r>
          </w:hyperlink>
        </w:p>
        <w:p w14:paraId="44B85F01" w14:textId="78539CCC"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1" w:history="1">
            <w:r w:rsidR="006B022B" w:rsidRPr="00D12DA1">
              <w:rPr>
                <w:rStyle w:val="Hyperlink"/>
                <w:rFonts w:asciiTheme="majorBidi" w:hAnsiTheme="majorBidi" w:cstheme="majorBidi"/>
                <w:b w:val="0"/>
                <w:iCs/>
                <w:noProof/>
                <w:color w:val="auto"/>
                <w:szCs w:val="24"/>
              </w:rPr>
              <w:t xml:space="preserve">3.5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Sample Size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17</w:t>
            </w:r>
            <w:r w:rsidR="006B022B" w:rsidRPr="00D12DA1">
              <w:rPr>
                <w:rFonts w:asciiTheme="majorBidi" w:hAnsiTheme="majorBidi" w:cstheme="majorBidi"/>
                <w:b w:val="0"/>
                <w:noProof/>
                <w:webHidden/>
                <w:color w:val="auto"/>
                <w:szCs w:val="24"/>
              </w:rPr>
              <w:fldChar w:fldCharType="end"/>
            </w:r>
          </w:hyperlink>
        </w:p>
        <w:p w14:paraId="70218539" w14:textId="3AB32EA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2" w:history="1">
            <w:r w:rsidR="006B022B" w:rsidRPr="00D12DA1">
              <w:rPr>
                <w:rStyle w:val="Hyperlink"/>
                <w:rFonts w:asciiTheme="majorBidi" w:hAnsiTheme="majorBidi" w:cstheme="majorBidi"/>
                <w:b w:val="0"/>
                <w:iCs/>
                <w:noProof/>
                <w:color w:val="auto"/>
                <w:szCs w:val="24"/>
              </w:rPr>
              <w:t xml:space="preserve">3.6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Sampling Procedure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18</w:t>
            </w:r>
            <w:r w:rsidR="006B022B" w:rsidRPr="00D12DA1">
              <w:rPr>
                <w:rFonts w:asciiTheme="majorBidi" w:hAnsiTheme="majorBidi" w:cstheme="majorBidi"/>
                <w:b w:val="0"/>
                <w:noProof/>
                <w:webHidden/>
                <w:color w:val="auto"/>
                <w:szCs w:val="24"/>
              </w:rPr>
              <w:fldChar w:fldCharType="end"/>
            </w:r>
          </w:hyperlink>
        </w:p>
        <w:p w14:paraId="5100D012" w14:textId="07118FC4"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3" w:history="1">
            <w:r w:rsidR="006B022B" w:rsidRPr="00D12DA1">
              <w:rPr>
                <w:rStyle w:val="Hyperlink"/>
                <w:rFonts w:asciiTheme="majorBidi" w:hAnsiTheme="majorBidi" w:cstheme="majorBidi"/>
                <w:b w:val="0"/>
                <w:iCs/>
                <w:noProof/>
                <w:color w:val="auto"/>
                <w:szCs w:val="24"/>
              </w:rPr>
              <w:t xml:space="preserve">3.7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Data Collection Methods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19</w:t>
            </w:r>
            <w:r w:rsidR="006B022B" w:rsidRPr="00D12DA1">
              <w:rPr>
                <w:rFonts w:asciiTheme="majorBidi" w:hAnsiTheme="majorBidi" w:cstheme="majorBidi"/>
                <w:b w:val="0"/>
                <w:noProof/>
                <w:webHidden/>
                <w:color w:val="auto"/>
                <w:szCs w:val="24"/>
              </w:rPr>
              <w:fldChar w:fldCharType="end"/>
            </w:r>
          </w:hyperlink>
        </w:p>
        <w:p w14:paraId="273B1FD4" w14:textId="47C5168A"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4" w:history="1">
            <w:r w:rsidR="006B022B" w:rsidRPr="00D12DA1">
              <w:rPr>
                <w:rStyle w:val="Hyperlink"/>
                <w:rFonts w:asciiTheme="majorBidi" w:hAnsiTheme="majorBidi" w:cstheme="majorBidi"/>
                <w:b w:val="0"/>
                <w:noProof/>
                <w:color w:val="auto"/>
                <w:szCs w:val="24"/>
              </w:rPr>
              <w:t xml:space="preserve">3.7.1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Content Analysis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19</w:t>
            </w:r>
            <w:r w:rsidR="006B022B" w:rsidRPr="00D12DA1">
              <w:rPr>
                <w:rFonts w:asciiTheme="majorBidi" w:hAnsiTheme="majorBidi" w:cstheme="majorBidi"/>
                <w:b w:val="0"/>
                <w:noProof/>
                <w:webHidden/>
                <w:color w:val="auto"/>
                <w:szCs w:val="24"/>
              </w:rPr>
              <w:fldChar w:fldCharType="end"/>
            </w:r>
          </w:hyperlink>
        </w:p>
        <w:p w14:paraId="2240C0F7"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5" w:history="1">
            <w:r w:rsidR="006B022B" w:rsidRPr="00D12DA1">
              <w:rPr>
                <w:rStyle w:val="Hyperlink"/>
                <w:rFonts w:asciiTheme="majorBidi" w:hAnsiTheme="majorBidi" w:cstheme="majorBidi"/>
                <w:b w:val="0"/>
                <w:iCs/>
                <w:noProof/>
                <w:color w:val="auto"/>
                <w:szCs w:val="24"/>
              </w:rPr>
              <w:t>3.7.1.1 Quantitative Content Analysis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19</w:t>
            </w:r>
            <w:r w:rsidR="006B022B" w:rsidRPr="00D12DA1">
              <w:rPr>
                <w:rFonts w:asciiTheme="majorBidi" w:hAnsiTheme="majorBidi" w:cstheme="majorBidi"/>
                <w:b w:val="0"/>
                <w:noProof/>
                <w:webHidden/>
                <w:color w:val="auto"/>
                <w:szCs w:val="24"/>
              </w:rPr>
              <w:fldChar w:fldCharType="end"/>
            </w:r>
          </w:hyperlink>
        </w:p>
        <w:p w14:paraId="29377902"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6" w:history="1">
            <w:r w:rsidR="006B022B" w:rsidRPr="00D12DA1">
              <w:rPr>
                <w:rStyle w:val="Hyperlink"/>
                <w:rFonts w:asciiTheme="majorBidi" w:hAnsiTheme="majorBidi" w:cstheme="majorBidi"/>
                <w:b w:val="0"/>
                <w:iCs/>
                <w:noProof/>
                <w:color w:val="auto"/>
                <w:szCs w:val="24"/>
              </w:rPr>
              <w:t>3.7.1.2 Qualitative Content Analysis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20</w:t>
            </w:r>
            <w:r w:rsidR="006B022B" w:rsidRPr="00D12DA1">
              <w:rPr>
                <w:rFonts w:asciiTheme="majorBidi" w:hAnsiTheme="majorBidi" w:cstheme="majorBidi"/>
                <w:b w:val="0"/>
                <w:noProof/>
                <w:webHidden/>
                <w:color w:val="auto"/>
                <w:szCs w:val="24"/>
              </w:rPr>
              <w:fldChar w:fldCharType="end"/>
            </w:r>
          </w:hyperlink>
        </w:p>
        <w:p w14:paraId="5029FAD2" w14:textId="0B50D8FE"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7" w:history="1">
            <w:r w:rsidR="006B022B" w:rsidRPr="00D12DA1">
              <w:rPr>
                <w:rStyle w:val="Hyperlink"/>
                <w:rFonts w:asciiTheme="majorBidi" w:hAnsiTheme="majorBidi" w:cstheme="majorBidi"/>
                <w:b w:val="0"/>
                <w:iCs/>
                <w:noProof/>
                <w:color w:val="auto"/>
                <w:szCs w:val="24"/>
              </w:rPr>
              <w:t xml:space="preserve">3.7.2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Questionnaire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20</w:t>
            </w:r>
            <w:r w:rsidR="006B022B" w:rsidRPr="00D12DA1">
              <w:rPr>
                <w:rFonts w:asciiTheme="majorBidi" w:hAnsiTheme="majorBidi" w:cstheme="majorBidi"/>
                <w:b w:val="0"/>
                <w:noProof/>
                <w:webHidden/>
                <w:color w:val="auto"/>
                <w:szCs w:val="24"/>
              </w:rPr>
              <w:fldChar w:fldCharType="end"/>
            </w:r>
          </w:hyperlink>
        </w:p>
        <w:p w14:paraId="758833DC" w14:textId="37A15261"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8" w:history="1">
            <w:r w:rsidR="006B022B" w:rsidRPr="00D12DA1">
              <w:rPr>
                <w:rStyle w:val="Hyperlink"/>
                <w:rFonts w:asciiTheme="majorBidi" w:hAnsiTheme="majorBidi" w:cstheme="majorBidi"/>
                <w:b w:val="0"/>
                <w:iCs/>
                <w:noProof/>
                <w:color w:val="auto"/>
                <w:szCs w:val="24"/>
              </w:rPr>
              <w:t xml:space="preserve">3.8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Data Analysis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21</w:t>
            </w:r>
            <w:r w:rsidR="006B022B" w:rsidRPr="00D12DA1">
              <w:rPr>
                <w:rFonts w:asciiTheme="majorBidi" w:hAnsiTheme="majorBidi" w:cstheme="majorBidi"/>
                <w:b w:val="0"/>
                <w:noProof/>
                <w:webHidden/>
                <w:color w:val="auto"/>
                <w:szCs w:val="24"/>
              </w:rPr>
              <w:fldChar w:fldCharType="end"/>
            </w:r>
          </w:hyperlink>
        </w:p>
        <w:p w14:paraId="053A7C81" w14:textId="42E21F5E"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69" w:history="1">
            <w:r w:rsidR="006B022B" w:rsidRPr="00D12DA1">
              <w:rPr>
                <w:rStyle w:val="Hyperlink"/>
                <w:rFonts w:asciiTheme="majorBidi" w:hAnsiTheme="majorBidi" w:cstheme="majorBidi"/>
                <w:b w:val="0"/>
                <w:iCs/>
                <w:noProof/>
                <w:color w:val="auto"/>
                <w:szCs w:val="24"/>
              </w:rPr>
              <w:t xml:space="preserve">3.8.1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Descriptive Analysis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_Toc202963469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21</w:t>
            </w:r>
            <w:r w:rsidR="006B022B" w:rsidRPr="00D12DA1">
              <w:rPr>
                <w:rFonts w:asciiTheme="majorBidi" w:hAnsiTheme="majorBidi" w:cstheme="majorBidi"/>
                <w:b w:val="0"/>
                <w:noProof/>
                <w:webHidden/>
                <w:color w:val="auto"/>
                <w:szCs w:val="24"/>
              </w:rPr>
              <w:fldChar w:fldCharType="end"/>
            </w:r>
          </w:hyperlink>
        </w:p>
        <w:p w14:paraId="2FC724D3" w14:textId="01DDB901"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70" w:history="1">
            <w:r w:rsidR="006B022B" w:rsidRPr="00D12DA1">
              <w:rPr>
                <w:rStyle w:val="Hyperlink"/>
                <w:rFonts w:asciiTheme="majorBidi" w:hAnsiTheme="majorBidi" w:cstheme="majorBidi"/>
                <w:b w:val="0"/>
                <w:iCs/>
                <w:noProof/>
                <w:color w:val="auto"/>
                <w:szCs w:val="24"/>
              </w:rPr>
              <w:t xml:space="preserve">3.8.2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Thematic Data Analysis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21</w:t>
            </w:r>
            <w:r w:rsidR="006B022B" w:rsidRPr="00D12DA1">
              <w:rPr>
                <w:rFonts w:asciiTheme="majorBidi" w:hAnsiTheme="majorBidi" w:cstheme="majorBidi"/>
                <w:b w:val="0"/>
                <w:noProof/>
                <w:webHidden/>
                <w:color w:val="auto"/>
                <w:szCs w:val="24"/>
              </w:rPr>
              <w:fldChar w:fldCharType="end"/>
            </w:r>
          </w:hyperlink>
        </w:p>
        <w:p w14:paraId="05DC82D4" w14:textId="320F0C71"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71" w:history="1">
            <w:r w:rsidR="006B022B" w:rsidRPr="00D12DA1">
              <w:rPr>
                <w:rStyle w:val="Hyperlink"/>
                <w:rFonts w:asciiTheme="majorBidi" w:hAnsiTheme="majorBidi" w:cstheme="majorBidi"/>
                <w:b w:val="0"/>
                <w:iCs/>
                <w:noProof/>
                <w:color w:val="auto"/>
                <w:szCs w:val="24"/>
              </w:rPr>
              <w:t xml:space="preserve">3.9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Validity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22</w:t>
            </w:r>
            <w:r w:rsidR="006B022B" w:rsidRPr="00D12DA1">
              <w:rPr>
                <w:rFonts w:asciiTheme="majorBidi" w:hAnsiTheme="majorBidi" w:cstheme="majorBidi"/>
                <w:b w:val="0"/>
                <w:noProof/>
                <w:webHidden/>
                <w:color w:val="auto"/>
                <w:szCs w:val="24"/>
              </w:rPr>
              <w:fldChar w:fldCharType="end"/>
            </w:r>
          </w:hyperlink>
        </w:p>
        <w:p w14:paraId="7793C020" w14:textId="065D23EC"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72" w:history="1">
            <w:r w:rsidR="006B022B" w:rsidRPr="00D12DA1">
              <w:rPr>
                <w:rStyle w:val="Hyperlink"/>
                <w:rFonts w:asciiTheme="majorBidi" w:hAnsiTheme="majorBidi" w:cstheme="majorBidi"/>
                <w:b w:val="0"/>
                <w:iCs/>
                <w:noProof/>
                <w:color w:val="auto"/>
                <w:szCs w:val="24"/>
              </w:rPr>
              <w:t xml:space="preserve">3.10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Reliability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22</w:t>
            </w:r>
            <w:r w:rsidR="006B022B" w:rsidRPr="00D12DA1">
              <w:rPr>
                <w:rFonts w:asciiTheme="majorBidi" w:hAnsiTheme="majorBidi" w:cstheme="majorBidi"/>
                <w:b w:val="0"/>
                <w:noProof/>
                <w:webHidden/>
                <w:color w:val="auto"/>
                <w:szCs w:val="24"/>
              </w:rPr>
              <w:fldChar w:fldCharType="end"/>
            </w:r>
          </w:hyperlink>
        </w:p>
        <w:p w14:paraId="7A3E85E8" w14:textId="3E37C92F"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73" w:history="1">
            <w:r w:rsidR="006B022B" w:rsidRPr="00D12DA1">
              <w:rPr>
                <w:rStyle w:val="Hyperlink"/>
                <w:rFonts w:asciiTheme="majorBidi" w:hAnsiTheme="majorBidi" w:cstheme="majorBidi"/>
                <w:b w:val="0"/>
                <w:iCs/>
                <w:noProof/>
                <w:color w:val="auto"/>
                <w:szCs w:val="24"/>
              </w:rPr>
              <w:t xml:space="preserve">3.11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Ethical Considerations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23</w:t>
            </w:r>
            <w:r w:rsidR="006B022B" w:rsidRPr="00D12DA1">
              <w:rPr>
                <w:rFonts w:asciiTheme="majorBidi" w:hAnsiTheme="majorBidi" w:cstheme="majorBidi"/>
                <w:b w:val="0"/>
                <w:noProof/>
                <w:webHidden/>
                <w:color w:val="auto"/>
                <w:szCs w:val="24"/>
              </w:rPr>
              <w:fldChar w:fldCharType="end"/>
            </w:r>
          </w:hyperlink>
        </w:p>
        <w:p w14:paraId="4BA3FFE7" w14:textId="7D2DEF9B"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74" w:history="1">
            <w:r w:rsidR="006B022B" w:rsidRPr="00D12DA1">
              <w:rPr>
                <w:rStyle w:val="Hyperlink"/>
                <w:rFonts w:asciiTheme="majorBidi" w:hAnsiTheme="majorBidi" w:cstheme="majorBidi"/>
                <w:b w:val="0"/>
                <w:iCs/>
                <w:noProof/>
                <w:color w:val="auto"/>
                <w:szCs w:val="24"/>
              </w:rPr>
              <w:t xml:space="preserve">3.12 </w:t>
            </w:r>
            <w:r w:rsidR="00E90EAA">
              <w:rPr>
                <w:rStyle w:val="Hyperlink"/>
                <w:rFonts w:asciiTheme="majorBidi" w:hAnsiTheme="majorBidi" w:cstheme="majorBidi"/>
                <w:b w:val="0"/>
                <w:iCs/>
                <w:noProof/>
                <w:color w:val="auto"/>
                <w:szCs w:val="24"/>
              </w:rPr>
              <w:tab/>
            </w:r>
            <w:r w:rsidR="006B022B" w:rsidRPr="00D12DA1">
              <w:rPr>
                <w:rStyle w:val="Hyperlink"/>
                <w:rFonts w:asciiTheme="majorBidi" w:hAnsiTheme="majorBidi" w:cstheme="majorBidi"/>
                <w:b w:val="0"/>
                <w:iCs/>
                <w:noProof/>
                <w:color w:val="auto"/>
                <w:szCs w:val="24"/>
              </w:rPr>
              <w:t>Chapter Summary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23</w:t>
            </w:r>
            <w:r w:rsidR="006B022B" w:rsidRPr="00D12DA1">
              <w:rPr>
                <w:rFonts w:asciiTheme="majorBidi" w:hAnsiTheme="majorBidi" w:cstheme="majorBidi"/>
                <w:b w:val="0"/>
                <w:noProof/>
                <w:webHidden/>
                <w:color w:val="auto"/>
                <w:szCs w:val="24"/>
              </w:rPr>
              <w:fldChar w:fldCharType="end"/>
            </w:r>
          </w:hyperlink>
        </w:p>
        <w:p w14:paraId="6D9D2D09" w14:textId="77777777" w:rsidR="006B022B" w:rsidRPr="00D12DA1" w:rsidRDefault="00A06967" w:rsidP="004D4E8D">
          <w:pPr>
            <w:pStyle w:val="TOC1"/>
            <w:tabs>
              <w:tab w:val="left" w:pos="720"/>
            </w:tabs>
            <w:spacing w:before="240" w:line="480" w:lineRule="auto"/>
            <w:jc w:val="both"/>
            <w:rPr>
              <w:rFonts w:asciiTheme="majorBidi" w:eastAsiaTheme="minorEastAsia" w:hAnsiTheme="majorBidi" w:cstheme="majorBidi"/>
              <w:b w:val="0"/>
              <w:noProof/>
              <w:color w:val="auto"/>
              <w:szCs w:val="24"/>
            </w:rPr>
          </w:pPr>
          <w:hyperlink w:anchor="_Toc202963475" w:history="1">
            <w:r w:rsidR="006B022B" w:rsidRPr="00E90EAA">
              <w:rPr>
                <w:rStyle w:val="Hyperlink"/>
                <w:rFonts w:asciiTheme="majorBidi" w:hAnsiTheme="majorBidi" w:cstheme="majorBidi"/>
                <w:bCs/>
                <w:noProof/>
                <w:color w:val="auto"/>
                <w:szCs w:val="24"/>
              </w:rPr>
              <w:t>CHAPTER FOUR</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24</w:t>
            </w:r>
            <w:r w:rsidR="006B022B" w:rsidRPr="00D12DA1">
              <w:rPr>
                <w:rFonts w:asciiTheme="majorBidi" w:hAnsiTheme="majorBidi" w:cstheme="majorBidi"/>
                <w:b w:val="0"/>
                <w:noProof/>
                <w:webHidden/>
                <w:color w:val="auto"/>
                <w:szCs w:val="24"/>
              </w:rPr>
              <w:fldChar w:fldCharType="end"/>
            </w:r>
          </w:hyperlink>
        </w:p>
        <w:p w14:paraId="41D5B698" w14:textId="7777777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76" w:history="1">
            <w:r w:rsidR="006B022B" w:rsidRPr="00E90EAA">
              <w:rPr>
                <w:rStyle w:val="Hyperlink"/>
                <w:rFonts w:asciiTheme="majorBidi" w:hAnsiTheme="majorBidi" w:cstheme="majorBidi"/>
                <w:bCs/>
                <w:noProof/>
                <w:color w:val="auto"/>
                <w:szCs w:val="24"/>
              </w:rPr>
              <w:t>PRESENTATION OF FINDINGS AND DISCUSSION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24</w:t>
            </w:r>
            <w:r w:rsidR="006B022B" w:rsidRPr="00D12DA1">
              <w:rPr>
                <w:rFonts w:asciiTheme="majorBidi" w:hAnsiTheme="majorBidi" w:cstheme="majorBidi"/>
                <w:b w:val="0"/>
                <w:noProof/>
                <w:webHidden/>
                <w:color w:val="auto"/>
                <w:szCs w:val="24"/>
              </w:rPr>
              <w:fldChar w:fldCharType="end"/>
            </w:r>
          </w:hyperlink>
        </w:p>
        <w:p w14:paraId="3ECAB684" w14:textId="664DFDD9"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77" w:history="1">
            <w:r w:rsidR="006B022B" w:rsidRPr="00D12DA1">
              <w:rPr>
                <w:rStyle w:val="Hyperlink"/>
                <w:rFonts w:asciiTheme="majorBidi" w:hAnsiTheme="majorBidi" w:cstheme="majorBidi"/>
                <w:b w:val="0"/>
                <w:noProof/>
                <w:color w:val="auto"/>
                <w:szCs w:val="24"/>
              </w:rPr>
              <w:t xml:space="preserve">4.1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Chapter Overview</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24</w:t>
            </w:r>
            <w:r w:rsidR="006B022B" w:rsidRPr="00D12DA1">
              <w:rPr>
                <w:rFonts w:asciiTheme="majorBidi" w:hAnsiTheme="majorBidi" w:cstheme="majorBidi"/>
                <w:b w:val="0"/>
                <w:noProof/>
                <w:webHidden/>
                <w:color w:val="auto"/>
                <w:szCs w:val="24"/>
              </w:rPr>
              <w:fldChar w:fldCharType="end"/>
            </w:r>
          </w:hyperlink>
        </w:p>
        <w:p w14:paraId="01C8C2DE" w14:textId="5910674A" w:rsidR="006B022B" w:rsidRPr="00D12DA1" w:rsidRDefault="00A06967" w:rsidP="004D4E8D">
          <w:pPr>
            <w:pStyle w:val="TOC1"/>
            <w:tabs>
              <w:tab w:val="left" w:pos="720"/>
            </w:tabs>
            <w:spacing w:line="480" w:lineRule="auto"/>
            <w:ind w:left="720" w:hanging="720"/>
            <w:jc w:val="both"/>
            <w:rPr>
              <w:rFonts w:asciiTheme="majorBidi" w:eastAsiaTheme="minorEastAsia" w:hAnsiTheme="majorBidi" w:cstheme="majorBidi"/>
              <w:b w:val="0"/>
              <w:noProof/>
              <w:color w:val="auto"/>
              <w:szCs w:val="24"/>
            </w:rPr>
          </w:pPr>
          <w:hyperlink w:anchor="_Toc202963478" w:history="1">
            <w:r w:rsidR="006B022B" w:rsidRPr="00D12DA1">
              <w:rPr>
                <w:rStyle w:val="Hyperlink"/>
                <w:rFonts w:asciiTheme="majorBidi" w:hAnsiTheme="majorBidi" w:cstheme="majorBidi"/>
                <w:b w:val="0"/>
                <w:noProof/>
                <w:color w:val="auto"/>
                <w:szCs w:val="24"/>
                <w:lang w:bidi="ar"/>
              </w:rPr>
              <w:t xml:space="preserve">4.2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 xml:space="preserve">Objective One: </w:t>
            </w:r>
            <w:r w:rsidR="006B022B" w:rsidRPr="00D12DA1">
              <w:rPr>
                <w:rStyle w:val="Hyperlink"/>
                <w:rFonts w:asciiTheme="majorBidi" w:hAnsiTheme="majorBidi" w:cstheme="majorBidi"/>
                <w:b w:val="0"/>
                <w:noProof/>
                <w:color w:val="auto"/>
                <w:szCs w:val="24"/>
              </w:rPr>
              <w:t xml:space="preserve">To Examine the Extent to Which </w:t>
            </w:r>
            <w:r w:rsidR="006B022B" w:rsidRPr="00E90EAA">
              <w:rPr>
                <w:rStyle w:val="Hyperlink"/>
                <w:rFonts w:asciiTheme="majorBidi" w:hAnsiTheme="majorBidi" w:cstheme="majorBidi"/>
                <w:b w:val="0"/>
                <w:iCs/>
                <w:noProof/>
                <w:color w:val="auto"/>
                <w:szCs w:val="24"/>
              </w:rPr>
              <w:t>Habari Leo and Mwananch</w:t>
            </w:r>
            <w:r w:rsidR="006B022B" w:rsidRPr="00D12DA1">
              <w:rPr>
                <w:rStyle w:val="Hyperlink"/>
                <w:rFonts w:asciiTheme="majorBidi" w:hAnsiTheme="majorBidi" w:cstheme="majorBidi"/>
                <w:b w:val="0"/>
                <w:i/>
                <w:noProof/>
                <w:color w:val="auto"/>
                <w:szCs w:val="24"/>
              </w:rPr>
              <w:t>i</w:t>
            </w:r>
            <w:r w:rsidR="006B022B" w:rsidRPr="00D12DA1">
              <w:rPr>
                <w:rStyle w:val="Hyperlink"/>
                <w:rFonts w:asciiTheme="majorBidi" w:hAnsiTheme="majorBidi" w:cstheme="majorBidi"/>
                <w:b w:val="0"/>
                <w:noProof/>
                <w:color w:val="auto"/>
                <w:szCs w:val="24"/>
              </w:rPr>
              <w:t xml:space="preserve"> Covered Sustainable Development Goals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24</w:t>
            </w:r>
            <w:r w:rsidR="006B022B" w:rsidRPr="00D12DA1">
              <w:rPr>
                <w:rFonts w:asciiTheme="majorBidi" w:hAnsiTheme="majorBidi" w:cstheme="majorBidi"/>
                <w:b w:val="0"/>
                <w:noProof/>
                <w:webHidden/>
                <w:color w:val="auto"/>
                <w:szCs w:val="24"/>
              </w:rPr>
              <w:fldChar w:fldCharType="end"/>
            </w:r>
          </w:hyperlink>
        </w:p>
        <w:p w14:paraId="0DE87B1E" w14:textId="5E0D3787"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79" w:history="1">
            <w:r w:rsidR="006B022B" w:rsidRPr="00D12DA1">
              <w:rPr>
                <w:rStyle w:val="Hyperlink"/>
                <w:rFonts w:asciiTheme="majorBidi" w:hAnsiTheme="majorBidi" w:cstheme="majorBidi"/>
                <w:b w:val="0"/>
                <w:noProof/>
                <w:color w:val="auto"/>
                <w:szCs w:val="24"/>
                <w:lang w:bidi="ar"/>
              </w:rPr>
              <w:t xml:space="preserve">4.2.1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General Coverage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_Toc202963479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24</w:t>
            </w:r>
            <w:r w:rsidR="006B022B" w:rsidRPr="00D12DA1">
              <w:rPr>
                <w:rFonts w:asciiTheme="majorBidi" w:hAnsiTheme="majorBidi" w:cstheme="majorBidi"/>
                <w:b w:val="0"/>
                <w:noProof/>
                <w:webHidden/>
                <w:color w:val="auto"/>
                <w:szCs w:val="24"/>
              </w:rPr>
              <w:fldChar w:fldCharType="end"/>
            </w:r>
          </w:hyperlink>
        </w:p>
        <w:p w14:paraId="2AC7F7C8" w14:textId="3C180BD6"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80" w:history="1">
            <w:r w:rsidR="006B022B" w:rsidRPr="00D12DA1">
              <w:rPr>
                <w:rStyle w:val="Hyperlink"/>
                <w:rFonts w:asciiTheme="majorBidi" w:hAnsiTheme="majorBidi" w:cstheme="majorBidi"/>
                <w:b w:val="0"/>
                <w:noProof/>
                <w:color w:val="auto"/>
                <w:szCs w:val="24"/>
                <w:lang w:bidi="ar"/>
              </w:rPr>
              <w:t xml:space="preserve">4.2.2 </w:t>
            </w:r>
            <w:r w:rsidR="00E90EAA">
              <w:rPr>
                <w:rStyle w:val="Hyperlink"/>
                <w:rFonts w:asciiTheme="majorBidi" w:hAnsiTheme="majorBidi" w:cstheme="majorBidi"/>
                <w:b w:val="0"/>
                <w:noProof/>
                <w:color w:val="auto"/>
                <w:szCs w:val="24"/>
                <w:lang w:bidi="ar"/>
              </w:rPr>
              <w:tab/>
            </w:r>
            <w:r w:rsidR="006B022B" w:rsidRPr="00E90EAA">
              <w:rPr>
                <w:rStyle w:val="Hyperlink"/>
                <w:rFonts w:asciiTheme="majorBidi" w:hAnsiTheme="majorBidi" w:cstheme="majorBidi"/>
                <w:b w:val="0"/>
                <w:iCs/>
                <w:noProof/>
                <w:color w:val="auto"/>
                <w:szCs w:val="24"/>
                <w:lang w:bidi="ar"/>
              </w:rPr>
              <w:t xml:space="preserve">Habari Leo and Mwananchi </w:t>
            </w:r>
            <w:r w:rsidR="006B022B" w:rsidRPr="00D12DA1">
              <w:rPr>
                <w:rStyle w:val="Hyperlink"/>
                <w:rFonts w:asciiTheme="majorBidi" w:hAnsiTheme="majorBidi" w:cstheme="majorBidi"/>
                <w:b w:val="0"/>
                <w:noProof/>
                <w:color w:val="auto"/>
                <w:szCs w:val="24"/>
                <w:lang w:bidi="ar"/>
              </w:rPr>
              <w:t>SDGs Monthly Reporting</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25</w:t>
            </w:r>
            <w:r w:rsidR="006B022B" w:rsidRPr="00D12DA1">
              <w:rPr>
                <w:rFonts w:asciiTheme="majorBidi" w:hAnsiTheme="majorBidi" w:cstheme="majorBidi"/>
                <w:b w:val="0"/>
                <w:noProof/>
                <w:webHidden/>
                <w:color w:val="auto"/>
                <w:szCs w:val="24"/>
              </w:rPr>
              <w:fldChar w:fldCharType="end"/>
            </w:r>
          </w:hyperlink>
        </w:p>
        <w:p w14:paraId="547981E1" w14:textId="150E5080"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81" w:history="1">
            <w:r w:rsidR="006B022B" w:rsidRPr="00D12DA1">
              <w:rPr>
                <w:rStyle w:val="Hyperlink"/>
                <w:rFonts w:asciiTheme="majorBidi" w:hAnsiTheme="majorBidi" w:cstheme="majorBidi"/>
                <w:b w:val="0"/>
                <w:noProof/>
                <w:color w:val="auto"/>
                <w:szCs w:val="24"/>
              </w:rPr>
              <w:t xml:space="preserve">4.2.3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News Classification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26</w:t>
            </w:r>
            <w:r w:rsidR="006B022B" w:rsidRPr="00D12DA1">
              <w:rPr>
                <w:rFonts w:asciiTheme="majorBidi" w:hAnsiTheme="majorBidi" w:cstheme="majorBidi"/>
                <w:b w:val="0"/>
                <w:noProof/>
                <w:webHidden/>
                <w:color w:val="auto"/>
                <w:szCs w:val="24"/>
              </w:rPr>
              <w:fldChar w:fldCharType="end"/>
            </w:r>
          </w:hyperlink>
        </w:p>
        <w:p w14:paraId="547886DA" w14:textId="6132F63F"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82" w:history="1">
            <w:r w:rsidR="006B022B" w:rsidRPr="00D12DA1">
              <w:rPr>
                <w:rStyle w:val="Hyperlink"/>
                <w:rFonts w:asciiTheme="majorBidi" w:hAnsiTheme="majorBidi" w:cstheme="majorBidi"/>
                <w:b w:val="0"/>
                <w:noProof/>
                <w:color w:val="auto"/>
                <w:szCs w:val="24"/>
              </w:rPr>
              <w:t>4.2.4</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 xml:space="preserve"> News Writers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28</w:t>
            </w:r>
            <w:r w:rsidR="006B022B" w:rsidRPr="00D12DA1">
              <w:rPr>
                <w:rFonts w:asciiTheme="majorBidi" w:hAnsiTheme="majorBidi" w:cstheme="majorBidi"/>
                <w:b w:val="0"/>
                <w:noProof/>
                <w:webHidden/>
                <w:color w:val="auto"/>
                <w:szCs w:val="24"/>
              </w:rPr>
              <w:fldChar w:fldCharType="end"/>
            </w:r>
          </w:hyperlink>
        </w:p>
        <w:p w14:paraId="2EDA4B8A" w14:textId="7B1DAE1E"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83" w:history="1">
            <w:r w:rsidR="006B022B" w:rsidRPr="00D12DA1">
              <w:rPr>
                <w:rStyle w:val="Hyperlink"/>
                <w:rFonts w:asciiTheme="majorBidi" w:hAnsiTheme="majorBidi" w:cstheme="majorBidi"/>
                <w:b w:val="0"/>
                <w:noProof/>
                <w:color w:val="auto"/>
                <w:szCs w:val="24"/>
                <w:lang w:bidi="ar"/>
              </w:rPr>
              <w:t xml:space="preserve">4.2.5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News Placement</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30</w:t>
            </w:r>
            <w:r w:rsidR="006B022B" w:rsidRPr="00D12DA1">
              <w:rPr>
                <w:rFonts w:asciiTheme="majorBidi" w:hAnsiTheme="majorBidi" w:cstheme="majorBidi"/>
                <w:b w:val="0"/>
                <w:noProof/>
                <w:webHidden/>
                <w:color w:val="auto"/>
                <w:szCs w:val="24"/>
              </w:rPr>
              <w:fldChar w:fldCharType="end"/>
            </w:r>
          </w:hyperlink>
        </w:p>
        <w:p w14:paraId="0790A7A8" w14:textId="3CADAFEE"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84" w:history="1">
            <w:r w:rsidR="006B022B" w:rsidRPr="00D12DA1">
              <w:rPr>
                <w:rStyle w:val="Hyperlink"/>
                <w:rFonts w:asciiTheme="majorBidi" w:hAnsiTheme="majorBidi" w:cstheme="majorBidi"/>
                <w:b w:val="0"/>
                <w:noProof/>
                <w:color w:val="auto"/>
                <w:szCs w:val="24"/>
                <w:lang w:bidi="ar"/>
              </w:rPr>
              <w:t xml:space="preserve">4.2.6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Themes Categories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30</w:t>
            </w:r>
            <w:r w:rsidR="006B022B" w:rsidRPr="00D12DA1">
              <w:rPr>
                <w:rFonts w:asciiTheme="majorBidi" w:hAnsiTheme="majorBidi" w:cstheme="majorBidi"/>
                <w:b w:val="0"/>
                <w:noProof/>
                <w:webHidden/>
                <w:color w:val="auto"/>
                <w:szCs w:val="24"/>
              </w:rPr>
              <w:fldChar w:fldCharType="end"/>
            </w:r>
          </w:hyperlink>
        </w:p>
        <w:p w14:paraId="537C8630" w14:textId="6E43210A"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85" w:history="1">
            <w:r w:rsidR="006B022B" w:rsidRPr="00D12DA1">
              <w:rPr>
                <w:rStyle w:val="Hyperlink"/>
                <w:rFonts w:asciiTheme="majorBidi" w:hAnsiTheme="majorBidi" w:cstheme="majorBidi"/>
                <w:b w:val="0"/>
                <w:noProof/>
                <w:color w:val="auto"/>
                <w:szCs w:val="24"/>
                <w:lang w:bidi="ar"/>
              </w:rPr>
              <w:t xml:space="preserve">4.2.7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SDGs News Tone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31</w:t>
            </w:r>
            <w:r w:rsidR="006B022B" w:rsidRPr="00D12DA1">
              <w:rPr>
                <w:rFonts w:asciiTheme="majorBidi" w:hAnsiTheme="majorBidi" w:cstheme="majorBidi"/>
                <w:b w:val="0"/>
                <w:noProof/>
                <w:webHidden/>
                <w:color w:val="auto"/>
                <w:szCs w:val="24"/>
              </w:rPr>
              <w:fldChar w:fldCharType="end"/>
            </w:r>
          </w:hyperlink>
        </w:p>
        <w:p w14:paraId="6B34B514" w14:textId="205765D6"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86" w:history="1">
            <w:r w:rsidR="006B022B" w:rsidRPr="00D12DA1">
              <w:rPr>
                <w:rStyle w:val="Hyperlink"/>
                <w:rFonts w:asciiTheme="majorBidi" w:hAnsiTheme="majorBidi" w:cstheme="majorBidi"/>
                <w:b w:val="0"/>
                <w:noProof/>
                <w:color w:val="auto"/>
                <w:szCs w:val="24"/>
                <w:lang w:bidi="ar"/>
              </w:rPr>
              <w:t xml:space="preserve">4.2.8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Habari Leo and Mwananchi SDGs Coverage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32</w:t>
            </w:r>
            <w:r w:rsidR="006B022B" w:rsidRPr="00D12DA1">
              <w:rPr>
                <w:rFonts w:asciiTheme="majorBidi" w:hAnsiTheme="majorBidi" w:cstheme="majorBidi"/>
                <w:b w:val="0"/>
                <w:noProof/>
                <w:webHidden/>
                <w:color w:val="auto"/>
                <w:szCs w:val="24"/>
              </w:rPr>
              <w:fldChar w:fldCharType="end"/>
            </w:r>
          </w:hyperlink>
        </w:p>
        <w:p w14:paraId="6013B1B5" w14:textId="53EA771E" w:rsidR="006B022B" w:rsidRPr="00D12DA1" w:rsidRDefault="00A06967" w:rsidP="004D4E8D">
          <w:pPr>
            <w:pStyle w:val="TOC1"/>
            <w:tabs>
              <w:tab w:val="left" w:pos="720"/>
            </w:tabs>
            <w:spacing w:line="480" w:lineRule="auto"/>
            <w:ind w:left="720" w:hanging="720"/>
            <w:jc w:val="both"/>
            <w:rPr>
              <w:rFonts w:asciiTheme="majorBidi" w:eastAsiaTheme="minorEastAsia" w:hAnsiTheme="majorBidi" w:cstheme="majorBidi"/>
              <w:b w:val="0"/>
              <w:noProof/>
              <w:color w:val="auto"/>
              <w:szCs w:val="24"/>
            </w:rPr>
          </w:pPr>
          <w:hyperlink w:anchor="_Toc202963487" w:history="1">
            <w:r w:rsidR="006B022B" w:rsidRPr="00D12DA1">
              <w:rPr>
                <w:rStyle w:val="Hyperlink"/>
                <w:rFonts w:asciiTheme="majorBidi" w:hAnsiTheme="majorBidi" w:cstheme="majorBidi"/>
                <w:b w:val="0"/>
                <w:noProof/>
                <w:color w:val="auto"/>
                <w:szCs w:val="24"/>
              </w:rPr>
              <w:t xml:space="preserve">4.3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 xml:space="preserve">Objective Two: To Identify themes covered by </w:t>
            </w:r>
            <w:r w:rsidR="006B022B" w:rsidRPr="00D12DA1">
              <w:rPr>
                <w:rStyle w:val="Hyperlink"/>
                <w:rFonts w:asciiTheme="majorBidi" w:hAnsiTheme="majorBidi" w:cstheme="majorBidi"/>
                <w:b w:val="0"/>
                <w:i/>
                <w:noProof/>
                <w:color w:val="auto"/>
                <w:szCs w:val="24"/>
              </w:rPr>
              <w:t xml:space="preserve">Habari Leo </w:t>
            </w:r>
            <w:r w:rsidR="006B022B" w:rsidRPr="00D12DA1">
              <w:rPr>
                <w:rStyle w:val="Hyperlink"/>
                <w:rFonts w:asciiTheme="majorBidi" w:hAnsiTheme="majorBidi" w:cstheme="majorBidi"/>
                <w:b w:val="0"/>
                <w:noProof/>
                <w:color w:val="auto"/>
                <w:szCs w:val="24"/>
              </w:rPr>
              <w:t xml:space="preserve">and </w:t>
            </w:r>
            <w:r w:rsidR="006B022B" w:rsidRPr="00D12DA1">
              <w:rPr>
                <w:rStyle w:val="Hyperlink"/>
                <w:rFonts w:asciiTheme="majorBidi" w:hAnsiTheme="majorBidi" w:cstheme="majorBidi"/>
                <w:b w:val="0"/>
                <w:i/>
                <w:noProof/>
                <w:color w:val="auto"/>
                <w:szCs w:val="24"/>
              </w:rPr>
              <w:t>Mwananchi</w:t>
            </w:r>
            <w:r w:rsidR="006B022B" w:rsidRPr="00D12DA1">
              <w:rPr>
                <w:rStyle w:val="Hyperlink"/>
                <w:rFonts w:asciiTheme="majorBidi" w:hAnsiTheme="majorBidi" w:cstheme="majorBidi"/>
                <w:b w:val="0"/>
                <w:noProof/>
                <w:color w:val="auto"/>
                <w:szCs w:val="24"/>
              </w:rPr>
              <w:t xml:space="preserve"> Newspapers About of Sustainable Development Goals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35</w:t>
            </w:r>
            <w:r w:rsidR="006B022B" w:rsidRPr="00D12DA1">
              <w:rPr>
                <w:rFonts w:asciiTheme="majorBidi" w:hAnsiTheme="majorBidi" w:cstheme="majorBidi"/>
                <w:b w:val="0"/>
                <w:noProof/>
                <w:webHidden/>
                <w:color w:val="auto"/>
                <w:szCs w:val="24"/>
              </w:rPr>
              <w:fldChar w:fldCharType="end"/>
            </w:r>
          </w:hyperlink>
        </w:p>
        <w:p w14:paraId="6E9546BE" w14:textId="5DD90D20"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88" w:history="1">
            <w:r w:rsidR="006B022B" w:rsidRPr="00D12DA1">
              <w:rPr>
                <w:rStyle w:val="Hyperlink"/>
                <w:rFonts w:asciiTheme="majorBidi" w:hAnsiTheme="majorBidi" w:cstheme="majorBidi"/>
                <w:b w:val="0"/>
                <w:noProof/>
                <w:color w:val="auto"/>
                <w:szCs w:val="24"/>
                <w:lang w:bidi="ar"/>
              </w:rPr>
              <w:t xml:space="preserve">4.3.1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GDGs Informed News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35</w:t>
            </w:r>
            <w:r w:rsidR="006B022B" w:rsidRPr="00D12DA1">
              <w:rPr>
                <w:rFonts w:asciiTheme="majorBidi" w:hAnsiTheme="majorBidi" w:cstheme="majorBidi"/>
                <w:b w:val="0"/>
                <w:noProof/>
                <w:webHidden/>
                <w:color w:val="auto"/>
                <w:szCs w:val="24"/>
              </w:rPr>
              <w:fldChar w:fldCharType="end"/>
            </w:r>
          </w:hyperlink>
        </w:p>
        <w:p w14:paraId="6FC7C6A1" w14:textId="6AD972D8"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89" w:history="1">
            <w:r w:rsidR="006B022B" w:rsidRPr="00D12DA1">
              <w:rPr>
                <w:rStyle w:val="Hyperlink"/>
                <w:rFonts w:asciiTheme="majorBidi" w:hAnsiTheme="majorBidi" w:cstheme="majorBidi"/>
                <w:b w:val="0"/>
                <w:noProof/>
                <w:color w:val="auto"/>
                <w:szCs w:val="24"/>
                <w:lang w:bidi="ar"/>
              </w:rPr>
              <w:t xml:space="preserve">4.3.2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SDGs News Analyses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_Toc202963489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35</w:t>
            </w:r>
            <w:r w:rsidR="006B022B" w:rsidRPr="00D12DA1">
              <w:rPr>
                <w:rFonts w:asciiTheme="majorBidi" w:hAnsiTheme="majorBidi" w:cstheme="majorBidi"/>
                <w:b w:val="0"/>
                <w:noProof/>
                <w:webHidden/>
                <w:color w:val="auto"/>
                <w:szCs w:val="24"/>
              </w:rPr>
              <w:fldChar w:fldCharType="end"/>
            </w:r>
          </w:hyperlink>
        </w:p>
        <w:p w14:paraId="5E1C05FF" w14:textId="3317A9BA"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90" w:history="1">
            <w:r w:rsidR="006B022B" w:rsidRPr="00D12DA1">
              <w:rPr>
                <w:rStyle w:val="Hyperlink"/>
                <w:rFonts w:asciiTheme="majorBidi" w:hAnsiTheme="majorBidi" w:cstheme="majorBidi"/>
                <w:b w:val="0"/>
                <w:noProof/>
                <w:color w:val="auto"/>
                <w:szCs w:val="24"/>
                <w:lang w:bidi="ar"/>
              </w:rPr>
              <w:t xml:space="preserve">4.3.3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SGD News about Projects Evaluation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37</w:t>
            </w:r>
            <w:r w:rsidR="006B022B" w:rsidRPr="00D12DA1">
              <w:rPr>
                <w:rFonts w:asciiTheme="majorBidi" w:hAnsiTheme="majorBidi" w:cstheme="majorBidi"/>
                <w:b w:val="0"/>
                <w:noProof/>
                <w:webHidden/>
                <w:color w:val="auto"/>
                <w:szCs w:val="24"/>
              </w:rPr>
              <w:fldChar w:fldCharType="end"/>
            </w:r>
          </w:hyperlink>
        </w:p>
        <w:p w14:paraId="741EFD0C" w14:textId="2DD71592"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91" w:history="1">
            <w:r w:rsidR="006B022B" w:rsidRPr="00D12DA1">
              <w:rPr>
                <w:rStyle w:val="Hyperlink"/>
                <w:rFonts w:asciiTheme="majorBidi" w:hAnsiTheme="majorBidi" w:cstheme="majorBidi"/>
                <w:b w:val="0"/>
                <w:noProof/>
                <w:color w:val="auto"/>
                <w:szCs w:val="24"/>
                <w:lang w:bidi="ar"/>
              </w:rPr>
              <w:t xml:space="preserve">4.3.4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News Tones for Each Goal</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39</w:t>
            </w:r>
            <w:r w:rsidR="006B022B" w:rsidRPr="00D12DA1">
              <w:rPr>
                <w:rFonts w:asciiTheme="majorBidi" w:hAnsiTheme="majorBidi" w:cstheme="majorBidi"/>
                <w:b w:val="0"/>
                <w:noProof/>
                <w:webHidden/>
                <w:color w:val="auto"/>
                <w:szCs w:val="24"/>
              </w:rPr>
              <w:fldChar w:fldCharType="end"/>
            </w:r>
          </w:hyperlink>
        </w:p>
        <w:p w14:paraId="63DEA766" w14:textId="2F634314"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92" w:history="1">
            <w:r w:rsidR="006B022B" w:rsidRPr="00D12DA1">
              <w:rPr>
                <w:rStyle w:val="Hyperlink"/>
                <w:rFonts w:asciiTheme="majorBidi" w:hAnsiTheme="majorBidi" w:cstheme="majorBidi"/>
                <w:b w:val="0"/>
                <w:noProof/>
                <w:color w:val="auto"/>
                <w:szCs w:val="24"/>
              </w:rPr>
              <w:t xml:space="preserve">4.3.5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Positive News Tone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40</w:t>
            </w:r>
            <w:r w:rsidR="006B022B" w:rsidRPr="00D12DA1">
              <w:rPr>
                <w:rFonts w:asciiTheme="majorBidi" w:hAnsiTheme="majorBidi" w:cstheme="majorBidi"/>
                <w:b w:val="0"/>
                <w:noProof/>
                <w:webHidden/>
                <w:color w:val="auto"/>
                <w:szCs w:val="24"/>
              </w:rPr>
              <w:fldChar w:fldCharType="end"/>
            </w:r>
          </w:hyperlink>
        </w:p>
        <w:p w14:paraId="6FC8DF6D" w14:textId="0E112338"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93" w:history="1">
            <w:r w:rsidR="006B022B" w:rsidRPr="00D12DA1">
              <w:rPr>
                <w:rStyle w:val="Hyperlink"/>
                <w:rFonts w:asciiTheme="majorBidi" w:hAnsiTheme="majorBidi" w:cstheme="majorBidi"/>
                <w:b w:val="0"/>
                <w:noProof/>
                <w:color w:val="auto"/>
                <w:szCs w:val="24"/>
              </w:rPr>
              <w:t xml:space="preserve">4.3.6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Neural News Tone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40</w:t>
            </w:r>
            <w:r w:rsidR="006B022B" w:rsidRPr="00D12DA1">
              <w:rPr>
                <w:rFonts w:asciiTheme="majorBidi" w:hAnsiTheme="majorBidi" w:cstheme="majorBidi"/>
                <w:b w:val="0"/>
                <w:noProof/>
                <w:webHidden/>
                <w:color w:val="auto"/>
                <w:szCs w:val="24"/>
              </w:rPr>
              <w:fldChar w:fldCharType="end"/>
            </w:r>
          </w:hyperlink>
        </w:p>
        <w:p w14:paraId="08303D9B" w14:textId="4280E3BA"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94" w:history="1">
            <w:r w:rsidR="006B022B" w:rsidRPr="00D12DA1">
              <w:rPr>
                <w:rStyle w:val="Hyperlink"/>
                <w:rFonts w:asciiTheme="majorBidi" w:hAnsiTheme="majorBidi" w:cstheme="majorBidi"/>
                <w:b w:val="0"/>
                <w:noProof/>
                <w:color w:val="auto"/>
                <w:szCs w:val="24"/>
              </w:rPr>
              <w:t xml:space="preserve">4.3.7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Negative News Tones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41</w:t>
            </w:r>
            <w:r w:rsidR="006B022B" w:rsidRPr="00D12DA1">
              <w:rPr>
                <w:rFonts w:asciiTheme="majorBidi" w:hAnsiTheme="majorBidi" w:cstheme="majorBidi"/>
                <w:b w:val="0"/>
                <w:noProof/>
                <w:webHidden/>
                <w:color w:val="auto"/>
                <w:szCs w:val="24"/>
              </w:rPr>
              <w:fldChar w:fldCharType="end"/>
            </w:r>
          </w:hyperlink>
        </w:p>
        <w:p w14:paraId="3DB81117" w14:textId="65AD1BE1"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95" w:history="1">
            <w:r w:rsidR="006B022B" w:rsidRPr="00D12DA1">
              <w:rPr>
                <w:rStyle w:val="Hyperlink"/>
                <w:rFonts w:asciiTheme="majorBidi" w:hAnsiTheme="majorBidi" w:cstheme="majorBidi"/>
                <w:b w:val="0"/>
                <w:noProof/>
                <w:color w:val="auto"/>
                <w:szCs w:val="24"/>
                <w:lang w:bidi="ar"/>
              </w:rPr>
              <w:t xml:space="preserve">4.3.8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Photographs About SDGs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44</w:t>
            </w:r>
            <w:r w:rsidR="006B022B" w:rsidRPr="00D12DA1">
              <w:rPr>
                <w:rFonts w:asciiTheme="majorBidi" w:hAnsiTheme="majorBidi" w:cstheme="majorBidi"/>
                <w:b w:val="0"/>
                <w:noProof/>
                <w:webHidden/>
                <w:color w:val="auto"/>
                <w:szCs w:val="24"/>
              </w:rPr>
              <w:fldChar w:fldCharType="end"/>
            </w:r>
          </w:hyperlink>
        </w:p>
        <w:p w14:paraId="59747885" w14:textId="3D136141"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96" w:history="1">
            <w:r w:rsidR="006B022B" w:rsidRPr="00D12DA1">
              <w:rPr>
                <w:rStyle w:val="Hyperlink"/>
                <w:rFonts w:asciiTheme="majorBidi" w:hAnsiTheme="majorBidi" w:cstheme="majorBidi"/>
                <w:b w:val="0"/>
                <w:noProof/>
                <w:color w:val="auto"/>
                <w:szCs w:val="24"/>
              </w:rPr>
              <w:t>4.3.9</w:t>
            </w:r>
            <w:r w:rsidR="006B022B" w:rsidRPr="00D12DA1">
              <w:rPr>
                <w:rStyle w:val="Hyperlink"/>
                <w:rFonts w:asciiTheme="majorBidi" w:hAnsiTheme="majorBidi" w:cstheme="majorBidi"/>
                <w:b w:val="0"/>
                <w:noProof/>
                <w:color w:val="auto"/>
                <w:szCs w:val="24"/>
                <w:lang w:bidi="ar"/>
              </w:rPr>
              <w:t xml:space="preserve">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Photo News Tones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47</w:t>
            </w:r>
            <w:r w:rsidR="006B022B" w:rsidRPr="00D12DA1">
              <w:rPr>
                <w:rFonts w:asciiTheme="majorBidi" w:hAnsiTheme="majorBidi" w:cstheme="majorBidi"/>
                <w:b w:val="0"/>
                <w:noProof/>
                <w:webHidden/>
                <w:color w:val="auto"/>
                <w:szCs w:val="24"/>
              </w:rPr>
              <w:fldChar w:fldCharType="end"/>
            </w:r>
          </w:hyperlink>
        </w:p>
        <w:p w14:paraId="644065FF" w14:textId="2B86BE46" w:rsidR="006B022B" w:rsidRPr="00D12DA1" w:rsidRDefault="00A06967" w:rsidP="004D4E8D">
          <w:pPr>
            <w:pStyle w:val="TOC1"/>
            <w:tabs>
              <w:tab w:val="left" w:pos="720"/>
            </w:tabs>
            <w:spacing w:line="480" w:lineRule="auto"/>
            <w:ind w:left="720" w:hanging="720"/>
            <w:jc w:val="both"/>
            <w:rPr>
              <w:rFonts w:asciiTheme="majorBidi" w:eastAsiaTheme="minorEastAsia" w:hAnsiTheme="majorBidi" w:cstheme="majorBidi"/>
              <w:b w:val="0"/>
              <w:noProof/>
              <w:color w:val="auto"/>
              <w:szCs w:val="24"/>
            </w:rPr>
          </w:pPr>
          <w:hyperlink w:anchor="_Toc202963497" w:history="1">
            <w:r w:rsidR="006B022B" w:rsidRPr="00D12DA1">
              <w:rPr>
                <w:rStyle w:val="Hyperlink"/>
                <w:rFonts w:asciiTheme="majorBidi" w:hAnsiTheme="majorBidi" w:cstheme="majorBidi"/>
                <w:b w:val="0"/>
                <w:noProof/>
                <w:color w:val="auto"/>
                <w:szCs w:val="24"/>
              </w:rPr>
              <w:t xml:space="preserve">4.4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 xml:space="preserve">Objective Three: To explore the Readers’ Perception on </w:t>
            </w:r>
            <w:r w:rsidR="006B022B" w:rsidRPr="00D12DA1">
              <w:rPr>
                <w:rStyle w:val="Hyperlink"/>
                <w:rFonts w:asciiTheme="majorBidi" w:hAnsiTheme="majorBidi" w:cstheme="majorBidi"/>
                <w:b w:val="0"/>
                <w:i/>
                <w:noProof/>
                <w:color w:val="auto"/>
                <w:szCs w:val="24"/>
              </w:rPr>
              <w:t xml:space="preserve">Habari Leo </w:t>
            </w:r>
            <w:r w:rsidR="006B022B" w:rsidRPr="00D12DA1">
              <w:rPr>
                <w:rStyle w:val="Hyperlink"/>
                <w:rFonts w:asciiTheme="majorBidi" w:hAnsiTheme="majorBidi" w:cstheme="majorBidi"/>
                <w:b w:val="0"/>
                <w:noProof/>
                <w:color w:val="auto"/>
                <w:szCs w:val="24"/>
              </w:rPr>
              <w:t xml:space="preserve">and </w:t>
            </w:r>
            <w:r w:rsidR="006B022B" w:rsidRPr="00D12DA1">
              <w:rPr>
                <w:rStyle w:val="Hyperlink"/>
                <w:rFonts w:asciiTheme="majorBidi" w:hAnsiTheme="majorBidi" w:cstheme="majorBidi"/>
                <w:b w:val="0"/>
                <w:i/>
                <w:noProof/>
                <w:color w:val="auto"/>
                <w:szCs w:val="24"/>
              </w:rPr>
              <w:t>Mwananchi</w:t>
            </w:r>
            <w:r w:rsidR="006B022B" w:rsidRPr="00D12DA1">
              <w:rPr>
                <w:rStyle w:val="Hyperlink"/>
                <w:rFonts w:asciiTheme="majorBidi" w:hAnsiTheme="majorBidi" w:cstheme="majorBidi"/>
                <w:b w:val="0"/>
                <w:noProof/>
                <w:color w:val="auto"/>
                <w:szCs w:val="24"/>
              </w:rPr>
              <w:t xml:space="preserve"> Regarding to Sustainable Development Goals Coverage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49</w:t>
            </w:r>
            <w:r w:rsidR="006B022B" w:rsidRPr="00D12DA1">
              <w:rPr>
                <w:rFonts w:asciiTheme="majorBidi" w:hAnsiTheme="majorBidi" w:cstheme="majorBidi"/>
                <w:b w:val="0"/>
                <w:noProof/>
                <w:webHidden/>
                <w:color w:val="auto"/>
                <w:szCs w:val="24"/>
              </w:rPr>
              <w:fldChar w:fldCharType="end"/>
            </w:r>
          </w:hyperlink>
        </w:p>
        <w:p w14:paraId="1595E61E" w14:textId="412945EC"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98" w:history="1">
            <w:r w:rsidR="006B022B" w:rsidRPr="00D12DA1">
              <w:rPr>
                <w:rStyle w:val="Hyperlink"/>
                <w:rFonts w:asciiTheme="majorBidi" w:hAnsiTheme="majorBidi" w:cstheme="majorBidi"/>
                <w:b w:val="0"/>
                <w:noProof/>
                <w:color w:val="auto"/>
                <w:szCs w:val="24"/>
                <w:lang w:bidi="ar"/>
              </w:rPr>
              <w:t xml:space="preserve">4.4.1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Gender of the Respondents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50</w:t>
            </w:r>
            <w:r w:rsidR="006B022B" w:rsidRPr="00D12DA1">
              <w:rPr>
                <w:rFonts w:asciiTheme="majorBidi" w:hAnsiTheme="majorBidi" w:cstheme="majorBidi"/>
                <w:b w:val="0"/>
                <w:noProof/>
                <w:webHidden/>
                <w:color w:val="auto"/>
                <w:szCs w:val="24"/>
              </w:rPr>
              <w:fldChar w:fldCharType="end"/>
            </w:r>
          </w:hyperlink>
        </w:p>
        <w:p w14:paraId="32A9D7C1" w14:textId="676C480C"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499" w:history="1">
            <w:r w:rsidR="006B022B" w:rsidRPr="00D12DA1">
              <w:rPr>
                <w:rStyle w:val="Hyperlink"/>
                <w:rFonts w:asciiTheme="majorBidi" w:hAnsiTheme="majorBidi" w:cstheme="majorBidi"/>
                <w:b w:val="0"/>
                <w:noProof/>
                <w:color w:val="auto"/>
                <w:szCs w:val="24"/>
              </w:rPr>
              <w:t>4.4.2</w:t>
            </w:r>
            <w:r w:rsidR="006B022B" w:rsidRPr="00D12DA1">
              <w:rPr>
                <w:rStyle w:val="Hyperlink"/>
                <w:rFonts w:asciiTheme="majorBidi" w:hAnsiTheme="majorBidi" w:cstheme="majorBidi"/>
                <w:b w:val="0"/>
                <w:noProof/>
                <w:color w:val="auto"/>
                <w:szCs w:val="24"/>
                <w:lang w:bidi="ar"/>
              </w:rPr>
              <w:t xml:space="preserve">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Age of the Respondents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_Toc202963499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51</w:t>
            </w:r>
            <w:r w:rsidR="006B022B" w:rsidRPr="00D12DA1">
              <w:rPr>
                <w:rFonts w:asciiTheme="majorBidi" w:hAnsiTheme="majorBidi" w:cstheme="majorBidi"/>
                <w:b w:val="0"/>
                <w:noProof/>
                <w:webHidden/>
                <w:color w:val="auto"/>
                <w:szCs w:val="24"/>
              </w:rPr>
              <w:fldChar w:fldCharType="end"/>
            </w:r>
          </w:hyperlink>
        </w:p>
        <w:p w14:paraId="38C6CC33" w14:textId="4014E1FB"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00" w:history="1">
            <w:r w:rsidR="006B022B" w:rsidRPr="00D12DA1">
              <w:rPr>
                <w:rStyle w:val="Hyperlink"/>
                <w:rFonts w:asciiTheme="majorBidi" w:hAnsiTheme="majorBidi" w:cstheme="majorBidi"/>
                <w:b w:val="0"/>
                <w:noProof/>
                <w:color w:val="auto"/>
                <w:szCs w:val="24"/>
                <w:lang w:bidi="ar"/>
              </w:rPr>
              <w:t xml:space="preserve">4.4.3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Marital Status of the Respondents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52</w:t>
            </w:r>
            <w:r w:rsidR="006B022B" w:rsidRPr="00D12DA1">
              <w:rPr>
                <w:rFonts w:asciiTheme="majorBidi" w:hAnsiTheme="majorBidi" w:cstheme="majorBidi"/>
                <w:b w:val="0"/>
                <w:noProof/>
                <w:webHidden/>
                <w:color w:val="auto"/>
                <w:szCs w:val="24"/>
              </w:rPr>
              <w:fldChar w:fldCharType="end"/>
            </w:r>
          </w:hyperlink>
        </w:p>
        <w:p w14:paraId="3D948623" w14:textId="7C2E2A0E"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01" w:history="1">
            <w:r w:rsidR="006B022B" w:rsidRPr="00D12DA1">
              <w:rPr>
                <w:rStyle w:val="Hyperlink"/>
                <w:rFonts w:asciiTheme="majorBidi" w:hAnsiTheme="majorBidi" w:cstheme="majorBidi"/>
                <w:b w:val="0"/>
                <w:noProof/>
                <w:color w:val="auto"/>
                <w:szCs w:val="24"/>
                <w:lang w:bidi="ar"/>
              </w:rPr>
              <w:t xml:space="preserve">4.4.4.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Respondents Level of education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53</w:t>
            </w:r>
            <w:r w:rsidR="006B022B" w:rsidRPr="00D12DA1">
              <w:rPr>
                <w:rFonts w:asciiTheme="majorBidi" w:hAnsiTheme="majorBidi" w:cstheme="majorBidi"/>
                <w:b w:val="0"/>
                <w:noProof/>
                <w:webHidden/>
                <w:color w:val="auto"/>
                <w:szCs w:val="24"/>
              </w:rPr>
              <w:fldChar w:fldCharType="end"/>
            </w:r>
          </w:hyperlink>
        </w:p>
        <w:p w14:paraId="05EABCBE" w14:textId="0F37FB48" w:rsidR="006B022B" w:rsidRPr="00D12DA1" w:rsidRDefault="00A06967" w:rsidP="004D4E8D">
          <w:pPr>
            <w:pStyle w:val="TOC1"/>
            <w:tabs>
              <w:tab w:val="left" w:pos="720"/>
            </w:tabs>
            <w:spacing w:line="480" w:lineRule="auto"/>
            <w:ind w:left="720" w:hanging="720"/>
            <w:jc w:val="both"/>
            <w:rPr>
              <w:rFonts w:asciiTheme="majorBidi" w:eastAsiaTheme="minorEastAsia" w:hAnsiTheme="majorBidi" w:cstheme="majorBidi"/>
              <w:b w:val="0"/>
              <w:noProof/>
              <w:color w:val="auto"/>
              <w:szCs w:val="24"/>
            </w:rPr>
          </w:pPr>
          <w:hyperlink w:anchor="_Toc202963502" w:history="1">
            <w:r w:rsidR="006B022B" w:rsidRPr="00D12DA1">
              <w:rPr>
                <w:rStyle w:val="Hyperlink"/>
                <w:rFonts w:asciiTheme="majorBidi" w:hAnsiTheme="majorBidi" w:cstheme="majorBidi"/>
                <w:b w:val="0"/>
                <w:noProof/>
                <w:color w:val="auto"/>
                <w:szCs w:val="24"/>
              </w:rPr>
              <w:t xml:space="preserve">4.4.5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Newspapers' Role in Raising Public Awareness About Sustainable Development Goals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54</w:t>
            </w:r>
            <w:r w:rsidR="006B022B" w:rsidRPr="00D12DA1">
              <w:rPr>
                <w:rFonts w:asciiTheme="majorBidi" w:hAnsiTheme="majorBidi" w:cstheme="majorBidi"/>
                <w:b w:val="0"/>
                <w:noProof/>
                <w:webHidden/>
                <w:color w:val="auto"/>
                <w:szCs w:val="24"/>
              </w:rPr>
              <w:fldChar w:fldCharType="end"/>
            </w:r>
          </w:hyperlink>
        </w:p>
        <w:p w14:paraId="19577834" w14:textId="3A1DDB70"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03" w:history="1">
            <w:r w:rsidR="006B022B" w:rsidRPr="00D12DA1">
              <w:rPr>
                <w:rStyle w:val="Hyperlink"/>
                <w:rFonts w:asciiTheme="majorBidi" w:eastAsia="DengXian Light" w:hAnsiTheme="majorBidi" w:cstheme="majorBidi"/>
                <w:b w:val="0"/>
                <w:noProof/>
                <w:color w:val="auto"/>
                <w:szCs w:val="24"/>
              </w:rPr>
              <w:t xml:space="preserve">4.4.5 </w:t>
            </w:r>
            <w:r w:rsidR="00E90EAA">
              <w:rPr>
                <w:rStyle w:val="Hyperlink"/>
                <w:rFonts w:asciiTheme="majorBidi" w:eastAsia="DengXian Light" w:hAnsiTheme="majorBidi" w:cstheme="majorBidi"/>
                <w:b w:val="0"/>
                <w:noProof/>
                <w:color w:val="auto"/>
                <w:szCs w:val="24"/>
              </w:rPr>
              <w:tab/>
            </w:r>
            <w:r w:rsidR="006B022B" w:rsidRPr="00D12DA1">
              <w:rPr>
                <w:rStyle w:val="Hyperlink"/>
                <w:rFonts w:asciiTheme="majorBidi" w:eastAsia="DengXian Light" w:hAnsiTheme="majorBidi" w:cstheme="majorBidi"/>
                <w:b w:val="0"/>
                <w:noProof/>
                <w:color w:val="auto"/>
                <w:szCs w:val="24"/>
              </w:rPr>
              <w:t>Availability of Newspaper</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54</w:t>
            </w:r>
            <w:r w:rsidR="006B022B" w:rsidRPr="00D12DA1">
              <w:rPr>
                <w:rFonts w:asciiTheme="majorBidi" w:hAnsiTheme="majorBidi" w:cstheme="majorBidi"/>
                <w:b w:val="0"/>
                <w:noProof/>
                <w:webHidden/>
                <w:color w:val="auto"/>
                <w:szCs w:val="24"/>
              </w:rPr>
              <w:fldChar w:fldCharType="end"/>
            </w:r>
          </w:hyperlink>
        </w:p>
        <w:p w14:paraId="4BAB18B0" w14:textId="267820BF"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04" w:history="1">
            <w:r w:rsidR="006B022B" w:rsidRPr="00D12DA1">
              <w:rPr>
                <w:rStyle w:val="Hyperlink"/>
                <w:rFonts w:asciiTheme="majorBidi" w:hAnsiTheme="majorBidi" w:cstheme="majorBidi"/>
                <w:b w:val="0"/>
                <w:noProof/>
                <w:color w:val="auto"/>
                <w:szCs w:val="24"/>
                <w:lang w:bidi="ar"/>
              </w:rPr>
              <w:t xml:space="preserve">4.4.6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Time Spent on Reading Newspapers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55</w:t>
            </w:r>
            <w:r w:rsidR="006B022B" w:rsidRPr="00D12DA1">
              <w:rPr>
                <w:rFonts w:asciiTheme="majorBidi" w:hAnsiTheme="majorBidi" w:cstheme="majorBidi"/>
                <w:b w:val="0"/>
                <w:noProof/>
                <w:webHidden/>
                <w:color w:val="auto"/>
                <w:szCs w:val="24"/>
              </w:rPr>
              <w:fldChar w:fldCharType="end"/>
            </w:r>
          </w:hyperlink>
        </w:p>
        <w:p w14:paraId="7DDF01CF" w14:textId="698CF6AE"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05" w:history="1">
            <w:r w:rsidR="006B022B" w:rsidRPr="00D12DA1">
              <w:rPr>
                <w:rStyle w:val="Hyperlink"/>
                <w:rFonts w:asciiTheme="majorBidi" w:hAnsiTheme="majorBidi" w:cstheme="majorBidi"/>
                <w:b w:val="0"/>
                <w:noProof/>
                <w:color w:val="auto"/>
                <w:szCs w:val="24"/>
                <w:lang w:bidi="ar"/>
              </w:rPr>
              <w:t xml:space="preserve">4.4.7 </w:t>
            </w:r>
            <w:r w:rsidR="00E90EAA">
              <w:rPr>
                <w:rStyle w:val="Hyperlink"/>
                <w:rFonts w:asciiTheme="majorBidi" w:hAnsiTheme="majorBidi" w:cstheme="majorBidi"/>
                <w:b w:val="0"/>
                <w:noProof/>
                <w:color w:val="auto"/>
                <w:szCs w:val="24"/>
                <w:lang w:bidi="ar"/>
              </w:rPr>
              <w:tab/>
            </w:r>
            <w:r w:rsidR="006B022B" w:rsidRPr="00D12DA1">
              <w:rPr>
                <w:rStyle w:val="Hyperlink"/>
                <w:rFonts w:asciiTheme="majorBidi" w:hAnsiTheme="majorBidi" w:cstheme="majorBidi"/>
                <w:b w:val="0"/>
                <w:noProof/>
                <w:color w:val="auto"/>
                <w:szCs w:val="24"/>
                <w:lang w:bidi="ar"/>
              </w:rPr>
              <w:t>Reading the newspapers for Information About SDGs 2030 Agenda</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56</w:t>
            </w:r>
            <w:r w:rsidR="006B022B" w:rsidRPr="00D12DA1">
              <w:rPr>
                <w:rFonts w:asciiTheme="majorBidi" w:hAnsiTheme="majorBidi" w:cstheme="majorBidi"/>
                <w:b w:val="0"/>
                <w:noProof/>
                <w:webHidden/>
                <w:color w:val="auto"/>
                <w:szCs w:val="24"/>
              </w:rPr>
              <w:fldChar w:fldCharType="end"/>
            </w:r>
          </w:hyperlink>
        </w:p>
        <w:p w14:paraId="6F555549" w14:textId="5FE0735C"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06" w:history="1">
            <w:r w:rsidR="006B022B" w:rsidRPr="00D12DA1">
              <w:rPr>
                <w:rStyle w:val="Hyperlink"/>
                <w:rFonts w:asciiTheme="majorBidi" w:hAnsiTheme="majorBidi" w:cstheme="majorBidi"/>
                <w:b w:val="0"/>
                <w:noProof/>
                <w:color w:val="auto"/>
                <w:szCs w:val="24"/>
                <w:lang w:bidi="ar"/>
              </w:rPr>
              <w:t xml:space="preserve">4.4.8 </w:t>
            </w:r>
            <w:r w:rsidR="00E90EAA">
              <w:rPr>
                <w:rStyle w:val="Hyperlink"/>
                <w:rFonts w:asciiTheme="majorBidi" w:hAnsiTheme="majorBidi" w:cstheme="majorBidi"/>
                <w:b w:val="0"/>
                <w:noProof/>
                <w:color w:val="auto"/>
                <w:szCs w:val="24"/>
                <w:lang w:bidi="ar"/>
              </w:rPr>
              <w:tab/>
            </w:r>
            <w:r w:rsidR="006B022B" w:rsidRPr="00E90EAA">
              <w:rPr>
                <w:rStyle w:val="Hyperlink"/>
                <w:rFonts w:asciiTheme="majorBidi" w:hAnsiTheme="majorBidi" w:cstheme="majorBidi"/>
                <w:b w:val="0"/>
                <w:iCs/>
                <w:noProof/>
                <w:color w:val="auto"/>
                <w:szCs w:val="24"/>
                <w:lang w:bidi="ar"/>
              </w:rPr>
              <w:t>Habari Leo and Mwananchi’s</w:t>
            </w:r>
            <w:r w:rsidR="006B022B" w:rsidRPr="00D12DA1">
              <w:rPr>
                <w:rStyle w:val="Hyperlink"/>
                <w:rFonts w:asciiTheme="majorBidi" w:hAnsiTheme="majorBidi" w:cstheme="majorBidi"/>
                <w:b w:val="0"/>
                <w:noProof/>
                <w:color w:val="auto"/>
                <w:szCs w:val="24"/>
                <w:lang w:bidi="ar"/>
              </w:rPr>
              <w:t xml:space="preserve"> Coverage of the SGDs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58</w:t>
            </w:r>
            <w:r w:rsidR="006B022B" w:rsidRPr="00D12DA1">
              <w:rPr>
                <w:rFonts w:asciiTheme="majorBidi" w:hAnsiTheme="majorBidi" w:cstheme="majorBidi"/>
                <w:b w:val="0"/>
                <w:noProof/>
                <w:webHidden/>
                <w:color w:val="auto"/>
                <w:szCs w:val="24"/>
              </w:rPr>
              <w:fldChar w:fldCharType="end"/>
            </w:r>
          </w:hyperlink>
        </w:p>
        <w:p w14:paraId="37B5D1B9" w14:textId="77777777" w:rsidR="006B022B" w:rsidRPr="00D12DA1" w:rsidRDefault="00A06967" w:rsidP="004D4E8D">
          <w:pPr>
            <w:pStyle w:val="TOC1"/>
            <w:tabs>
              <w:tab w:val="left" w:pos="720"/>
            </w:tabs>
            <w:spacing w:before="240" w:line="480" w:lineRule="auto"/>
            <w:jc w:val="both"/>
            <w:rPr>
              <w:rFonts w:asciiTheme="majorBidi" w:eastAsiaTheme="minorEastAsia" w:hAnsiTheme="majorBidi" w:cstheme="majorBidi"/>
              <w:b w:val="0"/>
              <w:noProof/>
              <w:color w:val="auto"/>
              <w:szCs w:val="24"/>
            </w:rPr>
          </w:pPr>
          <w:hyperlink w:anchor="_Toc202963507" w:history="1">
            <w:r w:rsidR="006B022B" w:rsidRPr="00E90EAA">
              <w:rPr>
                <w:rStyle w:val="Hyperlink"/>
                <w:rFonts w:asciiTheme="majorBidi" w:hAnsiTheme="majorBidi" w:cstheme="majorBidi"/>
                <w:bCs/>
                <w:noProof/>
                <w:color w:val="auto"/>
                <w:szCs w:val="24"/>
              </w:rPr>
              <w:t>CHAPTER FIVE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68</w:t>
            </w:r>
            <w:r w:rsidR="006B022B" w:rsidRPr="00D12DA1">
              <w:rPr>
                <w:rFonts w:asciiTheme="majorBidi" w:hAnsiTheme="majorBidi" w:cstheme="majorBidi"/>
                <w:b w:val="0"/>
                <w:noProof/>
                <w:webHidden/>
                <w:color w:val="auto"/>
                <w:szCs w:val="24"/>
              </w:rPr>
              <w:fldChar w:fldCharType="end"/>
            </w:r>
          </w:hyperlink>
        </w:p>
        <w:p w14:paraId="553B77F4" w14:textId="53807779"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08" w:history="1">
            <w:r w:rsidR="00E90EAA" w:rsidRPr="00E90EAA">
              <w:rPr>
                <w:rStyle w:val="Hyperlink"/>
                <w:rFonts w:asciiTheme="majorBidi" w:hAnsiTheme="majorBidi" w:cstheme="majorBidi"/>
                <w:bCs/>
                <w:noProof/>
                <w:color w:val="auto"/>
                <w:szCs w:val="24"/>
              </w:rPr>
              <w:t>SUMMARY, CONCLUSIONS AND RECOMMENDATIONS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68</w:t>
            </w:r>
            <w:r w:rsidR="006B022B" w:rsidRPr="00D12DA1">
              <w:rPr>
                <w:rFonts w:asciiTheme="majorBidi" w:hAnsiTheme="majorBidi" w:cstheme="majorBidi"/>
                <w:b w:val="0"/>
                <w:noProof/>
                <w:webHidden/>
                <w:color w:val="auto"/>
                <w:szCs w:val="24"/>
              </w:rPr>
              <w:fldChar w:fldCharType="end"/>
            </w:r>
          </w:hyperlink>
        </w:p>
        <w:p w14:paraId="6575ABFF" w14:textId="02743800" w:rsidR="006B022B" w:rsidRPr="00D12DA1" w:rsidRDefault="00A06967" w:rsidP="004D4E8D">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09" w:history="1">
            <w:r w:rsidR="006B022B" w:rsidRPr="00D12DA1">
              <w:rPr>
                <w:rStyle w:val="Hyperlink"/>
                <w:rFonts w:asciiTheme="majorBidi" w:hAnsiTheme="majorBidi" w:cstheme="majorBidi"/>
                <w:b w:val="0"/>
                <w:noProof/>
                <w:color w:val="auto"/>
                <w:szCs w:val="24"/>
              </w:rPr>
              <w:t xml:space="preserve">5.1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Chapter Overview</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_Toc202963509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68</w:t>
            </w:r>
            <w:r w:rsidR="006B022B" w:rsidRPr="00D12DA1">
              <w:rPr>
                <w:rFonts w:asciiTheme="majorBidi" w:hAnsiTheme="majorBidi" w:cstheme="majorBidi"/>
                <w:b w:val="0"/>
                <w:noProof/>
                <w:webHidden/>
                <w:color w:val="auto"/>
                <w:szCs w:val="24"/>
              </w:rPr>
              <w:fldChar w:fldCharType="end"/>
            </w:r>
          </w:hyperlink>
        </w:p>
        <w:p w14:paraId="6E54461A" w14:textId="77777777" w:rsidR="006B022B" w:rsidRPr="00D12DA1" w:rsidRDefault="00A06967" w:rsidP="004D4E8D">
          <w:pPr>
            <w:pStyle w:val="TOC1"/>
            <w:tabs>
              <w:tab w:val="left" w:pos="720"/>
              <w:tab w:val="left" w:pos="1100"/>
            </w:tabs>
            <w:spacing w:line="480" w:lineRule="auto"/>
            <w:jc w:val="both"/>
            <w:rPr>
              <w:rFonts w:asciiTheme="majorBidi" w:eastAsiaTheme="minorEastAsia" w:hAnsiTheme="majorBidi" w:cstheme="majorBidi"/>
              <w:b w:val="0"/>
              <w:noProof/>
              <w:color w:val="auto"/>
              <w:szCs w:val="24"/>
            </w:rPr>
          </w:pPr>
          <w:hyperlink w:anchor="_Toc202963510" w:history="1">
            <w:r w:rsidR="006B022B" w:rsidRPr="00D12DA1">
              <w:rPr>
                <w:rStyle w:val="Hyperlink"/>
                <w:rFonts w:asciiTheme="majorBidi" w:hAnsiTheme="majorBidi" w:cstheme="majorBidi"/>
                <w:b w:val="0"/>
                <w:noProof/>
                <w:color w:val="auto"/>
                <w:szCs w:val="24"/>
              </w:rPr>
              <w:t>5.2</w:t>
            </w:r>
            <w:r w:rsidR="006B022B" w:rsidRPr="00D12DA1">
              <w:rPr>
                <w:rFonts w:asciiTheme="majorBidi" w:eastAsiaTheme="minorEastAsia"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Summary of the Key Findings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_Toc202963510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68</w:t>
            </w:r>
            <w:r w:rsidR="006B022B" w:rsidRPr="00D12DA1">
              <w:rPr>
                <w:rFonts w:asciiTheme="majorBidi" w:hAnsiTheme="majorBidi" w:cstheme="majorBidi"/>
                <w:b w:val="0"/>
                <w:noProof/>
                <w:webHidden/>
                <w:color w:val="auto"/>
                <w:szCs w:val="24"/>
              </w:rPr>
              <w:fldChar w:fldCharType="end"/>
            </w:r>
          </w:hyperlink>
        </w:p>
        <w:p w14:paraId="321245F0" w14:textId="3F94FFB6" w:rsidR="006B022B" w:rsidRPr="00D12DA1" w:rsidRDefault="00A06967" w:rsidP="004D4E8D">
          <w:pPr>
            <w:pStyle w:val="TOC1"/>
            <w:tabs>
              <w:tab w:val="left" w:pos="720"/>
            </w:tabs>
            <w:spacing w:line="480" w:lineRule="auto"/>
            <w:ind w:left="720" w:hanging="720"/>
            <w:jc w:val="both"/>
            <w:rPr>
              <w:rFonts w:asciiTheme="majorBidi" w:eastAsiaTheme="minorEastAsia" w:hAnsiTheme="majorBidi" w:cstheme="majorBidi"/>
              <w:b w:val="0"/>
              <w:noProof/>
              <w:color w:val="auto"/>
              <w:szCs w:val="24"/>
            </w:rPr>
          </w:pPr>
          <w:hyperlink w:anchor="_Toc202963511" w:history="1">
            <w:r w:rsidR="006B022B" w:rsidRPr="00D12DA1">
              <w:rPr>
                <w:rStyle w:val="Hyperlink"/>
                <w:rFonts w:asciiTheme="majorBidi" w:hAnsiTheme="majorBidi" w:cstheme="majorBidi"/>
                <w:b w:val="0"/>
                <w:noProof/>
                <w:color w:val="auto"/>
                <w:szCs w:val="24"/>
              </w:rPr>
              <w:t xml:space="preserve">5.3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 xml:space="preserve">To Examine the Extent to Which </w:t>
            </w:r>
            <w:r w:rsidR="006B022B" w:rsidRPr="00D12DA1">
              <w:rPr>
                <w:rStyle w:val="Hyperlink"/>
                <w:rFonts w:asciiTheme="majorBidi" w:hAnsiTheme="majorBidi" w:cstheme="majorBidi"/>
                <w:b w:val="0"/>
                <w:i/>
                <w:noProof/>
                <w:color w:val="auto"/>
                <w:szCs w:val="24"/>
              </w:rPr>
              <w:t xml:space="preserve">Habari Leo </w:t>
            </w:r>
            <w:r w:rsidR="006B022B" w:rsidRPr="00D12DA1">
              <w:rPr>
                <w:rStyle w:val="Hyperlink"/>
                <w:rFonts w:asciiTheme="majorBidi" w:hAnsiTheme="majorBidi" w:cstheme="majorBidi"/>
                <w:b w:val="0"/>
                <w:noProof/>
                <w:color w:val="auto"/>
                <w:szCs w:val="24"/>
              </w:rPr>
              <w:t xml:space="preserve">and </w:t>
            </w:r>
            <w:r w:rsidR="006B022B" w:rsidRPr="00D12DA1">
              <w:rPr>
                <w:rStyle w:val="Hyperlink"/>
                <w:rFonts w:asciiTheme="majorBidi" w:hAnsiTheme="majorBidi" w:cstheme="majorBidi"/>
                <w:b w:val="0"/>
                <w:i/>
                <w:noProof/>
                <w:color w:val="auto"/>
                <w:szCs w:val="24"/>
              </w:rPr>
              <w:t>Mwananchi</w:t>
            </w:r>
            <w:r w:rsidR="006B022B" w:rsidRPr="00D12DA1">
              <w:rPr>
                <w:rStyle w:val="Hyperlink"/>
                <w:rFonts w:asciiTheme="majorBidi" w:hAnsiTheme="majorBidi" w:cstheme="majorBidi"/>
                <w:b w:val="0"/>
                <w:noProof/>
                <w:color w:val="auto"/>
                <w:szCs w:val="24"/>
              </w:rPr>
              <w:t xml:space="preserve"> Covered Sustainable Development Goals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_Toc202963511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68</w:t>
            </w:r>
            <w:r w:rsidR="006B022B" w:rsidRPr="00D12DA1">
              <w:rPr>
                <w:rFonts w:asciiTheme="majorBidi" w:hAnsiTheme="majorBidi" w:cstheme="majorBidi"/>
                <w:b w:val="0"/>
                <w:noProof/>
                <w:webHidden/>
                <w:color w:val="auto"/>
                <w:szCs w:val="24"/>
              </w:rPr>
              <w:fldChar w:fldCharType="end"/>
            </w:r>
          </w:hyperlink>
        </w:p>
        <w:p w14:paraId="0211D0A6" w14:textId="30410D72" w:rsidR="006B022B" w:rsidRPr="00D12DA1" w:rsidRDefault="00A06967" w:rsidP="004D4E8D">
          <w:pPr>
            <w:pStyle w:val="TOC1"/>
            <w:tabs>
              <w:tab w:val="left" w:pos="720"/>
            </w:tabs>
            <w:spacing w:line="480" w:lineRule="auto"/>
            <w:ind w:left="720" w:hanging="720"/>
            <w:jc w:val="both"/>
            <w:rPr>
              <w:rFonts w:asciiTheme="majorBidi" w:eastAsiaTheme="minorEastAsia" w:hAnsiTheme="majorBidi" w:cstheme="majorBidi"/>
              <w:b w:val="0"/>
              <w:noProof/>
              <w:color w:val="auto"/>
              <w:szCs w:val="24"/>
            </w:rPr>
          </w:pPr>
          <w:hyperlink w:anchor="_Toc202963512" w:history="1">
            <w:r w:rsidR="006B022B" w:rsidRPr="00D12DA1">
              <w:rPr>
                <w:rStyle w:val="Hyperlink"/>
                <w:rFonts w:asciiTheme="majorBidi" w:hAnsiTheme="majorBidi" w:cstheme="majorBidi"/>
                <w:b w:val="0"/>
                <w:noProof/>
                <w:color w:val="auto"/>
                <w:szCs w:val="24"/>
              </w:rPr>
              <w:t xml:space="preserve">5.4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 xml:space="preserve">To Identify Themes Covered by </w:t>
            </w:r>
            <w:r w:rsidR="006B022B" w:rsidRPr="00D12DA1">
              <w:rPr>
                <w:rStyle w:val="Hyperlink"/>
                <w:rFonts w:asciiTheme="majorBidi" w:hAnsiTheme="majorBidi" w:cstheme="majorBidi"/>
                <w:b w:val="0"/>
                <w:i/>
                <w:noProof/>
                <w:color w:val="auto"/>
                <w:szCs w:val="24"/>
              </w:rPr>
              <w:t xml:space="preserve">Habari Leo </w:t>
            </w:r>
            <w:r w:rsidR="006B022B" w:rsidRPr="00D12DA1">
              <w:rPr>
                <w:rStyle w:val="Hyperlink"/>
                <w:rFonts w:asciiTheme="majorBidi" w:hAnsiTheme="majorBidi" w:cstheme="majorBidi"/>
                <w:b w:val="0"/>
                <w:noProof/>
                <w:color w:val="auto"/>
                <w:szCs w:val="24"/>
              </w:rPr>
              <w:t xml:space="preserve">and </w:t>
            </w:r>
            <w:r w:rsidR="006B022B" w:rsidRPr="00D12DA1">
              <w:rPr>
                <w:rStyle w:val="Hyperlink"/>
                <w:rFonts w:asciiTheme="majorBidi" w:hAnsiTheme="majorBidi" w:cstheme="majorBidi"/>
                <w:b w:val="0"/>
                <w:i/>
                <w:noProof/>
                <w:color w:val="auto"/>
                <w:szCs w:val="24"/>
              </w:rPr>
              <w:t>Mwananchi</w:t>
            </w:r>
            <w:r w:rsidR="006B022B" w:rsidRPr="00D12DA1">
              <w:rPr>
                <w:rStyle w:val="Hyperlink"/>
                <w:rFonts w:asciiTheme="majorBidi" w:hAnsiTheme="majorBidi" w:cstheme="majorBidi"/>
                <w:b w:val="0"/>
                <w:noProof/>
                <w:color w:val="auto"/>
                <w:szCs w:val="24"/>
              </w:rPr>
              <w:t xml:space="preserve"> Newspapers About of Sustainable Development Goals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_Toc202963512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69</w:t>
            </w:r>
            <w:r w:rsidR="006B022B" w:rsidRPr="00D12DA1">
              <w:rPr>
                <w:rFonts w:asciiTheme="majorBidi" w:hAnsiTheme="majorBidi" w:cstheme="majorBidi"/>
                <w:b w:val="0"/>
                <w:noProof/>
                <w:webHidden/>
                <w:color w:val="auto"/>
                <w:szCs w:val="24"/>
              </w:rPr>
              <w:fldChar w:fldCharType="end"/>
            </w:r>
          </w:hyperlink>
        </w:p>
        <w:p w14:paraId="007E1639" w14:textId="6BFEB4DF" w:rsidR="006B022B" w:rsidRPr="00D12DA1" w:rsidRDefault="00A06967" w:rsidP="004D4E8D">
          <w:pPr>
            <w:pStyle w:val="TOC1"/>
            <w:tabs>
              <w:tab w:val="left" w:pos="720"/>
            </w:tabs>
            <w:spacing w:line="480" w:lineRule="auto"/>
            <w:ind w:left="720" w:hanging="720"/>
            <w:jc w:val="both"/>
            <w:rPr>
              <w:rFonts w:asciiTheme="majorBidi" w:eastAsiaTheme="minorEastAsia" w:hAnsiTheme="majorBidi" w:cstheme="majorBidi"/>
              <w:b w:val="0"/>
              <w:noProof/>
              <w:color w:val="auto"/>
              <w:szCs w:val="24"/>
            </w:rPr>
          </w:pPr>
          <w:hyperlink w:anchor="_Toc202963513" w:history="1">
            <w:r w:rsidR="006B022B" w:rsidRPr="00D12DA1">
              <w:rPr>
                <w:rStyle w:val="Hyperlink"/>
                <w:rFonts w:asciiTheme="majorBidi" w:hAnsiTheme="majorBidi" w:cstheme="majorBidi"/>
                <w:b w:val="0"/>
                <w:noProof/>
                <w:color w:val="auto"/>
                <w:szCs w:val="24"/>
              </w:rPr>
              <w:t xml:space="preserve">5.5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 xml:space="preserve">To Explore the Readers’ Perception on </w:t>
            </w:r>
            <w:r w:rsidR="006B022B" w:rsidRPr="00D12DA1">
              <w:rPr>
                <w:rStyle w:val="Hyperlink"/>
                <w:rFonts w:asciiTheme="majorBidi" w:hAnsiTheme="majorBidi" w:cstheme="majorBidi"/>
                <w:b w:val="0"/>
                <w:i/>
                <w:noProof/>
                <w:color w:val="auto"/>
                <w:szCs w:val="24"/>
              </w:rPr>
              <w:t xml:space="preserve">Habari Leo </w:t>
            </w:r>
            <w:r w:rsidR="006B022B" w:rsidRPr="00D12DA1">
              <w:rPr>
                <w:rStyle w:val="Hyperlink"/>
                <w:rFonts w:asciiTheme="majorBidi" w:hAnsiTheme="majorBidi" w:cstheme="majorBidi"/>
                <w:b w:val="0"/>
                <w:noProof/>
                <w:color w:val="auto"/>
                <w:szCs w:val="24"/>
              </w:rPr>
              <w:t xml:space="preserve">and </w:t>
            </w:r>
            <w:r w:rsidR="006B022B" w:rsidRPr="00D12DA1">
              <w:rPr>
                <w:rStyle w:val="Hyperlink"/>
                <w:rFonts w:asciiTheme="majorBidi" w:hAnsiTheme="majorBidi" w:cstheme="majorBidi"/>
                <w:b w:val="0"/>
                <w:i/>
                <w:noProof/>
                <w:color w:val="auto"/>
                <w:szCs w:val="24"/>
              </w:rPr>
              <w:t>Mwananchi</w:t>
            </w:r>
            <w:r w:rsidR="006B022B" w:rsidRPr="00D12DA1">
              <w:rPr>
                <w:rStyle w:val="Hyperlink"/>
                <w:rFonts w:asciiTheme="majorBidi" w:hAnsiTheme="majorBidi" w:cstheme="majorBidi"/>
                <w:b w:val="0"/>
                <w:noProof/>
                <w:color w:val="auto"/>
                <w:szCs w:val="24"/>
              </w:rPr>
              <w:t xml:space="preserve"> Regarding to Sustainable Development Goals Coverage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_Toc202963513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70</w:t>
            </w:r>
            <w:r w:rsidR="006B022B" w:rsidRPr="00D12DA1">
              <w:rPr>
                <w:rFonts w:asciiTheme="majorBidi" w:hAnsiTheme="majorBidi" w:cstheme="majorBidi"/>
                <w:b w:val="0"/>
                <w:noProof/>
                <w:webHidden/>
                <w:color w:val="auto"/>
                <w:szCs w:val="24"/>
              </w:rPr>
              <w:fldChar w:fldCharType="end"/>
            </w:r>
          </w:hyperlink>
        </w:p>
        <w:p w14:paraId="002738BE" w14:textId="09CA702C" w:rsidR="006B022B" w:rsidRPr="00D12DA1" w:rsidRDefault="00A06967" w:rsidP="004D4E8D">
          <w:pPr>
            <w:pStyle w:val="TOC1"/>
            <w:tabs>
              <w:tab w:val="left" w:pos="720"/>
            </w:tabs>
            <w:jc w:val="both"/>
            <w:rPr>
              <w:rFonts w:asciiTheme="majorBidi" w:eastAsiaTheme="minorEastAsia" w:hAnsiTheme="majorBidi" w:cstheme="majorBidi"/>
              <w:b w:val="0"/>
              <w:noProof/>
              <w:color w:val="auto"/>
              <w:szCs w:val="24"/>
            </w:rPr>
          </w:pPr>
          <w:hyperlink w:anchor="_Toc202963514" w:history="1">
            <w:r w:rsidR="006B022B" w:rsidRPr="00D12DA1">
              <w:rPr>
                <w:rStyle w:val="Hyperlink"/>
                <w:rFonts w:asciiTheme="majorBidi" w:hAnsiTheme="majorBidi" w:cstheme="majorBidi"/>
                <w:b w:val="0"/>
                <w:noProof/>
                <w:color w:val="auto"/>
                <w:szCs w:val="24"/>
              </w:rPr>
              <w:t xml:space="preserve">5.6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Conclusion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_Toc202963514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71</w:t>
            </w:r>
            <w:r w:rsidR="006B022B" w:rsidRPr="00D12DA1">
              <w:rPr>
                <w:rFonts w:asciiTheme="majorBidi" w:hAnsiTheme="majorBidi" w:cstheme="majorBidi"/>
                <w:b w:val="0"/>
                <w:noProof/>
                <w:webHidden/>
                <w:color w:val="auto"/>
                <w:szCs w:val="24"/>
              </w:rPr>
              <w:fldChar w:fldCharType="end"/>
            </w:r>
          </w:hyperlink>
        </w:p>
        <w:p w14:paraId="7BB885B0" w14:textId="363DEF79" w:rsidR="006B022B" w:rsidRPr="00D12DA1" w:rsidRDefault="00A06967" w:rsidP="004D4E8D">
          <w:pPr>
            <w:pStyle w:val="TOC1"/>
            <w:tabs>
              <w:tab w:val="left" w:pos="720"/>
            </w:tabs>
            <w:jc w:val="both"/>
            <w:rPr>
              <w:rFonts w:asciiTheme="majorBidi" w:eastAsiaTheme="minorEastAsia" w:hAnsiTheme="majorBidi" w:cstheme="majorBidi"/>
              <w:b w:val="0"/>
              <w:noProof/>
              <w:color w:val="auto"/>
              <w:szCs w:val="24"/>
            </w:rPr>
          </w:pPr>
          <w:hyperlink w:anchor="_Toc202963515" w:history="1">
            <w:r w:rsidR="006B022B" w:rsidRPr="00D12DA1">
              <w:rPr>
                <w:rStyle w:val="Hyperlink"/>
                <w:rFonts w:asciiTheme="majorBidi" w:hAnsiTheme="majorBidi" w:cstheme="majorBidi"/>
                <w:b w:val="0"/>
                <w:noProof/>
                <w:color w:val="auto"/>
                <w:szCs w:val="24"/>
              </w:rPr>
              <w:t xml:space="preserve">5.7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Recommendation</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_Toc202963515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73</w:t>
            </w:r>
            <w:r w:rsidR="006B022B" w:rsidRPr="00D12DA1">
              <w:rPr>
                <w:rFonts w:asciiTheme="majorBidi" w:hAnsiTheme="majorBidi" w:cstheme="majorBidi"/>
                <w:b w:val="0"/>
                <w:noProof/>
                <w:webHidden/>
                <w:color w:val="auto"/>
                <w:szCs w:val="24"/>
              </w:rPr>
              <w:fldChar w:fldCharType="end"/>
            </w:r>
          </w:hyperlink>
        </w:p>
        <w:p w14:paraId="70EDB89D" w14:textId="0118CFBD" w:rsidR="006B022B" w:rsidRPr="00D12DA1" w:rsidRDefault="00A06967" w:rsidP="004D4E8D">
          <w:pPr>
            <w:pStyle w:val="TOC1"/>
            <w:tabs>
              <w:tab w:val="left" w:pos="720"/>
            </w:tabs>
            <w:jc w:val="both"/>
            <w:rPr>
              <w:rFonts w:asciiTheme="majorBidi" w:eastAsiaTheme="minorEastAsia" w:hAnsiTheme="majorBidi" w:cstheme="majorBidi"/>
              <w:b w:val="0"/>
              <w:noProof/>
              <w:color w:val="auto"/>
              <w:szCs w:val="24"/>
            </w:rPr>
          </w:pPr>
          <w:hyperlink w:anchor="_Toc202963516" w:history="1">
            <w:r w:rsidR="006B022B" w:rsidRPr="00D12DA1">
              <w:rPr>
                <w:rStyle w:val="Hyperlink"/>
                <w:rFonts w:asciiTheme="majorBidi" w:hAnsiTheme="majorBidi" w:cstheme="majorBidi"/>
                <w:b w:val="0"/>
                <w:noProof/>
                <w:color w:val="auto"/>
                <w:szCs w:val="24"/>
              </w:rPr>
              <w:t xml:space="preserve">5.8 </w:t>
            </w:r>
            <w:r w:rsidR="00E90EAA">
              <w:rPr>
                <w:rStyle w:val="Hyperlink"/>
                <w:rFonts w:asciiTheme="majorBidi" w:hAnsiTheme="majorBidi" w:cstheme="majorBidi"/>
                <w:b w:val="0"/>
                <w:noProof/>
                <w:color w:val="auto"/>
                <w:szCs w:val="24"/>
              </w:rPr>
              <w:tab/>
            </w:r>
            <w:r w:rsidR="006B022B" w:rsidRPr="00D12DA1">
              <w:rPr>
                <w:rStyle w:val="Hyperlink"/>
                <w:rFonts w:asciiTheme="majorBidi" w:hAnsiTheme="majorBidi" w:cstheme="majorBidi"/>
                <w:b w:val="0"/>
                <w:noProof/>
                <w:color w:val="auto"/>
                <w:szCs w:val="24"/>
              </w:rPr>
              <w:t>Areas for further study</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_Toc202963516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74</w:t>
            </w:r>
            <w:r w:rsidR="006B022B" w:rsidRPr="00D12DA1">
              <w:rPr>
                <w:rFonts w:asciiTheme="majorBidi" w:hAnsiTheme="majorBidi" w:cstheme="majorBidi"/>
                <w:b w:val="0"/>
                <w:noProof/>
                <w:webHidden/>
                <w:color w:val="auto"/>
                <w:szCs w:val="24"/>
              </w:rPr>
              <w:fldChar w:fldCharType="end"/>
            </w:r>
          </w:hyperlink>
        </w:p>
        <w:p w14:paraId="6AD041B7" w14:textId="77777777" w:rsidR="006B022B" w:rsidRPr="00D12DA1" w:rsidRDefault="00A06967" w:rsidP="00C7659B">
          <w:pPr>
            <w:pStyle w:val="TOC1"/>
            <w:tabs>
              <w:tab w:val="left" w:pos="720"/>
            </w:tabs>
            <w:spacing w:before="240" w:line="480" w:lineRule="auto"/>
            <w:jc w:val="both"/>
            <w:rPr>
              <w:rFonts w:asciiTheme="majorBidi" w:eastAsiaTheme="minorEastAsia" w:hAnsiTheme="majorBidi" w:cstheme="majorBidi"/>
              <w:b w:val="0"/>
              <w:noProof/>
              <w:color w:val="auto"/>
              <w:szCs w:val="24"/>
            </w:rPr>
          </w:pPr>
          <w:hyperlink w:anchor="_Toc202963517" w:history="1">
            <w:r w:rsidR="006B022B" w:rsidRPr="00E90EAA">
              <w:rPr>
                <w:rStyle w:val="Hyperlink"/>
                <w:rFonts w:asciiTheme="majorBidi" w:hAnsiTheme="majorBidi" w:cstheme="majorBidi"/>
                <w:bCs/>
                <w:noProof/>
                <w:color w:val="auto"/>
                <w:szCs w:val="24"/>
              </w:rPr>
              <w:t>REFERENCES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_Toc202963517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77</w:t>
            </w:r>
            <w:r w:rsidR="006B022B" w:rsidRPr="00D12DA1">
              <w:rPr>
                <w:rFonts w:asciiTheme="majorBidi" w:hAnsiTheme="majorBidi" w:cstheme="majorBidi"/>
                <w:b w:val="0"/>
                <w:noProof/>
                <w:webHidden/>
                <w:color w:val="auto"/>
                <w:szCs w:val="24"/>
              </w:rPr>
              <w:fldChar w:fldCharType="end"/>
            </w:r>
          </w:hyperlink>
        </w:p>
        <w:p w14:paraId="5275EBDC" w14:textId="77777777" w:rsidR="006B022B" w:rsidRPr="00D12DA1" w:rsidRDefault="00A06967" w:rsidP="00C7659B">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18" w:history="1">
            <w:r w:rsidR="006B022B" w:rsidRPr="00D12DA1">
              <w:rPr>
                <w:rStyle w:val="Hyperlink"/>
                <w:rFonts w:asciiTheme="majorBidi" w:hAnsiTheme="majorBidi" w:cstheme="majorBidi"/>
                <w:b w:val="0"/>
                <w:noProof/>
                <w:color w:val="auto"/>
                <w:szCs w:val="24"/>
              </w:rPr>
              <w:t>APPENDIX I:  CONTENT ANALYSIS GUIDE</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_Toc202963518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83</w:t>
            </w:r>
            <w:r w:rsidR="006B022B" w:rsidRPr="00D12DA1">
              <w:rPr>
                <w:rFonts w:asciiTheme="majorBidi" w:hAnsiTheme="majorBidi" w:cstheme="majorBidi"/>
                <w:b w:val="0"/>
                <w:noProof/>
                <w:webHidden/>
                <w:color w:val="auto"/>
                <w:szCs w:val="24"/>
              </w:rPr>
              <w:fldChar w:fldCharType="end"/>
            </w:r>
          </w:hyperlink>
        </w:p>
        <w:p w14:paraId="10E643CC" w14:textId="77777777" w:rsidR="006B022B" w:rsidRPr="00D12DA1" w:rsidRDefault="00A06967" w:rsidP="00C7659B">
          <w:pPr>
            <w:pStyle w:val="TOC1"/>
            <w:tabs>
              <w:tab w:val="left" w:pos="720"/>
            </w:tabs>
            <w:spacing w:line="480" w:lineRule="auto"/>
            <w:jc w:val="both"/>
            <w:rPr>
              <w:rFonts w:asciiTheme="majorBidi" w:eastAsiaTheme="minorEastAsia" w:hAnsiTheme="majorBidi" w:cstheme="majorBidi"/>
              <w:b w:val="0"/>
              <w:noProof/>
              <w:color w:val="auto"/>
              <w:szCs w:val="24"/>
            </w:rPr>
          </w:pPr>
          <w:hyperlink w:anchor="_Toc202963519" w:history="1">
            <w:r w:rsidR="006B022B" w:rsidRPr="00D12DA1">
              <w:rPr>
                <w:rStyle w:val="Hyperlink"/>
                <w:rFonts w:asciiTheme="majorBidi" w:hAnsiTheme="majorBidi" w:cstheme="majorBidi"/>
                <w:b w:val="0"/>
                <w:noProof/>
                <w:color w:val="auto"/>
                <w:szCs w:val="24"/>
              </w:rPr>
              <w:t>APPENDIX II:  QUESTIONNAIRE FOR THE READERS</w:t>
            </w:r>
            <w:r w:rsidR="006B022B" w:rsidRPr="00D12DA1">
              <w:rPr>
                <w:rFonts w:asciiTheme="majorBidi" w:hAnsiTheme="majorBidi" w:cstheme="majorBidi"/>
                <w:b w:val="0"/>
                <w:noProof/>
                <w:webHidden/>
                <w:color w:val="auto"/>
                <w:szCs w:val="24"/>
              </w:rPr>
              <w:tab/>
            </w:r>
            <w:r w:rsidR="006B022B" w:rsidRPr="00D12DA1">
              <w:rPr>
                <w:rFonts w:asciiTheme="majorBidi" w:hAnsiTheme="majorBidi" w:cstheme="majorBidi"/>
                <w:b w:val="0"/>
                <w:noProof/>
                <w:webHidden/>
                <w:color w:val="auto"/>
                <w:szCs w:val="24"/>
              </w:rPr>
              <w:fldChar w:fldCharType="begin"/>
            </w:r>
            <w:r w:rsidR="006B022B" w:rsidRPr="00D12DA1">
              <w:rPr>
                <w:rFonts w:asciiTheme="majorBidi" w:hAnsiTheme="majorBidi" w:cstheme="majorBidi"/>
                <w:b w:val="0"/>
                <w:noProof/>
                <w:webHidden/>
                <w:color w:val="auto"/>
                <w:szCs w:val="24"/>
              </w:rPr>
              <w:instrText xml:space="preserve"> PAGEREF _Toc202963519 \h </w:instrText>
            </w:r>
            <w:r w:rsidR="006B022B" w:rsidRPr="00D12DA1">
              <w:rPr>
                <w:rFonts w:asciiTheme="majorBidi" w:hAnsiTheme="majorBidi" w:cstheme="majorBidi"/>
                <w:b w:val="0"/>
                <w:noProof/>
                <w:webHidden/>
                <w:color w:val="auto"/>
                <w:szCs w:val="24"/>
              </w:rPr>
            </w:r>
            <w:r w:rsidR="006B022B" w:rsidRPr="00D12DA1">
              <w:rPr>
                <w:rFonts w:asciiTheme="majorBidi" w:hAnsiTheme="majorBidi" w:cstheme="majorBidi"/>
                <w:b w:val="0"/>
                <w:noProof/>
                <w:webHidden/>
                <w:color w:val="auto"/>
                <w:szCs w:val="24"/>
              </w:rPr>
              <w:fldChar w:fldCharType="separate"/>
            </w:r>
            <w:r w:rsidR="00F55797">
              <w:rPr>
                <w:rFonts w:asciiTheme="majorBidi" w:hAnsiTheme="majorBidi" w:cstheme="majorBidi"/>
                <w:b w:val="0"/>
                <w:noProof/>
                <w:webHidden/>
                <w:color w:val="auto"/>
                <w:szCs w:val="24"/>
              </w:rPr>
              <w:t>86</w:t>
            </w:r>
            <w:r w:rsidR="006B022B" w:rsidRPr="00D12DA1">
              <w:rPr>
                <w:rFonts w:asciiTheme="majorBidi" w:hAnsiTheme="majorBidi" w:cstheme="majorBidi"/>
                <w:b w:val="0"/>
                <w:noProof/>
                <w:webHidden/>
                <w:color w:val="auto"/>
                <w:szCs w:val="24"/>
              </w:rPr>
              <w:fldChar w:fldCharType="end"/>
            </w:r>
          </w:hyperlink>
        </w:p>
        <w:p w14:paraId="12E2E044" w14:textId="3DB85C8D" w:rsidR="006B022B" w:rsidRPr="00D12DA1" w:rsidRDefault="006B022B" w:rsidP="004D4E8D">
          <w:pPr>
            <w:tabs>
              <w:tab w:val="left" w:pos="720"/>
            </w:tabs>
            <w:spacing w:after="0"/>
            <w:rPr>
              <w:rFonts w:asciiTheme="majorBidi" w:hAnsiTheme="majorBidi" w:cstheme="majorBidi"/>
              <w:color w:val="auto"/>
              <w:szCs w:val="24"/>
            </w:rPr>
          </w:pPr>
          <w:r w:rsidRPr="00D12DA1">
            <w:rPr>
              <w:rFonts w:asciiTheme="majorBidi" w:hAnsiTheme="majorBidi" w:cstheme="majorBidi"/>
              <w:noProof/>
              <w:color w:val="auto"/>
              <w:szCs w:val="24"/>
            </w:rPr>
            <w:fldChar w:fldCharType="end"/>
          </w:r>
        </w:p>
      </w:sdtContent>
    </w:sdt>
    <w:p w14:paraId="3D74E0FB" w14:textId="77777777" w:rsidR="00C7659B" w:rsidRDefault="00C7659B">
      <w:pPr>
        <w:spacing w:after="0" w:line="240" w:lineRule="auto"/>
        <w:jc w:val="left"/>
        <w:rPr>
          <w:rFonts w:eastAsia="DengXian Light"/>
          <w:b/>
          <w:bCs/>
          <w:color w:val="auto"/>
          <w:kern w:val="32"/>
          <w:szCs w:val="24"/>
          <w:lang w:val="en-GB" w:eastAsia="zh-CN"/>
        </w:rPr>
      </w:pPr>
      <w:bookmarkStart w:id="55" w:name="_Toc202823906"/>
      <w:bookmarkStart w:id="56" w:name="_Toc202963424"/>
      <w:bookmarkStart w:id="57" w:name="_Toc162871234"/>
      <w:bookmarkStart w:id="58" w:name="_Toc86398604"/>
      <w:bookmarkEnd w:id="1"/>
      <w:bookmarkEnd w:id="2"/>
      <w:bookmarkEnd w:id="3"/>
      <w:bookmarkEnd w:id="4"/>
      <w:bookmarkEnd w:id="5"/>
      <w:bookmarkEnd w:id="6"/>
      <w:bookmarkEnd w:id="7"/>
      <w:bookmarkEnd w:id="8"/>
      <w:bookmarkEnd w:id="9"/>
      <w:bookmarkEnd w:id="10"/>
      <w:r>
        <w:br w:type="page"/>
      </w:r>
    </w:p>
    <w:p w14:paraId="72CA8CCB" w14:textId="150D61FD" w:rsidR="001E781C" w:rsidRDefault="001E781C" w:rsidP="00BE5474">
      <w:pPr>
        <w:pStyle w:val="Heading1"/>
        <w:spacing w:before="0"/>
      </w:pPr>
      <w:r w:rsidRPr="00B96451">
        <w:lastRenderedPageBreak/>
        <w:t>LIST OF FIGURES</w:t>
      </w:r>
      <w:bookmarkEnd w:id="55"/>
      <w:bookmarkEnd w:id="56"/>
    </w:p>
    <w:p w14:paraId="18EC3498" w14:textId="3BB5D807" w:rsidR="00DB72DF" w:rsidRPr="00FB680A" w:rsidRDefault="00DB72DF" w:rsidP="004D4E8D">
      <w:pPr>
        <w:pStyle w:val="TableofFigures"/>
        <w:tabs>
          <w:tab w:val="left" w:pos="810"/>
          <w:tab w:val="left" w:pos="1350"/>
          <w:tab w:val="right" w:leader="dot" w:pos="8210"/>
        </w:tabs>
        <w:rPr>
          <w:noProof/>
        </w:rPr>
      </w:pPr>
      <w:r w:rsidRPr="00FB680A">
        <w:rPr>
          <w:highlight w:val="green"/>
          <w:lang w:val="en-GB" w:eastAsia="zh-CN"/>
        </w:rPr>
        <w:fldChar w:fldCharType="begin"/>
      </w:r>
      <w:r w:rsidRPr="00FB680A">
        <w:rPr>
          <w:highlight w:val="green"/>
          <w:lang w:val="en-GB" w:eastAsia="zh-CN"/>
        </w:rPr>
        <w:instrText xml:space="preserve"> TOC \h \z \c "Figure 2." </w:instrText>
      </w:r>
      <w:r w:rsidRPr="00FB680A">
        <w:rPr>
          <w:highlight w:val="green"/>
          <w:lang w:val="en-GB" w:eastAsia="zh-CN"/>
        </w:rPr>
        <w:fldChar w:fldCharType="separate"/>
      </w:r>
      <w:hyperlink w:anchor="_Toc202966070" w:history="1">
        <w:r w:rsidRPr="00FB680A">
          <w:rPr>
            <w:rStyle w:val="Hyperlink"/>
            <w:noProof/>
          </w:rPr>
          <w:t>Figure 2.1</w:t>
        </w:r>
        <w:r w:rsidR="00FB680A">
          <w:rPr>
            <w:rStyle w:val="Hyperlink"/>
            <w:noProof/>
            <w:lang w:val="en-GB"/>
          </w:rPr>
          <w:tab/>
        </w:r>
        <w:r w:rsidRPr="00FB680A">
          <w:rPr>
            <w:rStyle w:val="Hyperlink"/>
            <w:noProof/>
            <w:lang w:val="en-GB"/>
          </w:rPr>
          <w:t>Conceptual Framework.</w:t>
        </w:r>
        <w:r w:rsidRPr="00FB680A">
          <w:rPr>
            <w:noProof/>
            <w:webHidden/>
          </w:rPr>
          <w:tab/>
        </w:r>
        <w:r w:rsidRPr="00FB680A">
          <w:rPr>
            <w:noProof/>
            <w:webHidden/>
          </w:rPr>
          <w:fldChar w:fldCharType="begin"/>
        </w:r>
        <w:r w:rsidRPr="00FB680A">
          <w:rPr>
            <w:noProof/>
            <w:webHidden/>
          </w:rPr>
          <w:instrText xml:space="preserve"> PAGEREF _Toc202966070 \h </w:instrText>
        </w:r>
        <w:r w:rsidRPr="00FB680A">
          <w:rPr>
            <w:noProof/>
            <w:webHidden/>
          </w:rPr>
        </w:r>
        <w:r w:rsidRPr="00FB680A">
          <w:rPr>
            <w:noProof/>
            <w:webHidden/>
          </w:rPr>
          <w:fldChar w:fldCharType="separate"/>
        </w:r>
        <w:r w:rsidR="00F55797">
          <w:rPr>
            <w:noProof/>
            <w:webHidden/>
          </w:rPr>
          <w:t>13</w:t>
        </w:r>
        <w:r w:rsidRPr="00FB680A">
          <w:rPr>
            <w:noProof/>
            <w:webHidden/>
          </w:rPr>
          <w:fldChar w:fldCharType="end"/>
        </w:r>
      </w:hyperlink>
      <w:r w:rsidRPr="00FB680A">
        <w:rPr>
          <w:highlight w:val="green"/>
          <w:lang w:val="en-GB" w:eastAsia="zh-CN"/>
        </w:rPr>
        <w:fldChar w:fldCharType="end"/>
      </w:r>
      <w:r w:rsidRPr="00FB680A">
        <w:rPr>
          <w:highlight w:val="green"/>
          <w:lang w:val="en-GB" w:eastAsia="zh-CN"/>
        </w:rPr>
        <w:fldChar w:fldCharType="begin"/>
      </w:r>
      <w:r w:rsidRPr="00FB680A">
        <w:rPr>
          <w:highlight w:val="green"/>
          <w:lang w:val="en-GB" w:eastAsia="zh-CN"/>
        </w:rPr>
        <w:instrText xml:space="preserve"> TOC \h \z \c "Figure 4." </w:instrText>
      </w:r>
      <w:r w:rsidRPr="00FB680A">
        <w:rPr>
          <w:highlight w:val="green"/>
          <w:lang w:val="en-GB" w:eastAsia="zh-CN"/>
        </w:rPr>
        <w:fldChar w:fldCharType="separate"/>
      </w:r>
    </w:p>
    <w:p w14:paraId="38AA6C7B" w14:textId="3EBBFF8D"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74" w:history="1">
        <w:r w:rsidR="00DB72DF" w:rsidRPr="00FB680A">
          <w:rPr>
            <w:rStyle w:val="Hyperlink"/>
            <w:noProof/>
          </w:rPr>
          <w:t>Figure 4.1</w:t>
        </w:r>
        <w:r w:rsidR="00FB680A">
          <w:rPr>
            <w:rStyle w:val="Hyperlink"/>
            <w:noProof/>
            <w:lang w:eastAsia="zh-CN" w:bidi="ar"/>
          </w:rPr>
          <w:tab/>
        </w:r>
        <w:r w:rsidR="00DB72DF" w:rsidRPr="00FB680A">
          <w:rPr>
            <w:rStyle w:val="Hyperlink"/>
            <w:noProof/>
            <w:lang w:eastAsia="zh-CN" w:bidi="ar"/>
          </w:rPr>
          <w:t>Mwananchi and Habari Leo SDGs Coverage</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_Toc202966074 \h </w:instrText>
        </w:r>
        <w:r w:rsidR="00DB72DF" w:rsidRPr="00FB680A">
          <w:rPr>
            <w:noProof/>
            <w:webHidden/>
          </w:rPr>
        </w:r>
        <w:r w:rsidR="00DB72DF" w:rsidRPr="00FB680A">
          <w:rPr>
            <w:noProof/>
            <w:webHidden/>
          </w:rPr>
          <w:fldChar w:fldCharType="separate"/>
        </w:r>
        <w:r w:rsidR="00F55797">
          <w:rPr>
            <w:noProof/>
            <w:webHidden/>
          </w:rPr>
          <w:t>25</w:t>
        </w:r>
        <w:r w:rsidR="00DB72DF" w:rsidRPr="00FB680A">
          <w:rPr>
            <w:noProof/>
            <w:webHidden/>
          </w:rPr>
          <w:fldChar w:fldCharType="end"/>
        </w:r>
      </w:hyperlink>
    </w:p>
    <w:p w14:paraId="7D108C89" w14:textId="335098E8"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75" w:history="1">
        <w:r w:rsidR="00DB72DF" w:rsidRPr="00FB680A">
          <w:rPr>
            <w:rStyle w:val="Hyperlink"/>
            <w:noProof/>
          </w:rPr>
          <w:t xml:space="preserve">Figure 4.2 </w:t>
        </w:r>
        <w:r w:rsidR="00FB680A">
          <w:rPr>
            <w:rStyle w:val="Hyperlink"/>
            <w:noProof/>
            <w:lang w:eastAsia="zh-CN" w:bidi="ar"/>
          </w:rPr>
          <w:tab/>
        </w:r>
        <w:r w:rsidR="00DB72DF" w:rsidRPr="00FB680A">
          <w:rPr>
            <w:rStyle w:val="Hyperlink"/>
            <w:noProof/>
            <w:lang w:eastAsia="zh-CN" w:bidi="ar"/>
          </w:rPr>
          <w:t>Habari Leo and Mwananchi SDGs monthly coverage in 2020</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_Toc202966075 \h </w:instrText>
        </w:r>
        <w:r w:rsidR="00DB72DF" w:rsidRPr="00FB680A">
          <w:rPr>
            <w:noProof/>
            <w:webHidden/>
          </w:rPr>
        </w:r>
        <w:r w:rsidR="00DB72DF" w:rsidRPr="00FB680A">
          <w:rPr>
            <w:noProof/>
            <w:webHidden/>
          </w:rPr>
          <w:fldChar w:fldCharType="separate"/>
        </w:r>
        <w:r w:rsidR="00F55797">
          <w:rPr>
            <w:noProof/>
            <w:webHidden/>
          </w:rPr>
          <w:t>26</w:t>
        </w:r>
        <w:r w:rsidR="00DB72DF" w:rsidRPr="00FB680A">
          <w:rPr>
            <w:noProof/>
            <w:webHidden/>
          </w:rPr>
          <w:fldChar w:fldCharType="end"/>
        </w:r>
      </w:hyperlink>
    </w:p>
    <w:p w14:paraId="7EEC6C83" w14:textId="7A04D713"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76" w:history="1">
        <w:r w:rsidR="00DB72DF" w:rsidRPr="00FB680A">
          <w:rPr>
            <w:rStyle w:val="Hyperlink"/>
            <w:noProof/>
          </w:rPr>
          <w:t xml:space="preserve">Figure 4.3 </w:t>
        </w:r>
        <w:r w:rsidR="00FB680A">
          <w:rPr>
            <w:rStyle w:val="Hyperlink"/>
            <w:noProof/>
            <w:lang w:eastAsia="zh-CN" w:bidi="ar"/>
          </w:rPr>
          <w:tab/>
        </w:r>
        <w:r w:rsidR="00DB72DF" w:rsidRPr="00FB680A">
          <w:rPr>
            <w:rStyle w:val="Hyperlink"/>
            <w:noProof/>
            <w:lang w:eastAsia="zh-CN" w:bidi="ar"/>
          </w:rPr>
          <w:t>New Writers</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_Toc202966076 \h </w:instrText>
        </w:r>
        <w:r w:rsidR="00DB72DF" w:rsidRPr="00FB680A">
          <w:rPr>
            <w:noProof/>
            <w:webHidden/>
          </w:rPr>
        </w:r>
        <w:r w:rsidR="00DB72DF" w:rsidRPr="00FB680A">
          <w:rPr>
            <w:noProof/>
            <w:webHidden/>
          </w:rPr>
          <w:fldChar w:fldCharType="separate"/>
        </w:r>
        <w:r w:rsidR="00F55797">
          <w:rPr>
            <w:noProof/>
            <w:webHidden/>
          </w:rPr>
          <w:t>28</w:t>
        </w:r>
        <w:r w:rsidR="00DB72DF" w:rsidRPr="00FB680A">
          <w:rPr>
            <w:noProof/>
            <w:webHidden/>
          </w:rPr>
          <w:fldChar w:fldCharType="end"/>
        </w:r>
      </w:hyperlink>
    </w:p>
    <w:p w14:paraId="4F0BCA76" w14:textId="26BBF741"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77" w:history="1">
        <w:r w:rsidR="00DB72DF" w:rsidRPr="00FB680A">
          <w:rPr>
            <w:rStyle w:val="Hyperlink"/>
            <w:noProof/>
          </w:rPr>
          <w:t xml:space="preserve">Figure 4.4 </w:t>
        </w:r>
        <w:r w:rsidR="00FB680A">
          <w:rPr>
            <w:rStyle w:val="Hyperlink"/>
            <w:noProof/>
          </w:rPr>
          <w:tab/>
        </w:r>
        <w:r w:rsidR="00DB72DF" w:rsidRPr="00FB680A">
          <w:rPr>
            <w:rStyle w:val="Hyperlink"/>
            <w:noProof/>
            <w:lang w:eastAsia="zh-CN" w:bidi="ar"/>
          </w:rPr>
          <w:t>News Writer</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_Toc202966077 \h </w:instrText>
        </w:r>
        <w:r w:rsidR="00DB72DF" w:rsidRPr="00FB680A">
          <w:rPr>
            <w:noProof/>
            <w:webHidden/>
          </w:rPr>
        </w:r>
        <w:r w:rsidR="00DB72DF" w:rsidRPr="00FB680A">
          <w:rPr>
            <w:noProof/>
            <w:webHidden/>
          </w:rPr>
          <w:fldChar w:fldCharType="separate"/>
        </w:r>
        <w:r w:rsidR="00F55797">
          <w:rPr>
            <w:noProof/>
            <w:webHidden/>
          </w:rPr>
          <w:t>29</w:t>
        </w:r>
        <w:r w:rsidR="00DB72DF" w:rsidRPr="00FB680A">
          <w:rPr>
            <w:noProof/>
            <w:webHidden/>
          </w:rPr>
          <w:fldChar w:fldCharType="end"/>
        </w:r>
      </w:hyperlink>
    </w:p>
    <w:p w14:paraId="1262E7DD" w14:textId="14093C20"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78" w:history="1">
        <w:r w:rsidR="00DB72DF" w:rsidRPr="00FB680A">
          <w:rPr>
            <w:rStyle w:val="Hyperlink"/>
            <w:noProof/>
          </w:rPr>
          <w:t xml:space="preserve">Figure 4.5  </w:t>
        </w:r>
        <w:r w:rsidR="00FB680A">
          <w:rPr>
            <w:rStyle w:val="Hyperlink"/>
            <w:noProof/>
          </w:rPr>
          <w:tab/>
        </w:r>
        <w:r w:rsidR="00DB72DF" w:rsidRPr="00FB680A">
          <w:rPr>
            <w:rStyle w:val="Hyperlink"/>
            <w:noProof/>
            <w:lang w:eastAsia="zh-CN" w:bidi="ar"/>
          </w:rPr>
          <w:t>News Placement</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_Toc202966078 \h </w:instrText>
        </w:r>
        <w:r w:rsidR="00DB72DF" w:rsidRPr="00FB680A">
          <w:rPr>
            <w:noProof/>
            <w:webHidden/>
          </w:rPr>
        </w:r>
        <w:r w:rsidR="00DB72DF" w:rsidRPr="00FB680A">
          <w:rPr>
            <w:noProof/>
            <w:webHidden/>
          </w:rPr>
          <w:fldChar w:fldCharType="separate"/>
        </w:r>
        <w:r w:rsidR="00F55797">
          <w:rPr>
            <w:noProof/>
            <w:webHidden/>
          </w:rPr>
          <w:t>30</w:t>
        </w:r>
        <w:r w:rsidR="00DB72DF" w:rsidRPr="00FB680A">
          <w:rPr>
            <w:noProof/>
            <w:webHidden/>
          </w:rPr>
          <w:fldChar w:fldCharType="end"/>
        </w:r>
      </w:hyperlink>
    </w:p>
    <w:p w14:paraId="7765B856" w14:textId="4154645A"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79" w:history="1">
        <w:r w:rsidR="00DB72DF" w:rsidRPr="00FB680A">
          <w:rPr>
            <w:rStyle w:val="Hyperlink"/>
            <w:noProof/>
          </w:rPr>
          <w:t xml:space="preserve">Figure 4.6 </w:t>
        </w:r>
        <w:r w:rsidR="00FB680A">
          <w:rPr>
            <w:rStyle w:val="Hyperlink"/>
            <w:noProof/>
          </w:rPr>
          <w:tab/>
        </w:r>
        <w:r w:rsidR="00DB72DF" w:rsidRPr="00FB680A">
          <w:rPr>
            <w:rStyle w:val="Hyperlink"/>
            <w:noProof/>
            <w:lang w:eastAsia="zh-CN" w:bidi="ar"/>
          </w:rPr>
          <w:t>Themes Categories</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_Toc202966079 \h </w:instrText>
        </w:r>
        <w:r w:rsidR="00DB72DF" w:rsidRPr="00FB680A">
          <w:rPr>
            <w:noProof/>
            <w:webHidden/>
          </w:rPr>
        </w:r>
        <w:r w:rsidR="00DB72DF" w:rsidRPr="00FB680A">
          <w:rPr>
            <w:noProof/>
            <w:webHidden/>
          </w:rPr>
          <w:fldChar w:fldCharType="separate"/>
        </w:r>
        <w:r w:rsidR="00F55797">
          <w:rPr>
            <w:noProof/>
            <w:webHidden/>
          </w:rPr>
          <w:t>31</w:t>
        </w:r>
        <w:r w:rsidR="00DB72DF" w:rsidRPr="00FB680A">
          <w:rPr>
            <w:noProof/>
            <w:webHidden/>
          </w:rPr>
          <w:fldChar w:fldCharType="end"/>
        </w:r>
      </w:hyperlink>
    </w:p>
    <w:p w14:paraId="145DBE25" w14:textId="33D6A78C"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80" w:history="1">
        <w:r w:rsidR="00DB72DF" w:rsidRPr="00FB680A">
          <w:rPr>
            <w:rStyle w:val="Hyperlink"/>
            <w:noProof/>
          </w:rPr>
          <w:t xml:space="preserve">Figure 4.7 </w:t>
        </w:r>
        <w:r w:rsidR="00FB680A">
          <w:rPr>
            <w:rStyle w:val="Hyperlink"/>
            <w:noProof/>
            <w:lang w:eastAsia="zh-CN" w:bidi="ar"/>
          </w:rPr>
          <w:tab/>
        </w:r>
        <w:r w:rsidR="00DB72DF" w:rsidRPr="00FB680A">
          <w:rPr>
            <w:rStyle w:val="Hyperlink"/>
            <w:noProof/>
            <w:lang w:eastAsia="zh-CN" w:bidi="ar"/>
          </w:rPr>
          <w:t>News Tones</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_Toc202966080 \h </w:instrText>
        </w:r>
        <w:r w:rsidR="00DB72DF" w:rsidRPr="00FB680A">
          <w:rPr>
            <w:noProof/>
            <w:webHidden/>
          </w:rPr>
        </w:r>
        <w:r w:rsidR="00DB72DF" w:rsidRPr="00FB680A">
          <w:rPr>
            <w:noProof/>
            <w:webHidden/>
          </w:rPr>
          <w:fldChar w:fldCharType="separate"/>
        </w:r>
        <w:r w:rsidR="00F55797">
          <w:rPr>
            <w:noProof/>
            <w:webHidden/>
          </w:rPr>
          <w:t>32</w:t>
        </w:r>
        <w:r w:rsidR="00DB72DF" w:rsidRPr="00FB680A">
          <w:rPr>
            <w:noProof/>
            <w:webHidden/>
          </w:rPr>
          <w:fldChar w:fldCharType="end"/>
        </w:r>
      </w:hyperlink>
    </w:p>
    <w:p w14:paraId="6B545181" w14:textId="7A28C8F0"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81" w:history="1">
        <w:r w:rsidR="00DB72DF" w:rsidRPr="00FB680A">
          <w:rPr>
            <w:rStyle w:val="Hyperlink"/>
            <w:noProof/>
          </w:rPr>
          <w:t xml:space="preserve">Figure 4.8 </w:t>
        </w:r>
        <w:r w:rsidR="00FB680A">
          <w:rPr>
            <w:rStyle w:val="Hyperlink"/>
            <w:noProof/>
            <w:lang w:eastAsia="zh-CN" w:bidi="ar"/>
          </w:rPr>
          <w:tab/>
        </w:r>
        <w:r w:rsidR="00DB72DF" w:rsidRPr="00FB680A">
          <w:rPr>
            <w:rStyle w:val="Hyperlink"/>
            <w:noProof/>
            <w:lang w:eastAsia="zh-CN" w:bidi="ar"/>
          </w:rPr>
          <w:t>Habari Leo and Mwananchi SDGs coverage in 2020</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_Toc202966081 \h </w:instrText>
        </w:r>
        <w:r w:rsidR="00DB72DF" w:rsidRPr="00FB680A">
          <w:rPr>
            <w:noProof/>
            <w:webHidden/>
          </w:rPr>
        </w:r>
        <w:r w:rsidR="00DB72DF" w:rsidRPr="00FB680A">
          <w:rPr>
            <w:noProof/>
            <w:webHidden/>
          </w:rPr>
          <w:fldChar w:fldCharType="separate"/>
        </w:r>
        <w:r w:rsidR="00F55797">
          <w:rPr>
            <w:noProof/>
            <w:webHidden/>
          </w:rPr>
          <w:t>33</w:t>
        </w:r>
        <w:r w:rsidR="00DB72DF" w:rsidRPr="00FB680A">
          <w:rPr>
            <w:noProof/>
            <w:webHidden/>
          </w:rPr>
          <w:fldChar w:fldCharType="end"/>
        </w:r>
      </w:hyperlink>
    </w:p>
    <w:p w14:paraId="1CC7A752" w14:textId="6E72FF9A"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82" w:history="1">
        <w:r w:rsidR="00DB72DF" w:rsidRPr="00FB680A">
          <w:rPr>
            <w:rStyle w:val="Hyperlink"/>
            <w:noProof/>
          </w:rPr>
          <w:t>Figure 4.9</w:t>
        </w:r>
        <w:r w:rsidR="00FB680A">
          <w:rPr>
            <w:rStyle w:val="Hyperlink"/>
            <w:noProof/>
            <w:lang w:eastAsia="zh-CN" w:bidi="ar"/>
          </w:rPr>
          <w:tab/>
        </w:r>
        <w:r w:rsidR="00DB72DF" w:rsidRPr="00FB680A">
          <w:rPr>
            <w:rStyle w:val="Hyperlink"/>
            <w:noProof/>
            <w:lang w:eastAsia="zh-CN" w:bidi="ar"/>
          </w:rPr>
          <w:t>Habari Leo and Mwananchi SDGs News CAtegories</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_Toc202966082 \h </w:instrText>
        </w:r>
        <w:r w:rsidR="00DB72DF" w:rsidRPr="00FB680A">
          <w:rPr>
            <w:noProof/>
            <w:webHidden/>
          </w:rPr>
        </w:r>
        <w:r w:rsidR="00DB72DF" w:rsidRPr="00FB680A">
          <w:rPr>
            <w:noProof/>
            <w:webHidden/>
          </w:rPr>
          <w:fldChar w:fldCharType="separate"/>
        </w:r>
        <w:r w:rsidR="00F55797">
          <w:rPr>
            <w:noProof/>
            <w:webHidden/>
          </w:rPr>
          <w:t>39</w:t>
        </w:r>
        <w:r w:rsidR="00DB72DF" w:rsidRPr="00FB680A">
          <w:rPr>
            <w:noProof/>
            <w:webHidden/>
          </w:rPr>
          <w:fldChar w:fldCharType="end"/>
        </w:r>
      </w:hyperlink>
    </w:p>
    <w:p w14:paraId="326AA605" w14:textId="4EAFCAEB"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83" w:history="1">
        <w:r w:rsidR="00DB72DF" w:rsidRPr="00FB680A">
          <w:rPr>
            <w:rStyle w:val="Hyperlink"/>
            <w:noProof/>
          </w:rPr>
          <w:t>Figure 4. 10</w:t>
        </w:r>
        <w:r w:rsidR="00FB680A">
          <w:rPr>
            <w:rStyle w:val="Hyperlink"/>
            <w:noProof/>
            <w:lang w:eastAsia="zh-CN" w:bidi="ar"/>
          </w:rPr>
          <w:tab/>
        </w:r>
        <w:r w:rsidR="00DB72DF" w:rsidRPr="00FB680A">
          <w:rPr>
            <w:rStyle w:val="Hyperlink"/>
            <w:noProof/>
            <w:lang w:eastAsia="zh-CN" w:bidi="ar"/>
          </w:rPr>
          <w:t>News Tone</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_Toc202966083 \h </w:instrText>
        </w:r>
        <w:r w:rsidR="00DB72DF" w:rsidRPr="00FB680A">
          <w:rPr>
            <w:noProof/>
            <w:webHidden/>
          </w:rPr>
        </w:r>
        <w:r w:rsidR="00DB72DF" w:rsidRPr="00FB680A">
          <w:rPr>
            <w:noProof/>
            <w:webHidden/>
          </w:rPr>
          <w:fldChar w:fldCharType="separate"/>
        </w:r>
        <w:r w:rsidR="00F55797">
          <w:rPr>
            <w:noProof/>
            <w:webHidden/>
          </w:rPr>
          <w:t>43</w:t>
        </w:r>
        <w:r w:rsidR="00DB72DF" w:rsidRPr="00FB680A">
          <w:rPr>
            <w:noProof/>
            <w:webHidden/>
          </w:rPr>
          <w:fldChar w:fldCharType="end"/>
        </w:r>
      </w:hyperlink>
    </w:p>
    <w:p w14:paraId="406FCE41" w14:textId="4908838B"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84" w:history="1">
        <w:r w:rsidR="00DB72DF" w:rsidRPr="00FB680A">
          <w:rPr>
            <w:rStyle w:val="Hyperlink"/>
            <w:noProof/>
            <w:lang w:eastAsia="zh-CN" w:bidi="ar"/>
          </w:rPr>
          <w:t xml:space="preserve"> </w:t>
        </w:r>
        <w:r w:rsidR="00DB72DF" w:rsidRPr="00FB680A">
          <w:rPr>
            <w:rStyle w:val="Hyperlink"/>
            <w:noProof/>
          </w:rPr>
          <w:t>Figure 4. 11</w:t>
        </w:r>
        <w:r w:rsidR="00FB680A">
          <w:rPr>
            <w:rStyle w:val="Hyperlink"/>
            <w:noProof/>
          </w:rPr>
          <w:tab/>
        </w:r>
        <w:r w:rsidR="00DB72DF" w:rsidRPr="00FB680A">
          <w:rPr>
            <w:rStyle w:val="Hyperlink"/>
            <w:noProof/>
            <w:lang w:eastAsia="zh-CN" w:bidi="ar"/>
          </w:rPr>
          <w:t>Photographs about SDGs</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_Toc202966084 \h </w:instrText>
        </w:r>
        <w:r w:rsidR="00DB72DF" w:rsidRPr="00FB680A">
          <w:rPr>
            <w:noProof/>
            <w:webHidden/>
          </w:rPr>
        </w:r>
        <w:r w:rsidR="00DB72DF" w:rsidRPr="00FB680A">
          <w:rPr>
            <w:noProof/>
            <w:webHidden/>
          </w:rPr>
          <w:fldChar w:fldCharType="separate"/>
        </w:r>
        <w:r w:rsidR="00F55797">
          <w:rPr>
            <w:noProof/>
            <w:webHidden/>
          </w:rPr>
          <w:t>47</w:t>
        </w:r>
        <w:r w:rsidR="00DB72DF" w:rsidRPr="00FB680A">
          <w:rPr>
            <w:noProof/>
            <w:webHidden/>
          </w:rPr>
          <w:fldChar w:fldCharType="end"/>
        </w:r>
      </w:hyperlink>
    </w:p>
    <w:p w14:paraId="1C48758C" w14:textId="66AB5418"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85" w:history="1">
        <w:r w:rsidR="00DB72DF" w:rsidRPr="00FB680A">
          <w:rPr>
            <w:rStyle w:val="Hyperlink"/>
            <w:noProof/>
          </w:rPr>
          <w:t xml:space="preserve">Figure 4. 12 </w:t>
        </w:r>
        <w:r w:rsidR="00FB680A">
          <w:rPr>
            <w:rStyle w:val="Hyperlink"/>
            <w:noProof/>
          </w:rPr>
          <w:tab/>
        </w:r>
        <w:r w:rsidR="00DB72DF" w:rsidRPr="00FB680A">
          <w:rPr>
            <w:rStyle w:val="Hyperlink"/>
            <w:noProof/>
            <w:lang w:eastAsia="zh-CN" w:bidi="ar"/>
          </w:rPr>
          <w:t>Photo News Tones</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_Toc202966085 \h </w:instrText>
        </w:r>
        <w:r w:rsidR="00DB72DF" w:rsidRPr="00FB680A">
          <w:rPr>
            <w:noProof/>
            <w:webHidden/>
          </w:rPr>
        </w:r>
        <w:r w:rsidR="00DB72DF" w:rsidRPr="00FB680A">
          <w:rPr>
            <w:noProof/>
            <w:webHidden/>
          </w:rPr>
          <w:fldChar w:fldCharType="separate"/>
        </w:r>
        <w:r w:rsidR="00F55797">
          <w:rPr>
            <w:noProof/>
            <w:webHidden/>
          </w:rPr>
          <w:t>48</w:t>
        </w:r>
        <w:r w:rsidR="00DB72DF" w:rsidRPr="00FB680A">
          <w:rPr>
            <w:noProof/>
            <w:webHidden/>
          </w:rPr>
          <w:fldChar w:fldCharType="end"/>
        </w:r>
      </w:hyperlink>
    </w:p>
    <w:p w14:paraId="22D23ED9" w14:textId="5DFBCA30" w:rsidR="00DB72DF" w:rsidRPr="00FB680A" w:rsidRDefault="00A06967" w:rsidP="004D4E8D">
      <w:pPr>
        <w:pStyle w:val="TableofFigures"/>
        <w:tabs>
          <w:tab w:val="left" w:pos="810"/>
          <w:tab w:val="left" w:pos="1350"/>
          <w:tab w:val="right" w:leader="dot" w:pos="8210"/>
        </w:tabs>
        <w:rPr>
          <w:rFonts w:asciiTheme="minorHAnsi" w:eastAsiaTheme="minorEastAsia" w:hAnsiTheme="minorHAnsi" w:cstheme="minorBidi"/>
          <w:noProof/>
          <w:color w:val="auto"/>
          <w:sz w:val="22"/>
        </w:rPr>
      </w:pPr>
      <w:hyperlink w:anchor="_Toc202966086" w:history="1">
        <w:r w:rsidR="00DB72DF" w:rsidRPr="00FB680A">
          <w:rPr>
            <w:rStyle w:val="Hyperlink"/>
            <w:noProof/>
          </w:rPr>
          <w:t xml:space="preserve">Figure 4.13 </w:t>
        </w:r>
        <w:r w:rsidR="00FB680A">
          <w:rPr>
            <w:rStyle w:val="Hyperlink"/>
            <w:noProof/>
            <w:lang w:eastAsia="zh-CN" w:bidi="ar"/>
          </w:rPr>
          <w:tab/>
        </w:r>
        <w:r w:rsidR="00DB72DF" w:rsidRPr="00FB680A">
          <w:rPr>
            <w:rStyle w:val="Hyperlink"/>
            <w:noProof/>
            <w:lang w:eastAsia="zh-CN" w:bidi="ar"/>
          </w:rPr>
          <w:t>Respondents rates</w:t>
        </w:r>
        <w:r w:rsidR="00DB72DF" w:rsidRPr="00FB680A">
          <w:rPr>
            <w:noProof/>
            <w:webHidden/>
          </w:rPr>
          <w:tab/>
        </w:r>
        <w:r w:rsidR="00DB72DF" w:rsidRPr="00FB680A">
          <w:rPr>
            <w:noProof/>
            <w:webHidden/>
          </w:rPr>
          <w:fldChar w:fldCharType="begin"/>
        </w:r>
        <w:r w:rsidR="00DB72DF" w:rsidRPr="00FB680A">
          <w:rPr>
            <w:noProof/>
            <w:webHidden/>
          </w:rPr>
          <w:instrText xml:space="preserve"> PAGEREF _Toc202966086 \h </w:instrText>
        </w:r>
        <w:r w:rsidR="00DB72DF" w:rsidRPr="00FB680A">
          <w:rPr>
            <w:noProof/>
            <w:webHidden/>
          </w:rPr>
        </w:r>
        <w:r w:rsidR="00DB72DF" w:rsidRPr="00FB680A">
          <w:rPr>
            <w:noProof/>
            <w:webHidden/>
          </w:rPr>
          <w:fldChar w:fldCharType="separate"/>
        </w:r>
        <w:r w:rsidR="00F55797">
          <w:rPr>
            <w:noProof/>
            <w:webHidden/>
          </w:rPr>
          <w:t>59</w:t>
        </w:r>
        <w:r w:rsidR="00DB72DF" w:rsidRPr="00FB680A">
          <w:rPr>
            <w:noProof/>
            <w:webHidden/>
          </w:rPr>
          <w:fldChar w:fldCharType="end"/>
        </w:r>
      </w:hyperlink>
    </w:p>
    <w:p w14:paraId="3DA48CFC" w14:textId="77777777" w:rsidR="00DB72DF" w:rsidRPr="00DB72DF" w:rsidRDefault="00DB72DF" w:rsidP="004D4E8D">
      <w:pPr>
        <w:tabs>
          <w:tab w:val="left" w:pos="810"/>
          <w:tab w:val="left" w:pos="1350"/>
        </w:tabs>
        <w:rPr>
          <w:highlight w:val="green"/>
          <w:lang w:val="en-GB" w:eastAsia="zh-CN"/>
        </w:rPr>
      </w:pPr>
      <w:r w:rsidRPr="00FB680A">
        <w:rPr>
          <w:highlight w:val="green"/>
          <w:lang w:val="en-GB" w:eastAsia="zh-CN"/>
        </w:rPr>
        <w:fldChar w:fldCharType="end"/>
      </w:r>
    </w:p>
    <w:p w14:paraId="5F882D92" w14:textId="77777777" w:rsidR="00325DCA" w:rsidRPr="00B96451" w:rsidRDefault="00325DCA" w:rsidP="004D4E8D">
      <w:pPr>
        <w:spacing w:after="0"/>
        <w:rPr>
          <w:bCs/>
          <w:i/>
        </w:rPr>
      </w:pPr>
    </w:p>
    <w:p w14:paraId="34082DB9" w14:textId="77777777" w:rsidR="00E90EAA" w:rsidRDefault="00E90EAA" w:rsidP="004D4E8D">
      <w:pPr>
        <w:spacing w:after="0" w:line="240" w:lineRule="auto"/>
        <w:rPr>
          <w:rFonts w:eastAsia="DengXian Light"/>
          <w:b/>
          <w:bCs/>
          <w:color w:val="auto"/>
          <w:kern w:val="32"/>
          <w:szCs w:val="24"/>
          <w:lang w:val="en-GB" w:eastAsia="zh-CN"/>
        </w:rPr>
      </w:pPr>
      <w:bookmarkStart w:id="59" w:name="_Toc202823907"/>
      <w:bookmarkStart w:id="60" w:name="_Toc202931786"/>
      <w:bookmarkStart w:id="61" w:name="_Toc202931906"/>
      <w:bookmarkStart w:id="62" w:name="_Toc202932171"/>
      <w:bookmarkStart w:id="63" w:name="_Toc202932909"/>
      <w:bookmarkStart w:id="64" w:name="_Toc202963425"/>
      <w:r>
        <w:br w:type="page"/>
      </w:r>
    </w:p>
    <w:p w14:paraId="25413A48" w14:textId="2D0BAD68" w:rsidR="005D0BBF" w:rsidRDefault="005D0BBF" w:rsidP="00BE5474">
      <w:pPr>
        <w:pStyle w:val="Heading1"/>
        <w:spacing w:before="0"/>
      </w:pPr>
      <w:r w:rsidRPr="00B96451">
        <w:lastRenderedPageBreak/>
        <w:t>LIST OF TABLES</w:t>
      </w:r>
      <w:bookmarkEnd w:id="57"/>
      <w:bookmarkEnd w:id="58"/>
      <w:bookmarkEnd w:id="59"/>
      <w:bookmarkEnd w:id="60"/>
      <w:bookmarkEnd w:id="61"/>
      <w:bookmarkEnd w:id="62"/>
      <w:bookmarkEnd w:id="63"/>
      <w:bookmarkEnd w:id="64"/>
    </w:p>
    <w:p w14:paraId="0DC9C7DC" w14:textId="6DA38528" w:rsidR="00A8006F" w:rsidRPr="00A8006F" w:rsidRDefault="00A8006F" w:rsidP="004D4E8D">
      <w:pPr>
        <w:pStyle w:val="TableofFigures"/>
        <w:tabs>
          <w:tab w:val="left" w:pos="1350"/>
          <w:tab w:val="right" w:leader="dot" w:pos="8210"/>
        </w:tabs>
        <w:rPr>
          <w:rFonts w:asciiTheme="minorHAnsi" w:eastAsiaTheme="minorEastAsia" w:hAnsiTheme="minorHAnsi" w:cstheme="minorBidi"/>
          <w:noProof/>
          <w:color w:val="auto"/>
          <w:sz w:val="22"/>
        </w:rPr>
      </w:pPr>
      <w:r w:rsidRPr="00A8006F">
        <w:rPr>
          <w:color w:val="auto"/>
          <w:lang w:val="en-GB" w:eastAsia="zh-CN"/>
        </w:rPr>
        <w:fldChar w:fldCharType="begin"/>
      </w:r>
      <w:r w:rsidRPr="00A8006F">
        <w:rPr>
          <w:color w:val="auto"/>
          <w:lang w:val="en-GB" w:eastAsia="zh-CN"/>
        </w:rPr>
        <w:instrText xml:space="preserve"> TOC \h \z \c "Table 4." </w:instrText>
      </w:r>
      <w:r w:rsidRPr="00A8006F">
        <w:rPr>
          <w:color w:val="auto"/>
          <w:lang w:val="en-GB" w:eastAsia="zh-CN"/>
        </w:rPr>
        <w:fldChar w:fldCharType="separate"/>
      </w:r>
      <w:hyperlink w:anchor="_Toc202966280" w:history="1">
        <w:r w:rsidRPr="00A8006F">
          <w:rPr>
            <w:rStyle w:val="Hyperlink"/>
            <w:noProof/>
            <w:color w:val="auto"/>
          </w:rPr>
          <w:t xml:space="preserve">Table 4. 1 </w:t>
        </w:r>
        <w:r w:rsidRPr="00A8006F">
          <w:rPr>
            <w:rStyle w:val="Hyperlink"/>
            <w:noProof/>
            <w:color w:val="auto"/>
            <w:lang w:eastAsia="zh-CN" w:bidi="ar"/>
          </w:rPr>
          <w:t xml:space="preserve"> </w:t>
        </w:r>
        <w:r>
          <w:rPr>
            <w:rStyle w:val="Hyperlink"/>
            <w:noProof/>
            <w:color w:val="auto"/>
            <w:lang w:eastAsia="zh-CN" w:bidi="ar"/>
          </w:rPr>
          <w:tab/>
        </w:r>
        <w:r w:rsidRPr="00A8006F">
          <w:rPr>
            <w:rStyle w:val="Hyperlink"/>
            <w:noProof/>
            <w:color w:val="auto"/>
            <w:lang w:eastAsia="zh-CN" w:bidi="ar"/>
          </w:rPr>
          <w:t>Respondents Gender</w:t>
        </w:r>
        <w:r w:rsidRPr="00A8006F">
          <w:rPr>
            <w:noProof/>
            <w:webHidden/>
            <w:color w:val="auto"/>
          </w:rPr>
          <w:tab/>
        </w:r>
        <w:r w:rsidRPr="00A8006F">
          <w:rPr>
            <w:noProof/>
            <w:webHidden/>
            <w:color w:val="auto"/>
          </w:rPr>
          <w:fldChar w:fldCharType="begin"/>
        </w:r>
        <w:r w:rsidRPr="00A8006F">
          <w:rPr>
            <w:noProof/>
            <w:webHidden/>
            <w:color w:val="auto"/>
          </w:rPr>
          <w:instrText xml:space="preserve"> PAGEREF _Toc202966280 \h </w:instrText>
        </w:r>
        <w:r w:rsidRPr="00A8006F">
          <w:rPr>
            <w:noProof/>
            <w:webHidden/>
            <w:color w:val="auto"/>
          </w:rPr>
        </w:r>
        <w:r w:rsidRPr="00A8006F">
          <w:rPr>
            <w:noProof/>
            <w:webHidden/>
            <w:color w:val="auto"/>
          </w:rPr>
          <w:fldChar w:fldCharType="separate"/>
        </w:r>
        <w:r w:rsidR="00F55797">
          <w:rPr>
            <w:noProof/>
            <w:webHidden/>
            <w:color w:val="auto"/>
          </w:rPr>
          <w:t>50</w:t>
        </w:r>
        <w:r w:rsidRPr="00A8006F">
          <w:rPr>
            <w:noProof/>
            <w:webHidden/>
            <w:color w:val="auto"/>
          </w:rPr>
          <w:fldChar w:fldCharType="end"/>
        </w:r>
      </w:hyperlink>
    </w:p>
    <w:p w14:paraId="1105089C" w14:textId="353839A1" w:rsidR="00A8006F" w:rsidRPr="00A8006F" w:rsidRDefault="00A06967" w:rsidP="004D4E8D">
      <w:pPr>
        <w:pStyle w:val="TableofFigures"/>
        <w:tabs>
          <w:tab w:val="left" w:pos="1350"/>
          <w:tab w:val="right" w:leader="dot" w:pos="8210"/>
        </w:tabs>
        <w:rPr>
          <w:rFonts w:asciiTheme="minorHAnsi" w:eastAsiaTheme="minorEastAsia" w:hAnsiTheme="minorHAnsi" w:cstheme="minorBidi"/>
          <w:noProof/>
          <w:color w:val="auto"/>
          <w:sz w:val="22"/>
        </w:rPr>
      </w:pPr>
      <w:hyperlink w:anchor="_Toc202966281" w:history="1">
        <w:r w:rsidR="00A8006F" w:rsidRPr="00A8006F">
          <w:rPr>
            <w:rStyle w:val="Hyperlink"/>
            <w:noProof/>
            <w:color w:val="auto"/>
          </w:rPr>
          <w:t>Table 4. 2</w:t>
        </w:r>
        <w:r w:rsidR="00A8006F" w:rsidRPr="00A8006F">
          <w:rPr>
            <w:rStyle w:val="Hyperlink"/>
            <w:noProof/>
            <w:color w:val="auto"/>
            <w:lang w:eastAsia="zh-CN" w:bidi="ar"/>
          </w:rPr>
          <w:t xml:space="preserve">: </w:t>
        </w:r>
        <w:r w:rsidR="00A8006F">
          <w:rPr>
            <w:rStyle w:val="Hyperlink"/>
            <w:noProof/>
            <w:color w:val="auto"/>
            <w:lang w:eastAsia="zh-CN" w:bidi="ar"/>
          </w:rPr>
          <w:tab/>
        </w:r>
        <w:r w:rsidR="00A8006F" w:rsidRPr="00A8006F">
          <w:rPr>
            <w:rStyle w:val="Hyperlink"/>
            <w:noProof/>
            <w:color w:val="auto"/>
            <w:lang w:eastAsia="zh-CN" w:bidi="ar"/>
          </w:rPr>
          <w:t>Distribution of the Respondents by Age</w:t>
        </w:r>
        <w:r w:rsidR="00A8006F" w:rsidRPr="00A8006F">
          <w:rPr>
            <w:noProof/>
            <w:webHidden/>
            <w:color w:val="auto"/>
          </w:rPr>
          <w:tab/>
        </w:r>
        <w:r w:rsidR="00A8006F" w:rsidRPr="00A8006F">
          <w:rPr>
            <w:noProof/>
            <w:webHidden/>
            <w:color w:val="auto"/>
          </w:rPr>
          <w:fldChar w:fldCharType="begin"/>
        </w:r>
        <w:r w:rsidR="00A8006F" w:rsidRPr="00A8006F">
          <w:rPr>
            <w:noProof/>
            <w:webHidden/>
            <w:color w:val="auto"/>
          </w:rPr>
          <w:instrText xml:space="preserve"> PAGEREF _Toc202966281 \h </w:instrText>
        </w:r>
        <w:r w:rsidR="00A8006F" w:rsidRPr="00A8006F">
          <w:rPr>
            <w:noProof/>
            <w:webHidden/>
            <w:color w:val="auto"/>
          </w:rPr>
        </w:r>
        <w:r w:rsidR="00A8006F" w:rsidRPr="00A8006F">
          <w:rPr>
            <w:noProof/>
            <w:webHidden/>
            <w:color w:val="auto"/>
          </w:rPr>
          <w:fldChar w:fldCharType="separate"/>
        </w:r>
        <w:r w:rsidR="00F55797">
          <w:rPr>
            <w:noProof/>
            <w:webHidden/>
            <w:color w:val="auto"/>
          </w:rPr>
          <w:t>51</w:t>
        </w:r>
        <w:r w:rsidR="00A8006F" w:rsidRPr="00A8006F">
          <w:rPr>
            <w:noProof/>
            <w:webHidden/>
            <w:color w:val="auto"/>
          </w:rPr>
          <w:fldChar w:fldCharType="end"/>
        </w:r>
      </w:hyperlink>
    </w:p>
    <w:p w14:paraId="0927F94E" w14:textId="4907B71F" w:rsidR="00A8006F" w:rsidRPr="00A8006F" w:rsidRDefault="00A06967" w:rsidP="004D4E8D">
      <w:pPr>
        <w:pStyle w:val="TableofFigures"/>
        <w:tabs>
          <w:tab w:val="left" w:pos="1350"/>
          <w:tab w:val="right" w:leader="dot" w:pos="8210"/>
        </w:tabs>
        <w:rPr>
          <w:rFonts w:asciiTheme="minorHAnsi" w:eastAsiaTheme="minorEastAsia" w:hAnsiTheme="minorHAnsi" w:cstheme="minorBidi"/>
          <w:noProof/>
          <w:color w:val="auto"/>
          <w:sz w:val="22"/>
        </w:rPr>
      </w:pPr>
      <w:hyperlink w:anchor="_Toc202966282" w:history="1">
        <w:r w:rsidR="00A8006F" w:rsidRPr="00A8006F">
          <w:rPr>
            <w:rStyle w:val="Hyperlink"/>
            <w:noProof/>
            <w:color w:val="auto"/>
          </w:rPr>
          <w:t>Table 4.3</w:t>
        </w:r>
        <w:r w:rsidR="00A8006F" w:rsidRPr="00A8006F">
          <w:rPr>
            <w:rStyle w:val="Hyperlink"/>
            <w:noProof/>
            <w:color w:val="auto"/>
            <w:lang w:eastAsia="zh-CN" w:bidi="ar"/>
          </w:rPr>
          <w:t xml:space="preserve">: </w:t>
        </w:r>
        <w:r w:rsidR="00A8006F">
          <w:rPr>
            <w:rStyle w:val="Hyperlink"/>
            <w:noProof/>
            <w:color w:val="auto"/>
            <w:lang w:eastAsia="zh-CN" w:bidi="ar"/>
          </w:rPr>
          <w:tab/>
        </w:r>
        <w:r w:rsidR="00A8006F" w:rsidRPr="00A8006F">
          <w:rPr>
            <w:rStyle w:val="Hyperlink"/>
            <w:noProof/>
            <w:color w:val="auto"/>
            <w:lang w:eastAsia="zh-CN" w:bidi="ar"/>
          </w:rPr>
          <w:t>Distribution of the Respondents by Marital status</w:t>
        </w:r>
        <w:r w:rsidR="00A8006F" w:rsidRPr="00A8006F">
          <w:rPr>
            <w:noProof/>
            <w:webHidden/>
            <w:color w:val="auto"/>
          </w:rPr>
          <w:tab/>
        </w:r>
        <w:r w:rsidR="00A8006F" w:rsidRPr="00A8006F">
          <w:rPr>
            <w:noProof/>
            <w:webHidden/>
            <w:color w:val="auto"/>
          </w:rPr>
          <w:fldChar w:fldCharType="begin"/>
        </w:r>
        <w:r w:rsidR="00A8006F" w:rsidRPr="00A8006F">
          <w:rPr>
            <w:noProof/>
            <w:webHidden/>
            <w:color w:val="auto"/>
          </w:rPr>
          <w:instrText xml:space="preserve"> PAGEREF _Toc202966282 \h </w:instrText>
        </w:r>
        <w:r w:rsidR="00A8006F" w:rsidRPr="00A8006F">
          <w:rPr>
            <w:noProof/>
            <w:webHidden/>
            <w:color w:val="auto"/>
          </w:rPr>
        </w:r>
        <w:r w:rsidR="00A8006F" w:rsidRPr="00A8006F">
          <w:rPr>
            <w:noProof/>
            <w:webHidden/>
            <w:color w:val="auto"/>
          </w:rPr>
          <w:fldChar w:fldCharType="separate"/>
        </w:r>
        <w:r w:rsidR="00F55797">
          <w:rPr>
            <w:noProof/>
            <w:webHidden/>
            <w:color w:val="auto"/>
          </w:rPr>
          <w:t>52</w:t>
        </w:r>
        <w:r w:rsidR="00A8006F" w:rsidRPr="00A8006F">
          <w:rPr>
            <w:noProof/>
            <w:webHidden/>
            <w:color w:val="auto"/>
          </w:rPr>
          <w:fldChar w:fldCharType="end"/>
        </w:r>
      </w:hyperlink>
    </w:p>
    <w:p w14:paraId="5D93D464" w14:textId="06DE240B" w:rsidR="00A8006F" w:rsidRPr="00A8006F" w:rsidRDefault="00A06967" w:rsidP="004D4E8D">
      <w:pPr>
        <w:pStyle w:val="TableofFigures"/>
        <w:tabs>
          <w:tab w:val="left" w:pos="1350"/>
          <w:tab w:val="right" w:leader="dot" w:pos="8210"/>
        </w:tabs>
        <w:rPr>
          <w:rFonts w:asciiTheme="minorHAnsi" w:eastAsiaTheme="minorEastAsia" w:hAnsiTheme="minorHAnsi" w:cstheme="minorBidi"/>
          <w:noProof/>
          <w:color w:val="auto"/>
          <w:sz w:val="22"/>
        </w:rPr>
      </w:pPr>
      <w:hyperlink w:anchor="_Toc202966283" w:history="1">
        <w:r w:rsidR="00A8006F" w:rsidRPr="00A8006F">
          <w:rPr>
            <w:rStyle w:val="Hyperlink"/>
            <w:noProof/>
            <w:color w:val="auto"/>
          </w:rPr>
          <w:t>Table 4. 4</w:t>
        </w:r>
        <w:r w:rsidR="00A8006F">
          <w:rPr>
            <w:rStyle w:val="Hyperlink"/>
            <w:noProof/>
            <w:color w:val="auto"/>
            <w:lang w:eastAsia="zh-CN" w:bidi="ar"/>
          </w:rPr>
          <w:tab/>
        </w:r>
        <w:r w:rsidR="00A8006F" w:rsidRPr="00A8006F">
          <w:rPr>
            <w:rStyle w:val="Hyperlink"/>
            <w:noProof/>
            <w:color w:val="auto"/>
            <w:lang w:eastAsia="zh-CN" w:bidi="ar"/>
          </w:rPr>
          <w:t>Distribution of the Respondents by Academic Level of education</w:t>
        </w:r>
        <w:r w:rsidR="00A8006F" w:rsidRPr="00A8006F">
          <w:rPr>
            <w:noProof/>
            <w:webHidden/>
            <w:color w:val="auto"/>
          </w:rPr>
          <w:tab/>
        </w:r>
        <w:r w:rsidR="00A8006F" w:rsidRPr="00A8006F">
          <w:rPr>
            <w:noProof/>
            <w:webHidden/>
            <w:color w:val="auto"/>
          </w:rPr>
          <w:fldChar w:fldCharType="begin"/>
        </w:r>
        <w:r w:rsidR="00A8006F" w:rsidRPr="00A8006F">
          <w:rPr>
            <w:noProof/>
            <w:webHidden/>
            <w:color w:val="auto"/>
          </w:rPr>
          <w:instrText xml:space="preserve"> PAGEREF _Toc202966283 \h </w:instrText>
        </w:r>
        <w:r w:rsidR="00A8006F" w:rsidRPr="00A8006F">
          <w:rPr>
            <w:noProof/>
            <w:webHidden/>
            <w:color w:val="auto"/>
          </w:rPr>
        </w:r>
        <w:r w:rsidR="00A8006F" w:rsidRPr="00A8006F">
          <w:rPr>
            <w:noProof/>
            <w:webHidden/>
            <w:color w:val="auto"/>
          </w:rPr>
          <w:fldChar w:fldCharType="separate"/>
        </w:r>
        <w:r w:rsidR="00F55797">
          <w:rPr>
            <w:noProof/>
            <w:webHidden/>
            <w:color w:val="auto"/>
          </w:rPr>
          <w:t>53</w:t>
        </w:r>
        <w:r w:rsidR="00A8006F" w:rsidRPr="00A8006F">
          <w:rPr>
            <w:noProof/>
            <w:webHidden/>
            <w:color w:val="auto"/>
          </w:rPr>
          <w:fldChar w:fldCharType="end"/>
        </w:r>
      </w:hyperlink>
    </w:p>
    <w:p w14:paraId="0B47DCDE" w14:textId="2EF318EE" w:rsidR="00A8006F" w:rsidRPr="00A8006F" w:rsidRDefault="00A06967" w:rsidP="004D4E8D">
      <w:pPr>
        <w:pStyle w:val="TableofFigures"/>
        <w:tabs>
          <w:tab w:val="left" w:pos="1350"/>
          <w:tab w:val="right" w:leader="dot" w:pos="8210"/>
        </w:tabs>
        <w:rPr>
          <w:rFonts w:asciiTheme="minorHAnsi" w:eastAsiaTheme="minorEastAsia" w:hAnsiTheme="minorHAnsi" w:cstheme="minorBidi"/>
          <w:noProof/>
          <w:color w:val="auto"/>
          <w:sz w:val="22"/>
        </w:rPr>
      </w:pPr>
      <w:hyperlink w:anchor="_Toc202966284" w:history="1">
        <w:r w:rsidR="00A8006F" w:rsidRPr="00A8006F">
          <w:rPr>
            <w:rStyle w:val="Hyperlink"/>
            <w:noProof/>
            <w:color w:val="auto"/>
          </w:rPr>
          <w:t>Table 4. 5</w:t>
        </w:r>
        <w:r w:rsidR="00A8006F">
          <w:rPr>
            <w:rStyle w:val="Hyperlink"/>
            <w:noProof/>
            <w:color w:val="auto"/>
            <w:lang w:eastAsia="zh-CN" w:bidi="ar"/>
          </w:rPr>
          <w:tab/>
        </w:r>
        <w:r w:rsidR="00A8006F" w:rsidRPr="00A8006F">
          <w:rPr>
            <w:rStyle w:val="Hyperlink"/>
            <w:rFonts w:eastAsia="DengXian Light"/>
            <w:noProof/>
            <w:color w:val="auto"/>
            <w:lang w:eastAsia="zh-CN" w:bidi="ar"/>
          </w:rPr>
          <w:t>Newspaper regularly available in your area</w:t>
        </w:r>
        <w:r w:rsidR="00A8006F" w:rsidRPr="00A8006F">
          <w:rPr>
            <w:noProof/>
            <w:webHidden/>
            <w:color w:val="auto"/>
          </w:rPr>
          <w:tab/>
        </w:r>
        <w:r w:rsidR="00A8006F" w:rsidRPr="00A8006F">
          <w:rPr>
            <w:noProof/>
            <w:webHidden/>
            <w:color w:val="auto"/>
          </w:rPr>
          <w:fldChar w:fldCharType="begin"/>
        </w:r>
        <w:r w:rsidR="00A8006F" w:rsidRPr="00A8006F">
          <w:rPr>
            <w:noProof/>
            <w:webHidden/>
            <w:color w:val="auto"/>
          </w:rPr>
          <w:instrText xml:space="preserve"> PAGEREF _Toc202966284 \h </w:instrText>
        </w:r>
        <w:r w:rsidR="00A8006F" w:rsidRPr="00A8006F">
          <w:rPr>
            <w:noProof/>
            <w:webHidden/>
            <w:color w:val="auto"/>
          </w:rPr>
        </w:r>
        <w:r w:rsidR="00A8006F" w:rsidRPr="00A8006F">
          <w:rPr>
            <w:noProof/>
            <w:webHidden/>
            <w:color w:val="auto"/>
          </w:rPr>
          <w:fldChar w:fldCharType="separate"/>
        </w:r>
        <w:r w:rsidR="00F55797">
          <w:rPr>
            <w:noProof/>
            <w:webHidden/>
            <w:color w:val="auto"/>
          </w:rPr>
          <w:t>55</w:t>
        </w:r>
        <w:r w:rsidR="00A8006F" w:rsidRPr="00A8006F">
          <w:rPr>
            <w:noProof/>
            <w:webHidden/>
            <w:color w:val="auto"/>
          </w:rPr>
          <w:fldChar w:fldCharType="end"/>
        </w:r>
      </w:hyperlink>
    </w:p>
    <w:p w14:paraId="5EF0F0A3" w14:textId="1F88A877" w:rsidR="00A8006F" w:rsidRPr="00A8006F" w:rsidRDefault="00A06967" w:rsidP="004D4E8D">
      <w:pPr>
        <w:pStyle w:val="TableofFigures"/>
        <w:tabs>
          <w:tab w:val="left" w:pos="1350"/>
          <w:tab w:val="right" w:leader="dot" w:pos="8210"/>
        </w:tabs>
        <w:rPr>
          <w:rFonts w:asciiTheme="minorHAnsi" w:eastAsiaTheme="minorEastAsia" w:hAnsiTheme="minorHAnsi" w:cstheme="minorBidi"/>
          <w:noProof/>
          <w:color w:val="auto"/>
          <w:sz w:val="22"/>
        </w:rPr>
      </w:pPr>
      <w:hyperlink w:anchor="_Toc202966285" w:history="1">
        <w:r w:rsidR="00A8006F" w:rsidRPr="00A8006F">
          <w:rPr>
            <w:rStyle w:val="Hyperlink"/>
            <w:noProof/>
            <w:color w:val="auto"/>
          </w:rPr>
          <w:t>Table 4.6</w:t>
        </w:r>
        <w:r w:rsidR="00A8006F">
          <w:rPr>
            <w:rStyle w:val="Hyperlink"/>
            <w:noProof/>
            <w:color w:val="auto"/>
            <w:lang w:eastAsia="zh-CN" w:bidi="ar"/>
          </w:rPr>
          <w:tab/>
        </w:r>
        <w:r w:rsidR="00A8006F" w:rsidRPr="00A8006F">
          <w:rPr>
            <w:rStyle w:val="Hyperlink"/>
            <w:noProof/>
            <w:color w:val="auto"/>
            <w:lang w:eastAsia="zh-CN" w:bidi="ar"/>
          </w:rPr>
          <w:t>Time Spent on reading newspapers</w:t>
        </w:r>
        <w:r w:rsidR="00A8006F" w:rsidRPr="00A8006F">
          <w:rPr>
            <w:noProof/>
            <w:webHidden/>
            <w:color w:val="auto"/>
          </w:rPr>
          <w:tab/>
        </w:r>
        <w:r w:rsidR="00A8006F" w:rsidRPr="00A8006F">
          <w:rPr>
            <w:noProof/>
            <w:webHidden/>
            <w:color w:val="auto"/>
          </w:rPr>
          <w:fldChar w:fldCharType="begin"/>
        </w:r>
        <w:r w:rsidR="00A8006F" w:rsidRPr="00A8006F">
          <w:rPr>
            <w:noProof/>
            <w:webHidden/>
            <w:color w:val="auto"/>
          </w:rPr>
          <w:instrText xml:space="preserve"> PAGEREF _Toc202966285 \h </w:instrText>
        </w:r>
        <w:r w:rsidR="00A8006F" w:rsidRPr="00A8006F">
          <w:rPr>
            <w:noProof/>
            <w:webHidden/>
            <w:color w:val="auto"/>
          </w:rPr>
        </w:r>
        <w:r w:rsidR="00A8006F" w:rsidRPr="00A8006F">
          <w:rPr>
            <w:noProof/>
            <w:webHidden/>
            <w:color w:val="auto"/>
          </w:rPr>
          <w:fldChar w:fldCharType="separate"/>
        </w:r>
        <w:r w:rsidR="00F55797">
          <w:rPr>
            <w:noProof/>
            <w:webHidden/>
            <w:color w:val="auto"/>
          </w:rPr>
          <w:t>56</w:t>
        </w:r>
        <w:r w:rsidR="00A8006F" w:rsidRPr="00A8006F">
          <w:rPr>
            <w:noProof/>
            <w:webHidden/>
            <w:color w:val="auto"/>
          </w:rPr>
          <w:fldChar w:fldCharType="end"/>
        </w:r>
      </w:hyperlink>
    </w:p>
    <w:p w14:paraId="5C4C7BB3" w14:textId="43EB5A85" w:rsidR="00A8006F" w:rsidRPr="00A8006F" w:rsidRDefault="00A06967" w:rsidP="004D4E8D">
      <w:pPr>
        <w:pStyle w:val="TableofFigures"/>
        <w:tabs>
          <w:tab w:val="left" w:pos="1350"/>
          <w:tab w:val="left" w:pos="1540"/>
          <w:tab w:val="right" w:leader="dot" w:pos="8210"/>
        </w:tabs>
        <w:ind w:left="1350" w:hanging="1350"/>
        <w:rPr>
          <w:rFonts w:asciiTheme="minorHAnsi" w:eastAsiaTheme="minorEastAsia" w:hAnsiTheme="minorHAnsi" w:cstheme="minorBidi"/>
          <w:noProof/>
          <w:color w:val="auto"/>
          <w:sz w:val="22"/>
        </w:rPr>
      </w:pPr>
      <w:hyperlink w:anchor="_Toc202966286" w:history="1">
        <w:r w:rsidR="00A8006F" w:rsidRPr="00A8006F">
          <w:rPr>
            <w:rStyle w:val="Hyperlink"/>
            <w:noProof/>
            <w:color w:val="auto"/>
          </w:rPr>
          <w:t>Table 4. 7</w:t>
        </w:r>
        <w:r w:rsidR="00A8006F">
          <w:rPr>
            <w:rStyle w:val="Hyperlink"/>
            <w:noProof/>
            <w:color w:val="auto"/>
            <w:lang w:eastAsia="zh-CN" w:bidi="ar"/>
          </w:rPr>
          <w:tab/>
        </w:r>
        <w:r w:rsidR="00A8006F" w:rsidRPr="00A8006F">
          <w:rPr>
            <w:rStyle w:val="Hyperlink"/>
            <w:rFonts w:eastAsia="DengXian Light"/>
            <w:noProof/>
            <w:color w:val="auto"/>
            <w:lang w:eastAsia="zh-CN" w:bidi="ar"/>
          </w:rPr>
          <w:t>Days a week reading the newspapers for information about SDGs 2030 agenda</w:t>
        </w:r>
        <w:r w:rsidR="00A8006F" w:rsidRPr="00A8006F">
          <w:rPr>
            <w:noProof/>
            <w:webHidden/>
            <w:color w:val="auto"/>
          </w:rPr>
          <w:tab/>
        </w:r>
        <w:r w:rsidR="00A8006F" w:rsidRPr="00A8006F">
          <w:rPr>
            <w:noProof/>
            <w:webHidden/>
            <w:color w:val="auto"/>
          </w:rPr>
          <w:fldChar w:fldCharType="begin"/>
        </w:r>
        <w:r w:rsidR="00A8006F" w:rsidRPr="00A8006F">
          <w:rPr>
            <w:noProof/>
            <w:webHidden/>
            <w:color w:val="auto"/>
          </w:rPr>
          <w:instrText xml:space="preserve"> PAGEREF _Toc202966286 \h </w:instrText>
        </w:r>
        <w:r w:rsidR="00A8006F" w:rsidRPr="00A8006F">
          <w:rPr>
            <w:noProof/>
            <w:webHidden/>
            <w:color w:val="auto"/>
          </w:rPr>
        </w:r>
        <w:r w:rsidR="00A8006F" w:rsidRPr="00A8006F">
          <w:rPr>
            <w:noProof/>
            <w:webHidden/>
            <w:color w:val="auto"/>
          </w:rPr>
          <w:fldChar w:fldCharType="separate"/>
        </w:r>
        <w:r w:rsidR="00F55797">
          <w:rPr>
            <w:noProof/>
            <w:webHidden/>
            <w:color w:val="auto"/>
          </w:rPr>
          <w:t>57</w:t>
        </w:r>
        <w:r w:rsidR="00A8006F" w:rsidRPr="00A8006F">
          <w:rPr>
            <w:noProof/>
            <w:webHidden/>
            <w:color w:val="auto"/>
          </w:rPr>
          <w:fldChar w:fldCharType="end"/>
        </w:r>
      </w:hyperlink>
    </w:p>
    <w:p w14:paraId="3F772FE7" w14:textId="77777777" w:rsidR="00A8006F" w:rsidRPr="00A8006F" w:rsidRDefault="00A8006F" w:rsidP="004D4E8D">
      <w:pPr>
        <w:tabs>
          <w:tab w:val="left" w:pos="1350"/>
        </w:tabs>
        <w:rPr>
          <w:lang w:val="en-GB" w:eastAsia="zh-CN"/>
        </w:rPr>
      </w:pPr>
      <w:r w:rsidRPr="00A8006F">
        <w:rPr>
          <w:color w:val="auto"/>
          <w:lang w:val="en-GB" w:eastAsia="zh-CN"/>
        </w:rPr>
        <w:fldChar w:fldCharType="end"/>
      </w:r>
    </w:p>
    <w:p w14:paraId="167CE008" w14:textId="77777777" w:rsidR="00487D56" w:rsidRPr="00487D56" w:rsidRDefault="00487D56" w:rsidP="004D4E8D">
      <w:pPr>
        <w:rPr>
          <w:lang w:val="en-GB" w:eastAsia="zh-CN"/>
        </w:rPr>
      </w:pPr>
    </w:p>
    <w:p w14:paraId="72D575F6" w14:textId="77777777" w:rsidR="00E90EAA" w:rsidRDefault="00E90EAA" w:rsidP="004D4E8D">
      <w:pPr>
        <w:spacing w:after="0" w:line="240" w:lineRule="auto"/>
        <w:rPr>
          <w:rFonts w:eastAsia="DengXian Light"/>
          <w:b/>
          <w:bCs/>
          <w:color w:val="auto"/>
          <w:kern w:val="32"/>
          <w:szCs w:val="24"/>
          <w:lang w:val="en-GB" w:eastAsia="zh-CN"/>
        </w:rPr>
      </w:pPr>
      <w:bookmarkStart w:id="65" w:name="_Toc202823909"/>
      <w:bookmarkStart w:id="66" w:name="_Toc202931787"/>
      <w:bookmarkStart w:id="67" w:name="_Toc202931907"/>
      <w:bookmarkStart w:id="68" w:name="_Toc202932172"/>
      <w:bookmarkStart w:id="69" w:name="_Toc202932910"/>
      <w:bookmarkStart w:id="70" w:name="_Toc202963426"/>
      <w:r>
        <w:br w:type="page"/>
      </w:r>
    </w:p>
    <w:p w14:paraId="43511D9A" w14:textId="032B2747" w:rsidR="0062018F" w:rsidRPr="00B96451" w:rsidRDefault="00E90EAA" w:rsidP="002635A3">
      <w:pPr>
        <w:pStyle w:val="Heading1"/>
      </w:pPr>
      <w:r w:rsidRPr="00B96451">
        <w:lastRenderedPageBreak/>
        <w:t>ABBREVIATIONS</w:t>
      </w:r>
      <w:bookmarkEnd w:id="65"/>
      <w:bookmarkEnd w:id="66"/>
      <w:bookmarkEnd w:id="67"/>
      <w:bookmarkEnd w:id="68"/>
      <w:bookmarkEnd w:id="69"/>
      <w:bookmarkEnd w:id="70"/>
    </w:p>
    <w:p w14:paraId="19E97C42" w14:textId="65FFC0E6" w:rsidR="0062018F" w:rsidRPr="00B96451" w:rsidRDefault="0062018F" w:rsidP="004D4E8D">
      <w:pPr>
        <w:spacing w:after="0"/>
        <w:rPr>
          <w:shd w:val="clear" w:color="auto" w:fill="FFFFFF"/>
        </w:rPr>
      </w:pPr>
      <w:r w:rsidRPr="00B96451">
        <w:t xml:space="preserve">COP21 - </w:t>
      </w:r>
      <w:r w:rsidR="004042AC">
        <w:tab/>
      </w:r>
      <w:r w:rsidRPr="00B96451">
        <w:rPr>
          <w:shd w:val="clear" w:color="auto" w:fill="FFFFFF"/>
        </w:rPr>
        <w:t>Paris Climate 21</w:t>
      </w:r>
      <w:r w:rsidRPr="00B96451">
        <w:rPr>
          <w:shd w:val="clear" w:color="auto" w:fill="FFFFFF"/>
          <w:vertAlign w:val="superscript"/>
        </w:rPr>
        <w:t>st</w:t>
      </w:r>
      <w:r w:rsidRPr="00B96451">
        <w:rPr>
          <w:shd w:val="clear" w:color="auto" w:fill="FFFFFF"/>
        </w:rPr>
        <w:t xml:space="preserve"> Conference.</w:t>
      </w:r>
    </w:p>
    <w:p w14:paraId="2D50A541" w14:textId="488483BD" w:rsidR="0062018F" w:rsidRPr="00B96451" w:rsidRDefault="0062018F" w:rsidP="004D4E8D">
      <w:pPr>
        <w:spacing w:after="0"/>
        <w:rPr>
          <w:szCs w:val="24"/>
        </w:rPr>
      </w:pPr>
      <w:r w:rsidRPr="00B96451">
        <w:t xml:space="preserve">MCL - </w:t>
      </w:r>
      <w:r w:rsidR="004042AC">
        <w:tab/>
      </w:r>
      <w:r w:rsidR="00B96451" w:rsidRPr="00B96451">
        <w:rPr>
          <w:i/>
        </w:rPr>
        <w:t>Mwananchi</w:t>
      </w:r>
      <w:r w:rsidRPr="00B96451">
        <w:t xml:space="preserve"> Communications Limited  </w:t>
      </w:r>
    </w:p>
    <w:p w14:paraId="09E067B6" w14:textId="6FE37FDF" w:rsidR="0062018F" w:rsidRPr="00B96451" w:rsidRDefault="0062018F" w:rsidP="004D4E8D">
      <w:pPr>
        <w:spacing w:after="0"/>
      </w:pPr>
      <w:r w:rsidRPr="00B96451">
        <w:t xml:space="preserve"> MDGs - </w:t>
      </w:r>
      <w:r w:rsidR="004042AC">
        <w:tab/>
      </w:r>
      <w:r w:rsidRPr="00B96451">
        <w:t>Millennium Development Goals</w:t>
      </w:r>
    </w:p>
    <w:p w14:paraId="00F77455" w14:textId="5D39EF37" w:rsidR="0062018F" w:rsidRPr="00B96451" w:rsidRDefault="0062018F" w:rsidP="004D4E8D">
      <w:pPr>
        <w:spacing w:after="0"/>
      </w:pPr>
      <w:r w:rsidRPr="00B96451">
        <w:t xml:space="preserve"> SDGs - </w:t>
      </w:r>
      <w:r w:rsidR="004042AC">
        <w:tab/>
      </w:r>
      <w:r w:rsidRPr="00B96451">
        <w:t>Sustainable Development Goals</w:t>
      </w:r>
    </w:p>
    <w:p w14:paraId="303691BC" w14:textId="33F27EA2" w:rsidR="0062018F" w:rsidRPr="00B96451" w:rsidRDefault="0062018F" w:rsidP="004D4E8D">
      <w:pPr>
        <w:spacing w:after="0"/>
        <w:rPr>
          <w:shd w:val="clear" w:color="auto" w:fill="FFFFFF"/>
        </w:rPr>
      </w:pPr>
      <w:r w:rsidRPr="00B96451">
        <w:t>TSN -</w:t>
      </w:r>
      <w:r w:rsidR="004042AC">
        <w:tab/>
      </w:r>
      <w:r w:rsidR="004042AC">
        <w:tab/>
      </w:r>
      <w:r w:rsidRPr="00B96451">
        <w:t xml:space="preserve">Tanzania Standards Newspapers </w:t>
      </w:r>
    </w:p>
    <w:p w14:paraId="38819D42" w14:textId="1FEE6DB3" w:rsidR="0062018F" w:rsidRPr="00B96451" w:rsidRDefault="0062018F" w:rsidP="004D4E8D">
      <w:pPr>
        <w:spacing w:after="0"/>
        <w:rPr>
          <w:szCs w:val="24"/>
        </w:rPr>
      </w:pPr>
      <w:r w:rsidRPr="00B96451">
        <w:t xml:space="preserve">UN - </w:t>
      </w:r>
      <w:r w:rsidR="004042AC">
        <w:tab/>
      </w:r>
      <w:r w:rsidR="004042AC">
        <w:tab/>
      </w:r>
      <w:r w:rsidRPr="00B96451">
        <w:t>United Nations</w:t>
      </w:r>
    </w:p>
    <w:p w14:paraId="5F7AC8A6" w14:textId="567CF998" w:rsidR="0062018F" w:rsidRPr="00B96451" w:rsidRDefault="0062018F" w:rsidP="004D4E8D">
      <w:pPr>
        <w:spacing w:after="0"/>
      </w:pPr>
      <w:r w:rsidRPr="00B96451">
        <w:t xml:space="preserve">URT- </w:t>
      </w:r>
      <w:r w:rsidR="004042AC">
        <w:tab/>
      </w:r>
      <w:r w:rsidR="004042AC">
        <w:tab/>
      </w:r>
      <w:r w:rsidRPr="00B96451">
        <w:t>United Republic of Tanzania</w:t>
      </w:r>
    </w:p>
    <w:p w14:paraId="04707E65" w14:textId="482D7E7F" w:rsidR="0062018F" w:rsidRPr="00B96451" w:rsidRDefault="0062018F" w:rsidP="004D4E8D">
      <w:pPr>
        <w:spacing w:after="0"/>
      </w:pPr>
      <w:r w:rsidRPr="00B96451">
        <w:t xml:space="preserve">US - </w:t>
      </w:r>
      <w:r w:rsidR="004042AC">
        <w:tab/>
      </w:r>
      <w:r w:rsidR="004042AC">
        <w:tab/>
      </w:r>
      <w:r w:rsidRPr="00B96451">
        <w:t xml:space="preserve">United State </w:t>
      </w:r>
    </w:p>
    <w:p w14:paraId="6AADA65B" w14:textId="77777777" w:rsidR="0062018F" w:rsidRPr="00B96451" w:rsidRDefault="0062018F" w:rsidP="004D4E8D">
      <w:pPr>
        <w:spacing w:after="0"/>
      </w:pPr>
      <w:r w:rsidRPr="00B96451">
        <w:t xml:space="preserve"> </w:t>
      </w:r>
    </w:p>
    <w:p w14:paraId="22D3DDB5" w14:textId="77777777" w:rsidR="00ED6B26" w:rsidRPr="00B96451" w:rsidRDefault="00ED6B26" w:rsidP="004D4E8D">
      <w:pPr>
        <w:spacing w:after="0"/>
        <w:rPr>
          <w:highlight w:val="green"/>
          <w:lang w:val="en-GB"/>
        </w:rPr>
        <w:sectPr w:rsidR="00ED6B26" w:rsidRPr="00B96451" w:rsidSect="00457D0C">
          <w:headerReference w:type="default" r:id="rId12"/>
          <w:headerReference w:type="first" r:id="rId13"/>
          <w:pgSz w:w="11906" w:h="16838"/>
          <w:pgMar w:top="2275" w:right="1411" w:bottom="900" w:left="2275" w:header="1350" w:footer="709" w:gutter="0"/>
          <w:pgNumType w:fmt="lowerRoman" w:start="1"/>
          <w:cols w:space="708"/>
          <w:titlePg/>
          <w:docGrid w:linePitch="360"/>
        </w:sectPr>
      </w:pPr>
    </w:p>
    <w:p w14:paraId="34ED2AC4" w14:textId="77777777" w:rsidR="00ED6B26" w:rsidRPr="00B96451" w:rsidRDefault="00BD6CD3" w:rsidP="002635A3">
      <w:pPr>
        <w:pStyle w:val="Heading1"/>
      </w:pPr>
      <w:bookmarkStart w:id="71" w:name="_Toc131547730"/>
      <w:bookmarkStart w:id="72" w:name="_Toc131548075"/>
      <w:bookmarkStart w:id="73" w:name="_Toc107660642"/>
      <w:bookmarkStart w:id="74" w:name="_Toc138031209"/>
      <w:bookmarkStart w:id="75" w:name="_Toc202823910"/>
      <w:bookmarkStart w:id="76" w:name="_Toc202931788"/>
      <w:bookmarkStart w:id="77" w:name="_Toc202931908"/>
      <w:bookmarkStart w:id="78" w:name="_Toc202932173"/>
      <w:bookmarkStart w:id="79" w:name="_Toc202932911"/>
      <w:bookmarkStart w:id="80" w:name="_Toc202963427"/>
      <w:r w:rsidRPr="00B96451">
        <w:lastRenderedPageBreak/>
        <w:t>CHAPTER ONE</w:t>
      </w:r>
      <w:bookmarkEnd w:id="71"/>
      <w:bookmarkEnd w:id="72"/>
      <w:bookmarkEnd w:id="73"/>
      <w:bookmarkEnd w:id="74"/>
      <w:bookmarkEnd w:id="75"/>
      <w:bookmarkEnd w:id="76"/>
      <w:bookmarkEnd w:id="77"/>
      <w:bookmarkEnd w:id="78"/>
      <w:bookmarkEnd w:id="79"/>
      <w:bookmarkEnd w:id="80"/>
    </w:p>
    <w:p w14:paraId="098E7C05" w14:textId="14014D69" w:rsidR="00ED6B26" w:rsidRPr="00B96451" w:rsidRDefault="00BD6CD3" w:rsidP="00632371">
      <w:pPr>
        <w:pStyle w:val="Heading1"/>
        <w:spacing w:before="0"/>
      </w:pPr>
      <w:bookmarkStart w:id="81" w:name="_Toc131547731"/>
      <w:bookmarkStart w:id="82" w:name="_Toc107660643"/>
      <w:bookmarkStart w:id="83" w:name="_Toc131548076"/>
      <w:bookmarkStart w:id="84" w:name="_Toc138031210"/>
      <w:bookmarkStart w:id="85" w:name="_Toc202823911"/>
      <w:bookmarkStart w:id="86" w:name="_Toc202931789"/>
      <w:bookmarkStart w:id="87" w:name="_Toc202931909"/>
      <w:bookmarkStart w:id="88" w:name="_Toc202932174"/>
      <w:bookmarkStart w:id="89" w:name="_Toc202932912"/>
      <w:bookmarkStart w:id="90" w:name="_Toc202963428"/>
      <w:r w:rsidRPr="00B96451">
        <w:t>INTRODUCTION</w:t>
      </w:r>
      <w:bookmarkEnd w:id="81"/>
      <w:bookmarkEnd w:id="82"/>
      <w:bookmarkEnd w:id="83"/>
      <w:bookmarkEnd w:id="84"/>
      <w:bookmarkEnd w:id="85"/>
      <w:bookmarkEnd w:id="86"/>
      <w:bookmarkEnd w:id="87"/>
      <w:bookmarkEnd w:id="88"/>
      <w:bookmarkEnd w:id="89"/>
      <w:bookmarkEnd w:id="90"/>
    </w:p>
    <w:p w14:paraId="3A3884FD" w14:textId="77777777" w:rsidR="00ED6B26" w:rsidRPr="00B96451" w:rsidRDefault="002E2777" w:rsidP="00BE5474">
      <w:pPr>
        <w:pStyle w:val="Heading1"/>
        <w:jc w:val="left"/>
      </w:pPr>
      <w:bookmarkStart w:id="91" w:name="_Toc202823912"/>
      <w:bookmarkStart w:id="92" w:name="_Toc202931790"/>
      <w:bookmarkStart w:id="93" w:name="_Toc202931910"/>
      <w:bookmarkStart w:id="94" w:name="_Toc202932175"/>
      <w:bookmarkStart w:id="95" w:name="_Toc202932913"/>
      <w:bookmarkStart w:id="96" w:name="_Toc202963429"/>
      <w:bookmarkStart w:id="97" w:name="_Toc107660645"/>
      <w:r w:rsidRPr="00B96451">
        <w:t xml:space="preserve">1.1 </w:t>
      </w:r>
      <w:r w:rsidR="00BD6CD3" w:rsidRPr="00B96451">
        <w:t>Overview</w:t>
      </w:r>
      <w:bookmarkEnd w:id="91"/>
      <w:bookmarkEnd w:id="92"/>
      <w:bookmarkEnd w:id="93"/>
      <w:bookmarkEnd w:id="94"/>
      <w:bookmarkEnd w:id="95"/>
      <w:bookmarkEnd w:id="96"/>
    </w:p>
    <w:p w14:paraId="2552A817" w14:textId="0DB36DBC" w:rsidR="00ED6B26" w:rsidRPr="00B96451" w:rsidRDefault="00BD6CD3" w:rsidP="004D4E8D">
      <w:pPr>
        <w:spacing w:after="0"/>
        <w:rPr>
          <w:rFonts w:eastAsia="Times New Roman"/>
          <w:szCs w:val="24"/>
        </w:rPr>
      </w:pPr>
      <w:r w:rsidRPr="00B96451">
        <w:rPr>
          <w:rFonts w:eastAsia="Times New Roman"/>
          <w:szCs w:val="24"/>
        </w:rPr>
        <w:t xml:space="preserve">This chapter introduces the study </w:t>
      </w:r>
      <w:r w:rsidRPr="00B96451">
        <w:rPr>
          <w:szCs w:val="24"/>
        </w:rPr>
        <w:t xml:space="preserve">to examine the contribution newspapers played in raising public awareness about sustainable development goals, particularly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rFonts w:eastAsia="Times New Roman"/>
          <w:szCs w:val="24"/>
        </w:rPr>
        <w:t>. It describes the background</w:t>
      </w:r>
      <w:r w:rsidR="00A57D6B">
        <w:rPr>
          <w:rFonts w:eastAsia="Times New Roman"/>
          <w:szCs w:val="24"/>
        </w:rPr>
        <w:t xml:space="preserve"> of the study, statement of the problem, </w:t>
      </w:r>
      <w:r w:rsidRPr="00B96451">
        <w:rPr>
          <w:rFonts w:eastAsia="Times New Roman"/>
          <w:szCs w:val="24"/>
        </w:rPr>
        <w:t>research question</w:t>
      </w:r>
      <w:r w:rsidR="00A57D6B">
        <w:rPr>
          <w:rFonts w:eastAsia="Times New Roman"/>
          <w:szCs w:val="24"/>
        </w:rPr>
        <w:t>s,</w:t>
      </w:r>
      <w:r w:rsidRPr="00B96451">
        <w:rPr>
          <w:rFonts w:eastAsia="Times New Roman"/>
          <w:szCs w:val="24"/>
        </w:rPr>
        <w:t xml:space="preserve"> </w:t>
      </w:r>
      <w:r w:rsidR="00A57D6B">
        <w:rPr>
          <w:rFonts w:eastAsia="Times New Roman"/>
          <w:szCs w:val="24"/>
        </w:rPr>
        <w:t>research objectives</w:t>
      </w:r>
      <w:r w:rsidRPr="00B96451">
        <w:rPr>
          <w:rFonts w:eastAsia="Times New Roman"/>
          <w:szCs w:val="24"/>
        </w:rPr>
        <w:t xml:space="preserve">, scope and significance of the study. </w:t>
      </w:r>
    </w:p>
    <w:p w14:paraId="6F074D73" w14:textId="77777777" w:rsidR="00ED6B26" w:rsidRPr="00B96451" w:rsidRDefault="00B47CC8" w:rsidP="00BE5474">
      <w:pPr>
        <w:pStyle w:val="Heading1"/>
        <w:jc w:val="both"/>
      </w:pPr>
      <w:bookmarkStart w:id="98" w:name="_Toc131548078"/>
      <w:bookmarkStart w:id="99" w:name="_Toc138031212"/>
      <w:bookmarkStart w:id="100" w:name="_Toc108652732"/>
      <w:bookmarkStart w:id="101" w:name="_Toc131547733"/>
      <w:bookmarkStart w:id="102" w:name="_Toc202823913"/>
      <w:bookmarkStart w:id="103" w:name="_Toc202931791"/>
      <w:bookmarkStart w:id="104" w:name="_Toc202931911"/>
      <w:bookmarkStart w:id="105" w:name="_Toc202932176"/>
      <w:bookmarkStart w:id="106" w:name="_Toc202932914"/>
      <w:bookmarkStart w:id="107" w:name="_Toc202963430"/>
      <w:r w:rsidRPr="00B96451">
        <w:t>1.2 Background</w:t>
      </w:r>
      <w:r w:rsidR="00BD6CD3" w:rsidRPr="00B96451">
        <w:t xml:space="preserve"> of the Study</w:t>
      </w:r>
      <w:bookmarkEnd w:id="98"/>
      <w:bookmarkEnd w:id="99"/>
      <w:bookmarkEnd w:id="100"/>
      <w:bookmarkEnd w:id="101"/>
      <w:bookmarkEnd w:id="102"/>
      <w:bookmarkEnd w:id="103"/>
      <w:bookmarkEnd w:id="104"/>
      <w:bookmarkEnd w:id="105"/>
      <w:bookmarkEnd w:id="106"/>
      <w:bookmarkEnd w:id="107"/>
    </w:p>
    <w:p w14:paraId="06331F7B" w14:textId="77777777" w:rsidR="00ED6B26" w:rsidRPr="00B96451" w:rsidRDefault="00BD6CD3" w:rsidP="004D4E8D">
      <w:pPr>
        <w:spacing w:after="0"/>
        <w:rPr>
          <w:szCs w:val="24"/>
        </w:rPr>
      </w:pPr>
      <w:r w:rsidRPr="00B96451">
        <w:rPr>
          <w:szCs w:val="24"/>
        </w:rPr>
        <w:t xml:space="preserve">After many countries failed to achieve the Millennium Development Goals (MDGs) implemented in 2000 to 2015, the United Nations announced the Sustainable Development Goals (SDGs) in 2014 (Kannengießer, 2023). This transition from the MDGs to the SDGs supplanted the term development with the concept of sustainability. According to (Kannengießer, 2023) the SDGs adopted in 2015 as 2030 a Sustainable Development Goals agenda which consist 17 goals and 169 targets.  The 17 concrete goals listed and explained in the Agenda 2030 are:   1. End poverty in all its forms everywhere, 2. End hunger, achieve food security and improved nutrition and promote sustainable agriculture, 3. Ensure healthy lives and promote well-being for all at all ages, 4. Ensure inclusive and equitable quality education and promote lifelong learning opportunities for all,  5. Achieve gender equality and empower all women and girls, 6. Ensure the availability and sustainable management of water and sanitation for all. Goal 7 ensures access to affordable, reliable, sustainable and modern energy for Goal 8. Promote sustained, inclusive, sustainable economic growth, full and productive employment and decent work for all, Goal 9. </w:t>
      </w:r>
      <w:r w:rsidRPr="00B96451">
        <w:rPr>
          <w:szCs w:val="24"/>
        </w:rPr>
        <w:lastRenderedPageBreak/>
        <w:t>Build resilient infrastructure, promote inclusive and sustainable industrialization and foster innovation, Goal 10. Reduce inequality within and among countries, Goal 11. Make cities and human settlements inclusive, safe, resilient and sustainable, Goal 12. Ensure sustainable consumption and production patterns, Goal 13. Take urgent action to combat climate change and its impacts, Goal 14. Conserve and sustainably use the oceans, seas and marine resources for sustainable development, Goal 15. Protect, restore and promote sustainable use of terrestrial ecosystems, sustainably manage forests, combat desertification, and halt and reverse land degradation and halt biodiversity loss, Goal 16. Promote peaceful and inclusive societies for sustainable development, provide access to justice for all and build effective, accountable and inclusive institutions at all levels and goal 17 is to strengthen the means of implementation and revitalize the Global Partnership for Sustainable Development (General Assembly of the United Nations, 2015, p. 1).</w:t>
      </w:r>
    </w:p>
    <w:p w14:paraId="724B57F8" w14:textId="77777777" w:rsidR="00ED6B26" w:rsidRPr="00B96451" w:rsidRDefault="002E2777" w:rsidP="00B57E56">
      <w:pPr>
        <w:pStyle w:val="Heading1"/>
        <w:jc w:val="both"/>
      </w:pPr>
      <w:bookmarkStart w:id="108" w:name="_Toc138031213"/>
      <w:bookmarkStart w:id="109" w:name="_Toc202823914"/>
      <w:bookmarkStart w:id="110" w:name="_Toc202931792"/>
      <w:bookmarkStart w:id="111" w:name="_Toc202931912"/>
      <w:bookmarkStart w:id="112" w:name="_Toc202932177"/>
      <w:bookmarkStart w:id="113" w:name="_Toc202932915"/>
      <w:bookmarkStart w:id="114" w:name="_Toc202963431"/>
      <w:bookmarkStart w:id="115" w:name="_Toc131547734"/>
      <w:bookmarkStart w:id="116" w:name="_Toc131548079"/>
      <w:r w:rsidRPr="00B96451">
        <w:t xml:space="preserve">1.2.1 </w:t>
      </w:r>
      <w:r w:rsidR="00BD6CD3" w:rsidRPr="00B96451">
        <w:t>The Role of Media in Sustainable Development Goals</w:t>
      </w:r>
      <w:bookmarkEnd w:id="108"/>
      <w:bookmarkEnd w:id="109"/>
      <w:bookmarkEnd w:id="110"/>
      <w:bookmarkEnd w:id="111"/>
      <w:bookmarkEnd w:id="112"/>
      <w:bookmarkEnd w:id="113"/>
      <w:bookmarkEnd w:id="114"/>
    </w:p>
    <w:p w14:paraId="4F7ABE54" w14:textId="77777777" w:rsidR="00ED6B26" w:rsidRPr="00B96451" w:rsidRDefault="00BD6CD3" w:rsidP="004D4E8D">
      <w:pPr>
        <w:spacing w:after="0"/>
        <w:rPr>
          <w:szCs w:val="24"/>
        </w:rPr>
      </w:pPr>
      <w:r w:rsidRPr="00B96451">
        <w:rPr>
          <w:szCs w:val="24"/>
        </w:rPr>
        <w:t xml:space="preserve">Over the past 25 years, there have been numerous instances when free media has aided in sustainable development.  Scholars in communication, political science, sociology and anthropology, among other subjects, have explored the evidence of the media's influence, from studies on media effects and influence to studies on the role of the media in development and democracy (Singh, Grizzle, Yee &amp; Culver, 2015). </w:t>
      </w:r>
      <w:r w:rsidRPr="00B96451">
        <w:t>The study of (</w:t>
      </w:r>
      <w:r w:rsidRPr="00B96451">
        <w:rPr>
          <w:szCs w:val="24"/>
        </w:rPr>
        <w:t>Singh, Grizzle, Yee &amp; Culver, 2015</w:t>
      </w:r>
      <w:r w:rsidRPr="00B96451">
        <w:t xml:space="preserve">) connection between media and the Sustainable Development Goals (SDGs) of the United Nations in the brief that follows. The importance of independent media in attaining the SDGs is evident as the fight to implement Agenda 2030 becomes increasingly more urgent. In addition </w:t>
      </w:r>
      <w:r w:rsidRPr="00B96451">
        <w:lastRenderedPageBreak/>
        <w:t>to being directly mentioned in SDG 16 (public access to information is included in Target 16.10), independent media also aid in achieving other SDGs by serving as a prerequisite for advancement and a multiplier that amplifies change.  However, media play a more significant role than SDG 16 and are necessary to achieve all development goals5. Journalism catalyses change and is the cornerstone of a healthy information environment that can help the world deal with current issues and build a sustainable society10. From SDG 2 No Poverty (a low level of press freedom is strongly associated with a high percentage of people living below the poverty line7) to SDG 5 Gender Equality (high exposure to mass media is positively associated with an increase in women's empowerment 8), journalism acts as a driver of change.</w:t>
      </w:r>
    </w:p>
    <w:p w14:paraId="32E47276" w14:textId="77777777" w:rsidR="00ED6B26" w:rsidRPr="00B96451" w:rsidRDefault="00BD6CD3" w:rsidP="004D4E8D">
      <w:pPr>
        <w:spacing w:after="0"/>
      </w:pPr>
      <w:r w:rsidRPr="00B96451">
        <w:t>For instance, Nashombe (2015) argued that the widespread use of media has reduced the information divide and contributed to nations' economic development. Research indicates that the media in Kenya and Zimbabwe play a crucial role in national development (Munyoro et al, 2016). US and European media coverage of SDG issues increased during UN conferences and events and decreased when there were none. In the interim, coverage in developing nations such as India, South Africa, and Nigeria has stayed the same. In Tanzania reports (</w:t>
      </w:r>
      <w:r w:rsidRPr="00B96451">
        <w:rPr>
          <w:szCs w:val="24"/>
        </w:rPr>
        <w:t>URT, 2015; The National Voluntary Review (2019)</w:t>
      </w:r>
      <w:r w:rsidR="002E2777" w:rsidRPr="00B96451">
        <w:t xml:space="preserve"> show </w:t>
      </w:r>
      <w:r w:rsidRPr="00B96451">
        <w:t>the media played significant contribution in promoting SGDs.</w:t>
      </w:r>
    </w:p>
    <w:p w14:paraId="0107D976" w14:textId="77777777" w:rsidR="00ED6B26" w:rsidRPr="00B96451" w:rsidRDefault="002E2777" w:rsidP="00B57E56">
      <w:pPr>
        <w:pStyle w:val="Heading1"/>
        <w:jc w:val="both"/>
      </w:pPr>
      <w:bookmarkStart w:id="117" w:name="_Toc138031214"/>
      <w:bookmarkStart w:id="118" w:name="_Toc202823915"/>
      <w:bookmarkStart w:id="119" w:name="_Toc202931793"/>
      <w:bookmarkStart w:id="120" w:name="_Toc202931913"/>
      <w:bookmarkStart w:id="121" w:name="_Toc202932178"/>
      <w:bookmarkStart w:id="122" w:name="_Toc202932916"/>
      <w:bookmarkStart w:id="123" w:name="_Toc202963432"/>
      <w:r w:rsidRPr="00B96451">
        <w:t xml:space="preserve">1.3 </w:t>
      </w:r>
      <w:r w:rsidR="00BD6CD3" w:rsidRPr="00B96451">
        <w:t>Statement of the Problem</w:t>
      </w:r>
      <w:bookmarkEnd w:id="97"/>
      <w:bookmarkEnd w:id="115"/>
      <w:bookmarkEnd w:id="116"/>
      <w:bookmarkEnd w:id="117"/>
      <w:bookmarkEnd w:id="118"/>
      <w:bookmarkEnd w:id="119"/>
      <w:bookmarkEnd w:id="120"/>
      <w:bookmarkEnd w:id="121"/>
      <w:bookmarkEnd w:id="122"/>
      <w:bookmarkEnd w:id="123"/>
    </w:p>
    <w:p w14:paraId="252E2703" w14:textId="77777777" w:rsidR="00ED6B26" w:rsidRPr="00B96451" w:rsidRDefault="00BD6CD3" w:rsidP="004D4E8D">
      <w:pPr>
        <w:autoSpaceDE w:val="0"/>
        <w:autoSpaceDN w:val="0"/>
        <w:adjustRightInd w:val="0"/>
        <w:spacing w:after="0"/>
        <w:rPr>
          <w:rFonts w:ascii="UtopiaStd-Regular" w:hAnsi="UtopiaStd-Regular" w:cs="UtopiaStd-Regular"/>
          <w:szCs w:val="24"/>
        </w:rPr>
      </w:pPr>
      <w:bookmarkStart w:id="124" w:name="_Toc107660646"/>
      <w:r w:rsidRPr="00B96451">
        <w:rPr>
          <w:szCs w:val="24"/>
        </w:rPr>
        <w:t>Diverse studies (</w:t>
      </w:r>
      <w:r w:rsidRPr="00B96451">
        <w:rPr>
          <w:rFonts w:ascii="UtopiaStd-Regular" w:hAnsi="UtopiaStd-Regular" w:cs="UtopiaStd-Regular"/>
          <w:szCs w:val="24"/>
        </w:rPr>
        <w:t>Hamidi &amp; Mielke Möglich, 2021; Melkote &amp; Steeves, 2015; Wilkens, Tufte, &amp; Obregon, 2014</w:t>
      </w:r>
      <w:r w:rsidRPr="00B96451">
        <w:rPr>
          <w:szCs w:val="24"/>
        </w:rPr>
        <w:t xml:space="preserve">) demonstrate that the media is crucial in promoting public dialogue, enhancing knowledge of sustainable development </w:t>
      </w:r>
      <w:r w:rsidRPr="00B96451">
        <w:rPr>
          <w:szCs w:val="24"/>
        </w:rPr>
        <w:lastRenderedPageBreak/>
        <w:t>strategies, and holding governments accountable. Media opponents such (</w:t>
      </w:r>
      <w:hyperlink r:id="rId14" w:history="1">
        <w:r w:rsidRPr="00B96451">
          <w:rPr>
            <w:rStyle w:val="Hyperlink"/>
            <w:color w:val="000000" w:themeColor="text1"/>
            <w:szCs w:val="24"/>
            <w:shd w:val="clear" w:color="auto" w:fill="FFFFFF"/>
          </w:rPr>
          <w:t>Schudson</w:t>
        </w:r>
      </w:hyperlink>
      <w:r w:rsidRPr="00B96451">
        <w:rPr>
          <w:szCs w:val="24"/>
        </w:rPr>
        <w:t>, 2008;</w:t>
      </w:r>
      <w:r w:rsidRPr="00B96451">
        <w:rPr>
          <w:szCs w:val="24"/>
          <w:shd w:val="clear" w:color="auto" w:fill="FFFFFF"/>
        </w:rPr>
        <w:t xml:space="preserve"> Herman &amp; Chomsky, 2008</w:t>
      </w:r>
      <w:r w:rsidRPr="00B96451">
        <w:rPr>
          <w:szCs w:val="24"/>
        </w:rPr>
        <w:t>) as claim media do not prioritize news about development policies because they are more concerned with media proprietors' profits than the nation's development.</w:t>
      </w:r>
      <w:r w:rsidRPr="00B96451">
        <w:rPr>
          <w:rFonts w:ascii="UtopiaStd-Regular" w:hAnsi="UtopiaStd-Regular" w:cs="UtopiaStd-Regular"/>
          <w:szCs w:val="24"/>
        </w:rPr>
        <w:t xml:space="preserve"> </w:t>
      </w:r>
      <w:r w:rsidRPr="00B96451">
        <w:rPr>
          <w:szCs w:val="24"/>
        </w:rPr>
        <w:t xml:space="preserve">Despite the importance of media in promoting development program, Tanzania failed to meet the MDGs, which were implemented between 2000 and 2015 (URT, 2015). The United Nations replaced MDGs with SDGs for implementation between 2015 and 2030 </w:t>
      </w:r>
      <w:r w:rsidRPr="00B96451">
        <w:t>(</w:t>
      </w:r>
      <w:r w:rsidRPr="00B96451">
        <w:rPr>
          <w:szCs w:val="24"/>
        </w:rPr>
        <w:t>Kannengießer, 2023</w:t>
      </w:r>
      <w:r w:rsidRPr="00B96451">
        <w:rPr>
          <w:rFonts w:ascii="LinotypeUnivers-BasicRegular" w:hAnsi="LinotypeUnivers-BasicRegular" w:cs="LinotypeUnivers-BasicRegular"/>
          <w:sz w:val="16"/>
          <w:szCs w:val="16"/>
        </w:rPr>
        <w:t>)</w:t>
      </w:r>
      <w:r w:rsidRPr="00B96451">
        <w:rPr>
          <w:szCs w:val="24"/>
        </w:rPr>
        <w:t xml:space="preserve">. The National Voluntary Review (2019) indicates that Tanzania did not perform well in SDGs implementation and has pledged to increase SDGs implementation awareness and capacity building. Although the National Voluntary Review (2019) indicates that Tanzanian media has played an essential role in promoting SDGs, still is not known how much Tanzanian newspapers have covered the SDGs. This study aims to investigate the role that newspapers, specifically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play in increasing public awareness of sustainable development objectives.</w:t>
      </w:r>
    </w:p>
    <w:p w14:paraId="769B58D5" w14:textId="77777777" w:rsidR="00ED6B26" w:rsidRPr="00B96451" w:rsidRDefault="00527B52" w:rsidP="00B57E56">
      <w:pPr>
        <w:pStyle w:val="Heading1"/>
        <w:jc w:val="both"/>
      </w:pPr>
      <w:bookmarkStart w:id="125" w:name="_Toc131547735"/>
      <w:bookmarkStart w:id="126" w:name="_Toc131548080"/>
      <w:bookmarkStart w:id="127" w:name="_Toc138031215"/>
      <w:bookmarkStart w:id="128" w:name="_Toc202823916"/>
      <w:bookmarkStart w:id="129" w:name="_Toc202931794"/>
      <w:bookmarkStart w:id="130" w:name="_Toc202931914"/>
      <w:bookmarkStart w:id="131" w:name="_Toc202932179"/>
      <w:bookmarkStart w:id="132" w:name="_Toc202932917"/>
      <w:bookmarkStart w:id="133" w:name="_Toc202963433"/>
      <w:r w:rsidRPr="00B96451">
        <w:t xml:space="preserve">1.4 </w:t>
      </w:r>
      <w:r w:rsidR="00BD6CD3" w:rsidRPr="00B96451">
        <w:t xml:space="preserve">Research </w:t>
      </w:r>
      <w:r w:rsidR="002E2777" w:rsidRPr="00B96451">
        <w:t xml:space="preserve">Main </w:t>
      </w:r>
      <w:r w:rsidR="00BD6CD3" w:rsidRPr="00B96451">
        <w:t>Objectives</w:t>
      </w:r>
      <w:bookmarkEnd w:id="124"/>
      <w:bookmarkEnd w:id="125"/>
      <w:bookmarkEnd w:id="126"/>
      <w:bookmarkEnd w:id="127"/>
      <w:bookmarkEnd w:id="128"/>
      <w:bookmarkEnd w:id="129"/>
      <w:bookmarkEnd w:id="130"/>
      <w:bookmarkEnd w:id="131"/>
      <w:bookmarkEnd w:id="132"/>
      <w:bookmarkEnd w:id="133"/>
    </w:p>
    <w:p w14:paraId="40ABD84E" w14:textId="6B0DC8F8" w:rsidR="00ED6B26" w:rsidRPr="00DB2194" w:rsidRDefault="00BD6CD3" w:rsidP="004D4E8D">
      <w:pPr>
        <w:spacing w:after="0"/>
        <w:rPr>
          <w:iCs/>
          <w:sz w:val="22"/>
          <w:szCs w:val="24"/>
        </w:rPr>
      </w:pPr>
      <w:bookmarkStart w:id="134" w:name="_Toc107660648"/>
      <w:r w:rsidRPr="00B96451">
        <w:rPr>
          <w:sz w:val="22"/>
          <w:szCs w:val="24"/>
        </w:rPr>
        <w:t xml:space="preserve">To assess the role of newspapers in raising awareness on sustainable development goals using </w:t>
      </w:r>
      <w:r w:rsidR="00B96451" w:rsidRPr="00B96451">
        <w:rPr>
          <w:i/>
          <w:sz w:val="22"/>
          <w:szCs w:val="24"/>
        </w:rPr>
        <w:t xml:space="preserve">Habari Leo </w:t>
      </w:r>
      <w:r w:rsidRPr="00B96451">
        <w:rPr>
          <w:sz w:val="22"/>
          <w:szCs w:val="24"/>
        </w:rPr>
        <w:t>and</w:t>
      </w:r>
      <w:r w:rsidRPr="00B96451">
        <w:rPr>
          <w:i/>
          <w:sz w:val="22"/>
          <w:szCs w:val="24"/>
        </w:rPr>
        <w:t xml:space="preserve"> </w:t>
      </w:r>
      <w:r w:rsidR="00B96451" w:rsidRPr="00B96451">
        <w:rPr>
          <w:i/>
          <w:sz w:val="22"/>
          <w:szCs w:val="24"/>
        </w:rPr>
        <w:t>Mwananchi</w:t>
      </w:r>
      <w:r w:rsidRPr="00B96451">
        <w:rPr>
          <w:i/>
          <w:sz w:val="22"/>
          <w:szCs w:val="24"/>
        </w:rPr>
        <w:t>.</w:t>
      </w:r>
      <w:r w:rsidR="00DB2194">
        <w:rPr>
          <w:iCs/>
          <w:sz w:val="22"/>
          <w:szCs w:val="24"/>
        </w:rPr>
        <w:t>newpapers</w:t>
      </w:r>
    </w:p>
    <w:p w14:paraId="1B960061" w14:textId="77777777" w:rsidR="00ED6B26" w:rsidRPr="00B96451" w:rsidRDefault="00BD6CD3" w:rsidP="00B57E56">
      <w:pPr>
        <w:pStyle w:val="Heading1"/>
        <w:jc w:val="both"/>
      </w:pPr>
      <w:bookmarkStart w:id="135" w:name="_Toc131547737"/>
      <w:bookmarkStart w:id="136" w:name="_Toc131548082"/>
      <w:bookmarkStart w:id="137" w:name="_Toc138031217"/>
      <w:bookmarkStart w:id="138" w:name="_Toc202823917"/>
      <w:bookmarkStart w:id="139" w:name="_Toc202931795"/>
      <w:bookmarkStart w:id="140" w:name="_Toc202931915"/>
      <w:bookmarkStart w:id="141" w:name="_Toc202932180"/>
      <w:bookmarkStart w:id="142" w:name="_Toc202932918"/>
      <w:bookmarkStart w:id="143" w:name="_Toc202963434"/>
      <w:r w:rsidRPr="00B96451">
        <w:t>1.4.2 Specific Objectives</w:t>
      </w:r>
      <w:bookmarkEnd w:id="134"/>
      <w:bookmarkEnd w:id="135"/>
      <w:bookmarkEnd w:id="136"/>
      <w:bookmarkEnd w:id="137"/>
      <w:bookmarkEnd w:id="138"/>
      <w:bookmarkEnd w:id="139"/>
      <w:bookmarkEnd w:id="140"/>
      <w:bookmarkEnd w:id="141"/>
      <w:bookmarkEnd w:id="142"/>
      <w:bookmarkEnd w:id="143"/>
      <w:r w:rsidRPr="00B96451">
        <w:t> </w:t>
      </w:r>
    </w:p>
    <w:p w14:paraId="64994D1F" w14:textId="77777777" w:rsidR="00ED6B26" w:rsidRPr="00B96451" w:rsidRDefault="00BD6CD3" w:rsidP="004D4E8D">
      <w:pPr>
        <w:spacing w:after="0"/>
        <w:rPr>
          <w:szCs w:val="24"/>
        </w:rPr>
      </w:pPr>
      <w:r w:rsidRPr="00B96451">
        <w:rPr>
          <w:szCs w:val="24"/>
        </w:rPr>
        <w:t>The specific objectives of this study are as follows;</w:t>
      </w:r>
    </w:p>
    <w:p w14:paraId="68308DD4" w14:textId="77777777" w:rsidR="00ED6B26" w:rsidRPr="00B96451" w:rsidRDefault="00BD6CD3" w:rsidP="004D4E8D">
      <w:pPr>
        <w:pStyle w:val="ListParagraph"/>
        <w:numPr>
          <w:ilvl w:val="0"/>
          <w:numId w:val="2"/>
        </w:numPr>
        <w:spacing w:after="0" w:line="480" w:lineRule="auto"/>
        <w:rPr>
          <w:szCs w:val="24"/>
        </w:rPr>
      </w:pPr>
      <w:bookmarkStart w:id="144" w:name="_Hlk163427139"/>
      <w:r w:rsidRPr="00B96451">
        <w:rPr>
          <w:szCs w:val="24"/>
        </w:rPr>
        <w:t xml:space="preserve">To examine the extent to which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xml:space="preserve"> covered Sustainable Development Goals</w:t>
      </w:r>
    </w:p>
    <w:p w14:paraId="29BDE99D" w14:textId="77777777" w:rsidR="00ED6B26" w:rsidRPr="00B96451" w:rsidRDefault="00BD6CD3" w:rsidP="004D4E8D">
      <w:pPr>
        <w:pStyle w:val="ListParagraph"/>
        <w:numPr>
          <w:ilvl w:val="0"/>
          <w:numId w:val="2"/>
        </w:numPr>
        <w:spacing w:after="0" w:line="480" w:lineRule="auto"/>
        <w:rPr>
          <w:szCs w:val="24"/>
        </w:rPr>
      </w:pPr>
      <w:r w:rsidRPr="00B96451">
        <w:rPr>
          <w:szCs w:val="24"/>
        </w:rPr>
        <w:t xml:space="preserve">To identify themes covered by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xml:space="preserve"> newspapers about of Sustainable Development Goals</w:t>
      </w:r>
    </w:p>
    <w:p w14:paraId="75B7FF94" w14:textId="77777777" w:rsidR="00ED6B26" w:rsidRPr="00B96451" w:rsidRDefault="00BD6CD3" w:rsidP="004D4E8D">
      <w:pPr>
        <w:pStyle w:val="ListParagraph"/>
        <w:numPr>
          <w:ilvl w:val="0"/>
          <w:numId w:val="2"/>
        </w:numPr>
        <w:spacing w:after="0" w:line="480" w:lineRule="auto"/>
        <w:rPr>
          <w:szCs w:val="24"/>
        </w:rPr>
      </w:pPr>
      <w:r w:rsidRPr="00B96451">
        <w:lastRenderedPageBreak/>
        <w:t xml:space="preserve">To explore the readers’ perception on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xml:space="preserve"> </w:t>
      </w:r>
      <w:r w:rsidRPr="00B96451">
        <w:t xml:space="preserve">regarding to </w:t>
      </w:r>
      <w:r w:rsidRPr="00B96451">
        <w:rPr>
          <w:szCs w:val="24"/>
        </w:rPr>
        <w:t>Sustainable Development Goals coverage</w:t>
      </w:r>
      <w:bookmarkEnd w:id="144"/>
    </w:p>
    <w:p w14:paraId="2ED4BEE9" w14:textId="311A7F6A" w:rsidR="00ED6B26" w:rsidRPr="00B96451" w:rsidRDefault="00B47CC8" w:rsidP="00B57E56">
      <w:pPr>
        <w:pStyle w:val="Heading1"/>
        <w:jc w:val="both"/>
      </w:pPr>
      <w:bookmarkStart w:id="145" w:name="_Toc131547738"/>
      <w:bookmarkStart w:id="146" w:name="_Toc107660649"/>
      <w:bookmarkStart w:id="147" w:name="_Toc131548083"/>
      <w:bookmarkStart w:id="148" w:name="_Toc138031218"/>
      <w:bookmarkStart w:id="149" w:name="_Toc202823918"/>
      <w:bookmarkStart w:id="150" w:name="_Toc202931796"/>
      <w:bookmarkStart w:id="151" w:name="_Toc202931916"/>
      <w:bookmarkStart w:id="152" w:name="_Toc202932181"/>
      <w:bookmarkStart w:id="153" w:name="_Toc202932919"/>
      <w:bookmarkStart w:id="154" w:name="_Toc202963435"/>
      <w:r w:rsidRPr="00B96451">
        <w:t xml:space="preserve">1.5 </w:t>
      </w:r>
      <w:r w:rsidR="00BD6CD3" w:rsidRPr="00B96451">
        <w:t>Research Questions</w:t>
      </w:r>
      <w:bookmarkEnd w:id="145"/>
      <w:bookmarkEnd w:id="146"/>
      <w:bookmarkEnd w:id="147"/>
      <w:bookmarkEnd w:id="148"/>
      <w:bookmarkEnd w:id="149"/>
      <w:bookmarkEnd w:id="150"/>
      <w:bookmarkEnd w:id="151"/>
      <w:bookmarkEnd w:id="152"/>
      <w:bookmarkEnd w:id="153"/>
      <w:bookmarkEnd w:id="154"/>
      <w:r w:rsidR="00BD6CD3" w:rsidRPr="00B96451">
        <w:t xml:space="preserve"> </w:t>
      </w:r>
    </w:p>
    <w:p w14:paraId="32ACCB16" w14:textId="77777777" w:rsidR="00ED6B26" w:rsidRPr="00B96451" w:rsidRDefault="00BD6CD3" w:rsidP="004D4E8D">
      <w:pPr>
        <w:spacing w:after="0"/>
      </w:pPr>
      <w:r w:rsidRPr="00B96451">
        <w:t>The research aims to provide ans</w:t>
      </w:r>
      <w:bookmarkStart w:id="155" w:name="_Toc107660650"/>
      <w:r w:rsidRPr="00B96451">
        <w:t>wers of the following questions</w:t>
      </w:r>
    </w:p>
    <w:p w14:paraId="29F7C7B0" w14:textId="77777777" w:rsidR="00ED6B26" w:rsidRPr="00B96451" w:rsidRDefault="00BD6CD3" w:rsidP="004D4E8D">
      <w:pPr>
        <w:pStyle w:val="ListParagraph"/>
        <w:numPr>
          <w:ilvl w:val="0"/>
          <w:numId w:val="2"/>
        </w:numPr>
        <w:spacing w:after="0" w:line="480" w:lineRule="auto"/>
        <w:rPr>
          <w:szCs w:val="24"/>
        </w:rPr>
      </w:pPr>
      <w:r w:rsidRPr="00B96451">
        <w:rPr>
          <w:szCs w:val="24"/>
        </w:rPr>
        <w:t xml:space="preserve">To what extent did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xml:space="preserve"> newspapers report on Sustainable Development Goals?</w:t>
      </w:r>
    </w:p>
    <w:p w14:paraId="21B4635C" w14:textId="77777777" w:rsidR="00ED6B26" w:rsidRPr="00B96451" w:rsidRDefault="00BD6CD3" w:rsidP="004D4E8D">
      <w:pPr>
        <w:pStyle w:val="ListParagraph"/>
        <w:numPr>
          <w:ilvl w:val="0"/>
          <w:numId w:val="2"/>
        </w:numPr>
        <w:spacing w:after="0" w:line="480" w:lineRule="auto"/>
        <w:rPr>
          <w:szCs w:val="24"/>
        </w:rPr>
      </w:pPr>
      <w:r w:rsidRPr="00B96451">
        <w:rPr>
          <w:szCs w:val="24"/>
        </w:rPr>
        <w:t xml:space="preserve">What are the themes covered by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xml:space="preserve"> newspapers on Sustainable Development Goals?</w:t>
      </w:r>
    </w:p>
    <w:p w14:paraId="205491A5" w14:textId="6DF85625" w:rsidR="00ED6B26" w:rsidRPr="00B96451" w:rsidRDefault="00BD6CD3" w:rsidP="004D4E8D">
      <w:pPr>
        <w:pStyle w:val="ListParagraph"/>
        <w:numPr>
          <w:ilvl w:val="0"/>
          <w:numId w:val="2"/>
        </w:numPr>
        <w:spacing w:after="0" w:line="480" w:lineRule="auto"/>
        <w:rPr>
          <w:szCs w:val="24"/>
        </w:rPr>
      </w:pPr>
      <w:r w:rsidRPr="00B96451">
        <w:rPr>
          <w:szCs w:val="24"/>
        </w:rPr>
        <w:t xml:space="preserve">What </w:t>
      </w:r>
      <w:r w:rsidR="00DB2194" w:rsidRPr="00B96451">
        <w:rPr>
          <w:szCs w:val="24"/>
        </w:rPr>
        <w:t>are readers’ perceptions</w:t>
      </w:r>
      <w:r w:rsidRPr="00B96451">
        <w:rPr>
          <w:szCs w:val="24"/>
        </w:rPr>
        <w:t xml:space="preserve"> of on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xml:space="preserve"> newspapers r</w:t>
      </w:r>
      <w:r w:rsidRPr="00B96451">
        <w:t xml:space="preserve">egarding to </w:t>
      </w:r>
      <w:r w:rsidRPr="00B96451">
        <w:rPr>
          <w:szCs w:val="24"/>
        </w:rPr>
        <w:t>Sustainable Development Goals coverage?</w:t>
      </w:r>
    </w:p>
    <w:p w14:paraId="67643CE2" w14:textId="77777777" w:rsidR="00ED6B26" w:rsidRPr="00B96451" w:rsidRDefault="00B47CC8" w:rsidP="00B57E56">
      <w:pPr>
        <w:pStyle w:val="Heading1"/>
        <w:jc w:val="both"/>
      </w:pPr>
      <w:bookmarkStart w:id="156" w:name="_Toc131547739"/>
      <w:bookmarkStart w:id="157" w:name="_Toc131548084"/>
      <w:bookmarkStart w:id="158" w:name="_Toc138031219"/>
      <w:bookmarkStart w:id="159" w:name="_Toc202823919"/>
      <w:bookmarkStart w:id="160" w:name="_Toc202931797"/>
      <w:bookmarkStart w:id="161" w:name="_Toc202931917"/>
      <w:bookmarkStart w:id="162" w:name="_Toc202932182"/>
      <w:bookmarkStart w:id="163" w:name="_Toc202932920"/>
      <w:bookmarkStart w:id="164" w:name="_Toc202963436"/>
      <w:r w:rsidRPr="00B96451">
        <w:t xml:space="preserve">1.6 </w:t>
      </w:r>
      <w:r w:rsidR="00BD6CD3" w:rsidRPr="00B96451">
        <w:t>Significance of the Research</w:t>
      </w:r>
      <w:bookmarkEnd w:id="155"/>
      <w:bookmarkEnd w:id="156"/>
      <w:bookmarkEnd w:id="157"/>
      <w:bookmarkEnd w:id="158"/>
      <w:bookmarkEnd w:id="159"/>
      <w:bookmarkEnd w:id="160"/>
      <w:bookmarkEnd w:id="161"/>
      <w:bookmarkEnd w:id="162"/>
      <w:bookmarkEnd w:id="163"/>
      <w:bookmarkEnd w:id="164"/>
    </w:p>
    <w:p w14:paraId="0B80910E" w14:textId="77777777" w:rsidR="00ED6B26" w:rsidRPr="00B96451" w:rsidRDefault="00BD6CD3" w:rsidP="004D4E8D">
      <w:pPr>
        <w:spacing w:after="0"/>
        <w:rPr>
          <w:rFonts w:eastAsia="Times New Roman"/>
          <w:szCs w:val="24"/>
        </w:rPr>
      </w:pPr>
      <w:r w:rsidRPr="00B96451">
        <w:rPr>
          <w:rFonts w:eastAsia="Times New Roman"/>
          <w:b/>
          <w:szCs w:val="24"/>
        </w:rPr>
        <w:t>To government.</w:t>
      </w:r>
      <w:r w:rsidRPr="00B96451">
        <w:rPr>
          <w:rFonts w:eastAsia="Times New Roman"/>
          <w:szCs w:val="24"/>
        </w:rPr>
        <w:t xml:space="preserve"> This study is an academic contribution which will came up with recommendation of how to create awareness among the media practitioners on the importance of publishing articles on Sustainable development goals for the benefit of the country and its people.</w:t>
      </w:r>
    </w:p>
    <w:p w14:paraId="5E498F97" w14:textId="77777777" w:rsidR="00ED6B26" w:rsidRPr="00B96451" w:rsidRDefault="00BD6CD3" w:rsidP="004D4E8D">
      <w:pPr>
        <w:spacing w:before="240" w:after="0"/>
        <w:rPr>
          <w:rFonts w:eastAsia="Times New Roman"/>
          <w:szCs w:val="24"/>
        </w:rPr>
      </w:pPr>
      <w:r w:rsidRPr="00B96451">
        <w:rPr>
          <w:rFonts w:eastAsia="Times New Roman"/>
          <w:b/>
          <w:szCs w:val="24"/>
        </w:rPr>
        <w:t>To researcher.</w:t>
      </w:r>
      <w:r w:rsidRPr="00B96451">
        <w:rPr>
          <w:rFonts w:eastAsia="Times New Roman"/>
          <w:szCs w:val="24"/>
        </w:rPr>
        <w:t xml:space="preserve">  The findings might be used as a contribution to literature review and adding knowledge to the media practitioners on the role of educating the public on how to participate in sustainable development goals. </w:t>
      </w:r>
    </w:p>
    <w:p w14:paraId="471674F6" w14:textId="77777777" w:rsidR="00ED6B26" w:rsidRPr="00B96451" w:rsidRDefault="00BD6CD3" w:rsidP="004D4E8D">
      <w:pPr>
        <w:spacing w:before="240" w:after="0"/>
        <w:rPr>
          <w:rFonts w:eastAsia="Times New Roman"/>
          <w:szCs w:val="24"/>
        </w:rPr>
      </w:pPr>
      <w:r w:rsidRPr="00B96451">
        <w:rPr>
          <w:rFonts w:eastAsia="Times New Roman"/>
          <w:b/>
          <w:szCs w:val="24"/>
        </w:rPr>
        <w:t>To policymakers.</w:t>
      </w:r>
      <w:r w:rsidRPr="00B96451">
        <w:rPr>
          <w:rFonts w:eastAsia="Times New Roman"/>
          <w:szCs w:val="24"/>
        </w:rPr>
        <w:t xml:space="preserve">  The study might help the policymakers on how to use media for the successes of the programs concerning sustainable development goals in Tanzania as well as implementation of various policies.</w:t>
      </w:r>
    </w:p>
    <w:p w14:paraId="4391EACB" w14:textId="5C27F77B" w:rsidR="00ED6B26" w:rsidRPr="00B96451" w:rsidRDefault="00BD6CD3" w:rsidP="00DB2194">
      <w:pPr>
        <w:spacing w:after="0"/>
        <w:rPr>
          <w:rFonts w:eastAsia="Times New Roman"/>
          <w:szCs w:val="24"/>
        </w:rPr>
      </w:pPr>
      <w:r w:rsidRPr="00B96451">
        <w:rPr>
          <w:rFonts w:eastAsia="Times New Roman"/>
          <w:b/>
          <w:szCs w:val="24"/>
        </w:rPr>
        <w:lastRenderedPageBreak/>
        <w:t>To media</w:t>
      </w:r>
      <w:r w:rsidR="00DB2194">
        <w:rPr>
          <w:rFonts w:eastAsia="Times New Roman"/>
          <w:b/>
          <w:szCs w:val="24"/>
        </w:rPr>
        <w:t xml:space="preserve"> </w:t>
      </w:r>
      <w:r w:rsidRPr="00B96451">
        <w:rPr>
          <w:rFonts w:eastAsia="Times New Roman"/>
          <w:b/>
          <w:szCs w:val="24"/>
        </w:rPr>
        <w:t>practitioners.</w:t>
      </w:r>
      <w:r w:rsidRPr="00B96451">
        <w:rPr>
          <w:rFonts w:eastAsia="Times New Roman"/>
          <w:szCs w:val="24"/>
        </w:rPr>
        <w:t xml:space="preserve"> The study will help media to know its performance in promoting in sustainable development goals.</w:t>
      </w:r>
      <w:bookmarkStart w:id="165" w:name="_Toc535362747"/>
      <w:bookmarkStart w:id="166" w:name="_Toc535363136"/>
      <w:bookmarkStart w:id="167" w:name="_Toc531269049"/>
      <w:bookmarkStart w:id="168" w:name="_Toc138031220"/>
      <w:bookmarkStart w:id="169" w:name="_Toc131547740"/>
      <w:bookmarkStart w:id="170" w:name="_Toc535363600"/>
      <w:bookmarkStart w:id="171" w:name="_Toc131548085"/>
      <w:bookmarkStart w:id="172" w:name="_Toc11733928"/>
      <w:bookmarkStart w:id="173" w:name="_Toc535362938"/>
      <w:bookmarkStart w:id="174" w:name="_Toc535363352"/>
    </w:p>
    <w:p w14:paraId="40F0D3BF" w14:textId="77777777" w:rsidR="00ED6B26" w:rsidRPr="00B96451" w:rsidRDefault="00BD6CD3" w:rsidP="00BA2F18">
      <w:pPr>
        <w:pStyle w:val="Heading1"/>
        <w:jc w:val="both"/>
      </w:pPr>
      <w:r w:rsidRPr="00B96451">
        <w:t xml:space="preserve"> </w:t>
      </w:r>
      <w:bookmarkStart w:id="175" w:name="_Toc202823920"/>
      <w:bookmarkStart w:id="176" w:name="_Toc202931798"/>
      <w:bookmarkStart w:id="177" w:name="_Toc202931918"/>
      <w:bookmarkStart w:id="178" w:name="_Toc202932183"/>
      <w:bookmarkStart w:id="179" w:name="_Toc202932921"/>
      <w:bookmarkStart w:id="180" w:name="_Toc202963437"/>
      <w:r w:rsidR="00B47CC8" w:rsidRPr="00B96451">
        <w:t xml:space="preserve">1.7 </w:t>
      </w:r>
      <w:r w:rsidRPr="00B96451">
        <w:t>Scope of the Study</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1F815CF" w14:textId="77777777" w:rsidR="00ED6B26" w:rsidRPr="00B96451" w:rsidRDefault="00BD6CD3" w:rsidP="004D4E8D">
      <w:pPr>
        <w:spacing w:after="0"/>
        <w:rPr>
          <w:rFonts w:eastAsia="Times New Roman"/>
          <w:szCs w:val="24"/>
        </w:rPr>
      </w:pPr>
      <w:bookmarkStart w:id="181" w:name="_Toc138031221"/>
      <w:r w:rsidRPr="00B96451">
        <w:rPr>
          <w:rFonts w:eastAsia="Times New Roman"/>
          <w:szCs w:val="24"/>
        </w:rPr>
        <w:t xml:space="preserve">The study will focus on articles published by </w:t>
      </w:r>
      <w:r w:rsidR="00B96451" w:rsidRPr="00B96451">
        <w:rPr>
          <w:rFonts w:eastAsia="Times New Roman"/>
          <w:i/>
          <w:szCs w:val="24"/>
        </w:rPr>
        <w:t xml:space="preserve">Habari Leo </w:t>
      </w:r>
      <w:r w:rsidRPr="00B96451">
        <w:rPr>
          <w:rFonts w:eastAsia="Times New Roman"/>
          <w:szCs w:val="24"/>
        </w:rPr>
        <w:t xml:space="preserve">and </w:t>
      </w:r>
      <w:r w:rsidR="00B96451" w:rsidRPr="00B96451">
        <w:rPr>
          <w:rFonts w:eastAsia="Times New Roman"/>
          <w:i/>
          <w:szCs w:val="24"/>
        </w:rPr>
        <w:t>Mwananchi</w:t>
      </w:r>
      <w:r w:rsidRPr="00B96451">
        <w:rPr>
          <w:rFonts w:eastAsia="Times New Roman"/>
          <w:i/>
          <w:szCs w:val="24"/>
        </w:rPr>
        <w:t xml:space="preserve"> </w:t>
      </w:r>
      <w:r w:rsidRPr="00B96451">
        <w:rPr>
          <w:rFonts w:eastAsia="Times New Roman"/>
          <w:szCs w:val="24"/>
        </w:rPr>
        <w:t>on Sustainable development goals between January and December 2020 to 2022. Therefore, principal researcher will visit</w:t>
      </w:r>
      <w:r w:rsidRPr="00B96451">
        <w:rPr>
          <w:rFonts w:eastAsia="Times New Roman"/>
          <w:i/>
          <w:szCs w:val="24"/>
        </w:rPr>
        <w:t xml:space="preserve"> </w:t>
      </w:r>
      <w:r w:rsidRPr="00B96451">
        <w:rPr>
          <w:rFonts w:eastAsia="Times New Roman"/>
          <w:szCs w:val="24"/>
        </w:rPr>
        <w:t xml:space="preserve">Tanganyika National Library in Dodoma to study </w:t>
      </w:r>
      <w:r w:rsidR="00B96451" w:rsidRPr="00B96451">
        <w:rPr>
          <w:rFonts w:eastAsia="Times New Roman"/>
          <w:i/>
          <w:szCs w:val="24"/>
        </w:rPr>
        <w:t xml:space="preserve">Habari Leo </w:t>
      </w:r>
      <w:r w:rsidRPr="00B96451">
        <w:rPr>
          <w:rFonts w:eastAsia="Times New Roman"/>
          <w:szCs w:val="24"/>
        </w:rPr>
        <w:t xml:space="preserve">and </w:t>
      </w:r>
      <w:r w:rsidR="00B96451" w:rsidRPr="00B96451">
        <w:rPr>
          <w:rFonts w:eastAsia="Times New Roman"/>
          <w:i/>
          <w:szCs w:val="24"/>
        </w:rPr>
        <w:t>Mwananchi</w:t>
      </w:r>
      <w:r w:rsidRPr="00B96451">
        <w:rPr>
          <w:rFonts w:eastAsia="Times New Roman"/>
          <w:i/>
          <w:szCs w:val="24"/>
        </w:rPr>
        <w:t xml:space="preserve">. </w:t>
      </w:r>
      <w:r w:rsidRPr="00B96451">
        <w:rPr>
          <w:rFonts w:eastAsia="Times New Roman"/>
          <w:szCs w:val="24"/>
        </w:rPr>
        <w:t>The researcher will visit Tanzania parliament located at 2 Barabara ya Bunge, Tambukareli street, Dodoma municipal council, Dodoma to study policy maker’s awareness abou</w:t>
      </w:r>
      <w:r w:rsidRPr="00B96451">
        <w:rPr>
          <w:rFonts w:eastAsia="Times New Roman"/>
          <w:i/>
          <w:szCs w:val="24"/>
        </w:rPr>
        <w:t xml:space="preserve">t </w:t>
      </w:r>
      <w:r w:rsidRPr="00B96451">
        <w:rPr>
          <w:rFonts w:eastAsia="Times New Roman"/>
          <w:szCs w:val="24"/>
        </w:rPr>
        <w:t>on Sustainable development goals and their perception about media in promoting the mentioned goals.</w:t>
      </w:r>
    </w:p>
    <w:p w14:paraId="556994B8" w14:textId="77777777" w:rsidR="00ED6B26" w:rsidRPr="00B96451" w:rsidRDefault="00B96451" w:rsidP="00BA2F18">
      <w:pPr>
        <w:pStyle w:val="Heading1"/>
        <w:jc w:val="both"/>
      </w:pPr>
      <w:bookmarkStart w:id="182" w:name="_Toc202823921"/>
      <w:bookmarkStart w:id="183" w:name="_Toc202931799"/>
      <w:bookmarkStart w:id="184" w:name="_Toc202931919"/>
      <w:bookmarkStart w:id="185" w:name="_Toc202932184"/>
      <w:bookmarkStart w:id="186" w:name="_Toc202932922"/>
      <w:r w:rsidRPr="00B96451">
        <w:t xml:space="preserve"> </w:t>
      </w:r>
      <w:bookmarkStart w:id="187" w:name="_Toc202963438"/>
      <w:r w:rsidR="00B47CC8" w:rsidRPr="00B96451">
        <w:t>1.</w:t>
      </w:r>
      <w:r w:rsidR="005D0BBF" w:rsidRPr="00B96451">
        <w:t xml:space="preserve">8 </w:t>
      </w:r>
      <w:r w:rsidR="00BD6CD3" w:rsidRPr="00B96451">
        <w:t>Summary</w:t>
      </w:r>
      <w:bookmarkEnd w:id="181"/>
      <w:bookmarkEnd w:id="182"/>
      <w:bookmarkEnd w:id="183"/>
      <w:bookmarkEnd w:id="184"/>
      <w:bookmarkEnd w:id="185"/>
      <w:bookmarkEnd w:id="186"/>
      <w:bookmarkEnd w:id="187"/>
    </w:p>
    <w:p w14:paraId="4E7B2DAF" w14:textId="77777777" w:rsidR="00ED6B26" w:rsidRPr="00B96451" w:rsidRDefault="00BD6CD3" w:rsidP="004D4E8D">
      <w:pPr>
        <w:tabs>
          <w:tab w:val="left" w:pos="0"/>
        </w:tabs>
        <w:spacing w:after="0"/>
        <w:ind w:left="90"/>
        <w:rPr>
          <w:strike/>
          <w:szCs w:val="24"/>
        </w:rPr>
      </w:pPr>
      <w:r w:rsidRPr="00B96451">
        <w:t xml:space="preserve">Chapter one presents general background, as well as a justification of the study and its rationale. Chapter Two is a literature review which discusses theoretical studies and empirical studies which study </w:t>
      </w:r>
      <w:r w:rsidRPr="00B96451">
        <w:rPr>
          <w:rFonts w:eastAsia="Times New Roman"/>
          <w:szCs w:val="24"/>
        </w:rPr>
        <w:t>Sustainable development goals.</w:t>
      </w:r>
    </w:p>
    <w:p w14:paraId="6694806B" w14:textId="77777777" w:rsidR="00ED6B26" w:rsidRPr="00B96451" w:rsidRDefault="00BD6CD3" w:rsidP="002635A3">
      <w:pPr>
        <w:pStyle w:val="Heading1"/>
      </w:pPr>
      <w:bookmarkStart w:id="188" w:name="_Toc107660652"/>
      <w:bookmarkStart w:id="189" w:name="_Toc131547741"/>
      <w:bookmarkStart w:id="190" w:name="_Toc131548086"/>
      <w:r w:rsidRPr="00B96451">
        <w:br/>
      </w:r>
    </w:p>
    <w:p w14:paraId="6A0F6DA6" w14:textId="77777777" w:rsidR="00ED6B26" w:rsidRPr="00B96451" w:rsidRDefault="00BD6CD3" w:rsidP="004D4E8D">
      <w:pPr>
        <w:spacing w:after="0" w:line="240" w:lineRule="auto"/>
        <w:rPr>
          <w:rFonts w:eastAsia="Times New Roman"/>
          <w:b/>
          <w:bCs/>
          <w:kern w:val="32"/>
          <w:szCs w:val="24"/>
          <w:lang w:val="en-GB"/>
        </w:rPr>
      </w:pPr>
      <w:r w:rsidRPr="00B96451">
        <w:br w:type="page"/>
      </w:r>
    </w:p>
    <w:p w14:paraId="3049BF57" w14:textId="77777777" w:rsidR="003139B2" w:rsidRDefault="00BD6CD3" w:rsidP="002635A3">
      <w:pPr>
        <w:pStyle w:val="Heading1"/>
      </w:pPr>
      <w:bookmarkStart w:id="191" w:name="_Toc138031222"/>
      <w:bookmarkStart w:id="192" w:name="_Toc202823922"/>
      <w:bookmarkStart w:id="193" w:name="_Toc202931800"/>
      <w:bookmarkStart w:id="194" w:name="_Toc202931920"/>
      <w:bookmarkStart w:id="195" w:name="_Toc202932185"/>
      <w:bookmarkStart w:id="196" w:name="_Toc202932923"/>
      <w:bookmarkStart w:id="197" w:name="_Toc202963439"/>
      <w:r w:rsidRPr="00B96451">
        <w:lastRenderedPageBreak/>
        <w:t>CHAPTER TWO</w:t>
      </w:r>
      <w:bookmarkStart w:id="198" w:name="_Toc107660653"/>
      <w:bookmarkStart w:id="199" w:name="_Toc131547742"/>
      <w:bookmarkStart w:id="200" w:name="_Toc138031223"/>
      <w:bookmarkStart w:id="201" w:name="_Toc131548087"/>
      <w:bookmarkStart w:id="202" w:name="_Toc202823923"/>
      <w:bookmarkStart w:id="203" w:name="_Toc202931801"/>
      <w:bookmarkStart w:id="204" w:name="_Toc202931921"/>
      <w:bookmarkStart w:id="205" w:name="_Toc202932186"/>
      <w:bookmarkStart w:id="206" w:name="_Toc202932924"/>
      <w:bookmarkStart w:id="207" w:name="_Toc202963440"/>
      <w:bookmarkEnd w:id="188"/>
      <w:bookmarkEnd w:id="189"/>
      <w:bookmarkEnd w:id="190"/>
      <w:bookmarkEnd w:id="191"/>
      <w:bookmarkEnd w:id="192"/>
      <w:bookmarkEnd w:id="193"/>
      <w:bookmarkEnd w:id="194"/>
      <w:bookmarkEnd w:id="195"/>
      <w:bookmarkEnd w:id="196"/>
      <w:bookmarkEnd w:id="197"/>
    </w:p>
    <w:p w14:paraId="0FBBCFD0" w14:textId="183E421A" w:rsidR="00ED6B26" w:rsidRPr="00B96451" w:rsidRDefault="00BD6CD3" w:rsidP="00301C8A">
      <w:pPr>
        <w:pStyle w:val="Heading1"/>
        <w:spacing w:before="0"/>
      </w:pPr>
      <w:r w:rsidRPr="00B96451">
        <w:t>LITERATURE REVIEW</w:t>
      </w:r>
      <w:bookmarkEnd w:id="198"/>
      <w:bookmarkEnd w:id="199"/>
      <w:bookmarkEnd w:id="200"/>
      <w:bookmarkEnd w:id="201"/>
      <w:bookmarkEnd w:id="202"/>
      <w:bookmarkEnd w:id="203"/>
      <w:bookmarkEnd w:id="204"/>
      <w:bookmarkEnd w:id="205"/>
      <w:bookmarkEnd w:id="206"/>
      <w:bookmarkEnd w:id="207"/>
    </w:p>
    <w:p w14:paraId="332016D6" w14:textId="73C4ED72" w:rsidR="00ED6B26" w:rsidRPr="00B96451" w:rsidRDefault="00BC19EF" w:rsidP="00BA2F18">
      <w:pPr>
        <w:pStyle w:val="Heading1"/>
        <w:jc w:val="both"/>
      </w:pPr>
      <w:bookmarkStart w:id="208" w:name="_Toc138031224"/>
      <w:bookmarkStart w:id="209" w:name="_Toc202823924"/>
      <w:bookmarkStart w:id="210" w:name="_Toc202931802"/>
      <w:bookmarkStart w:id="211" w:name="_Toc202931922"/>
      <w:bookmarkStart w:id="212" w:name="_Toc202932187"/>
      <w:bookmarkStart w:id="213" w:name="_Toc202932925"/>
      <w:bookmarkStart w:id="214" w:name="_Toc202963441"/>
      <w:bookmarkStart w:id="215" w:name="_Toc107660655"/>
      <w:bookmarkStart w:id="216" w:name="_Toc34005179"/>
      <w:r>
        <w:t xml:space="preserve">2.0 </w:t>
      </w:r>
      <w:r w:rsidR="00BD6CD3" w:rsidRPr="00B96451">
        <w:t>Overview</w:t>
      </w:r>
      <w:bookmarkEnd w:id="208"/>
      <w:bookmarkEnd w:id="209"/>
      <w:bookmarkEnd w:id="210"/>
      <w:bookmarkEnd w:id="211"/>
      <w:bookmarkEnd w:id="212"/>
      <w:bookmarkEnd w:id="213"/>
      <w:bookmarkEnd w:id="214"/>
    </w:p>
    <w:p w14:paraId="7118D306" w14:textId="2379B316" w:rsidR="00ED6B26" w:rsidRPr="00B96451" w:rsidRDefault="00BD6CD3" w:rsidP="004D4E8D">
      <w:pPr>
        <w:spacing w:after="0"/>
        <w:rPr>
          <w:rFonts w:eastAsia="Times New Roman"/>
          <w:szCs w:val="24"/>
        </w:rPr>
      </w:pPr>
      <w:r w:rsidRPr="00B96451">
        <w:rPr>
          <w:rFonts w:eastAsia="Times New Roman"/>
          <w:szCs w:val="24"/>
        </w:rPr>
        <w:t>This chapter focuses on theoretical review, empirical studies</w:t>
      </w:r>
      <w:r w:rsidR="003A2014">
        <w:rPr>
          <w:rFonts w:eastAsia="Times New Roman"/>
          <w:szCs w:val="24"/>
        </w:rPr>
        <w:t>,</w:t>
      </w:r>
      <w:r w:rsidRPr="00B96451">
        <w:rPr>
          <w:rFonts w:eastAsia="Times New Roman"/>
          <w:szCs w:val="24"/>
        </w:rPr>
        <w:t xml:space="preserve"> conceptual framework</w:t>
      </w:r>
      <w:r w:rsidR="003A2014">
        <w:rPr>
          <w:rFonts w:eastAsia="Times New Roman"/>
          <w:szCs w:val="24"/>
        </w:rPr>
        <w:t>,</w:t>
      </w:r>
      <w:r w:rsidRPr="00B96451">
        <w:rPr>
          <w:rFonts w:eastAsia="Times New Roman"/>
          <w:szCs w:val="24"/>
        </w:rPr>
        <w:t xml:space="preserve"> and research gap. </w:t>
      </w:r>
      <w:bookmarkStart w:id="217" w:name="_Toc536442762"/>
    </w:p>
    <w:p w14:paraId="606491BA" w14:textId="172ADAF4" w:rsidR="00ED6B26" w:rsidRPr="00B96451" w:rsidRDefault="00BC19EF" w:rsidP="00BA2F18">
      <w:pPr>
        <w:pStyle w:val="Heading1"/>
        <w:jc w:val="both"/>
      </w:pPr>
      <w:bookmarkStart w:id="218" w:name="_Toc138031225"/>
      <w:bookmarkStart w:id="219" w:name="_Toc202823925"/>
      <w:bookmarkStart w:id="220" w:name="_Toc202931803"/>
      <w:bookmarkStart w:id="221" w:name="_Toc202931923"/>
      <w:bookmarkStart w:id="222" w:name="_Toc202932188"/>
      <w:bookmarkStart w:id="223" w:name="_Toc202932926"/>
      <w:bookmarkStart w:id="224" w:name="_Toc535363364"/>
      <w:bookmarkStart w:id="225" w:name="_Toc535363148"/>
      <w:bookmarkStart w:id="226" w:name="_Toc131548089"/>
      <w:bookmarkStart w:id="227" w:name="_Toc535362759"/>
      <w:bookmarkStart w:id="228" w:name="_Toc535363612"/>
      <w:bookmarkStart w:id="229" w:name="_Toc535362950"/>
      <w:bookmarkStart w:id="230" w:name="_Toc131547744"/>
      <w:bookmarkStart w:id="231" w:name="_Toc11733937"/>
      <w:bookmarkEnd w:id="217"/>
      <w:r>
        <w:t xml:space="preserve"> </w:t>
      </w:r>
      <w:bookmarkStart w:id="232" w:name="_Toc202963442"/>
      <w:r>
        <w:t xml:space="preserve">2.1 </w:t>
      </w:r>
      <w:r w:rsidR="00BD6CD3" w:rsidRPr="00B96451">
        <w:t>Conceptual Definitions</w:t>
      </w:r>
      <w:bookmarkEnd w:id="218"/>
      <w:bookmarkEnd w:id="219"/>
      <w:bookmarkEnd w:id="220"/>
      <w:bookmarkEnd w:id="221"/>
      <w:bookmarkEnd w:id="222"/>
      <w:bookmarkEnd w:id="223"/>
      <w:bookmarkEnd w:id="232"/>
    </w:p>
    <w:p w14:paraId="0D3772DA" w14:textId="459066AE" w:rsidR="00ED6B26" w:rsidRPr="00B96451" w:rsidRDefault="00BC19EF" w:rsidP="00BA2F18">
      <w:pPr>
        <w:pStyle w:val="Heading1"/>
        <w:spacing w:before="0"/>
        <w:jc w:val="both"/>
      </w:pPr>
      <w:bookmarkStart w:id="233" w:name="_Hlk163838519"/>
      <w:bookmarkStart w:id="234" w:name="_Toc202963443"/>
      <w:r>
        <w:t xml:space="preserve">2.2.1 </w:t>
      </w:r>
      <w:r w:rsidR="00BD6CD3" w:rsidRPr="00BC19EF">
        <w:t>Sustainable development</w:t>
      </w:r>
      <w:bookmarkEnd w:id="233"/>
      <w:bookmarkEnd w:id="234"/>
    </w:p>
    <w:p w14:paraId="233DC65A" w14:textId="77777777" w:rsidR="00ED6B26" w:rsidRPr="00B96451" w:rsidRDefault="00BD6CD3" w:rsidP="004D4E8D">
      <w:pPr>
        <w:spacing w:after="0"/>
      </w:pPr>
      <w:r w:rsidRPr="00B96451">
        <w:t>Sustainable development is a development that meets the needs of the present without compromising the ability of future generations to meet their own needs (Kannengießer, 2021; World Commission on Environment and Development, 1987).</w:t>
      </w:r>
    </w:p>
    <w:p w14:paraId="13EF242B" w14:textId="5D84F406" w:rsidR="00ED6B26" w:rsidRPr="00BC19EF" w:rsidRDefault="003A2014" w:rsidP="00BA2F18">
      <w:pPr>
        <w:pStyle w:val="Heading1"/>
        <w:jc w:val="both"/>
      </w:pPr>
      <w:bookmarkStart w:id="235" w:name="_Toc202963444"/>
      <w:r>
        <w:t xml:space="preserve">2.2.2 </w:t>
      </w:r>
      <w:r w:rsidR="00BD6CD3" w:rsidRPr="00BC19EF">
        <w:t>Media</w:t>
      </w:r>
      <w:bookmarkEnd w:id="235"/>
    </w:p>
    <w:p w14:paraId="584B454F" w14:textId="77777777" w:rsidR="00ED6B26" w:rsidRPr="00B96451" w:rsidRDefault="00BD6CD3" w:rsidP="004D4E8D">
      <w:pPr>
        <w:spacing w:after="0"/>
        <w:rPr>
          <w:rFonts w:eastAsia="Times New Roman"/>
          <w:i/>
          <w:szCs w:val="24"/>
        </w:rPr>
      </w:pPr>
      <w:r w:rsidRPr="00B96451">
        <w:rPr>
          <w:rFonts w:eastAsia="Times New Roman"/>
          <w:szCs w:val="24"/>
        </w:rPr>
        <w:t xml:space="preserve">Refers to the means of communication channels through which news, entertainment, education, data, or promotional messages are disseminated. Media includes every broadcasting and narrowcasting medium such as newspapers, magazines, television, radio, billboards, direct mail, telephone, fax, and internet, </w:t>
      </w:r>
      <w:r w:rsidRPr="00B96451">
        <w:rPr>
          <w:rFonts w:eastAsia="Times New Roman"/>
          <w:szCs w:val="24"/>
        </w:rPr>
        <w:fldChar w:fldCharType="begin"/>
      </w:r>
      <w:r w:rsidRPr="00B96451">
        <w:rPr>
          <w:rFonts w:eastAsia="Times New Roman"/>
          <w:szCs w:val="24"/>
        </w:rPr>
        <w:instrText xml:space="preserve"> ADDIN ZOTERO_ITEM CSL_CITATION {"citationID":"0KWj3NZw","properties":{"formattedCitation":"(Brooks, Kennedy, Moen, &amp; Ranly, 2010)","plainCitation":"(Brooks, Kennedy, Moen, &amp; Ranly, 2010)","dontUpdate":true,"noteIndex":0},"citationItems":[{"id":143,"uris":["http://zotero.org/users/local/O5I0lvt0/items/BYLSQM9J"],"uri":["http://zotero.org/users/local/O5I0lvt0/items/BYLSQM9J"],"itemData":{"id":143,"type":"book","title":"Workbook for News Reporting and  Writing","publisher":"Macmillan","author":[{"family":"Brooks","given":"B","suffix":"S"},{"family":"Kennedy","given":"G"},{"family":"Moen","given":"D. R"},{"family":"Ranly","given":"D."}],"issued":{"date-parts":[["2010"]]}}}],"schema":"https://github.com/citation-style-language/schema/raw/master/csl-citation.json"} </w:instrText>
      </w:r>
      <w:r w:rsidRPr="00B96451">
        <w:rPr>
          <w:rFonts w:eastAsia="Times New Roman"/>
          <w:szCs w:val="24"/>
        </w:rPr>
        <w:fldChar w:fldCharType="separate"/>
      </w:r>
      <w:r w:rsidRPr="00B96451">
        <w:rPr>
          <w:szCs w:val="24"/>
        </w:rPr>
        <w:t>(Brooks, et al, 2010)</w:t>
      </w:r>
      <w:r w:rsidRPr="00B96451">
        <w:rPr>
          <w:rFonts w:eastAsia="Times New Roman"/>
          <w:szCs w:val="24"/>
        </w:rPr>
        <w:fldChar w:fldCharType="end"/>
      </w:r>
      <w:r w:rsidRPr="00B96451">
        <w:rPr>
          <w:rFonts w:eastAsia="Times New Roman"/>
          <w:szCs w:val="24"/>
        </w:rPr>
        <w:t xml:space="preserve">. </w:t>
      </w:r>
      <w:bookmarkStart w:id="236" w:name="_Toc535363360"/>
      <w:bookmarkStart w:id="237" w:name="_Toc535362946"/>
      <w:bookmarkStart w:id="238" w:name="_Toc535363608"/>
      <w:bookmarkStart w:id="239" w:name="_Toc531269057"/>
      <w:bookmarkStart w:id="240" w:name="_Toc535362755"/>
      <w:bookmarkStart w:id="241" w:name="_Toc535363144"/>
      <w:bookmarkStart w:id="242" w:name="_Toc536442764"/>
    </w:p>
    <w:p w14:paraId="5AAED0AC" w14:textId="11C1A4D6" w:rsidR="00ED6B26" w:rsidRPr="00BC19EF" w:rsidRDefault="003A2014" w:rsidP="00BA2F18">
      <w:pPr>
        <w:pStyle w:val="Heading1"/>
        <w:jc w:val="both"/>
      </w:pPr>
      <w:bookmarkStart w:id="243" w:name="_Toc202963445"/>
      <w:r>
        <w:t xml:space="preserve">2.2.3 </w:t>
      </w:r>
      <w:r w:rsidR="00BD6CD3" w:rsidRPr="00BC19EF">
        <w:t>Coverag</w:t>
      </w:r>
      <w:bookmarkEnd w:id="236"/>
      <w:bookmarkEnd w:id="237"/>
      <w:bookmarkEnd w:id="238"/>
      <w:bookmarkEnd w:id="239"/>
      <w:bookmarkEnd w:id="240"/>
      <w:bookmarkEnd w:id="241"/>
      <w:r w:rsidR="00BD6CD3" w:rsidRPr="00BC19EF">
        <w:t>e</w:t>
      </w:r>
      <w:bookmarkEnd w:id="243"/>
    </w:p>
    <w:p w14:paraId="7F8842AD" w14:textId="77777777" w:rsidR="00ED6B26" w:rsidRPr="00B96451" w:rsidRDefault="00BD6CD3" w:rsidP="004D4E8D">
      <w:pPr>
        <w:spacing w:after="0"/>
      </w:pPr>
      <w:r w:rsidRPr="00B96451">
        <w:rPr>
          <w:rFonts w:eastAsia="Times New Roman"/>
          <w:szCs w:val="24"/>
        </w:rPr>
        <w:t xml:space="preserve">Coverage is defined as the process of reporting a particularly important event or subject, </w:t>
      </w:r>
      <w:r w:rsidRPr="00B96451">
        <w:rPr>
          <w:rFonts w:eastAsia="Times New Roman"/>
          <w:szCs w:val="24"/>
        </w:rPr>
        <w:fldChar w:fldCharType="begin"/>
      </w:r>
      <w:r w:rsidRPr="00B96451">
        <w:rPr>
          <w:rFonts w:eastAsia="Times New Roman"/>
          <w:szCs w:val="24"/>
        </w:rPr>
        <w:instrText xml:space="preserve"> ADDIN ZOTERO_ITEM CSL_CITATION {"citationID":"s6MPwrNz","properties":{"formattedCitation":"(Trenz, 2004)","plainCitation":"(Trenz, 2004)","noteIndex":0},"citationItems":[{"id":8,"uris":["http://zotero.org/users/local/O5I0lvt0/items/LCLGKBB7"],"uri":["http://zotero.org/users/local/O5I0lvt0/items/LCLGKBB7"],"itemData":{"id":8,"type":"article-journal","title":"Media coverage on European governance: Exploring the European public sphere in national quality newspapers","container-title":"European Journal of Communication","page":"291–319","volume":"19","issue":"3","source":"Google Scholar","title-short":"Media coverage on European governance","author":[{"family":"Trenz","given":"Hans-Jörg"}],"issued":{"date-parts":[["2004"]]}}}],"schema":"https://github.com/citation-style-language/schema/raw/master/csl-citation.json"} </w:instrText>
      </w:r>
      <w:r w:rsidRPr="00B96451">
        <w:rPr>
          <w:rFonts w:eastAsia="Times New Roman"/>
          <w:szCs w:val="24"/>
        </w:rPr>
        <w:fldChar w:fldCharType="separate"/>
      </w:r>
      <w:r w:rsidRPr="00B96451">
        <w:rPr>
          <w:szCs w:val="24"/>
        </w:rPr>
        <w:t>(Trenz, 2004)</w:t>
      </w:r>
      <w:r w:rsidRPr="00B96451">
        <w:rPr>
          <w:rFonts w:eastAsia="Times New Roman"/>
          <w:szCs w:val="24"/>
        </w:rPr>
        <w:fldChar w:fldCharType="end"/>
      </w:r>
      <w:r w:rsidRPr="00B96451">
        <w:rPr>
          <w:rFonts w:eastAsia="Times New Roman"/>
          <w:szCs w:val="24"/>
        </w:rPr>
        <w:t xml:space="preserve">. Sometimes it seems that press coverage of an event is inversely proportional to its true importance. Therefore, coverage in this study refers to those articles published by </w:t>
      </w:r>
      <w:r w:rsidR="00B96451" w:rsidRPr="00B96451">
        <w:rPr>
          <w:rFonts w:eastAsia="Times New Roman"/>
          <w:i/>
          <w:szCs w:val="24"/>
        </w:rPr>
        <w:t xml:space="preserve">Habari Leo </w:t>
      </w:r>
      <w:r w:rsidRPr="00B96451">
        <w:rPr>
          <w:rFonts w:eastAsia="Times New Roman"/>
          <w:szCs w:val="24"/>
        </w:rPr>
        <w:t xml:space="preserve">and </w:t>
      </w:r>
      <w:r w:rsidR="00B96451" w:rsidRPr="00B96451">
        <w:rPr>
          <w:rFonts w:eastAsia="Times New Roman"/>
          <w:i/>
          <w:szCs w:val="24"/>
        </w:rPr>
        <w:t>Mwananchi</w:t>
      </w:r>
      <w:r w:rsidRPr="00B96451">
        <w:rPr>
          <w:rFonts w:eastAsia="Times New Roman"/>
          <w:i/>
          <w:szCs w:val="24"/>
        </w:rPr>
        <w:t xml:space="preserve"> </w:t>
      </w:r>
      <w:r w:rsidRPr="00B96451">
        <w:rPr>
          <w:rFonts w:eastAsia="Times New Roman"/>
          <w:szCs w:val="24"/>
        </w:rPr>
        <w:t xml:space="preserve">on </w:t>
      </w:r>
      <w:r w:rsidRPr="00B96451">
        <w:t>Sustainable Development Goals.</w:t>
      </w:r>
      <w:bookmarkEnd w:id="242"/>
    </w:p>
    <w:p w14:paraId="2972F224" w14:textId="7A98CBE7" w:rsidR="00ED6B26" w:rsidRPr="00BC19EF" w:rsidRDefault="00BC19EF" w:rsidP="00301C8A">
      <w:pPr>
        <w:pStyle w:val="Heading1"/>
        <w:jc w:val="both"/>
      </w:pPr>
      <w:bookmarkStart w:id="244" w:name="_Toc535363145"/>
      <w:bookmarkStart w:id="245" w:name="_Toc535362756"/>
      <w:bookmarkStart w:id="246" w:name="_Toc535362947"/>
      <w:bookmarkStart w:id="247" w:name="_Toc531269058"/>
      <w:bookmarkStart w:id="248" w:name="_Toc535363361"/>
      <w:bookmarkStart w:id="249" w:name="_Toc535363609"/>
      <w:bookmarkStart w:id="250" w:name="_Toc202963446"/>
      <w:bookmarkStart w:id="251" w:name="_Toc11733935"/>
      <w:bookmarkStart w:id="252" w:name="_Toc131547746"/>
      <w:bookmarkStart w:id="253" w:name="_Toc776292"/>
      <w:bookmarkStart w:id="254" w:name="_Toc11070743"/>
      <w:bookmarkStart w:id="255" w:name="_Toc11070136"/>
      <w:bookmarkStart w:id="256" w:name="_Toc536442765"/>
      <w:r>
        <w:lastRenderedPageBreak/>
        <w:t xml:space="preserve">2.2.4 </w:t>
      </w:r>
      <w:r w:rsidR="00BD6CD3" w:rsidRPr="00BC19EF">
        <w:t>Print media</w:t>
      </w:r>
      <w:bookmarkEnd w:id="244"/>
      <w:bookmarkEnd w:id="245"/>
      <w:bookmarkEnd w:id="246"/>
      <w:bookmarkEnd w:id="247"/>
      <w:bookmarkEnd w:id="248"/>
      <w:bookmarkEnd w:id="249"/>
      <w:bookmarkEnd w:id="250"/>
    </w:p>
    <w:p w14:paraId="39C01C54" w14:textId="77777777" w:rsidR="00ED6B26" w:rsidRPr="00B96451" w:rsidRDefault="00BD6CD3" w:rsidP="004D4E8D">
      <w:pPr>
        <w:spacing w:after="0"/>
        <w:rPr>
          <w:b/>
        </w:rPr>
      </w:pPr>
      <w:r w:rsidRPr="00B96451">
        <w:t xml:space="preserve">It is a collective term expressing all means of communication that disseminate news in the form of printed text. Examples of print media include books, newspapers, magazines, journals, brochures, banners and fliers </w:t>
      </w:r>
      <w:r w:rsidRPr="00B96451">
        <w:fldChar w:fldCharType="begin"/>
      </w:r>
      <w:r w:rsidRPr="00B96451">
        <w:instrText xml:space="preserve"> ADDIN ZOTERO_ITEM CSL_CITATION {"citationID":"3XAx1M4U","properties":{"formattedCitation":"(Brooks et al., 2010)","plainCitation":"(Brooks et al., 2010)","noteIndex":0},"citationItems":[{"id":143,"uris":["http://zotero.org/users/local/O5I0lvt0/items/BYLSQM9J"],"uri":["http://zotero.org/users/local/O5I0lvt0/items/BYLSQM9J"],"itemData":{"id":143,"type":"book","title":"Workbook for News Reporting and  Writing","publisher":"Macmillan","author":[{"family":"Brooks","given":"B","suffix":"S"},{"family":"Kennedy","given":"G"},{"family":"Moen","given":"D. R"},{"family":"Ranly","given":"D."}],"issued":{"date-parts":[["2010"]]}}}],"schema":"https://github.com/citation-style-language/schema/raw/master/csl-citation.json"} </w:instrText>
      </w:r>
      <w:r w:rsidRPr="00B96451">
        <w:fldChar w:fldCharType="separate"/>
      </w:r>
      <w:r w:rsidRPr="00B96451">
        <w:t>(Brooks et al., 2010)</w:t>
      </w:r>
      <w:r w:rsidRPr="00B96451">
        <w:fldChar w:fldCharType="end"/>
      </w:r>
      <w:r w:rsidRPr="00B96451">
        <w:t xml:space="preserve">. Print media in the study means </w:t>
      </w:r>
      <w:r w:rsidR="00B96451" w:rsidRPr="00B96451">
        <w:rPr>
          <w:i/>
        </w:rPr>
        <w:t xml:space="preserve">Habari Leo </w:t>
      </w:r>
      <w:r w:rsidRPr="00B96451">
        <w:t xml:space="preserve">and </w:t>
      </w:r>
      <w:r w:rsidR="00B96451" w:rsidRPr="00B96451">
        <w:rPr>
          <w:i/>
        </w:rPr>
        <w:t>Mwananchi</w:t>
      </w:r>
      <w:r w:rsidRPr="00B96451">
        <w:t>.</w:t>
      </w:r>
      <w:bookmarkStart w:id="257" w:name="_Toc535362948"/>
      <w:bookmarkStart w:id="258" w:name="_Toc531269059"/>
      <w:bookmarkStart w:id="259" w:name="_Toc535363146"/>
      <w:bookmarkStart w:id="260" w:name="_Toc535363362"/>
      <w:bookmarkStart w:id="261" w:name="_Toc535363610"/>
      <w:bookmarkStart w:id="262" w:name="_Toc535362757"/>
      <w:bookmarkEnd w:id="251"/>
      <w:bookmarkEnd w:id="252"/>
      <w:bookmarkEnd w:id="253"/>
      <w:bookmarkEnd w:id="254"/>
      <w:bookmarkEnd w:id="255"/>
    </w:p>
    <w:p w14:paraId="1A0BA6C6" w14:textId="6738E9A1" w:rsidR="00ED6B26" w:rsidRPr="00BC19EF" w:rsidRDefault="00BC19EF" w:rsidP="00301C8A">
      <w:pPr>
        <w:pStyle w:val="Heading1"/>
        <w:jc w:val="both"/>
      </w:pPr>
      <w:bookmarkStart w:id="263" w:name="_Toc202963447"/>
      <w:bookmarkEnd w:id="256"/>
      <w:bookmarkEnd w:id="257"/>
      <w:bookmarkEnd w:id="258"/>
      <w:bookmarkEnd w:id="259"/>
      <w:bookmarkEnd w:id="260"/>
      <w:bookmarkEnd w:id="261"/>
      <w:bookmarkEnd w:id="262"/>
      <w:r>
        <w:t xml:space="preserve">2.2.5 </w:t>
      </w:r>
      <w:r w:rsidR="00BD6CD3" w:rsidRPr="00BC19EF">
        <w:t>National Agenda</w:t>
      </w:r>
      <w:bookmarkEnd w:id="263"/>
    </w:p>
    <w:p w14:paraId="4C09AEC1" w14:textId="77777777" w:rsidR="00ED6B26" w:rsidRPr="00B96451" w:rsidRDefault="00BD6CD3" w:rsidP="004D4E8D">
      <w:pPr>
        <w:spacing w:after="0"/>
        <w:rPr>
          <w:rFonts w:eastAsia="Times New Roman"/>
          <w:szCs w:val="24"/>
        </w:rPr>
      </w:pPr>
      <w:r w:rsidRPr="00B96451">
        <w:rPr>
          <w:rFonts w:eastAsia="Times New Roman"/>
          <w:szCs w:val="24"/>
        </w:rPr>
        <w:t xml:space="preserve">It is a country’s strategic plan aiming at achieving a certain development in a specific period. It can also be a set of policies and objectives which need implementation in order to achieve certain goals. In this study national agenda means </w:t>
      </w:r>
      <w:r w:rsidRPr="00B96451">
        <w:t>Sustainable Development Goals</w:t>
      </w:r>
      <w:r w:rsidRPr="00B96451">
        <w:rPr>
          <w:rFonts w:eastAsia="Times New Roman"/>
          <w:szCs w:val="24"/>
        </w:rPr>
        <w:t>.</w:t>
      </w:r>
    </w:p>
    <w:p w14:paraId="2A81FE20" w14:textId="2163CB01" w:rsidR="00ED6B26" w:rsidRPr="00BC19EF" w:rsidRDefault="00BC19EF" w:rsidP="00301C8A">
      <w:pPr>
        <w:pStyle w:val="Heading1"/>
        <w:jc w:val="both"/>
      </w:pPr>
      <w:bookmarkStart w:id="264" w:name="_Toc202963448"/>
      <w:r>
        <w:t xml:space="preserve">2.2.6 </w:t>
      </w:r>
      <w:r w:rsidR="00BD6CD3" w:rsidRPr="00BC19EF">
        <w:t>Themes</w:t>
      </w:r>
      <w:bookmarkEnd w:id="264"/>
    </w:p>
    <w:p w14:paraId="57FEED90" w14:textId="77777777" w:rsidR="00ED6B26" w:rsidRPr="00B96451" w:rsidRDefault="00BD6CD3" w:rsidP="004D4E8D">
      <w:pPr>
        <w:spacing w:after="0"/>
        <w:rPr>
          <w:rFonts w:eastAsia="Times New Roman"/>
          <w:szCs w:val="24"/>
        </w:rPr>
      </w:pPr>
      <w:r w:rsidRPr="00B96451">
        <w:rPr>
          <w:rFonts w:eastAsia="Times New Roman"/>
          <w:szCs w:val="24"/>
        </w:rPr>
        <w:t xml:space="preserve">Is the subject of the story or piece of writing. The theme in a story is its underlying message, or big idea what is the message that the writer is trying to tell. In this study, theme is the message on </w:t>
      </w:r>
      <w:r w:rsidRPr="00B96451">
        <w:t>Sustainable Development Goals</w:t>
      </w:r>
      <w:r w:rsidRPr="00B96451">
        <w:rPr>
          <w:rFonts w:eastAsia="Times New Roman"/>
          <w:szCs w:val="24"/>
        </w:rPr>
        <w:t xml:space="preserve"> articles published by </w:t>
      </w:r>
      <w:r w:rsidR="00B96451" w:rsidRPr="00B96451">
        <w:rPr>
          <w:rFonts w:eastAsia="Times New Roman"/>
          <w:i/>
          <w:szCs w:val="24"/>
        </w:rPr>
        <w:t xml:space="preserve">Habari Leo </w:t>
      </w:r>
      <w:r w:rsidRPr="00B96451">
        <w:rPr>
          <w:rFonts w:eastAsia="Times New Roman"/>
          <w:szCs w:val="24"/>
        </w:rPr>
        <w:t>and</w:t>
      </w:r>
      <w:r w:rsidRPr="00B96451">
        <w:rPr>
          <w:rFonts w:eastAsia="Times New Roman"/>
          <w:i/>
          <w:szCs w:val="24"/>
        </w:rPr>
        <w:t xml:space="preserve"> </w:t>
      </w:r>
      <w:r w:rsidR="00B96451" w:rsidRPr="00B96451">
        <w:rPr>
          <w:rFonts w:eastAsia="Times New Roman"/>
          <w:i/>
          <w:szCs w:val="24"/>
        </w:rPr>
        <w:t>Mwananchi</w:t>
      </w:r>
      <w:r w:rsidRPr="00B96451">
        <w:rPr>
          <w:rFonts w:eastAsia="Times New Roman"/>
          <w:i/>
          <w:szCs w:val="24"/>
        </w:rPr>
        <w:t xml:space="preserve"> </w:t>
      </w:r>
      <w:r w:rsidRPr="00B96451">
        <w:rPr>
          <w:rFonts w:eastAsia="Times New Roman"/>
          <w:szCs w:val="24"/>
        </w:rPr>
        <w:t>Newspapers</w:t>
      </w:r>
    </w:p>
    <w:p w14:paraId="69EC8247" w14:textId="4A5B7964" w:rsidR="00ED6B26" w:rsidRPr="00B96451" w:rsidRDefault="00BC19EF" w:rsidP="00301C8A">
      <w:pPr>
        <w:pStyle w:val="Heading1"/>
        <w:jc w:val="both"/>
      </w:pPr>
      <w:bookmarkStart w:id="265" w:name="_Toc138031226"/>
      <w:bookmarkStart w:id="266" w:name="_Toc202823926"/>
      <w:bookmarkStart w:id="267" w:name="_Toc202931804"/>
      <w:bookmarkStart w:id="268" w:name="_Toc202931924"/>
      <w:bookmarkStart w:id="269" w:name="_Toc202932189"/>
      <w:bookmarkStart w:id="270" w:name="_Toc202932927"/>
      <w:bookmarkStart w:id="271" w:name="_Toc202963449"/>
      <w:r>
        <w:t xml:space="preserve">2.3 </w:t>
      </w:r>
      <w:r w:rsidR="00BD6CD3" w:rsidRPr="00B96451">
        <w:t>Theoretical Framework</w:t>
      </w:r>
      <w:bookmarkEnd w:id="224"/>
      <w:bookmarkEnd w:id="225"/>
      <w:bookmarkEnd w:id="226"/>
      <w:bookmarkEnd w:id="227"/>
      <w:bookmarkEnd w:id="228"/>
      <w:bookmarkEnd w:id="229"/>
      <w:bookmarkEnd w:id="230"/>
      <w:bookmarkEnd w:id="231"/>
      <w:bookmarkEnd w:id="265"/>
      <w:bookmarkEnd w:id="266"/>
      <w:bookmarkEnd w:id="267"/>
      <w:bookmarkEnd w:id="268"/>
      <w:bookmarkEnd w:id="269"/>
      <w:bookmarkEnd w:id="270"/>
      <w:bookmarkEnd w:id="271"/>
    </w:p>
    <w:p w14:paraId="314EDD3F" w14:textId="0923965E" w:rsidR="00ED6B26" w:rsidRPr="00B96451" w:rsidRDefault="00BD6CD3" w:rsidP="004D4E8D">
      <w:pPr>
        <w:spacing w:after="0"/>
        <w:rPr>
          <w:rFonts w:eastAsia="Times New Roman"/>
          <w:szCs w:val="24"/>
        </w:rPr>
      </w:pPr>
      <w:r w:rsidRPr="00B96451">
        <w:rPr>
          <w:rFonts w:eastAsia="Times New Roman"/>
          <w:szCs w:val="24"/>
        </w:rPr>
        <w:t xml:space="preserve">This study </w:t>
      </w:r>
      <w:r w:rsidR="0034782D">
        <w:rPr>
          <w:rFonts w:eastAsia="Times New Roman"/>
          <w:szCs w:val="24"/>
        </w:rPr>
        <w:t>was</w:t>
      </w:r>
      <w:r w:rsidRPr="00B96451">
        <w:rPr>
          <w:rFonts w:eastAsia="Times New Roman"/>
          <w:szCs w:val="24"/>
        </w:rPr>
        <w:t xml:space="preserve"> guided by Agenda Setting</w:t>
      </w:r>
      <w:r w:rsidR="003A2014">
        <w:rPr>
          <w:rFonts w:eastAsia="Times New Roman"/>
          <w:szCs w:val="24"/>
        </w:rPr>
        <w:t xml:space="preserve"> Theory</w:t>
      </w:r>
      <w:r w:rsidRPr="00B96451">
        <w:rPr>
          <w:rFonts w:eastAsia="Times New Roman"/>
          <w:szCs w:val="24"/>
        </w:rPr>
        <w:t xml:space="preserve"> to describe media coverage and reader’s perception about </w:t>
      </w:r>
      <w:r w:rsidRPr="00B96451">
        <w:t>Sustainable Development Goals</w:t>
      </w:r>
      <w:r w:rsidRPr="00B96451">
        <w:rPr>
          <w:rFonts w:eastAsia="Times New Roman"/>
          <w:szCs w:val="24"/>
        </w:rPr>
        <w:t xml:space="preserve">. </w:t>
      </w:r>
      <w:r w:rsidRPr="00B96451">
        <w:t>According McCombs (2014) agenda setting means "the ability of the news media to select important issues for the public." Agenda-setting is the study of how the media work to influence audiences and make a list of what news is most important (McCombs, &amp; Reynolds, 2002).</w:t>
      </w:r>
      <w:r w:rsidRPr="00B96451">
        <w:rPr>
          <w:rFonts w:ascii="Arial" w:hAnsi="Arial" w:cs="Arial"/>
          <w:i/>
          <w:iCs/>
          <w:sz w:val="19"/>
          <w:szCs w:val="19"/>
        </w:rPr>
        <w:t xml:space="preserve"> </w:t>
      </w:r>
      <w:r w:rsidRPr="00B96451">
        <w:t xml:space="preserve"> </w:t>
      </w:r>
    </w:p>
    <w:p w14:paraId="398A929A" w14:textId="77777777" w:rsidR="00ED6B26" w:rsidRPr="00B96451" w:rsidRDefault="00BD6CD3" w:rsidP="004D4E8D">
      <w:pPr>
        <w:spacing w:after="0"/>
        <w:rPr>
          <w:rFonts w:ascii="Arial" w:hAnsi="Arial" w:cs="Arial"/>
          <w:i/>
          <w:iCs/>
          <w:sz w:val="19"/>
          <w:szCs w:val="19"/>
        </w:rPr>
      </w:pPr>
      <w:r w:rsidRPr="00B96451">
        <w:lastRenderedPageBreak/>
        <w:t xml:space="preserve"> These perspectives increased due to the rise of agenda-setting and laissez-faire aspects of communication research, which prompted their rapid spread. Agenda-setting requires a precise sequence of steps to be successful (McCombs (2005).</w:t>
      </w:r>
      <w:r w:rsidRPr="00B96451">
        <w:rPr>
          <w:rFonts w:ascii="Arial" w:hAnsi="Arial" w:cs="Arial"/>
          <w:i/>
          <w:iCs/>
          <w:sz w:val="19"/>
          <w:szCs w:val="19"/>
        </w:rPr>
        <w:t xml:space="preserve"> </w:t>
      </w:r>
      <w:r w:rsidRPr="00B96451">
        <w:rPr>
          <w:rFonts w:eastAsia="Times New Roman"/>
          <w:szCs w:val="24"/>
        </w:rPr>
        <w:t xml:space="preserve">Walter Lippmann who is the father of this theory, cited by many communication authors such as </w:t>
      </w:r>
      <w:r w:rsidRPr="00B96451">
        <w:rPr>
          <w:rFonts w:eastAsia="Times New Roman"/>
          <w:szCs w:val="24"/>
        </w:rPr>
        <w:fldChar w:fldCharType="begin"/>
      </w:r>
      <w:r w:rsidRPr="00B96451">
        <w:rPr>
          <w:rFonts w:eastAsia="Times New Roman"/>
          <w:szCs w:val="24"/>
        </w:rPr>
        <w:instrText xml:space="preserve"> ADDIN ZOTERO_ITEM CSL_CITATION {"citationID":"iQLkMEVr","properties":{"formattedCitation":"(Nikata, 2016)","plainCitation":"(Nikata, 2016)","dontUpdate":true,"noteIndex":0},"citationItems":[{"id":17,"uris":["http://zotero.org/users/local/O5I0lvt0/items/MX2RYV5W"],"uri":["http://zotero.org/users/local/O5I0lvt0/items/MX2RYV5W"],"itemData":{"id":17,"type":"book","title":"Mass Communication Theory","publisher":"Karljamer","publisher-place":"Dar es Salaam","number-of-pages":"187","event-place":"Dar es Salaam","abstract":"theories in mass communication","ISBN":"978-9987-03-126-9","language":"English","author":[{"family":"Nikata","given":"Camillus"}],"issued":{"date-parts":[["2016"]]}}}],"schema":"https://github.com/citation-style-language/schema/raw/master/csl-citation.json"} </w:instrText>
      </w:r>
      <w:r w:rsidRPr="00B96451">
        <w:rPr>
          <w:rFonts w:eastAsia="Times New Roman"/>
          <w:szCs w:val="24"/>
        </w:rPr>
        <w:fldChar w:fldCharType="separate"/>
      </w:r>
      <w:r w:rsidRPr="00B96451">
        <w:t>Nikata, (2016)</w:t>
      </w:r>
      <w:r w:rsidRPr="00B96451">
        <w:rPr>
          <w:rFonts w:eastAsia="Times New Roman"/>
          <w:szCs w:val="24"/>
        </w:rPr>
        <w:fldChar w:fldCharType="end"/>
      </w:r>
      <w:r w:rsidRPr="00B96451">
        <w:rPr>
          <w:rFonts w:eastAsia="Times New Roman"/>
          <w:szCs w:val="24"/>
        </w:rPr>
        <w:t xml:space="preserve"> claimed that media have a great power to create and present images to the public. McCombs and Shaw argued that media instruct audiences about what the public issues are and, also how much importance to be given to these issues. </w:t>
      </w:r>
    </w:p>
    <w:p w14:paraId="1426FA2F" w14:textId="6BFD0DC5" w:rsidR="00ED6B26" w:rsidRPr="00B96451" w:rsidRDefault="00BD6CD3" w:rsidP="004D4E8D">
      <w:pPr>
        <w:spacing w:before="240" w:after="0"/>
        <w:rPr>
          <w:rFonts w:eastAsia="Times New Roman"/>
          <w:szCs w:val="24"/>
        </w:rPr>
      </w:pPr>
      <w:r w:rsidRPr="00B96451">
        <w:rPr>
          <w:rFonts w:eastAsia="Times New Roman"/>
          <w:szCs w:val="24"/>
        </w:rPr>
        <w:t xml:space="preserve">Agenda Setting Theory is the practice whereby the media establishes what the audience thinks about and worries about </w:t>
      </w:r>
      <w:r w:rsidRPr="00B96451">
        <w:rPr>
          <w:rFonts w:eastAsia="Times New Roman"/>
          <w:szCs w:val="24"/>
        </w:rPr>
        <w:fldChar w:fldCharType="begin"/>
      </w:r>
      <w:r w:rsidRPr="00B96451">
        <w:rPr>
          <w:rFonts w:eastAsia="Times New Roman"/>
          <w:szCs w:val="24"/>
        </w:rPr>
        <w:instrText xml:space="preserve"> ADDIN ZOTERO_ITEM CSL_CITATION {"citationID":"kx1s1udg","properties":{"formattedCitation":"(Nashombe, 2015)","plainCitation":"(Nashombe, 2015)","noteIndex":0},"citationItems":[{"id":35,"uris":["http://zotero.org/users/local/O5I0lvt0/items/X3GING8C"],"uri":["http://zotero.org/users/local/O5I0lvt0/items/X3GING8C"],"itemData":{"id":35,"type":"article-journal","title":"Media and National Development: Bechmarking Socialization and Agenda Making Process of the Kenyan Media towards the Kenyan Vision 2030","page":"225-261","volume":"3","issue":"1","abstract":"the aim of this study was to examine the role of the Kenyan media towards the achievement of the Kenyan vision 2030.","ISSN":"2348-3164","language":"English","author":[{"family":"Nashombe","given":"Roy Wafula"}],"issued":{"date-parts":[["2015"]]}}}],"schema":"https://github.com/citation-style-language/schema/raw/master/csl-citation.json"} </w:instrText>
      </w:r>
      <w:r w:rsidRPr="00B96451">
        <w:rPr>
          <w:rFonts w:eastAsia="Times New Roman"/>
          <w:szCs w:val="24"/>
        </w:rPr>
        <w:fldChar w:fldCharType="separate"/>
      </w:r>
      <w:r w:rsidRPr="00B96451">
        <w:rPr>
          <w:rFonts w:eastAsia="Times New Roman"/>
          <w:szCs w:val="24"/>
        </w:rPr>
        <w:t>(Nashombe, 2015)</w:t>
      </w:r>
      <w:r w:rsidRPr="00B96451">
        <w:rPr>
          <w:rFonts w:eastAsia="Times New Roman"/>
          <w:szCs w:val="24"/>
        </w:rPr>
        <w:fldChar w:fldCharType="end"/>
      </w:r>
      <w:r w:rsidRPr="00B96451">
        <w:rPr>
          <w:rFonts w:eastAsia="Times New Roman"/>
          <w:szCs w:val="24"/>
        </w:rPr>
        <w:t xml:space="preserve">.  According to </w:t>
      </w:r>
      <w:r w:rsidRPr="00B96451">
        <w:rPr>
          <w:rFonts w:eastAsia="Times New Roman"/>
          <w:szCs w:val="24"/>
        </w:rPr>
        <w:fldChar w:fldCharType="begin"/>
      </w:r>
      <w:r w:rsidRPr="00B96451">
        <w:rPr>
          <w:rFonts w:eastAsia="Times New Roman"/>
          <w:szCs w:val="24"/>
        </w:rPr>
        <w:instrText xml:space="preserve"> ADDIN ZOTERO_ITEM CSL_CITATION {"citationID":"OcA7nQI4","properties":{"formattedCitation":"(Nikata, 2016)","plainCitation":"(Nikata, 2016)","dontUpdate":true,"noteIndex":0},"citationItems":[{"id":17,"uris":["http://zotero.org/users/local/O5I0lvt0/items/MX2RYV5W"],"uri":["http://zotero.org/users/local/O5I0lvt0/items/MX2RYV5W"],"itemData":{"id":17,"type":"book","title":"Mass Communication Theory","publisher":"Karljamer","publisher-place":"Dar es Salaam","number-of-pages":"187","event-place":"Dar es Salaam","abstract":"theories in mass communication","ISBN":"978-9987-03-126-9","language":"English","author":[{"family":"Nikata","given":"Camillus"}],"issued":{"date-parts":[["2016"]]}}}],"schema":"https://github.com/citation-style-language/schema/raw/master/csl-citation.json"} </w:instrText>
      </w:r>
      <w:r w:rsidRPr="00B96451">
        <w:rPr>
          <w:rFonts w:eastAsia="Times New Roman"/>
          <w:szCs w:val="24"/>
        </w:rPr>
        <w:fldChar w:fldCharType="separate"/>
      </w:r>
      <w:r w:rsidRPr="00B96451">
        <w:rPr>
          <w:rFonts w:eastAsia="Times New Roman"/>
          <w:szCs w:val="24"/>
        </w:rPr>
        <w:t>Nikata  (2016)</w:t>
      </w:r>
      <w:r w:rsidRPr="00B96451">
        <w:rPr>
          <w:rFonts w:eastAsia="Times New Roman"/>
          <w:szCs w:val="24"/>
        </w:rPr>
        <w:fldChar w:fldCharType="end"/>
      </w:r>
      <w:r w:rsidR="003A2014">
        <w:rPr>
          <w:rFonts w:eastAsia="Times New Roman"/>
          <w:szCs w:val="24"/>
        </w:rPr>
        <w:t>,  the media agenda tend</w:t>
      </w:r>
      <w:r w:rsidRPr="00B96451">
        <w:rPr>
          <w:rFonts w:eastAsia="Times New Roman"/>
          <w:szCs w:val="24"/>
        </w:rPr>
        <w:t xml:space="preserve"> to affect the public agenda at one level, and the public agenda in return affects the policy agenda. Editors and broadcasters are instrumental in deciding what goes to the public and vice versa.  In other words, when it comes to agenda setting, the press has given itself the mandate of selectively choosing what the audience will see and listen to  </w:t>
      </w:r>
      <w:r w:rsidRPr="00B96451">
        <w:rPr>
          <w:rFonts w:eastAsia="Times New Roman"/>
          <w:szCs w:val="24"/>
        </w:rPr>
        <w:fldChar w:fldCharType="begin"/>
      </w:r>
      <w:r w:rsidRPr="00B96451">
        <w:rPr>
          <w:rFonts w:eastAsia="Times New Roman"/>
          <w:szCs w:val="24"/>
        </w:rPr>
        <w:instrText xml:space="preserve"> ADDIN ZOTERO_ITEM CSL_CITATION {"citationID":"noIlrADL","properties":{"formattedCitation":"(McQuail, 2010)","plainCitation":"(McQuail, 2010)","dontUpdate":true,"noteIndex":0},"citationItems":[{"id":134,"uris":["http://zotero.org/users/local/O5I0lvt0/items/JQSKGHT8"],"uri":["http://zotero.org/users/local/O5I0lvt0/items/JQSKGHT8"],"itemData":{"id":134,"type":"book","title":"McQuails's Mass Communication Theory","publisher":"SAGE Publication Ltd","publisher-place":"New York","number-of-pages":"632","edition":"6","event-place":"New York","ISBN":"10-1849202923","language":"English","author":[{"family":"McQuail","given":"Denis"}],"issued":{"date-parts":[["2010"]]}}}],"schema":"https://github.com/citation-style-language/schema/raw/master/csl-citation.json"} </w:instrText>
      </w:r>
      <w:r w:rsidRPr="00B96451">
        <w:rPr>
          <w:rFonts w:eastAsia="Times New Roman"/>
          <w:szCs w:val="24"/>
        </w:rPr>
        <w:fldChar w:fldCharType="separate"/>
      </w:r>
      <w:r w:rsidRPr="00B96451">
        <w:rPr>
          <w:szCs w:val="24"/>
        </w:rPr>
        <w:t>McQuail (2020)</w:t>
      </w:r>
      <w:r w:rsidRPr="00B96451">
        <w:rPr>
          <w:rFonts w:eastAsia="Times New Roman"/>
          <w:szCs w:val="24"/>
        </w:rPr>
        <w:fldChar w:fldCharType="end"/>
      </w:r>
      <w:r w:rsidRPr="00B96451">
        <w:rPr>
          <w:rFonts w:eastAsia="Times New Roman"/>
          <w:szCs w:val="24"/>
        </w:rPr>
        <w:t>, argued that the media agenda has great influence on the public since the public's perception and opinions will take the media’s presentations of facts.</w:t>
      </w:r>
      <w:bookmarkStart w:id="272" w:name="_Toc34005182"/>
      <w:bookmarkStart w:id="273" w:name="_Toc107660662"/>
      <w:bookmarkEnd w:id="215"/>
      <w:bookmarkEnd w:id="216"/>
    </w:p>
    <w:p w14:paraId="3658A78E" w14:textId="47740E75" w:rsidR="00ED6B26" w:rsidRPr="00B96451" w:rsidRDefault="00BC19EF" w:rsidP="00301C8A">
      <w:pPr>
        <w:pStyle w:val="Heading1"/>
        <w:jc w:val="both"/>
      </w:pPr>
      <w:bookmarkStart w:id="274" w:name="_Toc131547748"/>
      <w:bookmarkStart w:id="275" w:name="_Toc131548091"/>
      <w:bookmarkStart w:id="276" w:name="_Toc138031227"/>
      <w:bookmarkStart w:id="277" w:name="_Toc202823927"/>
      <w:bookmarkStart w:id="278" w:name="_Toc202931805"/>
      <w:bookmarkStart w:id="279" w:name="_Toc202931925"/>
      <w:bookmarkStart w:id="280" w:name="_Toc202932190"/>
      <w:bookmarkStart w:id="281" w:name="_Toc202932928"/>
      <w:bookmarkStart w:id="282" w:name="_Toc202963450"/>
      <w:r>
        <w:t xml:space="preserve">2.4 </w:t>
      </w:r>
      <w:r w:rsidR="00BD6CD3" w:rsidRPr="00B96451">
        <w:t>Importance of Communication in Development</w:t>
      </w:r>
      <w:bookmarkEnd w:id="274"/>
      <w:bookmarkEnd w:id="275"/>
      <w:bookmarkEnd w:id="276"/>
      <w:bookmarkEnd w:id="277"/>
      <w:bookmarkEnd w:id="278"/>
      <w:bookmarkEnd w:id="279"/>
      <w:bookmarkEnd w:id="280"/>
      <w:bookmarkEnd w:id="281"/>
      <w:bookmarkEnd w:id="282"/>
      <w:r w:rsidR="00BD6CD3" w:rsidRPr="00B96451">
        <w:t xml:space="preserve"> </w:t>
      </w:r>
    </w:p>
    <w:p w14:paraId="0220BB32" w14:textId="77777777" w:rsidR="00ED6B26" w:rsidRPr="00B96451" w:rsidRDefault="00BD6CD3" w:rsidP="004D4E8D">
      <w:pPr>
        <w:spacing w:after="0"/>
      </w:pPr>
      <w:r w:rsidRPr="00B96451">
        <w:t xml:space="preserve">The concept of "development communication" emerged within the context of the media's contributions to the development of Third World nations during the 1950s. Several researchers, like Moemeka (2000), Servaes (2008), and Melkote and Steeves (2001), have discussed communication for growth at length. Moemeka (2000) says that development communication is closely related to the idea of sustainable </w:t>
      </w:r>
      <w:r w:rsidRPr="00B96451">
        <w:lastRenderedPageBreak/>
        <w:t>development, which means improving a community through the use of information and technology and that community's ability to make a state that meets the needs of its residents without hurting its natural resources. He insisted that the progress of communication relies mainly on community and people's participation, which is the voluntary involvement of a group of individuals in a development action with full awareness of its aim.  Servaes (2008) says that communication is essential for development because it involves people and the process needed to help them share their knowledge and ideas to make positive changes.</w:t>
      </w:r>
    </w:p>
    <w:p w14:paraId="3CBA2104" w14:textId="77777777" w:rsidR="00ED6B26" w:rsidRPr="00B96451" w:rsidRDefault="00BD6CD3" w:rsidP="004D4E8D">
      <w:pPr>
        <w:spacing w:before="240" w:after="0"/>
      </w:pPr>
      <w:r w:rsidRPr="00B96451">
        <w:t>Even though forty years have passed since the Tanzanian media began focusing on communication for development, it still needs to deliver appropriate information to promote national development, particularly in rural areas, where 80 percent of the population resides. Other African countries have shown that people in rural areas suffer when a policy implementation gap is closed. This is because people in rural areas need more information to participate in the development process and get the most out of it.</w:t>
      </w:r>
    </w:p>
    <w:p w14:paraId="4B91649B" w14:textId="77777777" w:rsidR="00ED6B26" w:rsidRPr="00B96451" w:rsidRDefault="00BD6CD3" w:rsidP="004D4E8D">
      <w:pPr>
        <w:spacing w:before="240" w:after="0"/>
      </w:pPr>
      <w:r w:rsidRPr="00B96451">
        <w:t>Hence, media coverage has neither influenced nor encouraged any significant advancement. This negligence has reduced or nullified any potential impact on improving conditions in rural communities lacking access to water, food, education, health care, sanitation, information, and security, resulting in a short life expectancy and high infant mortality.</w:t>
      </w:r>
    </w:p>
    <w:p w14:paraId="23CD6A19" w14:textId="75368408" w:rsidR="00ED6B26" w:rsidRPr="00B96451" w:rsidRDefault="00BC19EF" w:rsidP="003B4773">
      <w:pPr>
        <w:pStyle w:val="Heading1"/>
        <w:jc w:val="both"/>
      </w:pPr>
      <w:bookmarkStart w:id="283" w:name="_Toc131547751"/>
      <w:bookmarkStart w:id="284" w:name="_Toc138031228"/>
      <w:bookmarkStart w:id="285" w:name="_Toc131548094"/>
      <w:bookmarkStart w:id="286" w:name="_Toc202823928"/>
      <w:bookmarkStart w:id="287" w:name="_Toc202931806"/>
      <w:bookmarkStart w:id="288" w:name="_Toc202931926"/>
      <w:bookmarkStart w:id="289" w:name="_Toc202932191"/>
      <w:bookmarkStart w:id="290" w:name="_Toc202932929"/>
      <w:bookmarkStart w:id="291" w:name="_Toc202963451"/>
      <w:r>
        <w:t xml:space="preserve">2.5 </w:t>
      </w:r>
      <w:r w:rsidR="00BD6CD3" w:rsidRPr="00B96451">
        <w:t>Empirical Literature</w:t>
      </w:r>
      <w:bookmarkEnd w:id="283"/>
      <w:bookmarkEnd w:id="284"/>
      <w:bookmarkEnd w:id="285"/>
      <w:r w:rsidR="00BD6CD3" w:rsidRPr="00B96451">
        <w:t xml:space="preserve"> Reviews</w:t>
      </w:r>
      <w:bookmarkEnd w:id="286"/>
      <w:bookmarkEnd w:id="287"/>
      <w:bookmarkEnd w:id="288"/>
      <w:bookmarkEnd w:id="289"/>
      <w:bookmarkEnd w:id="290"/>
      <w:bookmarkEnd w:id="291"/>
    </w:p>
    <w:p w14:paraId="1A6C081E" w14:textId="6355F57E" w:rsidR="00ED6B26" w:rsidRPr="00B96451" w:rsidRDefault="00BD6CD3" w:rsidP="004D4E8D">
      <w:pPr>
        <w:spacing w:after="0"/>
      </w:pPr>
      <w:r w:rsidRPr="00B96451">
        <w:t xml:space="preserve"> According to </w:t>
      </w:r>
      <w:r w:rsidRPr="00B96451">
        <w:rPr>
          <w:szCs w:val="24"/>
        </w:rPr>
        <w:t xml:space="preserve">Nwanwene (2017) </w:t>
      </w:r>
      <w:r w:rsidRPr="00B96451">
        <w:t>the media play</w:t>
      </w:r>
      <w:r w:rsidR="003A2014">
        <w:t>s</w:t>
      </w:r>
      <w:r w:rsidRPr="00B96451">
        <w:t xml:space="preserve"> a crucial role in educating and making individuals, communities, and society conscious about sustainable </w:t>
      </w:r>
      <w:r w:rsidRPr="00B96451">
        <w:lastRenderedPageBreak/>
        <w:t>development, the need for more sustainable patterns of production and consumption, and encouraging them to take action directed towards change and a more sustainable future. It is generally acknowledged that not scientists nor politicians, but rather the common man is the most effective agent of change. Once the civil society is familiar with the complex environment and development related issues, it will gain the confidence to act appropriately, leading towards sustainability. A major point for understanding the role of the media in achieving a sustainable society</w:t>
      </w:r>
    </w:p>
    <w:p w14:paraId="3D8021DE" w14:textId="77777777" w:rsidR="00ED6B26" w:rsidRPr="00B96451" w:rsidRDefault="00BD6CD3" w:rsidP="004D4E8D">
      <w:pPr>
        <w:spacing w:before="240" w:after="0"/>
        <w:rPr>
          <w:b/>
        </w:rPr>
      </w:pPr>
      <w:r w:rsidRPr="00B96451">
        <w:t>The International Council for Science (2002:9) also states that “encouragement should be given to the publication of popular books and magazines, as well as theatrical presentations, radio and television programs and other forms of mass communication, intended to help the public become sufficiently informed about the nature and impact of key scientific and technical developments to participate effectively in debates about them.” The mass media, especially the radio, are seen as the most cost-effective way of providing information and a voice to all members of society including the marginalized sections (Department of Information and Media 2005). According to the findings of the International Conference on Education for a Sustainable Future (Centre for Environmental Education 2005), the media has an important role in fostering debate, influencing public opinion, and encouraging people to make behavior changes towards sustainability. Thus even in Bhutan the mass media are widely seen to play a pivotal role in educating and shaping public opinion as well as influencing policy decisions.</w:t>
      </w:r>
    </w:p>
    <w:p w14:paraId="77A0199C" w14:textId="77777777" w:rsidR="00ED6B26" w:rsidRPr="00B96451" w:rsidRDefault="00BD6CD3" w:rsidP="004D4E8D">
      <w:pPr>
        <w:spacing w:before="240" w:after="0"/>
      </w:pPr>
      <w:r w:rsidRPr="00B96451">
        <w:t xml:space="preserve">A study by Neverla et al. (2012) focused on developing countries' challenges in covering climate change in the mass media. The study highlighted that providing </w:t>
      </w:r>
      <w:r w:rsidRPr="00B96451">
        <w:lastRenderedPageBreak/>
        <w:t>knowledge on climate change issues in Bangladesh is difficult because of the low literacy rate. It has been found that media extensively represent government policymakers, environmental activists, scientists, and laypeople's voices that are under-represented.</w:t>
      </w:r>
    </w:p>
    <w:p w14:paraId="54037F50" w14:textId="77777777" w:rsidR="00ED6B26" w:rsidRPr="00B96451" w:rsidRDefault="00BD6CD3" w:rsidP="004D4E8D">
      <w:pPr>
        <w:spacing w:before="240" w:after="0"/>
      </w:pPr>
      <w:r w:rsidRPr="00B96451">
        <w:t>Einseidel and Coughlan (1993) did a content analysis of environmental stories in Canadian newspapers. They found that keywords tended to frame env</w:t>
      </w:r>
      <w:bookmarkStart w:id="292" w:name="_GoBack"/>
      <w:bookmarkEnd w:id="292"/>
      <w:r w:rsidRPr="00B96451">
        <w:t>ironmental issues globally, and discourse analysis was used to identify metaphors in environmental coverage. Based on studies, a set of frames identified by many professionals was further adopted by Nisbet (2009) in the generalizable typology of frames applicable to science-related 209 Climate Change and Sustainability Issues in The Hindu and Daily Thanthi: A Comparative Study policy debates.</w:t>
      </w:r>
    </w:p>
    <w:p w14:paraId="253813D4" w14:textId="77777777" w:rsidR="00ED6B26" w:rsidRPr="00B96451" w:rsidRDefault="00BD6CD3" w:rsidP="004D4E8D">
      <w:pPr>
        <w:spacing w:before="240" w:after="0"/>
      </w:pPr>
      <w:r w:rsidRPr="00B96451">
        <w:t xml:space="preserve"> In her study, Nambiar (2014) used data-derived frames to analyze sustainability discourse in the Indian English language press. This paper uses quantitative and qualitative content analysis to examine climate change and sustainability issues. The period for the analysis is selectively limited between September 2015 and December 2015 as major events Paris Climate Summit (COP21), UN Sustainable Development Summit and disastrous floods in Chennai happened during the period. Each article is a unit of analysis. This study analyses news articles' textual and visual representations to identify frames and their frequencies. The findings show 120 articles focused on climate change in the newspapers and the differences between the periods studied and between newspapers. More articles (87) were published in The Hindu than in Daily Thanthi (33). Both The Hindu and The Daily Thanthi published more than half (62) of the articles in December. The Hindu is more consistent in </w:t>
      </w:r>
      <w:r w:rsidRPr="00B96451">
        <w:lastRenderedPageBreak/>
        <w:t>covering the issues than Daily Thanthi. (Xalxo) has researched the Coverage of Sustainable Developmental Issues in the Editorials of the Hindu and the Times of India (Chennai Edition). Xalxo used content analysis to collect data from the Hindu and the Times of India newspapers based in Chennai. The data was collected from March 2016 to June 2016. The findings show that political news has the maximum coverage in The Times of India's editorial, followed by coverage on 'Policy on strong scientific evidence'. Health and just society have 13% of coverage by the editorial. Besides this, the coverage of terror and corruption is 9% each. The study shows that neither Newspaper has sufficiently covered sustainable development issues.</w:t>
      </w:r>
    </w:p>
    <w:p w14:paraId="735D77D7" w14:textId="55B3FE7A" w:rsidR="00ED6B26" w:rsidRPr="00B96451" w:rsidRDefault="00BC19EF" w:rsidP="003B4773">
      <w:pPr>
        <w:pStyle w:val="Heading1"/>
        <w:jc w:val="both"/>
      </w:pPr>
      <w:bookmarkStart w:id="293" w:name="_Toc107660671"/>
      <w:bookmarkStart w:id="294" w:name="_Toc131547752"/>
      <w:bookmarkStart w:id="295" w:name="_Toc138031229"/>
      <w:bookmarkStart w:id="296" w:name="_Toc131548095"/>
      <w:bookmarkStart w:id="297" w:name="_Toc202823929"/>
      <w:bookmarkStart w:id="298" w:name="_Toc202931807"/>
      <w:bookmarkStart w:id="299" w:name="_Toc202931927"/>
      <w:bookmarkStart w:id="300" w:name="_Toc202932192"/>
      <w:bookmarkStart w:id="301" w:name="_Toc202932930"/>
      <w:bookmarkStart w:id="302" w:name="_Toc202963452"/>
      <w:bookmarkStart w:id="303" w:name="_Toc34005187"/>
      <w:bookmarkEnd w:id="272"/>
      <w:bookmarkEnd w:id="273"/>
      <w:r>
        <w:t xml:space="preserve">2.6 </w:t>
      </w:r>
      <w:r w:rsidR="00BD6CD3" w:rsidRPr="00B96451">
        <w:t>Conceptual Framework</w:t>
      </w:r>
      <w:bookmarkEnd w:id="293"/>
      <w:bookmarkEnd w:id="294"/>
      <w:bookmarkEnd w:id="295"/>
      <w:bookmarkEnd w:id="296"/>
      <w:bookmarkEnd w:id="297"/>
      <w:bookmarkEnd w:id="298"/>
      <w:bookmarkEnd w:id="299"/>
      <w:bookmarkEnd w:id="300"/>
      <w:bookmarkEnd w:id="301"/>
      <w:bookmarkEnd w:id="302"/>
    </w:p>
    <w:p w14:paraId="63CB6C6A" w14:textId="746A45FA" w:rsidR="00ED6B26" w:rsidRPr="00B96451" w:rsidRDefault="00BD6CD3" w:rsidP="004D4E8D">
      <w:pPr>
        <w:spacing w:after="0"/>
      </w:pPr>
      <w:r w:rsidRPr="00B96451">
        <w:t>The diagram below depicts Sustainable Development goals as a dependent variable that the media should focus on so that people may comprehend it and follow the 2030 agenda to achieve the objective of eradicating poverty. Using the concept of the media, which is an independent variable, depends on bringing about change through mobilizing the Sustainable Development goals. Malcolm McCombs and Donald Shaw assert that the issues that receive the most excellent media coverage will be seen as the most signific</w:t>
      </w:r>
      <w:r w:rsidR="00F87C85">
        <w:t>ant. The study</w:t>
      </w:r>
      <w:r w:rsidRPr="00B96451">
        <w:t xml:space="preserve"> investigate</w:t>
      </w:r>
      <w:r w:rsidR="00F87C85">
        <w:t>d</w:t>
      </w:r>
      <w:r w:rsidRPr="00B96451">
        <w:t xml:space="preserve"> citizens' views regarding the media's role in facilitating citizens' comprehension of the SDGs.as indicated in Figure 1.</w:t>
      </w:r>
    </w:p>
    <w:p w14:paraId="56593AD4" w14:textId="4EC73633" w:rsidR="00ED6B26" w:rsidRDefault="00BD6CD3" w:rsidP="003A2014">
      <w:pPr>
        <w:spacing w:after="0" w:line="276" w:lineRule="auto"/>
        <w:rPr>
          <w:szCs w:val="24"/>
          <w:lang w:val="en-GB"/>
        </w:rPr>
      </w:pPr>
      <w:r w:rsidRPr="00B96451">
        <w:rPr>
          <w:noProof/>
        </w:rPr>
        <mc:AlternateContent>
          <mc:Choice Requires="wps">
            <w:drawing>
              <wp:anchor distT="0" distB="0" distL="114300" distR="114300" simplePos="0" relativeHeight="251658240" behindDoc="0" locked="0" layoutInCell="1" allowOverlap="1" wp14:anchorId="794ABB24" wp14:editId="42FA42E6">
                <wp:simplePos x="0" y="0"/>
                <wp:positionH relativeFrom="column">
                  <wp:posOffset>4095115</wp:posOffset>
                </wp:positionH>
                <wp:positionV relativeFrom="paragraph">
                  <wp:posOffset>41275</wp:posOffset>
                </wp:positionV>
                <wp:extent cx="1179830" cy="1164590"/>
                <wp:effectExtent l="0" t="0" r="1270" b="0"/>
                <wp:wrapNone/>
                <wp:docPr id="1789211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164590"/>
                        </a:xfrm>
                        <a:prstGeom prst="rect">
                          <a:avLst/>
                        </a:prstGeom>
                        <a:solidFill>
                          <a:srgbClr val="FFFFFF"/>
                        </a:solidFill>
                        <a:ln w="22225">
                          <a:solidFill>
                            <a:srgbClr val="000000"/>
                          </a:solidFill>
                          <a:miter lim="800000"/>
                        </a:ln>
                      </wps:spPr>
                      <wps:txbx>
                        <w:txbxContent>
                          <w:p w14:paraId="0D087594"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Peoples’ involvement in SDGs implementation for development</w:t>
                            </w:r>
                          </w:p>
                          <w:p w14:paraId="18937640" w14:textId="77777777" w:rsidR="00F87C85" w:rsidRDefault="00F87C85">
                            <w:pPr>
                              <w:rPr>
                                <w:szCs w:val="24"/>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2.45pt;margin-top:3.25pt;width:92.9pt;height:91.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l9HAIAADcEAAAOAAAAZHJzL2Uyb0RvYy54bWysU81u2zAMvg/YOwi6L47z0yRGnKJLkWFA&#10;1w1o9wCyLMfCJFGTlNjZ04+S0yzotsswHQRRJD+SH8n1ba8VOQrnJZiS5qMxJcJwqKXZl/Tr8+7d&#10;khIfmKmZAiNKehKe3m7evll3thATaEHVwhEEMb7obEnbEGyRZZ63QjM/AisMKhtwmgUU3T6rHesQ&#10;XatsMh7fZB242jrgwnv8vR+UdJPwm0bw8LlpvAhElRRzC+l26a7inW3WrNg7ZlvJz2mwf8hCM2kw&#10;6AXqngVGDk7+BqUld+ChCSMOOoOmkVykGrCafPyqmqeWWZFqQXK8vdDk/x8sfzx+cUTW2LvFcjXJ&#10;8/k0p8Qwjb16Fn0g76En00hTZ32B1k8W7UOP3+iSSvb2Afg3TwxsW2b24s456FrBakwzj57ZleuA&#10;4yNI1X2CGsOwQ4AE1DdORw6RFYLo2K7TpUUxFR5D5ovVcooqjro8v5nNV6mJGSte3K3z4YMATeKj&#10;pA5nIMGz44MPMR1WvJjEaB6UrHdSqSS4fbVVjhwZzssunVTBKzNlSFfSCZ75QMFfMcbp/AlDy4CT&#10;r6Qu6fLaSJkzY5Gkga7QV/25AxXUJ+TOwTDJuHn4aMH9oKTDKS6p/35gTlCiPhrkf5XPZnHskzCb&#10;LyYouGtNda1hhiNUSQMlw3Mb0qpEZgzcYZ8amRiMDR0yOeeK05mIPW9SHP9rOVn92vfNTwAAAP//&#10;AwBQSwMEFAAGAAgAAAAhADkYFd/gAAAACQEAAA8AAABkcnMvZG93bnJldi54bWxMj8FOwzAMhu9I&#10;vENkJC4VS9nG1pamE2KbJg4cGHDPGtNWa5yqydry9pgT3Gz9n35/zjeTbcWAvW8cKbifxSCQSmca&#10;qhR8vO/vEhA+aDK6dYQKvtHDpri+ynVm3EhvOBxDJbiEfKYV1CF0mZS+rNFqP3MdEmdfrrc68NpX&#10;0vR65HLbynkcr6TVDfGFWnf4XGN5Pl6sgnExbF+3UxW9HHbrz/2cdi6Kzkrd3kxPjyACTuEPhl99&#10;VoeCnU7uQsaLVsFquUwZ5eEBBOfJIl6DODGYpCnIIpf/Pyh+AAAA//8DAFBLAQItABQABgAIAAAA&#10;IQC2gziS/gAAAOEBAAATAAAAAAAAAAAAAAAAAAAAAABbQ29udGVudF9UeXBlc10ueG1sUEsBAi0A&#10;FAAGAAgAAAAhADj9If/WAAAAlAEAAAsAAAAAAAAAAAAAAAAALwEAAF9yZWxzLy5yZWxzUEsBAi0A&#10;FAAGAAgAAAAhAMTxKX0cAgAANwQAAA4AAAAAAAAAAAAAAAAALgIAAGRycy9lMm9Eb2MueG1sUEsB&#10;Ai0AFAAGAAgAAAAhADkYFd/gAAAACQEAAA8AAAAAAAAAAAAAAAAAdgQAAGRycy9kb3ducmV2Lnht&#10;bFBLBQYAAAAABAAEAPMAAACDBQAAAAA=&#10;" strokeweight="1.75pt">
                <v:textbox>
                  <w:txbxContent>
                    <w:p w14:paraId="0D087594"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Peoples’ involvement in SDGs implementation for development</w:t>
                      </w:r>
                    </w:p>
                    <w:p w14:paraId="18937640" w14:textId="77777777" w:rsidR="00F87C85" w:rsidRDefault="00F87C85">
                      <w:pPr>
                        <w:rPr>
                          <w:szCs w:val="24"/>
                        </w:rPr>
                      </w:pPr>
                    </w:p>
                  </w:txbxContent>
                </v:textbox>
              </v:shape>
            </w:pict>
          </mc:Fallback>
        </mc:AlternateContent>
      </w:r>
      <w:r w:rsidRPr="00B96451">
        <w:rPr>
          <w:noProof/>
        </w:rPr>
        <mc:AlternateContent>
          <mc:Choice Requires="wps">
            <w:drawing>
              <wp:anchor distT="0" distB="0" distL="114300" distR="114300" simplePos="0" relativeHeight="251660288" behindDoc="0" locked="0" layoutInCell="1" allowOverlap="1" wp14:anchorId="15E53DE9" wp14:editId="1684CAA5">
                <wp:simplePos x="0" y="0"/>
                <wp:positionH relativeFrom="margin">
                  <wp:posOffset>3828415</wp:posOffset>
                </wp:positionH>
                <wp:positionV relativeFrom="paragraph">
                  <wp:posOffset>586105</wp:posOffset>
                </wp:positionV>
                <wp:extent cx="267335" cy="74930"/>
                <wp:effectExtent l="0" t="19050" r="18415" b="20320"/>
                <wp:wrapNone/>
                <wp:docPr id="378940286" name="Arrow: Right 2"/>
                <wp:cNvGraphicFramePr/>
                <a:graphic xmlns:a="http://schemas.openxmlformats.org/drawingml/2006/main">
                  <a:graphicData uri="http://schemas.microsoft.com/office/word/2010/wordprocessingShape">
                    <wps:wsp>
                      <wps:cNvSpPr/>
                      <wps:spPr>
                        <a:xfrm flipV="1">
                          <a:off x="0" y="0"/>
                          <a:ext cx="267335" cy="7493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0A6FA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01.45pt;margin-top:46.15pt;width:21.05pt;height:5.9pt;flip:y;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GbQIAAAwFAAAOAAAAZHJzL2Uyb0RvYy54bWysVEtv2zAMvg/YfxB0X+082rRBnCJo0WFA&#10;sQbtHmdFlmJheo1S4mS/fpTsuN3WXYb5YJAi+ZH8RGpxfTCa7AUE5WxFR2clJcJyVyu7rejnT3fv&#10;LikJkdmaaWdFRY8i0Ovl2zeL1s/F2DVO1wIIgtgwb31Fmxj9vCgCb4Rh4cx5YdEoHRgWUYVtUQNr&#10;Ed3oYlyWF0XroPbguAgBT287I11mfCkFjw9SBhGJrijWFvMf8n+T/sVyweZbYL5RvC+D/UMVhimL&#10;SQeoWxYZ2YH6A8ooDi44Gc+4M4WTUnGRe8BuRuVv3Tw1zIvcC5IT/EBT+H+w/ON+DUTVFZ3MLq+m&#10;5fjyghLLDF7VCsC1c/Kotk0k48RU68McA578GnotoJjaPkgwRGrlv+AQZCKwNXLIPB8HnsUhEo6H&#10;44vZZHJOCUfTbHo1yddQdCgJzUOI74UzJAkVhVRBriYjs/19iJgfA06OqKTaumqyFI9aJChtH4XE&#10;/lLWHJ0nS9xoIHuGM1F/68oNDatFd3Re4pfaxQSDd9YyWEKVSusBtwdIE/srbgfR+6YwkQdyCCz/&#10;VlAXOHjnjM7GIdAo6+C1YB1HfeGy8z8R09GRmNm4+og3Dq5bheD5nUKW71mIawY4+7gluM/xAX9S&#10;u7airpcoaRz8eO08+eNIopWSFnepouH7joGgRH+wOKxXo+k0LV9WpuezMSrw0rJ5abE7c+Pwakb4&#10;cniexeQf9UmU4MxXXPtVyoomZjnmriiPcFJuYrfj+HBwsVplN1w4z+K9ffL8NKTWrXbRSZXH6Zmd&#10;njVcuXzt/fOQdvqlnr2eH7HlTwAAAP//AwBQSwMEFAAGAAgAAAAhAL3TLBHeAAAACgEAAA8AAABk&#10;cnMvZG93bnJldi54bWxMj8FOwzAQRO9I/IO1SNyo3SSN2hCnCkjceqFFgqMbL0lEvI5iNw1/z3KC&#10;42qfZt6U+8UNYsYp9J40rFcKBFLjbU+thrfTy8MWRIiGrBk8oYZvDLCvbm9KU1h/pVecj7EVHEKh&#10;MBq6GMdCytB06ExY+RGJf59+cibyObXSTubK4W6QiVK5dKYnbujMiM8dNl/Hi9OQ1tvNmH2keJL1&#10;e3qYD6m1T6T1/d1SP4KIuMQ/GH71WR0qdjr7C9kgBg25SnaMatglKQgG8mzD485MqmwNsirl/wnV&#10;DwAAAP//AwBQSwECLQAUAAYACAAAACEAtoM4kv4AAADhAQAAEwAAAAAAAAAAAAAAAAAAAAAAW0Nv&#10;bnRlbnRfVHlwZXNdLnhtbFBLAQItABQABgAIAAAAIQA4/SH/1gAAAJQBAAALAAAAAAAAAAAAAAAA&#10;AC8BAABfcmVscy8ucmVsc1BLAQItABQABgAIAAAAIQB/jL9GbQIAAAwFAAAOAAAAAAAAAAAAAAAA&#10;AC4CAABkcnMvZTJvRG9jLnhtbFBLAQItABQABgAIAAAAIQC90ywR3gAAAAoBAAAPAAAAAAAAAAAA&#10;AAAAAMcEAABkcnMvZG93bnJldi54bWxQSwUGAAAAAAQABADzAAAA0gUAAAAA&#10;" adj="18573" fillcolor="black [3200]" strokecolor="black [1600]" strokeweight="1pt">
                <w10:wrap anchorx="margin"/>
              </v:shape>
            </w:pict>
          </mc:Fallback>
        </mc:AlternateContent>
      </w:r>
      <w:r w:rsidRPr="00B96451">
        <w:rPr>
          <w:noProof/>
        </w:rPr>
        <mc:AlternateContent>
          <mc:Choice Requires="wpg">
            <w:drawing>
              <wp:anchor distT="0" distB="0" distL="114300" distR="114300" simplePos="0" relativeHeight="251656192" behindDoc="0" locked="0" layoutInCell="1" allowOverlap="1" wp14:anchorId="7F5EDBDA" wp14:editId="75253812">
                <wp:simplePos x="0" y="0"/>
                <wp:positionH relativeFrom="margin">
                  <wp:align>left</wp:align>
                </wp:positionH>
                <wp:positionV relativeFrom="paragraph">
                  <wp:posOffset>208915</wp:posOffset>
                </wp:positionV>
                <wp:extent cx="3782695" cy="872490"/>
                <wp:effectExtent l="0" t="0" r="8255" b="3810"/>
                <wp:wrapTopAndBottom/>
                <wp:docPr id="1174330003" name="Group 1"/>
                <wp:cNvGraphicFramePr/>
                <a:graphic xmlns:a="http://schemas.openxmlformats.org/drawingml/2006/main">
                  <a:graphicData uri="http://schemas.microsoft.com/office/word/2010/wordprocessingGroup">
                    <wpg:wgp>
                      <wpg:cNvGrpSpPr/>
                      <wpg:grpSpPr>
                        <a:xfrm>
                          <a:off x="0" y="0"/>
                          <a:ext cx="3782695" cy="872490"/>
                          <a:chOff x="0" y="0"/>
                          <a:chExt cx="3925545" cy="873278"/>
                        </a:xfrm>
                      </wpg:grpSpPr>
                      <wps:wsp>
                        <wps:cNvPr id="3" name="Text Box 2"/>
                        <wps:cNvSpPr txBox="1">
                          <a:spLocks noChangeArrowheads="1"/>
                        </wps:cNvSpPr>
                        <wps:spPr bwMode="auto">
                          <a:xfrm>
                            <a:off x="1664745" y="19874"/>
                            <a:ext cx="980585" cy="819785"/>
                          </a:xfrm>
                          <a:prstGeom prst="rect">
                            <a:avLst/>
                          </a:prstGeom>
                          <a:solidFill>
                            <a:srgbClr val="FFFFFF"/>
                          </a:solidFill>
                          <a:ln w="22225">
                            <a:solidFill>
                              <a:srgbClr val="000000"/>
                            </a:solidFill>
                            <a:miter lim="800000"/>
                          </a:ln>
                        </wps:spPr>
                        <wps:txbx>
                          <w:txbxContent>
                            <w:p w14:paraId="76C6E65C"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Seventeen Sustainable Development Goals</w:t>
                              </w:r>
                            </w:p>
                            <w:p w14:paraId="47803CF3" w14:textId="77777777" w:rsidR="00F87C85" w:rsidRDefault="00F87C85">
                              <w:pPr>
                                <w:pStyle w:val="NoSpacing"/>
                                <w:rPr>
                                  <w:rFonts w:ascii="Times New Roman" w:hAnsi="Times New Roman" w:cs="Times New Roman"/>
                                  <w:sz w:val="24"/>
                                  <w:szCs w:val="24"/>
                                </w:rPr>
                              </w:pPr>
                            </w:p>
                          </w:txbxContent>
                        </wps:txbx>
                        <wps:bodyPr rot="0" vert="horz" wrap="square" lIns="91440" tIns="45720" rIns="91440" bIns="45720" anchor="t" anchorCtr="0">
                          <a:noAutofit/>
                        </wps:bodyPr>
                      </wps:wsp>
                      <wpg:grpSp>
                        <wpg:cNvPr id="10" name="Group 10"/>
                        <wpg:cNvGrpSpPr/>
                        <wpg:grpSpPr>
                          <a:xfrm>
                            <a:off x="0" y="0"/>
                            <a:ext cx="3925545" cy="873278"/>
                            <a:chOff x="0" y="0"/>
                            <a:chExt cx="3925545" cy="873278"/>
                          </a:xfrm>
                        </wpg:grpSpPr>
                        <wps:wsp>
                          <wps:cNvPr id="217" name="Text Box 2"/>
                          <wps:cNvSpPr txBox="1">
                            <a:spLocks noChangeArrowheads="1"/>
                          </wps:cNvSpPr>
                          <wps:spPr bwMode="auto">
                            <a:xfrm>
                              <a:off x="0" y="0"/>
                              <a:ext cx="1217295" cy="795020"/>
                            </a:xfrm>
                            <a:prstGeom prst="rect">
                              <a:avLst/>
                            </a:prstGeom>
                            <a:solidFill>
                              <a:srgbClr val="FFFFFF"/>
                            </a:solidFill>
                            <a:ln w="22225">
                              <a:solidFill>
                                <a:srgbClr val="000000"/>
                              </a:solidFill>
                              <a:miter lim="800000"/>
                            </a:ln>
                          </wps:spPr>
                          <wps:txbx>
                            <w:txbxContent>
                              <w:p w14:paraId="60C2184B" w14:textId="77777777" w:rsidR="00F87C85" w:rsidRDefault="00F87C85">
                                <w:pPr>
                                  <w:pStyle w:val="NoSpacing"/>
                                  <w:rPr>
                                    <w:rFonts w:ascii="Times New Roman" w:hAnsi="Times New Roman" w:cs="Times New Roman"/>
                                    <w:sz w:val="24"/>
                                    <w:szCs w:val="24"/>
                                  </w:rPr>
                                </w:pPr>
                                <w:r>
                                  <w:rPr>
                                    <w:rFonts w:ascii="Times New Roman" w:hAnsi="Times New Roman" w:cs="Times New Roman"/>
                                    <w:i/>
                                    <w:sz w:val="24"/>
                                    <w:szCs w:val="24"/>
                                  </w:rPr>
                                  <w:t>Habari Leo</w:t>
                                </w:r>
                                <w:r>
                                  <w:rPr>
                                    <w:rFonts w:ascii="Times New Roman" w:hAnsi="Times New Roman" w:cs="Times New Roman"/>
                                    <w:sz w:val="24"/>
                                    <w:szCs w:val="24"/>
                                  </w:rPr>
                                  <w:t xml:space="preserve"> and </w:t>
                                </w:r>
                                <w:r>
                                  <w:rPr>
                                    <w:rFonts w:ascii="Times New Roman" w:hAnsi="Times New Roman" w:cs="Times New Roman"/>
                                    <w:i/>
                                    <w:sz w:val="24"/>
                                    <w:szCs w:val="24"/>
                                  </w:rPr>
                                  <w:t>Mwananchi</w:t>
                                </w:r>
                                <w:r>
                                  <w:rPr>
                                    <w:rFonts w:ascii="Times New Roman" w:hAnsi="Times New Roman" w:cs="Times New Roman"/>
                                    <w:sz w:val="24"/>
                                    <w:szCs w:val="24"/>
                                  </w:rPr>
                                  <w:t xml:space="preserve"> Newspapers coverage</w:t>
                                </w:r>
                              </w:p>
                              <w:p w14:paraId="112AD36F" w14:textId="77777777" w:rsidR="00F87C85" w:rsidRDefault="00F87C85">
                                <w:pPr>
                                  <w:pStyle w:val="NoSpacing"/>
                                  <w:rPr>
                                    <w:rFonts w:ascii="Times New Roman" w:hAnsi="Times New Roman" w:cs="Times New Roman"/>
                                    <w:sz w:val="24"/>
                                    <w:szCs w:val="24"/>
                                  </w:rPr>
                                </w:pPr>
                              </w:p>
                            </w:txbxContent>
                          </wps:txbx>
                          <wps:bodyPr rot="0" vert="horz" wrap="square" lIns="91440" tIns="45720" rIns="91440" bIns="45720" anchor="t" anchorCtr="0">
                            <a:noAutofit/>
                          </wps:bodyPr>
                        </wps:wsp>
                        <wps:wsp>
                          <wps:cNvPr id="8" name="Notched Right Arrow 8"/>
                          <wps:cNvSpPr/>
                          <wps:spPr>
                            <a:xfrm>
                              <a:off x="1222513" y="352839"/>
                              <a:ext cx="422413" cy="45719"/>
                            </a:xfrm>
                            <a:prstGeom prst="notch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Right Arrow 9"/>
                          <wps:cNvSpPr/>
                          <wps:spPr>
                            <a:xfrm flipV="1">
                              <a:off x="2665936" y="352839"/>
                              <a:ext cx="321486" cy="100057"/>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Text Box 2"/>
                          <wps:cNvSpPr txBox="1">
                            <a:spLocks noChangeArrowheads="1"/>
                          </wps:cNvSpPr>
                          <wps:spPr bwMode="auto">
                            <a:xfrm>
                              <a:off x="2987422" y="0"/>
                              <a:ext cx="938123" cy="873278"/>
                            </a:xfrm>
                            <a:prstGeom prst="rect">
                              <a:avLst/>
                            </a:prstGeom>
                            <a:solidFill>
                              <a:srgbClr val="FFFFFF"/>
                            </a:solidFill>
                            <a:ln w="22225">
                              <a:solidFill>
                                <a:srgbClr val="000000"/>
                              </a:solidFill>
                              <a:miter lim="800000"/>
                            </a:ln>
                          </wps:spPr>
                          <wps:txbx>
                            <w:txbxContent>
                              <w:p w14:paraId="56B260CE"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Public Awareness</w:t>
                                </w:r>
                              </w:p>
                              <w:p w14:paraId="1438A2CB"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14:paraId="5BCA050F"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Perceptions</w:t>
                                </w:r>
                              </w:p>
                              <w:p w14:paraId="7030FCF1" w14:textId="77777777" w:rsidR="00F87C85" w:rsidRDefault="00F87C85">
                                <w:pPr>
                                  <w:pStyle w:val="NoSpacing"/>
                                  <w:rPr>
                                    <w:rFonts w:ascii="Times New Roman" w:hAnsi="Times New Roman" w:cs="Times New Roman"/>
                                    <w:sz w:val="24"/>
                                    <w:szCs w:val="24"/>
                                  </w:rPr>
                                </w:pPr>
                              </w:p>
                            </w:txbxContent>
                          </wps:txbx>
                          <wps:bodyPr rot="0" vert="horz" wrap="square" lIns="91440" tIns="45720" rIns="91440" bIns="45720" anchor="t" anchorCtr="0">
                            <a:noAutofit/>
                          </wps:bodyPr>
                        </wps:wsp>
                      </wpg:grpSp>
                    </wpg:wgp>
                  </a:graphicData>
                </a:graphic>
              </wp:anchor>
            </w:drawing>
          </mc:Choice>
          <mc:Fallback>
            <w:pict>
              <v:group id="Group 1" o:spid="_x0000_s1027" style="position:absolute;left:0;text-align:left;margin-left:0;margin-top:16.45pt;width:297.85pt;height:68.7pt;z-index:251656192;mso-position-horizontal:left;mso-position-horizontal-relative:margin" coordsize="39255,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wwVQQAAKsSAAAOAAAAZHJzL2Uyb0RvYy54bWzsWF1v2zYUfR+w/0DofbFESdYH4hReugQD&#10;sjZouu2ZlqgPVCI5komc/fpdkpLs2s42ZEG7dfWDTInk5eXhPfdc6fzVtu/QA5Wq5WzlBWe+hygr&#10;eNmyeuX9/P7qu9RDShNWko4zuvIeqfJeXXz7zfkgcop5w7uSSgRGmMoHsfIarUW+WKiioT1RZ1xQ&#10;Bp0Vlz3RcCvrRSnJANb7boF9f7kYuCyF5AVVCp6+dp3ehbVfVbTQb6tKUY26lQe+aXuV9rox18XF&#10;OclrSUTTFqMb5Ble9KRlsOhs6jXRBN3L9shU3xaSK17ps4L3C15VbUHtHmA3gX+wm2vJ74XdS50P&#10;tZhhAmgPcHq22eLNw61EbQlnFyRRGPq+H3qIkR7Oyi6PAoPRIOochl5LcSdu5figdndm29tK9uYf&#10;NoS2Ft3HGV261aiAh2GS4mUWe6iAvjTBUTbCXzRwRkfTiuaHaWKG4ziaJ4Y4SY1Pi2nZhfFudmYQ&#10;EElqB5b6Z2DdNURQewbKIDCCNWP03uzue75F2MFkBxmMkN7CY4DVhoUSN7z4oBDjlw1hNV1LyYeG&#10;khK8swDDHuapBm6VK2NkM/zESzgKcq+5NXQAdLBcRomBBiANsjSJjBcknyDPUj9OJ+CCLIH2PnAk&#10;F1Lpa8p7ZBorTwJf7DLk4UZpN3QaYuwq3rXlVdt19kbWm8tOogcC3Lqyv9H6R8M6hoaVh+EXOyie&#10;tAGxB79TNvpWQ5bo2h4CZ39QxyAMJrAcbHq72bp4NoZM34aXjwCl5I78kKyg0XD5u4cGIP7KU7/d&#10;E0k91P3I4DiyIIpMprA3UZxguJH7PZv9HsIKMLXytIdc81Lb7GIAYnwNx1a1FsidJ6PLEKOOVzZy&#10;XXMXYAGs+hELLS4vQsPTbCL5f5CGOEgmmD4zEeG4jjNeAP7hKeMlWexDLP1v+DcnxH83/z6BWEAJ&#10;5Kj8hmuoa0r0rq0bjawGICtlJjkA92dtddnf5JDDfG/SaADqA8EWxjgNMxNQu4QfYRyZbiOxkLsC&#10;2z0L5VG+Z84h64915+nkf5BmlX7sqFm5Y+9oBQkXpA67/G5KNzoLQ/lhVMCGlNRpRbyf5qfRVs+t&#10;MWO1Ao2Z7Y4GppHOiLHruDSOtTDYim+e6D/lkJtIp9F2Rc70PLFvGZenJnd6XtWNn/THwbFL8rPc&#10;KFFctSCuN0TpWyKhuIRUYTToLVyqjoM28rHlIaNKp56/rGax+/6Sg2YHUJqLwjaNxulualaS979C&#10;Xb02Sgldk8gVWk43o8whqMwLul7bYVDRCqJv2J0oprrnb0ngJ6BgNlFwn3qWHH9OPVR1rfhl2s1Y&#10;3eLlMs7C5ZMkDHEQpdBtSBhArMfJX2R9kw6+0u8r/QwpgW5fHv3wRL/PXKVh84qEwZvjWi0L0wCP&#10;ypkmR++YR9L5Jb0qhSY/ndCul5WdSUWe+aq0e8u3mmu/iNiiYfx6Yz657N/bUbtvTBd/AAAA//8D&#10;AFBLAwQUAAYACAAAACEApPd66N4AAAAHAQAADwAAAGRycy9kb3ducmV2LnhtbEyPQUvDQBSE74L/&#10;YXmCN7tJQ6yN2ZRS1FMRbIXS22v2NQnN7obsNkn/vc+THocZZr7JV5NpxUC9b5xVEM8iEGRLpxtb&#10;Kfjevz+9gPABrcbWWVJwIw+r4v4ux0y70X7RsAuV4BLrM1RQh9BlUvqyJoN+5jqy7J1dbzCw7Cup&#10;exy53LRyHkXP0mBjeaHGjjY1lZfd1Sj4GHFcJ/HbsL2cN7fjPv08bGNS6vFhWr+CCDSFvzD84jM6&#10;FMx0clervWgV8JGgIJkvQbCbLtMFiBPHFlECssjlf/7iBwAA//8DAFBLAQItABQABgAIAAAAIQC2&#10;gziS/gAAAOEBAAATAAAAAAAAAAAAAAAAAAAAAABbQ29udGVudF9UeXBlc10ueG1sUEsBAi0AFAAG&#10;AAgAAAAhADj9If/WAAAAlAEAAAsAAAAAAAAAAAAAAAAALwEAAF9yZWxzLy5yZWxzUEsBAi0AFAAG&#10;AAgAAAAhALg3bDBVBAAAqxIAAA4AAAAAAAAAAAAAAAAALgIAAGRycy9lMm9Eb2MueG1sUEsBAi0A&#10;FAAGAAgAAAAhAKT3eujeAAAABwEAAA8AAAAAAAAAAAAAAAAArwYAAGRycy9kb3ducmV2LnhtbFBL&#10;BQYAAAAABAAEAPMAAAC6BwAAAAA=&#10;">
                <v:shape id="Text Box 2" o:spid="_x0000_s1028" type="#_x0000_t202" style="position:absolute;left:16647;top:198;width:9806;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dbcMA&#10;AADaAAAADwAAAGRycy9kb3ducmV2LnhtbESPT4vCMBTE78J+h/AEL0VTFXTpGmXxD6sHD7ru/dE8&#10;22LzUprYdr+9EQSPw8z8hlmsOlOKhmpXWFYwHsUgiFOrC84UXH53w08QziNrLC2Tgn9ysFp+9BaY&#10;aNvyiZqzz0SAsEtQQe59lUjp0pwMupGtiIN3tbVBH2SdSV1jG+CmlJM4nkmDBYeFHCta55Teznej&#10;oJ02m+Omy6LDz3b+t5vw1kbRTalBv/v+AuGp8+/wq73XCqbwvBJu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KdbcMAAADaAAAADwAAAAAAAAAAAAAAAACYAgAAZHJzL2Rv&#10;d25yZXYueG1sUEsFBgAAAAAEAAQA9QAAAIgDAAAAAA==&#10;" strokeweight="1.75pt">
                  <v:textbox>
                    <w:txbxContent>
                      <w:p w14:paraId="76C6E65C"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Seventeen Sustainable Development Goals</w:t>
                        </w:r>
                      </w:p>
                      <w:p w14:paraId="47803CF3" w14:textId="77777777" w:rsidR="00F87C85" w:rsidRDefault="00F87C85">
                        <w:pPr>
                          <w:pStyle w:val="NoSpacing"/>
                          <w:rPr>
                            <w:rFonts w:ascii="Times New Roman" w:hAnsi="Times New Roman" w:cs="Times New Roman"/>
                            <w:sz w:val="24"/>
                            <w:szCs w:val="24"/>
                          </w:rPr>
                        </w:pPr>
                      </w:p>
                    </w:txbxContent>
                  </v:textbox>
                </v:shape>
                <v:group id="Group 10" o:spid="_x0000_s1029" style="position:absolute;width:39255;height:8732" coordsize="39255,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2" o:spid="_x0000_s1030" type="#_x0000_t202" style="position:absolute;width:12172;height: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vBcUA&#10;AADcAAAADwAAAGRycy9kb3ducmV2LnhtbESPT2vCQBTE70K/w/IKvQTdmIIp0VWKf6geeqjV+yP7&#10;mgSzb0N2TdJv7wqCx2FmfsMsVoOpRUetqywrmE5iEMS51RUXCk6/u/EHCOeRNdaWScE/OVgtX0YL&#10;zLTt+Ye6oy9EgLDLUEHpfZNJ6fKSDLqJbYiD92dbgz7ItpC6xT7ATS2TOJ5JgxWHhRIbWpeUX45X&#10;o6B/7zbfm6GIDl/b9LxLeGuj6KLU2+vwOQfhafDP8KO91wqSaQ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1K8FxQAAANwAAAAPAAAAAAAAAAAAAAAAAJgCAABkcnMv&#10;ZG93bnJldi54bWxQSwUGAAAAAAQABAD1AAAAigMAAAAA&#10;" strokeweight="1.75pt">
                    <v:textbox>
                      <w:txbxContent>
                        <w:p w14:paraId="60C2184B" w14:textId="77777777" w:rsidR="00F87C85" w:rsidRDefault="00F87C85">
                          <w:pPr>
                            <w:pStyle w:val="NoSpacing"/>
                            <w:rPr>
                              <w:rFonts w:ascii="Times New Roman" w:hAnsi="Times New Roman" w:cs="Times New Roman"/>
                              <w:sz w:val="24"/>
                              <w:szCs w:val="24"/>
                            </w:rPr>
                          </w:pPr>
                          <w:r>
                            <w:rPr>
                              <w:rFonts w:ascii="Times New Roman" w:hAnsi="Times New Roman" w:cs="Times New Roman"/>
                              <w:i/>
                              <w:sz w:val="24"/>
                              <w:szCs w:val="24"/>
                            </w:rPr>
                            <w:t>Habari Leo</w:t>
                          </w:r>
                          <w:r>
                            <w:rPr>
                              <w:rFonts w:ascii="Times New Roman" w:hAnsi="Times New Roman" w:cs="Times New Roman"/>
                              <w:sz w:val="24"/>
                              <w:szCs w:val="24"/>
                            </w:rPr>
                            <w:t xml:space="preserve"> and </w:t>
                          </w:r>
                          <w:r>
                            <w:rPr>
                              <w:rFonts w:ascii="Times New Roman" w:hAnsi="Times New Roman" w:cs="Times New Roman"/>
                              <w:i/>
                              <w:sz w:val="24"/>
                              <w:szCs w:val="24"/>
                            </w:rPr>
                            <w:t>Mwananchi</w:t>
                          </w:r>
                          <w:r>
                            <w:rPr>
                              <w:rFonts w:ascii="Times New Roman" w:hAnsi="Times New Roman" w:cs="Times New Roman"/>
                              <w:sz w:val="24"/>
                              <w:szCs w:val="24"/>
                            </w:rPr>
                            <w:t xml:space="preserve"> Newspapers coverage</w:t>
                          </w:r>
                        </w:p>
                        <w:p w14:paraId="112AD36F" w14:textId="77777777" w:rsidR="00F87C85" w:rsidRDefault="00F87C85">
                          <w:pPr>
                            <w:pStyle w:val="NoSpacing"/>
                            <w:rPr>
                              <w:rFonts w:ascii="Times New Roman" w:hAnsi="Times New Roman" w:cs="Times New Roman"/>
                              <w:sz w:val="24"/>
                              <w:szCs w:val="24"/>
                            </w:rPr>
                          </w:pPr>
                        </w:p>
                      </w:txbxContent>
                    </v:textbox>
                  </v:shap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8" o:spid="_x0000_s1031" type="#_x0000_t94" style="position:absolute;left:12225;top:3528;width:4224;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1DcIA&#10;AADaAAAADwAAAGRycy9kb3ducmV2LnhtbERPTWvCQBC9C/0PyxR6Ed3UQynRVWxJS6Ei1HrwOGTH&#10;JDY7u2S3Sfz3nYPQ4+N9rzaja1VPXWw8G3icZ6CIS28brgwcv99mz6BiQrbYeiYDV4qwWd9NVphb&#10;P/AX9YdUKQnhmKOBOqWQax3LmhzGuQ/Ewp195zAJ7CptOxwk3LV6kWVP2mHD0lBjoNeayp/Dr5Pe&#10;z/dLX4RqPE934bTYvxTX/VAY83A/bpegEo3pX3xzf1gDslWuyA3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DUNwgAAANoAAAAPAAAAAAAAAAAAAAAAAJgCAABkcnMvZG93&#10;bnJldi54bWxQSwUGAAAAAAQABAD1AAAAhwMAAAAA&#10;" adj="20431" fillcolor="black [3200]" strokecolor="black [1600]"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32" type="#_x0000_t13" style="position:absolute;left:26659;top:3528;width:3215;height:100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qC68IA&#10;AADaAAAADwAAAGRycy9kb3ducmV2LnhtbESPQYvCMBSE74L/ITxhb5roQbRrFBVkF0RE7d4fzdu2&#10;bPNSm6xWf70RBI/DzHzDzBatrcSFGl861jAcKBDEmTMl5xrS06Y/AeEDssHKMWm4kYfFvNuZYWLc&#10;lQ90OYZcRAj7BDUUIdSJlD4ryKIfuJo4er+usRiibHJpGrxGuK3kSKmxtFhyXCiwpnVB2d/x32pY&#10;l+lKtenP7X6u1e5r78f3wxa1/ui1y08QgdrwDr/a30bDFJ5X4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oLrwgAAANoAAAAPAAAAAAAAAAAAAAAAAJgCAABkcnMvZG93&#10;bnJldi54bWxQSwUGAAAAAAQABAD1AAAAhwMAAAAA&#10;" adj="18239" fillcolor="black [3200]" strokecolor="black [1600]" strokeweight="1pt"/>
                  <v:shape id="Text Box 2" o:spid="_x0000_s1033" type="#_x0000_t202" style="position:absolute;left:29874;width:9381;height:8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449sMA&#10;AADaAAAADwAAAGRycy9kb3ducmV2LnhtbESPzWvCQBTE7wX/h+UJXoJumkKV6CriB7UHD37dH9ln&#10;Esy+DdltEv97t1DocZiZ3zCLVW8q0VLjSssK3icxCOLM6pJzBdfLfjwD4TyyxsoyKXiSg9Vy8LbA&#10;VNuOT9SefS4ChF2KCgrv61RKlxVk0E1sTRy8u20M+iCbXOoGuwA3lUzi+FMaLDksFFjTpqDscf4x&#10;CrqPdnvc9nn0/bWb3vYJ72wUPZQaDfv1HISn3v+H/9oHrSCB3yvhBs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449sMAAADaAAAADwAAAAAAAAAAAAAAAACYAgAAZHJzL2Rv&#10;d25yZXYueG1sUEsFBgAAAAAEAAQA9QAAAIgDAAAAAA==&#10;" strokeweight="1.75pt">
                    <v:textbox>
                      <w:txbxContent>
                        <w:p w14:paraId="56B260CE"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Public Awareness</w:t>
                          </w:r>
                        </w:p>
                        <w:p w14:paraId="1438A2CB"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14:paraId="5BCA050F" w14:textId="77777777" w:rsidR="00F87C85" w:rsidRDefault="00F87C85">
                          <w:pPr>
                            <w:pStyle w:val="NoSpacing"/>
                            <w:rPr>
                              <w:rFonts w:ascii="Times New Roman" w:hAnsi="Times New Roman" w:cs="Times New Roman"/>
                              <w:sz w:val="24"/>
                              <w:szCs w:val="24"/>
                            </w:rPr>
                          </w:pPr>
                          <w:r>
                            <w:rPr>
                              <w:rFonts w:ascii="Times New Roman" w:hAnsi="Times New Roman" w:cs="Times New Roman"/>
                              <w:sz w:val="24"/>
                              <w:szCs w:val="24"/>
                            </w:rPr>
                            <w:t>Perceptions</w:t>
                          </w:r>
                        </w:p>
                        <w:p w14:paraId="7030FCF1" w14:textId="77777777" w:rsidR="00F87C85" w:rsidRDefault="00F87C85">
                          <w:pPr>
                            <w:pStyle w:val="NoSpacing"/>
                            <w:rPr>
                              <w:rFonts w:ascii="Times New Roman" w:hAnsi="Times New Roman" w:cs="Times New Roman"/>
                              <w:sz w:val="24"/>
                              <w:szCs w:val="24"/>
                            </w:rPr>
                          </w:pPr>
                        </w:p>
                      </w:txbxContent>
                    </v:textbox>
                  </v:shape>
                </v:group>
                <w10:wrap type="topAndBottom" anchorx="margin"/>
              </v:group>
            </w:pict>
          </mc:Fallback>
        </mc:AlternateContent>
      </w:r>
      <w:bookmarkStart w:id="304" w:name="_Toc202966070"/>
      <w:r w:rsidR="007A16CB" w:rsidRPr="007A16CB">
        <w:rPr>
          <w:szCs w:val="24"/>
        </w:rPr>
        <w:t>Figure 2.</w:t>
      </w:r>
      <w:r w:rsidR="007A16CB" w:rsidRPr="007A16CB">
        <w:rPr>
          <w:szCs w:val="24"/>
        </w:rPr>
        <w:fldChar w:fldCharType="begin"/>
      </w:r>
      <w:r w:rsidR="007A16CB" w:rsidRPr="007A16CB">
        <w:rPr>
          <w:szCs w:val="24"/>
        </w:rPr>
        <w:instrText xml:space="preserve"> SEQ Figure_2. \* ARABIC </w:instrText>
      </w:r>
      <w:r w:rsidR="007A16CB" w:rsidRPr="007A16CB">
        <w:rPr>
          <w:szCs w:val="24"/>
        </w:rPr>
        <w:fldChar w:fldCharType="separate"/>
      </w:r>
      <w:r w:rsidR="00F55797">
        <w:rPr>
          <w:noProof/>
          <w:szCs w:val="24"/>
        </w:rPr>
        <w:t>1</w:t>
      </w:r>
      <w:r w:rsidR="007A16CB" w:rsidRPr="007A16CB">
        <w:rPr>
          <w:szCs w:val="24"/>
        </w:rPr>
        <w:fldChar w:fldCharType="end"/>
      </w:r>
      <w:r w:rsidR="007A16CB" w:rsidRPr="007A16CB">
        <w:rPr>
          <w:szCs w:val="24"/>
        </w:rPr>
        <w:t xml:space="preserve"> </w:t>
      </w:r>
      <w:r w:rsidRPr="007A16CB">
        <w:rPr>
          <w:szCs w:val="24"/>
          <w:lang w:val="en-GB"/>
        </w:rPr>
        <w:t>: Conceptual Framework.</w:t>
      </w:r>
      <w:bookmarkEnd w:id="304"/>
    </w:p>
    <w:p w14:paraId="4B7723A2" w14:textId="7DC7655F" w:rsidR="003A2014" w:rsidRDefault="003A2014" w:rsidP="003A2014">
      <w:pPr>
        <w:spacing w:after="0" w:line="276" w:lineRule="auto"/>
        <w:rPr>
          <w:szCs w:val="24"/>
          <w:lang w:val="en-GB"/>
        </w:rPr>
      </w:pPr>
      <w:r>
        <w:rPr>
          <w:szCs w:val="24"/>
          <w:lang w:val="en-GB"/>
        </w:rPr>
        <w:t>Source: Researcher, 2025</w:t>
      </w:r>
    </w:p>
    <w:p w14:paraId="6588E3AC" w14:textId="77777777" w:rsidR="003A2014" w:rsidRPr="003A2014" w:rsidRDefault="003A2014" w:rsidP="003A2014">
      <w:pPr>
        <w:spacing w:after="0" w:line="276" w:lineRule="auto"/>
        <w:rPr>
          <w:rFonts w:eastAsiaTheme="minorHAnsi"/>
          <w:bCs/>
          <w:strike/>
          <w:szCs w:val="24"/>
        </w:rPr>
      </w:pPr>
    </w:p>
    <w:p w14:paraId="3832CB61" w14:textId="0AA77805" w:rsidR="00ED6B26" w:rsidRPr="00B96451" w:rsidRDefault="00BC19EF" w:rsidP="003B4773">
      <w:pPr>
        <w:pStyle w:val="Heading1"/>
        <w:jc w:val="both"/>
      </w:pPr>
      <w:bookmarkStart w:id="305" w:name="_Toc138031230"/>
      <w:bookmarkStart w:id="306" w:name="_Toc131548096"/>
      <w:bookmarkStart w:id="307" w:name="_Toc131547753"/>
      <w:bookmarkStart w:id="308" w:name="_Toc11733942"/>
      <w:bookmarkStart w:id="309" w:name="_Toc202823930"/>
      <w:bookmarkStart w:id="310" w:name="_Toc202931808"/>
      <w:bookmarkStart w:id="311" w:name="_Toc202931928"/>
      <w:bookmarkStart w:id="312" w:name="_Toc202932193"/>
      <w:bookmarkStart w:id="313" w:name="_Toc202932931"/>
      <w:bookmarkStart w:id="314" w:name="_Toc202963453"/>
      <w:r>
        <w:lastRenderedPageBreak/>
        <w:t xml:space="preserve">2.7 </w:t>
      </w:r>
      <w:r w:rsidR="00BD6CD3" w:rsidRPr="00B96451">
        <w:t>Research Gap</w:t>
      </w:r>
      <w:bookmarkEnd w:id="305"/>
      <w:bookmarkEnd w:id="306"/>
      <w:bookmarkEnd w:id="307"/>
      <w:bookmarkEnd w:id="308"/>
      <w:bookmarkEnd w:id="309"/>
      <w:bookmarkEnd w:id="310"/>
      <w:bookmarkEnd w:id="311"/>
      <w:bookmarkEnd w:id="312"/>
      <w:bookmarkEnd w:id="313"/>
      <w:bookmarkEnd w:id="314"/>
    </w:p>
    <w:p w14:paraId="0FB12574" w14:textId="64AD8481" w:rsidR="00ED6B26" w:rsidRDefault="00BD6CD3" w:rsidP="004D4E8D">
      <w:pPr>
        <w:spacing w:after="0"/>
      </w:pPr>
      <w:r w:rsidRPr="00B96451">
        <w:rPr>
          <w:rFonts w:eastAsia="Times New Roman"/>
          <w:szCs w:val="24"/>
        </w:rPr>
        <w:t xml:space="preserve">Scholars such as </w:t>
      </w:r>
      <w:r w:rsidRPr="00B96451">
        <w:rPr>
          <w:szCs w:val="24"/>
        </w:rPr>
        <w:t>Nwanwene (2017);</w:t>
      </w:r>
      <w:r w:rsidRPr="00B96451">
        <w:t xml:space="preserve"> Neverla et al. (2012); Einseidel and Coughlan (1993) and Nisbet (2009) </w:t>
      </w:r>
      <w:r w:rsidRPr="00B96451">
        <w:rPr>
          <w:rFonts w:eastAsia="Times New Roman"/>
          <w:szCs w:val="24"/>
        </w:rPr>
        <w:t xml:space="preserve">have undertaken written several studies concerning the role of media in promoting national agenda and SDGs in particular. The studies used content analysis and agenda setting theory. However, previous studies focused in development countries. The media report on SDGs in less development countries is little known. Previous scholars did not assess the extent the media covered </w:t>
      </w:r>
      <w:r w:rsidRPr="00B96451">
        <w:t xml:space="preserve">news on Sustainable Development Goals </w:t>
      </w:r>
      <w:r w:rsidR="004469FC" w:rsidRPr="00B96451">
        <w:t>especially in Sub Sahara Africa.</w:t>
      </w:r>
      <w:r w:rsidR="003A2014">
        <w:t xml:space="preserve"> Therefore, this study sought to research and fill in this gap in literature. </w:t>
      </w:r>
    </w:p>
    <w:p w14:paraId="19F6851F" w14:textId="61EAE030" w:rsidR="00ED6B26" w:rsidRPr="00B96451" w:rsidRDefault="00BC19EF" w:rsidP="003B4773">
      <w:pPr>
        <w:pStyle w:val="Heading1"/>
        <w:jc w:val="both"/>
      </w:pPr>
      <w:bookmarkStart w:id="315" w:name="_Toc138031231"/>
      <w:bookmarkStart w:id="316" w:name="_Toc202823931"/>
      <w:bookmarkStart w:id="317" w:name="_Toc202931809"/>
      <w:bookmarkStart w:id="318" w:name="_Toc202931929"/>
      <w:bookmarkStart w:id="319" w:name="_Toc202932194"/>
      <w:bookmarkStart w:id="320" w:name="_Toc202932932"/>
      <w:bookmarkStart w:id="321" w:name="_Toc202963454"/>
      <w:r>
        <w:t xml:space="preserve">2.8 </w:t>
      </w:r>
      <w:r w:rsidR="00BD6CD3" w:rsidRPr="00B96451">
        <w:t>Chapter Summary</w:t>
      </w:r>
      <w:bookmarkEnd w:id="315"/>
      <w:bookmarkEnd w:id="316"/>
      <w:bookmarkEnd w:id="317"/>
      <w:bookmarkEnd w:id="318"/>
      <w:bookmarkEnd w:id="319"/>
      <w:bookmarkEnd w:id="320"/>
      <w:bookmarkEnd w:id="321"/>
    </w:p>
    <w:p w14:paraId="215DAFA9" w14:textId="77777777" w:rsidR="00ED6B26" w:rsidRPr="00B96451" w:rsidRDefault="00BD6CD3" w:rsidP="004D4E8D">
      <w:pPr>
        <w:spacing w:after="0"/>
        <w:rPr>
          <w:b/>
          <w:szCs w:val="26"/>
        </w:rPr>
      </w:pPr>
      <w:r w:rsidRPr="00B96451">
        <w:t>Chapter two of this study covers covered relevant past and current studies related to communication in fostering sustainable development goals.  The next section (chapter three) will cover the methodologies and strategies that will be used to conduct the study.</w:t>
      </w:r>
    </w:p>
    <w:p w14:paraId="22289F1E" w14:textId="77777777" w:rsidR="00ED6B26" w:rsidRPr="00B96451" w:rsidRDefault="00ED6B26" w:rsidP="004D4E8D">
      <w:pPr>
        <w:spacing w:after="0"/>
      </w:pPr>
    </w:p>
    <w:p w14:paraId="0B6D08A2" w14:textId="77777777" w:rsidR="00ED6B26" w:rsidRPr="0035719D" w:rsidRDefault="00BD6CD3" w:rsidP="00064C29">
      <w:pPr>
        <w:pStyle w:val="Heading1"/>
        <w:spacing w:before="0"/>
      </w:pPr>
      <w:r w:rsidRPr="00B96451">
        <w:br w:type="page"/>
      </w:r>
      <w:bookmarkStart w:id="322" w:name="_Toc9246281"/>
      <w:bookmarkStart w:id="323" w:name="_Toc131547754"/>
      <w:bookmarkStart w:id="324" w:name="_Toc131548097"/>
      <w:bookmarkStart w:id="325" w:name="_Toc138031232"/>
      <w:bookmarkStart w:id="326" w:name="_Toc202823932"/>
      <w:bookmarkStart w:id="327" w:name="_Toc202931810"/>
      <w:bookmarkStart w:id="328" w:name="_Toc202931930"/>
      <w:bookmarkStart w:id="329" w:name="_Toc202932195"/>
      <w:bookmarkStart w:id="330" w:name="_Toc202932933"/>
      <w:bookmarkStart w:id="331" w:name="_Toc202963455"/>
      <w:r w:rsidRPr="0035719D">
        <w:lastRenderedPageBreak/>
        <w:t>CHAPTER THREE</w:t>
      </w:r>
      <w:bookmarkEnd w:id="322"/>
      <w:bookmarkEnd w:id="323"/>
      <w:bookmarkEnd w:id="324"/>
      <w:bookmarkEnd w:id="325"/>
      <w:bookmarkEnd w:id="326"/>
      <w:bookmarkEnd w:id="327"/>
      <w:bookmarkEnd w:id="328"/>
      <w:bookmarkEnd w:id="329"/>
      <w:bookmarkEnd w:id="330"/>
      <w:bookmarkEnd w:id="331"/>
    </w:p>
    <w:p w14:paraId="70F0F44F" w14:textId="1C13C954" w:rsidR="00ED6B26" w:rsidRPr="0035719D" w:rsidRDefault="007A16CB" w:rsidP="003B4773">
      <w:pPr>
        <w:pStyle w:val="Heading1"/>
        <w:spacing w:before="0"/>
      </w:pPr>
      <w:bookmarkStart w:id="332" w:name="_Toc131547755"/>
      <w:bookmarkStart w:id="333" w:name="_Toc138031233"/>
      <w:bookmarkStart w:id="334" w:name="_Toc131548098"/>
      <w:bookmarkStart w:id="335" w:name="_Toc9246282"/>
      <w:bookmarkStart w:id="336" w:name="_Toc202823933"/>
      <w:bookmarkStart w:id="337" w:name="_Toc202931811"/>
      <w:bookmarkStart w:id="338" w:name="_Toc202931931"/>
      <w:bookmarkStart w:id="339" w:name="_Toc202932196"/>
      <w:bookmarkStart w:id="340" w:name="_Toc202932934"/>
      <w:bookmarkStart w:id="341" w:name="_Toc202963456"/>
      <w:r w:rsidRPr="0035719D">
        <w:t>RESEARCH METHODOLOGY</w:t>
      </w:r>
      <w:bookmarkEnd w:id="332"/>
      <w:bookmarkEnd w:id="333"/>
      <w:bookmarkEnd w:id="334"/>
      <w:bookmarkEnd w:id="335"/>
      <w:bookmarkEnd w:id="336"/>
      <w:bookmarkEnd w:id="337"/>
      <w:bookmarkEnd w:id="338"/>
      <w:bookmarkEnd w:id="339"/>
      <w:bookmarkEnd w:id="340"/>
      <w:bookmarkEnd w:id="341"/>
    </w:p>
    <w:p w14:paraId="66D96326" w14:textId="496936C5" w:rsidR="00ED6B26" w:rsidRPr="0035719D" w:rsidRDefault="0035719D" w:rsidP="003B4773">
      <w:pPr>
        <w:pStyle w:val="Heading1"/>
        <w:jc w:val="both"/>
        <w:rPr>
          <w:rStyle w:val="Heading2Char"/>
          <w:b/>
        </w:rPr>
      </w:pPr>
      <w:bookmarkStart w:id="342" w:name="_Toc138031234"/>
      <w:bookmarkStart w:id="343" w:name="_Toc202823934"/>
      <w:bookmarkStart w:id="344" w:name="_Toc202931812"/>
      <w:bookmarkStart w:id="345" w:name="_Toc202931932"/>
      <w:bookmarkStart w:id="346" w:name="_Toc202932197"/>
      <w:bookmarkStart w:id="347" w:name="_Toc202932935"/>
      <w:bookmarkStart w:id="348" w:name="_Toc202963457"/>
      <w:bookmarkStart w:id="349" w:name="_Toc535362767"/>
      <w:bookmarkStart w:id="350" w:name="_Toc535363372"/>
      <w:bookmarkStart w:id="351" w:name="_Toc535363156"/>
      <w:bookmarkStart w:id="352" w:name="_Toc531269069"/>
      <w:bookmarkStart w:id="353" w:name="_Toc131547756"/>
      <w:bookmarkStart w:id="354" w:name="_Toc131548099"/>
      <w:bookmarkStart w:id="355" w:name="_Toc535363620"/>
      <w:bookmarkStart w:id="356" w:name="_Toc535362958"/>
      <w:bookmarkStart w:id="357" w:name="_Toc11733945"/>
      <w:r w:rsidRPr="0035719D">
        <w:rPr>
          <w:rStyle w:val="Heading2Char"/>
          <w:b/>
        </w:rPr>
        <w:t xml:space="preserve">3.1 </w:t>
      </w:r>
      <w:r w:rsidR="00BD6CD3" w:rsidRPr="0035719D">
        <w:rPr>
          <w:rStyle w:val="Heading2Char"/>
          <w:b/>
        </w:rPr>
        <w:t>Overview</w:t>
      </w:r>
      <w:bookmarkEnd w:id="342"/>
      <w:bookmarkEnd w:id="343"/>
      <w:bookmarkEnd w:id="344"/>
      <w:bookmarkEnd w:id="345"/>
      <w:bookmarkEnd w:id="346"/>
      <w:bookmarkEnd w:id="347"/>
      <w:bookmarkEnd w:id="348"/>
      <w:r w:rsidR="00BD6CD3" w:rsidRPr="0035719D">
        <w:rPr>
          <w:rStyle w:val="Heading2Char"/>
          <w:b/>
        </w:rPr>
        <w:t xml:space="preserve"> </w:t>
      </w:r>
      <w:bookmarkEnd w:id="349"/>
      <w:bookmarkEnd w:id="350"/>
      <w:bookmarkEnd w:id="351"/>
      <w:bookmarkEnd w:id="352"/>
      <w:bookmarkEnd w:id="353"/>
      <w:bookmarkEnd w:id="354"/>
      <w:bookmarkEnd w:id="355"/>
      <w:bookmarkEnd w:id="356"/>
      <w:bookmarkEnd w:id="357"/>
    </w:p>
    <w:p w14:paraId="3CBD8ABD" w14:textId="493AFE99" w:rsidR="00ED6B26" w:rsidRPr="00B96451" w:rsidRDefault="00BD6CD3" w:rsidP="004D4E8D">
      <w:pPr>
        <w:spacing w:after="0"/>
        <w:rPr>
          <w:rFonts w:eastAsia="Times New Roman"/>
          <w:szCs w:val="24"/>
        </w:rPr>
      </w:pPr>
      <w:bookmarkStart w:id="358" w:name="_Toc138031235"/>
      <w:r w:rsidRPr="00B96451">
        <w:t>This chapter focuses on th</w:t>
      </w:r>
      <w:r w:rsidR="00D00979">
        <w:t>e research methodology that was</w:t>
      </w:r>
      <w:r w:rsidRPr="00B96451">
        <w:t xml:space="preserve"> used and touch</w:t>
      </w:r>
      <w:r w:rsidR="00D00979">
        <w:t>ed</w:t>
      </w:r>
      <w:r w:rsidRPr="00B96451">
        <w:t xml:space="preserve"> on several</w:t>
      </w:r>
      <w:r w:rsidR="00D00979">
        <w:t xml:space="preserve"> areas</w:t>
      </w:r>
      <w:r w:rsidRPr="00B96451">
        <w:t>, which include research design, study area, sampling techniques, sample size, methods of data collection and data analysis</w:t>
      </w:r>
      <w:r w:rsidRPr="00B96451">
        <w:rPr>
          <w:rFonts w:eastAsia="Times New Roman"/>
          <w:szCs w:val="24"/>
        </w:rPr>
        <w:t>.</w:t>
      </w:r>
      <w:bookmarkEnd w:id="358"/>
      <w:r w:rsidRPr="00B96451">
        <w:rPr>
          <w:rFonts w:eastAsia="Times New Roman"/>
          <w:szCs w:val="24"/>
        </w:rPr>
        <w:t xml:space="preserve"> </w:t>
      </w:r>
    </w:p>
    <w:p w14:paraId="4E8037A5" w14:textId="58CE6490" w:rsidR="00ED6B26" w:rsidRPr="0035719D" w:rsidRDefault="0035719D" w:rsidP="003B4773">
      <w:pPr>
        <w:pStyle w:val="Heading1"/>
        <w:jc w:val="both"/>
        <w:rPr>
          <w:rStyle w:val="Heading2Char"/>
          <w:b/>
        </w:rPr>
      </w:pPr>
      <w:bookmarkStart w:id="359" w:name="_Toc131547757"/>
      <w:bookmarkStart w:id="360" w:name="_Toc131548100"/>
      <w:bookmarkStart w:id="361" w:name="_Toc138031236"/>
      <w:bookmarkStart w:id="362" w:name="_Toc11733946"/>
      <w:bookmarkStart w:id="363" w:name="_Toc202823935"/>
      <w:bookmarkStart w:id="364" w:name="_Toc202931813"/>
      <w:bookmarkStart w:id="365" w:name="_Toc202931933"/>
      <w:bookmarkStart w:id="366" w:name="_Toc202932198"/>
      <w:bookmarkStart w:id="367" w:name="_Toc202932936"/>
      <w:bookmarkStart w:id="368" w:name="_Toc202963458"/>
      <w:r w:rsidRPr="0035719D">
        <w:rPr>
          <w:rStyle w:val="Heading2Char"/>
          <w:b/>
        </w:rPr>
        <w:t xml:space="preserve">3.2 </w:t>
      </w:r>
      <w:r w:rsidR="00BD6CD3" w:rsidRPr="0035719D">
        <w:rPr>
          <w:rStyle w:val="Heading2Char"/>
          <w:b/>
        </w:rPr>
        <w:t>Research Design</w:t>
      </w:r>
      <w:bookmarkEnd w:id="359"/>
      <w:bookmarkEnd w:id="360"/>
      <w:bookmarkEnd w:id="361"/>
      <w:bookmarkEnd w:id="362"/>
      <w:bookmarkEnd w:id="363"/>
      <w:bookmarkEnd w:id="364"/>
      <w:bookmarkEnd w:id="365"/>
      <w:bookmarkEnd w:id="366"/>
      <w:bookmarkEnd w:id="367"/>
      <w:bookmarkEnd w:id="368"/>
    </w:p>
    <w:p w14:paraId="27E39D9E" w14:textId="42218D46" w:rsidR="00ED6B26" w:rsidRPr="00B96451" w:rsidRDefault="006E74D2" w:rsidP="004D4E8D">
      <w:pPr>
        <w:spacing w:after="0"/>
      </w:pPr>
      <w:r>
        <w:rPr>
          <w:rFonts w:eastAsia="Times New Roman"/>
          <w:szCs w:val="24"/>
        </w:rPr>
        <w:t>This study</w:t>
      </w:r>
      <w:r w:rsidR="00BD6CD3" w:rsidRPr="00B96451">
        <w:rPr>
          <w:rFonts w:eastAsia="Times New Roman"/>
          <w:szCs w:val="24"/>
        </w:rPr>
        <w:t xml:space="preserve"> use</w:t>
      </w:r>
      <w:r>
        <w:rPr>
          <w:rFonts w:eastAsia="Times New Roman"/>
          <w:szCs w:val="24"/>
        </w:rPr>
        <w:t>d</w:t>
      </w:r>
      <w:r w:rsidR="00BD6CD3" w:rsidRPr="00B96451">
        <w:rPr>
          <w:rFonts w:eastAsia="Times New Roman"/>
          <w:szCs w:val="24"/>
        </w:rPr>
        <w:t xml:space="preserve"> descriptive research technique based on mixed methods approach. The researchers will build their knowledge on pragmatic grounds, asserting that truth is "what works" (Creswell, 2009; Howe, 1988). Researchers choose the approaches, as well as variables and units of analysis, that are most appropriate for finding an answer to their research questions (Teddlie &amp; Tashakkori, (2009). A significant tenet of pragmatism is that quantitative and qualitative methods are compatible. The rationale for choosing this research design is based on the study's nature, which requires multiple sources and mixed methods to investigate the chosen problems. Thus, researching newspapers concurrently to collect numerical and textual data simultaneously or sequentially can help better understand the research problem, producing significant research findings (Onwuegbuzie &amp; Leech, 2004). According to </w:t>
      </w:r>
      <w:r w:rsidR="00BD6CD3" w:rsidRPr="00B96451">
        <w:rPr>
          <w:rFonts w:eastAsia="Times New Roman"/>
          <w:szCs w:val="24"/>
        </w:rPr>
        <w:fldChar w:fldCharType="begin"/>
      </w:r>
      <w:r w:rsidR="00BD6CD3" w:rsidRPr="00B96451">
        <w:rPr>
          <w:rFonts w:eastAsia="Times New Roman"/>
          <w:szCs w:val="24"/>
        </w:rPr>
        <w:instrText xml:space="preserve"> ADDIN ZOTERO_ITEM CSL_CITATION {"citationID":"Y3vZovyO","properties":{"formattedCitation":"(Creswell, 2014)","plainCitation":"(Creswell, 2014)","dontUpdate":true,"noteIndex":0},"citationItems":[{"id":99,"uris":["http://zotero.org/users/local/O5I0lvt0/items/F35DXJJT"],"uri":["http://zotero.org/users/local/O5I0lvt0/items/F35DXJJT"],"itemData":{"id":99,"type":"book","title":"Research Design: Qualitative,Quantative and mixed methods approaches","publisher":"SAGE","publisher-place":"California USA","edition":"4th","event-place":"California USA","ISBN":"978-1-4522-2610-1","language":"English","author":[{"family":"Creswell","given":"W. John"}],"issued":{"date-parts":[["2014"]]}}}],"schema":"https://github.com/citation-style-language/schema/raw/master/csl-citation.json"} </w:instrText>
      </w:r>
      <w:r w:rsidR="00BD6CD3" w:rsidRPr="00B96451">
        <w:rPr>
          <w:rFonts w:eastAsia="Times New Roman"/>
          <w:szCs w:val="24"/>
        </w:rPr>
        <w:fldChar w:fldCharType="separate"/>
      </w:r>
      <w:r w:rsidR="00BD6CD3" w:rsidRPr="00B96451">
        <w:rPr>
          <w:rFonts w:eastAsia="Times New Roman"/>
          <w:szCs w:val="24"/>
        </w:rPr>
        <w:t>Creswell, (2014)</w:t>
      </w:r>
      <w:r w:rsidR="00BD6CD3" w:rsidRPr="00B96451">
        <w:rPr>
          <w:rFonts w:eastAsia="Times New Roman"/>
          <w:szCs w:val="24"/>
        </w:rPr>
        <w:fldChar w:fldCharType="end"/>
      </w:r>
      <w:r w:rsidR="00BD6CD3" w:rsidRPr="00B96451">
        <w:rPr>
          <w:rFonts w:eastAsia="Times New Roman"/>
          <w:szCs w:val="24"/>
        </w:rPr>
        <w:t xml:space="preserve"> the strategy of employing both approaches enables the researcher to get the best information because of the nature of the research which aimed at assessing the coverage of </w:t>
      </w:r>
      <w:r w:rsidR="00B96451" w:rsidRPr="00B96451">
        <w:rPr>
          <w:rFonts w:eastAsia="Times New Roman"/>
          <w:i/>
          <w:szCs w:val="24"/>
        </w:rPr>
        <w:t xml:space="preserve">Habari Leo </w:t>
      </w:r>
      <w:r w:rsidR="00BD6CD3" w:rsidRPr="00B96451">
        <w:rPr>
          <w:rFonts w:eastAsia="Times New Roman"/>
          <w:i/>
          <w:szCs w:val="24"/>
        </w:rPr>
        <w:t xml:space="preserve"> </w:t>
      </w:r>
      <w:r w:rsidR="00BD6CD3" w:rsidRPr="00B96451">
        <w:rPr>
          <w:rFonts w:eastAsia="Times New Roman"/>
          <w:szCs w:val="24"/>
        </w:rPr>
        <w:t xml:space="preserve"> and </w:t>
      </w:r>
      <w:r w:rsidR="00B96451" w:rsidRPr="00B96451">
        <w:rPr>
          <w:rFonts w:eastAsia="Times New Roman"/>
          <w:i/>
          <w:szCs w:val="24"/>
        </w:rPr>
        <w:t>Mwananchi</w:t>
      </w:r>
      <w:r w:rsidR="00BD6CD3" w:rsidRPr="00B96451">
        <w:rPr>
          <w:rFonts w:eastAsia="Times New Roman"/>
          <w:i/>
          <w:szCs w:val="24"/>
        </w:rPr>
        <w:t xml:space="preserve">  </w:t>
      </w:r>
      <w:r w:rsidR="00BD6CD3" w:rsidRPr="00B96451">
        <w:rPr>
          <w:rFonts w:eastAsia="Times New Roman"/>
          <w:szCs w:val="24"/>
        </w:rPr>
        <w:t xml:space="preserve">on </w:t>
      </w:r>
      <w:r w:rsidR="00BD6CD3" w:rsidRPr="00B96451">
        <w:t>Sustainable Development Goals.</w:t>
      </w:r>
    </w:p>
    <w:p w14:paraId="622286B8" w14:textId="4AD98344" w:rsidR="00ED6B26" w:rsidRPr="0035719D" w:rsidRDefault="0035719D" w:rsidP="003B4773">
      <w:pPr>
        <w:pStyle w:val="Heading1"/>
        <w:jc w:val="both"/>
        <w:rPr>
          <w:rStyle w:val="Heading2Char"/>
          <w:b/>
        </w:rPr>
      </w:pPr>
      <w:bookmarkStart w:id="369" w:name="_Toc11733947"/>
      <w:bookmarkStart w:id="370" w:name="_Toc131547758"/>
      <w:bookmarkStart w:id="371" w:name="_Toc131548101"/>
      <w:bookmarkStart w:id="372" w:name="_Toc138031237"/>
      <w:bookmarkStart w:id="373" w:name="_Toc202823936"/>
      <w:bookmarkStart w:id="374" w:name="_Toc202931814"/>
      <w:bookmarkStart w:id="375" w:name="_Toc202931934"/>
      <w:bookmarkStart w:id="376" w:name="_Toc202932199"/>
      <w:bookmarkStart w:id="377" w:name="_Toc202932937"/>
      <w:bookmarkStart w:id="378" w:name="_Toc202963459"/>
      <w:r w:rsidRPr="0035719D">
        <w:rPr>
          <w:rStyle w:val="Heading2Char"/>
          <w:b/>
        </w:rPr>
        <w:lastRenderedPageBreak/>
        <w:t xml:space="preserve">3.3 </w:t>
      </w:r>
      <w:r w:rsidR="00BD6CD3" w:rsidRPr="0035719D">
        <w:rPr>
          <w:rStyle w:val="Heading2Char"/>
          <w:b/>
        </w:rPr>
        <w:t>Area of the Study</w:t>
      </w:r>
      <w:bookmarkEnd w:id="369"/>
      <w:bookmarkEnd w:id="370"/>
      <w:bookmarkEnd w:id="371"/>
      <w:bookmarkEnd w:id="372"/>
      <w:bookmarkEnd w:id="373"/>
      <w:bookmarkEnd w:id="374"/>
      <w:bookmarkEnd w:id="375"/>
      <w:bookmarkEnd w:id="376"/>
      <w:bookmarkEnd w:id="377"/>
      <w:bookmarkEnd w:id="378"/>
    </w:p>
    <w:p w14:paraId="61973641" w14:textId="00D95109" w:rsidR="00ED6B26" w:rsidRPr="00B96451" w:rsidRDefault="00975590" w:rsidP="004D4E8D">
      <w:pPr>
        <w:spacing w:after="0"/>
        <w:rPr>
          <w:rFonts w:ascii="ClassicalGaramondBT-Roman" w:hAnsi="ClassicalGaramondBT-Roman" w:cs="ClassicalGaramondBT-Roman"/>
          <w:sz w:val="22"/>
        </w:rPr>
      </w:pPr>
      <w:r>
        <w:rPr>
          <w:rFonts w:eastAsia="Times New Roman"/>
          <w:szCs w:val="24"/>
        </w:rPr>
        <w:t>The study</w:t>
      </w:r>
      <w:r w:rsidR="00BD6CD3" w:rsidRPr="00B96451">
        <w:rPr>
          <w:rFonts w:eastAsia="Times New Roman"/>
          <w:szCs w:val="24"/>
        </w:rPr>
        <w:t xml:space="preserve"> use</w:t>
      </w:r>
      <w:r>
        <w:rPr>
          <w:rFonts w:eastAsia="Times New Roman"/>
          <w:szCs w:val="24"/>
        </w:rPr>
        <w:t>d</w:t>
      </w:r>
      <w:r w:rsidR="00BD6CD3" w:rsidRPr="00B96451">
        <w:rPr>
          <w:rFonts w:eastAsia="Times New Roman"/>
          <w:szCs w:val="24"/>
        </w:rPr>
        <w:t xml:space="preserve"> </w:t>
      </w:r>
      <w:r w:rsidR="00B96451" w:rsidRPr="00B96451">
        <w:rPr>
          <w:rFonts w:eastAsia="Times New Roman"/>
          <w:i/>
          <w:szCs w:val="24"/>
        </w:rPr>
        <w:t xml:space="preserve">Habari Leo </w:t>
      </w:r>
      <w:r w:rsidR="00BD6CD3" w:rsidRPr="00B96451">
        <w:rPr>
          <w:rFonts w:eastAsia="Times New Roman"/>
          <w:szCs w:val="24"/>
        </w:rPr>
        <w:t xml:space="preserve">and </w:t>
      </w:r>
      <w:r w:rsidR="00B96451" w:rsidRPr="00B96451">
        <w:rPr>
          <w:rFonts w:eastAsia="Times New Roman"/>
          <w:i/>
          <w:szCs w:val="24"/>
        </w:rPr>
        <w:t>Mwananchi</w:t>
      </w:r>
      <w:r w:rsidR="00BD6CD3" w:rsidRPr="00B96451">
        <w:rPr>
          <w:rFonts w:eastAsia="Times New Roman"/>
          <w:szCs w:val="24"/>
        </w:rPr>
        <w:t xml:space="preserve"> published on 2020. </w:t>
      </w:r>
      <w:r w:rsidR="00BD6CD3" w:rsidRPr="00B96451">
        <w:rPr>
          <w:rFonts w:eastAsia="Times New Roman"/>
          <w:i/>
          <w:szCs w:val="24"/>
        </w:rPr>
        <w:t>Habari Leo,</w:t>
      </w:r>
      <w:r w:rsidR="00BD6CD3" w:rsidRPr="00B96451">
        <w:rPr>
          <w:rFonts w:eastAsia="Times New Roman"/>
          <w:szCs w:val="24"/>
        </w:rPr>
        <w:t xml:space="preserve"> published by Tanzania Standards Newspapers (TSN), a government-owned company, and </w:t>
      </w:r>
      <w:r w:rsidR="00B96451" w:rsidRPr="00B96451">
        <w:rPr>
          <w:rFonts w:eastAsia="Times New Roman"/>
          <w:i/>
          <w:szCs w:val="24"/>
        </w:rPr>
        <w:t>Mwananchi</w:t>
      </w:r>
      <w:r w:rsidR="00BD6CD3" w:rsidRPr="00B96451">
        <w:rPr>
          <w:rFonts w:eastAsia="Times New Roman"/>
          <w:szCs w:val="24"/>
        </w:rPr>
        <w:t xml:space="preserve"> newspapers, owned by privately </w:t>
      </w:r>
      <w:r w:rsidR="00B96451" w:rsidRPr="00B96451">
        <w:rPr>
          <w:rFonts w:eastAsia="Times New Roman"/>
          <w:i/>
          <w:szCs w:val="24"/>
        </w:rPr>
        <w:t>Mwananchi</w:t>
      </w:r>
      <w:r w:rsidR="00BD6CD3" w:rsidRPr="00B96451">
        <w:rPr>
          <w:rFonts w:eastAsia="Times New Roman"/>
          <w:szCs w:val="24"/>
        </w:rPr>
        <w:t xml:space="preserve"> Communications Limited (MCL). </w:t>
      </w:r>
      <w:r w:rsidR="00BD6CD3" w:rsidRPr="00B96451">
        <w:rPr>
          <w:szCs w:val="24"/>
        </w:rPr>
        <w:t xml:space="preserve">Both selected due to their wide coverage of issues and wider national readership </w:t>
      </w:r>
      <w:r w:rsidR="00D00979">
        <w:rPr>
          <w:rFonts w:eastAsia="Times New Roman"/>
          <w:szCs w:val="24"/>
        </w:rPr>
        <w:t>(RSF, 2018). The researcher</w:t>
      </w:r>
      <w:r w:rsidR="00BD6CD3" w:rsidRPr="00B96451">
        <w:rPr>
          <w:rFonts w:eastAsia="Times New Roman"/>
          <w:szCs w:val="24"/>
        </w:rPr>
        <w:t xml:space="preserve"> conduct</w:t>
      </w:r>
      <w:r w:rsidR="00D00979">
        <w:rPr>
          <w:rFonts w:eastAsia="Times New Roman"/>
          <w:szCs w:val="24"/>
        </w:rPr>
        <w:t>ed</w:t>
      </w:r>
      <w:r w:rsidR="00BD6CD3" w:rsidRPr="00B96451">
        <w:rPr>
          <w:rFonts w:eastAsia="Times New Roman"/>
          <w:szCs w:val="24"/>
        </w:rPr>
        <w:t xml:space="preserve"> a public opinion survey in Dodoma municipal, where many newspaper consumers and SDGs stak</w:t>
      </w:r>
      <w:r w:rsidR="00D00979">
        <w:rPr>
          <w:rFonts w:eastAsia="Times New Roman"/>
          <w:szCs w:val="24"/>
        </w:rPr>
        <w:t xml:space="preserve">eholders reside. The study </w:t>
      </w:r>
      <w:r w:rsidR="00BD6CD3" w:rsidRPr="00B96451">
        <w:rPr>
          <w:rFonts w:eastAsia="Times New Roman"/>
          <w:szCs w:val="24"/>
        </w:rPr>
        <w:t>use</w:t>
      </w:r>
      <w:r>
        <w:rPr>
          <w:rFonts w:eastAsia="Times New Roman"/>
          <w:szCs w:val="24"/>
        </w:rPr>
        <w:t>d</w:t>
      </w:r>
      <w:r w:rsidR="00BD6CD3" w:rsidRPr="00B96451">
        <w:rPr>
          <w:rFonts w:eastAsia="Times New Roman"/>
          <w:szCs w:val="24"/>
        </w:rPr>
        <w:t xml:space="preserve"> a newspaper published in 2020 following the report that </w:t>
      </w:r>
      <w:r w:rsidR="00BD6CD3" w:rsidRPr="00B96451">
        <w:rPr>
          <w:sz w:val="22"/>
          <w:szCs w:val="24"/>
        </w:rPr>
        <w:t xml:space="preserve">Tanzania did not perform well </w:t>
      </w:r>
      <w:bookmarkStart w:id="379" w:name="_Toc11733948"/>
      <w:bookmarkStart w:id="380" w:name="_Toc131547759"/>
      <w:bookmarkStart w:id="381" w:name="_Toc131548102"/>
      <w:r w:rsidR="00BD6CD3" w:rsidRPr="00B96451">
        <w:rPr>
          <w:sz w:val="22"/>
          <w:szCs w:val="24"/>
        </w:rPr>
        <w:t>in 2019. In this regard, the researcher aimed to study the contribution of newspapers in the following Year means in 2020.  The year was for the general election, usually, the outgoing government provide the general report for its p</w:t>
      </w:r>
      <w:r w:rsidR="00D00979">
        <w:rPr>
          <w:sz w:val="22"/>
          <w:szCs w:val="24"/>
        </w:rPr>
        <w:t>erformance. Also, the candidate</w:t>
      </w:r>
      <w:r w:rsidR="00BD6CD3" w:rsidRPr="00B96451">
        <w:rPr>
          <w:sz w:val="22"/>
          <w:szCs w:val="24"/>
        </w:rPr>
        <w:t xml:space="preserve"> used the government’s reports and manifesto during the election campaigns. Therefore, the publications for 2020 is suitable to assess newspaper coverage on SDGs. </w:t>
      </w:r>
    </w:p>
    <w:p w14:paraId="5CF4EB0A" w14:textId="77777777" w:rsidR="00ED6B26" w:rsidRPr="0035719D" w:rsidRDefault="00641E25" w:rsidP="003B4773">
      <w:pPr>
        <w:pStyle w:val="Heading1"/>
        <w:jc w:val="both"/>
        <w:rPr>
          <w:rStyle w:val="Heading2Char"/>
          <w:b/>
        </w:rPr>
      </w:pPr>
      <w:bookmarkStart w:id="382" w:name="_Toc138031238"/>
      <w:bookmarkStart w:id="383" w:name="_Toc202823937"/>
      <w:bookmarkStart w:id="384" w:name="_Toc202931815"/>
      <w:bookmarkStart w:id="385" w:name="_Toc202931935"/>
      <w:bookmarkStart w:id="386" w:name="_Toc202932200"/>
      <w:bookmarkStart w:id="387" w:name="_Toc202932938"/>
      <w:bookmarkStart w:id="388" w:name="_Toc202963460"/>
      <w:r w:rsidRPr="0035719D">
        <w:rPr>
          <w:rStyle w:val="Heading2Char"/>
          <w:b/>
        </w:rPr>
        <w:t xml:space="preserve">3.4 </w:t>
      </w:r>
      <w:r w:rsidR="00BD6CD3" w:rsidRPr="0035719D">
        <w:t>Population</w:t>
      </w:r>
      <w:bookmarkStart w:id="389" w:name="_Toc11070757"/>
      <w:bookmarkStart w:id="390" w:name="_Toc11733949"/>
      <w:bookmarkStart w:id="391" w:name="_Toc776306"/>
      <w:bookmarkStart w:id="392" w:name="_Toc11070150"/>
      <w:bookmarkEnd w:id="379"/>
      <w:bookmarkEnd w:id="380"/>
      <w:bookmarkEnd w:id="381"/>
      <w:bookmarkEnd w:id="382"/>
      <w:r w:rsidR="00BD6CD3" w:rsidRPr="0035719D">
        <w:t xml:space="preserve"> of the Study</w:t>
      </w:r>
      <w:bookmarkEnd w:id="383"/>
      <w:bookmarkEnd w:id="384"/>
      <w:bookmarkEnd w:id="385"/>
      <w:bookmarkEnd w:id="386"/>
      <w:bookmarkEnd w:id="387"/>
      <w:bookmarkEnd w:id="388"/>
    </w:p>
    <w:p w14:paraId="3AE9C3A3" w14:textId="318B1F0E" w:rsidR="00ED6B26" w:rsidRPr="00B96451" w:rsidRDefault="00BD6CD3" w:rsidP="004D4E8D">
      <w:pPr>
        <w:spacing w:after="0"/>
      </w:pPr>
      <w:r w:rsidRPr="00B96451">
        <w:t>Target population is the entire population or group, that a researcher is interested in researching and analyzing. The targe</w:t>
      </w:r>
      <w:r w:rsidR="00D00979">
        <w:t xml:space="preserve">t population of this study </w:t>
      </w:r>
      <w:r w:rsidRPr="00B96451">
        <w:t>consist</w:t>
      </w:r>
      <w:r w:rsidR="00D00979">
        <w:t>ed</w:t>
      </w:r>
      <w:r w:rsidRPr="00B96451">
        <w:t xml:space="preserve"> of 730 </w:t>
      </w:r>
      <w:bookmarkStart w:id="393" w:name="_Hlk163634101"/>
      <w:r w:rsidRPr="00B96451">
        <w:t xml:space="preserve">mainstream Kiswahili newspapers </w:t>
      </w:r>
      <w:bookmarkEnd w:id="393"/>
      <w:r w:rsidRPr="00B96451">
        <w:t xml:space="preserve">(Maelezo, 2018) and 1,500 newspaper readers from Dodoma Municipal. The content analysis </w:t>
      </w:r>
      <w:r w:rsidR="00975590">
        <w:t>was</w:t>
      </w:r>
      <w:r w:rsidRPr="00B96451">
        <w:t xml:space="preserve"> two Swahili mainstream newspapers namely </w:t>
      </w:r>
      <w:r w:rsidR="00B96451" w:rsidRPr="00B96451">
        <w:rPr>
          <w:i/>
        </w:rPr>
        <w:t xml:space="preserve">Habari Leo </w:t>
      </w:r>
      <w:r w:rsidRPr="00B96451">
        <w:t xml:space="preserve">and </w:t>
      </w:r>
      <w:r w:rsidR="00B96451" w:rsidRPr="00B96451">
        <w:rPr>
          <w:i/>
        </w:rPr>
        <w:t>Mwananchi</w:t>
      </w:r>
      <w:r w:rsidRPr="00B96451">
        <w:t xml:space="preserve">. The study </w:t>
      </w:r>
      <w:r w:rsidR="00975590">
        <w:t>used</w:t>
      </w:r>
      <w:r w:rsidRPr="00B96451">
        <w:t xml:space="preserve"> the total of 730 copies of the mentioned newspapers published from January to December 2021 as unit of analysis.  The total unit comprised of 365 copies of</w:t>
      </w:r>
      <w:r w:rsidRPr="00B96451">
        <w:rPr>
          <w:i/>
        </w:rPr>
        <w:t xml:space="preserve"> </w:t>
      </w:r>
      <w:r w:rsidR="00B96451" w:rsidRPr="00B96451">
        <w:rPr>
          <w:i/>
        </w:rPr>
        <w:t>Mwananchi</w:t>
      </w:r>
      <w:r w:rsidRPr="00B96451">
        <w:t xml:space="preserve"> and 365 copies of </w:t>
      </w:r>
      <w:r w:rsidRPr="00B96451">
        <w:rPr>
          <w:i/>
        </w:rPr>
        <w:t>Habari Leo.</w:t>
      </w:r>
    </w:p>
    <w:p w14:paraId="350323D3" w14:textId="77777777" w:rsidR="00ED6B26" w:rsidRPr="0035719D" w:rsidRDefault="003C53EA" w:rsidP="003B4773">
      <w:pPr>
        <w:pStyle w:val="Heading1"/>
        <w:jc w:val="both"/>
      </w:pPr>
      <w:bookmarkStart w:id="394" w:name="_Toc131547760"/>
      <w:bookmarkStart w:id="395" w:name="_Toc131548103"/>
      <w:bookmarkStart w:id="396" w:name="_Toc11733950"/>
      <w:bookmarkStart w:id="397" w:name="_Toc138031239"/>
      <w:bookmarkStart w:id="398" w:name="_Toc202823938"/>
      <w:bookmarkStart w:id="399" w:name="_Toc202931816"/>
      <w:bookmarkStart w:id="400" w:name="_Toc202931936"/>
      <w:bookmarkStart w:id="401" w:name="_Toc202932201"/>
      <w:bookmarkStart w:id="402" w:name="_Toc202932939"/>
      <w:bookmarkStart w:id="403" w:name="_Toc202963461"/>
      <w:bookmarkEnd w:id="389"/>
      <w:bookmarkEnd w:id="390"/>
      <w:bookmarkEnd w:id="391"/>
      <w:bookmarkEnd w:id="392"/>
      <w:r w:rsidRPr="0035719D">
        <w:rPr>
          <w:rStyle w:val="Heading2Char"/>
          <w:b/>
        </w:rPr>
        <w:lastRenderedPageBreak/>
        <w:t xml:space="preserve">3.5 </w:t>
      </w:r>
      <w:r w:rsidR="00BD6CD3" w:rsidRPr="0035719D">
        <w:rPr>
          <w:rStyle w:val="Heading2Char"/>
          <w:b/>
        </w:rPr>
        <w:t>Sample Size</w:t>
      </w:r>
      <w:bookmarkEnd w:id="394"/>
      <w:bookmarkEnd w:id="395"/>
      <w:bookmarkEnd w:id="396"/>
      <w:bookmarkEnd w:id="397"/>
      <w:bookmarkEnd w:id="398"/>
      <w:bookmarkEnd w:id="399"/>
      <w:bookmarkEnd w:id="400"/>
      <w:bookmarkEnd w:id="401"/>
      <w:bookmarkEnd w:id="402"/>
      <w:bookmarkEnd w:id="403"/>
      <w:r w:rsidR="00BD6CD3" w:rsidRPr="0035719D">
        <w:tab/>
      </w:r>
    </w:p>
    <w:p w14:paraId="548226CC" w14:textId="5FFD4A18" w:rsidR="00ED6B26" w:rsidRPr="00B96451" w:rsidRDefault="00BD6CD3" w:rsidP="004D4E8D">
      <w:pPr>
        <w:spacing w:after="0"/>
        <w:rPr>
          <w:rFonts w:eastAsia="Times New Roman"/>
          <w:szCs w:val="24"/>
        </w:rPr>
      </w:pPr>
      <w:r w:rsidRPr="00B96451">
        <w:rPr>
          <w:rFonts w:eastAsia="Times New Roman"/>
          <w:szCs w:val="24"/>
        </w:rPr>
        <w:t xml:space="preserve">The sample size for mainstream Kiswahili newspapers for this study </w:t>
      </w:r>
      <w:r w:rsidR="00D00979">
        <w:rPr>
          <w:rFonts w:eastAsia="Times New Roman"/>
          <w:szCs w:val="24"/>
        </w:rPr>
        <w:t>was</w:t>
      </w:r>
      <w:r w:rsidRPr="00B96451">
        <w:rPr>
          <w:rFonts w:eastAsia="Times New Roman"/>
          <w:szCs w:val="24"/>
        </w:rPr>
        <w:t xml:space="preserve"> determined using the proportion formula. To calculate the sample size using the </w:t>
      </w:r>
      <w:bookmarkStart w:id="404" w:name="_Hlk163635584"/>
      <w:r w:rsidRPr="00B96451">
        <w:rPr>
          <w:rFonts w:eastAsia="Times New Roman"/>
          <w:szCs w:val="24"/>
        </w:rPr>
        <w:t>proportion formula,</w:t>
      </w:r>
      <w:bookmarkEnd w:id="404"/>
      <w:r w:rsidR="00D00979">
        <w:rPr>
          <w:rFonts w:eastAsia="Times New Roman"/>
          <w:szCs w:val="24"/>
        </w:rPr>
        <w:t xml:space="preserve"> one</w:t>
      </w:r>
      <w:r w:rsidRPr="00B96451">
        <w:rPr>
          <w:rFonts w:eastAsia="Times New Roman"/>
          <w:szCs w:val="24"/>
        </w:rPr>
        <w:t xml:space="preserve"> </w:t>
      </w:r>
      <w:r w:rsidR="00D00979">
        <w:rPr>
          <w:rFonts w:eastAsia="Times New Roman"/>
          <w:szCs w:val="24"/>
        </w:rPr>
        <w:t xml:space="preserve">needs </w:t>
      </w:r>
      <w:r w:rsidRPr="00B96451">
        <w:rPr>
          <w:rFonts w:eastAsia="Times New Roman"/>
          <w:szCs w:val="24"/>
        </w:rPr>
        <w:t xml:space="preserve">to know the total population size and the proportion of interest. In this case, in determining the sample size for Swahili newspapers, which have a total population of 730 newspapers, with 365 each for </w:t>
      </w:r>
      <w:r w:rsidR="00B96451" w:rsidRPr="00B96451">
        <w:rPr>
          <w:rFonts w:eastAsia="Times New Roman"/>
          <w:i/>
          <w:szCs w:val="24"/>
        </w:rPr>
        <w:t>Mwananchi</w:t>
      </w:r>
      <w:r w:rsidRPr="00B96451">
        <w:rPr>
          <w:rFonts w:eastAsia="Times New Roman"/>
          <w:i/>
          <w:szCs w:val="24"/>
        </w:rPr>
        <w:t xml:space="preserve"> </w:t>
      </w:r>
      <w:r w:rsidRPr="00B96451">
        <w:rPr>
          <w:rFonts w:eastAsia="Times New Roman"/>
          <w:szCs w:val="24"/>
        </w:rPr>
        <w:t xml:space="preserve">and </w:t>
      </w:r>
      <w:r w:rsidRPr="00B96451">
        <w:rPr>
          <w:rFonts w:eastAsia="Times New Roman"/>
          <w:i/>
          <w:szCs w:val="24"/>
        </w:rPr>
        <w:t>Habari Leo</w:t>
      </w:r>
      <w:r w:rsidRPr="00B96451">
        <w:rPr>
          <w:rFonts w:eastAsia="Times New Roman"/>
          <w:szCs w:val="24"/>
        </w:rPr>
        <w:t>.</w:t>
      </w:r>
    </w:p>
    <w:p w14:paraId="20175573" w14:textId="77777777" w:rsidR="00ED6B26" w:rsidRPr="00B96451" w:rsidRDefault="00BD6CD3" w:rsidP="004D4E8D">
      <w:pPr>
        <w:spacing w:after="0"/>
        <w:rPr>
          <w:rFonts w:eastAsia="Times New Roman"/>
          <w:szCs w:val="24"/>
        </w:rPr>
      </w:pPr>
      <w:r w:rsidRPr="00B96451">
        <w:rPr>
          <w:rFonts w:eastAsia="Times New Roman"/>
          <w:szCs w:val="24"/>
        </w:rPr>
        <w:t>The formula for proportion formula is:</w:t>
      </w:r>
    </w:p>
    <w:p w14:paraId="3A35E17D" w14:textId="77777777" w:rsidR="00ED6B26" w:rsidRPr="00B96451" w:rsidRDefault="00BD6CD3" w:rsidP="004D4E8D">
      <w:pPr>
        <w:spacing w:after="0"/>
        <w:rPr>
          <w:rFonts w:eastAsia="Times New Roman"/>
          <w:szCs w:val="24"/>
        </w:rPr>
      </w:pPr>
      <w:bookmarkStart w:id="405" w:name="_Hlk163636333"/>
      <m:oMathPara>
        <m:oMath>
          <m:r>
            <w:rPr>
              <w:rFonts w:ascii="Cambria Math" w:eastAsia="Times New Roman" w:hAnsi="Cambria Math"/>
              <w:szCs w:val="24"/>
            </w:rPr>
            <m:t>n=</m:t>
          </m:r>
          <m:f>
            <m:fPr>
              <m:ctrlPr>
                <w:rPr>
                  <w:rFonts w:ascii="Cambria Math" w:eastAsia="Times New Roman" w:hAnsi="Cambria Math"/>
                  <w:szCs w:val="24"/>
                </w:rPr>
              </m:ctrlPr>
            </m:fPr>
            <m:num>
              <w:bookmarkStart w:id="406" w:name="_Hlk163635900"/>
              <m:sSup>
                <m:sSupPr>
                  <m:ctrlPr>
                    <w:rPr>
                      <w:rFonts w:ascii="Cambria Math" w:eastAsia="Times New Roman" w:hAnsi="Cambria Math"/>
                      <w:szCs w:val="24"/>
                    </w:rPr>
                  </m:ctrlPr>
                </m:sSupPr>
                <m:e>
                  <m:r>
                    <w:rPr>
                      <w:rFonts w:ascii="Cambria Math" w:eastAsia="Times New Roman" w:hAnsi="Cambria Math"/>
                      <w:szCs w:val="24"/>
                    </w:rPr>
                    <m:t>z</m:t>
                  </m:r>
                </m:e>
                <m:sup>
                  <m:r>
                    <w:rPr>
                      <w:rFonts w:ascii="Cambria Math" w:eastAsia="Times New Roman" w:hAnsi="Cambria Math"/>
                      <w:szCs w:val="24"/>
                    </w:rPr>
                    <m:t>2</m:t>
                  </m:r>
                </m:sup>
              </m:sSup>
              <w:bookmarkEnd w:id="406"/>
              <m:r>
                <w:rPr>
                  <w:rFonts w:ascii="Cambria Math" w:eastAsia="Times New Roman" w:hAnsi="Cambria Math"/>
                  <w:szCs w:val="24"/>
                </w:rPr>
                <m:t>×p×(1-p)</m:t>
              </m:r>
            </m:num>
            <m:den>
              <m:r>
                <w:rPr>
                  <w:rFonts w:ascii="Cambria Math" w:eastAsia="Times New Roman" w:hAnsi="Cambria Math"/>
                  <w:szCs w:val="24"/>
                </w:rPr>
                <m:t>E^2</m:t>
              </m:r>
            </m:den>
          </m:f>
        </m:oMath>
      </m:oMathPara>
    </w:p>
    <w:bookmarkEnd w:id="405"/>
    <w:p w14:paraId="4018418A" w14:textId="77777777" w:rsidR="00ED6B26" w:rsidRPr="00B96451" w:rsidRDefault="00BD6CD3" w:rsidP="004D4E8D">
      <w:pPr>
        <w:spacing w:after="0"/>
        <w:rPr>
          <w:rFonts w:eastAsia="Times New Roman"/>
          <w:szCs w:val="24"/>
          <w:lang w:val="zh-CN"/>
        </w:rPr>
      </w:pPr>
      <w:r w:rsidRPr="00B96451">
        <w:rPr>
          <w:rFonts w:eastAsia="Times New Roman"/>
          <w:szCs w:val="24"/>
          <w:lang w:val="zh-CN"/>
        </w:rPr>
        <w:t>Where:</w:t>
      </w:r>
    </w:p>
    <w:p w14:paraId="7D972FC2" w14:textId="77777777" w:rsidR="00ED6B26" w:rsidRPr="00B96451" w:rsidRDefault="00BD6CD3" w:rsidP="004D4E8D">
      <w:pPr>
        <w:numPr>
          <w:ilvl w:val="0"/>
          <w:numId w:val="5"/>
        </w:numPr>
        <w:spacing w:after="0"/>
        <w:rPr>
          <w:rFonts w:eastAsia="Times New Roman"/>
          <w:i/>
          <w:iCs/>
          <w:szCs w:val="24"/>
          <w:lang w:val="zh-CN"/>
        </w:rPr>
      </w:pPr>
      <w:r w:rsidRPr="00B96451">
        <w:rPr>
          <w:rFonts w:eastAsia="Times New Roman"/>
          <w:i/>
          <w:iCs/>
          <w:szCs w:val="24"/>
          <w:lang w:val="zh-CN"/>
        </w:rPr>
        <w:t>n = sample size</w:t>
      </w:r>
    </w:p>
    <w:p w14:paraId="2C102382" w14:textId="77777777" w:rsidR="00ED6B26" w:rsidRPr="00B96451" w:rsidRDefault="00BD6CD3" w:rsidP="004D4E8D">
      <w:pPr>
        <w:numPr>
          <w:ilvl w:val="0"/>
          <w:numId w:val="5"/>
        </w:numPr>
        <w:spacing w:after="0"/>
        <w:rPr>
          <w:rFonts w:eastAsia="Times New Roman"/>
          <w:i/>
          <w:iCs/>
          <w:szCs w:val="24"/>
          <w:lang w:val="zh-CN"/>
        </w:rPr>
      </w:pPr>
      <w:r w:rsidRPr="00B96451">
        <w:rPr>
          <w:rFonts w:eastAsia="Times New Roman"/>
          <w:i/>
          <w:iCs/>
          <w:szCs w:val="24"/>
          <w:lang w:val="zh-CN"/>
        </w:rPr>
        <w:t>Z = Z-score corresponding to the desired confidence level</w:t>
      </w:r>
    </w:p>
    <w:p w14:paraId="022EF9CA" w14:textId="77777777" w:rsidR="00ED6B26" w:rsidRPr="00B96451" w:rsidRDefault="00BD6CD3" w:rsidP="004D4E8D">
      <w:pPr>
        <w:numPr>
          <w:ilvl w:val="0"/>
          <w:numId w:val="5"/>
        </w:numPr>
        <w:spacing w:after="0"/>
        <w:rPr>
          <w:rFonts w:eastAsia="Times New Roman"/>
          <w:i/>
          <w:iCs/>
          <w:szCs w:val="24"/>
          <w:lang w:val="zh-CN"/>
        </w:rPr>
      </w:pPr>
      <w:r w:rsidRPr="00B96451">
        <w:rPr>
          <w:rFonts w:eastAsia="Times New Roman"/>
          <w:i/>
          <w:iCs/>
          <w:szCs w:val="24"/>
          <w:lang w:val="zh-CN"/>
        </w:rPr>
        <w:t>p = proportion in the population</w:t>
      </w:r>
    </w:p>
    <w:p w14:paraId="5F315967" w14:textId="77777777" w:rsidR="00ED6B26" w:rsidRPr="00B96451" w:rsidRDefault="00BD6CD3" w:rsidP="004D4E8D">
      <w:pPr>
        <w:numPr>
          <w:ilvl w:val="0"/>
          <w:numId w:val="5"/>
        </w:numPr>
        <w:spacing w:after="0"/>
        <w:rPr>
          <w:rFonts w:eastAsia="Times New Roman"/>
          <w:i/>
          <w:iCs/>
          <w:szCs w:val="24"/>
          <w:lang w:val="zh-CN"/>
        </w:rPr>
      </w:pPr>
      <w:r w:rsidRPr="00B96451">
        <w:rPr>
          <w:rFonts w:eastAsia="Times New Roman"/>
          <w:i/>
          <w:iCs/>
          <w:szCs w:val="24"/>
          <w:lang w:val="zh-CN"/>
        </w:rPr>
        <w:t>E = margin of error (expressed as a proportion)</w:t>
      </w:r>
    </w:p>
    <w:p w14:paraId="033FA5E8" w14:textId="77777777" w:rsidR="00ED6B26" w:rsidRPr="00B96451" w:rsidRDefault="00BD6CD3" w:rsidP="004D4E8D">
      <w:pPr>
        <w:spacing w:after="0"/>
        <w:rPr>
          <w:rFonts w:eastAsia="Times New Roman"/>
          <w:szCs w:val="24"/>
        </w:rPr>
      </w:pPr>
      <w:r w:rsidRPr="00B96451">
        <w:rPr>
          <w:rFonts w:eastAsia="Times New Roman"/>
          <w:szCs w:val="24"/>
        </w:rPr>
        <w:t>Since the 95% confidence level (standard in many cases), the Z-score is approximately 1.96. For this case, since we want to estimate the proportion of Swahili newspapers accurately, let's assume a proportion of 0.5 (50%). This is the most conservative estimate and gives the maximum sample size required.</w:t>
      </w:r>
    </w:p>
    <w:p w14:paraId="3BCC6576" w14:textId="77777777" w:rsidR="00ED6B26" w:rsidRPr="00B96451" w:rsidRDefault="00BD6CD3" w:rsidP="004D4E8D">
      <w:pPr>
        <w:spacing w:after="0"/>
        <w:rPr>
          <w:rFonts w:eastAsia="Times New Roman"/>
          <w:szCs w:val="24"/>
        </w:rPr>
      </w:pPr>
      <w:r w:rsidRPr="00B96451">
        <w:rPr>
          <w:rFonts w:eastAsia="Times New Roman"/>
          <w:szCs w:val="24"/>
        </w:rPr>
        <w:t>Substituting the values into the formula:</w:t>
      </w:r>
    </w:p>
    <w:p w14:paraId="2B5D31D8" w14:textId="77777777" w:rsidR="00ED6B26" w:rsidRPr="00B96451" w:rsidRDefault="00BD6CD3" w:rsidP="004D4E8D">
      <w:pPr>
        <w:spacing w:after="0"/>
        <w:rPr>
          <w:rFonts w:eastAsia="Times New Roman"/>
          <w:szCs w:val="24"/>
        </w:rPr>
      </w:pPr>
      <m:oMathPara>
        <m:oMath>
          <m:r>
            <w:rPr>
              <w:rFonts w:ascii="Cambria Math" w:eastAsia="Times New Roman" w:hAnsi="Cambria Math"/>
              <w:szCs w:val="24"/>
            </w:rPr>
            <m:t>n=</m:t>
          </m:r>
          <m:f>
            <m:fPr>
              <m:ctrlPr>
                <w:rPr>
                  <w:rFonts w:ascii="Cambria Math" w:eastAsia="Times New Roman" w:hAnsi="Cambria Math"/>
                  <w:szCs w:val="24"/>
                </w:rPr>
              </m:ctrlPr>
            </m:fPr>
            <m:num>
              <m:sSup>
                <m:sSupPr>
                  <m:ctrlPr>
                    <w:rPr>
                      <w:rFonts w:ascii="Cambria Math" w:eastAsia="Times New Roman" w:hAnsi="Cambria Math"/>
                      <w:szCs w:val="24"/>
                    </w:rPr>
                  </m:ctrlPr>
                </m:sSupPr>
                <m:e>
                  <m:r>
                    <w:rPr>
                      <w:rFonts w:ascii="Cambria Math" w:eastAsia="Times New Roman" w:hAnsi="Cambria Math"/>
                      <w:szCs w:val="24"/>
                    </w:rPr>
                    <m:t>z</m:t>
                  </m:r>
                </m:e>
                <m:sup>
                  <m:r>
                    <w:rPr>
                      <w:rFonts w:ascii="Cambria Math" w:eastAsia="Times New Roman" w:hAnsi="Cambria Math"/>
                      <w:szCs w:val="24"/>
                    </w:rPr>
                    <m:t>2</m:t>
                  </m:r>
                </m:sup>
              </m:sSup>
              <m:r>
                <w:rPr>
                  <w:rFonts w:ascii="Cambria Math" w:eastAsia="Times New Roman" w:hAnsi="Cambria Math"/>
                  <w:szCs w:val="24"/>
                </w:rPr>
                <m:t>×p×(1-p)</m:t>
              </m:r>
            </m:num>
            <m:den>
              <m:r>
                <w:rPr>
                  <w:rFonts w:ascii="Cambria Math" w:eastAsia="Times New Roman" w:hAnsi="Cambria Math"/>
                  <w:szCs w:val="24"/>
                </w:rPr>
                <m:t>E^2</m:t>
              </m:r>
            </m:den>
          </m:f>
        </m:oMath>
      </m:oMathPara>
    </w:p>
    <w:p w14:paraId="314DEB02" w14:textId="77777777" w:rsidR="00ED6B26" w:rsidRPr="00B96451" w:rsidRDefault="00BD6CD3" w:rsidP="004D4E8D">
      <w:pPr>
        <w:spacing w:after="0"/>
        <w:rPr>
          <w:rFonts w:eastAsia="Times New Roman"/>
          <w:szCs w:val="24"/>
        </w:rPr>
      </w:pPr>
      <m:oMathPara>
        <m:oMath>
          <m:r>
            <w:rPr>
              <w:rFonts w:ascii="Cambria Math" w:eastAsia="Times New Roman" w:hAnsi="Cambria Math"/>
              <w:szCs w:val="24"/>
            </w:rPr>
            <m:t>n=</m:t>
          </m:r>
          <m:f>
            <m:fPr>
              <m:ctrlPr>
                <w:rPr>
                  <w:rFonts w:ascii="Cambria Math" w:eastAsia="Times New Roman" w:hAnsi="Cambria Math"/>
                  <w:szCs w:val="24"/>
                </w:rPr>
              </m:ctrlPr>
            </m:fPr>
            <m:num>
              <m:sSup>
                <m:sSupPr>
                  <m:ctrlPr>
                    <w:rPr>
                      <w:rFonts w:ascii="Cambria Math" w:eastAsia="Times New Roman" w:hAnsi="Cambria Math"/>
                      <w:szCs w:val="24"/>
                    </w:rPr>
                  </m:ctrlPr>
                </m:sSupPr>
                <m:e>
                  <m:r>
                    <w:rPr>
                      <w:rFonts w:ascii="Cambria Math" w:eastAsia="Times New Roman" w:hAnsi="Cambria Math"/>
                      <w:szCs w:val="24"/>
                    </w:rPr>
                    <m:t>1.96</m:t>
                  </m:r>
                </m:e>
                <m:sup>
                  <m:r>
                    <w:rPr>
                      <w:rFonts w:ascii="Cambria Math" w:eastAsia="Times New Roman" w:hAnsi="Cambria Math"/>
                      <w:szCs w:val="24"/>
                    </w:rPr>
                    <m:t>2</m:t>
                  </m:r>
                </m:sup>
              </m:sSup>
              <m:r>
                <w:rPr>
                  <w:rFonts w:ascii="Cambria Math" w:eastAsia="Times New Roman" w:hAnsi="Cambria Math"/>
                  <w:szCs w:val="24"/>
                </w:rPr>
                <m:t>×0.5×(1-0.5)</m:t>
              </m:r>
            </m:num>
            <m:den>
              <m:r>
                <w:rPr>
                  <w:rFonts w:ascii="Cambria Math" w:eastAsia="Times New Roman" w:hAnsi="Cambria Math"/>
                  <w:szCs w:val="24"/>
                </w:rPr>
                <m:t>0.05^2</m:t>
              </m:r>
            </m:den>
          </m:f>
        </m:oMath>
      </m:oMathPara>
    </w:p>
    <w:p w14:paraId="153D86C4" w14:textId="77777777" w:rsidR="00ED6B26" w:rsidRPr="00B96451" w:rsidRDefault="00BD6CD3" w:rsidP="004D4E8D">
      <w:pPr>
        <w:spacing w:after="0"/>
        <w:rPr>
          <w:rFonts w:eastAsia="Times New Roman"/>
          <w:szCs w:val="24"/>
        </w:rPr>
      </w:pPr>
      <w:bookmarkStart w:id="407" w:name="_Hlk163637013"/>
      <m:oMathPara>
        <m:oMath>
          <m:r>
            <w:rPr>
              <w:rFonts w:ascii="Cambria Math" w:eastAsia="Times New Roman" w:hAnsi="Cambria Math"/>
              <w:szCs w:val="24"/>
            </w:rPr>
            <m:t>n=</m:t>
          </m:r>
          <m:f>
            <m:fPr>
              <m:ctrlPr>
                <w:rPr>
                  <w:rFonts w:ascii="Cambria Math" w:eastAsia="Times New Roman" w:hAnsi="Cambria Math"/>
                  <w:szCs w:val="24"/>
                </w:rPr>
              </m:ctrlPr>
            </m:fPr>
            <m:num>
              <m:r>
                <w:rPr>
                  <w:rFonts w:ascii="Cambria Math" w:eastAsia="Times New Roman" w:hAnsi="Cambria Math"/>
                  <w:szCs w:val="24"/>
                </w:rPr>
                <m:t>3.8416×0.25</m:t>
              </m:r>
            </m:num>
            <m:den>
              <m:r>
                <w:rPr>
                  <w:rFonts w:ascii="Cambria Math" w:eastAsia="Times New Roman" w:hAnsi="Cambria Math"/>
                  <w:szCs w:val="24"/>
                </w:rPr>
                <m:t>0.0025</m:t>
              </m:r>
            </m:den>
          </m:f>
        </m:oMath>
      </m:oMathPara>
    </w:p>
    <w:bookmarkEnd w:id="407"/>
    <w:p w14:paraId="7467DB47" w14:textId="77777777" w:rsidR="00ED6B26" w:rsidRPr="00B96451" w:rsidRDefault="00BD6CD3" w:rsidP="004D4E8D">
      <w:pPr>
        <w:spacing w:after="0"/>
        <w:rPr>
          <w:rFonts w:eastAsia="Times New Roman"/>
          <w:szCs w:val="24"/>
        </w:rPr>
      </w:pPr>
      <m:oMathPara>
        <m:oMath>
          <m:r>
            <w:rPr>
              <w:rFonts w:ascii="Cambria Math" w:eastAsia="Times New Roman" w:hAnsi="Cambria Math"/>
              <w:szCs w:val="24"/>
            </w:rPr>
            <w:lastRenderedPageBreak/>
            <m:t>n=</m:t>
          </m:r>
          <m:f>
            <m:fPr>
              <m:ctrlPr>
                <w:rPr>
                  <w:rFonts w:ascii="Cambria Math" w:eastAsia="Times New Roman" w:hAnsi="Cambria Math"/>
                  <w:szCs w:val="24"/>
                </w:rPr>
              </m:ctrlPr>
            </m:fPr>
            <m:num>
              <m:r>
                <w:rPr>
                  <w:rFonts w:ascii="Cambria Math" w:eastAsia="Times New Roman" w:hAnsi="Cambria Math"/>
                  <w:szCs w:val="24"/>
                </w:rPr>
                <m:t>0.9604</m:t>
              </m:r>
            </m:num>
            <m:den>
              <m:r>
                <w:rPr>
                  <w:rFonts w:ascii="Cambria Math" w:eastAsia="Times New Roman" w:hAnsi="Cambria Math"/>
                  <w:szCs w:val="24"/>
                </w:rPr>
                <m:t>0.0025</m:t>
              </m:r>
            </m:den>
          </m:f>
        </m:oMath>
      </m:oMathPara>
    </w:p>
    <w:p w14:paraId="4F5416F9" w14:textId="77777777" w:rsidR="00ED6B26" w:rsidRPr="00B96451" w:rsidRDefault="00BD6CD3" w:rsidP="004D4E8D">
      <w:pPr>
        <w:spacing w:after="0"/>
        <w:rPr>
          <w:rFonts w:eastAsia="Times New Roman"/>
          <w:szCs w:val="24"/>
        </w:rPr>
      </w:pPr>
      <m:oMathPara>
        <m:oMath>
          <m:r>
            <w:rPr>
              <w:rFonts w:ascii="Cambria Math" w:eastAsia="Times New Roman" w:hAnsi="Cambria Math"/>
              <w:szCs w:val="24"/>
            </w:rPr>
            <m:t>n=384.16</m:t>
          </m:r>
        </m:oMath>
      </m:oMathPara>
    </w:p>
    <w:p w14:paraId="680222C0" w14:textId="1F3C59FA" w:rsidR="00ED6B26" w:rsidRPr="00B96451" w:rsidRDefault="00BD6CD3" w:rsidP="004D4E8D">
      <w:pPr>
        <w:spacing w:after="0"/>
        <w:rPr>
          <w:rFonts w:eastAsia="Times New Roman"/>
          <w:szCs w:val="24"/>
        </w:rPr>
      </w:pPr>
      <w:r w:rsidRPr="00B96451">
        <w:rPr>
          <w:rFonts w:eastAsia="Times New Roman"/>
          <w:szCs w:val="24"/>
        </w:rPr>
        <w:t>Rounding up to the nearest whole number (because you can't have a fraction of a newspaper), the recommended sample size is 385. So,</w:t>
      </w:r>
      <w:r w:rsidR="00D00979">
        <w:rPr>
          <w:rFonts w:eastAsia="Times New Roman"/>
          <w:szCs w:val="24"/>
        </w:rPr>
        <w:t xml:space="preserve"> the</w:t>
      </w:r>
      <w:r w:rsidRPr="00B96451">
        <w:rPr>
          <w:rFonts w:eastAsia="Times New Roman"/>
          <w:szCs w:val="24"/>
        </w:rPr>
        <w:t xml:space="preserve"> sample need</w:t>
      </w:r>
      <w:r w:rsidR="00D00979">
        <w:rPr>
          <w:rFonts w:eastAsia="Times New Roman"/>
          <w:szCs w:val="24"/>
        </w:rPr>
        <w:t>ed</w:t>
      </w:r>
      <w:r w:rsidRPr="00B96451">
        <w:rPr>
          <w:rFonts w:eastAsia="Times New Roman"/>
          <w:szCs w:val="24"/>
        </w:rPr>
        <w:t xml:space="preserve"> is 385 Swahili newspapers to estimate the proportion accurately with a 95% confidence level and a margin of error of 5%.</w:t>
      </w:r>
    </w:p>
    <w:p w14:paraId="34FC06DA" w14:textId="311BC056" w:rsidR="00ED6B26" w:rsidRPr="00B96451" w:rsidRDefault="00BD6CD3" w:rsidP="004D4E8D">
      <w:pPr>
        <w:spacing w:after="0"/>
        <w:rPr>
          <w:rFonts w:eastAsia="Times New Roman"/>
          <w:szCs w:val="24"/>
        </w:rPr>
      </w:pPr>
      <w:r w:rsidRPr="00B96451">
        <w:rPr>
          <w:rFonts w:eastAsia="Times New Roman"/>
          <w:szCs w:val="24"/>
        </w:rPr>
        <w:t>Now, to find the actual number of the sample si</w:t>
      </w:r>
      <w:r w:rsidR="00975590">
        <w:rPr>
          <w:rFonts w:eastAsia="Times New Roman"/>
          <w:szCs w:val="24"/>
        </w:rPr>
        <w:t>ze for Swahili newspapers, we</w:t>
      </w:r>
      <w:r w:rsidRPr="00B96451">
        <w:rPr>
          <w:rFonts w:eastAsia="Times New Roman"/>
          <w:szCs w:val="24"/>
        </w:rPr>
        <w:t xml:space="preserve"> use</w:t>
      </w:r>
      <w:r w:rsidR="00975590">
        <w:rPr>
          <w:rFonts w:eastAsia="Times New Roman"/>
          <w:szCs w:val="24"/>
        </w:rPr>
        <w:t>d</w:t>
      </w:r>
      <w:r w:rsidRPr="00B96451">
        <w:rPr>
          <w:rFonts w:eastAsia="Times New Roman"/>
          <w:szCs w:val="24"/>
        </w:rPr>
        <w:t xml:space="preserve"> proportional allocation. Since Swahili newspapers constitute 730 out of 1500 readers, they make up about 48.67% of the total population.</w:t>
      </w:r>
    </w:p>
    <w:p w14:paraId="439FB0A3" w14:textId="77777777" w:rsidR="00ED6B26" w:rsidRPr="00B96451" w:rsidRDefault="00BD6CD3" w:rsidP="004D4E8D">
      <w:pPr>
        <w:spacing w:after="0"/>
        <w:rPr>
          <w:rFonts w:eastAsia="Times New Roman"/>
          <w:szCs w:val="24"/>
        </w:rPr>
      </w:pPr>
      <m:oMathPara>
        <m:oMath>
          <m:r>
            <w:rPr>
              <w:rFonts w:ascii="Cambria Math" w:eastAsia="Times New Roman" w:hAnsi="Cambria Math"/>
              <w:szCs w:val="24"/>
            </w:rPr>
            <m:t>n=</m:t>
          </m:r>
          <m:f>
            <m:fPr>
              <m:ctrlPr>
                <w:rPr>
                  <w:rFonts w:ascii="Cambria Math" w:eastAsia="Times New Roman" w:hAnsi="Cambria Math"/>
                  <w:szCs w:val="24"/>
                </w:rPr>
              </m:ctrlPr>
            </m:fPr>
            <m:num>
              <m:r>
                <w:rPr>
                  <w:rFonts w:ascii="Cambria Math" w:eastAsia="Times New Roman" w:hAnsi="Cambria Math"/>
                  <w:szCs w:val="24"/>
                </w:rPr>
                <m:t>730</m:t>
              </m:r>
            </m:num>
            <m:den>
              <m:r>
                <w:rPr>
                  <w:rFonts w:ascii="Cambria Math" w:eastAsia="Times New Roman" w:hAnsi="Cambria Math"/>
                  <w:szCs w:val="24"/>
                </w:rPr>
                <m:t>1500</m:t>
              </m:r>
            </m:den>
          </m:f>
          <m:r>
            <w:rPr>
              <w:rFonts w:ascii="Cambria Math" w:eastAsia="Times New Roman" w:hAnsi="Cambria Math"/>
              <w:szCs w:val="24"/>
            </w:rPr>
            <m:t>×385</m:t>
          </m:r>
        </m:oMath>
      </m:oMathPara>
    </w:p>
    <w:p w14:paraId="60483614" w14:textId="77777777" w:rsidR="00ED6B26" w:rsidRPr="00B96451" w:rsidRDefault="00BD6CD3" w:rsidP="004D4E8D">
      <w:pPr>
        <w:spacing w:after="0"/>
        <w:rPr>
          <w:rFonts w:eastAsia="Times New Roman"/>
          <w:szCs w:val="24"/>
        </w:rPr>
      </w:pPr>
      <m:oMathPara>
        <m:oMath>
          <m:r>
            <w:rPr>
              <w:rFonts w:ascii="Cambria Math" w:eastAsia="Times New Roman" w:hAnsi="Cambria Math"/>
              <w:szCs w:val="24"/>
            </w:rPr>
            <m:t>n=186.77</m:t>
          </m:r>
        </m:oMath>
      </m:oMathPara>
    </w:p>
    <w:p w14:paraId="4D4F8770" w14:textId="5BBB9FB2" w:rsidR="00ED6B26" w:rsidRPr="00B96451" w:rsidRDefault="00BD6CD3" w:rsidP="004D4E8D">
      <w:pPr>
        <w:spacing w:after="0"/>
        <w:rPr>
          <w:rFonts w:eastAsia="Times New Roman"/>
          <w:szCs w:val="24"/>
        </w:rPr>
      </w:pPr>
      <w:r w:rsidRPr="00B96451">
        <w:rPr>
          <w:rFonts w:eastAsia="Times New Roman"/>
          <w:szCs w:val="24"/>
        </w:rPr>
        <w:t xml:space="preserve">Sample size for survey research </w:t>
      </w:r>
      <w:r w:rsidR="00975590">
        <w:rPr>
          <w:rFonts w:eastAsia="Times New Roman"/>
          <w:szCs w:val="24"/>
        </w:rPr>
        <w:t>was</w:t>
      </w:r>
      <w:r w:rsidRPr="00B96451">
        <w:rPr>
          <w:rFonts w:eastAsia="Times New Roman"/>
          <w:szCs w:val="24"/>
        </w:rPr>
        <w:t xml:space="preserve"> 187 Swahili newspapers readers particularly politicians, journalists and public servants who also understand government policies particularly SDGs.</w:t>
      </w:r>
    </w:p>
    <w:p w14:paraId="7F0BBC49" w14:textId="47AC2C51" w:rsidR="00ED6B26" w:rsidRPr="0035719D" w:rsidRDefault="00EF0CF7" w:rsidP="00545F5D">
      <w:pPr>
        <w:pStyle w:val="Heading1"/>
        <w:jc w:val="both"/>
        <w:rPr>
          <w:rStyle w:val="Heading2Char"/>
          <w:b/>
        </w:rPr>
      </w:pPr>
      <w:bookmarkStart w:id="408" w:name="_Toc11733951"/>
      <w:bookmarkStart w:id="409" w:name="_Toc131547761"/>
      <w:bookmarkStart w:id="410" w:name="_Toc138031240"/>
      <w:bookmarkStart w:id="411" w:name="_Toc131548104"/>
      <w:bookmarkStart w:id="412" w:name="_Toc202823939"/>
      <w:bookmarkStart w:id="413" w:name="_Toc202931817"/>
      <w:bookmarkStart w:id="414" w:name="_Toc202931937"/>
      <w:bookmarkStart w:id="415" w:name="_Toc202932202"/>
      <w:bookmarkStart w:id="416" w:name="_Toc202932940"/>
      <w:bookmarkStart w:id="417" w:name="_Toc202963462"/>
      <w:r w:rsidRPr="0035719D">
        <w:rPr>
          <w:rStyle w:val="Heading2Char"/>
          <w:b/>
        </w:rPr>
        <w:t xml:space="preserve">3.6 </w:t>
      </w:r>
      <w:r w:rsidR="00BD6CD3" w:rsidRPr="0035719D">
        <w:rPr>
          <w:rStyle w:val="Heading2Char"/>
          <w:b/>
        </w:rPr>
        <w:t>Sampling Procedure</w:t>
      </w:r>
      <w:bookmarkEnd w:id="408"/>
      <w:bookmarkEnd w:id="409"/>
      <w:bookmarkEnd w:id="410"/>
      <w:bookmarkEnd w:id="411"/>
      <w:bookmarkEnd w:id="412"/>
      <w:bookmarkEnd w:id="413"/>
      <w:bookmarkEnd w:id="414"/>
      <w:bookmarkEnd w:id="415"/>
      <w:bookmarkEnd w:id="416"/>
      <w:bookmarkEnd w:id="417"/>
    </w:p>
    <w:p w14:paraId="00432C3E" w14:textId="22DFFE5B" w:rsidR="00ED6B26" w:rsidRPr="00B96451" w:rsidRDefault="00EB5C2D" w:rsidP="004D4E8D">
      <w:pPr>
        <w:spacing w:after="0"/>
        <w:rPr>
          <w:rFonts w:eastAsia="Times New Roman"/>
          <w:szCs w:val="24"/>
        </w:rPr>
      </w:pPr>
      <w:r>
        <w:rPr>
          <w:rFonts w:eastAsia="Times New Roman"/>
          <w:szCs w:val="24"/>
        </w:rPr>
        <w:t xml:space="preserve"> The researcher</w:t>
      </w:r>
      <w:r w:rsidR="00BD6CD3" w:rsidRPr="00B96451">
        <w:rPr>
          <w:rFonts w:eastAsia="Times New Roman"/>
          <w:szCs w:val="24"/>
        </w:rPr>
        <w:t xml:space="preserve"> use</w:t>
      </w:r>
      <w:r>
        <w:rPr>
          <w:rFonts w:eastAsia="Times New Roman"/>
          <w:szCs w:val="24"/>
        </w:rPr>
        <w:t>d</w:t>
      </w:r>
      <w:r w:rsidR="00BD6CD3" w:rsidRPr="00B96451">
        <w:rPr>
          <w:rFonts w:eastAsia="Times New Roman"/>
          <w:szCs w:val="24"/>
        </w:rPr>
        <w:t xml:space="preserve"> purposive sampling to select the sample for content analysis. </w:t>
      </w:r>
      <w:bookmarkStart w:id="418" w:name="_Toc521253790"/>
      <w:bookmarkStart w:id="419" w:name="_Toc239575083"/>
      <w:bookmarkStart w:id="420" w:name="_Toc521174073"/>
      <w:r w:rsidR="00BD6CD3" w:rsidRPr="00B96451">
        <w:rPr>
          <w:rFonts w:eastAsia="Times New Roman"/>
          <w:szCs w:val="24"/>
        </w:rPr>
        <w:t xml:space="preserve">According to </w:t>
      </w:r>
      <w:r w:rsidR="00BD6CD3" w:rsidRPr="00B96451">
        <w:rPr>
          <w:rFonts w:eastAsia="Times New Roman"/>
          <w:szCs w:val="24"/>
        </w:rPr>
        <w:fldChar w:fldCharType="begin"/>
      </w:r>
      <w:r w:rsidR="00BD6CD3" w:rsidRPr="00B96451">
        <w:rPr>
          <w:rFonts w:eastAsia="Times New Roman"/>
          <w:szCs w:val="24"/>
        </w:rPr>
        <w:instrText xml:space="preserve"> ADDIN ZOTERO_ITEM CSL_CITATION {"citationID":"DuH06xOA","properties":{"formattedCitation":"(Kumar, 2011)","plainCitation":"(Kumar, 2011)","dontUpdate":true,"noteIndex":0},"citationItems":[{"id":141,"uris":["http://zotero.org/users/local/O5I0lvt0/items/WH32DWBQ"],"uri":["http://zotero.org/users/local/O5I0lvt0/items/WH32DWBQ"],"itemData":{"id":141,"type":"book","title":"RESEARCH METHODOLOGY; a step -by-step guide for beginners","publisher":"SAGE Publication India Pvt Ltd","publisher-place":"New Delhi","edition":"3","event-place":"New Delhi","ISBN":"978-1-84820-300-5","language":"English","author":[{"family":"Kumar","given":"Ranjit"}],"issued":{"date-parts":[["2011"]]}}}],"schema":"https://github.com/citation-style-language/schema/raw/master/csl-citation.json"} </w:instrText>
      </w:r>
      <w:r w:rsidR="00BD6CD3" w:rsidRPr="00B96451">
        <w:rPr>
          <w:rFonts w:eastAsia="Times New Roman"/>
          <w:szCs w:val="24"/>
        </w:rPr>
        <w:fldChar w:fldCharType="separate"/>
      </w:r>
      <w:r w:rsidR="00BD6CD3" w:rsidRPr="00B96451">
        <w:rPr>
          <w:szCs w:val="24"/>
        </w:rPr>
        <w:t>Kumar (2011)</w:t>
      </w:r>
      <w:r w:rsidR="00BD6CD3" w:rsidRPr="00B96451">
        <w:rPr>
          <w:rFonts w:eastAsia="Times New Roman"/>
          <w:szCs w:val="24"/>
        </w:rPr>
        <w:fldChar w:fldCharType="end"/>
      </w:r>
      <w:r w:rsidR="00BD6CD3" w:rsidRPr="00B96451">
        <w:rPr>
          <w:rFonts w:eastAsia="Times New Roman"/>
          <w:szCs w:val="24"/>
        </w:rPr>
        <w:t xml:space="preserve"> purposive sampling allows the researcher to apply the best sample according to the purpose of the study. In this study, purposive sampling enabled the researcher to select useful cases only for the subject. It can also save time and money as it allows the researcher to go straight to the reliable source which are </w:t>
      </w:r>
      <w:r w:rsidR="00B96451" w:rsidRPr="00B96451">
        <w:rPr>
          <w:rFonts w:eastAsia="Times New Roman"/>
          <w:i/>
          <w:szCs w:val="24"/>
        </w:rPr>
        <w:t xml:space="preserve">Habari Leo </w:t>
      </w:r>
      <w:r w:rsidR="00BD6CD3" w:rsidRPr="00B96451">
        <w:rPr>
          <w:rFonts w:eastAsia="Times New Roman"/>
          <w:szCs w:val="24"/>
        </w:rPr>
        <w:t xml:space="preserve">and </w:t>
      </w:r>
      <w:r w:rsidR="00B96451" w:rsidRPr="00B96451">
        <w:rPr>
          <w:rFonts w:eastAsia="Times New Roman"/>
          <w:i/>
          <w:szCs w:val="24"/>
        </w:rPr>
        <w:t>Mwananchi</w:t>
      </w:r>
      <w:r w:rsidR="00BD6CD3" w:rsidRPr="00B96451">
        <w:rPr>
          <w:rFonts w:eastAsia="Times New Roman"/>
          <w:i/>
          <w:szCs w:val="24"/>
        </w:rPr>
        <w:t xml:space="preserve"> </w:t>
      </w:r>
      <w:r w:rsidR="00BD6CD3" w:rsidRPr="00B96451">
        <w:rPr>
          <w:rFonts w:eastAsia="Times New Roman"/>
          <w:szCs w:val="24"/>
        </w:rPr>
        <w:t xml:space="preserve">Newspapers. </w:t>
      </w:r>
      <w:bookmarkEnd w:id="418"/>
      <w:bookmarkEnd w:id="419"/>
      <w:bookmarkEnd w:id="420"/>
    </w:p>
    <w:p w14:paraId="2C04F368" w14:textId="22150710" w:rsidR="00ED6B26" w:rsidRPr="00B96451" w:rsidRDefault="00EB5C2D" w:rsidP="004D4E8D">
      <w:pPr>
        <w:spacing w:after="0"/>
        <w:rPr>
          <w:rFonts w:eastAsia="Times New Roman"/>
          <w:szCs w:val="24"/>
          <w:lang w:val="en-GB"/>
        </w:rPr>
      </w:pPr>
      <w:r>
        <w:rPr>
          <w:rFonts w:eastAsia="Times New Roman"/>
          <w:szCs w:val="24"/>
        </w:rPr>
        <w:lastRenderedPageBreak/>
        <w:t>Also, the study</w:t>
      </w:r>
      <w:r w:rsidR="00BD6CD3" w:rsidRPr="00B96451">
        <w:rPr>
          <w:rFonts w:eastAsia="Times New Roman"/>
          <w:szCs w:val="24"/>
        </w:rPr>
        <w:t xml:space="preserve"> use</w:t>
      </w:r>
      <w:r>
        <w:rPr>
          <w:rFonts w:eastAsia="Times New Roman"/>
          <w:szCs w:val="24"/>
        </w:rPr>
        <w:t>d</w:t>
      </w:r>
      <w:r w:rsidR="00BD6CD3" w:rsidRPr="00B96451">
        <w:rPr>
          <w:rFonts w:eastAsia="Times New Roman"/>
          <w:szCs w:val="24"/>
        </w:rPr>
        <w:t xml:space="preserve"> </w:t>
      </w:r>
      <w:r w:rsidR="00BD6CD3" w:rsidRPr="00B96451">
        <w:rPr>
          <w:rFonts w:eastAsia="Times New Roman"/>
          <w:szCs w:val="24"/>
          <w:lang w:val="en-GB"/>
        </w:rPr>
        <w:t xml:space="preserve">simple random sampling </w:t>
      </w:r>
      <w:r>
        <w:rPr>
          <w:rFonts w:eastAsia="Times New Roman"/>
          <w:szCs w:val="24"/>
          <w:lang w:val="en-GB"/>
        </w:rPr>
        <w:t xml:space="preserve">technique </w:t>
      </w:r>
      <w:r w:rsidR="00BD6CD3" w:rsidRPr="00B96451">
        <w:rPr>
          <w:rFonts w:eastAsia="Times New Roman"/>
          <w:szCs w:val="24"/>
          <w:lang w:val="en-GB"/>
        </w:rPr>
        <w:t xml:space="preserve">to draw 150 sample from newspaper readers. According to </w:t>
      </w:r>
      <w:r w:rsidR="00BD6CD3" w:rsidRPr="00B96451">
        <w:rPr>
          <w:rFonts w:eastAsia="Times New Roman"/>
          <w:szCs w:val="24"/>
          <w:lang w:val="en-GB"/>
        </w:rPr>
        <w:fldChar w:fldCharType="begin"/>
      </w:r>
      <w:r w:rsidR="00BD6CD3" w:rsidRPr="00B96451">
        <w:rPr>
          <w:rFonts w:eastAsia="Times New Roman"/>
          <w:szCs w:val="24"/>
          <w:lang w:val="en-GB"/>
        </w:rPr>
        <w:instrText xml:space="preserve"> ADDIN ZOTERO_ITEM CSL_CITATION {"citationID":"K9tGeGhe","properties":{"formattedCitation":"(Oso &amp; Onen, 2016)","plainCitation":"(Oso &amp; Onen, 2016)","dontUpdate":true,"noteIndex":0},"citationItems":[{"id":105,"uris":["http://zotero.org/users/local/O5I0lvt0/items/2UD4RNAT"],"uri":["http://zotero.org/users/local/O5I0lvt0/items/2UD4RNAT"],"itemData":{"id":105,"type":"book","title":"General guide to writing research proposal and report","publisher":"Ramco Printing Works Ltd","publisher-place":"Nairobi, Kenya","event-place":"Nairobi, Kenya","ISBN":"9966-716-4","author":[{"family":"Oso","given":"Willis Yuko"},{"family":"Onen","given":"David"}],"issued":{"date-parts":[["2016"]]}}}],"schema":"https://github.com/citation-style-language/schema/raw/master/csl-citation.json"} </w:instrText>
      </w:r>
      <w:r w:rsidR="00BD6CD3" w:rsidRPr="00B96451">
        <w:rPr>
          <w:rFonts w:eastAsia="Times New Roman"/>
          <w:szCs w:val="24"/>
          <w:lang w:val="en-GB"/>
        </w:rPr>
        <w:fldChar w:fldCharType="separate"/>
      </w:r>
      <w:r w:rsidR="00BD6CD3" w:rsidRPr="00B96451">
        <w:t xml:space="preserve"> Wimmer &amp; Dominick,  (2011</w:t>
      </w:r>
      <w:r w:rsidR="00BD6CD3" w:rsidRPr="00B96451">
        <w:rPr>
          <w:rFonts w:eastAsia="Times New Roman"/>
          <w:szCs w:val="24"/>
        </w:rPr>
        <w:t>)</w:t>
      </w:r>
      <w:r w:rsidR="00BD6CD3" w:rsidRPr="00B96451">
        <w:rPr>
          <w:rFonts w:eastAsia="Times New Roman"/>
          <w:szCs w:val="24"/>
          <w:lang w:val="en-GB"/>
        </w:rPr>
        <w:fldChar w:fldCharType="end"/>
      </w:r>
      <w:r w:rsidR="00BD6CD3" w:rsidRPr="00B96451">
        <w:rPr>
          <w:rFonts w:eastAsia="Times New Roman"/>
          <w:szCs w:val="24"/>
          <w:lang w:val="en-GB"/>
        </w:rPr>
        <w:t xml:space="preserve"> simple random sampling enables the researcher to ensure that each member of the target population has an equal and independent chance of being included in the sample. It produce</w:t>
      </w:r>
      <w:r>
        <w:rPr>
          <w:rFonts w:eastAsia="Times New Roman"/>
          <w:szCs w:val="24"/>
          <w:lang w:val="en-GB"/>
        </w:rPr>
        <w:t>d</w:t>
      </w:r>
      <w:r w:rsidR="00BD6CD3" w:rsidRPr="00B96451">
        <w:rPr>
          <w:rFonts w:eastAsia="Times New Roman"/>
          <w:szCs w:val="24"/>
          <w:lang w:val="en-GB"/>
        </w:rPr>
        <w:t xml:space="preserve"> a random sample to avoid bias.</w:t>
      </w:r>
      <w:bookmarkStart w:id="421" w:name="_Toc520219000"/>
      <w:bookmarkStart w:id="422" w:name="_Toc522389556"/>
      <w:bookmarkStart w:id="423" w:name="_Toc524110150"/>
      <w:bookmarkStart w:id="424" w:name="_Toc522389404"/>
      <w:bookmarkStart w:id="425" w:name="_Toc527389787"/>
    </w:p>
    <w:p w14:paraId="54FAAF0E" w14:textId="472BFD20" w:rsidR="00ED6B26" w:rsidRPr="0035719D" w:rsidRDefault="00EF0CF7" w:rsidP="00545F5D">
      <w:pPr>
        <w:pStyle w:val="Heading1"/>
        <w:jc w:val="both"/>
        <w:rPr>
          <w:rStyle w:val="Heading2Char"/>
          <w:b/>
        </w:rPr>
      </w:pPr>
      <w:bookmarkStart w:id="426" w:name="_Toc11733952"/>
      <w:bookmarkStart w:id="427" w:name="_Toc131547762"/>
      <w:bookmarkStart w:id="428" w:name="_Toc138031241"/>
      <w:bookmarkStart w:id="429" w:name="_Toc131548105"/>
      <w:bookmarkStart w:id="430" w:name="_Toc202823940"/>
      <w:bookmarkStart w:id="431" w:name="_Toc202931818"/>
      <w:bookmarkStart w:id="432" w:name="_Toc202931938"/>
      <w:bookmarkStart w:id="433" w:name="_Toc202932203"/>
      <w:bookmarkStart w:id="434" w:name="_Toc202932941"/>
      <w:bookmarkStart w:id="435" w:name="_Toc202963463"/>
      <w:r w:rsidRPr="0035719D">
        <w:rPr>
          <w:rStyle w:val="Heading2Char"/>
          <w:b/>
        </w:rPr>
        <w:t xml:space="preserve">3.7 </w:t>
      </w:r>
      <w:r w:rsidR="00BD6CD3" w:rsidRPr="0035719D">
        <w:rPr>
          <w:rStyle w:val="Heading2Char"/>
          <w:b/>
        </w:rPr>
        <w:t>Data Collection Methods</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01A7EE2" w14:textId="4441B7C2" w:rsidR="00ED6B26" w:rsidRPr="00B96451" w:rsidRDefault="00EB5C2D" w:rsidP="004D4E8D">
      <w:pPr>
        <w:spacing w:after="0"/>
      </w:pPr>
      <w:r>
        <w:t>This study</w:t>
      </w:r>
      <w:r w:rsidR="00BD6CD3" w:rsidRPr="00B96451">
        <w:t xml:space="preserve"> use</w:t>
      </w:r>
      <w:r>
        <w:t>d</w:t>
      </w:r>
      <w:r w:rsidR="00BD6CD3" w:rsidRPr="00B96451">
        <w:t xml:space="preserve"> content analysis, a common research technic for mass communicati</w:t>
      </w:r>
      <w:r w:rsidR="00363865" w:rsidRPr="00B96451">
        <w:t xml:space="preserve">on to study newspaper coverage </w:t>
      </w:r>
      <w:r w:rsidR="00BD6CD3" w:rsidRPr="00B96451">
        <w:t xml:space="preserve">and questionnaire </w:t>
      </w:r>
    </w:p>
    <w:p w14:paraId="038272EE" w14:textId="77777777" w:rsidR="00ED6B26" w:rsidRPr="0035719D" w:rsidRDefault="00363865" w:rsidP="00545F5D">
      <w:pPr>
        <w:pStyle w:val="Heading1"/>
        <w:jc w:val="both"/>
        <w:rPr>
          <w:rStyle w:val="Heading2Char"/>
          <w:b/>
          <w:iCs w:val="0"/>
          <w:szCs w:val="26"/>
          <w:lang w:val="en-US" w:eastAsia="en-US"/>
        </w:rPr>
      </w:pPr>
      <w:bookmarkStart w:id="436" w:name="_Toc524110151"/>
      <w:bookmarkStart w:id="437" w:name="_Toc11733953"/>
      <w:bookmarkStart w:id="438" w:name="_Toc522389405"/>
      <w:bookmarkStart w:id="439" w:name="_Toc131547763"/>
      <w:bookmarkStart w:id="440" w:name="_Toc527389788"/>
      <w:bookmarkStart w:id="441" w:name="_Toc131548106"/>
      <w:bookmarkStart w:id="442" w:name="_Toc522389557"/>
      <w:bookmarkStart w:id="443" w:name="_Toc138031242"/>
      <w:bookmarkStart w:id="444" w:name="_Toc202823941"/>
      <w:bookmarkStart w:id="445" w:name="_Toc202931819"/>
      <w:bookmarkStart w:id="446" w:name="_Toc202931939"/>
      <w:bookmarkStart w:id="447" w:name="_Toc202932204"/>
      <w:bookmarkStart w:id="448" w:name="_Toc202932942"/>
      <w:bookmarkStart w:id="449" w:name="_Toc202963464"/>
      <w:r w:rsidRPr="0035719D">
        <w:rPr>
          <w:rStyle w:val="Heading2Char"/>
          <w:b/>
          <w:iCs w:val="0"/>
          <w:szCs w:val="26"/>
          <w:lang w:val="en-US" w:eastAsia="en-US"/>
        </w:rPr>
        <w:t xml:space="preserve">3.7.1 </w:t>
      </w:r>
      <w:r w:rsidR="00BD6CD3" w:rsidRPr="0035719D">
        <w:rPr>
          <w:rStyle w:val="Heading2Char"/>
          <w:b/>
          <w:iCs w:val="0"/>
          <w:szCs w:val="26"/>
          <w:lang w:val="en-US" w:eastAsia="en-US"/>
        </w:rPr>
        <w:t>Content Analysis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E7FCB3C" w14:textId="745D1E90" w:rsidR="00ED6B26" w:rsidRPr="00B96451" w:rsidRDefault="00BD6CD3" w:rsidP="004D4E8D">
      <w:pPr>
        <w:spacing w:after="0"/>
        <w:rPr>
          <w:rFonts w:eastAsia="Times New Roman"/>
          <w:szCs w:val="24"/>
          <w:shd w:val="clear" w:color="auto" w:fill="FFFFFF"/>
        </w:rPr>
      </w:pPr>
      <w:r w:rsidRPr="00B96451">
        <w:rPr>
          <w:rFonts w:eastAsia="Times New Roman"/>
          <w:szCs w:val="24"/>
          <w:lang w:val="en-GB" w:eastAsia="en-GB"/>
        </w:rPr>
        <w:t xml:space="preserve">Content analysis is a method of text analysis among the set of empirical methods of social investigation, </w:t>
      </w:r>
      <w:r w:rsidRPr="00B96451">
        <w:rPr>
          <w:rFonts w:eastAsia="Times New Roman"/>
          <w:szCs w:val="24"/>
          <w:lang w:val="en-GB" w:eastAsia="en-GB"/>
        </w:rPr>
        <w:fldChar w:fldCharType="begin"/>
      </w:r>
      <w:r w:rsidRPr="00B96451">
        <w:rPr>
          <w:rFonts w:eastAsia="Times New Roman"/>
          <w:szCs w:val="24"/>
          <w:lang w:val="en-GB" w:eastAsia="en-GB"/>
        </w:rPr>
        <w:instrText xml:space="preserve"> ADDIN ZOTERO_ITEM CSL_CITATION {"citationID":"EFWMoouV","properties":{"formattedCitation":"(Merriane &amp; Huston, 2014)","plainCitation":"(Merriane &amp; Huston, 2014)","noteIndex":0},"citationItems":[{"id":124,"uris":["http://zotero.org/users/local/O5I0lvt0/items/FYFCATJY"],"uri":["http://zotero.org/users/local/O5I0lvt0/items/FYFCATJY"],"itemData":{"id":124,"type":"book","title":"Communication Research Methods","publisher":"Oxford University Press","publisher-place":"USA","number-of-pages":"480","edition":"3rd Edition","event-place":"USA","ISBN":"13:987-0199338351","language":"English","author":[{"family":"Merriane","given":"Gerianne"},{"family":"Huston","given":"L. Carole"}],"issued":{"date-parts":[["2014"]]}}}],"schema":"https://github.com/citation-style-language/schema/raw/master/csl-citation.json"} </w:instrText>
      </w:r>
      <w:r w:rsidRPr="00B96451">
        <w:rPr>
          <w:rFonts w:eastAsia="Times New Roman"/>
          <w:szCs w:val="24"/>
          <w:lang w:val="en-GB" w:eastAsia="en-GB"/>
        </w:rPr>
        <w:fldChar w:fldCharType="separate"/>
      </w:r>
      <w:r w:rsidRPr="00B96451">
        <w:rPr>
          <w:rFonts w:eastAsia="Times New Roman"/>
          <w:szCs w:val="24"/>
        </w:rPr>
        <w:t>(Merriane &amp; Huston, 2014)</w:t>
      </w:r>
      <w:r w:rsidRPr="00B96451">
        <w:rPr>
          <w:rFonts w:eastAsia="Times New Roman"/>
          <w:szCs w:val="24"/>
          <w:lang w:val="en-GB" w:eastAsia="en-GB"/>
        </w:rPr>
        <w:fldChar w:fldCharType="end"/>
      </w:r>
      <w:r w:rsidRPr="00B96451">
        <w:rPr>
          <w:rFonts w:eastAsia="Times New Roman"/>
          <w:szCs w:val="24"/>
          <w:lang w:val="en-GB" w:eastAsia="en-GB"/>
        </w:rPr>
        <w:t xml:space="preserve">. According to </w:t>
      </w:r>
      <w:r w:rsidRPr="00B96451">
        <w:rPr>
          <w:rFonts w:eastAsia="Times New Roman"/>
          <w:szCs w:val="24"/>
          <w:lang w:val="en-GB" w:eastAsia="en-GB"/>
        </w:rPr>
        <w:fldChar w:fldCharType="begin"/>
      </w:r>
      <w:r w:rsidRPr="00B96451">
        <w:rPr>
          <w:rFonts w:eastAsia="Times New Roman"/>
          <w:szCs w:val="24"/>
          <w:lang w:val="en-GB" w:eastAsia="en-GB"/>
        </w:rPr>
        <w:instrText xml:space="preserve"> ADDIN ZOTERO_ITEM CSL_CITATION {"citationID":"sO5ZhQpq","properties":{"formattedCitation":"(Krippendorff, 2004)","plainCitation":"(Krippendorff, 2004)","dontUpdate":true,"noteIndex":0},"citationItems":[{"id":142,"uris":["http://zotero.org/users/local/O5I0lvt0/items/ETXQSKYQ"],"uri":["http://zotero.org/users/local/O5I0lvt0/items/ETXQSKYQ"],"itemData":{"id":142,"type":"book","title":"Content Analysis: An Introduction to Its Methodology","publisher":"SAGE Publications, Inc","publisher-place":"USA","edition":"2","event-place":"USA","ISBN":"0-7619-1555-3","language":"English","author":[{"family":"Krippendorff","given":"Klaus"}],"issued":{"date-parts":[["2004"]]}}}],"schema":"https://github.com/citation-style-language/schema/raw/master/csl-citation.json"} </w:instrText>
      </w:r>
      <w:r w:rsidRPr="00B96451">
        <w:rPr>
          <w:rFonts w:eastAsia="Times New Roman"/>
          <w:szCs w:val="24"/>
          <w:lang w:val="en-GB" w:eastAsia="en-GB"/>
        </w:rPr>
        <w:fldChar w:fldCharType="separate"/>
      </w:r>
      <w:r w:rsidRPr="00B96451">
        <w:rPr>
          <w:szCs w:val="24"/>
        </w:rPr>
        <w:t>Krippendorff, (2018)</w:t>
      </w:r>
      <w:r w:rsidRPr="00B96451">
        <w:rPr>
          <w:rFonts w:eastAsia="Times New Roman"/>
          <w:szCs w:val="24"/>
          <w:lang w:val="en-GB" w:eastAsia="en-GB"/>
        </w:rPr>
        <w:fldChar w:fldCharType="end"/>
      </w:r>
      <w:r w:rsidRPr="00B96451">
        <w:rPr>
          <w:rFonts w:eastAsia="Times New Roman"/>
          <w:szCs w:val="24"/>
          <w:lang w:val="en-GB" w:eastAsia="en-GB"/>
        </w:rPr>
        <w:t xml:space="preserve"> </w:t>
      </w:r>
      <w:r w:rsidRPr="00B96451">
        <w:t xml:space="preserve">Content analysis is potentially one of the most important research techniques in the social sciences. </w:t>
      </w:r>
      <w:r w:rsidR="00EB5C2D">
        <w:rPr>
          <w:rFonts w:eastAsia="Times New Roman"/>
          <w:szCs w:val="24"/>
          <w:shd w:val="clear" w:color="auto" w:fill="FFFFFF"/>
        </w:rPr>
        <w:t xml:space="preserve">The study </w:t>
      </w:r>
      <w:r w:rsidRPr="00B96451">
        <w:rPr>
          <w:rFonts w:eastAsia="Times New Roman"/>
          <w:szCs w:val="24"/>
          <w:shd w:val="clear" w:color="auto" w:fill="FFFFFF"/>
        </w:rPr>
        <w:t>employ</w:t>
      </w:r>
      <w:r w:rsidR="00EB5C2D">
        <w:rPr>
          <w:rFonts w:eastAsia="Times New Roman"/>
          <w:szCs w:val="24"/>
          <w:shd w:val="clear" w:color="auto" w:fill="FFFFFF"/>
        </w:rPr>
        <w:t>ed</w:t>
      </w:r>
      <w:r w:rsidRPr="00B96451">
        <w:rPr>
          <w:rFonts w:eastAsia="Times New Roman"/>
          <w:szCs w:val="24"/>
          <w:shd w:val="clear" w:color="auto" w:fill="FFFFFF"/>
        </w:rPr>
        <w:t xml:space="preserve"> both quantitative and qualitative content analysis to obtain information on the assessment of newspapers coverage on </w:t>
      </w:r>
      <w:r w:rsidRPr="00B96451">
        <w:t>Sustainable Development Goals</w:t>
      </w:r>
      <w:r w:rsidRPr="00B96451">
        <w:rPr>
          <w:rFonts w:eastAsia="Times New Roman"/>
          <w:szCs w:val="24"/>
          <w:shd w:val="clear" w:color="auto" w:fill="FFFFFF"/>
        </w:rPr>
        <w:t xml:space="preserve"> agenda in Tanzania.</w:t>
      </w:r>
    </w:p>
    <w:p w14:paraId="47A48E2B" w14:textId="656CD1F1" w:rsidR="00ED6B26" w:rsidRPr="0035719D" w:rsidRDefault="00EF0CF7" w:rsidP="00545F5D">
      <w:pPr>
        <w:pStyle w:val="Heading1"/>
        <w:jc w:val="both"/>
        <w:rPr>
          <w:rStyle w:val="Heading2Char"/>
          <w:b/>
        </w:rPr>
      </w:pPr>
      <w:bookmarkStart w:id="450" w:name="_Toc522389406"/>
      <w:bookmarkStart w:id="451" w:name="_Toc522389558"/>
      <w:bookmarkStart w:id="452" w:name="_Toc527389789"/>
      <w:bookmarkStart w:id="453" w:name="_Toc11733954"/>
      <w:bookmarkStart w:id="454" w:name="_Toc524110152"/>
      <w:bookmarkStart w:id="455" w:name="_Toc131547764"/>
      <w:bookmarkStart w:id="456" w:name="_Toc138031243"/>
      <w:bookmarkStart w:id="457" w:name="_Toc131548107"/>
      <w:bookmarkStart w:id="458" w:name="_Toc202823942"/>
      <w:bookmarkStart w:id="459" w:name="_Toc202931820"/>
      <w:bookmarkStart w:id="460" w:name="_Toc202931940"/>
      <w:bookmarkStart w:id="461" w:name="_Toc202932205"/>
      <w:bookmarkStart w:id="462" w:name="_Toc202932943"/>
      <w:bookmarkStart w:id="463" w:name="_Toc202963465"/>
      <w:r w:rsidRPr="0035719D">
        <w:rPr>
          <w:rStyle w:val="Heading2Char"/>
          <w:b/>
        </w:rPr>
        <w:t xml:space="preserve">3.7.1.1 </w:t>
      </w:r>
      <w:r w:rsidR="00BD6CD3" w:rsidRPr="0035719D">
        <w:rPr>
          <w:rStyle w:val="Heading2Char"/>
          <w:b/>
        </w:rPr>
        <w:t>Quantitative Content Analysis</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EEEEB81" w14:textId="1EA0E9E4" w:rsidR="00ED6B26" w:rsidRPr="00B96451" w:rsidRDefault="00BD6CD3" w:rsidP="004D4E8D">
      <w:pPr>
        <w:spacing w:after="0"/>
        <w:rPr>
          <w:rFonts w:eastAsia="Times New Roman"/>
          <w:szCs w:val="24"/>
        </w:rPr>
      </w:pPr>
      <w:r w:rsidRPr="00B96451">
        <w:rPr>
          <w:rFonts w:eastAsia="Times New Roman"/>
          <w:szCs w:val="24"/>
          <w:shd w:val="clear" w:color="auto" w:fill="FFFFFF"/>
        </w:rPr>
        <w:t>The study use</w:t>
      </w:r>
      <w:r w:rsidR="00EB5C2D">
        <w:rPr>
          <w:rFonts w:eastAsia="Times New Roman"/>
          <w:szCs w:val="24"/>
          <w:shd w:val="clear" w:color="auto" w:fill="FFFFFF"/>
        </w:rPr>
        <w:t>d</w:t>
      </w:r>
      <w:r w:rsidRPr="00B96451">
        <w:rPr>
          <w:rFonts w:eastAsia="Times New Roman"/>
          <w:szCs w:val="24"/>
          <w:shd w:val="clear" w:color="auto" w:fill="FFFFFF"/>
        </w:rPr>
        <w:t xml:space="preserve"> a quantitative method to assess news coverage on the </w:t>
      </w:r>
      <w:r w:rsidRPr="00B96451">
        <w:t>Sustainable Development Goals</w:t>
      </w:r>
      <w:r w:rsidRPr="00B96451">
        <w:rPr>
          <w:rFonts w:eastAsia="Times New Roman"/>
          <w:szCs w:val="24"/>
          <w:shd w:val="clear" w:color="auto" w:fill="FFFFFF"/>
        </w:rPr>
        <w:t>. Qualitative content analysis will enable the researcher to measure</w:t>
      </w:r>
      <w:r w:rsidRPr="00B96451">
        <w:rPr>
          <w:rFonts w:eastAsia="Times New Roman"/>
          <w:szCs w:val="24"/>
        </w:rPr>
        <w:t xml:space="preserve"> news frequencies and size of news articles, determined by the length and location of the article in the newspaper.</w:t>
      </w:r>
    </w:p>
    <w:p w14:paraId="7ECD6C35" w14:textId="765E013C" w:rsidR="00ED6B26" w:rsidRPr="0035719D" w:rsidRDefault="00EF0CF7" w:rsidP="00545F5D">
      <w:pPr>
        <w:pStyle w:val="Heading1"/>
        <w:jc w:val="both"/>
        <w:rPr>
          <w:rStyle w:val="Heading2Char"/>
          <w:b/>
        </w:rPr>
      </w:pPr>
      <w:bookmarkStart w:id="464" w:name="_Toc131547765"/>
      <w:bookmarkStart w:id="465" w:name="_Toc138031244"/>
      <w:bookmarkStart w:id="466" w:name="_Toc522389559"/>
      <w:bookmarkStart w:id="467" w:name="_Toc522389407"/>
      <w:bookmarkStart w:id="468" w:name="_Toc524110153"/>
      <w:bookmarkStart w:id="469" w:name="_Toc11733955"/>
      <w:bookmarkStart w:id="470" w:name="_Toc527389790"/>
      <w:bookmarkStart w:id="471" w:name="_Toc131548108"/>
      <w:bookmarkStart w:id="472" w:name="_Toc202823943"/>
      <w:bookmarkStart w:id="473" w:name="_Toc202931821"/>
      <w:bookmarkStart w:id="474" w:name="_Toc202931941"/>
      <w:bookmarkStart w:id="475" w:name="_Toc202932206"/>
      <w:bookmarkStart w:id="476" w:name="_Toc202932944"/>
      <w:bookmarkStart w:id="477" w:name="_Toc202963466"/>
      <w:r w:rsidRPr="0035719D">
        <w:rPr>
          <w:rStyle w:val="Heading2Char"/>
          <w:b/>
        </w:rPr>
        <w:lastRenderedPageBreak/>
        <w:t xml:space="preserve">3.7.1.2 </w:t>
      </w:r>
      <w:r w:rsidR="00BD6CD3" w:rsidRPr="0035719D">
        <w:rPr>
          <w:rStyle w:val="Heading2Char"/>
          <w:b/>
        </w:rPr>
        <w:t>Qualitative Content Analysis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9BD1DDF" w14:textId="4A74BD0A" w:rsidR="00ED6B26" w:rsidRPr="00B96451" w:rsidRDefault="00BD6CD3" w:rsidP="004D4E8D">
      <w:pPr>
        <w:spacing w:after="0"/>
        <w:rPr>
          <w:rFonts w:eastAsia="Times New Roman"/>
          <w:szCs w:val="24"/>
          <w:shd w:val="clear" w:color="auto" w:fill="FFFFFF"/>
        </w:rPr>
      </w:pPr>
      <w:r w:rsidRPr="00B96451">
        <w:rPr>
          <w:rFonts w:eastAsia="Times New Roman"/>
          <w:szCs w:val="24"/>
          <w:shd w:val="clear" w:color="auto" w:fill="FFFFFF"/>
        </w:rPr>
        <w:t xml:space="preserve">Qualitative content analysis seeks to discover underlying themes in materials being analyzed </w:t>
      </w:r>
      <w:r w:rsidRPr="00B96451">
        <w:rPr>
          <w:rFonts w:eastAsia="Times New Roman"/>
          <w:szCs w:val="24"/>
          <w:shd w:val="clear" w:color="auto" w:fill="FFFFFF"/>
        </w:rPr>
        <w:fldChar w:fldCharType="begin"/>
      </w:r>
      <w:r w:rsidRPr="00B96451">
        <w:rPr>
          <w:rFonts w:eastAsia="Times New Roman"/>
          <w:szCs w:val="24"/>
          <w:shd w:val="clear" w:color="auto" w:fill="FFFFFF"/>
        </w:rPr>
        <w:instrText xml:space="preserve"> ADDIN ZOTERO_ITEM CSL_CITATION {"citationID":"BKlAM1JZ","properties":{"formattedCitation":"(Wimmer &amp; Dominick, 2011)","plainCitation":"(Wimmer &amp; Dominick, 2011)","noteIndex":0},"citationItems":[{"id":98,"uris":["http://zotero.org/users/local/O5I0lvt0/items/42B36SAU"],"uri":["http://zotero.org/users/local/O5I0lvt0/items/42B36SAU"],"itemData":{"id":98,"type":"book","title":"Mass Media Research","publisher":"Wadsworth","publisher-place":"Boston USA","edition":"9th","event-place":"Boston USA","ISBN":"13:978-4390-8274-4","title-short":"An Introduction","language":"English","author":[{"family":"Wimmer","given":"D. Roger"},{"family":"Dominick","given":"R. Joseph"}],"issued":{"date-parts":[["2011"]]}}}],"schema":"https://github.com/citation-style-language/schema/raw/master/csl-citation.json"} </w:instrText>
      </w:r>
      <w:r w:rsidRPr="00B96451">
        <w:rPr>
          <w:rFonts w:eastAsia="Times New Roman"/>
          <w:szCs w:val="24"/>
          <w:shd w:val="clear" w:color="auto" w:fill="FFFFFF"/>
        </w:rPr>
        <w:fldChar w:fldCharType="separate"/>
      </w:r>
      <w:r w:rsidRPr="00B96451">
        <w:rPr>
          <w:rFonts w:eastAsia="Times New Roman"/>
          <w:szCs w:val="24"/>
        </w:rPr>
        <w:t>(Wimmer &amp; Dominick, 2011)</w:t>
      </w:r>
      <w:r w:rsidRPr="00B96451">
        <w:rPr>
          <w:rFonts w:eastAsia="Times New Roman"/>
          <w:szCs w:val="24"/>
          <w:shd w:val="clear" w:color="auto" w:fill="FFFFFF"/>
        </w:rPr>
        <w:fldChar w:fldCharType="end"/>
      </w:r>
      <w:r w:rsidR="00EB5C2D">
        <w:rPr>
          <w:rFonts w:eastAsia="Times New Roman"/>
          <w:szCs w:val="24"/>
          <w:shd w:val="clear" w:color="auto" w:fill="FFFFFF"/>
        </w:rPr>
        <w:t xml:space="preserve">. The researcher </w:t>
      </w:r>
      <w:r w:rsidRPr="00B96451">
        <w:rPr>
          <w:rFonts w:eastAsia="Times New Roman"/>
          <w:szCs w:val="24"/>
          <w:shd w:val="clear" w:color="auto" w:fill="FFFFFF"/>
        </w:rPr>
        <w:t>use</w:t>
      </w:r>
      <w:r w:rsidR="00EB5C2D">
        <w:rPr>
          <w:rFonts w:eastAsia="Times New Roman"/>
          <w:szCs w:val="24"/>
          <w:shd w:val="clear" w:color="auto" w:fill="FFFFFF"/>
        </w:rPr>
        <w:t>d</w:t>
      </w:r>
      <w:r w:rsidRPr="00B96451">
        <w:rPr>
          <w:rFonts w:eastAsia="Times New Roman"/>
          <w:szCs w:val="24"/>
          <w:shd w:val="clear" w:color="auto" w:fill="FFFFFF"/>
        </w:rPr>
        <w:t xml:space="preserve"> qualitative content analysis to examine the content of the news coverage on </w:t>
      </w:r>
      <w:r w:rsidRPr="00B96451">
        <w:t>Sustainable Development Goals</w:t>
      </w:r>
      <w:r w:rsidRPr="00B96451">
        <w:rPr>
          <w:rFonts w:eastAsia="Times New Roman"/>
          <w:szCs w:val="24"/>
          <w:shd w:val="clear" w:color="auto" w:fill="FFFFFF"/>
        </w:rPr>
        <w:t xml:space="preserve"> agenda in Tanzania. Through qualitative content analysis, the study ex</w:t>
      </w:r>
      <w:r w:rsidR="00EB5C2D">
        <w:rPr>
          <w:rFonts w:eastAsia="Times New Roman"/>
          <w:szCs w:val="24"/>
          <w:shd w:val="clear" w:color="auto" w:fill="FFFFFF"/>
        </w:rPr>
        <w:t>amined the themes which identified</w:t>
      </w:r>
      <w:r w:rsidRPr="00B96451">
        <w:rPr>
          <w:rFonts w:eastAsia="Times New Roman"/>
          <w:szCs w:val="24"/>
          <w:shd w:val="clear" w:color="auto" w:fill="FFFFFF"/>
        </w:rPr>
        <w:t xml:space="preserve"> each SDGs goal, messages about the story including implementation, advocacy, evaluations, and news tones (</w:t>
      </w:r>
      <w:bookmarkStart w:id="478" w:name="_Toc11733956"/>
      <w:r w:rsidRPr="00B96451">
        <w:rPr>
          <w:rFonts w:eastAsia="Times New Roman"/>
          <w:szCs w:val="24"/>
          <w:shd w:val="clear" w:color="auto" w:fill="FFFFFF"/>
        </w:rPr>
        <w:t>positive, negative or neutral).</w:t>
      </w:r>
    </w:p>
    <w:p w14:paraId="572FCE26" w14:textId="7745C218" w:rsidR="00ED6B26" w:rsidRPr="0035719D" w:rsidRDefault="00EF0CF7" w:rsidP="00545F5D">
      <w:pPr>
        <w:pStyle w:val="Heading1"/>
        <w:jc w:val="both"/>
        <w:rPr>
          <w:rStyle w:val="Heading2Char"/>
          <w:b/>
        </w:rPr>
      </w:pPr>
      <w:bookmarkStart w:id="479" w:name="_Toc138031245"/>
      <w:bookmarkStart w:id="480" w:name="_Toc131548109"/>
      <w:bookmarkStart w:id="481" w:name="_Toc131547766"/>
      <w:bookmarkStart w:id="482" w:name="_Toc202823944"/>
      <w:bookmarkStart w:id="483" w:name="_Toc202931822"/>
      <w:bookmarkStart w:id="484" w:name="_Toc202931942"/>
      <w:bookmarkStart w:id="485" w:name="_Toc202932207"/>
      <w:bookmarkStart w:id="486" w:name="_Toc202932945"/>
      <w:bookmarkStart w:id="487" w:name="_Toc202963467"/>
      <w:r w:rsidRPr="0035719D">
        <w:rPr>
          <w:rStyle w:val="Heading2Char"/>
          <w:b/>
        </w:rPr>
        <w:t xml:space="preserve">3.7.2 </w:t>
      </w:r>
      <w:r w:rsidR="00BD6CD3" w:rsidRPr="0035719D">
        <w:rPr>
          <w:rStyle w:val="Heading2Char"/>
          <w:b/>
        </w:rPr>
        <w:t>Questionnaire</w:t>
      </w:r>
      <w:bookmarkEnd w:id="478"/>
      <w:bookmarkEnd w:id="479"/>
      <w:bookmarkEnd w:id="480"/>
      <w:bookmarkEnd w:id="481"/>
      <w:bookmarkEnd w:id="482"/>
      <w:bookmarkEnd w:id="483"/>
      <w:bookmarkEnd w:id="484"/>
      <w:bookmarkEnd w:id="485"/>
      <w:bookmarkEnd w:id="486"/>
      <w:bookmarkEnd w:id="487"/>
    </w:p>
    <w:p w14:paraId="60047559" w14:textId="139415F1" w:rsidR="00ED6B26" w:rsidRPr="00B96451" w:rsidRDefault="00EB5C2D" w:rsidP="004D4E8D">
      <w:pPr>
        <w:widowControl w:val="0"/>
        <w:autoSpaceDE w:val="0"/>
        <w:autoSpaceDN w:val="0"/>
        <w:spacing w:after="0"/>
        <w:rPr>
          <w:rFonts w:eastAsia="Arial"/>
          <w:bCs/>
          <w:szCs w:val="24"/>
          <w:shd w:val="clear" w:color="auto" w:fill="FFFFFF"/>
        </w:rPr>
      </w:pPr>
      <w:r>
        <w:rPr>
          <w:rFonts w:eastAsia="Arial"/>
          <w:szCs w:val="24"/>
          <w:shd w:val="clear" w:color="auto" w:fill="FFFFFF"/>
        </w:rPr>
        <w:t>The study</w:t>
      </w:r>
      <w:r w:rsidR="00BD6CD3" w:rsidRPr="00B96451">
        <w:rPr>
          <w:rFonts w:eastAsia="Arial"/>
          <w:szCs w:val="24"/>
          <w:shd w:val="clear" w:color="auto" w:fill="FFFFFF"/>
        </w:rPr>
        <w:t xml:space="preserve"> use</w:t>
      </w:r>
      <w:r>
        <w:rPr>
          <w:rFonts w:eastAsia="Arial"/>
          <w:szCs w:val="24"/>
          <w:shd w:val="clear" w:color="auto" w:fill="FFFFFF"/>
        </w:rPr>
        <w:t>d</w:t>
      </w:r>
      <w:r w:rsidR="00BD6CD3" w:rsidRPr="00B96451">
        <w:rPr>
          <w:rFonts w:eastAsia="Arial"/>
          <w:szCs w:val="24"/>
          <w:shd w:val="clear" w:color="auto" w:fill="FFFFFF"/>
        </w:rPr>
        <w:t xml:space="preserve"> questionnaire to obtained data from </w:t>
      </w:r>
      <w:r w:rsidR="00B96451" w:rsidRPr="00B96451">
        <w:rPr>
          <w:rFonts w:eastAsia="Arial"/>
          <w:i/>
          <w:szCs w:val="24"/>
          <w:shd w:val="clear" w:color="auto" w:fill="FFFFFF"/>
        </w:rPr>
        <w:t xml:space="preserve">Habari Leo </w:t>
      </w:r>
      <w:r w:rsidR="00BD6CD3" w:rsidRPr="00B96451">
        <w:rPr>
          <w:rFonts w:eastAsia="Arial"/>
          <w:szCs w:val="24"/>
          <w:shd w:val="clear" w:color="auto" w:fill="FFFFFF"/>
        </w:rPr>
        <w:t xml:space="preserve">and </w:t>
      </w:r>
      <w:r w:rsidR="00B96451" w:rsidRPr="00B96451">
        <w:rPr>
          <w:rFonts w:eastAsia="Arial"/>
          <w:i/>
          <w:szCs w:val="24"/>
          <w:shd w:val="clear" w:color="auto" w:fill="FFFFFF"/>
        </w:rPr>
        <w:t>Mwananchi</w:t>
      </w:r>
      <w:r w:rsidR="00BD6CD3" w:rsidRPr="00B96451">
        <w:rPr>
          <w:rFonts w:eastAsia="Arial"/>
          <w:i/>
          <w:szCs w:val="24"/>
          <w:shd w:val="clear" w:color="auto" w:fill="FFFFFF"/>
        </w:rPr>
        <w:t xml:space="preserve"> readers.</w:t>
      </w:r>
      <w:r w:rsidR="00BD6CD3" w:rsidRPr="00B96451">
        <w:rPr>
          <w:rFonts w:eastAsia="Arial"/>
          <w:szCs w:val="24"/>
          <w:shd w:val="clear" w:color="auto" w:fill="FFFFFF"/>
        </w:rPr>
        <w:t xml:space="preserve"> </w:t>
      </w:r>
      <w:r w:rsidR="00BD6CD3" w:rsidRPr="00B96451">
        <w:rPr>
          <w:rFonts w:eastAsia="Arial"/>
          <w:szCs w:val="24"/>
          <w:shd w:val="clear" w:color="auto" w:fill="FFFFFF"/>
        </w:rPr>
        <w:fldChar w:fldCharType="begin"/>
      </w:r>
      <w:r w:rsidR="00BD6CD3" w:rsidRPr="00B96451">
        <w:rPr>
          <w:rFonts w:eastAsia="Arial"/>
          <w:szCs w:val="24"/>
          <w:shd w:val="clear" w:color="auto" w:fill="FFFFFF"/>
        </w:rPr>
        <w:instrText xml:space="preserve"> ADDIN ZOTERO_ITEM CSL_CITATION {"citationID":"XBLc7QRq","properties":{"formattedCitation":"(Saunders M., Lews P., &amp; Thornhill H, 2009)","plainCitation":"(Saunders M., Lews P., &amp; Thornhill H, 2009)","noteIndex":0},"citationItems":[{"id":152,"uris":["http://zotero.org/users/local/O5I0lvt0/items/YHSG22T6"],"uri":["http://zotero.org/users/local/O5I0lvt0/items/YHSG22T6"],"itemData":{"id":152,"type":"book","title":"Research Methodology for Business Student","publisher":"Pearson Education Limited","publisher-place":"Harlow","number-of-pages":"600","event-place":"Harlow","abstract":"Research Methodology","language":"English","author":[{"literal":"Saunders M."},{"literal":"Lews P."},{"literal":"Thornhill H"}],"issued":{"date-parts":[["2009"]]}}}],"schema":"https://github.com/citation-style-language/schema/raw/master/csl-citation.json"} </w:instrText>
      </w:r>
      <w:r w:rsidR="00BD6CD3" w:rsidRPr="00B96451">
        <w:rPr>
          <w:rFonts w:eastAsia="Arial"/>
          <w:szCs w:val="24"/>
          <w:shd w:val="clear" w:color="auto" w:fill="FFFFFF"/>
        </w:rPr>
        <w:fldChar w:fldCharType="separate"/>
      </w:r>
      <w:r w:rsidR="00BD6CD3" w:rsidRPr="00B96451">
        <w:t>(Saunders &amp; Thornhill, 2009)</w:t>
      </w:r>
      <w:r w:rsidR="00BD6CD3" w:rsidRPr="00B96451">
        <w:rPr>
          <w:rFonts w:eastAsia="Arial"/>
          <w:szCs w:val="24"/>
          <w:shd w:val="clear" w:color="auto" w:fill="FFFFFF"/>
        </w:rPr>
        <w:fldChar w:fldCharType="end"/>
      </w:r>
      <w:r w:rsidR="00BD6CD3" w:rsidRPr="00B96451">
        <w:rPr>
          <w:rFonts w:eastAsia="Arial"/>
          <w:szCs w:val="24"/>
          <w:shd w:val="clear" w:color="auto" w:fill="FFFFFF"/>
        </w:rPr>
        <w:t xml:space="preserve"> argued that questionnaire is considered in general terms to include all techniques of data collection in which each person is asked to respond to the same set of questions in a </w:t>
      </w:r>
      <w:r w:rsidR="00BD6CD3" w:rsidRPr="00B96451">
        <w:rPr>
          <w:rFonts w:eastAsia="Arial"/>
          <w:szCs w:val="24"/>
          <w:shd w:val="clear" w:color="auto" w:fill="FFFFFF"/>
          <w:lang w:val="en-GB"/>
        </w:rPr>
        <w:t>predetermined</w:t>
      </w:r>
      <w:r>
        <w:rPr>
          <w:rFonts w:eastAsia="Arial"/>
          <w:szCs w:val="24"/>
          <w:shd w:val="clear" w:color="auto" w:fill="FFFFFF"/>
        </w:rPr>
        <w:t xml:space="preserve"> order. This study </w:t>
      </w:r>
      <w:r w:rsidR="00BD6CD3" w:rsidRPr="00B96451">
        <w:rPr>
          <w:rFonts w:eastAsia="Arial"/>
          <w:szCs w:val="24"/>
          <w:shd w:val="clear" w:color="auto" w:fill="FFFFFF"/>
        </w:rPr>
        <w:t>use</w:t>
      </w:r>
      <w:r>
        <w:rPr>
          <w:rFonts w:eastAsia="Arial"/>
          <w:szCs w:val="24"/>
          <w:shd w:val="clear" w:color="auto" w:fill="FFFFFF"/>
        </w:rPr>
        <w:t>d</w:t>
      </w:r>
      <w:r w:rsidR="00BD6CD3" w:rsidRPr="00B96451">
        <w:rPr>
          <w:rFonts w:eastAsia="Arial"/>
          <w:szCs w:val="24"/>
          <w:shd w:val="clear" w:color="auto" w:fill="FFFFFF"/>
        </w:rPr>
        <w:t xml:space="preserve"> structured questionnaire by using </w:t>
      </w:r>
      <w:r w:rsidR="00BD6CD3" w:rsidRPr="00B96451">
        <w:rPr>
          <w:rFonts w:eastAsia="Arial"/>
          <w:bCs/>
          <w:szCs w:val="24"/>
          <w:shd w:val="clear" w:color="auto" w:fill="FFFFFF"/>
        </w:rPr>
        <w:t>both open and close-ended questionnaires</w:t>
      </w:r>
      <w:r w:rsidR="00BD6CD3" w:rsidRPr="00B96451">
        <w:rPr>
          <w:rFonts w:eastAsia="Arial"/>
          <w:szCs w:val="24"/>
          <w:shd w:val="clear" w:color="auto" w:fill="FFFFFF"/>
        </w:rPr>
        <w:t xml:space="preserve"> to obtain information on the assessment of newspapers coverage on </w:t>
      </w:r>
      <w:r w:rsidR="00BD6CD3" w:rsidRPr="00B96451">
        <w:t>Sustainable Development Goals</w:t>
      </w:r>
      <w:r w:rsidR="00BD6CD3" w:rsidRPr="00B96451">
        <w:rPr>
          <w:rFonts w:eastAsia="Times New Roman"/>
          <w:szCs w:val="24"/>
          <w:shd w:val="clear" w:color="auto" w:fill="FFFFFF"/>
        </w:rPr>
        <w:t xml:space="preserve"> 2030 </w:t>
      </w:r>
      <w:r w:rsidR="00BD6CD3" w:rsidRPr="00B96451">
        <w:rPr>
          <w:rFonts w:eastAsia="Arial"/>
          <w:szCs w:val="24"/>
          <w:shd w:val="clear" w:color="auto" w:fill="FFFFFF"/>
        </w:rPr>
        <w:t xml:space="preserve">agenda in Tanzania. </w:t>
      </w:r>
      <w:r w:rsidR="00BD6CD3" w:rsidRPr="00B96451">
        <w:rPr>
          <w:szCs w:val="24"/>
          <w:shd w:val="clear" w:color="auto" w:fill="FFFFFF"/>
        </w:rPr>
        <w:t>The questionnaire presented in written question-and-answer format. This t</w:t>
      </w:r>
      <w:r>
        <w:rPr>
          <w:szCs w:val="24"/>
          <w:shd w:val="clear" w:color="auto" w:fill="FFFFFF"/>
        </w:rPr>
        <w:t>echnique</w:t>
      </w:r>
      <w:r w:rsidR="00BD6CD3" w:rsidRPr="00B96451">
        <w:rPr>
          <w:szCs w:val="24"/>
          <w:shd w:val="clear" w:color="auto" w:fill="FFFFFF"/>
        </w:rPr>
        <w:t xml:space="preserve"> enable</w:t>
      </w:r>
      <w:r>
        <w:rPr>
          <w:szCs w:val="24"/>
          <w:shd w:val="clear" w:color="auto" w:fill="FFFFFF"/>
        </w:rPr>
        <w:t>d</w:t>
      </w:r>
      <w:r w:rsidR="00BD6CD3" w:rsidRPr="00B96451">
        <w:rPr>
          <w:szCs w:val="24"/>
          <w:shd w:val="clear" w:color="auto" w:fill="FFFFFF"/>
        </w:rPr>
        <w:t xml:space="preserve"> the researcher to distribute the questionnaire to individuals </w:t>
      </w:r>
      <w:r w:rsidR="00BD6CD3" w:rsidRPr="00B96451">
        <w:rPr>
          <w:szCs w:val="24"/>
          <w:shd w:val="clear" w:color="auto" w:fill="FFFFFF"/>
        </w:rPr>
        <w:fldChar w:fldCharType="begin"/>
      </w:r>
      <w:r w:rsidR="00BD6CD3" w:rsidRPr="00B96451">
        <w:rPr>
          <w:szCs w:val="24"/>
          <w:shd w:val="clear" w:color="auto" w:fill="FFFFFF"/>
        </w:rPr>
        <w:instrText xml:space="preserve"> ADDIN ZOTERO_ITEM CSL_CITATION {"citationID":"pe0Ugi0b","properties":{"formattedCitation":"(Cozby &amp; Bates, 2011)","plainCitation":"(Cozby &amp; Bates, 2011)","noteIndex":0},"citationItems":[{"id":155,"uris":["http://zotero.org/users/local/O5I0lvt0/items/3IETQV9K"],"uri":["http://zotero.org/users/local/O5I0lvt0/items/3IETQV9K"],"itemData":{"id":155,"type":"book","title":"Methods in Behavioral Research","publisher":"McGraw-Hill Education","number-of-pages":"432","edition":"11","language":"English","author":[{"family":"Cozby","given":"C. Paul"},{"family":"Bates","given":"C. Scott"}],"issued":{"date-parts":[["2011"]]}}}],"schema":"https://github.com/citation-style-language/schema/raw/master/csl-citation.json"} </w:instrText>
      </w:r>
      <w:r w:rsidR="00BD6CD3" w:rsidRPr="00B96451">
        <w:rPr>
          <w:szCs w:val="24"/>
          <w:shd w:val="clear" w:color="auto" w:fill="FFFFFF"/>
        </w:rPr>
        <w:fldChar w:fldCharType="separate"/>
      </w:r>
      <w:r w:rsidR="00BD6CD3" w:rsidRPr="00B96451">
        <w:rPr>
          <w:rFonts w:eastAsia="Arial"/>
          <w:szCs w:val="24"/>
          <w:shd w:val="clear" w:color="auto" w:fill="FFFFFF"/>
        </w:rPr>
        <w:t>(Cozby &amp; Bates, 2011)</w:t>
      </w:r>
      <w:r w:rsidR="00BD6CD3" w:rsidRPr="00B96451">
        <w:rPr>
          <w:szCs w:val="24"/>
          <w:shd w:val="clear" w:color="auto" w:fill="FFFFFF"/>
        </w:rPr>
        <w:fldChar w:fldCharType="end"/>
      </w:r>
      <w:r w:rsidR="00BD6CD3" w:rsidRPr="00B96451">
        <w:rPr>
          <w:szCs w:val="24"/>
          <w:shd w:val="clear" w:color="auto" w:fill="FFFFFF"/>
        </w:rPr>
        <w:t>.</w:t>
      </w:r>
      <w:r w:rsidR="00BD6CD3" w:rsidRPr="00B96451">
        <w:rPr>
          <w:rFonts w:eastAsia="Arial"/>
          <w:szCs w:val="24"/>
          <w:shd w:val="clear" w:color="auto" w:fill="FFFFFF"/>
        </w:rPr>
        <w:t xml:space="preserve"> Th</w:t>
      </w:r>
      <w:r w:rsidR="00BD6CD3" w:rsidRPr="00B96451">
        <w:rPr>
          <w:szCs w:val="24"/>
          <w:shd w:val="clear" w:color="auto" w:fill="FFFFFF"/>
        </w:rPr>
        <w:t xml:space="preserve">e questionnaire allowed the researcher </w:t>
      </w:r>
      <w:r w:rsidR="00BD6CD3" w:rsidRPr="00B96451">
        <w:rPr>
          <w:rFonts w:eastAsia="Arial"/>
          <w:bCs/>
          <w:szCs w:val="24"/>
          <w:shd w:val="clear" w:color="auto" w:fill="FFFFFF"/>
        </w:rPr>
        <w:t xml:space="preserve">to contact large numbers of respondents quickly because each respondent filled out the questionnaire themselves and returned it to the researcher. </w:t>
      </w:r>
    </w:p>
    <w:p w14:paraId="2616C69A" w14:textId="1999F328" w:rsidR="00ED6B26" w:rsidRPr="00B96451" w:rsidRDefault="00BD6CD3" w:rsidP="00545F5D">
      <w:pPr>
        <w:spacing w:before="240" w:after="0"/>
        <w:rPr>
          <w:sz w:val="22"/>
        </w:rPr>
      </w:pPr>
      <w:r w:rsidRPr="00B96451">
        <w:rPr>
          <w:rFonts w:eastAsia="Arial"/>
          <w:szCs w:val="24"/>
          <w:shd w:val="clear" w:color="auto" w:fill="FFFFFF"/>
        </w:rPr>
        <w:t xml:space="preserve">Standardized questions </w:t>
      </w:r>
      <w:r w:rsidR="00AE3144">
        <w:rPr>
          <w:rFonts w:eastAsia="Arial"/>
          <w:szCs w:val="24"/>
          <w:shd w:val="clear" w:color="auto" w:fill="FFFFFF"/>
        </w:rPr>
        <w:t>were</w:t>
      </w:r>
      <w:r w:rsidRPr="00B96451">
        <w:rPr>
          <w:rFonts w:eastAsia="Arial"/>
          <w:szCs w:val="24"/>
          <w:shd w:val="clear" w:color="auto" w:fill="FFFFFF"/>
        </w:rPr>
        <w:t xml:space="preserve"> asked in a predetermined order </w:t>
      </w:r>
      <w:r w:rsidRPr="00B96451">
        <w:rPr>
          <w:rFonts w:eastAsia="Arial"/>
          <w:szCs w:val="24"/>
          <w:shd w:val="clear" w:color="auto" w:fill="FFFFFF"/>
        </w:rPr>
        <w:fldChar w:fldCharType="begin"/>
      </w:r>
      <w:r w:rsidRPr="00B96451">
        <w:rPr>
          <w:rFonts w:eastAsia="Arial"/>
          <w:szCs w:val="24"/>
          <w:shd w:val="clear" w:color="auto" w:fill="FFFFFF"/>
        </w:rPr>
        <w:instrText xml:space="preserve"> ADDIN ZOTERO_ITEM CSL_CITATION {"citationID":"Ff0DIRuI","properties":{"formattedCitation":"(Wimmer &amp; Dominick, 2011)","plainCitation":"(Wimmer &amp; Dominick, 2011)","noteIndex":0},"citationItems":[{"id":98,"uris":["http://zotero.org/users/local/O5I0lvt0/items/42B36SAU"],"uri":["http://zotero.org/users/local/O5I0lvt0/items/42B36SAU"],"itemData":{"id":98,"type":"book","title":"Mass Media Research","publisher":"Wadsworth","publisher-place":"Boston USA","edition":"9th","event-place":"Boston USA","ISBN":"13:978-4390-8274-4","title-short":"An Introduction","language":"English","author":[{"family":"Wimmer","given":"D. Roger"},{"family":"Dominick","given":"R. Joseph"}],"issued":{"date-parts":[["2011"]]}}}],"schema":"https://github.com/citation-style-language/schema/raw/master/csl-citation.json"} </w:instrText>
      </w:r>
      <w:r w:rsidRPr="00B96451">
        <w:rPr>
          <w:rFonts w:eastAsia="Arial"/>
          <w:szCs w:val="24"/>
          <w:shd w:val="clear" w:color="auto" w:fill="FFFFFF"/>
        </w:rPr>
        <w:fldChar w:fldCharType="separate"/>
      </w:r>
      <w:r w:rsidRPr="00B96451">
        <w:rPr>
          <w:rFonts w:eastAsia="Arial"/>
          <w:szCs w:val="24"/>
          <w:shd w:val="clear" w:color="auto" w:fill="FFFFFF"/>
        </w:rPr>
        <w:t>(Wimmer &amp; Dominick, 2011)</w:t>
      </w:r>
      <w:r w:rsidRPr="00B96451">
        <w:rPr>
          <w:rFonts w:eastAsia="Arial"/>
          <w:szCs w:val="24"/>
          <w:shd w:val="clear" w:color="auto" w:fill="FFFFFF"/>
        </w:rPr>
        <w:fldChar w:fldCharType="end"/>
      </w:r>
      <w:r w:rsidR="00EB5C2D">
        <w:rPr>
          <w:rFonts w:eastAsia="Arial"/>
          <w:szCs w:val="24"/>
          <w:shd w:val="clear" w:color="auto" w:fill="FFFFFF"/>
        </w:rPr>
        <w:t>. Researchers</w:t>
      </w:r>
      <w:r w:rsidRPr="00B96451">
        <w:rPr>
          <w:rFonts w:eastAsia="Arial"/>
          <w:szCs w:val="24"/>
          <w:shd w:val="clear" w:color="auto" w:fill="FFFFFF"/>
        </w:rPr>
        <w:t xml:space="preserve"> use</w:t>
      </w:r>
      <w:r w:rsidR="00EB5C2D">
        <w:rPr>
          <w:rFonts w:eastAsia="Arial"/>
          <w:szCs w:val="24"/>
          <w:shd w:val="clear" w:color="auto" w:fill="FFFFFF"/>
        </w:rPr>
        <w:t>d</w:t>
      </w:r>
      <w:r w:rsidRPr="00B96451">
        <w:rPr>
          <w:rFonts w:eastAsia="Arial"/>
          <w:szCs w:val="24"/>
          <w:shd w:val="clear" w:color="auto" w:fill="FFFFFF"/>
        </w:rPr>
        <w:t xml:space="preserve"> close-ended questions because they provide greater uniformity of response and are easily quant</w:t>
      </w:r>
      <w:r w:rsidR="00EB5C2D">
        <w:rPr>
          <w:rFonts w:eastAsia="Arial"/>
          <w:szCs w:val="24"/>
          <w:shd w:val="clear" w:color="auto" w:fill="FFFFFF"/>
        </w:rPr>
        <w:t>ified. Open-ended questions</w:t>
      </w:r>
      <w:r w:rsidRPr="00B96451">
        <w:rPr>
          <w:rFonts w:eastAsia="Arial"/>
          <w:szCs w:val="24"/>
          <w:shd w:val="clear" w:color="auto" w:fill="FFFFFF"/>
        </w:rPr>
        <w:t xml:space="preserve"> used to give </w:t>
      </w:r>
      <w:r w:rsidRPr="00B96451">
        <w:rPr>
          <w:rFonts w:eastAsia="Arial"/>
          <w:szCs w:val="24"/>
          <w:shd w:val="clear" w:color="auto" w:fill="FFFFFF"/>
        </w:rPr>
        <w:lastRenderedPageBreak/>
        <w:t xml:space="preserve">the respondents more freedom in answering questions and an opportunity to provide in-depth responses where that was appropriate. </w:t>
      </w:r>
      <w:r w:rsidRPr="00B96451">
        <w:rPr>
          <w:sz w:val="22"/>
        </w:rPr>
        <w:t xml:space="preserve"> Generally, open-ended questions are more suitable for exploratory or qualitative research, while closed-ended questions are more suitable for descriptive or quantitative research. However, a combination of both types of questions can be used to balance breadth and depth or to triangulat</w:t>
      </w:r>
      <w:r w:rsidR="00EB5C2D">
        <w:rPr>
          <w:sz w:val="22"/>
        </w:rPr>
        <w:t>e or validate findings. This</w:t>
      </w:r>
      <w:r w:rsidRPr="00B96451">
        <w:rPr>
          <w:sz w:val="22"/>
        </w:rPr>
        <w:t xml:space="preserve"> enable</w:t>
      </w:r>
      <w:r w:rsidR="00EB5C2D">
        <w:rPr>
          <w:sz w:val="22"/>
        </w:rPr>
        <w:t>d</w:t>
      </w:r>
      <w:r w:rsidRPr="00B96451">
        <w:rPr>
          <w:sz w:val="22"/>
        </w:rPr>
        <w:t xml:space="preserve"> the researcher  to align questions with your research purpose and to test and refine them before launching survey.</w:t>
      </w:r>
      <w:bookmarkStart w:id="488" w:name="_Toc11733957"/>
      <w:bookmarkStart w:id="489" w:name="_Toc131548110"/>
      <w:bookmarkStart w:id="490" w:name="_Toc527389791"/>
      <w:bookmarkStart w:id="491" w:name="_Toc522389408"/>
      <w:bookmarkStart w:id="492" w:name="_Toc522389560"/>
      <w:bookmarkStart w:id="493" w:name="_Toc520219001"/>
      <w:bookmarkStart w:id="494" w:name="_Toc524110154"/>
      <w:bookmarkStart w:id="495" w:name="_Toc131547767"/>
    </w:p>
    <w:p w14:paraId="52CDD1AB" w14:textId="101E0E63" w:rsidR="00ED6B26" w:rsidRPr="0035719D" w:rsidRDefault="00EF0CF7" w:rsidP="00545F5D">
      <w:pPr>
        <w:pStyle w:val="Heading1"/>
        <w:jc w:val="both"/>
        <w:rPr>
          <w:rStyle w:val="Heading2Char"/>
          <w:b/>
        </w:rPr>
      </w:pPr>
      <w:bookmarkStart w:id="496" w:name="_Toc138031246"/>
      <w:bookmarkStart w:id="497" w:name="_Toc202823945"/>
      <w:bookmarkStart w:id="498" w:name="_Toc202931823"/>
      <w:bookmarkStart w:id="499" w:name="_Toc202931943"/>
      <w:bookmarkStart w:id="500" w:name="_Toc202932208"/>
      <w:bookmarkStart w:id="501" w:name="_Toc202932946"/>
      <w:bookmarkStart w:id="502" w:name="_Toc202963468"/>
      <w:r w:rsidRPr="0035719D">
        <w:rPr>
          <w:rStyle w:val="Heading2Char"/>
          <w:b/>
        </w:rPr>
        <w:t xml:space="preserve">3.8 </w:t>
      </w:r>
      <w:r w:rsidR="00BD6CD3" w:rsidRPr="0035719D">
        <w:rPr>
          <w:rStyle w:val="Heading2Char"/>
          <w:b/>
        </w:rPr>
        <w:t>Data Analysis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3CF17127" w14:textId="4A50F88A" w:rsidR="00ED6B26" w:rsidRPr="00B96451" w:rsidRDefault="00BD6CD3" w:rsidP="004D4E8D">
      <w:pPr>
        <w:spacing w:after="0"/>
        <w:rPr>
          <w:rFonts w:eastAsia="Times New Roman"/>
          <w:szCs w:val="24"/>
        </w:rPr>
      </w:pPr>
      <w:r w:rsidRPr="00B96451">
        <w:rPr>
          <w:rFonts w:eastAsia="Times New Roman"/>
          <w:szCs w:val="24"/>
        </w:rPr>
        <w:t>Data analysis is the process of evaluating data using analytical and statistical tools to discover use</w:t>
      </w:r>
      <w:r w:rsidR="00EB5C2D">
        <w:rPr>
          <w:rFonts w:eastAsia="Times New Roman"/>
          <w:szCs w:val="24"/>
        </w:rPr>
        <w:t>ful information.  The study</w:t>
      </w:r>
      <w:r w:rsidRPr="00B96451">
        <w:rPr>
          <w:rFonts w:eastAsia="Times New Roman"/>
          <w:szCs w:val="24"/>
        </w:rPr>
        <w:t xml:space="preserve"> use </w:t>
      </w:r>
      <w:r w:rsidRPr="00B96451">
        <w:rPr>
          <w:rFonts w:eastAsia="Arial"/>
          <w:szCs w:val="24"/>
          <w:shd w:val="clear" w:color="auto" w:fill="FFFFFF"/>
        </w:rPr>
        <w:t xml:space="preserve">descriptive for </w:t>
      </w:r>
      <w:r w:rsidRPr="00B96451">
        <w:rPr>
          <w:rFonts w:eastAsia="Times New Roman"/>
          <w:szCs w:val="24"/>
        </w:rPr>
        <w:t>quantitative and thematic for qualitative data analysis.</w:t>
      </w:r>
    </w:p>
    <w:p w14:paraId="158EAB74" w14:textId="4C467978" w:rsidR="00ED6B26" w:rsidRPr="0035719D" w:rsidRDefault="00EF0CF7" w:rsidP="00545F5D">
      <w:pPr>
        <w:pStyle w:val="Heading1"/>
        <w:jc w:val="both"/>
        <w:rPr>
          <w:rStyle w:val="Heading2Char"/>
          <w:b/>
        </w:rPr>
      </w:pPr>
      <w:bookmarkStart w:id="503" w:name="_Toc11733958"/>
      <w:bookmarkStart w:id="504" w:name="_Toc131547768"/>
      <w:bookmarkStart w:id="505" w:name="_Toc131548111"/>
      <w:bookmarkStart w:id="506" w:name="_Toc138031247"/>
      <w:bookmarkStart w:id="507" w:name="_Toc527389792"/>
      <w:bookmarkStart w:id="508" w:name="_Toc202823946"/>
      <w:bookmarkStart w:id="509" w:name="_Toc202931824"/>
      <w:bookmarkStart w:id="510" w:name="_Toc202931944"/>
      <w:bookmarkStart w:id="511" w:name="_Toc202932209"/>
      <w:bookmarkStart w:id="512" w:name="_Toc202932947"/>
      <w:bookmarkStart w:id="513" w:name="_Toc202963469"/>
      <w:r w:rsidRPr="0035719D">
        <w:rPr>
          <w:rStyle w:val="Heading2Char"/>
          <w:b/>
        </w:rPr>
        <w:t xml:space="preserve">3.8.1 </w:t>
      </w:r>
      <w:r w:rsidR="00BD6CD3" w:rsidRPr="0035719D">
        <w:rPr>
          <w:rStyle w:val="Heading2Char"/>
          <w:b/>
        </w:rPr>
        <w:t>Descriptive Analysis</w:t>
      </w:r>
      <w:bookmarkEnd w:id="503"/>
      <w:bookmarkEnd w:id="504"/>
      <w:bookmarkEnd w:id="505"/>
      <w:bookmarkEnd w:id="506"/>
      <w:bookmarkEnd w:id="507"/>
      <w:bookmarkEnd w:id="508"/>
      <w:bookmarkEnd w:id="509"/>
      <w:bookmarkEnd w:id="510"/>
      <w:bookmarkEnd w:id="511"/>
      <w:bookmarkEnd w:id="512"/>
      <w:bookmarkEnd w:id="513"/>
    </w:p>
    <w:p w14:paraId="1D544328" w14:textId="3E9FCE5E" w:rsidR="00ED6B26" w:rsidRPr="00B96451" w:rsidRDefault="00BD6CD3" w:rsidP="004D4E8D">
      <w:pPr>
        <w:widowControl w:val="0"/>
        <w:autoSpaceDE w:val="0"/>
        <w:autoSpaceDN w:val="0"/>
        <w:spacing w:after="0"/>
        <w:rPr>
          <w:rFonts w:eastAsia="Arial"/>
          <w:szCs w:val="24"/>
          <w:shd w:val="clear" w:color="auto" w:fill="FFFFFF"/>
        </w:rPr>
      </w:pPr>
      <w:r w:rsidRPr="00B96451">
        <w:rPr>
          <w:rFonts w:eastAsia="Arial"/>
          <w:szCs w:val="24"/>
          <w:shd w:val="clear" w:color="auto" w:fill="FFFFFF"/>
        </w:rPr>
        <w:t xml:space="preserve">Quantitative data analysis may include the calculation of frequencies of variables and differences between variables </w:t>
      </w:r>
      <w:r w:rsidRPr="00B96451">
        <w:rPr>
          <w:rFonts w:eastAsia="Arial"/>
          <w:szCs w:val="24"/>
          <w:shd w:val="clear" w:color="auto" w:fill="FFFFFF"/>
        </w:rPr>
        <w:fldChar w:fldCharType="begin"/>
      </w:r>
      <w:r w:rsidRPr="00B96451">
        <w:rPr>
          <w:rFonts w:eastAsia="Arial"/>
          <w:szCs w:val="24"/>
          <w:shd w:val="clear" w:color="auto" w:fill="FFFFFF"/>
        </w:rPr>
        <w:instrText xml:space="preserve"> ADDIN ZOTERO_ITEM CSL_CITATION {"citationID":"dMxCUiJR","properties":{"formattedCitation":"(Creswell, 2014)","plainCitation":"(Creswell, 2014)","noteIndex":0},"citationItems":[{"id":99,"uris":["http://zotero.org/users/local/O5I0lvt0/items/F35DXJJT"],"uri":["http://zotero.org/users/local/O5I0lvt0/items/F35DXJJT"],"itemData":{"id":99,"type":"book","title":"Research Design: Qualitative,Quantative and mixed methods approaches","publisher":"SAGE","publisher-place":"California USA","edition":"4th","event-place":"California USA","ISBN":"978-1-4522-2610-1","language":"English","author":[{"family":"Creswell","given":"W. John"}],"issued":{"date-parts":[["2014"]]}}}],"schema":"https://github.com/citation-style-language/schema/raw/master/csl-citation.json"} </w:instrText>
      </w:r>
      <w:r w:rsidRPr="00B96451">
        <w:rPr>
          <w:rFonts w:eastAsia="Arial"/>
          <w:szCs w:val="24"/>
          <w:shd w:val="clear" w:color="auto" w:fill="FFFFFF"/>
        </w:rPr>
        <w:fldChar w:fldCharType="separate"/>
      </w:r>
      <w:r w:rsidRPr="00B96451">
        <w:rPr>
          <w:rFonts w:eastAsia="Arial"/>
          <w:szCs w:val="24"/>
          <w:shd w:val="clear" w:color="auto" w:fill="FFFFFF"/>
        </w:rPr>
        <w:t>(</w:t>
      </w:r>
      <w:r w:rsidRPr="00B96451">
        <w:rPr>
          <w:szCs w:val="24"/>
        </w:rPr>
        <w:t>Taherdoost, 2020</w:t>
      </w:r>
      <w:r w:rsidRPr="00B96451">
        <w:rPr>
          <w:rFonts w:eastAsia="Arial"/>
          <w:szCs w:val="24"/>
          <w:shd w:val="clear" w:color="auto" w:fill="FFFFFF"/>
        </w:rPr>
        <w:t>)</w:t>
      </w:r>
      <w:r w:rsidRPr="00B96451">
        <w:rPr>
          <w:rFonts w:eastAsia="Arial"/>
          <w:szCs w:val="24"/>
          <w:shd w:val="clear" w:color="auto" w:fill="FFFFFF"/>
        </w:rPr>
        <w:fldChar w:fldCharType="end"/>
      </w:r>
      <w:r w:rsidR="006A604E">
        <w:rPr>
          <w:rFonts w:eastAsia="Arial"/>
          <w:szCs w:val="24"/>
          <w:shd w:val="clear" w:color="auto" w:fill="FFFFFF"/>
        </w:rPr>
        <w:t>. The study</w:t>
      </w:r>
      <w:r w:rsidRPr="00B96451">
        <w:rPr>
          <w:rFonts w:eastAsia="Arial"/>
          <w:szCs w:val="24"/>
          <w:shd w:val="clear" w:color="auto" w:fill="FFFFFF"/>
        </w:rPr>
        <w:t xml:space="preserve"> use</w:t>
      </w:r>
      <w:r w:rsidR="006A604E">
        <w:rPr>
          <w:rFonts w:eastAsia="Arial"/>
          <w:szCs w:val="24"/>
          <w:shd w:val="clear" w:color="auto" w:fill="FFFFFF"/>
        </w:rPr>
        <w:t>d</w:t>
      </w:r>
      <w:r w:rsidRPr="00B96451">
        <w:rPr>
          <w:rFonts w:eastAsia="Arial"/>
          <w:szCs w:val="24"/>
          <w:shd w:val="clear" w:color="auto" w:fill="FFFFFF"/>
        </w:rPr>
        <w:t xml:space="preserve"> descriptive statistics to reduce the data for easier interpretation of frequency distributions. These measurements provide frequency distribution summaries by using tables, chart and percentages.</w:t>
      </w:r>
    </w:p>
    <w:p w14:paraId="44A109FB" w14:textId="0804BE3A" w:rsidR="00ED6B26" w:rsidRPr="0035719D" w:rsidRDefault="00EF0CF7" w:rsidP="00545F5D">
      <w:pPr>
        <w:pStyle w:val="Heading1"/>
        <w:jc w:val="both"/>
        <w:rPr>
          <w:rStyle w:val="Heading2Char"/>
          <w:b/>
        </w:rPr>
      </w:pPr>
      <w:bookmarkStart w:id="514" w:name="_Toc138031248"/>
      <w:bookmarkStart w:id="515" w:name="_Toc202823947"/>
      <w:bookmarkStart w:id="516" w:name="_Toc202931825"/>
      <w:bookmarkStart w:id="517" w:name="_Toc202931945"/>
      <w:bookmarkStart w:id="518" w:name="_Toc202932210"/>
      <w:bookmarkStart w:id="519" w:name="_Toc202932948"/>
      <w:bookmarkStart w:id="520" w:name="_Toc202963470"/>
      <w:r w:rsidRPr="0035719D">
        <w:rPr>
          <w:rStyle w:val="Heading2Char"/>
          <w:b/>
        </w:rPr>
        <w:t xml:space="preserve">3.8.2 </w:t>
      </w:r>
      <w:r w:rsidR="00BD6CD3" w:rsidRPr="0035719D">
        <w:rPr>
          <w:rStyle w:val="Heading2Char"/>
          <w:b/>
        </w:rPr>
        <w:t>Thematic Data Analysis</w:t>
      </w:r>
      <w:bookmarkEnd w:id="514"/>
      <w:bookmarkEnd w:id="515"/>
      <w:bookmarkEnd w:id="516"/>
      <w:bookmarkEnd w:id="517"/>
      <w:bookmarkEnd w:id="518"/>
      <w:bookmarkEnd w:id="519"/>
      <w:bookmarkEnd w:id="520"/>
    </w:p>
    <w:p w14:paraId="7108C1B7" w14:textId="77777777" w:rsidR="00ED6B26" w:rsidRPr="00B96451" w:rsidRDefault="00BD6CD3" w:rsidP="004D4E8D">
      <w:pPr>
        <w:spacing w:after="0"/>
        <w:rPr>
          <w:szCs w:val="24"/>
          <w:shd w:val="clear" w:color="auto" w:fill="FFFFFF"/>
        </w:rPr>
      </w:pPr>
      <w:r w:rsidRPr="00B96451">
        <w:rPr>
          <w:szCs w:val="24"/>
          <w:shd w:val="clear" w:color="auto" w:fill="FFFFFF"/>
        </w:rPr>
        <w:t>Thematic analysis is a technique for analyzing qualitative data that involves skimming through a set of data and searching for patterns in the data's meaning to identify themes. It is an active process of reflexivity in which the researcher's subjective experience is central to making sense of the data (Braun &amp; Clarke, 2022)</w:t>
      </w:r>
    </w:p>
    <w:p w14:paraId="77FC7A05" w14:textId="2654B23C" w:rsidR="00ED6B26" w:rsidRPr="00B96451" w:rsidRDefault="00BD6CD3" w:rsidP="004D4E8D">
      <w:pPr>
        <w:spacing w:after="0"/>
        <w:rPr>
          <w:rFonts w:eastAsia="Times New Roman"/>
          <w:szCs w:val="24"/>
        </w:rPr>
      </w:pPr>
      <w:r w:rsidRPr="00B96451">
        <w:rPr>
          <w:szCs w:val="24"/>
          <w:shd w:val="clear" w:color="auto" w:fill="FFFFFF"/>
        </w:rPr>
        <w:lastRenderedPageBreak/>
        <w:t>Firstly, the researcher used NVivo, a software for qualitative data analysis to organizing and code all variables used in this study suc</w:t>
      </w:r>
      <w:r w:rsidR="006A604E">
        <w:rPr>
          <w:szCs w:val="24"/>
          <w:shd w:val="clear" w:color="auto" w:fill="FFFFFF"/>
        </w:rPr>
        <w:t xml:space="preserve">h Secondly, the researcher </w:t>
      </w:r>
      <w:r w:rsidRPr="00B96451">
        <w:rPr>
          <w:rStyle w:val="Strong"/>
          <w:b w:val="0"/>
          <w:szCs w:val="24"/>
          <w:shd w:val="clear" w:color="auto" w:fill="FFFFFF"/>
        </w:rPr>
        <w:t>identif</w:t>
      </w:r>
      <w:r w:rsidR="006A604E">
        <w:rPr>
          <w:rStyle w:val="Strong"/>
          <w:b w:val="0"/>
          <w:szCs w:val="24"/>
          <w:shd w:val="clear" w:color="auto" w:fill="FFFFFF"/>
        </w:rPr>
        <w:t>ied</w:t>
      </w:r>
      <w:r w:rsidRPr="00B96451">
        <w:rPr>
          <w:rStyle w:val="Strong"/>
          <w:b w:val="0"/>
          <w:szCs w:val="24"/>
          <w:shd w:val="clear" w:color="auto" w:fill="FFFFFF"/>
        </w:rPr>
        <w:t xml:space="preserve"> themes and patterns and then interpret it to get a precise meaning in order to </w:t>
      </w:r>
      <w:r w:rsidRPr="00B96451">
        <w:rPr>
          <w:szCs w:val="24"/>
          <w:shd w:val="clear" w:color="auto" w:fill="FFFFFF"/>
        </w:rPr>
        <w:t xml:space="preserve">know about </w:t>
      </w:r>
      <w:r w:rsidRPr="00B96451">
        <w:rPr>
          <w:szCs w:val="24"/>
        </w:rPr>
        <w:t xml:space="preserve">readers’ perception </w:t>
      </w:r>
      <w:r w:rsidRPr="00B96451">
        <w:rPr>
          <w:rFonts w:eastAsia="Times New Roman"/>
          <w:szCs w:val="24"/>
        </w:rPr>
        <w:t xml:space="preserve">of </w:t>
      </w:r>
      <w:r w:rsidR="00B96451" w:rsidRPr="00B96451">
        <w:rPr>
          <w:rFonts w:eastAsia="Times New Roman"/>
          <w:i/>
          <w:szCs w:val="24"/>
        </w:rPr>
        <w:t xml:space="preserve">Habari Leo </w:t>
      </w:r>
      <w:r w:rsidRPr="00B96451">
        <w:rPr>
          <w:rFonts w:eastAsia="Times New Roman"/>
          <w:szCs w:val="24"/>
        </w:rPr>
        <w:t xml:space="preserve">and </w:t>
      </w:r>
      <w:r w:rsidR="00B96451" w:rsidRPr="00B96451">
        <w:rPr>
          <w:rFonts w:eastAsia="Times New Roman"/>
          <w:i/>
          <w:szCs w:val="24"/>
        </w:rPr>
        <w:t>Mwananchi</w:t>
      </w:r>
      <w:r w:rsidRPr="00B96451">
        <w:rPr>
          <w:rFonts w:eastAsia="Times New Roman"/>
          <w:i/>
          <w:szCs w:val="24"/>
        </w:rPr>
        <w:t xml:space="preserve"> </w:t>
      </w:r>
      <w:r w:rsidRPr="00B96451">
        <w:rPr>
          <w:rFonts w:eastAsia="Times New Roman"/>
          <w:szCs w:val="24"/>
        </w:rPr>
        <w:t xml:space="preserve">covered </w:t>
      </w:r>
      <w:r w:rsidRPr="00B96451">
        <w:t>Sustainable Development Goals</w:t>
      </w:r>
      <w:r w:rsidRPr="00B96451">
        <w:rPr>
          <w:rFonts w:eastAsia="Times New Roman"/>
          <w:szCs w:val="24"/>
          <w:shd w:val="clear" w:color="auto" w:fill="FFFFFF"/>
        </w:rPr>
        <w:t xml:space="preserve"> and </w:t>
      </w:r>
      <w:r w:rsidRPr="00B96451">
        <w:rPr>
          <w:rFonts w:eastAsia="Times New Roman"/>
          <w:szCs w:val="24"/>
        </w:rPr>
        <w:t>2030 agenda in Tanzania.</w:t>
      </w:r>
    </w:p>
    <w:p w14:paraId="2BE20B6D" w14:textId="1E38B058" w:rsidR="00ED6B26" w:rsidRPr="0035719D" w:rsidRDefault="00EF0CF7" w:rsidP="00545F5D">
      <w:pPr>
        <w:pStyle w:val="Heading1"/>
        <w:jc w:val="both"/>
        <w:rPr>
          <w:rStyle w:val="Heading2Char"/>
          <w:b/>
        </w:rPr>
      </w:pPr>
      <w:bookmarkStart w:id="521" w:name="_Toc138031249"/>
      <w:bookmarkStart w:id="522" w:name="_Toc131547770"/>
      <w:bookmarkStart w:id="523" w:name="_Toc131548113"/>
      <w:bookmarkStart w:id="524" w:name="_Toc202823948"/>
      <w:bookmarkStart w:id="525" w:name="_Toc202931826"/>
      <w:bookmarkStart w:id="526" w:name="_Toc202931946"/>
      <w:bookmarkStart w:id="527" w:name="_Toc202932211"/>
      <w:bookmarkStart w:id="528" w:name="_Toc202932949"/>
      <w:bookmarkStart w:id="529" w:name="_Toc202963471"/>
      <w:r w:rsidRPr="0035719D">
        <w:rPr>
          <w:rStyle w:val="Heading2Char"/>
          <w:b/>
        </w:rPr>
        <w:t xml:space="preserve">3.9 </w:t>
      </w:r>
      <w:r w:rsidR="00BD6CD3" w:rsidRPr="0035719D">
        <w:rPr>
          <w:rStyle w:val="Heading2Char"/>
          <w:b/>
        </w:rPr>
        <w:t>Validity</w:t>
      </w:r>
      <w:bookmarkEnd w:id="521"/>
      <w:bookmarkEnd w:id="522"/>
      <w:bookmarkEnd w:id="523"/>
      <w:bookmarkEnd w:id="524"/>
      <w:bookmarkEnd w:id="525"/>
      <w:bookmarkEnd w:id="526"/>
      <w:bookmarkEnd w:id="527"/>
      <w:bookmarkEnd w:id="528"/>
      <w:bookmarkEnd w:id="529"/>
      <w:r w:rsidR="00BD6CD3" w:rsidRPr="0035719D">
        <w:rPr>
          <w:rStyle w:val="Heading2Char"/>
          <w:b/>
        </w:rPr>
        <w:t xml:space="preserve"> </w:t>
      </w:r>
    </w:p>
    <w:p w14:paraId="19DD26F2" w14:textId="68E50617" w:rsidR="00ED6B26" w:rsidRPr="00B96451" w:rsidRDefault="00BD6CD3" w:rsidP="004D4E8D">
      <w:pPr>
        <w:spacing w:after="0"/>
        <w:rPr>
          <w:rFonts w:eastAsia="Times New Roman"/>
          <w:szCs w:val="24"/>
          <w:shd w:val="clear" w:color="auto" w:fill="FFFFFF"/>
        </w:rPr>
      </w:pPr>
      <w:r w:rsidRPr="00B96451">
        <w:rPr>
          <w:rFonts w:eastAsia="Times New Roman"/>
          <w:szCs w:val="24"/>
          <w:shd w:val="clear" w:color="auto" w:fill="FFFFFF"/>
        </w:rPr>
        <w:t>Two sorts of validity exist: internal and external (Creswell, 2014). Researchers must ensure their studies meet internal and external validity requirements (Duncan &amp; Harrop, 2006). According to Trochim (2006), only studies that look at a cause-and-effect link between the independent and dependent variables are concerned with Internal validity. Internal validit</w:t>
      </w:r>
      <w:r w:rsidR="006A604E">
        <w:rPr>
          <w:rFonts w:eastAsia="Times New Roman"/>
          <w:szCs w:val="24"/>
          <w:shd w:val="clear" w:color="auto" w:fill="FFFFFF"/>
        </w:rPr>
        <w:t>y</w:t>
      </w:r>
      <w:r w:rsidRPr="00B96451">
        <w:rPr>
          <w:rFonts w:eastAsia="Times New Roman"/>
          <w:szCs w:val="24"/>
          <w:shd w:val="clear" w:color="auto" w:fill="FFFFFF"/>
        </w:rPr>
        <w:t xml:space="preserve">, therefore, </w:t>
      </w:r>
      <w:r w:rsidR="006A604E">
        <w:rPr>
          <w:rFonts w:eastAsia="Times New Roman"/>
          <w:szCs w:val="24"/>
          <w:shd w:val="clear" w:color="auto" w:fill="FFFFFF"/>
        </w:rPr>
        <w:t>was not</w:t>
      </w:r>
      <w:r w:rsidRPr="00B96451">
        <w:rPr>
          <w:rFonts w:eastAsia="Times New Roman"/>
          <w:szCs w:val="24"/>
          <w:shd w:val="clear" w:color="auto" w:fill="FFFFFF"/>
        </w:rPr>
        <w:t xml:space="preserve"> addressed in this study. (Cozby, 2007). External validity is how well the results of a study can be applied to the whole population (Yu &amp; Ohlund, 2010; Weisberg, Hayden, an</w:t>
      </w:r>
      <w:r w:rsidR="006A604E">
        <w:rPr>
          <w:rFonts w:eastAsia="Times New Roman"/>
          <w:szCs w:val="24"/>
          <w:shd w:val="clear" w:color="auto" w:fill="FFFFFF"/>
        </w:rPr>
        <w:t>d Pontes, 2008). This study</w:t>
      </w:r>
      <w:r w:rsidRPr="00B96451">
        <w:rPr>
          <w:rFonts w:eastAsia="Times New Roman"/>
          <w:szCs w:val="24"/>
          <w:shd w:val="clear" w:color="auto" w:fill="FFFFFF"/>
        </w:rPr>
        <w:t xml:space="preserve"> examine</w:t>
      </w:r>
      <w:r w:rsidR="006A604E">
        <w:rPr>
          <w:rFonts w:eastAsia="Times New Roman"/>
          <w:szCs w:val="24"/>
          <w:shd w:val="clear" w:color="auto" w:fill="FFFFFF"/>
        </w:rPr>
        <w:t>d</w:t>
      </w:r>
      <w:r w:rsidRPr="00B96451">
        <w:rPr>
          <w:rFonts w:eastAsia="Times New Roman"/>
          <w:szCs w:val="24"/>
          <w:shd w:val="clear" w:color="auto" w:fill="FFFFFF"/>
        </w:rPr>
        <w:t xml:space="preserve"> newspapers' coverage of SDGs using multisource and triangulation research methodologies. The study's results could be used in other places where the population, media, politics, and economy are similar.</w:t>
      </w:r>
    </w:p>
    <w:p w14:paraId="542BDD4B" w14:textId="183D5E96" w:rsidR="00ED6B26" w:rsidRPr="0035719D" w:rsidRDefault="00CA40E3" w:rsidP="00545F5D">
      <w:pPr>
        <w:pStyle w:val="Heading1"/>
        <w:jc w:val="both"/>
        <w:rPr>
          <w:rStyle w:val="Heading2Char"/>
          <w:b/>
        </w:rPr>
      </w:pPr>
      <w:bookmarkStart w:id="530" w:name="_Toc131548114"/>
      <w:bookmarkStart w:id="531" w:name="_Toc138031250"/>
      <w:bookmarkStart w:id="532" w:name="_Toc131547771"/>
      <w:bookmarkStart w:id="533" w:name="_Toc202963472"/>
      <w:r w:rsidRPr="0035719D">
        <w:rPr>
          <w:rStyle w:val="Heading2Char"/>
          <w:b/>
        </w:rPr>
        <w:t xml:space="preserve">3.10 </w:t>
      </w:r>
      <w:bookmarkStart w:id="534" w:name="_Toc202823949"/>
      <w:bookmarkStart w:id="535" w:name="_Toc202931827"/>
      <w:bookmarkStart w:id="536" w:name="_Toc202931947"/>
      <w:bookmarkStart w:id="537" w:name="_Toc202932212"/>
      <w:bookmarkStart w:id="538" w:name="_Toc202932950"/>
      <w:r w:rsidR="00BD6CD3" w:rsidRPr="0035719D">
        <w:rPr>
          <w:rStyle w:val="Heading2Char"/>
          <w:b/>
        </w:rPr>
        <w:t>Reliability</w:t>
      </w:r>
      <w:bookmarkEnd w:id="530"/>
      <w:bookmarkEnd w:id="531"/>
      <w:bookmarkEnd w:id="532"/>
      <w:bookmarkEnd w:id="533"/>
      <w:bookmarkEnd w:id="534"/>
      <w:bookmarkEnd w:id="535"/>
      <w:bookmarkEnd w:id="536"/>
      <w:bookmarkEnd w:id="537"/>
      <w:bookmarkEnd w:id="538"/>
    </w:p>
    <w:p w14:paraId="31D555BF" w14:textId="669FDB83" w:rsidR="00ED6B26" w:rsidRPr="00B96451" w:rsidRDefault="00BD6CD3" w:rsidP="004D4E8D">
      <w:pPr>
        <w:spacing w:after="0"/>
        <w:rPr>
          <w:b/>
          <w:strike/>
          <w:u w:val="single"/>
        </w:rPr>
      </w:pPr>
      <w:r w:rsidRPr="00B96451">
        <w:t xml:space="preserve">This study </w:t>
      </w:r>
      <w:r w:rsidR="006A604E">
        <w:t>was</w:t>
      </w:r>
      <w:r w:rsidRPr="00B96451">
        <w:t xml:space="preserve"> r</w:t>
      </w:r>
      <w:r w:rsidR="006A604E">
        <w:t xml:space="preserve">eliable because the researcher </w:t>
      </w:r>
      <w:r w:rsidRPr="00B96451">
        <w:t>use</w:t>
      </w:r>
      <w:r w:rsidR="006A604E">
        <w:t>d</w:t>
      </w:r>
      <w:r w:rsidRPr="00B96451">
        <w:t xml:space="preserve"> different methods to enhance the results</w:t>
      </w:r>
      <w:r w:rsidR="006A604E">
        <w:t xml:space="preserve"> of the findings. The study</w:t>
      </w:r>
      <w:r w:rsidRPr="00B96451">
        <w:t xml:space="preserve"> use</w:t>
      </w:r>
      <w:r w:rsidR="006A604E">
        <w:t>d</w:t>
      </w:r>
      <w:r w:rsidRPr="00B96451">
        <w:t xml:space="preserve"> quantitative and qualitative approaches to provide a better understanding of research problems instead of using a single approach alone (</w:t>
      </w:r>
      <w:r w:rsidRPr="00B96451">
        <w:rPr>
          <w:rFonts w:eastAsia="Times New Roman"/>
          <w:szCs w:val="24"/>
          <w:shd w:val="clear" w:color="auto" w:fill="FFFFFF"/>
        </w:rPr>
        <w:t xml:space="preserve">Creswell, 2014; </w:t>
      </w:r>
      <w:r w:rsidRPr="00B96451">
        <w:t xml:space="preserve">Creswell &amp; Clark 2009). Quantitative and qualitative news contents analysis also </w:t>
      </w:r>
      <w:r w:rsidR="006A604E">
        <w:t>was</w:t>
      </w:r>
      <w:r w:rsidRPr="00B96451">
        <w:t xml:space="preserve"> used to analyze news media coverage of SDGs. According to Lincoln and Guba (2000), dependability is a better criterion to </w:t>
      </w:r>
      <w:r w:rsidRPr="00B96451">
        <w:lastRenderedPageBreak/>
        <w:t>assess reliability in qualitative research. The key issue in dependability deals with whether the process of the study is consistent, reasonably stable over time and across researchers (Fawcett, 1999, Wimmer &amp;</w:t>
      </w:r>
      <w:r w:rsidR="006A604E">
        <w:t xml:space="preserve"> Dominick, 2003). The study was used</w:t>
      </w:r>
      <w:r w:rsidRPr="00B96451">
        <w:t xml:space="preserve"> structured questionnaires with both open-ended and close-ended questions in order to minimize errors and bias. </w:t>
      </w:r>
    </w:p>
    <w:p w14:paraId="60474F82" w14:textId="3DCB0D02" w:rsidR="00ED6B26" w:rsidRPr="0035719D" w:rsidRDefault="00CA40E3" w:rsidP="00545F5D">
      <w:pPr>
        <w:pStyle w:val="Heading1"/>
        <w:jc w:val="both"/>
        <w:rPr>
          <w:rStyle w:val="Heading2Char"/>
          <w:b/>
        </w:rPr>
      </w:pPr>
      <w:bookmarkStart w:id="539" w:name="_Toc520219002"/>
      <w:bookmarkStart w:id="540" w:name="_Toc527389794"/>
      <w:bookmarkStart w:id="541" w:name="_Toc522389561"/>
      <w:bookmarkStart w:id="542" w:name="_Toc11733960"/>
      <w:bookmarkStart w:id="543" w:name="_Toc524110155"/>
      <w:bookmarkStart w:id="544" w:name="_Toc522389409"/>
      <w:bookmarkStart w:id="545" w:name="_Toc138031251"/>
      <w:bookmarkStart w:id="546" w:name="_Toc131547772"/>
      <w:bookmarkStart w:id="547" w:name="_Toc131548115"/>
      <w:bookmarkStart w:id="548" w:name="_Toc202823950"/>
      <w:bookmarkStart w:id="549" w:name="_Toc202931828"/>
      <w:bookmarkStart w:id="550" w:name="_Toc202931948"/>
      <w:bookmarkStart w:id="551" w:name="_Toc202932213"/>
      <w:bookmarkStart w:id="552" w:name="_Toc202932951"/>
      <w:bookmarkStart w:id="553" w:name="_Toc202963473"/>
      <w:r w:rsidRPr="0035719D">
        <w:rPr>
          <w:rStyle w:val="Heading2Char"/>
          <w:b/>
        </w:rPr>
        <w:t xml:space="preserve">3.11 </w:t>
      </w:r>
      <w:r w:rsidR="00BD6CD3" w:rsidRPr="0035719D">
        <w:rPr>
          <w:rStyle w:val="Heading2Char"/>
          <w:b/>
        </w:rPr>
        <w:t>Ethical Consideration</w:t>
      </w:r>
      <w:bookmarkEnd w:id="539"/>
      <w:bookmarkEnd w:id="540"/>
      <w:bookmarkEnd w:id="541"/>
      <w:bookmarkEnd w:id="542"/>
      <w:bookmarkEnd w:id="543"/>
      <w:bookmarkEnd w:id="544"/>
      <w:r w:rsidR="00BD6CD3" w:rsidRPr="0035719D">
        <w:rPr>
          <w:rStyle w:val="Heading2Char"/>
          <w:b/>
        </w:rPr>
        <w:t>s</w:t>
      </w:r>
      <w:bookmarkEnd w:id="545"/>
      <w:bookmarkEnd w:id="546"/>
      <w:bookmarkEnd w:id="547"/>
      <w:bookmarkEnd w:id="548"/>
      <w:bookmarkEnd w:id="549"/>
      <w:bookmarkEnd w:id="550"/>
      <w:bookmarkEnd w:id="551"/>
      <w:bookmarkEnd w:id="552"/>
      <w:bookmarkEnd w:id="553"/>
    </w:p>
    <w:p w14:paraId="2AC2273D" w14:textId="45A0DF56" w:rsidR="00ED6B26" w:rsidRPr="00B96451" w:rsidRDefault="00BD6CD3" w:rsidP="004D4E8D">
      <w:pPr>
        <w:pStyle w:val="Default"/>
        <w:spacing w:line="480" w:lineRule="auto"/>
        <w:jc w:val="both"/>
        <w:rPr>
          <w:rFonts w:ascii="Times New Roman" w:hAnsi="Times New Roman" w:cs="Times New Roman"/>
          <w:color w:val="000000" w:themeColor="text1"/>
        </w:rPr>
      </w:pPr>
      <w:r w:rsidRPr="00B96451">
        <w:rPr>
          <w:rFonts w:ascii="Times New Roman" w:hAnsi="Times New Roman" w:cs="Times New Roman"/>
          <w:color w:val="000000" w:themeColor="text1"/>
        </w:rPr>
        <w:t xml:space="preserve">The ethical behavior in research incorporates good manners that a researcher needs to observe when conducting a study </w:t>
      </w:r>
      <w:r w:rsidRPr="00B96451">
        <w:rPr>
          <w:rFonts w:ascii="Times New Roman" w:eastAsia="Times New Roman" w:hAnsi="Times New Roman" w:cs="Times New Roman"/>
          <w:color w:val="000000" w:themeColor="text1"/>
        </w:rPr>
        <w:t xml:space="preserve"> (</w:t>
      </w:r>
      <w:r w:rsidRPr="00B96451">
        <w:rPr>
          <w:rFonts w:ascii="Times New Roman" w:eastAsia="Times New Roman" w:hAnsi="Times New Roman" w:cs="Times New Roman"/>
          <w:color w:val="000000" w:themeColor="text1"/>
        </w:rPr>
        <w:fldChar w:fldCharType="begin"/>
      </w:r>
      <w:r w:rsidRPr="00B96451">
        <w:rPr>
          <w:rFonts w:ascii="Times New Roman" w:eastAsia="Times New Roman" w:hAnsi="Times New Roman" w:cs="Times New Roman"/>
          <w:color w:val="000000" w:themeColor="text1"/>
        </w:rPr>
        <w:instrText xml:space="preserve"> ADDIN ZOTERO_ITEM CSL_CITATION {"citationID":"lyBrP6QY","properties":{"formattedCitation":"(Creswell, 2014)","plainCitation":"(Creswell, 2014)","dontUpdate":true,"noteIndex":0},"citationItems":[{"id":99,"uris":["http://zotero.org/users/local/O5I0lvt0/items/F35DXJJT"],"uri":["http://zotero.org/users/local/O5I0lvt0/items/F35DXJJT"],"itemData":{"id":99,"type":"book","title":"Research Design: Qualitative,Quantative and mixed methods approaches","publisher":"SAGE","publisher-place":"California USA","edition":"4th","event-place":"California USA","ISBN":"978-1-4522-2610-1","language":"English","author":[{"family":"Creswell","given":"W. John"}],"issued":{"date-parts":[["2014"]]}}}],"schema":"https://github.com/citation-style-language/schema/raw/master/csl-citation.json"} </w:instrText>
      </w:r>
      <w:r w:rsidRPr="00B96451">
        <w:rPr>
          <w:rFonts w:ascii="Times New Roman" w:eastAsia="Times New Roman" w:hAnsi="Times New Roman" w:cs="Times New Roman"/>
          <w:color w:val="000000" w:themeColor="text1"/>
        </w:rPr>
        <w:fldChar w:fldCharType="separate"/>
      </w:r>
      <w:r w:rsidRPr="00B96451">
        <w:rPr>
          <w:rFonts w:ascii="Times New Roman" w:eastAsia="Times New Roman" w:hAnsi="Times New Roman" w:cs="Times New Roman"/>
          <w:color w:val="000000" w:themeColor="text1"/>
        </w:rPr>
        <w:t xml:space="preserve">Creswell, 2014; </w:t>
      </w:r>
      <w:r w:rsidRPr="00B96451">
        <w:rPr>
          <w:rFonts w:ascii="Times New Roman" w:hAnsi="Times New Roman" w:cs="Times New Roman"/>
          <w:color w:val="000000" w:themeColor="text1"/>
        </w:rPr>
        <w:t xml:space="preserve">Roper </w:t>
      </w:r>
      <w:r w:rsidRPr="00B96451">
        <w:rPr>
          <w:rFonts w:ascii="Times New Roman" w:hAnsi="Times New Roman" w:cs="Times New Roman"/>
          <w:i/>
          <w:color w:val="000000" w:themeColor="text1"/>
        </w:rPr>
        <w:t>et al</w:t>
      </w:r>
      <w:r w:rsidRPr="00B96451">
        <w:rPr>
          <w:rFonts w:ascii="Times New Roman" w:hAnsi="Times New Roman" w:cs="Times New Roman"/>
          <w:color w:val="000000" w:themeColor="text1"/>
        </w:rPr>
        <w:t>. 2018</w:t>
      </w:r>
      <w:r w:rsidRPr="00B96451">
        <w:rPr>
          <w:rFonts w:ascii="Times New Roman" w:eastAsia="Times New Roman" w:hAnsi="Times New Roman" w:cs="Times New Roman"/>
          <w:color w:val="000000" w:themeColor="text1"/>
        </w:rPr>
        <w:t>)</w:t>
      </w:r>
      <w:r w:rsidRPr="00B96451">
        <w:rPr>
          <w:rFonts w:ascii="Times New Roman" w:eastAsia="Times New Roman" w:hAnsi="Times New Roman" w:cs="Times New Roman"/>
          <w:color w:val="000000" w:themeColor="text1"/>
        </w:rPr>
        <w:fldChar w:fldCharType="end"/>
      </w:r>
      <w:r w:rsidRPr="00B96451">
        <w:rPr>
          <w:rFonts w:ascii="Times New Roman" w:eastAsia="Times New Roman" w:hAnsi="Times New Roman" w:cs="Times New Roman"/>
          <w:color w:val="000000" w:themeColor="text1"/>
        </w:rPr>
        <w:t xml:space="preserve">. </w:t>
      </w:r>
      <w:r w:rsidR="006A604E">
        <w:rPr>
          <w:rFonts w:ascii="Times New Roman" w:hAnsi="Times New Roman" w:cs="Times New Roman"/>
          <w:color w:val="000000" w:themeColor="text1"/>
        </w:rPr>
        <w:t>The researcher</w:t>
      </w:r>
      <w:r w:rsidRPr="00B96451">
        <w:rPr>
          <w:rFonts w:ascii="Times New Roman" w:hAnsi="Times New Roman" w:cs="Times New Roman"/>
          <w:color w:val="000000" w:themeColor="text1"/>
        </w:rPr>
        <w:t xml:space="preserve"> </w:t>
      </w:r>
      <w:r w:rsidR="00DB2194">
        <w:rPr>
          <w:rFonts w:ascii="Times New Roman" w:hAnsi="Times New Roman" w:cs="Times New Roman"/>
          <w:color w:val="000000" w:themeColor="text1"/>
        </w:rPr>
        <w:t xml:space="preserve">was </w:t>
      </w:r>
      <w:r w:rsidRPr="00B96451">
        <w:rPr>
          <w:rFonts w:ascii="Times New Roman" w:hAnsi="Times New Roman" w:cs="Times New Roman"/>
          <w:color w:val="000000" w:themeColor="text1"/>
        </w:rPr>
        <w:t xml:space="preserve">open and honest at all time in the field. </w:t>
      </w:r>
      <w:r w:rsidRPr="00B96451">
        <w:rPr>
          <w:rFonts w:ascii="Times New Roman" w:eastAsia="Times New Roman" w:hAnsi="Times New Roman" w:cs="Times New Roman"/>
          <w:color w:val="000000" w:themeColor="text1"/>
        </w:rPr>
        <w:t>Therefore, before conductin</w:t>
      </w:r>
      <w:r w:rsidR="006A604E">
        <w:rPr>
          <w:rFonts w:ascii="Times New Roman" w:eastAsia="Times New Roman" w:hAnsi="Times New Roman" w:cs="Times New Roman"/>
          <w:color w:val="000000" w:themeColor="text1"/>
        </w:rPr>
        <w:t>g this study the researcher</w:t>
      </w:r>
      <w:r w:rsidRPr="00B96451">
        <w:rPr>
          <w:rFonts w:ascii="Times New Roman" w:eastAsia="Times New Roman" w:hAnsi="Times New Roman" w:cs="Times New Roman"/>
          <w:color w:val="000000" w:themeColor="text1"/>
        </w:rPr>
        <w:t xml:space="preserve"> submit</w:t>
      </w:r>
      <w:r w:rsidR="006A604E">
        <w:rPr>
          <w:rFonts w:ascii="Times New Roman" w:eastAsia="Times New Roman" w:hAnsi="Times New Roman" w:cs="Times New Roman"/>
          <w:color w:val="000000" w:themeColor="text1"/>
        </w:rPr>
        <w:t>ted</w:t>
      </w:r>
      <w:r w:rsidRPr="00B96451">
        <w:rPr>
          <w:rFonts w:ascii="Times New Roman" w:eastAsia="Times New Roman" w:hAnsi="Times New Roman" w:cs="Times New Roman"/>
          <w:color w:val="000000" w:themeColor="text1"/>
        </w:rPr>
        <w:t xml:space="preserve"> an official letter to </w:t>
      </w:r>
      <w:r w:rsidR="00B96451" w:rsidRPr="00B96451">
        <w:rPr>
          <w:rFonts w:ascii="Times New Roman" w:eastAsia="Times New Roman" w:hAnsi="Times New Roman" w:cs="Times New Roman"/>
          <w:i/>
          <w:color w:val="000000" w:themeColor="text1"/>
        </w:rPr>
        <w:t xml:space="preserve">Habari Leo </w:t>
      </w:r>
      <w:r w:rsidRPr="00B96451">
        <w:rPr>
          <w:rFonts w:ascii="Times New Roman" w:eastAsia="Times New Roman" w:hAnsi="Times New Roman" w:cs="Times New Roman"/>
          <w:i/>
          <w:color w:val="000000" w:themeColor="text1"/>
        </w:rPr>
        <w:t xml:space="preserve">and </w:t>
      </w:r>
      <w:r w:rsidR="00B96451" w:rsidRPr="00B96451">
        <w:rPr>
          <w:rFonts w:ascii="Times New Roman" w:eastAsia="Times New Roman" w:hAnsi="Times New Roman" w:cs="Times New Roman"/>
          <w:i/>
          <w:color w:val="000000" w:themeColor="text1"/>
        </w:rPr>
        <w:t>Mwananchi</w:t>
      </w:r>
      <w:r w:rsidRPr="00B96451">
        <w:rPr>
          <w:rFonts w:ascii="Times New Roman" w:eastAsia="Times New Roman" w:hAnsi="Times New Roman" w:cs="Times New Roman"/>
          <w:i/>
          <w:color w:val="000000" w:themeColor="text1"/>
        </w:rPr>
        <w:t xml:space="preserve"> Newspapers to</w:t>
      </w:r>
      <w:r w:rsidRPr="00B96451">
        <w:rPr>
          <w:rFonts w:ascii="Times New Roman" w:eastAsia="Times New Roman" w:hAnsi="Times New Roman" w:cs="Times New Roman"/>
          <w:color w:val="000000" w:themeColor="text1"/>
        </w:rPr>
        <w:t xml:space="preserve"> request the primary data to be used i</w:t>
      </w:r>
      <w:r w:rsidR="006A604E">
        <w:rPr>
          <w:rFonts w:ascii="Times New Roman" w:eastAsia="Times New Roman" w:hAnsi="Times New Roman" w:cs="Times New Roman"/>
          <w:color w:val="000000" w:themeColor="text1"/>
        </w:rPr>
        <w:t>n the study. The researcher</w:t>
      </w:r>
      <w:r w:rsidRPr="00B96451">
        <w:rPr>
          <w:rFonts w:ascii="Times New Roman" w:eastAsia="Times New Roman" w:hAnsi="Times New Roman" w:cs="Times New Roman"/>
          <w:color w:val="000000" w:themeColor="text1"/>
        </w:rPr>
        <w:t xml:space="preserve"> examine</w:t>
      </w:r>
      <w:r w:rsidR="006A604E">
        <w:rPr>
          <w:rFonts w:ascii="Times New Roman" w:eastAsia="Times New Roman" w:hAnsi="Times New Roman" w:cs="Times New Roman"/>
          <w:color w:val="000000" w:themeColor="text1"/>
        </w:rPr>
        <w:t>d</w:t>
      </w:r>
      <w:r w:rsidRPr="00B96451">
        <w:rPr>
          <w:rFonts w:ascii="Times New Roman" w:eastAsia="Times New Roman" w:hAnsi="Times New Roman" w:cs="Times New Roman"/>
          <w:color w:val="000000" w:themeColor="text1"/>
        </w:rPr>
        <w:t xml:space="preserve"> the articles published and interpreted them in an ethical manner. </w:t>
      </w:r>
      <w:r w:rsidRPr="00B96451">
        <w:rPr>
          <w:rFonts w:ascii="Times New Roman" w:hAnsi="Times New Roman" w:cs="Times New Roman"/>
          <w:color w:val="000000" w:themeColor="text1"/>
        </w:rPr>
        <w:t xml:space="preserve"> </w:t>
      </w:r>
      <w:r w:rsidRPr="00B96451">
        <w:rPr>
          <w:rFonts w:ascii="Times New Roman" w:eastAsia="Times New Roman" w:hAnsi="Times New Roman" w:cs="Times New Roman"/>
          <w:color w:val="000000" w:themeColor="text1"/>
        </w:rPr>
        <w:t>Also the researcher will seek permission from Dodoma municipal where many public offices located.</w:t>
      </w:r>
      <w:r w:rsidRPr="00B96451">
        <w:rPr>
          <w:rFonts w:ascii="Times New Roman" w:hAnsi="Times New Roman" w:cs="Times New Roman"/>
          <w:color w:val="000000" w:themeColor="text1"/>
        </w:rPr>
        <w:t xml:space="preserve"> In the course of this study, respondents will be informed in advance on the purpose of the study and will be assured that the confidentiality would be maintained, and information collected would be used for academic purposes and not otherwise.</w:t>
      </w:r>
    </w:p>
    <w:p w14:paraId="7568100C" w14:textId="55530C80" w:rsidR="00ED6B26" w:rsidRPr="0035719D" w:rsidRDefault="00CA40E3" w:rsidP="00545F5D">
      <w:pPr>
        <w:pStyle w:val="Heading1"/>
        <w:jc w:val="both"/>
        <w:rPr>
          <w:rStyle w:val="Heading2Char"/>
          <w:b/>
        </w:rPr>
      </w:pPr>
      <w:bookmarkStart w:id="554" w:name="_Toc138031252"/>
      <w:bookmarkStart w:id="555" w:name="_Toc202823951"/>
      <w:bookmarkStart w:id="556" w:name="_Toc202931829"/>
      <w:bookmarkStart w:id="557" w:name="_Toc202931949"/>
      <w:bookmarkStart w:id="558" w:name="_Toc202932214"/>
      <w:bookmarkStart w:id="559" w:name="_Toc202932952"/>
      <w:bookmarkStart w:id="560" w:name="_Toc202963474"/>
      <w:r w:rsidRPr="0035719D">
        <w:rPr>
          <w:rStyle w:val="Heading2Char"/>
          <w:b/>
        </w:rPr>
        <w:t xml:space="preserve">3.12 </w:t>
      </w:r>
      <w:r w:rsidR="00BD6CD3" w:rsidRPr="0035719D">
        <w:rPr>
          <w:rStyle w:val="Heading2Char"/>
          <w:b/>
        </w:rPr>
        <w:t>Chapter Summary</w:t>
      </w:r>
      <w:bookmarkEnd w:id="554"/>
      <w:bookmarkEnd w:id="555"/>
      <w:bookmarkEnd w:id="556"/>
      <w:bookmarkEnd w:id="557"/>
      <w:bookmarkEnd w:id="558"/>
      <w:bookmarkEnd w:id="559"/>
      <w:bookmarkEnd w:id="560"/>
    </w:p>
    <w:p w14:paraId="343C81BD" w14:textId="7BEC2FDC" w:rsidR="00ED6B26" w:rsidRPr="00B96451" w:rsidRDefault="00BD6CD3" w:rsidP="004D4E8D">
      <w:pPr>
        <w:spacing w:after="0" w:line="360" w:lineRule="auto"/>
      </w:pPr>
      <w:r w:rsidRPr="00B96451">
        <w:t xml:space="preserve">Chapter three describes the methodologies and strategies that used to conduct the </w:t>
      </w:r>
      <w:r w:rsidR="006A604E">
        <w:t xml:space="preserve">proposed study.  It </w:t>
      </w:r>
      <w:r w:rsidRPr="00B96451">
        <w:t>demonstrate</w:t>
      </w:r>
      <w:r w:rsidR="006A604E">
        <w:t>d</w:t>
      </w:r>
      <w:r w:rsidRPr="00B96451">
        <w:t xml:space="preserve"> multiphase mixed research design, which combines sequential and concurrent mixed research designs by using quantitative and qualitative methods to examine the content analysis and public knowledge in relation to subject</w:t>
      </w:r>
      <w:r w:rsidR="00AB5817">
        <w:t xml:space="preserve">.  The next chapter presented </w:t>
      </w:r>
      <w:r w:rsidRPr="00B96451">
        <w:t xml:space="preserve">present and discuss the results obtained from the data analysis. </w:t>
      </w:r>
    </w:p>
    <w:p w14:paraId="01FC94F4" w14:textId="77777777" w:rsidR="00ED6B26" w:rsidRPr="00CA40E3" w:rsidRDefault="00BD6CD3" w:rsidP="002635A3">
      <w:pPr>
        <w:pStyle w:val="Heading1"/>
      </w:pPr>
      <w:r w:rsidRPr="00B96451">
        <w:br w:type="page"/>
      </w:r>
      <w:bookmarkStart w:id="561" w:name="_Toc202823952"/>
      <w:bookmarkStart w:id="562" w:name="_Toc202931830"/>
      <w:bookmarkStart w:id="563" w:name="_Toc202931950"/>
      <w:bookmarkStart w:id="564" w:name="_Toc202932215"/>
      <w:bookmarkStart w:id="565" w:name="_Toc202932953"/>
      <w:bookmarkStart w:id="566" w:name="_Toc202963475"/>
      <w:bookmarkStart w:id="567" w:name="_Toc131547773"/>
      <w:bookmarkStart w:id="568" w:name="_Toc131548116"/>
      <w:r w:rsidRPr="00CA40E3">
        <w:lastRenderedPageBreak/>
        <w:t>CHAPTER FOUR</w:t>
      </w:r>
      <w:bookmarkEnd w:id="561"/>
      <w:bookmarkEnd w:id="562"/>
      <w:bookmarkEnd w:id="563"/>
      <w:bookmarkEnd w:id="564"/>
      <w:bookmarkEnd w:id="565"/>
      <w:bookmarkEnd w:id="566"/>
    </w:p>
    <w:p w14:paraId="51EB0BB6" w14:textId="1B18CB9E" w:rsidR="00ED6B26" w:rsidRPr="00CA40E3" w:rsidRDefault="00BD6CD3" w:rsidP="00545F5D">
      <w:pPr>
        <w:pStyle w:val="Heading1"/>
        <w:spacing w:before="0"/>
      </w:pPr>
      <w:bookmarkStart w:id="569" w:name="_Toc202823953"/>
      <w:bookmarkStart w:id="570" w:name="_Toc202931831"/>
      <w:bookmarkStart w:id="571" w:name="_Toc202931951"/>
      <w:bookmarkStart w:id="572" w:name="_Toc202932216"/>
      <w:bookmarkStart w:id="573" w:name="_Toc202932954"/>
      <w:bookmarkStart w:id="574" w:name="_Toc202963476"/>
      <w:r w:rsidRPr="00CA40E3">
        <w:t>PRESENTATION OF FINDINGS AND DISCUSSION</w:t>
      </w:r>
      <w:bookmarkEnd w:id="569"/>
      <w:bookmarkEnd w:id="570"/>
      <w:bookmarkEnd w:id="571"/>
      <w:bookmarkEnd w:id="572"/>
      <w:bookmarkEnd w:id="573"/>
      <w:bookmarkEnd w:id="574"/>
    </w:p>
    <w:p w14:paraId="412D325D" w14:textId="0C6A75DA" w:rsidR="00ED6B26" w:rsidRPr="00CA40E3" w:rsidRDefault="00052985" w:rsidP="00545F5D">
      <w:pPr>
        <w:pStyle w:val="Heading1"/>
        <w:jc w:val="both"/>
      </w:pPr>
      <w:bookmarkStart w:id="575" w:name="_Toc202823954"/>
      <w:bookmarkStart w:id="576" w:name="_Toc202931832"/>
      <w:bookmarkStart w:id="577" w:name="_Toc202931952"/>
      <w:bookmarkStart w:id="578" w:name="_Toc202932217"/>
      <w:bookmarkStart w:id="579" w:name="_Toc202932955"/>
      <w:bookmarkStart w:id="580" w:name="_Toc202963477"/>
      <w:r w:rsidRPr="00CA40E3">
        <w:t xml:space="preserve">4.1 </w:t>
      </w:r>
      <w:r w:rsidR="00BD6CD3" w:rsidRPr="00CA40E3">
        <w:t>Chapter Overview</w:t>
      </w:r>
      <w:bookmarkEnd w:id="575"/>
      <w:bookmarkEnd w:id="576"/>
      <w:bookmarkEnd w:id="577"/>
      <w:bookmarkEnd w:id="578"/>
      <w:bookmarkEnd w:id="579"/>
      <w:bookmarkEnd w:id="580"/>
    </w:p>
    <w:p w14:paraId="7DF2042E" w14:textId="43450F79" w:rsidR="00ED6B26" w:rsidRPr="00B96451" w:rsidRDefault="00BD6CD3" w:rsidP="004D4E8D">
      <w:pPr>
        <w:spacing w:after="0"/>
      </w:pPr>
      <w:r w:rsidRPr="00B96451">
        <w:rPr>
          <w:szCs w:val="24"/>
          <w:lang w:eastAsia="zh-CN" w:bidi="ar"/>
        </w:rPr>
        <w:t xml:space="preserve">This chapter presents the findings of the study on an analysis of newspapers' role in raising public awareness about sustainable development goals: a case of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00643183">
        <w:rPr>
          <w:szCs w:val="24"/>
          <w:lang w:eastAsia="zh-CN" w:bidi="ar"/>
        </w:rPr>
        <w:t>. The chapter has two part</w:t>
      </w:r>
      <w:r w:rsidRPr="00B96451">
        <w:rPr>
          <w:szCs w:val="24"/>
          <w:lang w:eastAsia="zh-CN" w:bidi="ar"/>
        </w:rPr>
        <w:t xml:space="preserve">s, the first section presents content analysis </w:t>
      </w:r>
      <w:r w:rsidR="00643183">
        <w:rPr>
          <w:szCs w:val="24"/>
          <w:lang w:eastAsia="zh-CN" w:bidi="ar"/>
        </w:rPr>
        <w:t xml:space="preserve">of </w:t>
      </w:r>
      <w:r w:rsidRPr="00B96451">
        <w:rPr>
          <w:szCs w:val="24"/>
          <w:lang w:eastAsia="zh-CN" w:bidi="ar"/>
        </w:rPr>
        <w:t xml:space="preserve">data collected from </w:t>
      </w:r>
      <w:r w:rsidR="00B96451" w:rsidRPr="00B96451">
        <w:rPr>
          <w:i/>
          <w:szCs w:val="24"/>
          <w:lang w:eastAsia="zh-CN" w:bidi="ar"/>
        </w:rPr>
        <w:t>Mwananchi</w:t>
      </w:r>
      <w:r w:rsidRPr="00B96451">
        <w:rPr>
          <w:i/>
          <w:szCs w:val="24"/>
          <w:lang w:eastAsia="zh-CN" w:bidi="ar"/>
        </w:rPr>
        <w:t xml:space="preserve"> </w:t>
      </w:r>
      <w:r w:rsidRPr="00B96451">
        <w:rPr>
          <w:szCs w:val="24"/>
          <w:lang w:eastAsia="zh-CN" w:bidi="ar"/>
        </w:rPr>
        <w:t xml:space="preserve">and </w:t>
      </w:r>
      <w:r w:rsidRPr="00B96451">
        <w:rPr>
          <w:i/>
          <w:szCs w:val="24"/>
          <w:lang w:eastAsia="zh-CN" w:bidi="ar"/>
        </w:rPr>
        <w:t>Habari Leo's</w:t>
      </w:r>
      <w:r w:rsidRPr="00B96451">
        <w:rPr>
          <w:szCs w:val="24"/>
          <w:lang w:eastAsia="zh-CN" w:bidi="ar"/>
        </w:rPr>
        <w:t xml:space="preserve"> coverage of the Sustainable Development Goals, while the second part focuses on readers' perspectives regarding reporting Sustainable Development Goals in Tanzania.</w:t>
      </w:r>
    </w:p>
    <w:p w14:paraId="48975637" w14:textId="67448DE8" w:rsidR="0026030B" w:rsidRPr="00B96451" w:rsidRDefault="0026030B" w:rsidP="00545F5D">
      <w:pPr>
        <w:pStyle w:val="Heading1"/>
        <w:ind w:left="720" w:hanging="720"/>
        <w:jc w:val="both"/>
        <w:rPr>
          <w:rFonts w:eastAsia="Times New Roman"/>
        </w:rPr>
      </w:pPr>
      <w:bookmarkStart w:id="581" w:name="_Toc202823955"/>
      <w:bookmarkStart w:id="582" w:name="_Toc202931833"/>
      <w:bookmarkStart w:id="583" w:name="_Toc202931953"/>
      <w:bookmarkStart w:id="584" w:name="_Toc202932218"/>
      <w:bookmarkStart w:id="585" w:name="_Toc202932956"/>
      <w:bookmarkStart w:id="586" w:name="_Toc202963478"/>
      <w:r w:rsidRPr="00B96451">
        <w:rPr>
          <w:lang w:bidi="ar"/>
        </w:rPr>
        <w:t xml:space="preserve">4.2 </w:t>
      </w:r>
      <w:r w:rsidR="007A16CB">
        <w:rPr>
          <w:lang w:bidi="ar"/>
        </w:rPr>
        <w:tab/>
      </w:r>
      <w:r w:rsidRPr="00B96451">
        <w:rPr>
          <w:lang w:bidi="ar"/>
        </w:rPr>
        <w:t xml:space="preserve">Objective One: </w:t>
      </w:r>
      <w:r w:rsidRPr="00B96451">
        <w:t xml:space="preserve">To Examine the Extent to Which </w:t>
      </w:r>
      <w:r w:rsidR="00B96451" w:rsidRPr="00B96451">
        <w:rPr>
          <w:i/>
        </w:rPr>
        <w:t xml:space="preserve">Habari Leo </w:t>
      </w:r>
      <w:r w:rsidRPr="00B96451">
        <w:t xml:space="preserve">and </w:t>
      </w:r>
      <w:r w:rsidR="00B96451" w:rsidRPr="00B96451">
        <w:rPr>
          <w:i/>
        </w:rPr>
        <w:t>Mwananchi</w:t>
      </w:r>
      <w:r w:rsidRPr="00B96451">
        <w:t xml:space="preserve"> </w:t>
      </w:r>
      <w:r w:rsidR="00643183">
        <w:t xml:space="preserve">newspaper </w:t>
      </w:r>
      <w:r w:rsidRPr="00B96451">
        <w:t>Covered Sustainable Development Goals</w:t>
      </w:r>
      <w:bookmarkEnd w:id="581"/>
      <w:bookmarkEnd w:id="582"/>
      <w:bookmarkEnd w:id="583"/>
      <w:bookmarkEnd w:id="584"/>
      <w:bookmarkEnd w:id="585"/>
      <w:bookmarkEnd w:id="586"/>
    </w:p>
    <w:p w14:paraId="70D35F68" w14:textId="77777777" w:rsidR="0026030B" w:rsidRPr="00B96451" w:rsidRDefault="0026030B" w:rsidP="004D4E8D">
      <w:pPr>
        <w:spacing w:after="0"/>
        <w:rPr>
          <w:rFonts w:eastAsia="Times New Roman"/>
          <w:szCs w:val="24"/>
        </w:rPr>
      </w:pPr>
      <w:r w:rsidRPr="00B96451">
        <w:rPr>
          <w:rFonts w:eastAsia="Times New Roman"/>
          <w:szCs w:val="24"/>
        </w:rPr>
        <w:t>This study analysed the overall coverage of both newspapers in terms of news categorisation, monthly reporting, news positioning, and authorship.</w:t>
      </w:r>
    </w:p>
    <w:p w14:paraId="78001A67" w14:textId="77777777" w:rsidR="0026030B" w:rsidRPr="00B96451" w:rsidRDefault="0026030B" w:rsidP="00545F5D">
      <w:pPr>
        <w:pStyle w:val="Heading1"/>
        <w:jc w:val="both"/>
        <w:rPr>
          <w:lang w:bidi="ar"/>
        </w:rPr>
      </w:pPr>
      <w:bookmarkStart w:id="587" w:name="_Toc202823956"/>
      <w:bookmarkStart w:id="588" w:name="_Toc202931834"/>
      <w:bookmarkStart w:id="589" w:name="_Toc202931954"/>
      <w:bookmarkStart w:id="590" w:name="_Toc202932219"/>
      <w:bookmarkStart w:id="591" w:name="_Toc202932957"/>
      <w:bookmarkStart w:id="592" w:name="_Toc202963479"/>
      <w:r w:rsidRPr="00B96451">
        <w:rPr>
          <w:lang w:bidi="ar"/>
        </w:rPr>
        <w:t xml:space="preserve">4.2.1 General </w:t>
      </w:r>
      <w:r w:rsidR="002E2777" w:rsidRPr="00B96451">
        <w:rPr>
          <w:lang w:bidi="ar"/>
        </w:rPr>
        <w:t>Coverage</w:t>
      </w:r>
      <w:bookmarkEnd w:id="587"/>
      <w:bookmarkEnd w:id="588"/>
      <w:bookmarkEnd w:id="589"/>
      <w:bookmarkEnd w:id="590"/>
      <w:bookmarkEnd w:id="591"/>
      <w:bookmarkEnd w:id="592"/>
      <w:r w:rsidRPr="00B96451">
        <w:rPr>
          <w:lang w:bidi="ar"/>
        </w:rPr>
        <w:t xml:space="preserve"> </w:t>
      </w:r>
    </w:p>
    <w:p w14:paraId="3701EAEA" w14:textId="29E0894E" w:rsidR="0062018F" w:rsidRPr="00B96451" w:rsidRDefault="00BD6CD3" w:rsidP="004D4E8D">
      <w:pPr>
        <w:spacing w:after="0"/>
        <w:rPr>
          <w:szCs w:val="24"/>
          <w:lang w:eastAsia="zh-CN" w:bidi="ar"/>
        </w:rPr>
      </w:pPr>
      <w:r w:rsidRPr="00B96451">
        <w:rPr>
          <w:szCs w:val="24"/>
          <w:lang w:eastAsia="zh-CN" w:bidi="ar"/>
        </w:rPr>
        <w:t>The researcher conducted a meticulous and thorough analysis of Sustainable Development Goals news articles published in the</w:t>
      </w:r>
      <w:r w:rsidR="00643183">
        <w:rPr>
          <w:szCs w:val="24"/>
          <w:lang w:eastAsia="zh-CN" w:bidi="ar"/>
        </w:rPr>
        <w:t xml:space="preserve"> issues of </w:t>
      </w:r>
      <w:r w:rsidR="00B96451" w:rsidRPr="00B96451">
        <w:rPr>
          <w:i/>
          <w:szCs w:val="24"/>
          <w:lang w:eastAsia="zh-CN" w:bidi="ar"/>
        </w:rPr>
        <w:t>Mwananchi</w:t>
      </w:r>
      <w:r w:rsidRPr="00B96451">
        <w:rPr>
          <w:szCs w:val="24"/>
          <w:lang w:eastAsia="zh-CN" w:bidi="ar"/>
        </w:rPr>
        <w:t xml:space="preserve"> and </w:t>
      </w:r>
      <w:r w:rsidR="00B96451" w:rsidRPr="00B96451">
        <w:rPr>
          <w:i/>
          <w:szCs w:val="24"/>
          <w:lang w:eastAsia="zh-CN" w:bidi="ar"/>
        </w:rPr>
        <w:t xml:space="preserve">Habari Leo </w:t>
      </w:r>
      <w:r w:rsidR="002E2777" w:rsidRPr="00B96451">
        <w:rPr>
          <w:szCs w:val="24"/>
          <w:lang w:eastAsia="zh-CN" w:bidi="ar"/>
        </w:rPr>
        <w:t xml:space="preserve"> </w:t>
      </w:r>
      <w:r w:rsidRPr="00B96451">
        <w:rPr>
          <w:szCs w:val="24"/>
          <w:lang w:eastAsia="zh-CN" w:bidi="ar"/>
        </w:rPr>
        <w:t>newspapers thr</w:t>
      </w:r>
      <w:r w:rsidR="00643183">
        <w:rPr>
          <w:szCs w:val="24"/>
          <w:lang w:eastAsia="zh-CN" w:bidi="ar"/>
        </w:rPr>
        <w:t>oughout 2020. The data indicate</w:t>
      </w:r>
      <w:r w:rsidRPr="00B96451">
        <w:rPr>
          <w:szCs w:val="24"/>
          <w:lang w:eastAsia="zh-CN" w:bidi="ar"/>
        </w:rPr>
        <w:t xml:space="preserve"> that the total</w:t>
      </w:r>
      <w:r w:rsidR="00643183">
        <w:rPr>
          <w:szCs w:val="24"/>
          <w:lang w:eastAsia="zh-CN" w:bidi="ar"/>
        </w:rPr>
        <w:t xml:space="preserve"> number of articles published the issues in</w:t>
      </w:r>
      <w:r w:rsidRPr="00B96451">
        <w:rPr>
          <w:szCs w:val="24"/>
          <w:lang w:eastAsia="zh-CN" w:bidi="ar"/>
        </w:rPr>
        <w:t xml:space="preserve"> both newspapers is 647, whereby </w:t>
      </w:r>
      <w:r w:rsidR="00B96451" w:rsidRPr="00B96451">
        <w:rPr>
          <w:i/>
          <w:szCs w:val="24"/>
          <w:lang w:eastAsia="zh-CN" w:bidi="ar"/>
        </w:rPr>
        <w:t>Mwananchi</w:t>
      </w:r>
      <w:r w:rsidRPr="00B96451">
        <w:rPr>
          <w:szCs w:val="24"/>
          <w:lang w:eastAsia="zh-CN" w:bidi="ar"/>
        </w:rPr>
        <w:t xml:space="preserve"> published 327, equivalent to 52% of the articles, and </w:t>
      </w:r>
      <w:r w:rsidR="00B96451" w:rsidRPr="00B96451">
        <w:rPr>
          <w:i/>
          <w:szCs w:val="24"/>
          <w:lang w:eastAsia="zh-CN" w:bidi="ar"/>
        </w:rPr>
        <w:t xml:space="preserve">Habari Leo </w:t>
      </w:r>
      <w:r w:rsidR="003F1362">
        <w:rPr>
          <w:szCs w:val="24"/>
          <w:lang w:eastAsia="zh-CN" w:bidi="ar"/>
        </w:rPr>
        <w:t xml:space="preserve">newspaper issues </w:t>
      </w:r>
      <w:r w:rsidRPr="00B96451">
        <w:rPr>
          <w:szCs w:val="24"/>
          <w:lang w:eastAsia="zh-CN" w:bidi="ar"/>
        </w:rPr>
        <w:t>published</w:t>
      </w:r>
      <w:r w:rsidR="0062018F" w:rsidRPr="00B96451">
        <w:rPr>
          <w:szCs w:val="24"/>
          <w:lang w:eastAsia="zh-CN" w:bidi="ar"/>
        </w:rPr>
        <w:t xml:space="preserve"> 320 (48%) articles, as Figure 2</w:t>
      </w:r>
      <w:r w:rsidRPr="00B96451">
        <w:rPr>
          <w:szCs w:val="24"/>
          <w:lang w:eastAsia="zh-CN" w:bidi="ar"/>
        </w:rPr>
        <w:t xml:space="preserve"> indicates.</w:t>
      </w:r>
    </w:p>
    <w:p w14:paraId="44F7DF79" w14:textId="7445077C" w:rsidR="007A16CB" w:rsidRDefault="002E2777" w:rsidP="004D4E8D">
      <w:pPr>
        <w:spacing w:after="0"/>
        <w:rPr>
          <w:i/>
          <w:szCs w:val="24"/>
          <w:lang w:eastAsia="zh-CN" w:bidi="ar"/>
        </w:rPr>
      </w:pPr>
      <w:r w:rsidRPr="00B96451">
        <w:rPr>
          <w:noProof/>
        </w:rPr>
        <w:lastRenderedPageBreak/>
        <w:drawing>
          <wp:anchor distT="0" distB="0" distL="114300" distR="114300" simplePos="0" relativeHeight="251668480" behindDoc="0" locked="0" layoutInCell="1" allowOverlap="1" wp14:anchorId="2FE510BD" wp14:editId="6E2D09AA">
            <wp:simplePos x="0" y="0"/>
            <wp:positionH relativeFrom="column">
              <wp:posOffset>1905</wp:posOffset>
            </wp:positionH>
            <wp:positionV relativeFrom="paragraph">
              <wp:posOffset>111125</wp:posOffset>
            </wp:positionV>
            <wp:extent cx="5281295" cy="3029585"/>
            <wp:effectExtent l="0" t="0" r="0" b="0"/>
            <wp:wrapTopAndBottom/>
            <wp:docPr id="6" name="Chart 3"/>
            <wp:cNvGraphicFramePr/>
            <a:graphic xmlns:a="http://schemas.openxmlformats.org/drawingml/2006/main">
              <a:graphicData uri="http://schemas.openxmlformats.org/drawingml/2006/picture">
                <pic:pic xmlns:pic="http://schemas.openxmlformats.org/drawingml/2006/picture">
                  <pic:nvPicPr>
                    <pic:cNvPr id="6" name="Chart 3"/>
                    <pic:cNvPicPr/>
                  </pic:nvPicPr>
                  <pic:blipFill>
                    <a:blip r:embed="rId15"/>
                    <a:stretch>
                      <a:fillRect/>
                    </a:stretch>
                  </pic:blipFill>
                  <pic:spPr>
                    <a:xfrm>
                      <a:off x="0" y="0"/>
                      <a:ext cx="5281295" cy="302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A04007" w14:textId="156E21DC" w:rsidR="002E2777" w:rsidRPr="00501073" w:rsidRDefault="00501073" w:rsidP="004D4E8D">
      <w:pPr>
        <w:pStyle w:val="Caption"/>
        <w:rPr>
          <w:iCs/>
          <w:sz w:val="24"/>
          <w:szCs w:val="32"/>
          <w:lang w:eastAsia="zh-CN" w:bidi="ar"/>
        </w:rPr>
      </w:pPr>
      <w:bookmarkStart w:id="593" w:name="_Toc202966074"/>
      <w:r>
        <w:rPr>
          <w:sz w:val="24"/>
          <w:szCs w:val="24"/>
        </w:rPr>
        <w:t>Figure 4.</w:t>
      </w:r>
      <w:r w:rsidRPr="00501073">
        <w:rPr>
          <w:sz w:val="24"/>
          <w:szCs w:val="24"/>
        </w:rPr>
        <w:fldChar w:fldCharType="begin"/>
      </w:r>
      <w:r w:rsidRPr="00501073">
        <w:rPr>
          <w:sz w:val="24"/>
          <w:szCs w:val="24"/>
        </w:rPr>
        <w:instrText xml:space="preserve"> SEQ Figure_4. \* ARABIC </w:instrText>
      </w:r>
      <w:r w:rsidRPr="00501073">
        <w:rPr>
          <w:sz w:val="24"/>
          <w:szCs w:val="24"/>
        </w:rPr>
        <w:fldChar w:fldCharType="separate"/>
      </w:r>
      <w:r w:rsidR="00F55797">
        <w:rPr>
          <w:noProof/>
          <w:sz w:val="24"/>
          <w:szCs w:val="24"/>
        </w:rPr>
        <w:t>1</w:t>
      </w:r>
      <w:r w:rsidRPr="00501073">
        <w:rPr>
          <w:sz w:val="24"/>
          <w:szCs w:val="24"/>
        </w:rPr>
        <w:fldChar w:fldCharType="end"/>
      </w:r>
      <w:r w:rsidR="008232BC" w:rsidRPr="00501073">
        <w:rPr>
          <w:iCs/>
          <w:sz w:val="24"/>
          <w:szCs w:val="32"/>
          <w:lang w:eastAsia="zh-CN" w:bidi="ar"/>
        </w:rPr>
        <w:t xml:space="preserve">: </w:t>
      </w:r>
      <w:r w:rsidR="00B96451" w:rsidRPr="00501073">
        <w:rPr>
          <w:iCs/>
          <w:sz w:val="24"/>
          <w:szCs w:val="32"/>
          <w:lang w:eastAsia="zh-CN" w:bidi="ar"/>
        </w:rPr>
        <w:t>Mwananchi</w:t>
      </w:r>
      <w:r w:rsidR="008232BC" w:rsidRPr="00501073">
        <w:rPr>
          <w:iCs/>
          <w:sz w:val="24"/>
          <w:szCs w:val="32"/>
          <w:lang w:eastAsia="zh-CN" w:bidi="ar"/>
        </w:rPr>
        <w:t xml:space="preserve"> and </w:t>
      </w:r>
      <w:r w:rsidR="00B96451" w:rsidRPr="00501073">
        <w:rPr>
          <w:iCs/>
          <w:sz w:val="24"/>
          <w:szCs w:val="32"/>
          <w:lang w:eastAsia="zh-CN" w:bidi="ar"/>
        </w:rPr>
        <w:t xml:space="preserve">Habari Leo </w:t>
      </w:r>
      <w:r w:rsidR="008232BC" w:rsidRPr="00501073">
        <w:rPr>
          <w:iCs/>
          <w:sz w:val="24"/>
          <w:szCs w:val="32"/>
          <w:lang w:eastAsia="zh-CN" w:bidi="ar"/>
        </w:rPr>
        <w:t>SDGs Coverage</w:t>
      </w:r>
      <w:bookmarkEnd w:id="593"/>
    </w:p>
    <w:p w14:paraId="52C51EBD" w14:textId="77777777" w:rsidR="00ED6B26" w:rsidRPr="00CA40E3" w:rsidRDefault="002E2777" w:rsidP="00545F5D">
      <w:pPr>
        <w:pStyle w:val="Heading1"/>
        <w:jc w:val="both"/>
      </w:pPr>
      <w:bookmarkStart w:id="594" w:name="_Toc202823957"/>
      <w:bookmarkStart w:id="595" w:name="_Toc202931835"/>
      <w:bookmarkStart w:id="596" w:name="_Toc202931955"/>
      <w:bookmarkStart w:id="597" w:name="_Toc202932220"/>
      <w:bookmarkStart w:id="598" w:name="_Toc202932958"/>
      <w:bookmarkStart w:id="599" w:name="_Toc202963480"/>
      <w:r w:rsidRPr="00CA40E3">
        <w:rPr>
          <w:lang w:bidi="ar"/>
        </w:rPr>
        <w:t xml:space="preserve">4.2.2 </w:t>
      </w:r>
      <w:r w:rsidR="00B96451" w:rsidRPr="00CA40E3">
        <w:rPr>
          <w:i/>
          <w:lang w:bidi="ar"/>
        </w:rPr>
        <w:t xml:space="preserve">Habari Leo </w:t>
      </w:r>
      <w:r w:rsidR="008232BC" w:rsidRPr="00CA40E3">
        <w:rPr>
          <w:lang w:bidi="ar"/>
        </w:rPr>
        <w:t xml:space="preserve">and </w:t>
      </w:r>
      <w:r w:rsidR="00B96451" w:rsidRPr="00CA40E3">
        <w:rPr>
          <w:i/>
          <w:lang w:bidi="ar"/>
        </w:rPr>
        <w:t>Mwananchi</w:t>
      </w:r>
      <w:r w:rsidR="008232BC" w:rsidRPr="00CA40E3">
        <w:rPr>
          <w:lang w:bidi="ar"/>
        </w:rPr>
        <w:t xml:space="preserve"> SDGs Monthly R</w:t>
      </w:r>
      <w:r w:rsidR="00BD6CD3" w:rsidRPr="00CA40E3">
        <w:rPr>
          <w:lang w:bidi="ar"/>
        </w:rPr>
        <w:t>eporting</w:t>
      </w:r>
      <w:bookmarkEnd w:id="594"/>
      <w:bookmarkEnd w:id="595"/>
      <w:bookmarkEnd w:id="596"/>
      <w:bookmarkEnd w:id="597"/>
      <w:bookmarkEnd w:id="598"/>
      <w:bookmarkEnd w:id="599"/>
    </w:p>
    <w:p w14:paraId="6F391C76" w14:textId="77777777" w:rsidR="00ED6B26" w:rsidRPr="00B96451" w:rsidRDefault="00BD6CD3" w:rsidP="004D4E8D">
      <w:pPr>
        <w:spacing w:after="0"/>
        <w:rPr>
          <w:szCs w:val="24"/>
          <w:lang w:eastAsia="zh-CN" w:bidi="ar"/>
        </w:rPr>
      </w:pPr>
      <w:r w:rsidRPr="00B96451">
        <w:rPr>
          <w:szCs w:val="24"/>
          <w:lang w:eastAsia="zh-CN" w:bidi="ar"/>
        </w:rPr>
        <w:t xml:space="preserve"> Researcher conducted an objective comparative analysis of the monthly reporting on the Sustainable Development Goals (SDGs) by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newspapers in 2020. The study indicates that both newspapers released the highest proportion of news articles in April (12%), followed by June (11%) and May (10%) of the total articles published. November exhibited the highest coverage at 9%, followed by January and March at 8%. The remaining months—February, July, August, September, and December—each averaged 6% in terms of coverage of t</w:t>
      </w:r>
      <w:r w:rsidR="008232BC" w:rsidRPr="00B96451">
        <w:rPr>
          <w:szCs w:val="24"/>
          <w:lang w:eastAsia="zh-CN" w:bidi="ar"/>
        </w:rPr>
        <w:t>he SDGS as indicated in figure 3</w:t>
      </w:r>
      <w:r w:rsidRPr="00B96451">
        <w:rPr>
          <w:szCs w:val="24"/>
          <w:lang w:eastAsia="zh-CN" w:bidi="ar"/>
        </w:rPr>
        <w:t>.</w:t>
      </w:r>
      <w:r w:rsidR="00621A3E" w:rsidRPr="00B96451">
        <w:rPr>
          <w:szCs w:val="24"/>
          <w:lang w:eastAsia="zh-CN" w:bidi="ar"/>
        </w:rPr>
        <w:t xml:space="preserve"> The findings indicated that </w:t>
      </w:r>
      <w:r w:rsidR="00B96451" w:rsidRPr="00B96451">
        <w:rPr>
          <w:i/>
          <w:szCs w:val="24"/>
          <w:lang w:eastAsia="zh-CN" w:bidi="ar"/>
        </w:rPr>
        <w:t>Mwananchi</w:t>
      </w:r>
      <w:r w:rsidR="00621A3E" w:rsidRPr="00B96451">
        <w:rPr>
          <w:szCs w:val="24"/>
          <w:lang w:eastAsia="zh-CN" w:bidi="ar"/>
        </w:rPr>
        <w:t xml:space="preserve"> newspapers had more coverage than habari </w:t>
      </w:r>
      <w:r w:rsidR="00DF27BD" w:rsidRPr="00B96451">
        <w:rPr>
          <w:szCs w:val="24"/>
          <w:lang w:eastAsia="zh-CN" w:bidi="ar"/>
        </w:rPr>
        <w:t xml:space="preserve">Leo. The results align with the study by (11), which indicated that private media ownership correlates with improved governance, enhanced political rights for people, more developed markets, and superior outcomes </w:t>
      </w:r>
      <w:r w:rsidR="00DF27BD" w:rsidRPr="00B96451">
        <w:rPr>
          <w:szCs w:val="24"/>
          <w:lang w:eastAsia="zh-CN" w:bidi="ar"/>
        </w:rPr>
        <w:lastRenderedPageBreak/>
        <w:t xml:space="preserve">in education and health. The disparity is merely 2%, indicating that although </w:t>
      </w:r>
      <w:r w:rsidR="00B96451" w:rsidRPr="00B96451">
        <w:rPr>
          <w:i/>
          <w:szCs w:val="24"/>
          <w:lang w:eastAsia="zh-CN" w:bidi="ar"/>
        </w:rPr>
        <w:t xml:space="preserve">Habari Leo </w:t>
      </w:r>
      <w:r w:rsidR="00DF27BD" w:rsidRPr="00B96451">
        <w:rPr>
          <w:szCs w:val="24"/>
          <w:lang w:eastAsia="zh-CN" w:bidi="ar"/>
        </w:rPr>
        <w:t>is government-owned, it operates as an independent newspaper. The findings align with the study (12), which asserts that independent news organisations, free from governmental, political, and other partisan influences, promote dialogue, uphold individual rights, and provide society with a platform to articulate diverse perspectives. Besides improving democratic governance and transparency, the media facilitate development by instigating positive behavioural changes in people, communities, and organisations, while also serving as a conduit for the exercise of human rights.</w:t>
      </w:r>
    </w:p>
    <w:p w14:paraId="7D05D8F8" w14:textId="77777777" w:rsidR="00ED6B26" w:rsidRPr="00B96451" w:rsidRDefault="00BD6CD3" w:rsidP="004D4E8D">
      <w:pPr>
        <w:spacing w:after="0"/>
      </w:pPr>
      <w:r w:rsidRPr="00B96451">
        <w:rPr>
          <w:noProof/>
          <w:szCs w:val="24"/>
        </w:rPr>
        <w:drawing>
          <wp:anchor distT="0" distB="0" distL="114300" distR="114300" simplePos="0" relativeHeight="251663360" behindDoc="0" locked="0" layoutInCell="1" allowOverlap="1" wp14:anchorId="395E392E" wp14:editId="6EC45B6C">
            <wp:simplePos x="0" y="0"/>
            <wp:positionH relativeFrom="column">
              <wp:posOffset>118110</wp:posOffset>
            </wp:positionH>
            <wp:positionV relativeFrom="paragraph">
              <wp:posOffset>325120</wp:posOffset>
            </wp:positionV>
            <wp:extent cx="5090160" cy="3066415"/>
            <wp:effectExtent l="0" t="0" r="15240" b="635"/>
            <wp:wrapTopAndBottom/>
            <wp:docPr id="16" name="Chart 4"/>
            <wp:cNvGraphicFramePr/>
            <a:graphic xmlns:a="http://schemas.openxmlformats.org/drawingml/2006/main">
              <a:graphicData uri="http://schemas.openxmlformats.org/drawingml/2006/picture">
                <pic:pic xmlns:pic="http://schemas.openxmlformats.org/drawingml/2006/picture">
                  <pic:nvPicPr>
                    <pic:cNvPr id="16" name="Chart 4"/>
                    <pic:cNvPicPr/>
                  </pic:nvPicPr>
                  <pic:blipFill>
                    <a:blip r:embed="rId16"/>
                    <a:stretch>
                      <a:fillRect/>
                    </a:stretch>
                  </pic:blipFill>
                  <pic:spPr>
                    <a:xfrm>
                      <a:off x="0" y="0"/>
                      <a:ext cx="5090160" cy="3066415"/>
                    </a:xfrm>
                    <a:prstGeom prst="rect">
                      <a:avLst/>
                    </a:prstGeom>
                    <a:noFill/>
                    <a:ln>
                      <a:noFill/>
                    </a:ln>
                  </pic:spPr>
                </pic:pic>
              </a:graphicData>
            </a:graphic>
          </wp:anchor>
        </w:drawing>
      </w:r>
    </w:p>
    <w:p w14:paraId="646196E8" w14:textId="7447ECB0" w:rsidR="00ED6B26" w:rsidRPr="00501073" w:rsidRDefault="00501073" w:rsidP="004D4E8D">
      <w:pPr>
        <w:pStyle w:val="Caption"/>
        <w:rPr>
          <w:sz w:val="24"/>
          <w:szCs w:val="24"/>
        </w:rPr>
      </w:pPr>
      <w:bookmarkStart w:id="600" w:name="_Toc202966075"/>
      <w:r w:rsidRPr="00501073">
        <w:rPr>
          <w:sz w:val="24"/>
          <w:szCs w:val="24"/>
        </w:rPr>
        <w:t>Figure 4.</w:t>
      </w:r>
      <w:r w:rsidRPr="00501073">
        <w:rPr>
          <w:sz w:val="24"/>
          <w:szCs w:val="24"/>
        </w:rPr>
        <w:fldChar w:fldCharType="begin"/>
      </w:r>
      <w:r w:rsidRPr="00501073">
        <w:rPr>
          <w:sz w:val="24"/>
          <w:szCs w:val="24"/>
        </w:rPr>
        <w:instrText xml:space="preserve"> SEQ Figure_4. \* ARABIC </w:instrText>
      </w:r>
      <w:r w:rsidRPr="00501073">
        <w:rPr>
          <w:sz w:val="24"/>
          <w:szCs w:val="24"/>
        </w:rPr>
        <w:fldChar w:fldCharType="separate"/>
      </w:r>
      <w:r w:rsidR="00F55797">
        <w:rPr>
          <w:noProof/>
          <w:sz w:val="24"/>
          <w:szCs w:val="24"/>
        </w:rPr>
        <w:t>2</w:t>
      </w:r>
      <w:r w:rsidRPr="00501073">
        <w:rPr>
          <w:sz w:val="24"/>
          <w:szCs w:val="24"/>
        </w:rPr>
        <w:fldChar w:fldCharType="end"/>
      </w:r>
      <w:r w:rsidRPr="00501073">
        <w:rPr>
          <w:sz w:val="24"/>
          <w:szCs w:val="24"/>
        </w:rPr>
        <w:t xml:space="preserve"> </w:t>
      </w:r>
      <w:r w:rsidR="00BD6CD3" w:rsidRPr="00501073">
        <w:rPr>
          <w:sz w:val="24"/>
          <w:szCs w:val="32"/>
          <w:lang w:eastAsia="zh-CN" w:bidi="ar"/>
        </w:rPr>
        <w:t xml:space="preserve">. </w:t>
      </w:r>
      <w:r w:rsidR="00B96451" w:rsidRPr="00501073">
        <w:rPr>
          <w:i/>
          <w:sz w:val="24"/>
          <w:szCs w:val="32"/>
          <w:lang w:eastAsia="zh-CN" w:bidi="ar"/>
        </w:rPr>
        <w:t xml:space="preserve">Habari Leo </w:t>
      </w:r>
      <w:r w:rsidR="00BD6CD3" w:rsidRPr="00501073">
        <w:rPr>
          <w:sz w:val="24"/>
          <w:szCs w:val="32"/>
          <w:lang w:eastAsia="zh-CN" w:bidi="ar"/>
        </w:rPr>
        <w:t xml:space="preserve">and </w:t>
      </w:r>
      <w:r w:rsidR="00B96451" w:rsidRPr="00501073">
        <w:rPr>
          <w:i/>
          <w:sz w:val="24"/>
          <w:szCs w:val="32"/>
          <w:lang w:eastAsia="zh-CN" w:bidi="ar"/>
        </w:rPr>
        <w:t>Mwananchi</w:t>
      </w:r>
      <w:r w:rsidR="00BD6CD3" w:rsidRPr="00501073">
        <w:rPr>
          <w:sz w:val="24"/>
          <w:szCs w:val="32"/>
          <w:lang w:eastAsia="zh-CN" w:bidi="ar"/>
        </w:rPr>
        <w:t xml:space="preserve"> SDGs monthly coverage in 2020</w:t>
      </w:r>
      <w:bookmarkEnd w:id="600"/>
    </w:p>
    <w:p w14:paraId="0EE72304" w14:textId="77777777" w:rsidR="00ED6B26" w:rsidRPr="00B96451" w:rsidRDefault="008232BC" w:rsidP="00545F5D">
      <w:pPr>
        <w:pStyle w:val="Heading1"/>
        <w:jc w:val="both"/>
      </w:pPr>
      <w:bookmarkStart w:id="601" w:name="_Toc202823958"/>
      <w:bookmarkStart w:id="602" w:name="_Toc202931836"/>
      <w:bookmarkStart w:id="603" w:name="_Toc202931956"/>
      <w:bookmarkStart w:id="604" w:name="_Toc202932221"/>
      <w:bookmarkStart w:id="605" w:name="_Toc202932959"/>
      <w:bookmarkStart w:id="606" w:name="_Toc202963481"/>
      <w:r w:rsidRPr="00B96451">
        <w:t xml:space="preserve">4.2.3 </w:t>
      </w:r>
      <w:r w:rsidR="00BD6CD3" w:rsidRPr="00B96451">
        <w:t>News Classification</w:t>
      </w:r>
      <w:bookmarkEnd w:id="601"/>
      <w:bookmarkEnd w:id="602"/>
      <w:bookmarkEnd w:id="603"/>
      <w:bookmarkEnd w:id="604"/>
      <w:bookmarkEnd w:id="605"/>
      <w:bookmarkEnd w:id="606"/>
      <w:r w:rsidR="00BD6CD3" w:rsidRPr="00B96451">
        <w:t xml:space="preserve"> </w:t>
      </w:r>
    </w:p>
    <w:p w14:paraId="54371709" w14:textId="77777777" w:rsidR="00ED6B26" w:rsidRPr="00B96451" w:rsidRDefault="00BD6CD3" w:rsidP="004D4E8D">
      <w:pPr>
        <w:spacing w:after="0"/>
      </w:pPr>
      <w:r w:rsidRPr="00B96451">
        <w:t xml:space="preserve">There were 320 SDG news pieces in the </w:t>
      </w:r>
      <w:r w:rsidR="00B96451" w:rsidRPr="00B96451">
        <w:rPr>
          <w:i/>
        </w:rPr>
        <w:t xml:space="preserve">Habari Leo </w:t>
      </w:r>
      <w:r w:rsidRPr="00B96451">
        <w:t xml:space="preserve">newspaper. There were 170 current news stories, which made up 53% of the total articles. There were also 90 </w:t>
      </w:r>
      <w:r w:rsidRPr="00B96451">
        <w:lastRenderedPageBreak/>
        <w:t xml:space="preserve">feature items, which made up 28%. There were 34 news analyses (11%), 12 opinions (4%), 10 editorials (3%), and 4 columns (1%). The </w:t>
      </w:r>
      <w:r w:rsidR="00B96451" w:rsidRPr="00B96451">
        <w:rPr>
          <w:i/>
        </w:rPr>
        <w:t xml:space="preserve">Habari Leo </w:t>
      </w:r>
      <w:r w:rsidRPr="00B96451">
        <w:t xml:space="preserve">Newspaper offers a comprehensive overview of Sustainable Development Goals (SDG) reporting, showcasing a diverse array of 320 news pieces that reflect the complex nature of these global objectives. </w:t>
      </w:r>
    </w:p>
    <w:p w14:paraId="607B9227" w14:textId="77777777" w:rsidR="00ED6B26" w:rsidRPr="00B96451" w:rsidRDefault="00BD6CD3" w:rsidP="004D4E8D">
      <w:pPr>
        <w:spacing w:before="240" w:after="0"/>
        <w:rPr>
          <w:bCs/>
        </w:rPr>
      </w:pPr>
      <w:r w:rsidRPr="00B96451">
        <w:t>There were a total of 327 SDG news stories in Mwanchi. Of these, 176 were current news stories, which is 54% of the total articles. Ninety-eight of the published articles were feature pieces, accounting for 30% of the total. As seen in the chart, news analysis accounted for 33% of the total, opinion for 10% (3%), editorial for 4% (1%), and column for 4% (3%). The percentages provided for each category illustrate the distribution of different types of articles within the total published SDG news stories, highlighting the variety of content produced. This breakdown allows for a clearer understanding of the focus areas in the news coverage. The Mwanchi SDG News Analysis reveals robust engagement with sustainable development topics, as evidenced by the publication of 327 news stories, with an impressive 320 focusing specifically on the Sustainable Development Goals (SDGs) as indicated in</w:t>
      </w:r>
      <w:r w:rsidRPr="00B96451">
        <w:rPr>
          <w:b/>
          <w:bCs/>
        </w:rPr>
        <w:t xml:space="preserve"> </w:t>
      </w:r>
      <w:r w:rsidRPr="00B96451">
        <w:rPr>
          <w:bCs/>
        </w:rPr>
        <w:t xml:space="preserve">Figure </w:t>
      </w:r>
      <w:r w:rsidR="008232BC" w:rsidRPr="00B96451">
        <w:rPr>
          <w:bCs/>
        </w:rPr>
        <w:t>4.</w:t>
      </w:r>
    </w:p>
    <w:p w14:paraId="4B27E081" w14:textId="77777777" w:rsidR="00501073" w:rsidRDefault="00DF27BD" w:rsidP="004D4E8D">
      <w:pPr>
        <w:spacing w:before="240" w:after="0"/>
        <w:rPr>
          <w:i/>
          <w:szCs w:val="24"/>
          <w:lang w:eastAsia="zh-CN" w:bidi="ar"/>
        </w:rPr>
      </w:pPr>
      <w:r w:rsidRPr="00B96451">
        <w:rPr>
          <w:noProof/>
          <w:szCs w:val="24"/>
        </w:rPr>
        <w:lastRenderedPageBreak/>
        <w:drawing>
          <wp:inline distT="0" distB="0" distL="114300" distR="114300" wp14:anchorId="7DF43A89" wp14:editId="4F0BB534">
            <wp:extent cx="5273282" cy="2729553"/>
            <wp:effectExtent l="0" t="0" r="3810" b="0"/>
            <wp:docPr id="15" name="Chart 6"/>
            <wp:cNvGraphicFramePr/>
            <a:graphic xmlns:a="http://schemas.openxmlformats.org/drawingml/2006/main">
              <a:graphicData uri="http://schemas.openxmlformats.org/drawingml/2006/picture">
                <pic:pic xmlns:pic="http://schemas.openxmlformats.org/drawingml/2006/picture">
                  <pic:nvPicPr>
                    <pic:cNvPr id="15" name="Chart 6"/>
                    <pic:cNvPicPr/>
                  </pic:nvPicPr>
                  <pic:blipFill>
                    <a:blip r:embed="rId17"/>
                    <a:stretch>
                      <a:fillRect/>
                    </a:stretch>
                  </pic:blipFill>
                  <pic:spPr>
                    <a:xfrm>
                      <a:off x="0" y="0"/>
                      <a:ext cx="5346334" cy="2767366"/>
                    </a:xfrm>
                    <a:prstGeom prst="rect">
                      <a:avLst/>
                    </a:prstGeom>
                    <a:noFill/>
                    <a:ln>
                      <a:noFill/>
                    </a:ln>
                  </pic:spPr>
                </pic:pic>
              </a:graphicData>
            </a:graphic>
          </wp:inline>
        </w:drawing>
      </w:r>
    </w:p>
    <w:p w14:paraId="7FA2D2DB" w14:textId="044C5D54" w:rsidR="005815AF" w:rsidRPr="00501073" w:rsidRDefault="00501073" w:rsidP="004D4E8D">
      <w:pPr>
        <w:pStyle w:val="Caption"/>
        <w:rPr>
          <w:b w:val="0"/>
          <w:bCs w:val="0"/>
          <w:sz w:val="24"/>
          <w:szCs w:val="24"/>
        </w:rPr>
      </w:pPr>
      <w:bookmarkStart w:id="607" w:name="_Toc202966076"/>
      <w:r>
        <w:rPr>
          <w:sz w:val="24"/>
          <w:szCs w:val="24"/>
        </w:rPr>
        <w:t>Figure 4.</w:t>
      </w:r>
      <w:r w:rsidRPr="00501073">
        <w:rPr>
          <w:sz w:val="24"/>
          <w:szCs w:val="24"/>
        </w:rPr>
        <w:fldChar w:fldCharType="begin"/>
      </w:r>
      <w:r w:rsidRPr="00501073">
        <w:rPr>
          <w:sz w:val="24"/>
          <w:szCs w:val="24"/>
        </w:rPr>
        <w:instrText xml:space="preserve"> SEQ Figure_4. \* ARABIC </w:instrText>
      </w:r>
      <w:r w:rsidRPr="00501073">
        <w:rPr>
          <w:sz w:val="24"/>
          <w:szCs w:val="24"/>
        </w:rPr>
        <w:fldChar w:fldCharType="separate"/>
      </w:r>
      <w:r w:rsidR="00F55797">
        <w:rPr>
          <w:noProof/>
          <w:sz w:val="24"/>
          <w:szCs w:val="24"/>
        </w:rPr>
        <w:t>3</w:t>
      </w:r>
      <w:r w:rsidRPr="00501073">
        <w:rPr>
          <w:sz w:val="24"/>
          <w:szCs w:val="24"/>
        </w:rPr>
        <w:fldChar w:fldCharType="end"/>
      </w:r>
      <w:r w:rsidRPr="00501073">
        <w:rPr>
          <w:sz w:val="24"/>
          <w:szCs w:val="24"/>
        </w:rPr>
        <w:t xml:space="preserve"> </w:t>
      </w:r>
      <w:r w:rsidR="00BD6CD3" w:rsidRPr="00501073">
        <w:rPr>
          <w:i/>
          <w:sz w:val="24"/>
          <w:szCs w:val="32"/>
          <w:lang w:eastAsia="zh-CN" w:bidi="ar"/>
        </w:rPr>
        <w:t>.</w:t>
      </w:r>
      <w:r w:rsidR="00BD6CD3" w:rsidRPr="00501073">
        <w:rPr>
          <w:sz w:val="24"/>
          <w:szCs w:val="32"/>
          <w:lang w:eastAsia="zh-CN" w:bidi="ar"/>
        </w:rPr>
        <w:t xml:space="preserve"> New Writers</w:t>
      </w:r>
      <w:bookmarkEnd w:id="607"/>
    </w:p>
    <w:p w14:paraId="248022F5" w14:textId="77777777" w:rsidR="005815AF" w:rsidRPr="00B96451" w:rsidRDefault="005815AF" w:rsidP="00545F5D">
      <w:pPr>
        <w:pStyle w:val="Heading1"/>
        <w:jc w:val="both"/>
      </w:pPr>
      <w:bookmarkStart w:id="608" w:name="_Toc202823959"/>
      <w:bookmarkStart w:id="609" w:name="_Toc202931837"/>
      <w:bookmarkStart w:id="610" w:name="_Toc202931957"/>
      <w:bookmarkStart w:id="611" w:name="_Toc202932222"/>
      <w:bookmarkStart w:id="612" w:name="_Toc202932960"/>
      <w:bookmarkStart w:id="613" w:name="_Toc202963482"/>
      <w:r w:rsidRPr="00B96451">
        <w:t>4.2.4 News Writers</w:t>
      </w:r>
      <w:bookmarkEnd w:id="608"/>
      <w:bookmarkEnd w:id="609"/>
      <w:bookmarkEnd w:id="610"/>
      <w:bookmarkEnd w:id="611"/>
      <w:bookmarkEnd w:id="612"/>
      <w:bookmarkEnd w:id="613"/>
    </w:p>
    <w:p w14:paraId="32D7BFDE" w14:textId="77777777" w:rsidR="003F1362" w:rsidRDefault="00BD6CD3" w:rsidP="004D4E8D">
      <w:pPr>
        <w:spacing w:after="0"/>
      </w:pPr>
      <w:r w:rsidRPr="00B96451">
        <w:t xml:space="preserve">The </w:t>
      </w:r>
      <w:r w:rsidR="00B96451" w:rsidRPr="00B96451">
        <w:rPr>
          <w:i/>
        </w:rPr>
        <w:t xml:space="preserve">Habari Leo </w:t>
      </w:r>
      <w:r w:rsidRPr="00B96451">
        <w:t xml:space="preserve">newspaper published a total of 320 SDG news articles. Among these, 108 were authored by Correspondents, representing 34% of the total articles. Of the total news articles, 190 were authored by writers, accounting for 59%. There were six articles, or 2%, that were anonymous. Additionally, 12 articles, representing 4%, were produced by news analysts, while four articles, or 1%, were written by columnists. In </w:t>
      </w:r>
      <w:r w:rsidRPr="00B96451">
        <w:rPr>
          <w:i/>
        </w:rPr>
        <w:t>Mwan</w:t>
      </w:r>
      <w:r w:rsidR="00DF27BD" w:rsidRPr="00B96451">
        <w:rPr>
          <w:i/>
        </w:rPr>
        <w:t>a</w:t>
      </w:r>
      <w:r w:rsidRPr="00B96451">
        <w:rPr>
          <w:i/>
        </w:rPr>
        <w:t>chi,</w:t>
      </w:r>
      <w:r w:rsidRPr="00B96451">
        <w:t xml:space="preserve"> there were 327 SDG news articles in total. Of these, 102 were authored by Correspondents, accounting for 31%. Writers contributed 181 articles, making up 55%. Additionally, there were 28 anonymous articles (9%), 10 from News analysts (3%), and six from Columnists (2%). This breakdown illustrates the diverse range of authors contributing to the SDG news articles in </w:t>
      </w:r>
      <w:r w:rsidRPr="00B96451">
        <w:rPr>
          <w:i/>
        </w:rPr>
        <w:t>Mwan</w:t>
      </w:r>
      <w:r w:rsidR="00DF27BD" w:rsidRPr="00B96451">
        <w:rPr>
          <w:i/>
        </w:rPr>
        <w:t>a</w:t>
      </w:r>
      <w:r w:rsidRPr="00B96451">
        <w:rPr>
          <w:i/>
        </w:rPr>
        <w:t>chi,</w:t>
      </w:r>
      <w:r w:rsidRPr="00B96451">
        <w:t xml:space="preserve"> highlighting the significant role played by both Correspondents and Writers in shaping the content. The presence of anonymous contributions and pieces from </w:t>
      </w:r>
      <w:r w:rsidRPr="00B96451">
        <w:lastRenderedPageBreak/>
        <w:t xml:space="preserve">analysts and columnists further emphasises the varied perspectives within the reporting landscape. </w:t>
      </w:r>
    </w:p>
    <w:p w14:paraId="62C9CD2B" w14:textId="7242295C" w:rsidR="00ED6B26" w:rsidRPr="00B96451" w:rsidRDefault="00BD6CD3" w:rsidP="00545F5D">
      <w:pPr>
        <w:spacing w:before="240" w:after="0"/>
      </w:pPr>
      <w:r w:rsidRPr="00B96451">
        <w:t xml:space="preserve">The landscape of SDG news articles in Mwanchi reveals a vibrant tapestry woven by a variety of contributors, each playing a unique role in shaping the narrative around sustainable development goals. With writers dominating the scene at 55%, their collective voices serve as the cornerstone of content creation, while the presence of 28 anonymous articles adds an intriguing layer of complexity, inviting readers to engage with diverse viewpoints without the influence of authorial identity. The contributions from news analysts and columnists, though modest at 3% and 2% respectively, underscore the importance of expert analysis and opinion, enriching the discourse with specialised insights. Collectively, these elements not only highlight the multifaceted nature of reporting but also demonstrate how diverse perspectives foster a more comprehensive understanding of pressing global issues as </w:t>
      </w:r>
      <w:r w:rsidR="005815AF" w:rsidRPr="00B96451">
        <w:t>indicated</w:t>
      </w:r>
      <w:r w:rsidRPr="00B96451">
        <w:t xml:space="preserve"> in </w:t>
      </w:r>
      <w:r w:rsidR="005815AF" w:rsidRPr="00B96451">
        <w:rPr>
          <w:bCs/>
        </w:rPr>
        <w:t>Figure 5.</w:t>
      </w:r>
    </w:p>
    <w:p w14:paraId="72D0E55A" w14:textId="77777777" w:rsidR="00ED6B26" w:rsidRPr="00B96451" w:rsidRDefault="00BD6CD3" w:rsidP="004D4E8D">
      <w:pPr>
        <w:spacing w:after="0"/>
      </w:pPr>
      <w:r w:rsidRPr="00B96451">
        <w:rPr>
          <w:noProof/>
          <w:szCs w:val="24"/>
        </w:rPr>
        <w:drawing>
          <wp:inline distT="0" distB="0" distL="114300" distR="114300" wp14:anchorId="6BF7A071" wp14:editId="15D2F302">
            <wp:extent cx="5286375" cy="2800350"/>
            <wp:effectExtent l="0" t="0" r="9525" b="0"/>
            <wp:docPr id="17" name="Chart 7"/>
            <wp:cNvGraphicFramePr/>
            <a:graphic xmlns:a="http://schemas.openxmlformats.org/drawingml/2006/main">
              <a:graphicData uri="http://schemas.openxmlformats.org/drawingml/2006/picture">
                <pic:pic xmlns:pic="http://schemas.openxmlformats.org/drawingml/2006/picture">
                  <pic:nvPicPr>
                    <pic:cNvPr id="17" name="Chart 7"/>
                    <pic:cNvPicPr/>
                  </pic:nvPicPr>
                  <pic:blipFill>
                    <a:blip r:embed="rId18"/>
                    <a:stretch>
                      <a:fillRect/>
                    </a:stretch>
                  </pic:blipFill>
                  <pic:spPr>
                    <a:xfrm>
                      <a:off x="0" y="0"/>
                      <a:ext cx="5286375" cy="2800350"/>
                    </a:xfrm>
                    <a:prstGeom prst="rect">
                      <a:avLst/>
                    </a:prstGeom>
                    <a:noFill/>
                    <a:ln>
                      <a:noFill/>
                    </a:ln>
                  </pic:spPr>
                </pic:pic>
              </a:graphicData>
            </a:graphic>
          </wp:inline>
        </w:drawing>
      </w:r>
    </w:p>
    <w:p w14:paraId="52FB9BC4" w14:textId="2C2A3165" w:rsidR="00ED6B26" w:rsidRPr="00501073" w:rsidRDefault="00501073" w:rsidP="004D4E8D">
      <w:pPr>
        <w:pStyle w:val="Caption"/>
        <w:rPr>
          <w:b w:val="0"/>
          <w:sz w:val="24"/>
          <w:szCs w:val="24"/>
        </w:rPr>
      </w:pPr>
      <w:bookmarkStart w:id="614" w:name="_Toc202966077"/>
      <w:r>
        <w:rPr>
          <w:sz w:val="24"/>
          <w:szCs w:val="24"/>
        </w:rPr>
        <w:t>Figure 4.</w:t>
      </w:r>
      <w:r w:rsidRPr="00501073">
        <w:rPr>
          <w:sz w:val="24"/>
          <w:szCs w:val="24"/>
        </w:rPr>
        <w:fldChar w:fldCharType="begin"/>
      </w:r>
      <w:r w:rsidRPr="00501073">
        <w:rPr>
          <w:sz w:val="24"/>
          <w:szCs w:val="24"/>
        </w:rPr>
        <w:instrText xml:space="preserve"> SEQ Figure_4. \* ARABIC </w:instrText>
      </w:r>
      <w:r w:rsidRPr="00501073">
        <w:rPr>
          <w:sz w:val="24"/>
          <w:szCs w:val="24"/>
        </w:rPr>
        <w:fldChar w:fldCharType="separate"/>
      </w:r>
      <w:r w:rsidR="00F55797">
        <w:rPr>
          <w:noProof/>
          <w:sz w:val="24"/>
          <w:szCs w:val="24"/>
        </w:rPr>
        <w:t>4</w:t>
      </w:r>
      <w:r w:rsidRPr="00501073">
        <w:rPr>
          <w:sz w:val="24"/>
          <w:szCs w:val="24"/>
        </w:rPr>
        <w:fldChar w:fldCharType="end"/>
      </w:r>
      <w:r w:rsidRPr="00501073">
        <w:rPr>
          <w:sz w:val="24"/>
          <w:szCs w:val="24"/>
        </w:rPr>
        <w:t xml:space="preserve"> </w:t>
      </w:r>
      <w:r w:rsidR="005815AF" w:rsidRPr="00501073">
        <w:rPr>
          <w:sz w:val="24"/>
          <w:szCs w:val="32"/>
          <w:lang w:eastAsia="zh-CN" w:bidi="ar"/>
        </w:rPr>
        <w:t>News Writer</w:t>
      </w:r>
      <w:bookmarkEnd w:id="614"/>
    </w:p>
    <w:p w14:paraId="1993819A" w14:textId="77777777" w:rsidR="00ED6B26" w:rsidRPr="00B96451" w:rsidRDefault="00325DCA" w:rsidP="00545F5D">
      <w:pPr>
        <w:pStyle w:val="Heading1"/>
        <w:jc w:val="both"/>
      </w:pPr>
      <w:bookmarkStart w:id="615" w:name="_Toc202823960"/>
      <w:bookmarkStart w:id="616" w:name="_Toc202931838"/>
      <w:bookmarkStart w:id="617" w:name="_Toc202931958"/>
      <w:bookmarkStart w:id="618" w:name="_Toc202932223"/>
      <w:bookmarkStart w:id="619" w:name="_Toc202932961"/>
      <w:bookmarkStart w:id="620" w:name="_Toc202963483"/>
      <w:r w:rsidRPr="00B96451">
        <w:rPr>
          <w:lang w:bidi="ar"/>
        </w:rPr>
        <w:lastRenderedPageBreak/>
        <w:t>4.2</w:t>
      </w:r>
      <w:r w:rsidR="005815AF" w:rsidRPr="00B96451">
        <w:rPr>
          <w:lang w:bidi="ar"/>
        </w:rPr>
        <w:t xml:space="preserve">.5 </w:t>
      </w:r>
      <w:r w:rsidR="00BD6CD3" w:rsidRPr="00B96451">
        <w:rPr>
          <w:lang w:bidi="ar"/>
        </w:rPr>
        <w:t>News Placement</w:t>
      </w:r>
      <w:bookmarkEnd w:id="615"/>
      <w:bookmarkEnd w:id="616"/>
      <w:bookmarkEnd w:id="617"/>
      <w:bookmarkEnd w:id="618"/>
      <w:bookmarkEnd w:id="619"/>
      <w:bookmarkEnd w:id="620"/>
    </w:p>
    <w:p w14:paraId="4ADFAACA" w14:textId="77777777" w:rsidR="00ED6B26" w:rsidRPr="00B96451" w:rsidRDefault="00BD6CD3" w:rsidP="004D4E8D">
      <w:pPr>
        <w:spacing w:after="0"/>
      </w:pPr>
      <w:r w:rsidRPr="00B96451">
        <w:rPr>
          <w:rFonts w:eastAsia="SimSun"/>
          <w:kern w:val="2"/>
          <w:szCs w:val="24"/>
          <w:lang w:eastAsia="zh-CN" w:bidi="ar"/>
        </w:rPr>
        <w:t xml:space="preserve">The </w:t>
      </w:r>
      <w:r w:rsidR="00B96451" w:rsidRPr="00B96451">
        <w:rPr>
          <w:rFonts w:eastAsia="SimSun"/>
          <w:i/>
          <w:kern w:val="2"/>
          <w:szCs w:val="24"/>
          <w:lang w:eastAsia="zh-CN" w:bidi="ar"/>
        </w:rPr>
        <w:t xml:space="preserve">Habari Leo </w:t>
      </w:r>
      <w:r w:rsidRPr="00B96451">
        <w:rPr>
          <w:rFonts w:eastAsia="SimSun"/>
          <w:kern w:val="2"/>
          <w:szCs w:val="24"/>
          <w:lang w:eastAsia="zh-CN" w:bidi="ar"/>
        </w:rPr>
        <w:t xml:space="preserve">newspaper published a total of 320 SDGs news articles. Among these, 102 (31%) appeared on upper of newspaper, middle 61 (19%), lower 57 (18) and 90 (28%) please in the full page of the newspaper. In Mwanchi, there were 327 SDG news articles in total. Among these, 112 (35%) appeared on upper of newspaper, middle 60 (18%), lower 50 (21) and 95 (28%) please in the full page of the newspaper.as indicated in </w:t>
      </w:r>
      <w:r w:rsidR="005815AF" w:rsidRPr="00B96451">
        <w:rPr>
          <w:rFonts w:eastAsia="SimSun"/>
          <w:kern w:val="2"/>
          <w:szCs w:val="24"/>
          <w:lang w:eastAsia="zh-CN" w:bidi="ar"/>
        </w:rPr>
        <w:t>figure 6.</w:t>
      </w:r>
      <w:r w:rsidRPr="00B96451">
        <w:rPr>
          <w:rFonts w:eastAsia="SimSun"/>
          <w:kern w:val="2"/>
          <w:szCs w:val="24"/>
          <w:lang w:eastAsia="zh-CN" w:bidi="ar"/>
        </w:rPr>
        <w:t xml:space="preserve"> </w:t>
      </w:r>
    </w:p>
    <w:p w14:paraId="01A7E9EB" w14:textId="77777777" w:rsidR="00ED6B26" w:rsidRPr="00B96451" w:rsidRDefault="00BD6CD3" w:rsidP="004D4E8D">
      <w:pPr>
        <w:spacing w:after="0"/>
      </w:pPr>
      <w:r w:rsidRPr="00B96451">
        <w:rPr>
          <w:noProof/>
          <w:szCs w:val="24"/>
        </w:rPr>
        <w:drawing>
          <wp:inline distT="0" distB="0" distL="114300" distR="114300" wp14:anchorId="58C15331" wp14:editId="0BA152E0">
            <wp:extent cx="5286375" cy="2886075"/>
            <wp:effectExtent l="0" t="0" r="9525" b="9525"/>
            <wp:docPr id="4" name="Chart 8"/>
            <wp:cNvGraphicFramePr/>
            <a:graphic xmlns:a="http://schemas.openxmlformats.org/drawingml/2006/main">
              <a:graphicData uri="http://schemas.openxmlformats.org/drawingml/2006/picture">
                <pic:pic xmlns:pic="http://schemas.openxmlformats.org/drawingml/2006/picture">
                  <pic:nvPicPr>
                    <pic:cNvPr id="4" name="Chart 8"/>
                    <pic:cNvPicPr/>
                  </pic:nvPicPr>
                  <pic:blipFill>
                    <a:blip r:embed="rId19"/>
                    <a:stretch>
                      <a:fillRect/>
                    </a:stretch>
                  </pic:blipFill>
                  <pic:spPr>
                    <a:xfrm>
                      <a:off x="0" y="0"/>
                      <a:ext cx="5286375" cy="2886075"/>
                    </a:xfrm>
                    <a:prstGeom prst="rect">
                      <a:avLst/>
                    </a:prstGeom>
                    <a:noFill/>
                    <a:ln>
                      <a:noFill/>
                    </a:ln>
                  </pic:spPr>
                </pic:pic>
              </a:graphicData>
            </a:graphic>
          </wp:inline>
        </w:drawing>
      </w:r>
    </w:p>
    <w:p w14:paraId="21C58A61" w14:textId="13B3E0EB" w:rsidR="00ED6B26" w:rsidRPr="00501073" w:rsidRDefault="00501073" w:rsidP="004D4E8D">
      <w:pPr>
        <w:pStyle w:val="Caption"/>
        <w:rPr>
          <w:b w:val="0"/>
          <w:sz w:val="24"/>
          <w:szCs w:val="24"/>
        </w:rPr>
      </w:pPr>
      <w:bookmarkStart w:id="621" w:name="_Toc202966078"/>
      <w:r w:rsidRPr="00501073">
        <w:rPr>
          <w:sz w:val="24"/>
          <w:szCs w:val="24"/>
        </w:rPr>
        <w:t>Figure 4.</w:t>
      </w:r>
      <w:r w:rsidRPr="00501073">
        <w:rPr>
          <w:sz w:val="24"/>
          <w:szCs w:val="24"/>
        </w:rPr>
        <w:fldChar w:fldCharType="begin"/>
      </w:r>
      <w:r w:rsidRPr="00501073">
        <w:rPr>
          <w:sz w:val="24"/>
          <w:szCs w:val="24"/>
        </w:rPr>
        <w:instrText xml:space="preserve"> SEQ Figure_4. \* ARABIC </w:instrText>
      </w:r>
      <w:r w:rsidRPr="00501073">
        <w:rPr>
          <w:sz w:val="24"/>
          <w:szCs w:val="24"/>
        </w:rPr>
        <w:fldChar w:fldCharType="separate"/>
      </w:r>
      <w:r w:rsidR="00F55797">
        <w:rPr>
          <w:noProof/>
          <w:sz w:val="24"/>
          <w:szCs w:val="24"/>
        </w:rPr>
        <w:t>5</w:t>
      </w:r>
      <w:r w:rsidRPr="00501073">
        <w:rPr>
          <w:sz w:val="24"/>
          <w:szCs w:val="24"/>
        </w:rPr>
        <w:fldChar w:fldCharType="end"/>
      </w:r>
      <w:r w:rsidRPr="00501073">
        <w:rPr>
          <w:sz w:val="24"/>
          <w:szCs w:val="24"/>
        </w:rPr>
        <w:t xml:space="preserve">  </w:t>
      </w:r>
      <w:r w:rsidR="00BD6CD3" w:rsidRPr="00501073">
        <w:rPr>
          <w:sz w:val="24"/>
          <w:szCs w:val="32"/>
          <w:lang w:eastAsia="zh-CN" w:bidi="ar"/>
        </w:rPr>
        <w:t>News Placement</w:t>
      </w:r>
      <w:bookmarkEnd w:id="621"/>
    </w:p>
    <w:p w14:paraId="325A72F2" w14:textId="77777777" w:rsidR="00ED6B26" w:rsidRPr="00B96451" w:rsidRDefault="005815AF" w:rsidP="00545F5D">
      <w:pPr>
        <w:pStyle w:val="Heading1"/>
        <w:jc w:val="both"/>
        <w:rPr>
          <w:lang w:bidi="ar"/>
        </w:rPr>
      </w:pPr>
      <w:bookmarkStart w:id="622" w:name="_Toc202823961"/>
      <w:bookmarkStart w:id="623" w:name="_Toc202931839"/>
      <w:bookmarkStart w:id="624" w:name="_Toc202931959"/>
      <w:bookmarkStart w:id="625" w:name="_Toc202932224"/>
      <w:bookmarkStart w:id="626" w:name="_Toc202932962"/>
      <w:bookmarkStart w:id="627" w:name="_Toc202963484"/>
      <w:r w:rsidRPr="00B96451">
        <w:rPr>
          <w:lang w:bidi="ar"/>
        </w:rPr>
        <w:t xml:space="preserve">4.2.6 </w:t>
      </w:r>
      <w:r w:rsidR="00BD6CD3" w:rsidRPr="00B96451">
        <w:rPr>
          <w:lang w:bidi="ar"/>
        </w:rPr>
        <w:t>Themes Categories</w:t>
      </w:r>
      <w:bookmarkEnd w:id="622"/>
      <w:bookmarkEnd w:id="623"/>
      <w:bookmarkEnd w:id="624"/>
      <w:bookmarkEnd w:id="625"/>
      <w:bookmarkEnd w:id="626"/>
      <w:bookmarkEnd w:id="627"/>
    </w:p>
    <w:p w14:paraId="52F88CBC" w14:textId="77777777" w:rsidR="00E62655" w:rsidRPr="00B96451" w:rsidRDefault="00E62655" w:rsidP="004D4E8D">
      <w:pPr>
        <w:spacing w:after="0"/>
      </w:pPr>
      <w:r w:rsidRPr="00B96451">
        <w:t xml:space="preserve">Research on SDG news published in the newspapers </w:t>
      </w:r>
      <w:r w:rsidR="00B96451" w:rsidRPr="00B96451">
        <w:rPr>
          <w:i/>
        </w:rPr>
        <w:t xml:space="preserve">Habari Leo </w:t>
      </w:r>
      <w:r w:rsidRPr="00B96451">
        <w:t xml:space="preserve">and </w:t>
      </w:r>
      <w:r w:rsidR="00B96451" w:rsidRPr="00B96451">
        <w:rPr>
          <w:i/>
        </w:rPr>
        <w:t>Mwananchi</w:t>
      </w:r>
      <w:r w:rsidRPr="00B96451">
        <w:t xml:space="preserve"> has identified four key themes. The information theme covers SDG events; the implementation theme relates to the execution of various SDG projects; news analysis comes from journalists who provide in-depth explanations and interpretations of SDG-related news, enabling citizens to understand and engage in discussions; and evaluation involves assessing projects to highlight successes and </w:t>
      </w:r>
      <w:r w:rsidRPr="00B96451">
        <w:lastRenderedPageBreak/>
        <w:t>challenges to develop effective strategies for achieving the SDG objectives by 2030. Of the 657 SDG news stories, 424 (66%) pertain to information, 165 (25%) to implementation, 46 (7%) to news analysis, and 12 (2%) to</w:t>
      </w:r>
      <w:r w:rsidR="005815AF" w:rsidRPr="00B96451">
        <w:t xml:space="preserve"> evaluation as indicated in Figure 7. </w:t>
      </w:r>
      <w:r w:rsidRPr="00B96451">
        <w:t xml:space="preserve"> This distribution demonstrates the media's focus on providing information and insights about the progress and challenges of SDG implementation. It highlights the crucial role of journalism in promoting public understanding and fostering dialogue around the Sustainable Development Goals.</w:t>
      </w:r>
    </w:p>
    <w:p w14:paraId="243BF030" w14:textId="77777777" w:rsidR="00E62655" w:rsidRPr="00B96451" w:rsidRDefault="005815AF" w:rsidP="004D4E8D">
      <w:pPr>
        <w:spacing w:after="0"/>
        <w:rPr>
          <w:b/>
        </w:rPr>
      </w:pPr>
      <w:r w:rsidRPr="00B96451">
        <w:rPr>
          <w:noProof/>
          <w:szCs w:val="24"/>
        </w:rPr>
        <w:drawing>
          <wp:inline distT="0" distB="0" distL="114300" distR="114300" wp14:anchorId="46F50735" wp14:editId="4122600F">
            <wp:extent cx="5274310" cy="2727436"/>
            <wp:effectExtent l="0" t="0" r="2540" b="0"/>
            <wp:docPr id="5" name="Chart 9"/>
            <wp:cNvGraphicFramePr/>
            <a:graphic xmlns:a="http://schemas.openxmlformats.org/drawingml/2006/main">
              <a:graphicData uri="http://schemas.openxmlformats.org/drawingml/2006/picture">
                <pic:pic xmlns:pic="http://schemas.openxmlformats.org/drawingml/2006/picture">
                  <pic:nvPicPr>
                    <pic:cNvPr id="5" name="Chart 9"/>
                    <pic:cNvPicPr/>
                  </pic:nvPicPr>
                  <pic:blipFill>
                    <a:blip r:embed="rId20"/>
                    <a:stretch>
                      <a:fillRect/>
                    </a:stretch>
                  </pic:blipFill>
                  <pic:spPr>
                    <a:xfrm>
                      <a:off x="0" y="0"/>
                      <a:ext cx="5274310" cy="2727436"/>
                    </a:xfrm>
                    <a:prstGeom prst="rect">
                      <a:avLst/>
                    </a:prstGeom>
                    <a:noFill/>
                    <a:ln>
                      <a:noFill/>
                    </a:ln>
                  </pic:spPr>
                </pic:pic>
              </a:graphicData>
            </a:graphic>
          </wp:inline>
        </w:drawing>
      </w:r>
    </w:p>
    <w:p w14:paraId="2A7A222D" w14:textId="11E78F5D" w:rsidR="00ED6B26" w:rsidRPr="00501073" w:rsidRDefault="00501073" w:rsidP="004D4E8D">
      <w:pPr>
        <w:pStyle w:val="Caption"/>
        <w:rPr>
          <w:i/>
          <w:sz w:val="24"/>
          <w:szCs w:val="24"/>
        </w:rPr>
      </w:pPr>
      <w:bookmarkStart w:id="628" w:name="_Toc202966079"/>
      <w:r>
        <w:rPr>
          <w:sz w:val="24"/>
          <w:szCs w:val="24"/>
        </w:rPr>
        <w:t>Figure 4.</w:t>
      </w:r>
      <w:r w:rsidRPr="00501073">
        <w:rPr>
          <w:sz w:val="24"/>
          <w:szCs w:val="24"/>
        </w:rPr>
        <w:fldChar w:fldCharType="begin"/>
      </w:r>
      <w:r w:rsidRPr="00501073">
        <w:rPr>
          <w:sz w:val="24"/>
          <w:szCs w:val="24"/>
        </w:rPr>
        <w:instrText xml:space="preserve"> SEQ Figure_4. \* ARABIC </w:instrText>
      </w:r>
      <w:r w:rsidRPr="00501073">
        <w:rPr>
          <w:sz w:val="24"/>
          <w:szCs w:val="24"/>
        </w:rPr>
        <w:fldChar w:fldCharType="separate"/>
      </w:r>
      <w:r w:rsidR="00F55797">
        <w:rPr>
          <w:noProof/>
          <w:sz w:val="24"/>
          <w:szCs w:val="24"/>
        </w:rPr>
        <w:t>6</w:t>
      </w:r>
      <w:r w:rsidRPr="00501073">
        <w:rPr>
          <w:sz w:val="24"/>
          <w:szCs w:val="24"/>
        </w:rPr>
        <w:fldChar w:fldCharType="end"/>
      </w:r>
      <w:r w:rsidRPr="00501073">
        <w:rPr>
          <w:sz w:val="24"/>
          <w:szCs w:val="24"/>
        </w:rPr>
        <w:t xml:space="preserve"> </w:t>
      </w:r>
      <w:r w:rsidR="005815AF" w:rsidRPr="00501073">
        <w:rPr>
          <w:sz w:val="24"/>
          <w:szCs w:val="24"/>
          <w:lang w:eastAsia="zh-CN" w:bidi="ar"/>
        </w:rPr>
        <w:t>Themes Categories</w:t>
      </w:r>
      <w:bookmarkEnd w:id="628"/>
    </w:p>
    <w:p w14:paraId="2A7DEFCA" w14:textId="77777777" w:rsidR="00ED6B26" w:rsidRPr="00B96451" w:rsidRDefault="00325DCA" w:rsidP="00545F5D">
      <w:pPr>
        <w:pStyle w:val="Heading1"/>
        <w:jc w:val="both"/>
      </w:pPr>
      <w:bookmarkStart w:id="629" w:name="_Toc202823962"/>
      <w:bookmarkStart w:id="630" w:name="_Toc202931840"/>
      <w:bookmarkStart w:id="631" w:name="_Toc202931960"/>
      <w:bookmarkStart w:id="632" w:name="_Toc202932225"/>
      <w:bookmarkStart w:id="633" w:name="_Toc202932963"/>
      <w:bookmarkStart w:id="634" w:name="_Toc202963485"/>
      <w:r w:rsidRPr="00B96451">
        <w:rPr>
          <w:lang w:bidi="ar"/>
        </w:rPr>
        <w:t>4.2.7</w:t>
      </w:r>
      <w:r w:rsidR="005815AF" w:rsidRPr="00B96451">
        <w:rPr>
          <w:lang w:bidi="ar"/>
        </w:rPr>
        <w:t xml:space="preserve"> SDGs </w:t>
      </w:r>
      <w:r w:rsidR="00BD6CD3" w:rsidRPr="00B96451">
        <w:rPr>
          <w:lang w:bidi="ar"/>
        </w:rPr>
        <w:t>News Tone</w:t>
      </w:r>
      <w:bookmarkEnd w:id="629"/>
      <w:bookmarkEnd w:id="630"/>
      <w:bookmarkEnd w:id="631"/>
      <w:bookmarkEnd w:id="632"/>
      <w:bookmarkEnd w:id="633"/>
      <w:bookmarkEnd w:id="634"/>
    </w:p>
    <w:p w14:paraId="3C64F140" w14:textId="77777777" w:rsidR="00ED6B26" w:rsidRPr="00B96451" w:rsidRDefault="00BD6CD3" w:rsidP="004D4E8D">
      <w:pPr>
        <w:spacing w:after="0"/>
      </w:pPr>
      <w:r w:rsidRPr="00B96451">
        <w:rPr>
          <w:szCs w:val="24"/>
          <w:lang w:eastAsia="zh-CN" w:bidi="ar"/>
        </w:rPr>
        <w:t xml:space="preserve">The findings indicate that </w:t>
      </w:r>
      <w:r w:rsidR="00B57BB3" w:rsidRPr="00B96451">
        <w:rPr>
          <w:szCs w:val="24"/>
          <w:lang w:eastAsia="zh-CN" w:bidi="ar"/>
        </w:rPr>
        <w:t>173 (</w:t>
      </w:r>
      <w:r w:rsidRPr="00B96451">
        <w:rPr>
          <w:szCs w:val="24"/>
          <w:lang w:eastAsia="zh-CN" w:bidi="ar"/>
        </w:rPr>
        <w:t>54%</w:t>
      </w:r>
      <w:r w:rsidR="00B57BB3" w:rsidRPr="00B96451">
        <w:rPr>
          <w:szCs w:val="24"/>
          <w:lang w:eastAsia="zh-CN" w:bidi="ar"/>
        </w:rPr>
        <w:t>)</w:t>
      </w:r>
      <w:r w:rsidRPr="00B96451">
        <w:rPr>
          <w:szCs w:val="24"/>
          <w:lang w:eastAsia="zh-CN" w:bidi="ar"/>
        </w:rPr>
        <w:t xml:space="preserve"> of the SDG news published by </w:t>
      </w:r>
      <w:r w:rsidR="00B96451" w:rsidRPr="00B96451">
        <w:rPr>
          <w:i/>
          <w:szCs w:val="24"/>
          <w:lang w:eastAsia="zh-CN" w:bidi="ar"/>
        </w:rPr>
        <w:t xml:space="preserve">Habari Leo </w:t>
      </w:r>
      <w:r w:rsidRPr="00B96451">
        <w:rPr>
          <w:szCs w:val="24"/>
          <w:lang w:eastAsia="zh-CN" w:bidi="ar"/>
        </w:rPr>
        <w:t xml:space="preserve">was positive, </w:t>
      </w:r>
      <w:r w:rsidR="00DC7364" w:rsidRPr="00B96451">
        <w:rPr>
          <w:szCs w:val="24"/>
          <w:lang w:eastAsia="zh-CN" w:bidi="ar"/>
        </w:rPr>
        <w:t>53(</w:t>
      </w:r>
      <w:r w:rsidRPr="00B96451">
        <w:rPr>
          <w:szCs w:val="24"/>
          <w:lang w:eastAsia="zh-CN" w:bidi="ar"/>
        </w:rPr>
        <w:t>17%</w:t>
      </w:r>
      <w:r w:rsidR="00DC7364" w:rsidRPr="00B96451">
        <w:rPr>
          <w:szCs w:val="24"/>
          <w:lang w:eastAsia="zh-CN" w:bidi="ar"/>
        </w:rPr>
        <w:t>) was neutral, and 94 (29</w:t>
      </w:r>
      <w:r w:rsidRPr="00B96451">
        <w:rPr>
          <w:szCs w:val="24"/>
          <w:lang w:eastAsia="zh-CN" w:bidi="ar"/>
        </w:rPr>
        <w:t>%</w:t>
      </w:r>
      <w:r w:rsidR="00DC7364" w:rsidRPr="00B96451">
        <w:rPr>
          <w:szCs w:val="24"/>
          <w:lang w:eastAsia="zh-CN" w:bidi="ar"/>
        </w:rPr>
        <w:t>)</w:t>
      </w:r>
      <w:r w:rsidRPr="00B96451">
        <w:rPr>
          <w:szCs w:val="24"/>
          <w:lang w:eastAsia="zh-CN" w:bidi="ar"/>
        </w:rPr>
        <w:t xml:space="preserve"> was negative. In the case of </w:t>
      </w:r>
      <w:r w:rsidR="00B96451" w:rsidRPr="00B96451">
        <w:rPr>
          <w:i/>
          <w:szCs w:val="24"/>
          <w:lang w:eastAsia="zh-CN" w:bidi="ar"/>
        </w:rPr>
        <w:t>Mwananchi</w:t>
      </w:r>
      <w:r w:rsidRPr="00B96451">
        <w:rPr>
          <w:szCs w:val="24"/>
          <w:lang w:eastAsia="zh-CN" w:bidi="ar"/>
        </w:rPr>
        <w:t xml:space="preserve">, the breakdown shows </w:t>
      </w:r>
      <w:r w:rsidR="00DC7364" w:rsidRPr="00B96451">
        <w:rPr>
          <w:szCs w:val="24"/>
          <w:lang w:eastAsia="zh-CN" w:bidi="ar"/>
        </w:rPr>
        <w:t>92 (</w:t>
      </w:r>
      <w:r w:rsidRPr="00B96451">
        <w:rPr>
          <w:szCs w:val="24"/>
          <w:lang w:eastAsia="zh-CN" w:bidi="ar"/>
        </w:rPr>
        <w:t>28%</w:t>
      </w:r>
      <w:r w:rsidR="00DC7364" w:rsidRPr="00B96451">
        <w:rPr>
          <w:szCs w:val="24"/>
          <w:lang w:eastAsia="zh-CN" w:bidi="ar"/>
        </w:rPr>
        <w:t>)</w:t>
      </w:r>
      <w:r w:rsidRPr="00B96451">
        <w:rPr>
          <w:szCs w:val="24"/>
          <w:lang w:eastAsia="zh-CN" w:bidi="ar"/>
        </w:rPr>
        <w:t xml:space="preserve"> as positive,</w:t>
      </w:r>
      <w:r w:rsidR="008233B2" w:rsidRPr="00B96451">
        <w:rPr>
          <w:szCs w:val="24"/>
          <w:lang w:eastAsia="zh-CN" w:bidi="ar"/>
        </w:rPr>
        <w:t xml:space="preserve"> </w:t>
      </w:r>
      <w:r w:rsidR="00DC7364" w:rsidRPr="00B96451">
        <w:rPr>
          <w:szCs w:val="24"/>
          <w:lang w:eastAsia="zh-CN" w:bidi="ar"/>
        </w:rPr>
        <w:t>45</w:t>
      </w:r>
      <w:r w:rsidRPr="00B96451">
        <w:rPr>
          <w:szCs w:val="24"/>
          <w:lang w:eastAsia="zh-CN" w:bidi="ar"/>
        </w:rPr>
        <w:t xml:space="preserve"> </w:t>
      </w:r>
      <w:r w:rsidR="00DC7364" w:rsidRPr="00B96451">
        <w:rPr>
          <w:szCs w:val="24"/>
          <w:lang w:eastAsia="zh-CN" w:bidi="ar"/>
        </w:rPr>
        <w:t>(</w:t>
      </w:r>
      <w:r w:rsidRPr="00B96451">
        <w:rPr>
          <w:szCs w:val="24"/>
          <w:lang w:eastAsia="zh-CN" w:bidi="ar"/>
        </w:rPr>
        <w:t>14%</w:t>
      </w:r>
      <w:r w:rsidR="00DC7364" w:rsidRPr="00B96451">
        <w:rPr>
          <w:szCs w:val="24"/>
          <w:lang w:eastAsia="zh-CN" w:bidi="ar"/>
        </w:rPr>
        <w:t>)</w:t>
      </w:r>
      <w:r w:rsidRPr="00B96451">
        <w:rPr>
          <w:szCs w:val="24"/>
          <w:lang w:eastAsia="zh-CN" w:bidi="ar"/>
        </w:rPr>
        <w:t xml:space="preserve"> as neutral, and </w:t>
      </w:r>
      <w:r w:rsidR="00DC7364" w:rsidRPr="00B96451">
        <w:rPr>
          <w:szCs w:val="24"/>
          <w:lang w:eastAsia="zh-CN" w:bidi="ar"/>
        </w:rPr>
        <w:t xml:space="preserve">190 (58%) </w:t>
      </w:r>
      <w:r w:rsidRPr="00B96451">
        <w:rPr>
          <w:szCs w:val="24"/>
          <w:lang w:eastAsia="zh-CN" w:bidi="ar"/>
        </w:rPr>
        <w:t xml:space="preserve">as negative. The findings have significant implications, as they reveal that </w:t>
      </w:r>
      <w:r w:rsidR="00B96451" w:rsidRPr="00B96451">
        <w:rPr>
          <w:i/>
          <w:szCs w:val="24"/>
          <w:lang w:eastAsia="zh-CN" w:bidi="ar"/>
        </w:rPr>
        <w:t xml:space="preserve">Habari Leo </w:t>
      </w:r>
      <w:r w:rsidR="008233B2" w:rsidRPr="00B96451">
        <w:rPr>
          <w:szCs w:val="24"/>
          <w:lang w:eastAsia="zh-CN" w:bidi="ar"/>
        </w:rPr>
        <w:t>prioritized</w:t>
      </w:r>
      <w:r w:rsidRPr="00B96451">
        <w:rPr>
          <w:szCs w:val="24"/>
          <w:lang w:eastAsia="zh-CN" w:bidi="ar"/>
        </w:rPr>
        <w:t xml:space="preserve"> the reporting of success stories, whereas </w:t>
      </w:r>
      <w:r w:rsidR="00B96451" w:rsidRPr="00B96451">
        <w:rPr>
          <w:i/>
          <w:szCs w:val="24"/>
          <w:lang w:eastAsia="zh-CN" w:bidi="ar"/>
        </w:rPr>
        <w:t>Mwananchi</w:t>
      </w:r>
      <w:r w:rsidRPr="00B96451">
        <w:rPr>
          <w:szCs w:val="24"/>
          <w:lang w:eastAsia="zh-CN" w:bidi="ar"/>
        </w:rPr>
        <w:t xml:space="preserve"> </w:t>
      </w:r>
      <w:r w:rsidRPr="00B96451">
        <w:rPr>
          <w:szCs w:val="24"/>
          <w:lang w:eastAsia="zh-CN" w:bidi="ar"/>
        </w:rPr>
        <w:lastRenderedPageBreak/>
        <w:t>emphasised the challenges encountered by citizens and the obstacles in implementa</w:t>
      </w:r>
      <w:r w:rsidR="008233B2" w:rsidRPr="00B96451">
        <w:rPr>
          <w:szCs w:val="24"/>
          <w:lang w:eastAsia="zh-CN" w:bidi="ar"/>
        </w:rPr>
        <w:t>tion as indicated in F</w:t>
      </w:r>
      <w:r w:rsidRPr="00B96451">
        <w:rPr>
          <w:szCs w:val="24"/>
          <w:lang w:eastAsia="zh-CN" w:bidi="ar"/>
        </w:rPr>
        <w:t>igure</w:t>
      </w:r>
      <w:r w:rsidR="008233B2" w:rsidRPr="00B96451">
        <w:rPr>
          <w:szCs w:val="24"/>
          <w:lang w:eastAsia="zh-CN" w:bidi="ar"/>
        </w:rPr>
        <w:t xml:space="preserve"> 8</w:t>
      </w:r>
      <w:r w:rsidRPr="00B96451">
        <w:rPr>
          <w:szCs w:val="24"/>
          <w:lang w:eastAsia="zh-CN" w:bidi="ar"/>
        </w:rPr>
        <w:t>.</w:t>
      </w:r>
    </w:p>
    <w:p w14:paraId="0787E810" w14:textId="77777777" w:rsidR="00ED6B26" w:rsidRPr="00B96451" w:rsidRDefault="00BD6CD3" w:rsidP="004D4E8D">
      <w:pPr>
        <w:spacing w:after="0"/>
      </w:pPr>
      <w:r w:rsidRPr="00B96451">
        <w:rPr>
          <w:noProof/>
          <w:szCs w:val="24"/>
        </w:rPr>
        <w:drawing>
          <wp:inline distT="0" distB="0" distL="114300" distR="114300" wp14:anchorId="5ECBF730" wp14:editId="6280B03A">
            <wp:extent cx="5199797" cy="2934268"/>
            <wp:effectExtent l="0" t="0" r="1270" b="0"/>
            <wp:docPr id="7" name="Chart 16"/>
            <wp:cNvGraphicFramePr/>
            <a:graphic xmlns:a="http://schemas.openxmlformats.org/drawingml/2006/main">
              <a:graphicData uri="http://schemas.openxmlformats.org/drawingml/2006/picture">
                <pic:pic xmlns:pic="http://schemas.openxmlformats.org/drawingml/2006/picture">
                  <pic:nvPicPr>
                    <pic:cNvPr id="7" name="Chart 16"/>
                    <pic:cNvPicPr/>
                  </pic:nvPicPr>
                  <pic:blipFill>
                    <a:blip r:embed="rId21"/>
                    <a:stretch>
                      <a:fillRect/>
                    </a:stretch>
                  </pic:blipFill>
                  <pic:spPr>
                    <a:xfrm>
                      <a:off x="0" y="0"/>
                      <a:ext cx="5215670" cy="2943225"/>
                    </a:xfrm>
                    <a:prstGeom prst="rect">
                      <a:avLst/>
                    </a:prstGeom>
                    <a:noFill/>
                    <a:ln>
                      <a:noFill/>
                    </a:ln>
                  </pic:spPr>
                </pic:pic>
              </a:graphicData>
            </a:graphic>
          </wp:inline>
        </w:drawing>
      </w:r>
    </w:p>
    <w:p w14:paraId="03DE700E" w14:textId="22C27718" w:rsidR="00ED6B26" w:rsidRPr="00E20942" w:rsidRDefault="00E20942" w:rsidP="004D4E8D">
      <w:pPr>
        <w:pStyle w:val="Caption"/>
        <w:rPr>
          <w:sz w:val="24"/>
          <w:szCs w:val="24"/>
        </w:rPr>
      </w:pPr>
      <w:bookmarkStart w:id="635" w:name="_Toc202966080"/>
      <w:r w:rsidRPr="00E20942">
        <w:rPr>
          <w:sz w:val="24"/>
          <w:szCs w:val="24"/>
        </w:rPr>
        <w:t>Figure 4.</w:t>
      </w:r>
      <w:r w:rsidRPr="00E20942">
        <w:rPr>
          <w:sz w:val="24"/>
          <w:szCs w:val="24"/>
        </w:rPr>
        <w:fldChar w:fldCharType="begin"/>
      </w:r>
      <w:r w:rsidRPr="00E20942">
        <w:rPr>
          <w:sz w:val="24"/>
          <w:szCs w:val="24"/>
        </w:rPr>
        <w:instrText xml:space="preserve"> SEQ Figure_4. \* ARABIC </w:instrText>
      </w:r>
      <w:r w:rsidRPr="00E20942">
        <w:rPr>
          <w:sz w:val="24"/>
          <w:szCs w:val="24"/>
        </w:rPr>
        <w:fldChar w:fldCharType="separate"/>
      </w:r>
      <w:r w:rsidR="00F55797">
        <w:rPr>
          <w:noProof/>
          <w:sz w:val="24"/>
          <w:szCs w:val="24"/>
        </w:rPr>
        <w:t>7</w:t>
      </w:r>
      <w:r w:rsidRPr="00E20942">
        <w:rPr>
          <w:sz w:val="24"/>
          <w:szCs w:val="24"/>
        </w:rPr>
        <w:fldChar w:fldCharType="end"/>
      </w:r>
      <w:r w:rsidRPr="00E20942">
        <w:rPr>
          <w:sz w:val="24"/>
          <w:szCs w:val="24"/>
        </w:rPr>
        <w:t xml:space="preserve"> </w:t>
      </w:r>
      <w:r w:rsidR="00BD6CD3" w:rsidRPr="00E20942">
        <w:rPr>
          <w:sz w:val="24"/>
          <w:szCs w:val="32"/>
          <w:lang w:eastAsia="zh-CN" w:bidi="ar"/>
        </w:rPr>
        <w:t>. News Tones</w:t>
      </w:r>
      <w:bookmarkEnd w:id="635"/>
    </w:p>
    <w:p w14:paraId="077D6C15" w14:textId="77777777" w:rsidR="00ED6B26" w:rsidRPr="00B96451" w:rsidRDefault="008233B2" w:rsidP="00545F5D">
      <w:pPr>
        <w:pStyle w:val="Heading1"/>
        <w:jc w:val="both"/>
      </w:pPr>
      <w:bookmarkStart w:id="636" w:name="_Toc202963486"/>
      <w:r w:rsidRPr="00B96451">
        <w:rPr>
          <w:lang w:bidi="ar"/>
        </w:rPr>
        <w:t xml:space="preserve">4.2.8 </w:t>
      </w:r>
      <w:r w:rsidR="00B96451" w:rsidRPr="00B96451">
        <w:rPr>
          <w:lang w:bidi="ar"/>
        </w:rPr>
        <w:t xml:space="preserve">Habari Leo </w:t>
      </w:r>
      <w:r w:rsidR="00502A20" w:rsidRPr="00B96451">
        <w:rPr>
          <w:lang w:bidi="ar"/>
        </w:rPr>
        <w:t xml:space="preserve">and </w:t>
      </w:r>
      <w:r w:rsidR="00B96451" w:rsidRPr="00B96451">
        <w:rPr>
          <w:lang w:bidi="ar"/>
        </w:rPr>
        <w:t>Mwananchi</w:t>
      </w:r>
      <w:r w:rsidR="00502A20" w:rsidRPr="00B96451">
        <w:rPr>
          <w:lang w:bidi="ar"/>
        </w:rPr>
        <w:t xml:space="preserve"> SDGs C</w:t>
      </w:r>
      <w:r w:rsidR="00BD6CD3" w:rsidRPr="00B96451">
        <w:rPr>
          <w:lang w:bidi="ar"/>
        </w:rPr>
        <w:t>overage</w:t>
      </w:r>
      <w:bookmarkEnd w:id="636"/>
      <w:r w:rsidR="00BD6CD3" w:rsidRPr="00B96451">
        <w:rPr>
          <w:lang w:bidi="ar"/>
        </w:rPr>
        <w:t xml:space="preserve"> </w:t>
      </w:r>
    </w:p>
    <w:p w14:paraId="71A80E6F" w14:textId="77777777" w:rsidR="00ED6B26" w:rsidRPr="00B96451" w:rsidRDefault="00BD6CD3" w:rsidP="004D4E8D">
      <w:pPr>
        <w:spacing w:after="0" w:line="360" w:lineRule="auto"/>
      </w:pPr>
      <w:r w:rsidRPr="00B96451">
        <w:rPr>
          <w:szCs w:val="24"/>
          <w:lang w:eastAsia="zh-CN" w:bidi="ar"/>
        </w:rPr>
        <w:t xml:space="preserve">Findings indicated that Goal 3: Good Health and Well-being received the highest coverage, at 19%, followed by Goal 4: Quality Education, at 18%, and Goal 1: No Poverty, at 12%. The findings also showed that Goal 5: Gender Equality received 9% coverage for </w:t>
      </w:r>
      <w:r w:rsidR="00B96451" w:rsidRPr="00B96451">
        <w:rPr>
          <w:i/>
          <w:szCs w:val="24"/>
          <w:lang w:eastAsia="zh-CN" w:bidi="ar"/>
        </w:rPr>
        <w:t xml:space="preserve">Habari Leo </w:t>
      </w:r>
      <w:r w:rsidRPr="00B96451">
        <w:rPr>
          <w:szCs w:val="24"/>
          <w:lang w:eastAsia="zh-CN" w:bidi="ar"/>
        </w:rPr>
        <w:t xml:space="preserve">and 7% for </w:t>
      </w:r>
      <w:r w:rsidR="00B96451" w:rsidRPr="00B96451">
        <w:rPr>
          <w:i/>
          <w:szCs w:val="24"/>
          <w:lang w:eastAsia="zh-CN" w:bidi="ar"/>
        </w:rPr>
        <w:t>Mwananchi</w:t>
      </w:r>
      <w:r w:rsidRPr="00B96451">
        <w:rPr>
          <w:szCs w:val="24"/>
          <w:lang w:eastAsia="zh-CN" w:bidi="ar"/>
        </w:rPr>
        <w:t xml:space="preserve">. The coverage of Goals 6: Clean Water and Sanitation, 13: Climate Action, and 7: Affordable and Clean Energy was similar, averaging 7% for both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while Goal  2: Zero Hunger. Goal 10: Reduced Inequality Goal 11: Sustainable Cities and Communities. Goal 12: Responsible Consumption and Production, Goal  15: Life on Land Goal  16: Peace and Justice, Strong Institutions, and Goal 17: Partnerships for the Goals received an average of 2% each in both newspapers, as indicated in Figure 4. The findings illustrated that Goal 14: Life Below Water received the lowest coverage of one percent in both newspapers,</w:t>
      </w:r>
    </w:p>
    <w:p w14:paraId="573EA9FD" w14:textId="37886356" w:rsidR="00ED6B26" w:rsidRPr="00B96451" w:rsidRDefault="00BD6CD3" w:rsidP="004D4E8D">
      <w:pPr>
        <w:pStyle w:val="Caption"/>
        <w:spacing w:before="240"/>
      </w:pPr>
      <w:bookmarkStart w:id="637" w:name="_Toc202966081"/>
      <w:r w:rsidRPr="000F3D6C">
        <w:rPr>
          <w:i/>
          <w:noProof/>
          <w:sz w:val="24"/>
          <w:szCs w:val="32"/>
        </w:rPr>
        <w:lastRenderedPageBreak/>
        <w:drawing>
          <wp:anchor distT="0" distB="0" distL="114300" distR="114300" simplePos="0" relativeHeight="251665408" behindDoc="0" locked="0" layoutInCell="1" allowOverlap="1" wp14:anchorId="3B89550A" wp14:editId="6823ED2F">
            <wp:simplePos x="0" y="0"/>
            <wp:positionH relativeFrom="column">
              <wp:posOffset>-148590</wp:posOffset>
            </wp:positionH>
            <wp:positionV relativeFrom="paragraph">
              <wp:posOffset>-12065</wp:posOffset>
            </wp:positionV>
            <wp:extent cx="5281295" cy="5499735"/>
            <wp:effectExtent l="0" t="0" r="0" b="5715"/>
            <wp:wrapTopAndBottom/>
            <wp:docPr id="18" name="Chart 5"/>
            <wp:cNvGraphicFramePr/>
            <a:graphic xmlns:a="http://schemas.openxmlformats.org/drawingml/2006/main">
              <a:graphicData uri="http://schemas.openxmlformats.org/drawingml/2006/picture">
                <pic:pic xmlns:pic="http://schemas.openxmlformats.org/drawingml/2006/picture">
                  <pic:nvPicPr>
                    <pic:cNvPr id="18" name="Chart 5"/>
                    <pic:cNvPicPr/>
                  </pic:nvPicPr>
                  <pic:blipFill>
                    <a:blip r:embed="rId22"/>
                    <a:stretch>
                      <a:fillRect/>
                    </a:stretch>
                  </pic:blipFill>
                  <pic:spPr>
                    <a:xfrm>
                      <a:off x="0" y="0"/>
                      <a:ext cx="5281295" cy="549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D6C" w:rsidRPr="000F3D6C">
        <w:rPr>
          <w:sz w:val="24"/>
          <w:szCs w:val="24"/>
        </w:rPr>
        <w:t>Figure 4.</w:t>
      </w:r>
      <w:r w:rsidR="00E20942" w:rsidRPr="000F3D6C">
        <w:rPr>
          <w:sz w:val="24"/>
          <w:szCs w:val="24"/>
        </w:rPr>
        <w:fldChar w:fldCharType="begin"/>
      </w:r>
      <w:r w:rsidR="00E20942" w:rsidRPr="000F3D6C">
        <w:rPr>
          <w:sz w:val="24"/>
          <w:szCs w:val="24"/>
        </w:rPr>
        <w:instrText xml:space="preserve"> SEQ Figure_4. \* ARABIC </w:instrText>
      </w:r>
      <w:r w:rsidR="00E20942" w:rsidRPr="000F3D6C">
        <w:rPr>
          <w:sz w:val="24"/>
          <w:szCs w:val="24"/>
        </w:rPr>
        <w:fldChar w:fldCharType="separate"/>
      </w:r>
      <w:r w:rsidR="00F55797">
        <w:rPr>
          <w:noProof/>
          <w:sz w:val="24"/>
          <w:szCs w:val="24"/>
        </w:rPr>
        <w:t>8</w:t>
      </w:r>
      <w:r w:rsidR="00E20942" w:rsidRPr="000F3D6C">
        <w:rPr>
          <w:sz w:val="24"/>
          <w:szCs w:val="24"/>
        </w:rPr>
        <w:fldChar w:fldCharType="end"/>
      </w:r>
      <w:r w:rsidR="000F3D6C" w:rsidRPr="000F3D6C">
        <w:rPr>
          <w:sz w:val="24"/>
          <w:szCs w:val="24"/>
        </w:rPr>
        <w:t xml:space="preserve"> </w:t>
      </w:r>
      <w:r w:rsidRPr="000F3D6C">
        <w:rPr>
          <w:sz w:val="24"/>
          <w:szCs w:val="32"/>
          <w:lang w:eastAsia="zh-CN" w:bidi="ar"/>
        </w:rPr>
        <w:t xml:space="preserve">. </w:t>
      </w:r>
      <w:r w:rsidR="00B96451" w:rsidRPr="000F3D6C">
        <w:rPr>
          <w:i/>
          <w:sz w:val="24"/>
          <w:szCs w:val="32"/>
          <w:lang w:eastAsia="zh-CN" w:bidi="ar"/>
        </w:rPr>
        <w:t xml:space="preserve">Habari Leo </w:t>
      </w:r>
      <w:r w:rsidRPr="000F3D6C">
        <w:rPr>
          <w:sz w:val="24"/>
          <w:szCs w:val="32"/>
          <w:lang w:eastAsia="zh-CN" w:bidi="ar"/>
        </w:rPr>
        <w:t xml:space="preserve">and </w:t>
      </w:r>
      <w:r w:rsidR="00B96451" w:rsidRPr="000F3D6C">
        <w:rPr>
          <w:i/>
          <w:sz w:val="24"/>
          <w:szCs w:val="32"/>
          <w:lang w:eastAsia="zh-CN" w:bidi="ar"/>
        </w:rPr>
        <w:t>Mwananchi</w:t>
      </w:r>
      <w:r w:rsidRPr="000F3D6C">
        <w:rPr>
          <w:sz w:val="24"/>
          <w:szCs w:val="32"/>
          <w:lang w:eastAsia="zh-CN" w:bidi="ar"/>
        </w:rPr>
        <w:t xml:space="preserve"> SDGs coverage in 2020</w:t>
      </w:r>
      <w:bookmarkEnd w:id="637"/>
    </w:p>
    <w:p w14:paraId="1A0C3DE2" w14:textId="77777777" w:rsidR="006730FA" w:rsidRPr="00B96451" w:rsidRDefault="006730FA" w:rsidP="004D4E8D">
      <w:pPr>
        <w:spacing w:after="0"/>
      </w:pPr>
      <w:bookmarkStart w:id="638" w:name="_Toc202823963"/>
      <w:r w:rsidRPr="00B96451">
        <w:t xml:space="preserve">The findings of this study support the conclusions drawn by Bodt (2009) that the media serves as a vital two-way instrument, disseminating information from policymakers to the general public at the grassroots level and allowing the public's thoughts, ideas, and opinions to be communicated back to policymakers. According to communication development analysts, </w:t>
      </w:r>
      <w:r w:rsidR="00B96451" w:rsidRPr="00B96451">
        <w:rPr>
          <w:i/>
        </w:rPr>
        <w:t xml:space="preserve">Habari Leo </w:t>
      </w:r>
      <w:r w:rsidRPr="00B96451">
        <w:t xml:space="preserve">and </w:t>
      </w:r>
      <w:r w:rsidR="00B96451" w:rsidRPr="00B96451">
        <w:rPr>
          <w:i/>
        </w:rPr>
        <w:t>Mwananchi</w:t>
      </w:r>
      <w:r w:rsidRPr="00B96451">
        <w:t xml:space="preserve">'s coverage is crucial in ensuring that residents are provided with reliable information coverage, </w:t>
      </w:r>
      <w:r w:rsidRPr="00B96451">
        <w:lastRenderedPageBreak/>
        <w:t xml:space="preserve">enabling them to participate in </w:t>
      </w:r>
      <w:r w:rsidR="004532FF" w:rsidRPr="00B96451">
        <w:t xml:space="preserve">the implementation of the SDGs as demonstrated in </w:t>
      </w:r>
      <w:r w:rsidRPr="00B96451">
        <w:t>The International Conference on Education for a Sustainable Future (Centre for Environmental Education, 2005) serves. The media has a vital role in fostering debate, influencing public opinion, and encouraging people to make behavioural changes towards sustainability. Additionally, the Tanzanian media coverage aligns with the themes outlined by UN Secretary-General Kofi Annan (UN, 1997), which state that information and knowledge are central to democracy and serve as conditions for development. UN (1997). “Address to World Bank Conference Global Knowledge 1997”</w:t>
      </w:r>
    </w:p>
    <w:p w14:paraId="62AEBAF3" w14:textId="77777777" w:rsidR="006730FA" w:rsidRPr="00B96451" w:rsidRDefault="006730FA" w:rsidP="004D4E8D">
      <w:pPr>
        <w:spacing w:before="240" w:after="0"/>
      </w:pPr>
      <w:r w:rsidRPr="00B96451">
        <w:t xml:space="preserve">The findings revealed that Tanzanian media focused on social issues and provided minimal coverage of development goals that promote economic growth, such as Goal 8: Decent Work and Economic Growth and Goal 9: Industry, Innovation and Infrastructure, which aim to achieve standards of living above those goals. Goal 8: Decent Work and Economic Growth Goal 9: Industry, Innovation and Infrastructure Goal 10: Reduced Inequality Goal 11: Sustainable Cities and Communities Goal 12: Responsible Consumption and Production Goal 13: Climate Action. Goal 14: Life Below Water. Goal 15: Life on Land. The findings are similar to those of Neverla et al. (2012), which focused on the challenges faced by developing countries in covering climate change in the media. Tanzanian media is supposed to incorporate the findings of research done by Bodt (2009), emphasising the need for media in promoting the Sustainable Development Goals, which aim to address global challenges by prioritising decent work, economic growth, and addressing inequality. They encourage equitable opportunities, responsible consumption, and </w:t>
      </w:r>
      <w:r w:rsidRPr="00B96451">
        <w:lastRenderedPageBreak/>
        <w:t xml:space="preserve">environmental protection. By committing to these goals, Tanzania will improve the quality of life and preserve the natural world for future generations, fostering a sustainable future that benefits both people and the planet. The study highlighted that providing knowledge about climate change issues in Bangladesh is challenging due to the country's low literacy rate. </w:t>
      </w:r>
    </w:p>
    <w:p w14:paraId="6446F0CA" w14:textId="0BCE193B" w:rsidR="00ED6B26" w:rsidRPr="00B96451" w:rsidRDefault="00502A20" w:rsidP="006D5878">
      <w:pPr>
        <w:pStyle w:val="Heading1"/>
        <w:ind w:left="720" w:hanging="720"/>
        <w:jc w:val="both"/>
        <w:rPr>
          <w:rFonts w:eastAsia="Times New Roman"/>
        </w:rPr>
      </w:pPr>
      <w:bookmarkStart w:id="639" w:name="_Toc202931841"/>
      <w:bookmarkStart w:id="640" w:name="_Toc202931961"/>
      <w:bookmarkStart w:id="641" w:name="_Toc202932226"/>
      <w:bookmarkStart w:id="642" w:name="_Toc202932964"/>
      <w:bookmarkStart w:id="643" w:name="_Toc202963487"/>
      <w:r w:rsidRPr="00B96451">
        <w:t xml:space="preserve">4.3 </w:t>
      </w:r>
      <w:r w:rsidR="000F3D6C">
        <w:tab/>
      </w:r>
      <w:r w:rsidRPr="00B96451">
        <w:t xml:space="preserve">Objective Two: To Identify themes covered by </w:t>
      </w:r>
      <w:r w:rsidR="00B96451" w:rsidRPr="00B96451">
        <w:rPr>
          <w:i/>
        </w:rPr>
        <w:t xml:space="preserve">Habari Leo </w:t>
      </w:r>
      <w:r w:rsidRPr="00B96451">
        <w:t xml:space="preserve">and </w:t>
      </w:r>
      <w:r w:rsidR="00B96451" w:rsidRPr="00B96451">
        <w:rPr>
          <w:i/>
        </w:rPr>
        <w:t>Mwananchi</w:t>
      </w:r>
      <w:r w:rsidRPr="00B96451">
        <w:t xml:space="preserve"> Newspapers About of Sustainable Development Goals</w:t>
      </w:r>
      <w:bookmarkEnd w:id="638"/>
      <w:bookmarkEnd w:id="639"/>
      <w:bookmarkEnd w:id="640"/>
      <w:bookmarkEnd w:id="641"/>
      <w:bookmarkEnd w:id="642"/>
      <w:bookmarkEnd w:id="643"/>
    </w:p>
    <w:p w14:paraId="10906089" w14:textId="77777777" w:rsidR="00502A20" w:rsidRPr="00B96451" w:rsidRDefault="00BD6CD3" w:rsidP="004D4E8D">
      <w:pPr>
        <w:spacing w:after="0"/>
        <w:rPr>
          <w:szCs w:val="24"/>
          <w:lang w:eastAsia="zh-CN" w:bidi="ar"/>
        </w:rPr>
      </w:pPr>
      <w:r w:rsidRPr="00B96451">
        <w:rPr>
          <w:szCs w:val="24"/>
          <w:lang w:eastAsia="zh-CN" w:bidi="ar"/>
        </w:rPr>
        <w:t xml:space="preserve">The researcher identified the categories of material documented to determine </w:t>
      </w:r>
      <w:r w:rsidR="00502A20" w:rsidRPr="00B96451">
        <w:rPr>
          <w:szCs w:val="24"/>
          <w:lang w:eastAsia="zh-CN" w:bidi="ar"/>
        </w:rPr>
        <w:t>whether it pertains to information</w:t>
      </w:r>
      <w:r w:rsidRPr="00B96451">
        <w:rPr>
          <w:szCs w:val="24"/>
          <w:lang w:eastAsia="zh-CN" w:bidi="ar"/>
        </w:rPr>
        <w:t xml:space="preserve">, project implementation, project </w:t>
      </w:r>
      <w:r w:rsidR="00502A20" w:rsidRPr="00B96451">
        <w:rPr>
          <w:szCs w:val="24"/>
          <w:lang w:eastAsia="zh-CN" w:bidi="ar"/>
        </w:rPr>
        <w:t xml:space="preserve">developments </w:t>
      </w:r>
      <w:r w:rsidRPr="00B96451">
        <w:rPr>
          <w:szCs w:val="24"/>
          <w:lang w:eastAsia="zh-CN" w:bidi="ar"/>
        </w:rPr>
        <w:t xml:space="preserve"> analysis, or project </w:t>
      </w:r>
      <w:r w:rsidR="00502A20" w:rsidRPr="00B96451">
        <w:rPr>
          <w:szCs w:val="24"/>
          <w:lang w:eastAsia="zh-CN" w:bidi="ar"/>
        </w:rPr>
        <w:t>evaluation news analysis</w:t>
      </w:r>
      <w:r w:rsidRPr="00B96451">
        <w:rPr>
          <w:szCs w:val="24"/>
          <w:lang w:eastAsia="zh-CN" w:bidi="ar"/>
        </w:rPr>
        <w:t xml:space="preserve">. </w:t>
      </w:r>
    </w:p>
    <w:p w14:paraId="0DD41182" w14:textId="77777777" w:rsidR="00502A20" w:rsidRPr="00B96451" w:rsidRDefault="00502A20" w:rsidP="006D5878">
      <w:pPr>
        <w:pStyle w:val="Heading1"/>
        <w:jc w:val="both"/>
        <w:rPr>
          <w:lang w:bidi="ar"/>
        </w:rPr>
      </w:pPr>
      <w:bookmarkStart w:id="644" w:name="_Toc202823964"/>
      <w:bookmarkStart w:id="645" w:name="_Toc202931842"/>
      <w:bookmarkStart w:id="646" w:name="_Toc202931962"/>
      <w:bookmarkStart w:id="647" w:name="_Toc202932227"/>
      <w:bookmarkStart w:id="648" w:name="_Toc202932965"/>
      <w:bookmarkStart w:id="649" w:name="_Toc202963488"/>
      <w:r w:rsidRPr="00B96451">
        <w:rPr>
          <w:lang w:bidi="ar"/>
        </w:rPr>
        <w:t>4.3.1 GDGs Informed News</w:t>
      </w:r>
      <w:bookmarkEnd w:id="644"/>
      <w:bookmarkEnd w:id="645"/>
      <w:bookmarkEnd w:id="646"/>
      <w:bookmarkEnd w:id="647"/>
      <w:bookmarkEnd w:id="648"/>
      <w:bookmarkEnd w:id="649"/>
    </w:p>
    <w:p w14:paraId="1BB06260" w14:textId="77777777" w:rsidR="00ED6B26" w:rsidRPr="00B96451" w:rsidRDefault="00BD6CD3" w:rsidP="004D4E8D">
      <w:pPr>
        <w:spacing w:after="0"/>
      </w:pPr>
      <w:r w:rsidRPr="00B96451">
        <w:rPr>
          <w:szCs w:val="24"/>
          <w:lang w:eastAsia="zh-CN" w:bidi="ar"/>
        </w:rPr>
        <w:t>The study's findings for each Sustainable Development Goal (SDG) demonstrate that findings indicated that Goal 3: Good Health and Well-being received the highest coverage of 25% followed by Goal 2:</w:t>
      </w:r>
      <w:r w:rsidR="008D3434" w:rsidRPr="00B96451">
        <w:t xml:space="preserve"> </w:t>
      </w:r>
      <w:r w:rsidR="008D3434" w:rsidRPr="00B96451">
        <w:rPr>
          <w:szCs w:val="24"/>
          <w:lang w:eastAsia="zh-CN" w:bidi="ar"/>
        </w:rPr>
        <w:t xml:space="preserve">No Poverty </w:t>
      </w:r>
      <w:r w:rsidRPr="00B96451">
        <w:rPr>
          <w:szCs w:val="24"/>
          <w:lang w:eastAsia="zh-CN" w:bidi="ar"/>
        </w:rPr>
        <w:t xml:space="preserve">(19%, Goal 4: </w:t>
      </w:r>
      <w:r w:rsidR="008D3434" w:rsidRPr="00B96451">
        <w:rPr>
          <w:szCs w:val="24"/>
          <w:lang w:eastAsia="zh-CN" w:bidi="ar"/>
        </w:rPr>
        <w:t xml:space="preserve">Quality Education, (13%), </w:t>
      </w:r>
      <w:r w:rsidRPr="00B96451">
        <w:rPr>
          <w:szCs w:val="24"/>
          <w:lang w:eastAsia="zh-CN" w:bidi="ar"/>
        </w:rPr>
        <w:t>Goal 5:</w:t>
      </w:r>
      <w:r w:rsidR="008D3434" w:rsidRPr="00B96451">
        <w:t xml:space="preserve"> </w:t>
      </w:r>
      <w:r w:rsidR="008D3434" w:rsidRPr="00B96451">
        <w:rPr>
          <w:szCs w:val="24"/>
          <w:lang w:eastAsia="zh-CN" w:bidi="ar"/>
        </w:rPr>
        <w:t xml:space="preserve">Gender Equality (7%)Goal 6: Clean Water and Sanitation and 7: Affordable and Clean Energy, </w:t>
      </w:r>
      <w:r w:rsidRPr="00B96451">
        <w:rPr>
          <w:szCs w:val="24"/>
          <w:lang w:eastAsia="zh-CN" w:bidi="ar"/>
        </w:rPr>
        <w:t>(6%), Goal</w:t>
      </w:r>
      <w:r w:rsidR="008D3434" w:rsidRPr="00B96451">
        <w:rPr>
          <w:szCs w:val="24"/>
          <w:lang w:eastAsia="zh-CN" w:bidi="ar"/>
        </w:rPr>
        <w:t xml:space="preserve"> 8:</w:t>
      </w:r>
      <w:r w:rsidRPr="00B96451">
        <w:rPr>
          <w:szCs w:val="24"/>
          <w:lang w:eastAsia="zh-CN" w:bidi="ar"/>
        </w:rPr>
        <w:t xml:space="preserve">  </w:t>
      </w:r>
      <w:r w:rsidR="008D3434" w:rsidRPr="00B96451">
        <w:rPr>
          <w:szCs w:val="24"/>
          <w:lang w:eastAsia="zh-CN" w:bidi="ar"/>
        </w:rPr>
        <w:t>Decent Work and Economic Growth</w:t>
      </w:r>
      <w:r w:rsidRPr="00B96451">
        <w:rPr>
          <w:szCs w:val="24"/>
          <w:lang w:eastAsia="zh-CN" w:bidi="ar"/>
        </w:rPr>
        <w:t>, 2 (5%) Goal 9</w:t>
      </w:r>
      <w:r w:rsidR="008D3434" w:rsidRPr="00B96451">
        <w:rPr>
          <w:szCs w:val="24"/>
          <w:lang w:eastAsia="zh-CN" w:bidi="ar"/>
        </w:rPr>
        <w:t>: Industry, Innovation and Infrastructure</w:t>
      </w:r>
      <w:r w:rsidRPr="00B96451">
        <w:rPr>
          <w:szCs w:val="24"/>
          <w:lang w:eastAsia="zh-CN" w:bidi="ar"/>
        </w:rPr>
        <w:t xml:space="preserve"> (4%) and the rest goa</w:t>
      </w:r>
      <w:r w:rsidR="00502A20" w:rsidRPr="00B96451">
        <w:rPr>
          <w:szCs w:val="24"/>
          <w:lang w:eastAsia="zh-CN" w:bidi="ar"/>
        </w:rPr>
        <w:t>l</w:t>
      </w:r>
      <w:r w:rsidR="008D3434" w:rsidRPr="00B96451">
        <w:rPr>
          <w:szCs w:val="24"/>
          <w:lang w:eastAsia="zh-CN" w:bidi="ar"/>
        </w:rPr>
        <w:t xml:space="preserve">s </w:t>
      </w:r>
      <w:r w:rsidR="00502A20" w:rsidRPr="00B96451">
        <w:rPr>
          <w:szCs w:val="24"/>
          <w:lang w:eastAsia="zh-CN" w:bidi="ar"/>
        </w:rPr>
        <w:t>has lowest</w:t>
      </w:r>
      <w:r w:rsidRPr="00B96451">
        <w:rPr>
          <w:szCs w:val="24"/>
          <w:lang w:eastAsia="zh-CN" w:bidi="ar"/>
        </w:rPr>
        <w:t xml:space="preserve"> </w:t>
      </w:r>
      <w:r w:rsidR="00502A20" w:rsidRPr="00B96451">
        <w:rPr>
          <w:szCs w:val="24"/>
          <w:lang w:eastAsia="zh-CN" w:bidi="ar"/>
        </w:rPr>
        <w:t>coverage of 1%as figure 10</w:t>
      </w:r>
      <w:r w:rsidRPr="00B96451">
        <w:rPr>
          <w:szCs w:val="24"/>
          <w:lang w:eastAsia="zh-CN" w:bidi="ar"/>
        </w:rPr>
        <w:t xml:space="preserve"> indicated.</w:t>
      </w:r>
    </w:p>
    <w:p w14:paraId="58BAAE8D" w14:textId="77777777" w:rsidR="00502A20" w:rsidRPr="00B96451" w:rsidRDefault="00A539C9" w:rsidP="006D5878">
      <w:pPr>
        <w:pStyle w:val="Heading1"/>
        <w:jc w:val="both"/>
        <w:rPr>
          <w:lang w:bidi="ar"/>
        </w:rPr>
      </w:pPr>
      <w:bookmarkStart w:id="650" w:name="_Toc202823965"/>
      <w:bookmarkStart w:id="651" w:name="_Toc202931843"/>
      <w:bookmarkStart w:id="652" w:name="_Toc202931963"/>
      <w:bookmarkStart w:id="653" w:name="_Toc202932228"/>
      <w:bookmarkStart w:id="654" w:name="_Toc202932966"/>
      <w:bookmarkStart w:id="655" w:name="_Toc202963489"/>
      <w:r w:rsidRPr="00B96451">
        <w:rPr>
          <w:lang w:bidi="ar"/>
        </w:rPr>
        <w:t>4.3.2 SDGs News Analyses</w:t>
      </w:r>
      <w:bookmarkEnd w:id="650"/>
      <w:bookmarkEnd w:id="651"/>
      <w:bookmarkEnd w:id="652"/>
      <w:bookmarkEnd w:id="653"/>
      <w:bookmarkEnd w:id="654"/>
      <w:bookmarkEnd w:id="655"/>
    </w:p>
    <w:p w14:paraId="0CC74179" w14:textId="77777777" w:rsidR="00ED6B26" w:rsidRPr="00B96451" w:rsidRDefault="00BD6CD3" w:rsidP="004D4E8D">
      <w:pPr>
        <w:spacing w:after="0"/>
      </w:pPr>
      <w:r w:rsidRPr="00B96451">
        <w:rPr>
          <w:szCs w:val="24"/>
          <w:lang w:eastAsia="zh-CN" w:bidi="ar"/>
        </w:rPr>
        <w:t xml:space="preserve">The researcher examined whether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published news analyses concerning the SDG goals. The results indicated a total of 46 articles concerning news analysis. Goal 3: Good Health and Well-being led with 17%, followed by Goal 4: Quality Education at 13%, and Goal 1: No Poverty at 11%. Goal </w:t>
      </w:r>
      <w:r w:rsidRPr="00B96451">
        <w:rPr>
          <w:szCs w:val="24"/>
          <w:lang w:eastAsia="zh-CN" w:bidi="ar"/>
        </w:rPr>
        <w:lastRenderedPageBreak/>
        <w:t>8: Decent Work and Economic Growth (9%); Goal 7: Affordable and Clean Energy (7%). Objective 5: Gender Equality, Goal 9: Industry, Innovation, and Infrastructure. Goals 10: Reduced Inequality, 11: Sustainable Cities and Communities, 13: Climate Action, 16: Peace, Justice, and Strong Institutions, and 17 each received 2% coverage. The news analysis did not address Goal 12: Responsible Consumption and Production</w:t>
      </w:r>
      <w:r w:rsidR="00A539C9" w:rsidRPr="00B96451">
        <w:rPr>
          <w:szCs w:val="24"/>
          <w:lang w:eastAsia="zh-CN" w:bidi="ar"/>
        </w:rPr>
        <w:t xml:space="preserve">, nor Goal 14: Life Below Water as indicated in Figure 10. </w:t>
      </w:r>
      <w:r w:rsidRPr="00B96451">
        <w:rPr>
          <w:szCs w:val="24"/>
          <w:lang w:eastAsia="zh-CN" w:bidi="ar"/>
        </w:rPr>
        <w:t xml:space="preserve"> The pursuit of sustainable development hinges on a multifaceted approach that addresses both immediate needs and long-term aspirations. With 11% of the global population still living in poverty, prioritising Goal 1 remains crucial for equitable progress. Concurrently, the focus on Goal 8 underscores the importance of fostering decent work and economic growth, which is essential for lifting communities out of poverty and enabling them to thrive. Furthermore, the commitment to Goal 7 highlights the pressing need for affordable and clean energy solutions, which are vital for both economic stability and environmental sustainability. Equally important are Goals 5, 10, and those related to infrastructure, innovation, and gender equality; these elements collectively contribute to a more just society while addressing systemic inequalities. Although Goals 12 and 14 regarding responsible consumption and life below water warrant greater attention, it is evident that an integrated strategy encompassing all these goals is necessary for achieving a holistic vision of sustainable development. Embracing this comprehensive framework will enhance resilience against current challenges and pave the way for future generations to flourish in a fairer world.</w:t>
      </w:r>
    </w:p>
    <w:p w14:paraId="53278829" w14:textId="77777777" w:rsidR="00A539C9" w:rsidRPr="00B96451" w:rsidRDefault="00A539C9" w:rsidP="002E2B1A">
      <w:pPr>
        <w:pStyle w:val="Heading1"/>
        <w:jc w:val="both"/>
        <w:rPr>
          <w:lang w:bidi="ar"/>
        </w:rPr>
      </w:pPr>
      <w:bookmarkStart w:id="656" w:name="_Toc202823966"/>
      <w:bookmarkStart w:id="657" w:name="_Toc202931844"/>
      <w:bookmarkStart w:id="658" w:name="_Toc202931964"/>
      <w:bookmarkStart w:id="659" w:name="_Toc202932229"/>
      <w:bookmarkStart w:id="660" w:name="_Toc202932967"/>
      <w:bookmarkStart w:id="661" w:name="_Toc202963490"/>
      <w:r w:rsidRPr="00B96451">
        <w:rPr>
          <w:lang w:bidi="ar"/>
        </w:rPr>
        <w:lastRenderedPageBreak/>
        <w:t>4.3.3 SGD News about Projects Evaluation</w:t>
      </w:r>
      <w:bookmarkEnd w:id="656"/>
      <w:bookmarkEnd w:id="657"/>
      <w:bookmarkEnd w:id="658"/>
      <w:bookmarkEnd w:id="659"/>
      <w:bookmarkEnd w:id="660"/>
      <w:bookmarkEnd w:id="661"/>
      <w:r w:rsidRPr="00B96451">
        <w:rPr>
          <w:lang w:bidi="ar"/>
        </w:rPr>
        <w:t xml:space="preserve"> </w:t>
      </w:r>
    </w:p>
    <w:p w14:paraId="2E9F787E" w14:textId="77777777" w:rsidR="00B258D8" w:rsidRPr="00B96451" w:rsidRDefault="00BD6CD3" w:rsidP="004D4E8D">
      <w:pPr>
        <w:spacing w:after="0"/>
        <w:rPr>
          <w:lang w:eastAsia="zh-CN" w:bidi="ar"/>
        </w:rPr>
      </w:pPr>
      <w:r w:rsidRPr="00B96451">
        <w:rPr>
          <w:lang w:eastAsia="zh-CN" w:bidi="ar"/>
        </w:rPr>
        <w:t xml:space="preserve">The study's results indicate that both publications covered SGD assessment news very minimally. Only 12 of the 424 news pieces addressed assessment difficulties. This underscores a significant gap in media coverage of critical issues related to the Sustainable Development Goals. This lack of attention could impede public understanding and engagement with the challenges of achieving these goals. To encourage a more informed dialogue, media outlets need to prioritise comprehensive reporting on both successes and obstacles in sustainable development. </w:t>
      </w:r>
      <w:r w:rsidR="004D7EC6" w:rsidRPr="00B96451">
        <w:rPr>
          <w:lang w:eastAsia="zh-CN" w:bidi="ar"/>
        </w:rPr>
        <w:t xml:space="preserve">As a result, there is a need for increased awareness and, importantly, broader reporting on these issues to inform and involve the public effectively. </w:t>
      </w:r>
    </w:p>
    <w:p w14:paraId="39890062" w14:textId="77777777" w:rsidR="000F3D6C" w:rsidRDefault="004D7EC6" w:rsidP="004D4E8D">
      <w:pPr>
        <w:spacing w:before="240" w:after="0"/>
        <w:rPr>
          <w:lang w:eastAsia="zh-CN" w:bidi="ar"/>
        </w:rPr>
      </w:pPr>
      <w:r w:rsidRPr="00B96451">
        <w:rPr>
          <w:lang w:eastAsia="zh-CN" w:bidi="ar"/>
        </w:rPr>
        <w:t>This emphasis on broader reporting highlights the importance of transparency and accountability in SDG reporting. Of these, 25% related to goal number 9, while 17% addressed issues linked to objectives. Goal 1: No Poverty, 2: Zero Hunger, 4: Quality Education, 7: Affordable and Clean Energy, and 8: Decent W</w:t>
      </w:r>
      <w:r w:rsidR="00B258D8" w:rsidRPr="00B96451">
        <w:rPr>
          <w:lang w:eastAsia="zh-CN" w:bidi="ar"/>
        </w:rPr>
        <w:t xml:space="preserve">ork and Economic Growth. </w:t>
      </w:r>
      <w:r w:rsidRPr="00B96451">
        <w:rPr>
          <w:lang w:eastAsia="zh-CN" w:bidi="ar"/>
        </w:rPr>
        <w:t>No reports evaluated Goal 3: Good Health and Well-being, Goal 5: Gender Equality, Goal 6: Clean Water and Sanitation 9: Industry, Innovation and Infrastructure Goal 10: Reduced Inequality, Goal 11: Sustainable Cities and Communities, Goal 12: Responsible Consumption and Production, Goal 13: Climate Action. Goal 14: Life Below Water, Goal 15: Life on Land Goal and 16: Peace and Justice, Strong Institutions. </w:t>
      </w:r>
      <w:r w:rsidR="00BD6CD3" w:rsidRPr="00B96451">
        <w:rPr>
          <w:lang w:eastAsia="zh-CN" w:bidi="ar"/>
        </w:rPr>
        <w:t xml:space="preserve">The landscape of sustainable development reporting reveals an urgent necessity for a more inclusive and transparent approach. Although some progress is evident—such as in the 25% of reports focused on Goal 9 and the 17% on Goals 1, 2, 4, 7, and 8—the notable absence of evaluations for key targets </w:t>
      </w:r>
      <w:r w:rsidR="00BD6CD3" w:rsidRPr="00B96451">
        <w:rPr>
          <w:lang w:eastAsia="zh-CN" w:bidi="ar"/>
        </w:rPr>
        <w:lastRenderedPageBreak/>
        <w:t>like Goals 3, 5, and 17 underscores significant gaps in our understanding of both achievements and challenges. To genuinely foster public engagement and stimulate collective action, future reports must present a comprehensive overview covering all aspects of sustainable development. Addressing these overlooked areas can mobilize support from diverse sectors of society and cultivate a more meaningful dialogue around the sustainable future we aspire to achieve as indicated in Figure</w:t>
      </w:r>
      <w:r w:rsidR="00A539C9" w:rsidRPr="00B96451">
        <w:rPr>
          <w:lang w:eastAsia="zh-CN" w:bidi="ar"/>
        </w:rPr>
        <w:t>10.</w:t>
      </w:r>
      <w:r w:rsidRPr="00B96451">
        <w:rPr>
          <w:lang w:eastAsia="zh-CN" w:bidi="ar"/>
        </w:rPr>
        <w:t xml:space="preserve"> </w:t>
      </w:r>
    </w:p>
    <w:p w14:paraId="60A5E611" w14:textId="77777777" w:rsidR="00055C0E" w:rsidRDefault="00CA5731" w:rsidP="004D4E8D">
      <w:pPr>
        <w:spacing w:before="240" w:after="0"/>
      </w:pPr>
      <w:r w:rsidRPr="00B96451">
        <w:rPr>
          <w:lang w:eastAsia="zh-CN" w:bidi="ar"/>
        </w:rPr>
        <w:t>(Talabi,&amp; Adaja, &amp; Sanusi, (2024).) Came to a similar conclusion, arguing that addressing social amenities, poverty, healthcare, and climate change through the implementation of practical methods is the essence of development in Africa. To encourage long-term development and raise living standards throughout the continent, these factors are essential. Africa can build a better future for its people by focusing on five critical areas.</w:t>
      </w:r>
      <w:r w:rsidRPr="00B96451">
        <w:t xml:space="preserve"> Despite the importance of SDG 15, the media provided less</w:t>
      </w:r>
      <w:r>
        <w:t xml:space="preserve"> </w:t>
      </w:r>
      <w:r w:rsidRPr="00B96451">
        <w:t>coverage of it. The goal can foster Tanzania's development because it addresses the protection, restoration, and promotion of the sustainable use of terrestrial ecosystems; the sustainable management of forests; combating desertification; halting and reversing land degradation; and halting biodiversity loss. SDG 16: Promote peaceful and inclusive societies for sustainable development; provide access</w:t>
      </w:r>
      <w:r>
        <w:t xml:space="preserve"> </w:t>
      </w:r>
      <w:r w:rsidRPr="00B96451">
        <w:t>to justice for all; and build effective, accountable, and inclusive institutions at all</w:t>
      </w:r>
      <w:r>
        <w:t xml:space="preserve"> </w:t>
      </w:r>
      <w:r w:rsidRPr="00B96451">
        <w:t xml:space="preserve">levels. </w:t>
      </w:r>
    </w:p>
    <w:p w14:paraId="3373C59D" w14:textId="77777777" w:rsidR="00055C0E" w:rsidRDefault="00055C0E" w:rsidP="004D4E8D">
      <w:pPr>
        <w:spacing w:before="240" w:after="0"/>
      </w:pPr>
    </w:p>
    <w:p w14:paraId="7B70DEEA" w14:textId="77777777" w:rsidR="00055C0E" w:rsidRDefault="00055C0E" w:rsidP="004D4E8D">
      <w:pPr>
        <w:spacing w:before="240" w:after="0"/>
      </w:pPr>
    </w:p>
    <w:p w14:paraId="3424B0C4" w14:textId="77777777" w:rsidR="00055C0E" w:rsidRDefault="00055C0E" w:rsidP="004D4E8D">
      <w:pPr>
        <w:spacing w:before="240" w:after="0"/>
      </w:pPr>
    </w:p>
    <w:p w14:paraId="6FBFB11B" w14:textId="70162B69" w:rsidR="00CA5731" w:rsidRPr="00055C0E" w:rsidRDefault="00055C0E" w:rsidP="004D4E8D">
      <w:pPr>
        <w:pStyle w:val="Caption"/>
        <w:rPr>
          <w:sz w:val="24"/>
          <w:szCs w:val="24"/>
          <w:lang w:eastAsia="zh-CN" w:bidi="ar"/>
        </w:rPr>
      </w:pPr>
      <w:bookmarkStart w:id="662" w:name="_Toc202966082"/>
      <w:r w:rsidRPr="00055C0E">
        <w:rPr>
          <w:sz w:val="24"/>
          <w:szCs w:val="24"/>
        </w:rPr>
        <w:lastRenderedPageBreak/>
        <w:t>Figure 4.</w:t>
      </w:r>
      <w:r w:rsidRPr="00055C0E">
        <w:rPr>
          <w:sz w:val="24"/>
          <w:szCs w:val="24"/>
        </w:rPr>
        <w:fldChar w:fldCharType="begin"/>
      </w:r>
      <w:r w:rsidRPr="00055C0E">
        <w:rPr>
          <w:sz w:val="24"/>
          <w:szCs w:val="24"/>
        </w:rPr>
        <w:instrText xml:space="preserve"> SEQ Figure_4. \* ARABIC </w:instrText>
      </w:r>
      <w:r w:rsidRPr="00055C0E">
        <w:rPr>
          <w:sz w:val="24"/>
          <w:szCs w:val="24"/>
        </w:rPr>
        <w:fldChar w:fldCharType="separate"/>
      </w:r>
      <w:r w:rsidR="00F55797">
        <w:rPr>
          <w:noProof/>
          <w:sz w:val="24"/>
          <w:szCs w:val="24"/>
        </w:rPr>
        <w:t>9</w:t>
      </w:r>
      <w:r w:rsidRPr="00055C0E">
        <w:rPr>
          <w:sz w:val="24"/>
          <w:szCs w:val="24"/>
        </w:rPr>
        <w:fldChar w:fldCharType="end"/>
      </w:r>
      <w:r w:rsidR="00CA5731" w:rsidRPr="00055C0E">
        <w:rPr>
          <w:i/>
          <w:sz w:val="24"/>
          <w:szCs w:val="32"/>
          <w:lang w:eastAsia="zh-CN" w:bidi="ar"/>
        </w:rPr>
        <w:t>.</w:t>
      </w:r>
      <w:r w:rsidR="00CA5731" w:rsidRPr="00055C0E">
        <w:rPr>
          <w:sz w:val="24"/>
          <w:szCs w:val="32"/>
          <w:lang w:eastAsia="zh-CN" w:bidi="ar"/>
        </w:rPr>
        <w:t xml:space="preserve"> </w:t>
      </w:r>
      <w:r w:rsidR="00CA5731" w:rsidRPr="00055C0E">
        <w:rPr>
          <w:i/>
          <w:sz w:val="24"/>
          <w:szCs w:val="32"/>
          <w:lang w:eastAsia="zh-CN" w:bidi="ar"/>
        </w:rPr>
        <w:t xml:space="preserve">Habari Leo </w:t>
      </w:r>
      <w:r w:rsidR="00CA5731" w:rsidRPr="00055C0E">
        <w:rPr>
          <w:sz w:val="24"/>
          <w:szCs w:val="32"/>
          <w:lang w:eastAsia="zh-CN" w:bidi="ar"/>
        </w:rPr>
        <w:t xml:space="preserve">and </w:t>
      </w:r>
      <w:r w:rsidR="00CA5731" w:rsidRPr="00055C0E">
        <w:rPr>
          <w:i/>
          <w:sz w:val="24"/>
          <w:szCs w:val="32"/>
          <w:lang w:eastAsia="zh-CN" w:bidi="ar"/>
        </w:rPr>
        <w:t>Mwananchi</w:t>
      </w:r>
      <w:r w:rsidR="006E1A96">
        <w:rPr>
          <w:sz w:val="24"/>
          <w:szCs w:val="32"/>
          <w:lang w:eastAsia="zh-CN" w:bidi="ar"/>
        </w:rPr>
        <w:t xml:space="preserve"> SDGs News Ca</w:t>
      </w:r>
      <w:r w:rsidR="00CA5731" w:rsidRPr="00055C0E">
        <w:rPr>
          <w:sz w:val="24"/>
          <w:szCs w:val="32"/>
          <w:lang w:eastAsia="zh-CN" w:bidi="ar"/>
        </w:rPr>
        <w:t>tegories</w:t>
      </w:r>
      <w:bookmarkEnd w:id="662"/>
      <w:r w:rsidR="00CA5731" w:rsidRPr="00055C0E">
        <w:rPr>
          <w:sz w:val="24"/>
          <w:szCs w:val="32"/>
          <w:lang w:eastAsia="zh-CN" w:bidi="ar"/>
        </w:rPr>
        <w:t xml:space="preserve"> </w:t>
      </w:r>
    </w:p>
    <w:p w14:paraId="36DE4D52" w14:textId="27FEC571" w:rsidR="00ED6B26" w:rsidRPr="00B96451" w:rsidRDefault="00B258D8" w:rsidP="004D4E8D">
      <w:pPr>
        <w:spacing w:before="240" w:after="0"/>
        <w:rPr>
          <w:lang w:eastAsia="zh-CN" w:bidi="ar"/>
        </w:rPr>
      </w:pPr>
      <w:r w:rsidRPr="00B96451">
        <w:rPr>
          <w:noProof/>
          <w:szCs w:val="24"/>
        </w:rPr>
        <w:drawing>
          <wp:anchor distT="0" distB="0" distL="114300" distR="114300" simplePos="0" relativeHeight="251666432" behindDoc="0" locked="0" layoutInCell="1" allowOverlap="1" wp14:anchorId="1AD00BC8" wp14:editId="587376EA">
            <wp:simplePos x="0" y="0"/>
            <wp:positionH relativeFrom="column">
              <wp:posOffset>-9525</wp:posOffset>
            </wp:positionH>
            <wp:positionV relativeFrom="paragraph">
              <wp:posOffset>118110</wp:posOffset>
            </wp:positionV>
            <wp:extent cx="5109845" cy="5953760"/>
            <wp:effectExtent l="0" t="0" r="0" b="8890"/>
            <wp:wrapTopAndBottom/>
            <wp:docPr id="1" name="Chart 15"/>
            <wp:cNvGraphicFramePr/>
            <a:graphic xmlns:a="http://schemas.openxmlformats.org/drawingml/2006/main">
              <a:graphicData uri="http://schemas.openxmlformats.org/drawingml/2006/picture">
                <pic:pic xmlns:pic="http://schemas.openxmlformats.org/drawingml/2006/picture">
                  <pic:nvPicPr>
                    <pic:cNvPr id="1" name="Chart 15"/>
                    <pic:cNvPicPr/>
                  </pic:nvPicPr>
                  <pic:blipFill>
                    <a:blip r:embed="rId23"/>
                    <a:stretch>
                      <a:fillRect/>
                    </a:stretch>
                  </pic:blipFill>
                  <pic:spPr>
                    <a:xfrm>
                      <a:off x="0" y="0"/>
                      <a:ext cx="5109845" cy="5953760"/>
                    </a:xfrm>
                    <a:prstGeom prst="rect">
                      <a:avLst/>
                    </a:prstGeom>
                    <a:noFill/>
                    <a:ln>
                      <a:noFill/>
                    </a:ln>
                  </pic:spPr>
                </pic:pic>
              </a:graphicData>
            </a:graphic>
            <wp14:sizeRelV relativeFrom="margin">
              <wp14:pctHeight>0</wp14:pctHeight>
            </wp14:sizeRelV>
          </wp:anchor>
        </w:drawing>
      </w:r>
    </w:p>
    <w:p w14:paraId="09490A93" w14:textId="77777777" w:rsidR="00ED6B26" w:rsidRPr="00B96451" w:rsidRDefault="00E6586B" w:rsidP="002E2B1A">
      <w:pPr>
        <w:pStyle w:val="Heading1"/>
        <w:jc w:val="both"/>
      </w:pPr>
      <w:bookmarkStart w:id="663" w:name="_Toc202963491"/>
      <w:r w:rsidRPr="00B96451">
        <w:rPr>
          <w:lang w:bidi="ar"/>
        </w:rPr>
        <w:t>4.3.4</w:t>
      </w:r>
      <w:r w:rsidR="00A539C9" w:rsidRPr="00B96451">
        <w:rPr>
          <w:lang w:bidi="ar"/>
        </w:rPr>
        <w:t xml:space="preserve"> </w:t>
      </w:r>
      <w:r w:rsidR="00BD6CD3" w:rsidRPr="00B96451">
        <w:rPr>
          <w:lang w:bidi="ar"/>
        </w:rPr>
        <w:t>News Tones for Each Goal</w:t>
      </w:r>
      <w:bookmarkEnd w:id="663"/>
    </w:p>
    <w:p w14:paraId="52275D54" w14:textId="77777777" w:rsidR="00E6586B" w:rsidRPr="00B96451" w:rsidRDefault="00BD6CD3" w:rsidP="004D4E8D">
      <w:pPr>
        <w:pStyle w:val="NormalWeb"/>
        <w:spacing w:before="0" w:beforeAutospacing="0" w:after="0" w:afterAutospacing="0" w:line="480" w:lineRule="auto"/>
      </w:pPr>
      <w:r w:rsidRPr="00B96451">
        <w:t xml:space="preserve">The researcher's evaluation of news tones is a significant step in understanding the media's role in developmental issues. The analysis includes published articles with a positive tone regarding developmental successes, neutral articles concerning </w:t>
      </w:r>
      <w:r w:rsidRPr="00B96451">
        <w:lastRenderedPageBreak/>
        <w:t>implementation and general information, and adverse reports that underscore various challenges encountered by citizens, including project implementation issues such as resource scarcity, inadequate tools, insufficient skills, funding deficits, and subpar performance that obstruct strategies aimed at achieving the 2030 sustainable goal</w:t>
      </w:r>
      <w:r w:rsidR="00A539C9" w:rsidRPr="00B96451">
        <w:t xml:space="preserve">s. </w:t>
      </w:r>
    </w:p>
    <w:p w14:paraId="4B3434A2" w14:textId="77777777" w:rsidR="00E6586B" w:rsidRPr="00B96451" w:rsidRDefault="00E6586B" w:rsidP="002E2B1A">
      <w:pPr>
        <w:pStyle w:val="Heading1"/>
        <w:jc w:val="both"/>
      </w:pPr>
      <w:bookmarkStart w:id="664" w:name="_Toc202823967"/>
      <w:bookmarkStart w:id="665" w:name="_Toc202931845"/>
      <w:bookmarkStart w:id="666" w:name="_Toc202931965"/>
      <w:bookmarkStart w:id="667" w:name="_Toc202932230"/>
      <w:bookmarkStart w:id="668" w:name="_Toc202932968"/>
      <w:bookmarkStart w:id="669" w:name="_Toc202963492"/>
      <w:r w:rsidRPr="00B96451">
        <w:t>4.3.5 Positive News Tone</w:t>
      </w:r>
      <w:bookmarkEnd w:id="664"/>
      <w:bookmarkEnd w:id="665"/>
      <w:bookmarkEnd w:id="666"/>
      <w:bookmarkEnd w:id="667"/>
      <w:bookmarkEnd w:id="668"/>
      <w:bookmarkEnd w:id="669"/>
    </w:p>
    <w:p w14:paraId="2CD411E1" w14:textId="77777777" w:rsidR="00ED6B26" w:rsidRPr="00B96451" w:rsidRDefault="00A539C9" w:rsidP="004D4E8D">
      <w:pPr>
        <w:pStyle w:val="NormalWeb"/>
        <w:spacing w:before="0" w:beforeAutospacing="0" w:after="0" w:afterAutospacing="0" w:line="480" w:lineRule="auto"/>
      </w:pPr>
      <w:r w:rsidRPr="00B96451">
        <w:t>The findings indicated that f</w:t>
      </w:r>
      <w:r w:rsidR="00BD6CD3" w:rsidRPr="00B96451">
        <w:t xml:space="preserve">or a positive news tone, Goal 3: Good Health and Well-being received 19%, Goal 1: No Poverty 15%, Goal 4: Quality Education 14%, Goal 5: Gender Equality and Goal 7: Affordable and Clean Energy 8%, Goal 6: Clean Water and Sanitation and Goal 13: Climate Action 5%. The findings indicated that Goal 9: Industry, Innovation and Infrastructure received 4% of Neutral news tones while Goal 2: Zero Hunger, Goal 8: Decent Work and Economic Growth, Goal 10: Reduced Inequality, Goal 11: Sustainable Cities and Communities, Goal 15: Life on Land Goal 16: Peace and Justice, Strong Institutions and 17 received only 2% media coverage regarding news tone.  The findings indicated that Goal 12: Responsible Consumption and Production and Goal 14: Life Below Water were did not received any coverage under neutral news tones as indicated in Figure </w:t>
      </w:r>
      <w:r w:rsidRPr="00B96451">
        <w:t>11.</w:t>
      </w:r>
    </w:p>
    <w:p w14:paraId="553AB59A" w14:textId="77777777" w:rsidR="00E6586B" w:rsidRPr="00B96451" w:rsidRDefault="00E6586B" w:rsidP="002E2B1A">
      <w:pPr>
        <w:pStyle w:val="Heading1"/>
        <w:jc w:val="both"/>
      </w:pPr>
      <w:bookmarkStart w:id="670" w:name="_Toc202823968"/>
      <w:bookmarkStart w:id="671" w:name="_Toc202931846"/>
      <w:bookmarkStart w:id="672" w:name="_Toc202931966"/>
      <w:bookmarkStart w:id="673" w:name="_Toc202932231"/>
      <w:bookmarkStart w:id="674" w:name="_Toc202932969"/>
      <w:bookmarkStart w:id="675" w:name="_Toc202963493"/>
      <w:r w:rsidRPr="00B96451">
        <w:t>4.3.6 Neural News Tone</w:t>
      </w:r>
      <w:bookmarkEnd w:id="670"/>
      <w:bookmarkEnd w:id="671"/>
      <w:bookmarkEnd w:id="672"/>
      <w:bookmarkEnd w:id="673"/>
      <w:bookmarkEnd w:id="674"/>
      <w:bookmarkEnd w:id="675"/>
    </w:p>
    <w:p w14:paraId="4855BEBE" w14:textId="77777777" w:rsidR="00ED6B26" w:rsidRPr="00B96451" w:rsidRDefault="00BD6CD3" w:rsidP="004D4E8D">
      <w:pPr>
        <w:pStyle w:val="NormalWeb"/>
        <w:spacing w:before="0" w:beforeAutospacing="0" w:after="0" w:afterAutospacing="0" w:line="480" w:lineRule="auto"/>
      </w:pPr>
      <w:r w:rsidRPr="00B96451">
        <w:t xml:space="preserve">The researcher has examined SDGs news coverage in relation to </w:t>
      </w:r>
      <w:r w:rsidR="00E6586B" w:rsidRPr="00B96451">
        <w:t>neural</w:t>
      </w:r>
      <w:r w:rsidRPr="00B96451">
        <w:t xml:space="preserve"> news ton</w:t>
      </w:r>
      <w:r w:rsidR="00A63BE9" w:rsidRPr="00B96451">
        <w:t xml:space="preserve">e. The findings revealed that </w:t>
      </w:r>
      <w:r w:rsidRPr="00B96451">
        <w:t xml:space="preserve"> Goal 4: Quality Education received 21%, Goal 3: Good Health and Well-being (11%), and Goals 2</w:t>
      </w:r>
      <w:r w:rsidR="00A63BE9" w:rsidRPr="00B96451">
        <w:t>: Zero Hunger</w:t>
      </w:r>
      <w:r w:rsidRPr="00B96451">
        <w:t xml:space="preserve"> and  5 received 8%. Goal 1: No Poverty and Goal 8: Decent Work and Economic Growth 7%, Goal 6: Clean Water and Sanitation 6%, Goal 7: Affordable and Clean Energy 5%, Goal 9: Industry, Innovation and Infrastructure 4%. The findings revealed 10: Reduced </w:t>
      </w:r>
      <w:r w:rsidRPr="00B96451">
        <w:lastRenderedPageBreak/>
        <w:t>Inequality, Goal 15: Life on Land, Goal 16: Peace and Justice, Strong Institutions received 3%. While Goal 11: Sustainable Cities and Communities, Goal 12: Responsible Consumption and Production, and Goal 13: Climate Action and Goal 14: Life Below Water got 2% of media coverage, as indicated in Figure</w:t>
      </w:r>
      <w:r w:rsidR="00E6586B" w:rsidRPr="00B96451">
        <w:t xml:space="preserve"> 11.</w:t>
      </w:r>
      <w:r w:rsidRPr="00B96451">
        <w:t xml:space="preserve"> The final part of the input highlights several Sustainable Development Goals that received a lower percentage of focus or achievement, indicating that while progress has been made in some areas, significant work remains to be done in promoting sustainability and addressing pressing global challenges. This suggests a need for increased attention and resources to ensure these goals are adequately addressed. </w:t>
      </w:r>
    </w:p>
    <w:p w14:paraId="1C836B26" w14:textId="77777777" w:rsidR="00ED6B26" w:rsidRPr="00B96451" w:rsidRDefault="00E6586B" w:rsidP="002E2B1A">
      <w:pPr>
        <w:pStyle w:val="Heading1"/>
        <w:jc w:val="both"/>
      </w:pPr>
      <w:bookmarkStart w:id="676" w:name="_Toc202823969"/>
      <w:bookmarkStart w:id="677" w:name="_Toc202931847"/>
      <w:bookmarkStart w:id="678" w:name="_Toc202931967"/>
      <w:bookmarkStart w:id="679" w:name="_Toc202932232"/>
      <w:bookmarkStart w:id="680" w:name="_Toc202932970"/>
      <w:bookmarkStart w:id="681" w:name="_Toc202963494"/>
      <w:r w:rsidRPr="00B96451">
        <w:t xml:space="preserve">4.3.7 </w:t>
      </w:r>
      <w:r w:rsidR="00BD6CD3" w:rsidRPr="00B96451">
        <w:t>Negative News Tones</w:t>
      </w:r>
      <w:bookmarkEnd w:id="676"/>
      <w:bookmarkEnd w:id="677"/>
      <w:bookmarkEnd w:id="678"/>
      <w:bookmarkEnd w:id="679"/>
      <w:bookmarkEnd w:id="680"/>
      <w:bookmarkEnd w:id="681"/>
    </w:p>
    <w:p w14:paraId="78B24866" w14:textId="77777777" w:rsidR="00ED6B26" w:rsidRPr="00B96451" w:rsidRDefault="00BD6CD3" w:rsidP="004D4E8D">
      <w:pPr>
        <w:spacing w:after="0"/>
      </w:pPr>
      <w:r w:rsidRPr="00B96451">
        <w:rPr>
          <w:szCs w:val="24"/>
          <w:lang w:eastAsia="zh-CN" w:bidi="ar"/>
        </w:rPr>
        <w:t xml:space="preserve">Regarding negative news tones, Goal 3: Positive Health and Well-being received 21%. Goal 4: Quality Education (18%), Goal 1: No Poverty (11%), Goal 5: Gender Equality (9%), Goal 6: Clean Water and Sanitation (8%), Goal 7: Affordable and Clean Energy, Goal 8: Decent Work and Economic Growth (7%). Goal 2: Zero Hunger received (5%) of negative news coverage. Goal 9: Industry, Innovation and Infrastructure received 4% coverage, while Goal 13: Climate Action received 4%. Additionally, Goals 11: Sustainable Cities and Communities and 16: Peace, Justice, and Strong Institutions each received (2%) coverage, as did Goal 6: Clean Water and Sanitation.  Goal 15: Life on Land and Water received (1%) coverage, while Goal 10 focused on reducing inequality. Goal 12: Responsible Consumption and Production, and Goal 14: Life Below Water did not receive any coverage under negative news tones as indicated in </w:t>
      </w:r>
      <w:r w:rsidRPr="00B96451">
        <w:rPr>
          <w:b/>
          <w:szCs w:val="24"/>
          <w:lang w:eastAsia="zh-CN" w:bidi="ar"/>
        </w:rPr>
        <w:t>Figure…...</w:t>
      </w:r>
      <w:r w:rsidRPr="00B96451">
        <w:rPr>
          <w:szCs w:val="24"/>
          <w:lang w:eastAsia="zh-CN" w:bidi="ar"/>
        </w:rPr>
        <w:t xml:space="preserve"> The interplay between negative news coverage and the Sustainable Development Goals (SDGs) illuminates the challenges faced in </w:t>
      </w:r>
      <w:r w:rsidRPr="00B96451">
        <w:rPr>
          <w:szCs w:val="24"/>
          <w:lang w:eastAsia="zh-CN" w:bidi="ar"/>
        </w:rPr>
        <w:lastRenderedPageBreak/>
        <w:t xml:space="preserve">achieving a more equitable and sustainable world. Goal 9, which emphasises industry, innovation, and infrastructure, often receives scant attention amid reports that highlight failure rather than progress. Similarly, the urgent calls for climate action under Goal 13 can be overshadowed by sensationalist portrayals of environmental crises, which detract from the success of these initiatives. The aspiration for Sustainable Cities and Communities (Goal 11) frequently encounters obstacles in public perception due to negative narratives about urban challenges. Furthermore, the pursuit of Peace and Justice (Goal 16) and the promotion of Reduced Inequality (Goal 10) are similarly hindered by a focus on conflict and disparity rather than constructive dialogue and solutions. Responsible Consumption and Production (Goal 12), along with efforts to safeguard Life on Land (Goal 15) and Life Below Water (Goal 14), also struggles against a backdrop of pessimism that can stifle public engagement. </w:t>
      </w:r>
    </w:p>
    <w:p w14:paraId="6A9068B7" w14:textId="77777777" w:rsidR="00ED6B26" w:rsidRPr="00B96451" w:rsidRDefault="00ED6B26" w:rsidP="004D4E8D">
      <w:pPr>
        <w:pStyle w:val="NormalWeb"/>
        <w:spacing w:before="0" w:beforeAutospacing="0" w:after="0" w:afterAutospacing="0"/>
      </w:pPr>
    </w:p>
    <w:p w14:paraId="410E1177" w14:textId="77777777" w:rsidR="00ED6B26" w:rsidRPr="00B96451" w:rsidRDefault="004532FF" w:rsidP="004D4E8D">
      <w:pPr>
        <w:pStyle w:val="NormalWeb"/>
        <w:spacing w:before="0" w:beforeAutospacing="0" w:after="0" w:afterAutospacing="0"/>
      </w:pPr>
      <w:r w:rsidRPr="00B96451">
        <w:rPr>
          <w:noProof/>
        </w:rPr>
        <w:lastRenderedPageBreak/>
        <w:drawing>
          <wp:inline distT="0" distB="0" distL="114300" distR="114300" wp14:anchorId="2D777C26" wp14:editId="5BE28CA1">
            <wp:extent cx="5274310" cy="7146452"/>
            <wp:effectExtent l="0" t="0" r="2540" b="0"/>
            <wp:docPr id="13" name="Chart 14"/>
            <wp:cNvGraphicFramePr/>
            <a:graphic xmlns:a="http://schemas.openxmlformats.org/drawingml/2006/main">
              <a:graphicData uri="http://schemas.openxmlformats.org/drawingml/2006/picture">
                <pic:pic xmlns:pic="http://schemas.openxmlformats.org/drawingml/2006/picture">
                  <pic:nvPicPr>
                    <pic:cNvPr id="13" name="Chart 14"/>
                    <pic:cNvPicPr/>
                  </pic:nvPicPr>
                  <pic:blipFill>
                    <a:blip r:embed="rId24"/>
                    <a:stretch>
                      <a:fillRect/>
                    </a:stretch>
                  </pic:blipFill>
                  <pic:spPr>
                    <a:xfrm>
                      <a:off x="0" y="0"/>
                      <a:ext cx="5274310" cy="7146452"/>
                    </a:xfrm>
                    <a:prstGeom prst="rect">
                      <a:avLst/>
                    </a:prstGeom>
                    <a:noFill/>
                    <a:ln>
                      <a:noFill/>
                    </a:ln>
                  </pic:spPr>
                </pic:pic>
              </a:graphicData>
            </a:graphic>
          </wp:inline>
        </w:drawing>
      </w:r>
    </w:p>
    <w:p w14:paraId="53C0EC07" w14:textId="35AF7702" w:rsidR="004532FF" w:rsidRPr="00055C0E" w:rsidRDefault="00055C0E" w:rsidP="004D4E8D">
      <w:pPr>
        <w:pStyle w:val="Caption"/>
        <w:spacing w:before="240"/>
        <w:rPr>
          <w:sz w:val="24"/>
          <w:szCs w:val="24"/>
        </w:rPr>
      </w:pPr>
      <w:bookmarkStart w:id="682" w:name="_Toc202966083"/>
      <w:r w:rsidRPr="00055C0E">
        <w:rPr>
          <w:sz w:val="24"/>
          <w:szCs w:val="24"/>
        </w:rPr>
        <w:t xml:space="preserve">Figure 4. </w:t>
      </w:r>
      <w:r w:rsidRPr="00055C0E">
        <w:rPr>
          <w:sz w:val="24"/>
          <w:szCs w:val="24"/>
        </w:rPr>
        <w:fldChar w:fldCharType="begin"/>
      </w:r>
      <w:r w:rsidRPr="00055C0E">
        <w:rPr>
          <w:sz w:val="24"/>
          <w:szCs w:val="24"/>
        </w:rPr>
        <w:instrText xml:space="preserve"> SEQ Figure_4. \* ARABIC </w:instrText>
      </w:r>
      <w:r w:rsidRPr="00055C0E">
        <w:rPr>
          <w:sz w:val="24"/>
          <w:szCs w:val="24"/>
        </w:rPr>
        <w:fldChar w:fldCharType="separate"/>
      </w:r>
      <w:r w:rsidR="00F55797">
        <w:rPr>
          <w:noProof/>
          <w:sz w:val="24"/>
          <w:szCs w:val="24"/>
        </w:rPr>
        <w:t>10</w:t>
      </w:r>
      <w:r w:rsidRPr="00055C0E">
        <w:rPr>
          <w:sz w:val="24"/>
          <w:szCs w:val="24"/>
        </w:rPr>
        <w:fldChar w:fldCharType="end"/>
      </w:r>
      <w:r w:rsidR="004532FF" w:rsidRPr="00055C0E">
        <w:rPr>
          <w:sz w:val="24"/>
          <w:szCs w:val="32"/>
          <w:lang w:eastAsia="zh-CN" w:bidi="ar"/>
        </w:rPr>
        <w:t>. News Tone</w:t>
      </w:r>
      <w:bookmarkEnd w:id="682"/>
    </w:p>
    <w:p w14:paraId="2B2BB4AB" w14:textId="77777777" w:rsidR="00ED6B26" w:rsidRPr="00B96451" w:rsidRDefault="00ED6B26" w:rsidP="004D4E8D">
      <w:pPr>
        <w:pStyle w:val="NormalWeb"/>
        <w:spacing w:before="0" w:beforeAutospacing="0" w:after="0" w:afterAutospacing="0"/>
      </w:pPr>
    </w:p>
    <w:p w14:paraId="46BEBBB8" w14:textId="77777777" w:rsidR="00ED6B26" w:rsidRPr="00B96451" w:rsidRDefault="00E6586B" w:rsidP="002E2B1A">
      <w:pPr>
        <w:pStyle w:val="Heading1"/>
        <w:jc w:val="both"/>
      </w:pPr>
      <w:bookmarkStart w:id="683" w:name="_Toc202823970"/>
      <w:bookmarkStart w:id="684" w:name="_Toc202931848"/>
      <w:bookmarkStart w:id="685" w:name="_Toc202931968"/>
      <w:bookmarkStart w:id="686" w:name="_Toc202932233"/>
      <w:bookmarkStart w:id="687" w:name="_Toc202932971"/>
      <w:bookmarkStart w:id="688" w:name="_Toc202963495"/>
      <w:r w:rsidRPr="00B96451">
        <w:rPr>
          <w:lang w:bidi="ar"/>
        </w:rPr>
        <w:lastRenderedPageBreak/>
        <w:t xml:space="preserve">4.3.8 </w:t>
      </w:r>
      <w:r w:rsidR="00BD6CD3" w:rsidRPr="00B96451">
        <w:rPr>
          <w:lang w:bidi="ar"/>
        </w:rPr>
        <w:t>Photographs</w:t>
      </w:r>
      <w:r w:rsidRPr="00B96451">
        <w:rPr>
          <w:lang w:bidi="ar"/>
        </w:rPr>
        <w:t xml:space="preserve"> About SD</w:t>
      </w:r>
      <w:r w:rsidR="00DA3B62" w:rsidRPr="00B96451">
        <w:rPr>
          <w:lang w:bidi="ar"/>
        </w:rPr>
        <w:t>G</w:t>
      </w:r>
      <w:r w:rsidRPr="00B96451">
        <w:rPr>
          <w:lang w:bidi="ar"/>
        </w:rPr>
        <w:t>s</w:t>
      </w:r>
      <w:bookmarkEnd w:id="683"/>
      <w:bookmarkEnd w:id="684"/>
      <w:bookmarkEnd w:id="685"/>
      <w:bookmarkEnd w:id="686"/>
      <w:bookmarkEnd w:id="687"/>
      <w:bookmarkEnd w:id="688"/>
    </w:p>
    <w:p w14:paraId="1E345325" w14:textId="77777777" w:rsidR="00ED6B26" w:rsidRPr="00B96451" w:rsidRDefault="00BD6CD3" w:rsidP="004D4E8D">
      <w:pPr>
        <w:spacing w:after="0"/>
      </w:pPr>
      <w:r w:rsidRPr="00B96451">
        <w:rPr>
          <w:szCs w:val="24"/>
          <w:lang w:eastAsia="zh-CN" w:bidi="ar"/>
        </w:rPr>
        <w:t xml:space="preserve">The research examined photos accompanying news about the SGDS and the study's findings, which indicate that they appeared in the </w:t>
      </w:r>
      <w:r w:rsidR="00B96451" w:rsidRPr="00B96451">
        <w:rPr>
          <w:i/>
          <w:szCs w:val="24"/>
          <w:lang w:eastAsia="zh-CN" w:bidi="ar"/>
        </w:rPr>
        <w:t xml:space="preserve">Habari Leo </w:t>
      </w:r>
      <w:r w:rsidRPr="00B96451">
        <w:rPr>
          <w:szCs w:val="24"/>
          <w:lang w:eastAsia="zh-CN" w:bidi="ar"/>
        </w:rPr>
        <w:t xml:space="preserve">newspaper. The findings revealed that Goal 3: Improved Health and Well-being received 45 photos (25%), Goal 4: Quality Education received 26 photos (22%), Goal 5: Gender Equality received 17 photos (10%), and Goal 6: Clean Water and Sanitation received an unspecified number of photos. Goal 13: Climate Action received 12 photos, which is equivalent to 7%. Goal 7: Affordable and Clean Energy received 9 photos (6%); Goal 8: Decent Work and Economic Growth received 8 photos (4%); and Goal 9: Industry, Innovation and Infrastructure received seven photos (4%). Goals 1: No Poverty, 2: Zero Hunger, 10: Reduced Inequality, 11: Sustainable Cities and Communities, and 16: Peace, Justice, and Strong Institutions each received three photos, amounting to 2%. Goals 14: Life Below Water, 15: Life on Land, and 17 each received one photo, representing 1%. However, Goal 12: Responsible Consumption and Production did not receive any images. </w:t>
      </w:r>
    </w:p>
    <w:p w14:paraId="586668FD" w14:textId="77777777" w:rsidR="00ED6B26" w:rsidRPr="00B96451" w:rsidRDefault="00BD6CD3" w:rsidP="004D4E8D">
      <w:pPr>
        <w:spacing w:before="240" w:after="0"/>
      </w:pPr>
      <w:r w:rsidRPr="00B96451">
        <w:rPr>
          <w:szCs w:val="24"/>
          <w:lang w:eastAsia="zh-CN" w:bidi="ar"/>
        </w:rPr>
        <w:t xml:space="preserve">Regarding </w:t>
      </w:r>
      <w:r w:rsidR="00B96451" w:rsidRPr="00B96451">
        <w:rPr>
          <w:i/>
          <w:szCs w:val="24"/>
          <w:lang w:eastAsia="zh-CN" w:bidi="ar"/>
        </w:rPr>
        <w:t>Mwananchi</w:t>
      </w:r>
      <w:r w:rsidRPr="00B96451">
        <w:rPr>
          <w:szCs w:val="24"/>
          <w:lang w:eastAsia="zh-CN" w:bidi="ar"/>
        </w:rPr>
        <w:t xml:space="preserve">, The findings revealed that Goal 3: Improved Health and Well-being received 45 photos (26%), Goal 4: Quality Education received 36 photos (21%), Goal 5: Gender Equality received 15 photos (9%), and Goal 6: Clean Water and Sanitation and Goal 7: Affordable and Clean Energy received received 10  photos (6%). </w:t>
      </w:r>
    </w:p>
    <w:p w14:paraId="6BD694BD" w14:textId="77777777" w:rsidR="00ED6B26" w:rsidRPr="00B96451" w:rsidRDefault="00BD6CD3" w:rsidP="004D4E8D">
      <w:pPr>
        <w:spacing w:before="240" w:after="0"/>
      </w:pPr>
      <w:r w:rsidRPr="00B96451">
        <w:rPr>
          <w:lang w:eastAsia="zh-CN" w:bidi="ar"/>
        </w:rPr>
        <w:t xml:space="preserve">Goal 13: Climate Action received 12 photos, which is equivalent to 7%. 9 photos (6%); Goal 8: Decent Work and Economic Growth received 8 photos (4%); and Goal 9: Industry, Innovation and Infrastructure received seven photos (4%). Goals 1: No </w:t>
      </w:r>
      <w:r w:rsidRPr="00B96451">
        <w:rPr>
          <w:lang w:eastAsia="zh-CN" w:bidi="ar"/>
        </w:rPr>
        <w:lastRenderedPageBreak/>
        <w:t>Poverty, 2: Zero Hunger, 10: Reduced Inequality, 11: Sustainable Cities and Communities, and 16: Peace, Justice, and Strong Institutions each received three photos, amounting to 2%. Goals 14: Life Below Water, 15: Life on Land, and 17 each received one photo, representing 1%. However, Goal 12: Responsible Consumption and Production did not receive any images.</w:t>
      </w:r>
    </w:p>
    <w:p w14:paraId="221506E8" w14:textId="77777777" w:rsidR="00ED6B26" w:rsidRPr="00B96451" w:rsidRDefault="00BD6CD3" w:rsidP="004D4E8D">
      <w:pPr>
        <w:spacing w:before="240" w:after="0"/>
      </w:pPr>
      <w:r w:rsidRPr="00B96451">
        <w:rPr>
          <w:lang w:eastAsia="zh-CN" w:bidi="ar"/>
        </w:rPr>
        <w:t>This distribution of photos highlights the varying levels of emphasis placed on different goals, reflecting priorities in visual representation. The absence of Goal 12 suggests a potential oversight or lesser focus on responsible consumption and production in this context. The analysis of the distribution of photos across the various sustainability goals reveals both commendable efforts and notable gaps. Goals 14 and 15, which address life below water and life on land, respectively, each garnered a modest share of 1% of the total images, highlighting their presence in the visual narrative surrounding sustainability. In contrast, Goal 12, which emphasises responsible consumption and production, was conspicuously absent from this visual representation, suggesting a significant oversight that could undermine broader awareness and engagement with this critical issue. This uneven distribution calls for a reevaluation of how different goals are prioritised in public discourse and visual media, ensuring that all aspects of sustainable development receive equal attention and fostering a more comprehensive understanding of our global challenges.</w:t>
      </w:r>
    </w:p>
    <w:p w14:paraId="1BB6A9A8" w14:textId="77777777" w:rsidR="00ED6B26" w:rsidRPr="00B96451" w:rsidRDefault="00BD6CD3" w:rsidP="004D4E8D">
      <w:pPr>
        <w:spacing w:before="240" w:after="0"/>
        <w:rPr>
          <w:rFonts w:eastAsia="Times New Roman"/>
        </w:rPr>
      </w:pPr>
      <w:r w:rsidRPr="00B96451">
        <w:rPr>
          <w:rFonts w:eastAsia="Times New Roman"/>
          <w:lang w:eastAsia="zh-CN" w:bidi="ar"/>
        </w:rPr>
        <w:t>Goal 1: No Poverty, Goal 2: Zero Hunger, Goal 10: Reduced Inequality, Goal 11: Sustainable Cities and Communities and Goal 16: Peace and Justice, Strong Institutions</w:t>
      </w:r>
    </w:p>
    <w:p w14:paraId="49974E6C" w14:textId="77777777" w:rsidR="00E52FCA" w:rsidRPr="00B96451" w:rsidRDefault="00BD6CD3" w:rsidP="004D4E8D">
      <w:pPr>
        <w:spacing w:after="0"/>
        <w:rPr>
          <w:lang w:eastAsia="zh-CN" w:bidi="ar"/>
        </w:rPr>
      </w:pPr>
      <w:r w:rsidRPr="00B96451">
        <w:rPr>
          <w:lang w:eastAsia="zh-CN" w:bidi="ar"/>
        </w:rPr>
        <w:lastRenderedPageBreak/>
        <w:t> Each received three photos, equivalent to 2%, while Goals 14: Life Below Water, 15: Life on Land, and 17 received one photo each, which is 1%.  However, Goal 12: Responsible Consumption and Production did not receive any images. This distribution of photos highlights the varying levels of emphasis placed on different goals, reflecting priorities in visual representation. The absence of Goal 12 suggests a potential oversight or lesser focus on responsible consumption and production in this context. The analysis of the distribution of photos across the various sustainability goals reveals both commendable efforts and notable gaps. Goals 14 and 15, which address life below water and life on land, respectively, each garnered a modest share of 1% of the total images, highlighting their presence in the visual narrative surrounding sustainability. In contrast, Goal 12, which</w:t>
      </w:r>
      <w:r w:rsidR="000E253C" w:rsidRPr="00B96451">
        <w:rPr>
          <w:lang w:eastAsia="zh-CN" w:bidi="ar"/>
        </w:rPr>
        <w:t xml:space="preserve"> </w:t>
      </w:r>
      <w:r w:rsidRPr="00B96451">
        <w:rPr>
          <w:lang w:eastAsia="zh-CN" w:bidi="ar"/>
        </w:rPr>
        <w:t>emphasises responsible consumption and production, was conspicuously absent from this visual representation, suggesting a significant oversight that could undermine broader awareness and engagement with this critical issue. This uneven distribution calls for a reevaluation of how different goals are prioritised in public discourse and visual media, ensuring that all aspects of sustainable development receive equal attention and fostering a more comprehensive understanding of our global challenges.</w:t>
      </w:r>
      <w:r w:rsidR="00E52FCA" w:rsidRPr="00B96451">
        <w:rPr>
          <w:lang w:eastAsia="zh-CN" w:bidi="ar"/>
        </w:rPr>
        <w:br/>
      </w:r>
    </w:p>
    <w:p w14:paraId="4CA86E82" w14:textId="77777777" w:rsidR="00E52FCA" w:rsidRPr="00B96451" w:rsidRDefault="00E52FCA" w:rsidP="004D4E8D">
      <w:pPr>
        <w:spacing w:after="0" w:line="240" w:lineRule="auto"/>
        <w:rPr>
          <w:lang w:eastAsia="zh-CN" w:bidi="ar"/>
        </w:rPr>
      </w:pPr>
      <w:r w:rsidRPr="00B96451">
        <w:rPr>
          <w:lang w:eastAsia="zh-CN" w:bidi="ar"/>
        </w:rPr>
        <w:br w:type="page"/>
      </w:r>
    </w:p>
    <w:p w14:paraId="74A452EE" w14:textId="1FC31072" w:rsidR="000E253C" w:rsidRPr="00055C0E" w:rsidRDefault="00E52FCA" w:rsidP="004D4E8D">
      <w:pPr>
        <w:pStyle w:val="Caption"/>
        <w:rPr>
          <w:sz w:val="24"/>
          <w:szCs w:val="24"/>
          <w:lang w:eastAsia="zh-CN" w:bidi="ar"/>
        </w:rPr>
      </w:pPr>
      <w:bookmarkStart w:id="689" w:name="_Toc202966084"/>
      <w:r w:rsidRPr="00B96451">
        <w:rPr>
          <w:noProof/>
        </w:rPr>
        <w:lastRenderedPageBreak/>
        <w:drawing>
          <wp:inline distT="0" distB="0" distL="0" distR="0" wp14:anchorId="1D39D9A0" wp14:editId="728C0CFB">
            <wp:extent cx="5308979" cy="4285397"/>
            <wp:effectExtent l="0" t="0" r="25400" b="2032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0E253C" w:rsidRPr="00B96451">
        <w:rPr>
          <w:lang w:eastAsia="zh-CN" w:bidi="ar"/>
        </w:rPr>
        <w:br/>
      </w:r>
      <w:r w:rsidR="00055C0E" w:rsidRPr="00055C0E">
        <w:rPr>
          <w:sz w:val="24"/>
          <w:szCs w:val="24"/>
        </w:rPr>
        <w:t xml:space="preserve">Figure 4. </w:t>
      </w:r>
      <w:r w:rsidR="00055C0E" w:rsidRPr="00055C0E">
        <w:rPr>
          <w:sz w:val="24"/>
          <w:szCs w:val="24"/>
        </w:rPr>
        <w:fldChar w:fldCharType="begin"/>
      </w:r>
      <w:r w:rsidR="00055C0E" w:rsidRPr="00055C0E">
        <w:rPr>
          <w:sz w:val="24"/>
          <w:szCs w:val="24"/>
        </w:rPr>
        <w:instrText xml:space="preserve"> SEQ Figure_4. \* ARABIC </w:instrText>
      </w:r>
      <w:r w:rsidR="00055C0E" w:rsidRPr="00055C0E">
        <w:rPr>
          <w:sz w:val="24"/>
          <w:szCs w:val="24"/>
        </w:rPr>
        <w:fldChar w:fldCharType="separate"/>
      </w:r>
      <w:r w:rsidR="00F55797">
        <w:rPr>
          <w:noProof/>
          <w:sz w:val="24"/>
          <w:szCs w:val="24"/>
        </w:rPr>
        <w:t>11</w:t>
      </w:r>
      <w:r w:rsidR="00055C0E" w:rsidRPr="00055C0E">
        <w:rPr>
          <w:sz w:val="24"/>
          <w:szCs w:val="24"/>
        </w:rPr>
        <w:fldChar w:fldCharType="end"/>
      </w:r>
      <w:r w:rsidR="00DA3B62" w:rsidRPr="00055C0E">
        <w:rPr>
          <w:sz w:val="24"/>
          <w:szCs w:val="24"/>
          <w:lang w:eastAsia="zh-CN" w:bidi="ar"/>
        </w:rPr>
        <w:t>Photographs about SDGs</w:t>
      </w:r>
      <w:bookmarkEnd w:id="689"/>
    </w:p>
    <w:p w14:paraId="5F0E6F44" w14:textId="77777777" w:rsidR="00ED6B26" w:rsidRPr="00B96451" w:rsidRDefault="00DA3B62" w:rsidP="002E2B1A">
      <w:pPr>
        <w:pStyle w:val="Heading1"/>
        <w:jc w:val="both"/>
        <w:rPr>
          <w:lang w:bidi="ar"/>
        </w:rPr>
      </w:pPr>
      <w:bookmarkStart w:id="690" w:name="_Toc202823971"/>
      <w:bookmarkStart w:id="691" w:name="_Toc202931849"/>
      <w:bookmarkStart w:id="692" w:name="_Toc202931969"/>
      <w:bookmarkStart w:id="693" w:name="_Toc202932234"/>
      <w:bookmarkStart w:id="694" w:name="_Toc202932972"/>
      <w:bookmarkStart w:id="695" w:name="_Toc202963496"/>
      <w:r w:rsidRPr="00055C0E">
        <w:rPr>
          <w:rStyle w:val="Heading3Char"/>
          <w:rFonts w:eastAsia="Calibri"/>
          <w:b/>
          <w:bCs/>
        </w:rPr>
        <w:t>4.3.9</w:t>
      </w:r>
      <w:bookmarkEnd w:id="690"/>
      <w:bookmarkEnd w:id="691"/>
      <w:bookmarkEnd w:id="692"/>
      <w:bookmarkEnd w:id="693"/>
      <w:bookmarkEnd w:id="694"/>
      <w:r w:rsidRPr="00B96451">
        <w:rPr>
          <w:lang w:bidi="ar"/>
        </w:rPr>
        <w:t xml:space="preserve"> </w:t>
      </w:r>
      <w:r w:rsidR="00BD6CD3" w:rsidRPr="00B96451">
        <w:rPr>
          <w:lang w:bidi="ar"/>
        </w:rPr>
        <w:t>Photo News Tones</w:t>
      </w:r>
      <w:bookmarkEnd w:id="695"/>
    </w:p>
    <w:p w14:paraId="47CF78D1" w14:textId="77777777" w:rsidR="00ED6B26" w:rsidRPr="00B96451" w:rsidRDefault="00BD6CD3" w:rsidP="004D4E8D">
      <w:pPr>
        <w:spacing w:after="0"/>
      </w:pPr>
      <w:r w:rsidRPr="00B96451">
        <w:rPr>
          <w:szCs w:val="24"/>
          <w:lang w:eastAsia="zh-CN" w:bidi="ar"/>
        </w:rPr>
        <w:t xml:space="preserve">The researcher analysed the tonal quality of the news photos, revealing that they exhibited positive, neutral, and negative tones. Images, often conveying a reporting tone, play a crucial role in shaping public perception and articulating their significance within the story of each goal. This research underscores the importance of visual communication in the context of sustainable development. The study further analyses the tone of the images used in news articles concerning the SDGs. Of the 163 photos published in Habari Leo, 72 photos (44%) conveyed a positive tone regarding the achievements made, 27 photos (17%) maintained a neutral news </w:t>
      </w:r>
      <w:r w:rsidRPr="00B96451">
        <w:rPr>
          <w:szCs w:val="24"/>
          <w:lang w:eastAsia="zh-CN" w:bidi="ar"/>
        </w:rPr>
        <w:lastRenderedPageBreak/>
        <w:t xml:space="preserve">tone, and 64 photos (39%) expressed a negative tone. </w:t>
      </w:r>
      <w:r w:rsidR="00B96451" w:rsidRPr="00B96451">
        <w:rPr>
          <w:i/>
          <w:szCs w:val="24"/>
          <w:lang w:eastAsia="zh-CN" w:bidi="ar"/>
        </w:rPr>
        <w:t>Mwananchi</w:t>
      </w:r>
      <w:r w:rsidRPr="00B96451">
        <w:rPr>
          <w:szCs w:val="24"/>
          <w:lang w:eastAsia="zh-CN" w:bidi="ar"/>
        </w:rPr>
        <w:t xml:space="preserve"> published 174 photos, revealing that 55, or 32%, exhibited a positive tone, 33 (19%) displayed a neutral tone, and 86 (49%) conveyed a negative tone, as indicated in Figure 3. The findings reveal that there is a higher prevalence of images conveying a negative tone in comparison to those that depict positive achievements or neutral tones that offer information or education regarding the SDGs. Images characterised by negative tones illustrate a range of challenges, including insufficient social services, such as access to clean and safe water; inadequate road infrastructure; limited availability of clean energy; a shortage of desks and laboratory equipment; and subpar healthcare services.</w:t>
      </w:r>
    </w:p>
    <w:p w14:paraId="7D5AC017" w14:textId="77777777" w:rsidR="00ED6B26" w:rsidRPr="00B96451" w:rsidRDefault="00BD6CD3" w:rsidP="004D4E8D">
      <w:pPr>
        <w:spacing w:after="0"/>
      </w:pPr>
      <w:r w:rsidRPr="00B96451">
        <w:rPr>
          <w:noProof/>
          <w:szCs w:val="24"/>
        </w:rPr>
        <w:drawing>
          <wp:inline distT="0" distB="0" distL="114300" distR="114300" wp14:anchorId="7C400C03" wp14:editId="4019D42A">
            <wp:extent cx="5172075" cy="3267075"/>
            <wp:effectExtent l="0" t="0" r="9525" b="9525"/>
            <wp:docPr id="11" name="Chart 17"/>
            <wp:cNvGraphicFramePr/>
            <a:graphic xmlns:a="http://schemas.openxmlformats.org/drawingml/2006/main">
              <a:graphicData uri="http://schemas.openxmlformats.org/drawingml/2006/picture">
                <pic:pic xmlns:pic="http://schemas.openxmlformats.org/drawingml/2006/picture">
                  <pic:nvPicPr>
                    <pic:cNvPr id="11" name="Chart 17"/>
                    <pic:cNvPicPr/>
                  </pic:nvPicPr>
                  <pic:blipFill>
                    <a:blip r:embed="rId26"/>
                    <a:stretch>
                      <a:fillRect/>
                    </a:stretch>
                  </pic:blipFill>
                  <pic:spPr>
                    <a:xfrm>
                      <a:off x="0" y="0"/>
                      <a:ext cx="5172075" cy="3267075"/>
                    </a:xfrm>
                    <a:prstGeom prst="rect">
                      <a:avLst/>
                    </a:prstGeom>
                    <a:noFill/>
                    <a:ln>
                      <a:noFill/>
                    </a:ln>
                  </pic:spPr>
                </pic:pic>
              </a:graphicData>
            </a:graphic>
          </wp:inline>
        </w:drawing>
      </w:r>
    </w:p>
    <w:p w14:paraId="1D882E37" w14:textId="5CE9799C" w:rsidR="00ED6B26" w:rsidRPr="00055C0E" w:rsidRDefault="00055C0E" w:rsidP="004D4E8D">
      <w:pPr>
        <w:pStyle w:val="Caption"/>
        <w:rPr>
          <w:sz w:val="24"/>
          <w:szCs w:val="32"/>
          <w:lang w:eastAsia="zh-CN" w:bidi="ar"/>
        </w:rPr>
      </w:pPr>
      <w:bookmarkStart w:id="696" w:name="_Toc202966085"/>
      <w:r w:rsidRPr="00055C0E">
        <w:rPr>
          <w:sz w:val="24"/>
          <w:szCs w:val="24"/>
        </w:rPr>
        <w:t xml:space="preserve">Figure 4. </w:t>
      </w:r>
      <w:r w:rsidRPr="00055C0E">
        <w:rPr>
          <w:sz w:val="24"/>
          <w:szCs w:val="24"/>
        </w:rPr>
        <w:fldChar w:fldCharType="begin"/>
      </w:r>
      <w:r w:rsidRPr="00055C0E">
        <w:rPr>
          <w:sz w:val="24"/>
          <w:szCs w:val="24"/>
        </w:rPr>
        <w:instrText xml:space="preserve"> SEQ Figure_4. \* ARABIC </w:instrText>
      </w:r>
      <w:r w:rsidRPr="00055C0E">
        <w:rPr>
          <w:sz w:val="24"/>
          <w:szCs w:val="24"/>
        </w:rPr>
        <w:fldChar w:fldCharType="separate"/>
      </w:r>
      <w:r w:rsidR="00F55797">
        <w:rPr>
          <w:noProof/>
          <w:sz w:val="24"/>
          <w:szCs w:val="24"/>
        </w:rPr>
        <w:t>12</w:t>
      </w:r>
      <w:r w:rsidRPr="00055C0E">
        <w:rPr>
          <w:sz w:val="24"/>
          <w:szCs w:val="24"/>
        </w:rPr>
        <w:fldChar w:fldCharType="end"/>
      </w:r>
      <w:r w:rsidRPr="00055C0E">
        <w:rPr>
          <w:sz w:val="24"/>
          <w:szCs w:val="24"/>
        </w:rPr>
        <w:t xml:space="preserve"> </w:t>
      </w:r>
      <w:r w:rsidR="00BD6CD3" w:rsidRPr="00055C0E">
        <w:rPr>
          <w:sz w:val="24"/>
          <w:szCs w:val="32"/>
          <w:lang w:eastAsia="zh-CN" w:bidi="ar"/>
        </w:rPr>
        <w:t>Photo News Tones</w:t>
      </w:r>
      <w:bookmarkEnd w:id="696"/>
    </w:p>
    <w:p w14:paraId="0C61B133" w14:textId="09B174BF" w:rsidR="00ED6B26" w:rsidRPr="00B96451" w:rsidRDefault="00E11858" w:rsidP="004D4E8D">
      <w:pPr>
        <w:spacing w:after="0"/>
      </w:pPr>
      <w:r w:rsidRPr="00B96451">
        <w:rPr>
          <w:szCs w:val="24"/>
          <w:lang w:eastAsia="zh-CN" w:bidi="ar"/>
        </w:rPr>
        <w:t xml:space="preserve">The findings regarding </w:t>
      </w:r>
      <w:r w:rsidR="00B96451" w:rsidRPr="00B96451">
        <w:rPr>
          <w:i/>
          <w:lang w:eastAsia="zh-CN" w:bidi="ar"/>
        </w:rPr>
        <w:t xml:space="preserve">Habari Leo </w:t>
      </w:r>
      <w:r w:rsidRPr="00B96451">
        <w:rPr>
          <w:szCs w:val="24"/>
          <w:lang w:eastAsia="zh-CN" w:bidi="ar"/>
        </w:rPr>
        <w:t xml:space="preserve">and </w:t>
      </w:r>
      <w:r w:rsidR="00B96451" w:rsidRPr="00B96451">
        <w:rPr>
          <w:i/>
          <w:lang w:eastAsia="zh-CN" w:bidi="ar"/>
        </w:rPr>
        <w:t>Mwananchi</w:t>
      </w:r>
      <w:r w:rsidRPr="00B96451">
        <w:rPr>
          <w:szCs w:val="24"/>
          <w:lang w:eastAsia="zh-CN" w:bidi="ar"/>
        </w:rPr>
        <w:t xml:space="preserve"> themes coverage indicated that</w:t>
      </w:r>
      <w:r w:rsidRPr="00B96451">
        <w:rPr>
          <w:lang w:eastAsia="zh-CN" w:bidi="ar"/>
        </w:rPr>
        <w:t xml:space="preserve"> Tanzania media is </w:t>
      </w:r>
      <w:r w:rsidR="00BF2B71" w:rsidRPr="00B96451">
        <w:rPr>
          <w:lang w:eastAsia="zh-CN" w:bidi="ar"/>
        </w:rPr>
        <w:t>participating in</w:t>
      </w:r>
      <w:r w:rsidRPr="00B96451">
        <w:rPr>
          <w:lang w:eastAsia="zh-CN" w:bidi="ar"/>
        </w:rPr>
        <w:t xml:space="preserve"> SDGs </w:t>
      </w:r>
      <w:r w:rsidR="00BF2B71" w:rsidRPr="00B96451">
        <w:rPr>
          <w:lang w:eastAsia="zh-CN" w:bidi="ar"/>
        </w:rPr>
        <w:t>campaign particularly</w:t>
      </w:r>
      <w:r w:rsidRPr="00B96451">
        <w:rPr>
          <w:lang w:eastAsia="zh-CN" w:bidi="ar"/>
        </w:rPr>
        <w:t xml:space="preserve"> social issues and a</w:t>
      </w:r>
      <w:r w:rsidRPr="00B96451">
        <w:t>ddress and resolve the needs and challenges faced b</w:t>
      </w:r>
      <w:r w:rsidR="006E1A96">
        <w:t>y the community. The research</w:t>
      </w:r>
      <w:r w:rsidRPr="00B96451">
        <w:t xml:space="preserve"> </w:t>
      </w:r>
      <w:r w:rsidRPr="00B96451">
        <w:lastRenderedPageBreak/>
        <w:t xml:space="preserve">findings align with previous research done by Rahim, 1994, Servaes, 1995; Bakke &amp; Subedi, 2008 78) which stated that   effective and efficient dialogue is essential for achieving the objectives of the development project (Melfalopulos, 2005: 254).  </w:t>
      </w:r>
      <w:r w:rsidR="00BF2B71" w:rsidRPr="00B96451">
        <w:t>However,</w:t>
      </w:r>
      <w:r w:rsidRPr="00B96451">
        <w:t xml:space="preserve"> </w:t>
      </w:r>
      <w:r w:rsidR="00B96451" w:rsidRPr="00B96451">
        <w:rPr>
          <w:i/>
        </w:rPr>
        <w:t xml:space="preserve">Habari Leo </w:t>
      </w:r>
      <w:r w:rsidRPr="00B96451">
        <w:t xml:space="preserve">and </w:t>
      </w:r>
      <w:r w:rsidR="00B96451" w:rsidRPr="00B96451">
        <w:rPr>
          <w:i/>
        </w:rPr>
        <w:t>Mwananchi</w:t>
      </w:r>
      <w:r w:rsidRPr="00B96451">
        <w:t xml:space="preserve"> are expected to expand their coverage of news analysis and evaluation of the project, enabling the</w:t>
      </w:r>
      <w:r w:rsidR="00BF2B71" w:rsidRPr="00B96451">
        <w:t xml:space="preserve"> public to engage with the SDGs to incorp</w:t>
      </w:r>
      <w:r w:rsidR="006E1A96">
        <w:t>orate previous researchers such</w:t>
      </w:r>
      <w:r w:rsidR="00BF2B71" w:rsidRPr="00B96451">
        <w:t xml:space="preserve"> Chitnis (2005a:239) who defines empowerment as the capacity to influence decision-making in issues and circumstances that affect our lives. Dialogue empowers individuals and communities by giving them a voice and the power to shape their destinies.  </w:t>
      </w:r>
      <w:r w:rsidRPr="00B96451">
        <w:t>To further th</w:t>
      </w:r>
      <w:r w:rsidR="00BF2B71" w:rsidRPr="00B96451">
        <w:t xml:space="preserve">is endeavor, media outlets like </w:t>
      </w:r>
      <w:r w:rsidRPr="00B96451">
        <w:t xml:space="preserve"> </w:t>
      </w:r>
      <w:r w:rsidR="00B96451" w:rsidRPr="00B96451">
        <w:rPr>
          <w:i/>
        </w:rPr>
        <w:t xml:space="preserve">Habari Leo </w:t>
      </w:r>
      <w:r w:rsidRPr="00B96451">
        <w:t xml:space="preserve">and </w:t>
      </w:r>
      <w:r w:rsidR="00B96451" w:rsidRPr="00B96451">
        <w:rPr>
          <w:i/>
        </w:rPr>
        <w:t>Mwananchi</w:t>
      </w:r>
      <w:r w:rsidRPr="00B96451">
        <w:t xml:space="preserve"> must broaden their scope by enhancing news analyses and project evaluations, thereby facilitating informed public engagement with the Sustainable Development Goals (SDGs). By doing so, they nurture an empowered citizenry and cultivate a culture of active participation that is essential for achieving sustainable development in our communities. Ultimately, it is this synergy between knowledge, engagement, and empowerment that will pave the way for a more inclusive and equitable future.</w:t>
      </w:r>
    </w:p>
    <w:p w14:paraId="1AD7B45E" w14:textId="03EB3CB4" w:rsidR="00DA3B62" w:rsidRPr="00B96451" w:rsidRDefault="00DA3B62" w:rsidP="002635A3">
      <w:pPr>
        <w:pStyle w:val="Heading1"/>
        <w:rPr>
          <w:rFonts w:eastAsia="Times New Roman"/>
        </w:rPr>
      </w:pPr>
      <w:bookmarkStart w:id="697" w:name="_Toc202823972"/>
      <w:bookmarkStart w:id="698" w:name="_Toc202931850"/>
      <w:bookmarkStart w:id="699" w:name="_Toc202931970"/>
      <w:bookmarkStart w:id="700" w:name="_Toc202932235"/>
      <w:bookmarkStart w:id="701" w:name="_Toc202932973"/>
      <w:bookmarkStart w:id="702" w:name="_Toc202963497"/>
      <w:r w:rsidRPr="00B96451">
        <w:t xml:space="preserve">4.4 </w:t>
      </w:r>
      <w:r w:rsidR="00055C0E">
        <w:tab/>
      </w:r>
      <w:r w:rsidRPr="00B96451">
        <w:t xml:space="preserve">Objective Three: To explore the Readers’ Perception on </w:t>
      </w:r>
      <w:r w:rsidR="00B96451" w:rsidRPr="00B96451">
        <w:rPr>
          <w:i/>
        </w:rPr>
        <w:t xml:space="preserve">Habari Leo </w:t>
      </w:r>
      <w:r w:rsidRPr="00B96451">
        <w:t xml:space="preserve">and </w:t>
      </w:r>
      <w:r w:rsidR="00B96451" w:rsidRPr="00B96451">
        <w:rPr>
          <w:i/>
        </w:rPr>
        <w:t>Mwananchi</w:t>
      </w:r>
      <w:r w:rsidRPr="00B96451">
        <w:t xml:space="preserve"> Regarding to Sustainable Development Goals Coverage</w:t>
      </w:r>
      <w:bookmarkEnd w:id="697"/>
      <w:bookmarkEnd w:id="698"/>
      <w:bookmarkEnd w:id="699"/>
      <w:bookmarkEnd w:id="700"/>
      <w:bookmarkEnd w:id="701"/>
      <w:bookmarkEnd w:id="702"/>
    </w:p>
    <w:p w14:paraId="602F2E86" w14:textId="77777777" w:rsidR="00ED6B26" w:rsidRPr="00B96451" w:rsidRDefault="00BD6CD3" w:rsidP="004D4E8D">
      <w:pPr>
        <w:spacing w:after="0"/>
      </w:pPr>
      <w:r w:rsidRPr="00B96451">
        <w:rPr>
          <w:szCs w:val="24"/>
          <w:lang w:eastAsia="zh-CN" w:bidi="ar"/>
        </w:rPr>
        <w:t xml:space="preserve">In an analysis of newspapers' role in raising public awareness about sustainable development goals: a case of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assessing demographic factors was vital for the purpose of understanding the nature of the respondents. </w:t>
      </w:r>
    </w:p>
    <w:p w14:paraId="0D18A340" w14:textId="77777777" w:rsidR="00ED6B26" w:rsidRPr="00B96451" w:rsidRDefault="00DA3B62" w:rsidP="002E2B1A">
      <w:pPr>
        <w:pStyle w:val="Heading1"/>
        <w:jc w:val="both"/>
      </w:pPr>
      <w:bookmarkStart w:id="703" w:name="_Toc202823973"/>
      <w:bookmarkStart w:id="704" w:name="_Toc202931851"/>
      <w:bookmarkStart w:id="705" w:name="_Toc202931971"/>
      <w:bookmarkStart w:id="706" w:name="_Toc202932236"/>
      <w:bookmarkStart w:id="707" w:name="_Toc202932974"/>
      <w:bookmarkStart w:id="708" w:name="_Toc202963498"/>
      <w:r w:rsidRPr="00B96451">
        <w:rPr>
          <w:lang w:bidi="ar"/>
        </w:rPr>
        <w:lastRenderedPageBreak/>
        <w:t xml:space="preserve">4.4.1 </w:t>
      </w:r>
      <w:r w:rsidR="0041260F" w:rsidRPr="00B96451">
        <w:rPr>
          <w:lang w:bidi="ar"/>
        </w:rPr>
        <w:t>Gender</w:t>
      </w:r>
      <w:r w:rsidR="00BD6CD3" w:rsidRPr="00B96451">
        <w:rPr>
          <w:lang w:bidi="ar"/>
        </w:rPr>
        <w:t xml:space="preserve"> of the Respondents</w:t>
      </w:r>
      <w:bookmarkEnd w:id="703"/>
      <w:bookmarkEnd w:id="704"/>
      <w:bookmarkEnd w:id="705"/>
      <w:bookmarkEnd w:id="706"/>
      <w:bookmarkEnd w:id="707"/>
      <w:bookmarkEnd w:id="708"/>
    </w:p>
    <w:p w14:paraId="053B7631" w14:textId="77777777" w:rsidR="00ED6B26" w:rsidRPr="00B96451" w:rsidRDefault="00BD6CD3" w:rsidP="004D4E8D">
      <w:pPr>
        <w:spacing w:after="0"/>
      </w:pPr>
      <w:r w:rsidRPr="00B96451">
        <w:rPr>
          <w:szCs w:val="24"/>
          <w:lang w:eastAsia="zh-CN" w:bidi="ar"/>
        </w:rPr>
        <w:t xml:space="preserve">The study analysis of newspapers' role in raising public awareness about sustainable development goals revealed insightful findings based on gender distribution. The results were presented in Table 4.1. </w:t>
      </w:r>
    </w:p>
    <w:tbl>
      <w:tblPr>
        <w:tblW w:w="82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92"/>
        <w:gridCol w:w="1701"/>
        <w:gridCol w:w="1559"/>
        <w:gridCol w:w="1559"/>
        <w:gridCol w:w="1276"/>
      </w:tblGrid>
      <w:tr w:rsidR="00ED6B26" w:rsidRPr="00B96451" w14:paraId="75BE06BF" w14:textId="77777777">
        <w:trPr>
          <w:cantSplit/>
        </w:trPr>
        <w:tc>
          <w:tcPr>
            <w:tcW w:w="8222" w:type="dxa"/>
            <w:gridSpan w:val="6"/>
            <w:tcBorders>
              <w:top w:val="nil"/>
              <w:left w:val="nil"/>
              <w:bottom w:val="nil"/>
              <w:right w:val="nil"/>
            </w:tcBorders>
            <w:shd w:val="clear" w:color="auto" w:fill="FFFFFF"/>
          </w:tcPr>
          <w:p w14:paraId="5531E228" w14:textId="3C9FA86C" w:rsidR="00ED6B26" w:rsidRPr="00055C0E" w:rsidRDefault="00055C0E" w:rsidP="004D4E8D">
            <w:pPr>
              <w:pStyle w:val="Caption"/>
              <w:rPr>
                <w:sz w:val="24"/>
                <w:szCs w:val="24"/>
              </w:rPr>
            </w:pPr>
            <w:bookmarkStart w:id="709" w:name="_Toc202966280"/>
            <w:r w:rsidRPr="00055C0E">
              <w:rPr>
                <w:sz w:val="24"/>
                <w:szCs w:val="24"/>
              </w:rPr>
              <w:t xml:space="preserve">Table 4. </w:t>
            </w:r>
            <w:r w:rsidRPr="00055C0E">
              <w:rPr>
                <w:sz w:val="24"/>
                <w:szCs w:val="24"/>
              </w:rPr>
              <w:fldChar w:fldCharType="begin"/>
            </w:r>
            <w:r w:rsidRPr="00055C0E">
              <w:rPr>
                <w:sz w:val="24"/>
                <w:szCs w:val="24"/>
              </w:rPr>
              <w:instrText xml:space="preserve"> SEQ Table_4. \* ARABIC </w:instrText>
            </w:r>
            <w:r w:rsidRPr="00055C0E">
              <w:rPr>
                <w:sz w:val="24"/>
                <w:szCs w:val="24"/>
              </w:rPr>
              <w:fldChar w:fldCharType="separate"/>
            </w:r>
            <w:r w:rsidR="00F55797">
              <w:rPr>
                <w:noProof/>
                <w:sz w:val="24"/>
                <w:szCs w:val="24"/>
              </w:rPr>
              <w:t>1</w:t>
            </w:r>
            <w:r w:rsidRPr="00055C0E">
              <w:rPr>
                <w:sz w:val="24"/>
                <w:szCs w:val="24"/>
              </w:rPr>
              <w:fldChar w:fldCharType="end"/>
            </w:r>
            <w:r w:rsidRPr="00055C0E">
              <w:rPr>
                <w:sz w:val="24"/>
                <w:szCs w:val="24"/>
              </w:rPr>
              <w:t xml:space="preserve"> </w:t>
            </w:r>
            <w:r w:rsidR="00BD6CD3" w:rsidRPr="00055C0E">
              <w:rPr>
                <w:sz w:val="24"/>
                <w:szCs w:val="24"/>
                <w:lang w:eastAsia="zh-CN" w:bidi="ar"/>
              </w:rPr>
              <w:t xml:space="preserve"> </w:t>
            </w:r>
            <w:r w:rsidR="0041260F" w:rsidRPr="00055C0E">
              <w:rPr>
                <w:sz w:val="24"/>
                <w:szCs w:val="24"/>
                <w:lang w:eastAsia="zh-CN" w:bidi="ar"/>
              </w:rPr>
              <w:t>Respondents Gender</w:t>
            </w:r>
            <w:bookmarkEnd w:id="709"/>
          </w:p>
        </w:tc>
      </w:tr>
      <w:tr w:rsidR="00ED6B26" w:rsidRPr="00B96451" w14:paraId="72F5BC45" w14:textId="77777777">
        <w:trPr>
          <w:cantSplit/>
        </w:trPr>
        <w:tc>
          <w:tcPr>
            <w:tcW w:w="2127" w:type="dxa"/>
            <w:gridSpan w:val="2"/>
            <w:tcBorders>
              <w:top w:val="single" w:sz="18" w:space="0" w:color="000000"/>
              <w:left w:val="single" w:sz="18" w:space="0" w:color="000000"/>
              <w:bottom w:val="single" w:sz="18" w:space="0" w:color="000000"/>
              <w:right w:val="nil"/>
            </w:tcBorders>
            <w:shd w:val="clear" w:color="auto" w:fill="FFFFFF"/>
          </w:tcPr>
          <w:p w14:paraId="1615D503" w14:textId="77777777" w:rsidR="00ED6B26" w:rsidRPr="00B96451" w:rsidRDefault="00ED6B26" w:rsidP="004D4E8D">
            <w:pPr>
              <w:autoSpaceDE w:val="0"/>
              <w:autoSpaceDN w:val="0"/>
              <w:adjustRightInd w:val="0"/>
              <w:spacing w:after="0" w:line="320" w:lineRule="atLeast"/>
              <w:ind w:left="60" w:right="60"/>
              <w:rPr>
                <w:sz w:val="22"/>
              </w:rPr>
            </w:pPr>
          </w:p>
        </w:tc>
        <w:tc>
          <w:tcPr>
            <w:tcW w:w="1701" w:type="dxa"/>
            <w:tcBorders>
              <w:top w:val="single" w:sz="18" w:space="0" w:color="000000"/>
              <w:left w:val="single" w:sz="18" w:space="0" w:color="000000"/>
              <w:bottom w:val="single" w:sz="18" w:space="0" w:color="000000"/>
              <w:right w:val="single" w:sz="8" w:space="0" w:color="000000"/>
            </w:tcBorders>
            <w:shd w:val="clear" w:color="auto" w:fill="FFFFFF"/>
          </w:tcPr>
          <w:p w14:paraId="5E997EDF"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Frequency</w:t>
            </w:r>
          </w:p>
        </w:tc>
        <w:tc>
          <w:tcPr>
            <w:tcW w:w="1559" w:type="dxa"/>
            <w:tcBorders>
              <w:top w:val="single" w:sz="18" w:space="0" w:color="000000"/>
              <w:left w:val="single" w:sz="8" w:space="0" w:color="000000"/>
              <w:bottom w:val="single" w:sz="18" w:space="0" w:color="000000"/>
              <w:right w:val="single" w:sz="8" w:space="0" w:color="000000"/>
            </w:tcBorders>
            <w:shd w:val="clear" w:color="auto" w:fill="FFFFFF"/>
          </w:tcPr>
          <w:p w14:paraId="41A5265A"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Percent</w:t>
            </w:r>
          </w:p>
        </w:tc>
        <w:tc>
          <w:tcPr>
            <w:tcW w:w="1559" w:type="dxa"/>
            <w:tcBorders>
              <w:top w:val="single" w:sz="18" w:space="0" w:color="000000"/>
              <w:left w:val="single" w:sz="8" w:space="0" w:color="000000"/>
              <w:bottom w:val="single" w:sz="18" w:space="0" w:color="000000"/>
              <w:right w:val="single" w:sz="8" w:space="0" w:color="000000"/>
            </w:tcBorders>
            <w:shd w:val="clear" w:color="auto" w:fill="FFFFFF"/>
          </w:tcPr>
          <w:p w14:paraId="77BD0F67"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Valid Percent</w:t>
            </w:r>
          </w:p>
        </w:tc>
        <w:tc>
          <w:tcPr>
            <w:tcW w:w="1276" w:type="dxa"/>
            <w:tcBorders>
              <w:top w:val="single" w:sz="18" w:space="0" w:color="000000"/>
              <w:left w:val="single" w:sz="8" w:space="0" w:color="000000"/>
              <w:bottom w:val="single" w:sz="18" w:space="0" w:color="000000"/>
              <w:right w:val="single" w:sz="18" w:space="0" w:color="000000"/>
            </w:tcBorders>
            <w:shd w:val="clear" w:color="auto" w:fill="FFFFFF"/>
          </w:tcPr>
          <w:p w14:paraId="2B04D1EA"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Cumulative Percent</w:t>
            </w:r>
          </w:p>
        </w:tc>
      </w:tr>
      <w:tr w:rsidR="00ED6B26" w:rsidRPr="00B96451" w14:paraId="6BC41514" w14:textId="77777777">
        <w:trPr>
          <w:cantSplit/>
        </w:trPr>
        <w:tc>
          <w:tcPr>
            <w:tcW w:w="734" w:type="dxa"/>
            <w:vMerge w:val="restart"/>
            <w:tcBorders>
              <w:top w:val="nil"/>
              <w:left w:val="single" w:sz="18" w:space="0" w:color="000000"/>
              <w:bottom w:val="single" w:sz="18" w:space="0" w:color="000000"/>
              <w:right w:val="nil"/>
            </w:tcBorders>
            <w:shd w:val="clear" w:color="auto" w:fill="FFFFFF"/>
            <w:vAlign w:val="center"/>
          </w:tcPr>
          <w:p w14:paraId="5844A118"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Valid</w:t>
            </w:r>
          </w:p>
        </w:tc>
        <w:tc>
          <w:tcPr>
            <w:tcW w:w="1393" w:type="dxa"/>
            <w:tcBorders>
              <w:top w:val="single" w:sz="18" w:space="0" w:color="000000"/>
              <w:left w:val="nil"/>
              <w:bottom w:val="nil"/>
              <w:right w:val="single" w:sz="18" w:space="0" w:color="000000"/>
            </w:tcBorders>
            <w:shd w:val="clear" w:color="auto" w:fill="FFFFFF"/>
            <w:vAlign w:val="center"/>
          </w:tcPr>
          <w:p w14:paraId="5BE503A3"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Male</w:t>
            </w:r>
          </w:p>
        </w:tc>
        <w:tc>
          <w:tcPr>
            <w:tcW w:w="1701" w:type="dxa"/>
            <w:tcBorders>
              <w:top w:val="single" w:sz="18" w:space="0" w:color="000000"/>
              <w:left w:val="nil"/>
              <w:bottom w:val="nil"/>
              <w:right w:val="single" w:sz="8" w:space="0" w:color="000000"/>
            </w:tcBorders>
            <w:shd w:val="clear" w:color="auto" w:fill="FFFFFF"/>
            <w:vAlign w:val="center"/>
          </w:tcPr>
          <w:p w14:paraId="7BC96FF5"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82</w:t>
            </w:r>
          </w:p>
        </w:tc>
        <w:tc>
          <w:tcPr>
            <w:tcW w:w="1559" w:type="dxa"/>
            <w:tcBorders>
              <w:top w:val="single" w:sz="18" w:space="0" w:color="000000"/>
              <w:left w:val="single" w:sz="8" w:space="0" w:color="000000"/>
              <w:bottom w:val="nil"/>
              <w:right w:val="single" w:sz="8" w:space="0" w:color="000000"/>
            </w:tcBorders>
            <w:shd w:val="clear" w:color="auto" w:fill="FFFFFF"/>
            <w:vAlign w:val="center"/>
          </w:tcPr>
          <w:p w14:paraId="79D911D8"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43.9</w:t>
            </w:r>
          </w:p>
        </w:tc>
        <w:tc>
          <w:tcPr>
            <w:tcW w:w="1559" w:type="dxa"/>
            <w:tcBorders>
              <w:top w:val="single" w:sz="18" w:space="0" w:color="000000"/>
              <w:left w:val="single" w:sz="8" w:space="0" w:color="000000"/>
              <w:bottom w:val="nil"/>
              <w:right w:val="single" w:sz="8" w:space="0" w:color="000000"/>
            </w:tcBorders>
            <w:shd w:val="clear" w:color="auto" w:fill="FFFFFF"/>
            <w:vAlign w:val="center"/>
          </w:tcPr>
          <w:p w14:paraId="178E97D0"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43.9</w:t>
            </w:r>
          </w:p>
        </w:tc>
        <w:tc>
          <w:tcPr>
            <w:tcW w:w="1276" w:type="dxa"/>
            <w:tcBorders>
              <w:top w:val="single" w:sz="18" w:space="0" w:color="000000"/>
              <w:left w:val="single" w:sz="8" w:space="0" w:color="000000"/>
              <w:bottom w:val="nil"/>
              <w:right w:val="single" w:sz="18" w:space="0" w:color="000000"/>
            </w:tcBorders>
            <w:shd w:val="clear" w:color="auto" w:fill="FFFFFF"/>
            <w:vAlign w:val="center"/>
          </w:tcPr>
          <w:p w14:paraId="5462C248"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43.9</w:t>
            </w:r>
          </w:p>
        </w:tc>
      </w:tr>
      <w:tr w:rsidR="00ED6B26" w:rsidRPr="00B96451" w14:paraId="70E53561" w14:textId="77777777">
        <w:trPr>
          <w:cantSplit/>
        </w:trPr>
        <w:tc>
          <w:tcPr>
            <w:tcW w:w="734" w:type="dxa"/>
            <w:vMerge/>
            <w:tcBorders>
              <w:top w:val="nil"/>
              <w:left w:val="single" w:sz="18" w:space="0" w:color="000000"/>
              <w:bottom w:val="single" w:sz="18" w:space="0" w:color="000000"/>
              <w:right w:val="nil"/>
            </w:tcBorders>
            <w:shd w:val="clear" w:color="auto" w:fill="FFFFFF"/>
            <w:vAlign w:val="center"/>
          </w:tcPr>
          <w:p w14:paraId="5C6980B2" w14:textId="77777777" w:rsidR="00ED6B26" w:rsidRPr="00B96451" w:rsidRDefault="00ED6B26" w:rsidP="004D4E8D">
            <w:pPr>
              <w:spacing w:after="0"/>
              <w:rPr>
                <w:rFonts w:ascii="Calibri" w:hAnsi="Calibri" w:cs="Calibri"/>
                <w:sz w:val="20"/>
                <w:szCs w:val="20"/>
              </w:rPr>
            </w:pPr>
          </w:p>
        </w:tc>
        <w:tc>
          <w:tcPr>
            <w:tcW w:w="1393" w:type="dxa"/>
            <w:tcBorders>
              <w:top w:val="nil"/>
              <w:left w:val="nil"/>
              <w:bottom w:val="nil"/>
              <w:right w:val="single" w:sz="18" w:space="0" w:color="000000"/>
            </w:tcBorders>
            <w:shd w:val="clear" w:color="auto" w:fill="FFFFFF"/>
            <w:vAlign w:val="center"/>
          </w:tcPr>
          <w:p w14:paraId="567B242C"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Female</w:t>
            </w:r>
          </w:p>
        </w:tc>
        <w:tc>
          <w:tcPr>
            <w:tcW w:w="1701" w:type="dxa"/>
            <w:tcBorders>
              <w:top w:val="nil"/>
              <w:left w:val="nil"/>
              <w:bottom w:val="nil"/>
              <w:right w:val="single" w:sz="8" w:space="0" w:color="000000"/>
            </w:tcBorders>
            <w:shd w:val="clear" w:color="auto" w:fill="FFFFFF"/>
            <w:vAlign w:val="center"/>
          </w:tcPr>
          <w:p w14:paraId="4D27A152"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105</w:t>
            </w:r>
          </w:p>
        </w:tc>
        <w:tc>
          <w:tcPr>
            <w:tcW w:w="1559" w:type="dxa"/>
            <w:tcBorders>
              <w:top w:val="nil"/>
              <w:left w:val="single" w:sz="8" w:space="0" w:color="000000"/>
              <w:bottom w:val="nil"/>
              <w:right w:val="single" w:sz="8" w:space="0" w:color="000000"/>
            </w:tcBorders>
            <w:shd w:val="clear" w:color="auto" w:fill="FFFFFF"/>
            <w:vAlign w:val="center"/>
          </w:tcPr>
          <w:p w14:paraId="0464B1DE"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56.1</w:t>
            </w:r>
          </w:p>
        </w:tc>
        <w:tc>
          <w:tcPr>
            <w:tcW w:w="1559" w:type="dxa"/>
            <w:tcBorders>
              <w:top w:val="nil"/>
              <w:left w:val="single" w:sz="8" w:space="0" w:color="000000"/>
              <w:bottom w:val="nil"/>
              <w:right w:val="single" w:sz="8" w:space="0" w:color="000000"/>
            </w:tcBorders>
            <w:shd w:val="clear" w:color="auto" w:fill="FFFFFF"/>
            <w:vAlign w:val="center"/>
          </w:tcPr>
          <w:p w14:paraId="2608346B"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56.1</w:t>
            </w:r>
          </w:p>
        </w:tc>
        <w:tc>
          <w:tcPr>
            <w:tcW w:w="1276" w:type="dxa"/>
            <w:tcBorders>
              <w:top w:val="nil"/>
              <w:left w:val="single" w:sz="8" w:space="0" w:color="000000"/>
              <w:bottom w:val="nil"/>
              <w:right w:val="single" w:sz="18" w:space="0" w:color="000000"/>
            </w:tcBorders>
            <w:shd w:val="clear" w:color="auto" w:fill="FFFFFF"/>
            <w:vAlign w:val="center"/>
          </w:tcPr>
          <w:p w14:paraId="23CFAB23"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100.0</w:t>
            </w:r>
          </w:p>
        </w:tc>
      </w:tr>
      <w:tr w:rsidR="00ED6B26" w:rsidRPr="00B96451" w14:paraId="25823A31" w14:textId="77777777">
        <w:trPr>
          <w:cantSplit/>
        </w:trPr>
        <w:tc>
          <w:tcPr>
            <w:tcW w:w="734" w:type="dxa"/>
            <w:vMerge/>
            <w:tcBorders>
              <w:top w:val="nil"/>
              <w:left w:val="single" w:sz="18" w:space="0" w:color="000000"/>
              <w:bottom w:val="single" w:sz="18" w:space="0" w:color="000000"/>
              <w:right w:val="nil"/>
            </w:tcBorders>
            <w:shd w:val="clear" w:color="auto" w:fill="FFFFFF"/>
            <w:vAlign w:val="center"/>
          </w:tcPr>
          <w:p w14:paraId="243DB803" w14:textId="77777777" w:rsidR="00ED6B26" w:rsidRPr="00B96451" w:rsidRDefault="00ED6B26" w:rsidP="004D4E8D">
            <w:pPr>
              <w:spacing w:after="0"/>
              <w:rPr>
                <w:rFonts w:ascii="Calibri" w:hAnsi="Calibri" w:cs="Calibri"/>
                <w:sz w:val="20"/>
                <w:szCs w:val="20"/>
              </w:rPr>
            </w:pPr>
          </w:p>
        </w:tc>
        <w:tc>
          <w:tcPr>
            <w:tcW w:w="1393" w:type="dxa"/>
            <w:tcBorders>
              <w:top w:val="nil"/>
              <w:left w:val="nil"/>
              <w:bottom w:val="single" w:sz="18" w:space="0" w:color="000000"/>
              <w:right w:val="single" w:sz="18" w:space="0" w:color="000000"/>
            </w:tcBorders>
            <w:shd w:val="clear" w:color="auto" w:fill="FFFFFF"/>
            <w:vAlign w:val="center"/>
          </w:tcPr>
          <w:p w14:paraId="6EC9029C"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Total</w:t>
            </w:r>
          </w:p>
        </w:tc>
        <w:tc>
          <w:tcPr>
            <w:tcW w:w="1701" w:type="dxa"/>
            <w:tcBorders>
              <w:top w:val="nil"/>
              <w:left w:val="nil"/>
              <w:bottom w:val="single" w:sz="18" w:space="0" w:color="000000"/>
              <w:right w:val="single" w:sz="8" w:space="0" w:color="000000"/>
            </w:tcBorders>
            <w:shd w:val="clear" w:color="auto" w:fill="FFFFFF"/>
            <w:vAlign w:val="center"/>
          </w:tcPr>
          <w:p w14:paraId="30760B5E"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187</w:t>
            </w:r>
          </w:p>
        </w:tc>
        <w:tc>
          <w:tcPr>
            <w:tcW w:w="1559" w:type="dxa"/>
            <w:tcBorders>
              <w:top w:val="nil"/>
              <w:left w:val="single" w:sz="8" w:space="0" w:color="000000"/>
              <w:bottom w:val="single" w:sz="18" w:space="0" w:color="000000"/>
              <w:right w:val="single" w:sz="8" w:space="0" w:color="000000"/>
            </w:tcBorders>
            <w:shd w:val="clear" w:color="auto" w:fill="FFFFFF"/>
            <w:vAlign w:val="center"/>
          </w:tcPr>
          <w:p w14:paraId="3B9ECFD1"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100.0</w:t>
            </w:r>
          </w:p>
        </w:tc>
        <w:tc>
          <w:tcPr>
            <w:tcW w:w="1559" w:type="dxa"/>
            <w:tcBorders>
              <w:top w:val="nil"/>
              <w:left w:val="single" w:sz="8" w:space="0" w:color="000000"/>
              <w:bottom w:val="single" w:sz="18" w:space="0" w:color="000000"/>
              <w:right w:val="single" w:sz="8" w:space="0" w:color="000000"/>
            </w:tcBorders>
            <w:shd w:val="clear" w:color="auto" w:fill="FFFFFF"/>
            <w:vAlign w:val="center"/>
          </w:tcPr>
          <w:p w14:paraId="56976761"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100.0</w:t>
            </w:r>
          </w:p>
        </w:tc>
        <w:tc>
          <w:tcPr>
            <w:tcW w:w="1276" w:type="dxa"/>
            <w:tcBorders>
              <w:top w:val="nil"/>
              <w:left w:val="single" w:sz="8" w:space="0" w:color="000000"/>
              <w:bottom w:val="single" w:sz="18" w:space="0" w:color="000000"/>
              <w:right w:val="single" w:sz="18" w:space="0" w:color="000000"/>
            </w:tcBorders>
            <w:shd w:val="clear" w:color="auto" w:fill="FFFFFF"/>
          </w:tcPr>
          <w:p w14:paraId="0965E802" w14:textId="77777777" w:rsidR="00ED6B26" w:rsidRPr="00B96451" w:rsidRDefault="00ED6B26" w:rsidP="004D4E8D">
            <w:pPr>
              <w:keepNext/>
              <w:autoSpaceDE w:val="0"/>
              <w:autoSpaceDN w:val="0"/>
              <w:adjustRightInd w:val="0"/>
              <w:spacing w:after="0"/>
              <w:rPr>
                <w:sz w:val="22"/>
              </w:rPr>
            </w:pPr>
          </w:p>
        </w:tc>
      </w:tr>
    </w:tbl>
    <w:p w14:paraId="0FFF3CC0" w14:textId="77777777" w:rsidR="00ED6B26" w:rsidRDefault="00BD6CD3" w:rsidP="004D4E8D">
      <w:pPr>
        <w:autoSpaceDE w:val="0"/>
        <w:autoSpaceDN w:val="0"/>
        <w:adjustRightInd w:val="0"/>
        <w:spacing w:after="0" w:line="400" w:lineRule="atLeast"/>
        <w:rPr>
          <w:szCs w:val="24"/>
          <w:lang w:eastAsia="zh-CN" w:bidi="ar"/>
        </w:rPr>
      </w:pPr>
      <w:r w:rsidRPr="00055C0E">
        <w:rPr>
          <w:b/>
          <w:bCs/>
          <w:szCs w:val="24"/>
          <w:lang w:eastAsia="zh-CN" w:bidi="ar"/>
        </w:rPr>
        <w:t>Source</w:t>
      </w:r>
      <w:r w:rsidRPr="00B96451">
        <w:rPr>
          <w:szCs w:val="24"/>
          <w:lang w:eastAsia="zh-CN" w:bidi="ar"/>
        </w:rPr>
        <w:t>; Field Data (2024)</w:t>
      </w:r>
    </w:p>
    <w:p w14:paraId="2B2666FC" w14:textId="77777777" w:rsidR="00055C0E" w:rsidRPr="00B96451" w:rsidRDefault="00055C0E" w:rsidP="004D4E8D">
      <w:pPr>
        <w:autoSpaceDE w:val="0"/>
        <w:autoSpaceDN w:val="0"/>
        <w:adjustRightInd w:val="0"/>
        <w:spacing w:after="0" w:line="400" w:lineRule="atLeast"/>
      </w:pPr>
    </w:p>
    <w:p w14:paraId="4DCA4826" w14:textId="77777777" w:rsidR="00ED6B26" w:rsidRPr="00B96451" w:rsidRDefault="00BD6CD3" w:rsidP="004D4E8D">
      <w:pPr>
        <w:spacing w:after="0"/>
      </w:pPr>
      <w:r w:rsidRPr="00B96451">
        <w:rPr>
          <w:szCs w:val="24"/>
          <w:lang w:eastAsia="zh-CN" w:bidi="ar"/>
        </w:rPr>
        <w:t xml:space="preserve">A sample population of 187 individuals, with 82 being male (43.9%) and 105 being female (56.1%). This distribution suggests a slightly higher representation of females within the sample. While the study doesn't directly correlate gender with awareness levels about Sustainable Development Goals (SDGs), the gender distribution could imply varying levels of engagement or interest in sustainable development issues, at least within the context of newspaper readership. Understanding this demographic difference is pivotal for tailoring communication strategies to effectively promote SDGs through newspapers, ensuring inclusivity and broad societal engagement. The discussion highlights the need to address potential biases in awareness campaigns and media consumption patterns, emphasizing the importance of considering diverse audiences to enhance campaign effectiveness. Furthermore, it underscores the necessity for future research to explore underlying factors influencing gender differences in awareness levels and media consumption patterns related to </w:t>
      </w:r>
      <w:r w:rsidRPr="00B96451">
        <w:rPr>
          <w:szCs w:val="24"/>
          <w:lang w:eastAsia="zh-CN" w:bidi="ar"/>
        </w:rPr>
        <w:lastRenderedPageBreak/>
        <w:t xml:space="preserve">sustainable development, thereby informing more targeted communication strategies and fostering broader societal engagement with SDGs. </w:t>
      </w:r>
    </w:p>
    <w:p w14:paraId="643EAEB2" w14:textId="77777777" w:rsidR="00ED6B26" w:rsidRPr="00B96451" w:rsidRDefault="00ED6B26" w:rsidP="004D4E8D">
      <w:pPr>
        <w:pStyle w:val="Heading3"/>
        <w:spacing w:before="0" w:after="0"/>
        <w:rPr>
          <w:rFonts w:eastAsia="DengXian Light"/>
        </w:rPr>
      </w:pPr>
    </w:p>
    <w:tbl>
      <w:tblPr>
        <w:tblW w:w="822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887"/>
        <w:gridCol w:w="1779"/>
        <w:gridCol w:w="1701"/>
        <w:gridCol w:w="1701"/>
        <w:gridCol w:w="1418"/>
      </w:tblGrid>
      <w:tr w:rsidR="00ED6B26" w:rsidRPr="00B96451" w14:paraId="28A41DA5" w14:textId="77777777">
        <w:trPr>
          <w:cantSplit/>
        </w:trPr>
        <w:tc>
          <w:tcPr>
            <w:tcW w:w="8222" w:type="dxa"/>
            <w:gridSpan w:val="6"/>
            <w:tcBorders>
              <w:top w:val="nil"/>
              <w:left w:val="nil"/>
              <w:bottom w:val="nil"/>
              <w:right w:val="nil"/>
            </w:tcBorders>
            <w:shd w:val="clear" w:color="auto" w:fill="FFFFFF"/>
          </w:tcPr>
          <w:p w14:paraId="53C0DB26" w14:textId="6AA87FAC" w:rsidR="00ED6B26" w:rsidRPr="00055C0E" w:rsidRDefault="00055C0E" w:rsidP="004D4E8D">
            <w:pPr>
              <w:pStyle w:val="Caption"/>
              <w:rPr>
                <w:rFonts w:ascii="Arial" w:hAnsi="Arial" w:cs="Arial"/>
                <w:sz w:val="18"/>
                <w:szCs w:val="18"/>
              </w:rPr>
            </w:pPr>
            <w:r>
              <w:rPr>
                <w:b w:val="0"/>
                <w:bCs w:val="0"/>
                <w:szCs w:val="24"/>
                <w:lang w:eastAsia="zh-CN" w:bidi="ar"/>
              </w:rPr>
              <w:t xml:space="preserve">  </w:t>
            </w:r>
            <w:bookmarkStart w:id="710" w:name="_Toc202966281"/>
            <w:r w:rsidRPr="00055C0E">
              <w:rPr>
                <w:sz w:val="24"/>
                <w:szCs w:val="24"/>
              </w:rPr>
              <w:t xml:space="preserve">Table 4. </w:t>
            </w:r>
            <w:r w:rsidRPr="00055C0E">
              <w:rPr>
                <w:sz w:val="24"/>
                <w:szCs w:val="24"/>
              </w:rPr>
              <w:fldChar w:fldCharType="begin"/>
            </w:r>
            <w:r w:rsidRPr="00055C0E">
              <w:rPr>
                <w:sz w:val="24"/>
                <w:szCs w:val="24"/>
              </w:rPr>
              <w:instrText xml:space="preserve"> SEQ Table_4. \* ARABIC </w:instrText>
            </w:r>
            <w:r w:rsidRPr="00055C0E">
              <w:rPr>
                <w:sz w:val="24"/>
                <w:szCs w:val="24"/>
              </w:rPr>
              <w:fldChar w:fldCharType="separate"/>
            </w:r>
            <w:r w:rsidR="00F55797">
              <w:rPr>
                <w:noProof/>
                <w:sz w:val="24"/>
                <w:szCs w:val="24"/>
              </w:rPr>
              <w:t>2</w:t>
            </w:r>
            <w:r w:rsidRPr="00055C0E">
              <w:rPr>
                <w:sz w:val="24"/>
                <w:szCs w:val="24"/>
              </w:rPr>
              <w:fldChar w:fldCharType="end"/>
            </w:r>
            <w:r w:rsidR="00BD6CD3" w:rsidRPr="00055C0E">
              <w:rPr>
                <w:sz w:val="24"/>
                <w:szCs w:val="32"/>
                <w:lang w:eastAsia="zh-CN" w:bidi="ar"/>
              </w:rPr>
              <w:t>: Distribution of the Respondents by Age</w:t>
            </w:r>
            <w:bookmarkEnd w:id="710"/>
          </w:p>
        </w:tc>
      </w:tr>
      <w:tr w:rsidR="00ED6B26" w:rsidRPr="00B96451" w14:paraId="0876B8B1" w14:textId="77777777">
        <w:trPr>
          <w:cantSplit/>
        </w:trPr>
        <w:tc>
          <w:tcPr>
            <w:tcW w:w="1623" w:type="dxa"/>
            <w:gridSpan w:val="2"/>
            <w:tcBorders>
              <w:top w:val="single" w:sz="18" w:space="0" w:color="000000"/>
              <w:left w:val="single" w:sz="18" w:space="0" w:color="000000"/>
              <w:bottom w:val="single" w:sz="18" w:space="0" w:color="000000"/>
              <w:right w:val="nil"/>
            </w:tcBorders>
            <w:shd w:val="clear" w:color="auto" w:fill="FFFFFF"/>
          </w:tcPr>
          <w:p w14:paraId="3B11F871"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Age categorises</w:t>
            </w:r>
          </w:p>
        </w:tc>
        <w:tc>
          <w:tcPr>
            <w:tcW w:w="1779" w:type="dxa"/>
            <w:tcBorders>
              <w:top w:val="single" w:sz="18" w:space="0" w:color="000000"/>
              <w:left w:val="single" w:sz="18" w:space="0" w:color="000000"/>
              <w:bottom w:val="single" w:sz="18" w:space="0" w:color="000000"/>
              <w:right w:val="single" w:sz="8" w:space="0" w:color="000000"/>
            </w:tcBorders>
            <w:shd w:val="clear" w:color="auto" w:fill="FFFFFF"/>
          </w:tcPr>
          <w:p w14:paraId="3B74D50D"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Frequency</w:t>
            </w:r>
          </w:p>
        </w:tc>
        <w:tc>
          <w:tcPr>
            <w:tcW w:w="1701" w:type="dxa"/>
            <w:tcBorders>
              <w:top w:val="single" w:sz="18" w:space="0" w:color="000000"/>
              <w:left w:val="single" w:sz="8" w:space="0" w:color="000000"/>
              <w:bottom w:val="single" w:sz="18" w:space="0" w:color="000000"/>
              <w:right w:val="single" w:sz="8" w:space="0" w:color="000000"/>
            </w:tcBorders>
            <w:shd w:val="clear" w:color="auto" w:fill="FFFFFF"/>
          </w:tcPr>
          <w:p w14:paraId="0C1E30F0"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Percent</w:t>
            </w:r>
          </w:p>
        </w:tc>
        <w:tc>
          <w:tcPr>
            <w:tcW w:w="1701" w:type="dxa"/>
            <w:tcBorders>
              <w:top w:val="single" w:sz="18" w:space="0" w:color="000000"/>
              <w:left w:val="single" w:sz="8" w:space="0" w:color="000000"/>
              <w:bottom w:val="single" w:sz="18" w:space="0" w:color="000000"/>
              <w:right w:val="single" w:sz="8" w:space="0" w:color="000000"/>
            </w:tcBorders>
            <w:shd w:val="clear" w:color="auto" w:fill="FFFFFF"/>
          </w:tcPr>
          <w:p w14:paraId="7D481929"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Valid Percent</w:t>
            </w:r>
          </w:p>
        </w:tc>
        <w:tc>
          <w:tcPr>
            <w:tcW w:w="1418" w:type="dxa"/>
            <w:tcBorders>
              <w:top w:val="single" w:sz="18" w:space="0" w:color="000000"/>
              <w:left w:val="single" w:sz="8" w:space="0" w:color="000000"/>
              <w:bottom w:val="single" w:sz="18" w:space="0" w:color="000000"/>
              <w:right w:val="single" w:sz="18" w:space="0" w:color="000000"/>
            </w:tcBorders>
            <w:shd w:val="clear" w:color="auto" w:fill="FFFFFF"/>
          </w:tcPr>
          <w:p w14:paraId="51FA4004"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Cumulative Percent</w:t>
            </w:r>
          </w:p>
        </w:tc>
      </w:tr>
      <w:tr w:rsidR="00ED6B26" w:rsidRPr="00B96451" w14:paraId="603013E9" w14:textId="77777777">
        <w:trPr>
          <w:cantSplit/>
        </w:trPr>
        <w:tc>
          <w:tcPr>
            <w:tcW w:w="735" w:type="dxa"/>
            <w:vMerge w:val="restart"/>
            <w:tcBorders>
              <w:top w:val="nil"/>
              <w:left w:val="single" w:sz="18" w:space="0" w:color="000000"/>
              <w:bottom w:val="single" w:sz="18" w:space="0" w:color="000000"/>
              <w:right w:val="nil"/>
            </w:tcBorders>
            <w:shd w:val="clear" w:color="auto" w:fill="FFFFFF"/>
            <w:vAlign w:val="center"/>
          </w:tcPr>
          <w:p w14:paraId="4D980C9B" w14:textId="77777777" w:rsidR="00ED6B26" w:rsidRPr="00B96451" w:rsidRDefault="00ED6B26" w:rsidP="004D4E8D">
            <w:pPr>
              <w:autoSpaceDE w:val="0"/>
              <w:autoSpaceDN w:val="0"/>
              <w:adjustRightInd w:val="0"/>
              <w:spacing w:after="0" w:line="320" w:lineRule="atLeast"/>
              <w:ind w:left="60" w:right="60"/>
              <w:rPr>
                <w:szCs w:val="24"/>
              </w:rPr>
            </w:pPr>
          </w:p>
        </w:tc>
        <w:tc>
          <w:tcPr>
            <w:tcW w:w="888" w:type="dxa"/>
            <w:tcBorders>
              <w:top w:val="single" w:sz="18" w:space="0" w:color="000000"/>
              <w:left w:val="nil"/>
              <w:bottom w:val="nil"/>
              <w:right w:val="single" w:sz="18" w:space="0" w:color="000000"/>
            </w:tcBorders>
            <w:shd w:val="clear" w:color="auto" w:fill="FFFFFF"/>
            <w:vAlign w:val="center"/>
          </w:tcPr>
          <w:p w14:paraId="5D2879E3"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25 – 29</w:t>
            </w:r>
          </w:p>
        </w:tc>
        <w:tc>
          <w:tcPr>
            <w:tcW w:w="1779" w:type="dxa"/>
            <w:tcBorders>
              <w:top w:val="single" w:sz="18" w:space="0" w:color="000000"/>
              <w:left w:val="nil"/>
              <w:bottom w:val="nil"/>
              <w:right w:val="single" w:sz="8" w:space="0" w:color="000000"/>
            </w:tcBorders>
            <w:shd w:val="clear" w:color="auto" w:fill="FFFFFF"/>
            <w:vAlign w:val="center"/>
          </w:tcPr>
          <w:p w14:paraId="74D8E2A9"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19</w:t>
            </w:r>
          </w:p>
        </w:tc>
        <w:tc>
          <w:tcPr>
            <w:tcW w:w="1701" w:type="dxa"/>
            <w:tcBorders>
              <w:top w:val="single" w:sz="18" w:space="0" w:color="000000"/>
              <w:left w:val="single" w:sz="8" w:space="0" w:color="000000"/>
              <w:bottom w:val="nil"/>
              <w:right w:val="single" w:sz="8" w:space="0" w:color="000000"/>
            </w:tcBorders>
            <w:shd w:val="clear" w:color="auto" w:fill="FFFFFF"/>
            <w:vAlign w:val="center"/>
          </w:tcPr>
          <w:p w14:paraId="3F7C6E7F"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10.2</w:t>
            </w:r>
          </w:p>
        </w:tc>
        <w:tc>
          <w:tcPr>
            <w:tcW w:w="1701" w:type="dxa"/>
            <w:tcBorders>
              <w:top w:val="single" w:sz="18" w:space="0" w:color="000000"/>
              <w:left w:val="single" w:sz="8" w:space="0" w:color="000000"/>
              <w:bottom w:val="nil"/>
              <w:right w:val="single" w:sz="8" w:space="0" w:color="000000"/>
            </w:tcBorders>
            <w:shd w:val="clear" w:color="auto" w:fill="FFFFFF"/>
            <w:vAlign w:val="center"/>
          </w:tcPr>
          <w:p w14:paraId="23A7D6C7"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10.2</w:t>
            </w:r>
          </w:p>
        </w:tc>
        <w:tc>
          <w:tcPr>
            <w:tcW w:w="1418" w:type="dxa"/>
            <w:tcBorders>
              <w:top w:val="single" w:sz="18" w:space="0" w:color="000000"/>
              <w:left w:val="single" w:sz="8" w:space="0" w:color="000000"/>
              <w:bottom w:val="nil"/>
              <w:right w:val="single" w:sz="18" w:space="0" w:color="000000"/>
            </w:tcBorders>
            <w:shd w:val="clear" w:color="auto" w:fill="FFFFFF"/>
            <w:vAlign w:val="center"/>
          </w:tcPr>
          <w:p w14:paraId="78E7658F"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10.2</w:t>
            </w:r>
          </w:p>
        </w:tc>
      </w:tr>
      <w:tr w:rsidR="00ED6B26" w:rsidRPr="00B96451" w14:paraId="69E5324B" w14:textId="77777777">
        <w:trPr>
          <w:cantSplit/>
        </w:trPr>
        <w:tc>
          <w:tcPr>
            <w:tcW w:w="735" w:type="dxa"/>
            <w:vMerge/>
            <w:tcBorders>
              <w:top w:val="nil"/>
              <w:left w:val="single" w:sz="18" w:space="0" w:color="000000"/>
              <w:bottom w:val="single" w:sz="18" w:space="0" w:color="000000"/>
              <w:right w:val="nil"/>
            </w:tcBorders>
            <w:shd w:val="clear" w:color="auto" w:fill="FFFFFF"/>
            <w:vAlign w:val="center"/>
          </w:tcPr>
          <w:p w14:paraId="2F78C051" w14:textId="77777777" w:rsidR="00ED6B26" w:rsidRPr="00B96451" w:rsidRDefault="00ED6B26" w:rsidP="004D4E8D">
            <w:pPr>
              <w:spacing w:after="0"/>
              <w:rPr>
                <w:szCs w:val="24"/>
              </w:rPr>
            </w:pPr>
          </w:p>
        </w:tc>
        <w:tc>
          <w:tcPr>
            <w:tcW w:w="888" w:type="dxa"/>
            <w:tcBorders>
              <w:top w:val="nil"/>
              <w:left w:val="nil"/>
              <w:bottom w:val="nil"/>
              <w:right w:val="single" w:sz="18" w:space="0" w:color="000000"/>
            </w:tcBorders>
            <w:shd w:val="clear" w:color="auto" w:fill="FFFFFF"/>
            <w:vAlign w:val="center"/>
          </w:tcPr>
          <w:p w14:paraId="4676A1C4"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30 – 34</w:t>
            </w:r>
          </w:p>
        </w:tc>
        <w:tc>
          <w:tcPr>
            <w:tcW w:w="1779" w:type="dxa"/>
            <w:tcBorders>
              <w:top w:val="nil"/>
              <w:left w:val="nil"/>
              <w:bottom w:val="nil"/>
              <w:right w:val="single" w:sz="8" w:space="0" w:color="000000"/>
            </w:tcBorders>
            <w:shd w:val="clear" w:color="auto" w:fill="FFFFFF"/>
            <w:vAlign w:val="center"/>
          </w:tcPr>
          <w:p w14:paraId="5028BAD6"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48</w:t>
            </w:r>
          </w:p>
        </w:tc>
        <w:tc>
          <w:tcPr>
            <w:tcW w:w="1701" w:type="dxa"/>
            <w:tcBorders>
              <w:top w:val="nil"/>
              <w:left w:val="single" w:sz="8" w:space="0" w:color="000000"/>
              <w:bottom w:val="nil"/>
              <w:right w:val="single" w:sz="8" w:space="0" w:color="000000"/>
            </w:tcBorders>
            <w:shd w:val="clear" w:color="auto" w:fill="FFFFFF"/>
            <w:vAlign w:val="center"/>
          </w:tcPr>
          <w:p w14:paraId="45948D64"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25.7</w:t>
            </w:r>
          </w:p>
        </w:tc>
        <w:tc>
          <w:tcPr>
            <w:tcW w:w="1701" w:type="dxa"/>
            <w:tcBorders>
              <w:top w:val="nil"/>
              <w:left w:val="single" w:sz="8" w:space="0" w:color="000000"/>
              <w:bottom w:val="nil"/>
              <w:right w:val="single" w:sz="8" w:space="0" w:color="000000"/>
            </w:tcBorders>
            <w:shd w:val="clear" w:color="auto" w:fill="FFFFFF"/>
            <w:vAlign w:val="center"/>
          </w:tcPr>
          <w:p w14:paraId="6F011383"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25.7</w:t>
            </w:r>
          </w:p>
        </w:tc>
        <w:tc>
          <w:tcPr>
            <w:tcW w:w="1418" w:type="dxa"/>
            <w:tcBorders>
              <w:top w:val="nil"/>
              <w:left w:val="single" w:sz="8" w:space="0" w:color="000000"/>
              <w:bottom w:val="nil"/>
              <w:right w:val="single" w:sz="18" w:space="0" w:color="000000"/>
            </w:tcBorders>
            <w:shd w:val="clear" w:color="auto" w:fill="FFFFFF"/>
            <w:vAlign w:val="center"/>
          </w:tcPr>
          <w:p w14:paraId="17566ECB"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35.8</w:t>
            </w:r>
          </w:p>
        </w:tc>
      </w:tr>
      <w:tr w:rsidR="00ED6B26" w:rsidRPr="00B96451" w14:paraId="3C89983F" w14:textId="77777777">
        <w:trPr>
          <w:cantSplit/>
        </w:trPr>
        <w:tc>
          <w:tcPr>
            <w:tcW w:w="735" w:type="dxa"/>
            <w:vMerge/>
            <w:tcBorders>
              <w:top w:val="nil"/>
              <w:left w:val="single" w:sz="18" w:space="0" w:color="000000"/>
              <w:bottom w:val="single" w:sz="18" w:space="0" w:color="000000"/>
              <w:right w:val="nil"/>
            </w:tcBorders>
            <w:shd w:val="clear" w:color="auto" w:fill="FFFFFF"/>
            <w:vAlign w:val="center"/>
          </w:tcPr>
          <w:p w14:paraId="18C74B34" w14:textId="77777777" w:rsidR="00ED6B26" w:rsidRPr="00B96451" w:rsidRDefault="00ED6B26" w:rsidP="004D4E8D">
            <w:pPr>
              <w:spacing w:after="0"/>
              <w:rPr>
                <w:szCs w:val="24"/>
              </w:rPr>
            </w:pPr>
          </w:p>
        </w:tc>
        <w:tc>
          <w:tcPr>
            <w:tcW w:w="888" w:type="dxa"/>
            <w:tcBorders>
              <w:top w:val="nil"/>
              <w:left w:val="nil"/>
              <w:bottom w:val="nil"/>
              <w:right w:val="single" w:sz="18" w:space="0" w:color="000000"/>
            </w:tcBorders>
            <w:shd w:val="clear" w:color="auto" w:fill="FFFFFF"/>
            <w:vAlign w:val="center"/>
          </w:tcPr>
          <w:p w14:paraId="309CC935"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35 – 39</w:t>
            </w:r>
          </w:p>
        </w:tc>
        <w:tc>
          <w:tcPr>
            <w:tcW w:w="1779" w:type="dxa"/>
            <w:tcBorders>
              <w:top w:val="nil"/>
              <w:left w:val="nil"/>
              <w:bottom w:val="nil"/>
              <w:right w:val="single" w:sz="8" w:space="0" w:color="000000"/>
            </w:tcBorders>
            <w:shd w:val="clear" w:color="auto" w:fill="FFFFFF"/>
            <w:vAlign w:val="center"/>
          </w:tcPr>
          <w:p w14:paraId="09DFBC64"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22</w:t>
            </w:r>
          </w:p>
        </w:tc>
        <w:tc>
          <w:tcPr>
            <w:tcW w:w="1701" w:type="dxa"/>
            <w:tcBorders>
              <w:top w:val="nil"/>
              <w:left w:val="single" w:sz="8" w:space="0" w:color="000000"/>
              <w:bottom w:val="nil"/>
              <w:right w:val="single" w:sz="8" w:space="0" w:color="000000"/>
            </w:tcBorders>
            <w:shd w:val="clear" w:color="auto" w:fill="FFFFFF"/>
            <w:vAlign w:val="center"/>
          </w:tcPr>
          <w:p w14:paraId="674AFC67"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11.8</w:t>
            </w:r>
          </w:p>
        </w:tc>
        <w:tc>
          <w:tcPr>
            <w:tcW w:w="1701" w:type="dxa"/>
            <w:tcBorders>
              <w:top w:val="nil"/>
              <w:left w:val="single" w:sz="8" w:space="0" w:color="000000"/>
              <w:bottom w:val="nil"/>
              <w:right w:val="single" w:sz="8" w:space="0" w:color="000000"/>
            </w:tcBorders>
            <w:shd w:val="clear" w:color="auto" w:fill="FFFFFF"/>
            <w:vAlign w:val="center"/>
          </w:tcPr>
          <w:p w14:paraId="42C1DE79"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11.8</w:t>
            </w:r>
          </w:p>
        </w:tc>
        <w:tc>
          <w:tcPr>
            <w:tcW w:w="1418" w:type="dxa"/>
            <w:tcBorders>
              <w:top w:val="nil"/>
              <w:left w:val="single" w:sz="8" w:space="0" w:color="000000"/>
              <w:bottom w:val="nil"/>
              <w:right w:val="single" w:sz="18" w:space="0" w:color="000000"/>
            </w:tcBorders>
            <w:shd w:val="clear" w:color="auto" w:fill="FFFFFF"/>
            <w:vAlign w:val="center"/>
          </w:tcPr>
          <w:p w14:paraId="2280A6BE"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47.6</w:t>
            </w:r>
          </w:p>
        </w:tc>
      </w:tr>
      <w:tr w:rsidR="00ED6B26" w:rsidRPr="00B96451" w14:paraId="670D207D" w14:textId="77777777">
        <w:trPr>
          <w:cantSplit/>
        </w:trPr>
        <w:tc>
          <w:tcPr>
            <w:tcW w:w="735" w:type="dxa"/>
            <w:vMerge/>
            <w:tcBorders>
              <w:top w:val="nil"/>
              <w:left w:val="single" w:sz="18" w:space="0" w:color="000000"/>
              <w:bottom w:val="single" w:sz="18" w:space="0" w:color="000000"/>
              <w:right w:val="nil"/>
            </w:tcBorders>
            <w:shd w:val="clear" w:color="auto" w:fill="FFFFFF"/>
            <w:vAlign w:val="center"/>
          </w:tcPr>
          <w:p w14:paraId="05A27ED5" w14:textId="77777777" w:rsidR="00ED6B26" w:rsidRPr="00B96451" w:rsidRDefault="00ED6B26" w:rsidP="004D4E8D">
            <w:pPr>
              <w:spacing w:after="0"/>
              <w:rPr>
                <w:szCs w:val="24"/>
              </w:rPr>
            </w:pPr>
          </w:p>
        </w:tc>
        <w:tc>
          <w:tcPr>
            <w:tcW w:w="888" w:type="dxa"/>
            <w:tcBorders>
              <w:top w:val="nil"/>
              <w:left w:val="nil"/>
              <w:bottom w:val="nil"/>
              <w:right w:val="single" w:sz="18" w:space="0" w:color="000000"/>
            </w:tcBorders>
            <w:shd w:val="clear" w:color="auto" w:fill="FFFFFF"/>
            <w:vAlign w:val="center"/>
          </w:tcPr>
          <w:p w14:paraId="45E871F8"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40 – 44</w:t>
            </w:r>
          </w:p>
        </w:tc>
        <w:tc>
          <w:tcPr>
            <w:tcW w:w="1779" w:type="dxa"/>
            <w:tcBorders>
              <w:top w:val="nil"/>
              <w:left w:val="nil"/>
              <w:bottom w:val="nil"/>
              <w:right w:val="single" w:sz="8" w:space="0" w:color="000000"/>
            </w:tcBorders>
            <w:shd w:val="clear" w:color="auto" w:fill="FFFFFF"/>
            <w:vAlign w:val="center"/>
          </w:tcPr>
          <w:p w14:paraId="0169009A"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89</w:t>
            </w:r>
          </w:p>
        </w:tc>
        <w:tc>
          <w:tcPr>
            <w:tcW w:w="1701" w:type="dxa"/>
            <w:tcBorders>
              <w:top w:val="nil"/>
              <w:left w:val="single" w:sz="8" w:space="0" w:color="000000"/>
              <w:bottom w:val="nil"/>
              <w:right w:val="single" w:sz="8" w:space="0" w:color="000000"/>
            </w:tcBorders>
            <w:shd w:val="clear" w:color="auto" w:fill="FFFFFF"/>
            <w:vAlign w:val="center"/>
          </w:tcPr>
          <w:p w14:paraId="3448CEB1"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47.6</w:t>
            </w:r>
          </w:p>
        </w:tc>
        <w:tc>
          <w:tcPr>
            <w:tcW w:w="1701" w:type="dxa"/>
            <w:tcBorders>
              <w:top w:val="nil"/>
              <w:left w:val="single" w:sz="8" w:space="0" w:color="000000"/>
              <w:bottom w:val="nil"/>
              <w:right w:val="single" w:sz="8" w:space="0" w:color="000000"/>
            </w:tcBorders>
            <w:shd w:val="clear" w:color="auto" w:fill="FFFFFF"/>
            <w:vAlign w:val="center"/>
          </w:tcPr>
          <w:p w14:paraId="682E1F5C"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47.6</w:t>
            </w:r>
          </w:p>
        </w:tc>
        <w:tc>
          <w:tcPr>
            <w:tcW w:w="1418" w:type="dxa"/>
            <w:tcBorders>
              <w:top w:val="nil"/>
              <w:left w:val="single" w:sz="8" w:space="0" w:color="000000"/>
              <w:bottom w:val="nil"/>
              <w:right w:val="single" w:sz="18" w:space="0" w:color="000000"/>
            </w:tcBorders>
            <w:shd w:val="clear" w:color="auto" w:fill="FFFFFF"/>
            <w:vAlign w:val="center"/>
          </w:tcPr>
          <w:p w14:paraId="4C760791"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95.2</w:t>
            </w:r>
          </w:p>
        </w:tc>
      </w:tr>
      <w:tr w:rsidR="00ED6B26" w:rsidRPr="00B96451" w14:paraId="7A5AA99F" w14:textId="77777777">
        <w:trPr>
          <w:cantSplit/>
        </w:trPr>
        <w:tc>
          <w:tcPr>
            <w:tcW w:w="735" w:type="dxa"/>
            <w:vMerge/>
            <w:tcBorders>
              <w:top w:val="nil"/>
              <w:left w:val="single" w:sz="18" w:space="0" w:color="000000"/>
              <w:bottom w:val="single" w:sz="18" w:space="0" w:color="000000"/>
              <w:right w:val="nil"/>
            </w:tcBorders>
            <w:shd w:val="clear" w:color="auto" w:fill="FFFFFF"/>
            <w:vAlign w:val="center"/>
          </w:tcPr>
          <w:p w14:paraId="7DA43AF1" w14:textId="77777777" w:rsidR="00ED6B26" w:rsidRPr="00B96451" w:rsidRDefault="00ED6B26" w:rsidP="004D4E8D">
            <w:pPr>
              <w:spacing w:after="0"/>
              <w:rPr>
                <w:szCs w:val="24"/>
              </w:rPr>
            </w:pPr>
          </w:p>
        </w:tc>
        <w:tc>
          <w:tcPr>
            <w:tcW w:w="888" w:type="dxa"/>
            <w:tcBorders>
              <w:top w:val="nil"/>
              <w:left w:val="nil"/>
              <w:bottom w:val="nil"/>
              <w:right w:val="single" w:sz="18" w:space="0" w:color="000000"/>
            </w:tcBorders>
            <w:shd w:val="clear" w:color="auto" w:fill="FFFFFF"/>
            <w:vAlign w:val="center"/>
          </w:tcPr>
          <w:p w14:paraId="20762018"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45 – 49</w:t>
            </w:r>
          </w:p>
        </w:tc>
        <w:tc>
          <w:tcPr>
            <w:tcW w:w="1779" w:type="dxa"/>
            <w:tcBorders>
              <w:top w:val="nil"/>
              <w:left w:val="nil"/>
              <w:bottom w:val="nil"/>
              <w:right w:val="single" w:sz="8" w:space="0" w:color="000000"/>
            </w:tcBorders>
            <w:shd w:val="clear" w:color="auto" w:fill="FFFFFF"/>
            <w:vAlign w:val="center"/>
          </w:tcPr>
          <w:p w14:paraId="6EBA0BF6"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9</w:t>
            </w:r>
          </w:p>
        </w:tc>
        <w:tc>
          <w:tcPr>
            <w:tcW w:w="1701" w:type="dxa"/>
            <w:tcBorders>
              <w:top w:val="nil"/>
              <w:left w:val="single" w:sz="8" w:space="0" w:color="000000"/>
              <w:bottom w:val="nil"/>
              <w:right w:val="single" w:sz="8" w:space="0" w:color="000000"/>
            </w:tcBorders>
            <w:shd w:val="clear" w:color="auto" w:fill="FFFFFF"/>
            <w:vAlign w:val="center"/>
          </w:tcPr>
          <w:p w14:paraId="7269D500"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4.8</w:t>
            </w:r>
          </w:p>
        </w:tc>
        <w:tc>
          <w:tcPr>
            <w:tcW w:w="1701" w:type="dxa"/>
            <w:tcBorders>
              <w:top w:val="nil"/>
              <w:left w:val="single" w:sz="8" w:space="0" w:color="000000"/>
              <w:bottom w:val="nil"/>
              <w:right w:val="single" w:sz="8" w:space="0" w:color="000000"/>
            </w:tcBorders>
            <w:shd w:val="clear" w:color="auto" w:fill="FFFFFF"/>
            <w:vAlign w:val="center"/>
          </w:tcPr>
          <w:p w14:paraId="611D4BEC"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4.8</w:t>
            </w:r>
          </w:p>
        </w:tc>
        <w:tc>
          <w:tcPr>
            <w:tcW w:w="1418" w:type="dxa"/>
            <w:tcBorders>
              <w:top w:val="nil"/>
              <w:left w:val="single" w:sz="8" w:space="0" w:color="000000"/>
              <w:bottom w:val="nil"/>
              <w:right w:val="single" w:sz="18" w:space="0" w:color="000000"/>
            </w:tcBorders>
            <w:shd w:val="clear" w:color="auto" w:fill="FFFFFF"/>
            <w:vAlign w:val="center"/>
          </w:tcPr>
          <w:p w14:paraId="3BF67E5E"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100.0</w:t>
            </w:r>
          </w:p>
        </w:tc>
      </w:tr>
      <w:tr w:rsidR="00ED6B26" w:rsidRPr="00B96451" w14:paraId="47163945" w14:textId="77777777">
        <w:trPr>
          <w:cantSplit/>
        </w:trPr>
        <w:tc>
          <w:tcPr>
            <w:tcW w:w="735" w:type="dxa"/>
            <w:vMerge/>
            <w:tcBorders>
              <w:top w:val="nil"/>
              <w:left w:val="single" w:sz="18" w:space="0" w:color="000000"/>
              <w:bottom w:val="single" w:sz="18" w:space="0" w:color="000000"/>
              <w:right w:val="nil"/>
            </w:tcBorders>
            <w:shd w:val="clear" w:color="auto" w:fill="FFFFFF"/>
            <w:vAlign w:val="center"/>
          </w:tcPr>
          <w:p w14:paraId="032A31ED" w14:textId="77777777" w:rsidR="00ED6B26" w:rsidRPr="00B96451" w:rsidRDefault="00ED6B26" w:rsidP="004D4E8D">
            <w:pPr>
              <w:spacing w:after="0"/>
              <w:rPr>
                <w:szCs w:val="24"/>
              </w:rPr>
            </w:pPr>
          </w:p>
        </w:tc>
        <w:tc>
          <w:tcPr>
            <w:tcW w:w="888" w:type="dxa"/>
            <w:tcBorders>
              <w:top w:val="nil"/>
              <w:left w:val="nil"/>
              <w:bottom w:val="single" w:sz="18" w:space="0" w:color="000000"/>
              <w:right w:val="single" w:sz="18" w:space="0" w:color="000000"/>
            </w:tcBorders>
            <w:shd w:val="clear" w:color="auto" w:fill="FFFFFF"/>
            <w:vAlign w:val="center"/>
          </w:tcPr>
          <w:p w14:paraId="04C9F9A3"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Total</w:t>
            </w:r>
          </w:p>
        </w:tc>
        <w:tc>
          <w:tcPr>
            <w:tcW w:w="1779" w:type="dxa"/>
            <w:tcBorders>
              <w:top w:val="nil"/>
              <w:left w:val="nil"/>
              <w:bottom w:val="single" w:sz="18" w:space="0" w:color="000000"/>
              <w:right w:val="single" w:sz="8" w:space="0" w:color="000000"/>
            </w:tcBorders>
            <w:shd w:val="clear" w:color="auto" w:fill="FFFFFF"/>
            <w:vAlign w:val="center"/>
          </w:tcPr>
          <w:p w14:paraId="537A9FF5"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187</w:t>
            </w:r>
          </w:p>
        </w:tc>
        <w:tc>
          <w:tcPr>
            <w:tcW w:w="1701" w:type="dxa"/>
            <w:tcBorders>
              <w:top w:val="nil"/>
              <w:left w:val="single" w:sz="8" w:space="0" w:color="000000"/>
              <w:bottom w:val="single" w:sz="18" w:space="0" w:color="000000"/>
              <w:right w:val="single" w:sz="8" w:space="0" w:color="000000"/>
            </w:tcBorders>
            <w:shd w:val="clear" w:color="auto" w:fill="FFFFFF"/>
            <w:vAlign w:val="center"/>
          </w:tcPr>
          <w:p w14:paraId="22575E40"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100.0</w:t>
            </w:r>
          </w:p>
        </w:tc>
        <w:tc>
          <w:tcPr>
            <w:tcW w:w="1701" w:type="dxa"/>
            <w:tcBorders>
              <w:top w:val="nil"/>
              <w:left w:val="single" w:sz="8" w:space="0" w:color="000000"/>
              <w:bottom w:val="single" w:sz="18" w:space="0" w:color="000000"/>
              <w:right w:val="single" w:sz="8" w:space="0" w:color="000000"/>
            </w:tcBorders>
            <w:shd w:val="clear" w:color="auto" w:fill="FFFFFF"/>
            <w:vAlign w:val="center"/>
          </w:tcPr>
          <w:p w14:paraId="0CC78928" w14:textId="77777777" w:rsidR="00ED6B26" w:rsidRPr="00B96451" w:rsidRDefault="00BD6CD3" w:rsidP="004D4E8D">
            <w:pPr>
              <w:autoSpaceDE w:val="0"/>
              <w:autoSpaceDN w:val="0"/>
              <w:adjustRightInd w:val="0"/>
              <w:spacing w:after="0" w:line="320" w:lineRule="atLeast"/>
              <w:ind w:left="60" w:right="60"/>
              <w:rPr>
                <w:szCs w:val="24"/>
              </w:rPr>
            </w:pPr>
            <w:r w:rsidRPr="00B96451">
              <w:rPr>
                <w:szCs w:val="24"/>
                <w:lang w:eastAsia="zh-CN" w:bidi="ar"/>
              </w:rPr>
              <w:t>100.0</w:t>
            </w:r>
          </w:p>
        </w:tc>
        <w:tc>
          <w:tcPr>
            <w:tcW w:w="1418" w:type="dxa"/>
            <w:tcBorders>
              <w:top w:val="nil"/>
              <w:left w:val="single" w:sz="8" w:space="0" w:color="000000"/>
              <w:bottom w:val="single" w:sz="18" w:space="0" w:color="000000"/>
              <w:right w:val="single" w:sz="18" w:space="0" w:color="000000"/>
            </w:tcBorders>
            <w:shd w:val="clear" w:color="auto" w:fill="FFFFFF"/>
          </w:tcPr>
          <w:p w14:paraId="5DE57715" w14:textId="77777777" w:rsidR="00ED6B26" w:rsidRPr="00B96451" w:rsidRDefault="00ED6B26" w:rsidP="004D4E8D">
            <w:pPr>
              <w:keepNext/>
              <w:autoSpaceDE w:val="0"/>
              <w:autoSpaceDN w:val="0"/>
              <w:adjustRightInd w:val="0"/>
              <w:spacing w:after="0"/>
              <w:rPr>
                <w:szCs w:val="24"/>
              </w:rPr>
            </w:pPr>
          </w:p>
        </w:tc>
      </w:tr>
    </w:tbl>
    <w:p w14:paraId="3A9FE156" w14:textId="77777777" w:rsidR="0041260F" w:rsidRPr="00B96451" w:rsidRDefault="00BD6CD3" w:rsidP="004D4E8D">
      <w:pPr>
        <w:spacing w:before="240" w:after="0"/>
        <w:rPr>
          <w:szCs w:val="24"/>
          <w:lang w:eastAsia="zh-CN" w:bidi="ar"/>
        </w:rPr>
      </w:pPr>
      <w:r w:rsidRPr="00055C0E">
        <w:rPr>
          <w:b/>
          <w:bCs/>
          <w:szCs w:val="24"/>
          <w:lang w:eastAsia="zh-CN" w:bidi="ar"/>
        </w:rPr>
        <w:t>Source;</w:t>
      </w:r>
      <w:r w:rsidRPr="00B96451">
        <w:rPr>
          <w:szCs w:val="24"/>
          <w:lang w:eastAsia="zh-CN" w:bidi="ar"/>
        </w:rPr>
        <w:t xml:space="preserve"> Field Data (2024)</w:t>
      </w:r>
    </w:p>
    <w:p w14:paraId="7BF2DCC2" w14:textId="77777777" w:rsidR="0041260F" w:rsidRPr="00055C0E" w:rsidRDefault="0041260F" w:rsidP="002E2B1A">
      <w:pPr>
        <w:pStyle w:val="Heading1"/>
        <w:jc w:val="both"/>
        <w:rPr>
          <w:lang w:bidi="ar"/>
        </w:rPr>
      </w:pPr>
      <w:bookmarkStart w:id="711" w:name="_Toc202823974"/>
      <w:bookmarkStart w:id="712" w:name="_Toc202931852"/>
      <w:bookmarkStart w:id="713" w:name="_Toc202931972"/>
      <w:bookmarkStart w:id="714" w:name="_Toc202932237"/>
      <w:bookmarkStart w:id="715" w:name="_Toc202932975"/>
      <w:bookmarkStart w:id="716" w:name="_Toc202963499"/>
      <w:r w:rsidRPr="00055C0E">
        <w:rPr>
          <w:rStyle w:val="Heading3Char"/>
          <w:rFonts w:eastAsia="DengXian Light"/>
          <w:b/>
          <w:bCs/>
        </w:rPr>
        <w:t>4.4.2</w:t>
      </w:r>
      <w:bookmarkEnd w:id="711"/>
      <w:bookmarkEnd w:id="712"/>
      <w:bookmarkEnd w:id="713"/>
      <w:bookmarkEnd w:id="714"/>
      <w:bookmarkEnd w:id="715"/>
      <w:r w:rsidRPr="00055C0E">
        <w:rPr>
          <w:lang w:bidi="ar"/>
        </w:rPr>
        <w:t xml:space="preserve"> Age of the Respondents</w:t>
      </w:r>
      <w:bookmarkEnd w:id="716"/>
    </w:p>
    <w:p w14:paraId="2F0C0799" w14:textId="77777777" w:rsidR="00ED6B26" w:rsidRPr="00B96451" w:rsidRDefault="00BD6CD3" w:rsidP="004D4E8D">
      <w:pPr>
        <w:spacing w:after="0"/>
      </w:pPr>
      <w:r w:rsidRPr="00B96451">
        <w:rPr>
          <w:szCs w:val="24"/>
          <w:lang w:eastAsia="zh-CN" w:bidi="ar"/>
        </w:rPr>
        <w:t>This study requires the respondents to indicate their aged as the basis of understanding the aged group of the respondents which are more dominance in findings. The results of age of the respondents are as shown in the Table 4.2.</w:t>
      </w:r>
    </w:p>
    <w:p w14:paraId="7B8C3BA4" w14:textId="77777777" w:rsidR="00ED6B26" w:rsidRPr="00B96451" w:rsidRDefault="00BD6CD3" w:rsidP="004D4E8D">
      <w:pPr>
        <w:spacing w:before="240" w:after="0"/>
      </w:pPr>
      <w:r w:rsidRPr="00B96451">
        <w:rPr>
          <w:szCs w:val="24"/>
          <w:lang w:eastAsia="zh-CN" w:bidi="ar"/>
        </w:rPr>
        <w:t xml:space="preserve">The findings revealed that the majority of respondents fell within the age brackets of 30 to 44 years old, comprising 86.1% of the sample. Among these, the highest frequency was observed in the 40-44 age group 89(47.6%), followed by the 30-34 age group 48(25.7%), and the 35-39 age group 22(11.8%). The youngest age group represented in the data was 25-29 years old, constituting 19(10.2%) of respondents, while the 45-49 age group comprised the smallest portion at 9(4.8%). This distribution suggests that the readership engaging with the newspapers for information on SDGs predominantly consists of individuals in their thirties and </w:t>
      </w:r>
      <w:r w:rsidRPr="00B96451">
        <w:rPr>
          <w:szCs w:val="24"/>
          <w:lang w:eastAsia="zh-CN" w:bidi="ar"/>
        </w:rPr>
        <w:lastRenderedPageBreak/>
        <w:t xml:space="preserve">forties, indicating a significant demographic segment interested in sustainable development issues.  </w:t>
      </w:r>
    </w:p>
    <w:p w14:paraId="4DD8F239" w14:textId="77777777" w:rsidR="00ED6B26" w:rsidRPr="00B96451" w:rsidRDefault="0041260F" w:rsidP="002E2B1A">
      <w:pPr>
        <w:pStyle w:val="Heading1"/>
        <w:jc w:val="both"/>
      </w:pPr>
      <w:bookmarkStart w:id="717" w:name="_Toc202823975"/>
      <w:bookmarkStart w:id="718" w:name="_Toc202931853"/>
      <w:bookmarkStart w:id="719" w:name="_Toc202931973"/>
      <w:bookmarkStart w:id="720" w:name="_Toc202932238"/>
      <w:bookmarkStart w:id="721" w:name="_Toc202932976"/>
      <w:bookmarkStart w:id="722" w:name="_Toc202963500"/>
      <w:r w:rsidRPr="00B96451">
        <w:rPr>
          <w:lang w:bidi="ar"/>
        </w:rPr>
        <w:t>4.4.3 Marital S</w:t>
      </w:r>
      <w:r w:rsidR="00BD6CD3" w:rsidRPr="00B96451">
        <w:rPr>
          <w:lang w:bidi="ar"/>
        </w:rPr>
        <w:t>tatus of the Respondents</w:t>
      </w:r>
      <w:bookmarkEnd w:id="717"/>
      <w:bookmarkEnd w:id="718"/>
      <w:bookmarkEnd w:id="719"/>
      <w:bookmarkEnd w:id="720"/>
      <w:bookmarkEnd w:id="721"/>
      <w:bookmarkEnd w:id="722"/>
      <w:r w:rsidR="00BD6CD3" w:rsidRPr="00B96451">
        <w:rPr>
          <w:lang w:bidi="ar"/>
        </w:rPr>
        <w:t xml:space="preserve"> </w:t>
      </w:r>
    </w:p>
    <w:p w14:paraId="16D14110" w14:textId="77777777" w:rsidR="00ED6B26" w:rsidRDefault="00BD6CD3" w:rsidP="004D4E8D">
      <w:pPr>
        <w:spacing w:after="0"/>
        <w:rPr>
          <w:szCs w:val="24"/>
          <w:lang w:eastAsia="zh-CN" w:bidi="ar"/>
        </w:rPr>
      </w:pPr>
      <w:r w:rsidRPr="00B96451">
        <w:rPr>
          <w:szCs w:val="24"/>
          <w:lang w:eastAsia="zh-CN" w:bidi="ar"/>
        </w:rPr>
        <w:t xml:space="preserve">The study examined the efficacy of newspapers, specifically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in fostering public awareness about Sustainable Development Goals (SDGs) included an examination of participants' marital status. Out of the 187 respondents, the data revealed diverse marital status distributions.</w:t>
      </w:r>
    </w:p>
    <w:tbl>
      <w:tblPr>
        <w:tblW w:w="82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901"/>
        <w:gridCol w:w="1625"/>
        <w:gridCol w:w="1417"/>
        <w:gridCol w:w="1843"/>
        <w:gridCol w:w="1701"/>
      </w:tblGrid>
      <w:tr w:rsidR="00ED6B26" w:rsidRPr="00055C0E" w14:paraId="141A207B" w14:textId="77777777" w:rsidTr="004532FF">
        <w:trPr>
          <w:cantSplit/>
        </w:trPr>
        <w:tc>
          <w:tcPr>
            <w:tcW w:w="8220" w:type="dxa"/>
            <w:gridSpan w:val="6"/>
            <w:tcBorders>
              <w:top w:val="nil"/>
              <w:left w:val="nil"/>
              <w:bottom w:val="nil"/>
              <w:right w:val="nil"/>
            </w:tcBorders>
            <w:shd w:val="clear" w:color="auto" w:fill="FFFFFF"/>
          </w:tcPr>
          <w:p w14:paraId="74B9B9CF" w14:textId="2B827730" w:rsidR="00ED6B26" w:rsidRPr="00055C0E" w:rsidRDefault="00055C0E" w:rsidP="004D4E8D">
            <w:pPr>
              <w:autoSpaceDE w:val="0"/>
              <w:autoSpaceDN w:val="0"/>
              <w:adjustRightInd w:val="0"/>
              <w:spacing w:before="240" w:after="0" w:line="360" w:lineRule="auto"/>
              <w:ind w:left="60" w:right="60"/>
              <w:rPr>
                <w:rFonts w:ascii="Arial" w:hAnsi="Arial" w:cs="Arial"/>
                <w:b/>
                <w:bCs/>
                <w:sz w:val="18"/>
                <w:szCs w:val="18"/>
              </w:rPr>
            </w:pPr>
            <w:bookmarkStart w:id="723" w:name="_Toc202966282"/>
            <w:r w:rsidRPr="00055C0E">
              <w:rPr>
                <w:b/>
                <w:bCs/>
              </w:rPr>
              <w:t>Table 4.</w:t>
            </w:r>
            <w:r w:rsidRPr="00055C0E">
              <w:rPr>
                <w:b/>
                <w:bCs/>
              </w:rPr>
              <w:fldChar w:fldCharType="begin"/>
            </w:r>
            <w:r w:rsidRPr="00055C0E">
              <w:rPr>
                <w:b/>
                <w:bCs/>
              </w:rPr>
              <w:instrText xml:space="preserve"> SEQ Table_4. \* ARABIC </w:instrText>
            </w:r>
            <w:r w:rsidRPr="00055C0E">
              <w:rPr>
                <w:b/>
                <w:bCs/>
              </w:rPr>
              <w:fldChar w:fldCharType="separate"/>
            </w:r>
            <w:r w:rsidR="00F55797">
              <w:rPr>
                <w:b/>
                <w:bCs/>
                <w:noProof/>
              </w:rPr>
              <w:t>3</w:t>
            </w:r>
            <w:r w:rsidRPr="00055C0E">
              <w:rPr>
                <w:b/>
                <w:bCs/>
              </w:rPr>
              <w:fldChar w:fldCharType="end"/>
            </w:r>
            <w:r w:rsidR="00BD6CD3" w:rsidRPr="00055C0E">
              <w:rPr>
                <w:b/>
                <w:bCs/>
                <w:szCs w:val="24"/>
                <w:lang w:eastAsia="zh-CN" w:bidi="ar"/>
              </w:rPr>
              <w:t>: Distribution of the Respondents by Marital status</w:t>
            </w:r>
            <w:bookmarkEnd w:id="723"/>
          </w:p>
        </w:tc>
      </w:tr>
      <w:tr w:rsidR="00ED6B26" w:rsidRPr="00B96451" w14:paraId="4BB3F9C5" w14:textId="77777777" w:rsidTr="004532FF">
        <w:trPr>
          <w:cantSplit/>
        </w:trPr>
        <w:tc>
          <w:tcPr>
            <w:tcW w:w="1634" w:type="dxa"/>
            <w:gridSpan w:val="2"/>
            <w:tcBorders>
              <w:top w:val="single" w:sz="18" w:space="0" w:color="000000"/>
              <w:left w:val="single" w:sz="18" w:space="0" w:color="000000"/>
              <w:bottom w:val="single" w:sz="18" w:space="0" w:color="000000"/>
              <w:right w:val="nil"/>
            </w:tcBorders>
            <w:shd w:val="clear" w:color="auto" w:fill="FFFFFF"/>
          </w:tcPr>
          <w:p w14:paraId="495CBFE9" w14:textId="77777777" w:rsidR="00ED6B26" w:rsidRPr="00121140" w:rsidRDefault="00BD6CD3" w:rsidP="004D4E8D">
            <w:pPr>
              <w:autoSpaceDE w:val="0"/>
              <w:autoSpaceDN w:val="0"/>
              <w:adjustRightInd w:val="0"/>
              <w:spacing w:after="0" w:line="320" w:lineRule="atLeast"/>
              <w:ind w:left="60" w:right="60"/>
              <w:rPr>
                <w:sz w:val="18"/>
                <w:szCs w:val="18"/>
              </w:rPr>
            </w:pPr>
            <w:r w:rsidRPr="00121140">
              <w:rPr>
                <w:sz w:val="18"/>
                <w:szCs w:val="18"/>
                <w:lang w:eastAsia="zh-CN" w:bidi="ar"/>
              </w:rPr>
              <w:t>Marital status</w:t>
            </w:r>
          </w:p>
        </w:tc>
        <w:tc>
          <w:tcPr>
            <w:tcW w:w="1625" w:type="dxa"/>
            <w:tcBorders>
              <w:top w:val="single" w:sz="18" w:space="0" w:color="000000"/>
              <w:left w:val="single" w:sz="18" w:space="0" w:color="000000"/>
              <w:bottom w:val="single" w:sz="18" w:space="0" w:color="000000"/>
              <w:right w:val="single" w:sz="8" w:space="0" w:color="000000"/>
            </w:tcBorders>
            <w:shd w:val="clear" w:color="auto" w:fill="FFFFFF"/>
          </w:tcPr>
          <w:p w14:paraId="063B3473" w14:textId="77777777" w:rsidR="00ED6B26" w:rsidRPr="00121140" w:rsidRDefault="00BD6CD3" w:rsidP="004D4E8D">
            <w:pPr>
              <w:autoSpaceDE w:val="0"/>
              <w:autoSpaceDN w:val="0"/>
              <w:adjustRightInd w:val="0"/>
              <w:spacing w:after="0" w:line="320" w:lineRule="atLeast"/>
              <w:ind w:left="60" w:right="60"/>
              <w:rPr>
                <w:sz w:val="18"/>
                <w:szCs w:val="18"/>
              </w:rPr>
            </w:pPr>
            <w:r w:rsidRPr="00121140">
              <w:rPr>
                <w:sz w:val="18"/>
                <w:szCs w:val="18"/>
                <w:lang w:eastAsia="zh-CN" w:bidi="ar"/>
              </w:rPr>
              <w:t>Frequency</w:t>
            </w:r>
          </w:p>
        </w:tc>
        <w:tc>
          <w:tcPr>
            <w:tcW w:w="1417" w:type="dxa"/>
            <w:tcBorders>
              <w:top w:val="single" w:sz="18" w:space="0" w:color="000000"/>
              <w:left w:val="single" w:sz="8" w:space="0" w:color="000000"/>
              <w:bottom w:val="single" w:sz="18" w:space="0" w:color="000000"/>
              <w:right w:val="single" w:sz="8" w:space="0" w:color="000000"/>
            </w:tcBorders>
            <w:shd w:val="clear" w:color="auto" w:fill="FFFFFF"/>
          </w:tcPr>
          <w:p w14:paraId="2857DB59" w14:textId="77777777" w:rsidR="00ED6B26" w:rsidRPr="00121140" w:rsidRDefault="00BD6CD3" w:rsidP="004D4E8D">
            <w:pPr>
              <w:autoSpaceDE w:val="0"/>
              <w:autoSpaceDN w:val="0"/>
              <w:adjustRightInd w:val="0"/>
              <w:spacing w:after="0" w:line="320" w:lineRule="atLeast"/>
              <w:ind w:left="60" w:right="60"/>
              <w:rPr>
                <w:sz w:val="18"/>
                <w:szCs w:val="18"/>
              </w:rPr>
            </w:pPr>
            <w:r w:rsidRPr="00121140">
              <w:rPr>
                <w:sz w:val="18"/>
                <w:szCs w:val="18"/>
                <w:lang w:eastAsia="zh-CN" w:bidi="ar"/>
              </w:rPr>
              <w:t>Percent</w:t>
            </w:r>
          </w:p>
        </w:tc>
        <w:tc>
          <w:tcPr>
            <w:tcW w:w="1843" w:type="dxa"/>
            <w:tcBorders>
              <w:top w:val="single" w:sz="18" w:space="0" w:color="000000"/>
              <w:left w:val="single" w:sz="8" w:space="0" w:color="000000"/>
              <w:bottom w:val="single" w:sz="18" w:space="0" w:color="000000"/>
              <w:right w:val="single" w:sz="8" w:space="0" w:color="000000"/>
            </w:tcBorders>
            <w:shd w:val="clear" w:color="auto" w:fill="FFFFFF"/>
          </w:tcPr>
          <w:p w14:paraId="4D86A851" w14:textId="77777777" w:rsidR="00ED6B26" w:rsidRPr="00121140" w:rsidRDefault="00BD6CD3" w:rsidP="004D4E8D">
            <w:pPr>
              <w:autoSpaceDE w:val="0"/>
              <w:autoSpaceDN w:val="0"/>
              <w:adjustRightInd w:val="0"/>
              <w:spacing w:after="0" w:line="320" w:lineRule="atLeast"/>
              <w:ind w:left="60" w:right="60"/>
              <w:rPr>
                <w:sz w:val="18"/>
                <w:szCs w:val="18"/>
              </w:rPr>
            </w:pPr>
            <w:r w:rsidRPr="00121140">
              <w:rPr>
                <w:sz w:val="18"/>
                <w:szCs w:val="18"/>
                <w:lang w:eastAsia="zh-CN" w:bidi="ar"/>
              </w:rPr>
              <w:t>Valid Percent</w:t>
            </w:r>
          </w:p>
        </w:tc>
        <w:tc>
          <w:tcPr>
            <w:tcW w:w="1701" w:type="dxa"/>
            <w:tcBorders>
              <w:top w:val="single" w:sz="18" w:space="0" w:color="000000"/>
              <w:left w:val="single" w:sz="8" w:space="0" w:color="000000"/>
              <w:bottom w:val="single" w:sz="18" w:space="0" w:color="000000"/>
              <w:right w:val="single" w:sz="18" w:space="0" w:color="000000"/>
            </w:tcBorders>
            <w:shd w:val="clear" w:color="auto" w:fill="FFFFFF"/>
          </w:tcPr>
          <w:p w14:paraId="41F4141A" w14:textId="77777777" w:rsidR="00ED6B26" w:rsidRPr="00121140" w:rsidRDefault="00BD6CD3" w:rsidP="004D4E8D">
            <w:pPr>
              <w:autoSpaceDE w:val="0"/>
              <w:autoSpaceDN w:val="0"/>
              <w:adjustRightInd w:val="0"/>
              <w:spacing w:after="0" w:line="320" w:lineRule="atLeast"/>
              <w:ind w:left="60" w:right="60"/>
              <w:rPr>
                <w:sz w:val="18"/>
                <w:szCs w:val="18"/>
              </w:rPr>
            </w:pPr>
            <w:r w:rsidRPr="00121140">
              <w:rPr>
                <w:sz w:val="18"/>
                <w:szCs w:val="18"/>
                <w:lang w:eastAsia="zh-CN" w:bidi="ar"/>
              </w:rPr>
              <w:t>Cumulative Percent</w:t>
            </w:r>
          </w:p>
        </w:tc>
      </w:tr>
      <w:tr w:rsidR="00ED6B26" w:rsidRPr="00B96451" w14:paraId="3574101B" w14:textId="77777777" w:rsidTr="004532FF">
        <w:trPr>
          <w:cantSplit/>
        </w:trPr>
        <w:tc>
          <w:tcPr>
            <w:tcW w:w="733" w:type="dxa"/>
            <w:vMerge w:val="restart"/>
            <w:tcBorders>
              <w:top w:val="nil"/>
              <w:left w:val="single" w:sz="18" w:space="0" w:color="000000"/>
              <w:bottom w:val="single" w:sz="18" w:space="0" w:color="000000"/>
              <w:right w:val="nil"/>
            </w:tcBorders>
            <w:shd w:val="clear" w:color="auto" w:fill="FFFFFF"/>
            <w:vAlign w:val="center"/>
          </w:tcPr>
          <w:p w14:paraId="5281C99D" w14:textId="77777777" w:rsidR="00ED6B26" w:rsidRPr="00B96451" w:rsidRDefault="00ED6B26" w:rsidP="004D4E8D">
            <w:pPr>
              <w:autoSpaceDE w:val="0"/>
              <w:autoSpaceDN w:val="0"/>
              <w:adjustRightInd w:val="0"/>
              <w:spacing w:after="0" w:line="320" w:lineRule="atLeast"/>
              <w:ind w:left="60" w:right="60"/>
              <w:rPr>
                <w:rFonts w:ascii="Arial" w:hAnsi="Arial" w:cs="Arial"/>
                <w:sz w:val="18"/>
                <w:szCs w:val="18"/>
              </w:rPr>
            </w:pPr>
          </w:p>
        </w:tc>
        <w:tc>
          <w:tcPr>
            <w:tcW w:w="901" w:type="dxa"/>
            <w:tcBorders>
              <w:top w:val="single" w:sz="18" w:space="0" w:color="000000"/>
              <w:left w:val="nil"/>
              <w:bottom w:val="nil"/>
              <w:right w:val="single" w:sz="18" w:space="0" w:color="000000"/>
            </w:tcBorders>
            <w:shd w:val="clear" w:color="auto" w:fill="FFFFFF"/>
            <w:vAlign w:val="center"/>
          </w:tcPr>
          <w:p w14:paraId="58207E13"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Single</w:t>
            </w:r>
          </w:p>
        </w:tc>
        <w:tc>
          <w:tcPr>
            <w:tcW w:w="1625" w:type="dxa"/>
            <w:tcBorders>
              <w:top w:val="single" w:sz="18" w:space="0" w:color="000000"/>
              <w:left w:val="nil"/>
              <w:bottom w:val="nil"/>
              <w:right w:val="single" w:sz="8" w:space="0" w:color="000000"/>
            </w:tcBorders>
            <w:shd w:val="clear" w:color="auto" w:fill="FFFFFF"/>
            <w:vAlign w:val="center"/>
          </w:tcPr>
          <w:p w14:paraId="71918A46"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13</w:t>
            </w:r>
          </w:p>
        </w:tc>
        <w:tc>
          <w:tcPr>
            <w:tcW w:w="1417" w:type="dxa"/>
            <w:tcBorders>
              <w:top w:val="single" w:sz="18" w:space="0" w:color="000000"/>
              <w:left w:val="single" w:sz="8" w:space="0" w:color="000000"/>
              <w:bottom w:val="nil"/>
              <w:right w:val="single" w:sz="8" w:space="0" w:color="000000"/>
            </w:tcBorders>
            <w:shd w:val="clear" w:color="auto" w:fill="FFFFFF"/>
            <w:vAlign w:val="center"/>
          </w:tcPr>
          <w:p w14:paraId="7772846E"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7.0</w:t>
            </w:r>
          </w:p>
        </w:tc>
        <w:tc>
          <w:tcPr>
            <w:tcW w:w="1843" w:type="dxa"/>
            <w:tcBorders>
              <w:top w:val="single" w:sz="18" w:space="0" w:color="000000"/>
              <w:left w:val="single" w:sz="8" w:space="0" w:color="000000"/>
              <w:bottom w:val="nil"/>
              <w:right w:val="single" w:sz="8" w:space="0" w:color="000000"/>
            </w:tcBorders>
            <w:shd w:val="clear" w:color="auto" w:fill="FFFFFF"/>
            <w:vAlign w:val="center"/>
          </w:tcPr>
          <w:p w14:paraId="7F4F6A77"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7.0</w:t>
            </w:r>
          </w:p>
        </w:tc>
        <w:tc>
          <w:tcPr>
            <w:tcW w:w="1701" w:type="dxa"/>
            <w:tcBorders>
              <w:top w:val="single" w:sz="18" w:space="0" w:color="000000"/>
              <w:left w:val="single" w:sz="8" w:space="0" w:color="000000"/>
              <w:bottom w:val="nil"/>
              <w:right w:val="single" w:sz="18" w:space="0" w:color="000000"/>
            </w:tcBorders>
            <w:shd w:val="clear" w:color="auto" w:fill="FFFFFF"/>
            <w:vAlign w:val="center"/>
          </w:tcPr>
          <w:p w14:paraId="24B456D6"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7.0</w:t>
            </w:r>
          </w:p>
        </w:tc>
      </w:tr>
      <w:tr w:rsidR="00ED6B26" w:rsidRPr="00B96451" w14:paraId="0F6D6013" w14:textId="77777777" w:rsidTr="004532FF">
        <w:trPr>
          <w:cantSplit/>
        </w:trPr>
        <w:tc>
          <w:tcPr>
            <w:tcW w:w="733" w:type="dxa"/>
            <w:vMerge/>
            <w:tcBorders>
              <w:top w:val="nil"/>
              <w:left w:val="single" w:sz="18" w:space="0" w:color="000000"/>
              <w:bottom w:val="single" w:sz="18" w:space="0" w:color="000000"/>
              <w:right w:val="nil"/>
            </w:tcBorders>
            <w:shd w:val="clear" w:color="auto" w:fill="FFFFFF"/>
            <w:vAlign w:val="center"/>
          </w:tcPr>
          <w:p w14:paraId="409AB6C6" w14:textId="77777777" w:rsidR="00ED6B26" w:rsidRPr="00B96451" w:rsidRDefault="00ED6B26" w:rsidP="004D4E8D">
            <w:pPr>
              <w:spacing w:after="0"/>
              <w:rPr>
                <w:rFonts w:ascii="Calibri" w:hAnsi="Calibri" w:cs="Calibri"/>
                <w:sz w:val="20"/>
                <w:szCs w:val="20"/>
              </w:rPr>
            </w:pPr>
          </w:p>
        </w:tc>
        <w:tc>
          <w:tcPr>
            <w:tcW w:w="901" w:type="dxa"/>
            <w:tcBorders>
              <w:top w:val="nil"/>
              <w:left w:val="nil"/>
              <w:bottom w:val="nil"/>
              <w:right w:val="single" w:sz="18" w:space="0" w:color="000000"/>
            </w:tcBorders>
            <w:shd w:val="clear" w:color="auto" w:fill="FFFFFF"/>
            <w:vAlign w:val="center"/>
          </w:tcPr>
          <w:p w14:paraId="0A62910A"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Married</w:t>
            </w:r>
          </w:p>
        </w:tc>
        <w:tc>
          <w:tcPr>
            <w:tcW w:w="1625" w:type="dxa"/>
            <w:tcBorders>
              <w:top w:val="nil"/>
              <w:left w:val="nil"/>
              <w:bottom w:val="nil"/>
              <w:right w:val="single" w:sz="8" w:space="0" w:color="000000"/>
            </w:tcBorders>
            <w:shd w:val="clear" w:color="auto" w:fill="FFFFFF"/>
            <w:vAlign w:val="center"/>
          </w:tcPr>
          <w:p w14:paraId="0262EE93"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158</w:t>
            </w:r>
          </w:p>
        </w:tc>
        <w:tc>
          <w:tcPr>
            <w:tcW w:w="1417" w:type="dxa"/>
            <w:tcBorders>
              <w:top w:val="nil"/>
              <w:left w:val="single" w:sz="8" w:space="0" w:color="000000"/>
              <w:bottom w:val="nil"/>
              <w:right w:val="single" w:sz="8" w:space="0" w:color="000000"/>
            </w:tcBorders>
            <w:shd w:val="clear" w:color="auto" w:fill="FFFFFF"/>
            <w:vAlign w:val="center"/>
          </w:tcPr>
          <w:p w14:paraId="28672AE3"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84.5</w:t>
            </w:r>
          </w:p>
        </w:tc>
        <w:tc>
          <w:tcPr>
            <w:tcW w:w="1843" w:type="dxa"/>
            <w:tcBorders>
              <w:top w:val="nil"/>
              <w:left w:val="single" w:sz="8" w:space="0" w:color="000000"/>
              <w:bottom w:val="nil"/>
              <w:right w:val="single" w:sz="8" w:space="0" w:color="000000"/>
            </w:tcBorders>
            <w:shd w:val="clear" w:color="auto" w:fill="FFFFFF"/>
            <w:vAlign w:val="center"/>
          </w:tcPr>
          <w:p w14:paraId="18E503C3"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84.5</w:t>
            </w:r>
          </w:p>
        </w:tc>
        <w:tc>
          <w:tcPr>
            <w:tcW w:w="1701" w:type="dxa"/>
            <w:tcBorders>
              <w:top w:val="nil"/>
              <w:left w:val="single" w:sz="8" w:space="0" w:color="000000"/>
              <w:bottom w:val="nil"/>
              <w:right w:val="single" w:sz="18" w:space="0" w:color="000000"/>
            </w:tcBorders>
            <w:shd w:val="clear" w:color="auto" w:fill="FFFFFF"/>
            <w:vAlign w:val="center"/>
          </w:tcPr>
          <w:p w14:paraId="24CE0A49"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91.4</w:t>
            </w:r>
          </w:p>
        </w:tc>
      </w:tr>
      <w:tr w:rsidR="00ED6B26" w:rsidRPr="00B96451" w14:paraId="3CF084EF" w14:textId="77777777" w:rsidTr="004532FF">
        <w:trPr>
          <w:cantSplit/>
        </w:trPr>
        <w:tc>
          <w:tcPr>
            <w:tcW w:w="733" w:type="dxa"/>
            <w:vMerge/>
            <w:tcBorders>
              <w:top w:val="nil"/>
              <w:left w:val="single" w:sz="18" w:space="0" w:color="000000"/>
              <w:bottom w:val="single" w:sz="18" w:space="0" w:color="000000"/>
              <w:right w:val="nil"/>
            </w:tcBorders>
            <w:shd w:val="clear" w:color="auto" w:fill="FFFFFF"/>
            <w:vAlign w:val="center"/>
          </w:tcPr>
          <w:p w14:paraId="720B6C4D" w14:textId="77777777" w:rsidR="00ED6B26" w:rsidRPr="00B96451" w:rsidRDefault="00ED6B26" w:rsidP="004D4E8D">
            <w:pPr>
              <w:spacing w:after="0"/>
              <w:rPr>
                <w:rFonts w:ascii="Calibri" w:hAnsi="Calibri" w:cs="Calibri"/>
                <w:sz w:val="20"/>
                <w:szCs w:val="20"/>
              </w:rPr>
            </w:pPr>
          </w:p>
        </w:tc>
        <w:tc>
          <w:tcPr>
            <w:tcW w:w="901" w:type="dxa"/>
            <w:tcBorders>
              <w:top w:val="nil"/>
              <w:left w:val="nil"/>
              <w:bottom w:val="nil"/>
              <w:right w:val="single" w:sz="18" w:space="0" w:color="000000"/>
            </w:tcBorders>
            <w:shd w:val="clear" w:color="auto" w:fill="FFFFFF"/>
            <w:vAlign w:val="center"/>
          </w:tcPr>
          <w:p w14:paraId="3B46B70A"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Divorce</w:t>
            </w:r>
          </w:p>
        </w:tc>
        <w:tc>
          <w:tcPr>
            <w:tcW w:w="1625" w:type="dxa"/>
            <w:tcBorders>
              <w:top w:val="nil"/>
              <w:left w:val="nil"/>
              <w:bottom w:val="nil"/>
              <w:right w:val="single" w:sz="8" w:space="0" w:color="000000"/>
            </w:tcBorders>
            <w:shd w:val="clear" w:color="auto" w:fill="FFFFFF"/>
            <w:vAlign w:val="center"/>
          </w:tcPr>
          <w:p w14:paraId="22E8D838"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16</w:t>
            </w:r>
          </w:p>
        </w:tc>
        <w:tc>
          <w:tcPr>
            <w:tcW w:w="1417" w:type="dxa"/>
            <w:tcBorders>
              <w:top w:val="nil"/>
              <w:left w:val="single" w:sz="8" w:space="0" w:color="000000"/>
              <w:bottom w:val="nil"/>
              <w:right w:val="single" w:sz="8" w:space="0" w:color="000000"/>
            </w:tcBorders>
            <w:shd w:val="clear" w:color="auto" w:fill="FFFFFF"/>
            <w:vAlign w:val="center"/>
          </w:tcPr>
          <w:p w14:paraId="59BBB129"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8.6</w:t>
            </w:r>
          </w:p>
        </w:tc>
        <w:tc>
          <w:tcPr>
            <w:tcW w:w="1843" w:type="dxa"/>
            <w:tcBorders>
              <w:top w:val="nil"/>
              <w:left w:val="single" w:sz="8" w:space="0" w:color="000000"/>
              <w:bottom w:val="nil"/>
              <w:right w:val="single" w:sz="8" w:space="0" w:color="000000"/>
            </w:tcBorders>
            <w:shd w:val="clear" w:color="auto" w:fill="FFFFFF"/>
            <w:vAlign w:val="center"/>
          </w:tcPr>
          <w:p w14:paraId="1088636A"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8.6</w:t>
            </w:r>
          </w:p>
        </w:tc>
        <w:tc>
          <w:tcPr>
            <w:tcW w:w="1701" w:type="dxa"/>
            <w:tcBorders>
              <w:top w:val="nil"/>
              <w:left w:val="single" w:sz="8" w:space="0" w:color="000000"/>
              <w:bottom w:val="nil"/>
              <w:right w:val="single" w:sz="18" w:space="0" w:color="000000"/>
            </w:tcBorders>
            <w:shd w:val="clear" w:color="auto" w:fill="FFFFFF"/>
            <w:vAlign w:val="center"/>
          </w:tcPr>
          <w:p w14:paraId="5B5A941A"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100.0</w:t>
            </w:r>
          </w:p>
        </w:tc>
      </w:tr>
      <w:tr w:rsidR="00ED6B26" w:rsidRPr="00B96451" w14:paraId="61A82D12" w14:textId="77777777" w:rsidTr="004532FF">
        <w:trPr>
          <w:cantSplit/>
        </w:trPr>
        <w:tc>
          <w:tcPr>
            <w:tcW w:w="733" w:type="dxa"/>
            <w:vMerge/>
            <w:tcBorders>
              <w:top w:val="nil"/>
              <w:left w:val="single" w:sz="18" w:space="0" w:color="000000"/>
              <w:bottom w:val="single" w:sz="18" w:space="0" w:color="000000"/>
              <w:right w:val="nil"/>
            </w:tcBorders>
            <w:shd w:val="clear" w:color="auto" w:fill="FFFFFF"/>
            <w:vAlign w:val="center"/>
          </w:tcPr>
          <w:p w14:paraId="72289658" w14:textId="77777777" w:rsidR="00ED6B26" w:rsidRPr="00B96451" w:rsidRDefault="00ED6B26" w:rsidP="004D4E8D">
            <w:pPr>
              <w:spacing w:after="0"/>
              <w:rPr>
                <w:rFonts w:ascii="Calibri" w:hAnsi="Calibri" w:cs="Calibri"/>
                <w:sz w:val="20"/>
                <w:szCs w:val="20"/>
              </w:rPr>
            </w:pPr>
          </w:p>
        </w:tc>
        <w:tc>
          <w:tcPr>
            <w:tcW w:w="901" w:type="dxa"/>
            <w:tcBorders>
              <w:top w:val="nil"/>
              <w:left w:val="nil"/>
              <w:bottom w:val="single" w:sz="18" w:space="0" w:color="000000"/>
              <w:right w:val="single" w:sz="18" w:space="0" w:color="000000"/>
            </w:tcBorders>
            <w:shd w:val="clear" w:color="auto" w:fill="FFFFFF"/>
            <w:vAlign w:val="center"/>
          </w:tcPr>
          <w:p w14:paraId="1A1C9FCA"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Total</w:t>
            </w:r>
          </w:p>
        </w:tc>
        <w:tc>
          <w:tcPr>
            <w:tcW w:w="1625" w:type="dxa"/>
            <w:tcBorders>
              <w:top w:val="nil"/>
              <w:left w:val="nil"/>
              <w:bottom w:val="single" w:sz="18" w:space="0" w:color="000000"/>
              <w:right w:val="single" w:sz="8" w:space="0" w:color="000000"/>
            </w:tcBorders>
            <w:shd w:val="clear" w:color="auto" w:fill="FFFFFF"/>
            <w:vAlign w:val="center"/>
          </w:tcPr>
          <w:p w14:paraId="572AB890"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187</w:t>
            </w:r>
          </w:p>
        </w:tc>
        <w:tc>
          <w:tcPr>
            <w:tcW w:w="1417" w:type="dxa"/>
            <w:tcBorders>
              <w:top w:val="nil"/>
              <w:left w:val="single" w:sz="8" w:space="0" w:color="000000"/>
              <w:bottom w:val="single" w:sz="18" w:space="0" w:color="000000"/>
              <w:right w:val="single" w:sz="8" w:space="0" w:color="000000"/>
            </w:tcBorders>
            <w:shd w:val="clear" w:color="auto" w:fill="FFFFFF"/>
            <w:vAlign w:val="center"/>
          </w:tcPr>
          <w:p w14:paraId="1CF73E49"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100.0</w:t>
            </w:r>
          </w:p>
        </w:tc>
        <w:tc>
          <w:tcPr>
            <w:tcW w:w="1843" w:type="dxa"/>
            <w:tcBorders>
              <w:top w:val="nil"/>
              <w:left w:val="single" w:sz="8" w:space="0" w:color="000000"/>
              <w:bottom w:val="single" w:sz="18" w:space="0" w:color="000000"/>
              <w:right w:val="single" w:sz="8" w:space="0" w:color="000000"/>
            </w:tcBorders>
            <w:shd w:val="clear" w:color="auto" w:fill="FFFFFF"/>
            <w:vAlign w:val="center"/>
          </w:tcPr>
          <w:p w14:paraId="541D456B" w14:textId="77777777" w:rsidR="00ED6B26" w:rsidRPr="00B96451" w:rsidRDefault="00BD6CD3" w:rsidP="004D4E8D">
            <w:pPr>
              <w:autoSpaceDE w:val="0"/>
              <w:autoSpaceDN w:val="0"/>
              <w:adjustRightInd w:val="0"/>
              <w:spacing w:after="0" w:line="320" w:lineRule="atLeast"/>
              <w:ind w:left="60" w:right="60"/>
              <w:rPr>
                <w:rFonts w:ascii="Arial" w:hAnsi="Arial" w:cs="Arial"/>
                <w:sz w:val="18"/>
                <w:szCs w:val="18"/>
              </w:rPr>
            </w:pPr>
            <w:r w:rsidRPr="00B96451">
              <w:rPr>
                <w:rFonts w:ascii="Arial" w:hAnsi="Arial" w:cs="Arial"/>
                <w:sz w:val="18"/>
                <w:szCs w:val="18"/>
                <w:lang w:eastAsia="zh-CN" w:bidi="ar"/>
              </w:rPr>
              <w:t>100.0</w:t>
            </w:r>
          </w:p>
        </w:tc>
        <w:tc>
          <w:tcPr>
            <w:tcW w:w="1701" w:type="dxa"/>
            <w:tcBorders>
              <w:top w:val="nil"/>
              <w:left w:val="single" w:sz="8" w:space="0" w:color="000000"/>
              <w:bottom w:val="single" w:sz="18" w:space="0" w:color="000000"/>
              <w:right w:val="single" w:sz="18" w:space="0" w:color="000000"/>
            </w:tcBorders>
            <w:shd w:val="clear" w:color="auto" w:fill="FFFFFF"/>
          </w:tcPr>
          <w:p w14:paraId="01FCFDFB" w14:textId="77777777" w:rsidR="00ED6B26" w:rsidRPr="00B96451" w:rsidRDefault="00ED6B26" w:rsidP="004D4E8D">
            <w:pPr>
              <w:keepNext/>
              <w:autoSpaceDE w:val="0"/>
              <w:autoSpaceDN w:val="0"/>
              <w:adjustRightInd w:val="0"/>
              <w:spacing w:after="0"/>
            </w:pPr>
          </w:p>
        </w:tc>
      </w:tr>
    </w:tbl>
    <w:p w14:paraId="0BD5EFCD" w14:textId="77777777" w:rsidR="00ED6B26" w:rsidRPr="00B96451" w:rsidRDefault="00BD6CD3" w:rsidP="004D4E8D">
      <w:pPr>
        <w:autoSpaceDE w:val="0"/>
        <w:autoSpaceDN w:val="0"/>
        <w:adjustRightInd w:val="0"/>
        <w:spacing w:after="0" w:line="360" w:lineRule="auto"/>
      </w:pPr>
      <w:r w:rsidRPr="00055C0E">
        <w:rPr>
          <w:b/>
          <w:bCs/>
          <w:szCs w:val="24"/>
          <w:lang w:eastAsia="zh-CN" w:bidi="ar"/>
        </w:rPr>
        <w:t>Source</w:t>
      </w:r>
      <w:r w:rsidRPr="00B96451">
        <w:rPr>
          <w:szCs w:val="24"/>
          <w:lang w:eastAsia="zh-CN" w:bidi="ar"/>
        </w:rPr>
        <w:t>; Field Data (2024)</w:t>
      </w:r>
    </w:p>
    <w:p w14:paraId="295D30F0" w14:textId="77777777" w:rsidR="00ED6B26" w:rsidRPr="00B96451" w:rsidRDefault="00BD6CD3" w:rsidP="004D4E8D">
      <w:pPr>
        <w:spacing w:before="240" w:after="0"/>
        <w:rPr>
          <w:szCs w:val="24"/>
          <w:lang w:eastAsia="zh-CN" w:bidi="ar"/>
        </w:rPr>
      </w:pPr>
      <w:r w:rsidRPr="00B96451">
        <w:rPr>
          <w:szCs w:val="24"/>
          <w:lang w:eastAsia="zh-CN" w:bidi="ar"/>
        </w:rPr>
        <w:t xml:space="preserve">The findings regarding respondents' marital status indicate that the majority of participants are married, accounting for 158(84.5%) of the sample. Conversely, single individuals constitute a smaller proportion, comprising 13(7.0%) of respondents, while those who are divorced represent 16(8.6%) of the total. This distribution suggests that married individuals are more likely to engage with newspapers for information on SDGs compared to single or divorced individuals. The high percentage of married respondents underscores the importance of targeting this demographic in awareness-raising efforts through newspapers, as they constitute the largest audience segment. Furthermore, the presence of single and divorced individuals within the sample indicates the need for tailored messaging strategies to </w:t>
      </w:r>
      <w:r w:rsidRPr="00B96451">
        <w:rPr>
          <w:szCs w:val="24"/>
          <w:lang w:eastAsia="zh-CN" w:bidi="ar"/>
        </w:rPr>
        <w:lastRenderedPageBreak/>
        <w:t>effectively engage diverse marital status groups in sustainable development discourse facilitated by newspapers.</w:t>
      </w:r>
    </w:p>
    <w:tbl>
      <w:tblPr>
        <w:tblW w:w="822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15"/>
        <w:gridCol w:w="1552"/>
        <w:gridCol w:w="1134"/>
        <w:gridCol w:w="1701"/>
        <w:gridCol w:w="1985"/>
      </w:tblGrid>
      <w:tr w:rsidR="00ED6B26" w:rsidRPr="00B96451" w14:paraId="5062071D" w14:textId="77777777" w:rsidTr="0041260F">
        <w:trPr>
          <w:cantSplit/>
        </w:trPr>
        <w:tc>
          <w:tcPr>
            <w:tcW w:w="8220" w:type="dxa"/>
            <w:gridSpan w:val="6"/>
            <w:tcBorders>
              <w:top w:val="nil"/>
              <w:left w:val="nil"/>
              <w:bottom w:val="nil"/>
              <w:right w:val="nil"/>
            </w:tcBorders>
            <w:shd w:val="clear" w:color="auto" w:fill="FFFFFF"/>
          </w:tcPr>
          <w:p w14:paraId="772B3A21" w14:textId="031F1778" w:rsidR="00ED6B26" w:rsidRPr="00807EB4" w:rsidRDefault="00807EB4" w:rsidP="004D4E8D">
            <w:pPr>
              <w:pStyle w:val="Caption"/>
              <w:spacing w:before="240"/>
              <w:rPr>
                <w:rFonts w:ascii="Arial" w:hAnsi="Arial" w:cs="Arial"/>
                <w:sz w:val="24"/>
                <w:szCs w:val="24"/>
              </w:rPr>
            </w:pPr>
            <w:bookmarkStart w:id="724" w:name="_Toc202966283"/>
            <w:r w:rsidRPr="00807EB4">
              <w:rPr>
                <w:sz w:val="24"/>
                <w:szCs w:val="24"/>
              </w:rPr>
              <w:t xml:space="preserve">Table 4. </w:t>
            </w:r>
            <w:r w:rsidRPr="00807EB4">
              <w:rPr>
                <w:sz w:val="24"/>
                <w:szCs w:val="24"/>
              </w:rPr>
              <w:fldChar w:fldCharType="begin"/>
            </w:r>
            <w:r w:rsidRPr="00807EB4">
              <w:rPr>
                <w:sz w:val="24"/>
                <w:szCs w:val="24"/>
              </w:rPr>
              <w:instrText xml:space="preserve"> SEQ Table_4. \* ARABIC </w:instrText>
            </w:r>
            <w:r w:rsidRPr="00807EB4">
              <w:rPr>
                <w:sz w:val="24"/>
                <w:szCs w:val="24"/>
              </w:rPr>
              <w:fldChar w:fldCharType="separate"/>
            </w:r>
            <w:r w:rsidR="00F55797">
              <w:rPr>
                <w:noProof/>
                <w:sz w:val="24"/>
                <w:szCs w:val="24"/>
              </w:rPr>
              <w:t>4</w:t>
            </w:r>
            <w:r w:rsidRPr="00807EB4">
              <w:rPr>
                <w:sz w:val="24"/>
                <w:szCs w:val="24"/>
              </w:rPr>
              <w:fldChar w:fldCharType="end"/>
            </w:r>
            <w:r w:rsidRPr="00807EB4">
              <w:rPr>
                <w:sz w:val="24"/>
                <w:szCs w:val="24"/>
              </w:rPr>
              <w:t xml:space="preserve"> </w:t>
            </w:r>
            <w:r w:rsidR="00BD6CD3" w:rsidRPr="00807EB4">
              <w:rPr>
                <w:sz w:val="24"/>
                <w:szCs w:val="24"/>
                <w:lang w:eastAsia="zh-CN" w:bidi="ar"/>
              </w:rPr>
              <w:t>: Distribution of the Respondents by Academic Level of education</w:t>
            </w:r>
            <w:bookmarkEnd w:id="724"/>
          </w:p>
        </w:tc>
      </w:tr>
      <w:tr w:rsidR="00ED6B26" w:rsidRPr="00B96451" w14:paraId="33380CF2" w14:textId="77777777" w:rsidTr="0041260F">
        <w:trPr>
          <w:cantSplit/>
        </w:trPr>
        <w:tc>
          <w:tcPr>
            <w:tcW w:w="1848" w:type="dxa"/>
            <w:gridSpan w:val="2"/>
            <w:tcBorders>
              <w:top w:val="single" w:sz="18" w:space="0" w:color="000000"/>
              <w:left w:val="single" w:sz="18" w:space="0" w:color="000000"/>
              <w:bottom w:val="single" w:sz="18" w:space="0" w:color="000000"/>
              <w:right w:val="nil"/>
            </w:tcBorders>
            <w:shd w:val="clear" w:color="auto" w:fill="FFFFFF"/>
          </w:tcPr>
          <w:p w14:paraId="5BB7B894"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Level of education</w:t>
            </w:r>
          </w:p>
        </w:tc>
        <w:tc>
          <w:tcPr>
            <w:tcW w:w="1552" w:type="dxa"/>
            <w:tcBorders>
              <w:top w:val="single" w:sz="18" w:space="0" w:color="000000"/>
              <w:left w:val="single" w:sz="18" w:space="0" w:color="000000"/>
              <w:bottom w:val="single" w:sz="18" w:space="0" w:color="000000"/>
              <w:right w:val="single" w:sz="8" w:space="0" w:color="000000"/>
            </w:tcBorders>
            <w:shd w:val="clear" w:color="auto" w:fill="FFFFFF"/>
          </w:tcPr>
          <w:p w14:paraId="3230E5D3"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Frequency</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tcPr>
          <w:p w14:paraId="18EDA440"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Percent</w:t>
            </w:r>
          </w:p>
        </w:tc>
        <w:tc>
          <w:tcPr>
            <w:tcW w:w="1701" w:type="dxa"/>
            <w:tcBorders>
              <w:top w:val="single" w:sz="18" w:space="0" w:color="000000"/>
              <w:left w:val="single" w:sz="8" w:space="0" w:color="000000"/>
              <w:bottom w:val="single" w:sz="18" w:space="0" w:color="000000"/>
              <w:right w:val="single" w:sz="8" w:space="0" w:color="000000"/>
            </w:tcBorders>
            <w:shd w:val="clear" w:color="auto" w:fill="FFFFFF"/>
          </w:tcPr>
          <w:p w14:paraId="6FC2E17F"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Valid Percent</w:t>
            </w:r>
          </w:p>
        </w:tc>
        <w:tc>
          <w:tcPr>
            <w:tcW w:w="1985" w:type="dxa"/>
            <w:tcBorders>
              <w:top w:val="single" w:sz="18" w:space="0" w:color="000000"/>
              <w:left w:val="single" w:sz="8" w:space="0" w:color="000000"/>
              <w:bottom w:val="single" w:sz="18" w:space="0" w:color="000000"/>
              <w:right w:val="single" w:sz="18" w:space="0" w:color="000000"/>
            </w:tcBorders>
            <w:shd w:val="clear" w:color="auto" w:fill="FFFFFF"/>
          </w:tcPr>
          <w:p w14:paraId="2251B276"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Cumulative Percent</w:t>
            </w:r>
          </w:p>
        </w:tc>
      </w:tr>
      <w:tr w:rsidR="00ED6B26" w:rsidRPr="00B96451" w14:paraId="75D5C015" w14:textId="77777777" w:rsidTr="0041260F">
        <w:trPr>
          <w:cantSplit/>
        </w:trPr>
        <w:tc>
          <w:tcPr>
            <w:tcW w:w="733" w:type="dxa"/>
            <w:vMerge w:val="restart"/>
            <w:tcBorders>
              <w:top w:val="nil"/>
              <w:left w:val="single" w:sz="18" w:space="0" w:color="000000"/>
              <w:bottom w:val="single" w:sz="18" w:space="0" w:color="000000"/>
              <w:right w:val="nil"/>
            </w:tcBorders>
            <w:shd w:val="clear" w:color="auto" w:fill="FFFFFF"/>
            <w:vAlign w:val="center"/>
          </w:tcPr>
          <w:p w14:paraId="08555C9C"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Valid</w:t>
            </w:r>
          </w:p>
        </w:tc>
        <w:tc>
          <w:tcPr>
            <w:tcW w:w="1115" w:type="dxa"/>
            <w:tcBorders>
              <w:top w:val="single" w:sz="18" w:space="0" w:color="000000"/>
              <w:left w:val="nil"/>
              <w:bottom w:val="nil"/>
              <w:right w:val="single" w:sz="18" w:space="0" w:color="000000"/>
            </w:tcBorders>
            <w:shd w:val="clear" w:color="auto" w:fill="FFFFFF"/>
            <w:vAlign w:val="center"/>
          </w:tcPr>
          <w:p w14:paraId="4DCE8518"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Primary</w:t>
            </w:r>
          </w:p>
        </w:tc>
        <w:tc>
          <w:tcPr>
            <w:tcW w:w="1552" w:type="dxa"/>
            <w:tcBorders>
              <w:top w:val="single" w:sz="18" w:space="0" w:color="000000"/>
              <w:left w:val="nil"/>
              <w:bottom w:val="nil"/>
              <w:right w:val="single" w:sz="8" w:space="0" w:color="000000"/>
            </w:tcBorders>
            <w:shd w:val="clear" w:color="auto" w:fill="FFFFFF"/>
            <w:vAlign w:val="center"/>
          </w:tcPr>
          <w:p w14:paraId="06D4BAF2"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3</w:t>
            </w:r>
          </w:p>
        </w:tc>
        <w:tc>
          <w:tcPr>
            <w:tcW w:w="1134" w:type="dxa"/>
            <w:tcBorders>
              <w:top w:val="single" w:sz="18" w:space="0" w:color="000000"/>
              <w:left w:val="single" w:sz="8" w:space="0" w:color="000000"/>
              <w:bottom w:val="nil"/>
              <w:right w:val="single" w:sz="8" w:space="0" w:color="000000"/>
            </w:tcBorders>
            <w:shd w:val="clear" w:color="auto" w:fill="FFFFFF"/>
            <w:vAlign w:val="center"/>
          </w:tcPr>
          <w:p w14:paraId="2A14857F"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1.6</w:t>
            </w:r>
          </w:p>
        </w:tc>
        <w:tc>
          <w:tcPr>
            <w:tcW w:w="1701" w:type="dxa"/>
            <w:tcBorders>
              <w:top w:val="single" w:sz="18" w:space="0" w:color="000000"/>
              <w:left w:val="single" w:sz="8" w:space="0" w:color="000000"/>
              <w:bottom w:val="nil"/>
              <w:right w:val="single" w:sz="8" w:space="0" w:color="000000"/>
            </w:tcBorders>
            <w:shd w:val="clear" w:color="auto" w:fill="FFFFFF"/>
            <w:vAlign w:val="center"/>
          </w:tcPr>
          <w:p w14:paraId="705219B9"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1.6</w:t>
            </w:r>
          </w:p>
        </w:tc>
        <w:tc>
          <w:tcPr>
            <w:tcW w:w="1985" w:type="dxa"/>
            <w:tcBorders>
              <w:top w:val="single" w:sz="18" w:space="0" w:color="000000"/>
              <w:left w:val="single" w:sz="8" w:space="0" w:color="000000"/>
              <w:bottom w:val="nil"/>
              <w:right w:val="single" w:sz="18" w:space="0" w:color="000000"/>
            </w:tcBorders>
            <w:shd w:val="clear" w:color="auto" w:fill="FFFFFF"/>
            <w:vAlign w:val="center"/>
          </w:tcPr>
          <w:p w14:paraId="18B1BE14"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1.6</w:t>
            </w:r>
          </w:p>
        </w:tc>
      </w:tr>
      <w:tr w:rsidR="00ED6B26" w:rsidRPr="00B96451" w14:paraId="017B2989" w14:textId="77777777" w:rsidTr="0041260F">
        <w:trPr>
          <w:cantSplit/>
        </w:trPr>
        <w:tc>
          <w:tcPr>
            <w:tcW w:w="733" w:type="dxa"/>
            <w:vMerge/>
            <w:tcBorders>
              <w:top w:val="nil"/>
              <w:left w:val="single" w:sz="18" w:space="0" w:color="000000"/>
              <w:bottom w:val="single" w:sz="18" w:space="0" w:color="000000"/>
              <w:right w:val="nil"/>
            </w:tcBorders>
            <w:shd w:val="clear" w:color="auto" w:fill="FFFFFF"/>
            <w:vAlign w:val="center"/>
          </w:tcPr>
          <w:p w14:paraId="2436D606" w14:textId="77777777" w:rsidR="00ED6B26" w:rsidRPr="00B96451" w:rsidRDefault="00ED6B26" w:rsidP="004D4E8D">
            <w:pPr>
              <w:spacing w:after="0"/>
              <w:rPr>
                <w:rFonts w:ascii="Calibri" w:hAnsi="Calibri" w:cs="Calibri"/>
                <w:sz w:val="20"/>
                <w:szCs w:val="20"/>
              </w:rPr>
            </w:pPr>
          </w:p>
        </w:tc>
        <w:tc>
          <w:tcPr>
            <w:tcW w:w="1115" w:type="dxa"/>
            <w:tcBorders>
              <w:top w:val="nil"/>
              <w:left w:val="nil"/>
              <w:bottom w:val="nil"/>
              <w:right w:val="single" w:sz="18" w:space="0" w:color="000000"/>
            </w:tcBorders>
            <w:shd w:val="clear" w:color="auto" w:fill="FFFFFF"/>
            <w:vAlign w:val="center"/>
          </w:tcPr>
          <w:p w14:paraId="66BD6956"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Secondary</w:t>
            </w:r>
          </w:p>
        </w:tc>
        <w:tc>
          <w:tcPr>
            <w:tcW w:w="1552" w:type="dxa"/>
            <w:tcBorders>
              <w:top w:val="nil"/>
              <w:left w:val="nil"/>
              <w:bottom w:val="nil"/>
              <w:right w:val="single" w:sz="8" w:space="0" w:color="000000"/>
            </w:tcBorders>
            <w:shd w:val="clear" w:color="auto" w:fill="FFFFFF"/>
            <w:vAlign w:val="center"/>
          </w:tcPr>
          <w:p w14:paraId="0B7EFB30"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18</w:t>
            </w:r>
          </w:p>
        </w:tc>
        <w:tc>
          <w:tcPr>
            <w:tcW w:w="1134" w:type="dxa"/>
            <w:tcBorders>
              <w:top w:val="nil"/>
              <w:left w:val="single" w:sz="8" w:space="0" w:color="000000"/>
              <w:bottom w:val="nil"/>
              <w:right w:val="single" w:sz="8" w:space="0" w:color="000000"/>
            </w:tcBorders>
            <w:shd w:val="clear" w:color="auto" w:fill="FFFFFF"/>
            <w:vAlign w:val="center"/>
          </w:tcPr>
          <w:p w14:paraId="217705FB"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9.6</w:t>
            </w:r>
          </w:p>
        </w:tc>
        <w:tc>
          <w:tcPr>
            <w:tcW w:w="1701" w:type="dxa"/>
            <w:tcBorders>
              <w:top w:val="nil"/>
              <w:left w:val="single" w:sz="8" w:space="0" w:color="000000"/>
              <w:bottom w:val="nil"/>
              <w:right w:val="single" w:sz="8" w:space="0" w:color="000000"/>
            </w:tcBorders>
            <w:shd w:val="clear" w:color="auto" w:fill="FFFFFF"/>
            <w:vAlign w:val="center"/>
          </w:tcPr>
          <w:p w14:paraId="6E2D21BB"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9.6</w:t>
            </w:r>
          </w:p>
        </w:tc>
        <w:tc>
          <w:tcPr>
            <w:tcW w:w="1985" w:type="dxa"/>
            <w:tcBorders>
              <w:top w:val="nil"/>
              <w:left w:val="single" w:sz="8" w:space="0" w:color="000000"/>
              <w:bottom w:val="nil"/>
              <w:right w:val="single" w:sz="18" w:space="0" w:color="000000"/>
            </w:tcBorders>
            <w:shd w:val="clear" w:color="auto" w:fill="FFFFFF"/>
            <w:vAlign w:val="center"/>
          </w:tcPr>
          <w:p w14:paraId="547401F0"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11.2</w:t>
            </w:r>
          </w:p>
        </w:tc>
      </w:tr>
      <w:tr w:rsidR="00ED6B26" w:rsidRPr="00B96451" w14:paraId="0A74FBCB" w14:textId="77777777" w:rsidTr="0041260F">
        <w:trPr>
          <w:cantSplit/>
        </w:trPr>
        <w:tc>
          <w:tcPr>
            <w:tcW w:w="733" w:type="dxa"/>
            <w:vMerge/>
            <w:tcBorders>
              <w:top w:val="nil"/>
              <w:left w:val="single" w:sz="18" w:space="0" w:color="000000"/>
              <w:bottom w:val="single" w:sz="18" w:space="0" w:color="000000"/>
              <w:right w:val="nil"/>
            </w:tcBorders>
            <w:shd w:val="clear" w:color="auto" w:fill="FFFFFF"/>
            <w:vAlign w:val="center"/>
          </w:tcPr>
          <w:p w14:paraId="6CF51BF9" w14:textId="77777777" w:rsidR="00ED6B26" w:rsidRPr="00B96451" w:rsidRDefault="00ED6B26" w:rsidP="004D4E8D">
            <w:pPr>
              <w:spacing w:after="0"/>
              <w:rPr>
                <w:rFonts w:ascii="Calibri" w:hAnsi="Calibri" w:cs="Calibri"/>
                <w:sz w:val="20"/>
                <w:szCs w:val="20"/>
              </w:rPr>
            </w:pPr>
          </w:p>
        </w:tc>
        <w:tc>
          <w:tcPr>
            <w:tcW w:w="1115" w:type="dxa"/>
            <w:tcBorders>
              <w:top w:val="nil"/>
              <w:left w:val="nil"/>
              <w:bottom w:val="nil"/>
              <w:right w:val="single" w:sz="18" w:space="0" w:color="000000"/>
            </w:tcBorders>
            <w:shd w:val="clear" w:color="auto" w:fill="FFFFFF"/>
            <w:vAlign w:val="center"/>
          </w:tcPr>
          <w:p w14:paraId="123F09EF"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College</w:t>
            </w:r>
          </w:p>
        </w:tc>
        <w:tc>
          <w:tcPr>
            <w:tcW w:w="1552" w:type="dxa"/>
            <w:tcBorders>
              <w:top w:val="nil"/>
              <w:left w:val="nil"/>
              <w:bottom w:val="nil"/>
              <w:right w:val="single" w:sz="8" w:space="0" w:color="000000"/>
            </w:tcBorders>
            <w:shd w:val="clear" w:color="auto" w:fill="FFFFFF"/>
            <w:vAlign w:val="center"/>
          </w:tcPr>
          <w:p w14:paraId="176CD930"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141</w:t>
            </w:r>
          </w:p>
        </w:tc>
        <w:tc>
          <w:tcPr>
            <w:tcW w:w="1134" w:type="dxa"/>
            <w:tcBorders>
              <w:top w:val="nil"/>
              <w:left w:val="single" w:sz="8" w:space="0" w:color="000000"/>
              <w:bottom w:val="nil"/>
              <w:right w:val="single" w:sz="8" w:space="0" w:color="000000"/>
            </w:tcBorders>
            <w:shd w:val="clear" w:color="auto" w:fill="FFFFFF"/>
            <w:vAlign w:val="center"/>
          </w:tcPr>
          <w:p w14:paraId="45D4C53A"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75.4</w:t>
            </w:r>
          </w:p>
        </w:tc>
        <w:tc>
          <w:tcPr>
            <w:tcW w:w="1701" w:type="dxa"/>
            <w:tcBorders>
              <w:top w:val="nil"/>
              <w:left w:val="single" w:sz="8" w:space="0" w:color="000000"/>
              <w:bottom w:val="nil"/>
              <w:right w:val="single" w:sz="8" w:space="0" w:color="000000"/>
            </w:tcBorders>
            <w:shd w:val="clear" w:color="auto" w:fill="FFFFFF"/>
            <w:vAlign w:val="center"/>
          </w:tcPr>
          <w:p w14:paraId="0E9F2428"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75.4</w:t>
            </w:r>
          </w:p>
        </w:tc>
        <w:tc>
          <w:tcPr>
            <w:tcW w:w="1985" w:type="dxa"/>
            <w:tcBorders>
              <w:top w:val="nil"/>
              <w:left w:val="single" w:sz="8" w:space="0" w:color="000000"/>
              <w:bottom w:val="nil"/>
              <w:right w:val="single" w:sz="18" w:space="0" w:color="000000"/>
            </w:tcBorders>
            <w:shd w:val="clear" w:color="auto" w:fill="FFFFFF"/>
            <w:vAlign w:val="center"/>
          </w:tcPr>
          <w:p w14:paraId="0A3ABD18"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86.6</w:t>
            </w:r>
          </w:p>
        </w:tc>
      </w:tr>
      <w:tr w:rsidR="00ED6B26" w:rsidRPr="00B96451" w14:paraId="23DF7381" w14:textId="77777777" w:rsidTr="0041260F">
        <w:trPr>
          <w:cantSplit/>
        </w:trPr>
        <w:tc>
          <w:tcPr>
            <w:tcW w:w="733" w:type="dxa"/>
            <w:vMerge/>
            <w:tcBorders>
              <w:top w:val="nil"/>
              <w:left w:val="single" w:sz="18" w:space="0" w:color="000000"/>
              <w:bottom w:val="single" w:sz="18" w:space="0" w:color="000000"/>
              <w:right w:val="nil"/>
            </w:tcBorders>
            <w:shd w:val="clear" w:color="auto" w:fill="FFFFFF"/>
            <w:vAlign w:val="center"/>
          </w:tcPr>
          <w:p w14:paraId="44EC4575" w14:textId="77777777" w:rsidR="00ED6B26" w:rsidRPr="00B96451" w:rsidRDefault="00ED6B26" w:rsidP="004D4E8D">
            <w:pPr>
              <w:spacing w:after="0"/>
              <w:rPr>
                <w:rFonts w:ascii="Calibri" w:hAnsi="Calibri" w:cs="Calibri"/>
                <w:sz w:val="20"/>
                <w:szCs w:val="20"/>
              </w:rPr>
            </w:pPr>
          </w:p>
        </w:tc>
        <w:tc>
          <w:tcPr>
            <w:tcW w:w="1115" w:type="dxa"/>
            <w:tcBorders>
              <w:top w:val="nil"/>
              <w:left w:val="nil"/>
              <w:bottom w:val="nil"/>
              <w:right w:val="single" w:sz="18" w:space="0" w:color="000000"/>
            </w:tcBorders>
            <w:shd w:val="clear" w:color="auto" w:fill="FFFFFF"/>
            <w:vAlign w:val="center"/>
          </w:tcPr>
          <w:p w14:paraId="37316183"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University</w:t>
            </w:r>
          </w:p>
        </w:tc>
        <w:tc>
          <w:tcPr>
            <w:tcW w:w="1552" w:type="dxa"/>
            <w:tcBorders>
              <w:top w:val="nil"/>
              <w:left w:val="nil"/>
              <w:bottom w:val="nil"/>
              <w:right w:val="single" w:sz="8" w:space="0" w:color="000000"/>
            </w:tcBorders>
            <w:shd w:val="clear" w:color="auto" w:fill="FFFFFF"/>
            <w:vAlign w:val="center"/>
          </w:tcPr>
          <w:p w14:paraId="7C76A76B"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25</w:t>
            </w:r>
          </w:p>
        </w:tc>
        <w:tc>
          <w:tcPr>
            <w:tcW w:w="1134" w:type="dxa"/>
            <w:tcBorders>
              <w:top w:val="nil"/>
              <w:left w:val="single" w:sz="8" w:space="0" w:color="000000"/>
              <w:bottom w:val="nil"/>
              <w:right w:val="single" w:sz="8" w:space="0" w:color="000000"/>
            </w:tcBorders>
            <w:shd w:val="clear" w:color="auto" w:fill="FFFFFF"/>
            <w:vAlign w:val="center"/>
          </w:tcPr>
          <w:p w14:paraId="6F01A2FD"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13.4</w:t>
            </w:r>
          </w:p>
        </w:tc>
        <w:tc>
          <w:tcPr>
            <w:tcW w:w="1701" w:type="dxa"/>
            <w:tcBorders>
              <w:top w:val="nil"/>
              <w:left w:val="single" w:sz="8" w:space="0" w:color="000000"/>
              <w:bottom w:val="nil"/>
              <w:right w:val="single" w:sz="8" w:space="0" w:color="000000"/>
            </w:tcBorders>
            <w:shd w:val="clear" w:color="auto" w:fill="FFFFFF"/>
            <w:vAlign w:val="center"/>
          </w:tcPr>
          <w:p w14:paraId="2CD6AC23"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13.4</w:t>
            </w:r>
          </w:p>
        </w:tc>
        <w:tc>
          <w:tcPr>
            <w:tcW w:w="1985" w:type="dxa"/>
            <w:tcBorders>
              <w:top w:val="nil"/>
              <w:left w:val="single" w:sz="8" w:space="0" w:color="000000"/>
              <w:bottom w:val="nil"/>
              <w:right w:val="single" w:sz="18" w:space="0" w:color="000000"/>
            </w:tcBorders>
            <w:shd w:val="clear" w:color="auto" w:fill="FFFFFF"/>
            <w:vAlign w:val="center"/>
          </w:tcPr>
          <w:p w14:paraId="429687AB"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100.0</w:t>
            </w:r>
          </w:p>
        </w:tc>
      </w:tr>
      <w:tr w:rsidR="00ED6B26" w:rsidRPr="00B96451" w14:paraId="550C7C5F" w14:textId="77777777" w:rsidTr="0041260F">
        <w:trPr>
          <w:cantSplit/>
        </w:trPr>
        <w:tc>
          <w:tcPr>
            <w:tcW w:w="733" w:type="dxa"/>
            <w:vMerge/>
            <w:tcBorders>
              <w:top w:val="nil"/>
              <w:left w:val="single" w:sz="18" w:space="0" w:color="000000"/>
              <w:bottom w:val="single" w:sz="18" w:space="0" w:color="000000"/>
              <w:right w:val="nil"/>
            </w:tcBorders>
            <w:shd w:val="clear" w:color="auto" w:fill="FFFFFF"/>
            <w:vAlign w:val="center"/>
          </w:tcPr>
          <w:p w14:paraId="4E5EE12C" w14:textId="77777777" w:rsidR="00ED6B26" w:rsidRPr="00B96451" w:rsidRDefault="00ED6B26" w:rsidP="004D4E8D">
            <w:pPr>
              <w:spacing w:after="0"/>
              <w:rPr>
                <w:rFonts w:ascii="Calibri" w:hAnsi="Calibri" w:cs="Calibri"/>
                <w:sz w:val="20"/>
                <w:szCs w:val="20"/>
              </w:rPr>
            </w:pPr>
          </w:p>
        </w:tc>
        <w:tc>
          <w:tcPr>
            <w:tcW w:w="1115" w:type="dxa"/>
            <w:tcBorders>
              <w:top w:val="nil"/>
              <w:left w:val="nil"/>
              <w:bottom w:val="single" w:sz="18" w:space="0" w:color="000000"/>
              <w:right w:val="single" w:sz="18" w:space="0" w:color="000000"/>
            </w:tcBorders>
            <w:shd w:val="clear" w:color="auto" w:fill="FFFFFF"/>
            <w:vAlign w:val="center"/>
          </w:tcPr>
          <w:p w14:paraId="28F12F80"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Total</w:t>
            </w:r>
          </w:p>
        </w:tc>
        <w:tc>
          <w:tcPr>
            <w:tcW w:w="1552" w:type="dxa"/>
            <w:tcBorders>
              <w:top w:val="nil"/>
              <w:left w:val="nil"/>
              <w:bottom w:val="single" w:sz="18" w:space="0" w:color="000000"/>
              <w:right w:val="single" w:sz="8" w:space="0" w:color="000000"/>
            </w:tcBorders>
            <w:shd w:val="clear" w:color="auto" w:fill="FFFFFF"/>
            <w:vAlign w:val="center"/>
          </w:tcPr>
          <w:p w14:paraId="47B80529"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187</w:t>
            </w:r>
          </w:p>
        </w:tc>
        <w:tc>
          <w:tcPr>
            <w:tcW w:w="1134" w:type="dxa"/>
            <w:tcBorders>
              <w:top w:val="nil"/>
              <w:left w:val="single" w:sz="8" w:space="0" w:color="000000"/>
              <w:bottom w:val="single" w:sz="18" w:space="0" w:color="000000"/>
              <w:right w:val="single" w:sz="8" w:space="0" w:color="000000"/>
            </w:tcBorders>
            <w:shd w:val="clear" w:color="auto" w:fill="FFFFFF"/>
            <w:vAlign w:val="center"/>
          </w:tcPr>
          <w:p w14:paraId="79AAD08E"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100.0</w:t>
            </w:r>
          </w:p>
        </w:tc>
        <w:tc>
          <w:tcPr>
            <w:tcW w:w="1701" w:type="dxa"/>
            <w:tcBorders>
              <w:top w:val="nil"/>
              <w:left w:val="single" w:sz="8" w:space="0" w:color="000000"/>
              <w:bottom w:val="single" w:sz="18" w:space="0" w:color="000000"/>
              <w:right w:val="single" w:sz="8" w:space="0" w:color="000000"/>
            </w:tcBorders>
            <w:shd w:val="clear" w:color="auto" w:fill="FFFFFF"/>
            <w:vAlign w:val="center"/>
          </w:tcPr>
          <w:p w14:paraId="290FCF8C"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100.0</w:t>
            </w:r>
          </w:p>
        </w:tc>
        <w:tc>
          <w:tcPr>
            <w:tcW w:w="1985" w:type="dxa"/>
            <w:tcBorders>
              <w:top w:val="nil"/>
              <w:left w:val="single" w:sz="8" w:space="0" w:color="000000"/>
              <w:bottom w:val="single" w:sz="18" w:space="0" w:color="000000"/>
              <w:right w:val="single" w:sz="18" w:space="0" w:color="000000"/>
            </w:tcBorders>
            <w:shd w:val="clear" w:color="auto" w:fill="FFFFFF"/>
          </w:tcPr>
          <w:p w14:paraId="5E9A005B" w14:textId="77777777" w:rsidR="00ED6B26" w:rsidRPr="00B96451" w:rsidRDefault="00ED6B26" w:rsidP="004D4E8D">
            <w:pPr>
              <w:keepNext/>
              <w:autoSpaceDE w:val="0"/>
              <w:autoSpaceDN w:val="0"/>
              <w:adjustRightInd w:val="0"/>
              <w:spacing w:after="0"/>
            </w:pPr>
          </w:p>
        </w:tc>
      </w:tr>
    </w:tbl>
    <w:p w14:paraId="5B0C3621" w14:textId="77777777" w:rsidR="0041260F" w:rsidRPr="00B96451" w:rsidRDefault="0041260F" w:rsidP="004D4E8D">
      <w:pPr>
        <w:autoSpaceDE w:val="0"/>
        <w:autoSpaceDN w:val="0"/>
        <w:adjustRightInd w:val="0"/>
        <w:spacing w:before="240" w:after="0" w:line="360" w:lineRule="auto"/>
      </w:pPr>
      <w:r w:rsidRPr="00807EB4">
        <w:rPr>
          <w:b/>
          <w:bCs/>
          <w:szCs w:val="24"/>
          <w:lang w:eastAsia="zh-CN" w:bidi="ar"/>
        </w:rPr>
        <w:t>Source</w:t>
      </w:r>
      <w:r w:rsidRPr="00B96451">
        <w:rPr>
          <w:szCs w:val="24"/>
          <w:lang w:eastAsia="zh-CN" w:bidi="ar"/>
        </w:rPr>
        <w:t>; Field Data (2024)</w:t>
      </w:r>
    </w:p>
    <w:p w14:paraId="7E858639" w14:textId="77777777" w:rsidR="0041260F" w:rsidRPr="00B96451" w:rsidRDefault="0041260F" w:rsidP="002E2B1A">
      <w:pPr>
        <w:pStyle w:val="Heading1"/>
        <w:jc w:val="both"/>
        <w:rPr>
          <w:lang w:bidi="ar"/>
        </w:rPr>
      </w:pPr>
      <w:bookmarkStart w:id="725" w:name="_Toc202823976"/>
      <w:bookmarkStart w:id="726" w:name="_Toc202931854"/>
      <w:bookmarkStart w:id="727" w:name="_Toc202931974"/>
      <w:bookmarkStart w:id="728" w:name="_Toc202932239"/>
      <w:bookmarkStart w:id="729" w:name="_Toc202932977"/>
      <w:bookmarkStart w:id="730" w:name="_Toc202963501"/>
      <w:r w:rsidRPr="00B96451">
        <w:rPr>
          <w:lang w:bidi="ar"/>
        </w:rPr>
        <w:t>4.4.4. Respondents Level of education</w:t>
      </w:r>
      <w:bookmarkEnd w:id="725"/>
      <w:bookmarkEnd w:id="726"/>
      <w:bookmarkEnd w:id="727"/>
      <w:bookmarkEnd w:id="728"/>
      <w:bookmarkEnd w:id="729"/>
      <w:bookmarkEnd w:id="730"/>
    </w:p>
    <w:p w14:paraId="637B2AAC" w14:textId="77777777" w:rsidR="00ED6B26" w:rsidRPr="00B96451" w:rsidRDefault="00BD6CD3" w:rsidP="004D4E8D">
      <w:pPr>
        <w:spacing w:after="0"/>
      </w:pPr>
      <w:r w:rsidRPr="00B96451">
        <w:rPr>
          <w:szCs w:val="24"/>
          <w:lang w:eastAsia="zh-CN" w:bidi="ar"/>
        </w:rPr>
        <w:t>As p</w:t>
      </w:r>
      <w:r w:rsidR="0041260F" w:rsidRPr="00B96451">
        <w:rPr>
          <w:szCs w:val="24"/>
          <w:lang w:eastAsia="zh-CN" w:bidi="ar"/>
        </w:rPr>
        <w:t xml:space="preserve">art of the study examining the </w:t>
      </w:r>
      <w:r w:rsidRPr="00B96451">
        <w:rPr>
          <w:szCs w:val="24"/>
          <w:lang w:eastAsia="zh-CN" w:bidi="ar"/>
        </w:rPr>
        <w:t xml:space="preserve">contents of newspapers, specifically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in fostering public awareness about Sustainable Development Goals (SDGs, participants were surveyed regarding their academic levels. The data, collected from 187 respondents, reflects a varied distribution across different academic levels. </w:t>
      </w:r>
    </w:p>
    <w:p w14:paraId="0720ECF8" w14:textId="77777777" w:rsidR="00ED6B26" w:rsidRPr="00B96451" w:rsidRDefault="00BD6CD3" w:rsidP="004D4E8D">
      <w:pPr>
        <w:spacing w:before="240" w:after="0"/>
      </w:pPr>
      <w:r w:rsidRPr="00B96451">
        <w:rPr>
          <w:szCs w:val="24"/>
          <w:lang w:eastAsia="zh-CN" w:bidi="ar"/>
        </w:rPr>
        <w:t xml:space="preserve">Regarding respondents' academic levels, the data indicates that the majority hold a college-level education, constituting 141(75.4%) of the sample. University-educated individuals represent a smaller proportion at 25(13.4%), while secondary education holders make up 18(9.6%) of respondents. Primary education holders are the least represented group, comprising only 3(1.6%) of the total. This distribution suggests that individuals with college-level education are the primary audience engaging with </w:t>
      </w:r>
      <w:r w:rsidRPr="00B96451">
        <w:rPr>
          <w:szCs w:val="24"/>
          <w:lang w:eastAsia="zh-CN" w:bidi="ar"/>
        </w:rPr>
        <w:lastRenderedPageBreak/>
        <w:t>newspapers for information on SDGs. The relatively low representation of university-educated individuals highlights a potential area for outreach and engagement to ensure broader dissemination of sustainable development information among this demographic. Furthermore, the presence of individuals with secondary and primary education underscores the importance of employing diverse communication strategies to cater to audiences across different academic levels effectively.</w:t>
      </w:r>
    </w:p>
    <w:p w14:paraId="152F8976" w14:textId="4B0D0556" w:rsidR="00ED6B26" w:rsidRPr="00B96451" w:rsidRDefault="0041260F" w:rsidP="002E2B1A">
      <w:pPr>
        <w:pStyle w:val="Heading1"/>
        <w:ind w:left="720" w:hanging="720"/>
        <w:jc w:val="both"/>
      </w:pPr>
      <w:bookmarkStart w:id="731" w:name="_Toc202823977"/>
      <w:bookmarkStart w:id="732" w:name="_Toc202931855"/>
      <w:bookmarkStart w:id="733" w:name="_Toc202931975"/>
      <w:bookmarkStart w:id="734" w:name="_Toc202932240"/>
      <w:bookmarkStart w:id="735" w:name="_Toc202932978"/>
      <w:bookmarkStart w:id="736" w:name="_Toc202963502"/>
      <w:r w:rsidRPr="00B96451">
        <w:t xml:space="preserve">4.4.5 </w:t>
      </w:r>
      <w:r w:rsidR="00807EB4">
        <w:tab/>
      </w:r>
      <w:r w:rsidR="00BD6CD3" w:rsidRPr="00B96451">
        <w:t>Newspapers' Role in Raising Public Awareness About Sustainable Development Goals</w:t>
      </w:r>
      <w:bookmarkEnd w:id="731"/>
      <w:bookmarkEnd w:id="732"/>
      <w:bookmarkEnd w:id="733"/>
      <w:bookmarkEnd w:id="734"/>
      <w:bookmarkEnd w:id="735"/>
      <w:bookmarkEnd w:id="736"/>
    </w:p>
    <w:p w14:paraId="5BB94384" w14:textId="77777777" w:rsidR="00ED6B26" w:rsidRPr="00B96451" w:rsidRDefault="00BD6CD3" w:rsidP="004D4E8D">
      <w:pPr>
        <w:spacing w:after="0"/>
      </w:pPr>
      <w:r w:rsidRPr="00B96451">
        <w:rPr>
          <w:szCs w:val="24"/>
          <w:lang w:eastAsia="zh-CN" w:bidi="ar"/>
        </w:rPr>
        <w:t xml:space="preserve">This study delves into the role of two prominent Tanzanian newspapers,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in promoting understanding and engagement with Sustainable Development Goals (SDGs). With a specific focus, the study aims to assess the newspapers' coverage of SDGs, examining the extent to which these goals are addressed. Additionally, it seeks to identify the thematic areas emphasized within the coverage of SDGs by both newspapers. Furthermore, the research endeavors to capture readers' perceptions regarding the newspapers' efforts in disseminating information about SDGs. By addressing these objectives, the study aims to provide valuable insights into the effectiveness of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in contributing to public discourse and awareness on sustainable development issues within the Tanzanian context.</w:t>
      </w:r>
    </w:p>
    <w:p w14:paraId="6D5FFC03" w14:textId="239D4A34" w:rsidR="00ED6B26" w:rsidRPr="00B96451" w:rsidRDefault="00D7059A" w:rsidP="004D4E8D">
      <w:pPr>
        <w:pStyle w:val="msolistparagraph0"/>
        <w:keepNext/>
        <w:keepLines/>
        <w:widowControl w:val="0"/>
        <w:spacing w:before="240" w:beforeAutospacing="0" w:after="0" w:line="480" w:lineRule="auto"/>
        <w:ind w:left="0"/>
        <w:outlineLvl w:val="0"/>
        <w:rPr>
          <w:rFonts w:eastAsia="DengXian Light"/>
          <w:b/>
          <w:color w:val="000000" w:themeColor="text1"/>
        </w:rPr>
      </w:pPr>
      <w:bookmarkStart w:id="737" w:name="_Toc202823978"/>
      <w:bookmarkStart w:id="738" w:name="_Toc202931856"/>
      <w:bookmarkStart w:id="739" w:name="_Toc202931976"/>
      <w:bookmarkStart w:id="740" w:name="_Toc202932241"/>
      <w:bookmarkStart w:id="741" w:name="_Toc202932979"/>
      <w:bookmarkStart w:id="742" w:name="_Toc202963503"/>
      <w:r>
        <w:rPr>
          <w:rFonts w:eastAsia="DengXian Light"/>
          <w:b/>
          <w:color w:val="000000" w:themeColor="text1"/>
        </w:rPr>
        <w:t xml:space="preserve">4.4.5 </w:t>
      </w:r>
      <w:r w:rsidR="001D3B9E" w:rsidRPr="00B96451">
        <w:rPr>
          <w:rFonts w:eastAsia="DengXian Light"/>
          <w:b/>
          <w:color w:val="000000" w:themeColor="text1"/>
        </w:rPr>
        <w:t xml:space="preserve">Availability of </w:t>
      </w:r>
      <w:r w:rsidR="00BD6CD3" w:rsidRPr="00B96451">
        <w:rPr>
          <w:rFonts w:eastAsia="DengXian Light"/>
          <w:b/>
          <w:color w:val="000000" w:themeColor="text1"/>
        </w:rPr>
        <w:t>Newspaper</w:t>
      </w:r>
      <w:bookmarkEnd w:id="737"/>
      <w:bookmarkEnd w:id="738"/>
      <w:bookmarkEnd w:id="739"/>
      <w:bookmarkEnd w:id="740"/>
      <w:bookmarkEnd w:id="741"/>
      <w:bookmarkEnd w:id="742"/>
      <w:r w:rsidR="00BD6CD3" w:rsidRPr="00B96451">
        <w:rPr>
          <w:rFonts w:eastAsia="DengXian Light"/>
          <w:b/>
          <w:color w:val="000000" w:themeColor="text1"/>
        </w:rPr>
        <w:t xml:space="preserve"> </w:t>
      </w:r>
    </w:p>
    <w:p w14:paraId="1653EFDC" w14:textId="77777777" w:rsidR="00ED6B26" w:rsidRPr="00B96451" w:rsidRDefault="00BD6CD3" w:rsidP="004D4E8D">
      <w:pPr>
        <w:spacing w:after="0"/>
      </w:pPr>
      <w:r w:rsidRPr="00B96451">
        <w:rPr>
          <w:szCs w:val="24"/>
          <w:lang w:eastAsia="zh-CN" w:bidi="ar"/>
        </w:rPr>
        <w:t xml:space="preserve">The type of Newspaper regularly available in area was assessed through a structured questionnaire, Participants were likely asked a question such as "Which newspaper is </w:t>
      </w:r>
      <w:r w:rsidRPr="00B96451">
        <w:rPr>
          <w:szCs w:val="24"/>
          <w:lang w:eastAsia="zh-CN" w:bidi="ar"/>
        </w:rPr>
        <w:lastRenderedPageBreak/>
        <w:t>regularly available in your area?" and provided with options to select from, including "Habari Leo" and "</w:t>
      </w:r>
      <w:r w:rsidR="00B96451" w:rsidRPr="00B96451">
        <w:rPr>
          <w:i/>
          <w:szCs w:val="24"/>
          <w:lang w:eastAsia="zh-CN" w:bidi="ar"/>
        </w:rPr>
        <w:t>Mwananchi</w:t>
      </w:r>
      <w:r w:rsidRPr="00B96451">
        <w:rPr>
          <w:szCs w:val="24"/>
          <w:lang w:eastAsia="zh-CN" w:bidi="ar"/>
        </w:rPr>
        <w:t xml:space="preserve">." The data, collected from 187 respondents, revealed a regularly Newspaper available in your area.  </w:t>
      </w:r>
    </w:p>
    <w:p w14:paraId="2D258CA3" w14:textId="084D6EA0" w:rsidR="00ED6B26" w:rsidRPr="00807EB4" w:rsidRDefault="00807EB4" w:rsidP="004D4E8D">
      <w:pPr>
        <w:pStyle w:val="Caption"/>
        <w:spacing w:before="240"/>
        <w:rPr>
          <w:sz w:val="24"/>
          <w:szCs w:val="24"/>
        </w:rPr>
      </w:pPr>
      <w:bookmarkStart w:id="743" w:name="_Toc202966284"/>
      <w:r w:rsidRPr="00807EB4">
        <w:rPr>
          <w:sz w:val="24"/>
          <w:szCs w:val="24"/>
        </w:rPr>
        <w:t xml:space="preserve">Table 4. </w:t>
      </w:r>
      <w:r w:rsidRPr="00807EB4">
        <w:rPr>
          <w:sz w:val="24"/>
          <w:szCs w:val="24"/>
        </w:rPr>
        <w:fldChar w:fldCharType="begin"/>
      </w:r>
      <w:r w:rsidRPr="00807EB4">
        <w:rPr>
          <w:sz w:val="24"/>
          <w:szCs w:val="24"/>
        </w:rPr>
        <w:instrText xml:space="preserve"> SEQ Table_4. \* ARABIC </w:instrText>
      </w:r>
      <w:r w:rsidRPr="00807EB4">
        <w:rPr>
          <w:sz w:val="24"/>
          <w:szCs w:val="24"/>
        </w:rPr>
        <w:fldChar w:fldCharType="separate"/>
      </w:r>
      <w:r w:rsidR="00F55797">
        <w:rPr>
          <w:noProof/>
          <w:sz w:val="24"/>
          <w:szCs w:val="24"/>
        </w:rPr>
        <w:t>5</w:t>
      </w:r>
      <w:r w:rsidRPr="00807EB4">
        <w:rPr>
          <w:sz w:val="24"/>
          <w:szCs w:val="24"/>
        </w:rPr>
        <w:fldChar w:fldCharType="end"/>
      </w:r>
      <w:r w:rsidR="00BD6CD3" w:rsidRPr="00807EB4">
        <w:rPr>
          <w:sz w:val="24"/>
          <w:szCs w:val="32"/>
          <w:lang w:eastAsia="zh-CN" w:bidi="ar"/>
        </w:rPr>
        <w:t xml:space="preserve">: </w:t>
      </w:r>
      <w:r w:rsidR="00BD6CD3" w:rsidRPr="00807EB4">
        <w:rPr>
          <w:rFonts w:eastAsia="DengXian Light"/>
          <w:sz w:val="24"/>
          <w:szCs w:val="32"/>
          <w:lang w:eastAsia="zh-CN" w:bidi="ar"/>
        </w:rPr>
        <w:t>Newspaper regularly available in your area</w:t>
      </w:r>
      <w:bookmarkEnd w:id="743"/>
    </w:p>
    <w:tbl>
      <w:tblPr>
        <w:tblW w:w="808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25"/>
        <w:gridCol w:w="1304"/>
        <w:gridCol w:w="1276"/>
        <w:gridCol w:w="1702"/>
        <w:gridCol w:w="1844"/>
      </w:tblGrid>
      <w:tr w:rsidR="00ED6B26" w:rsidRPr="00B96451" w14:paraId="5796BD6C" w14:textId="77777777">
        <w:trPr>
          <w:cantSplit/>
        </w:trPr>
        <w:tc>
          <w:tcPr>
            <w:tcW w:w="1958" w:type="dxa"/>
            <w:gridSpan w:val="2"/>
            <w:tcBorders>
              <w:top w:val="single" w:sz="18" w:space="0" w:color="000000"/>
              <w:left w:val="single" w:sz="18" w:space="0" w:color="000000"/>
              <w:bottom w:val="single" w:sz="18" w:space="0" w:color="000000"/>
              <w:right w:val="nil"/>
            </w:tcBorders>
            <w:shd w:val="clear" w:color="auto" w:fill="FFFFFF"/>
          </w:tcPr>
          <w:p w14:paraId="14910828" w14:textId="77777777" w:rsidR="00ED6B26" w:rsidRPr="00B96451" w:rsidRDefault="00BD6CD3" w:rsidP="004D4E8D">
            <w:pPr>
              <w:autoSpaceDE w:val="0"/>
              <w:autoSpaceDN w:val="0"/>
              <w:adjustRightInd w:val="0"/>
              <w:spacing w:after="0" w:line="320" w:lineRule="atLeast"/>
              <w:ind w:left="60" w:right="60"/>
              <w:rPr>
                <w:sz w:val="22"/>
              </w:rPr>
            </w:pPr>
            <w:r w:rsidRPr="00B96451">
              <w:rPr>
                <w:szCs w:val="24"/>
                <w:lang w:eastAsia="zh-CN" w:bidi="ar"/>
              </w:rPr>
              <w:t>Newspaper</w:t>
            </w:r>
          </w:p>
        </w:tc>
        <w:tc>
          <w:tcPr>
            <w:tcW w:w="1303" w:type="dxa"/>
            <w:tcBorders>
              <w:top w:val="single" w:sz="18" w:space="0" w:color="000000"/>
              <w:left w:val="single" w:sz="18" w:space="0" w:color="000000"/>
              <w:bottom w:val="single" w:sz="18" w:space="0" w:color="000000"/>
              <w:right w:val="single" w:sz="8" w:space="0" w:color="000000"/>
            </w:tcBorders>
            <w:shd w:val="clear" w:color="auto" w:fill="FFFFFF"/>
          </w:tcPr>
          <w:p w14:paraId="1AF2B030"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Frequency</w:t>
            </w:r>
          </w:p>
        </w:tc>
        <w:tc>
          <w:tcPr>
            <w:tcW w:w="1275" w:type="dxa"/>
            <w:tcBorders>
              <w:top w:val="single" w:sz="18" w:space="0" w:color="000000"/>
              <w:left w:val="single" w:sz="8" w:space="0" w:color="000000"/>
              <w:bottom w:val="single" w:sz="18" w:space="0" w:color="000000"/>
              <w:right w:val="single" w:sz="8" w:space="0" w:color="000000"/>
            </w:tcBorders>
            <w:shd w:val="clear" w:color="auto" w:fill="FFFFFF"/>
          </w:tcPr>
          <w:p w14:paraId="6B5DEA1E"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Percent</w:t>
            </w:r>
          </w:p>
        </w:tc>
        <w:tc>
          <w:tcPr>
            <w:tcW w:w="1701" w:type="dxa"/>
            <w:tcBorders>
              <w:top w:val="single" w:sz="18" w:space="0" w:color="000000"/>
              <w:left w:val="single" w:sz="8" w:space="0" w:color="000000"/>
              <w:bottom w:val="single" w:sz="18" w:space="0" w:color="000000"/>
              <w:right w:val="single" w:sz="8" w:space="0" w:color="000000"/>
            </w:tcBorders>
            <w:shd w:val="clear" w:color="auto" w:fill="FFFFFF"/>
          </w:tcPr>
          <w:p w14:paraId="0CEB6215"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Valid Percent</w:t>
            </w:r>
          </w:p>
        </w:tc>
        <w:tc>
          <w:tcPr>
            <w:tcW w:w="1843" w:type="dxa"/>
            <w:tcBorders>
              <w:top w:val="single" w:sz="18" w:space="0" w:color="000000"/>
              <w:left w:val="single" w:sz="8" w:space="0" w:color="000000"/>
              <w:bottom w:val="single" w:sz="18" w:space="0" w:color="000000"/>
              <w:right w:val="single" w:sz="18" w:space="0" w:color="000000"/>
            </w:tcBorders>
            <w:shd w:val="clear" w:color="auto" w:fill="FFFFFF"/>
          </w:tcPr>
          <w:p w14:paraId="3D1E89BC"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Cumulative Percent</w:t>
            </w:r>
          </w:p>
        </w:tc>
      </w:tr>
      <w:tr w:rsidR="00ED6B26" w:rsidRPr="00B96451" w14:paraId="164A075A" w14:textId="77777777">
        <w:trPr>
          <w:cantSplit/>
        </w:trPr>
        <w:tc>
          <w:tcPr>
            <w:tcW w:w="734" w:type="dxa"/>
            <w:vMerge w:val="restart"/>
            <w:tcBorders>
              <w:top w:val="nil"/>
              <w:left w:val="single" w:sz="18" w:space="0" w:color="000000"/>
              <w:bottom w:val="single" w:sz="18" w:space="0" w:color="000000"/>
              <w:right w:val="nil"/>
            </w:tcBorders>
            <w:shd w:val="clear" w:color="auto" w:fill="FFFFFF"/>
            <w:vAlign w:val="center"/>
          </w:tcPr>
          <w:p w14:paraId="4CEDC70E"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Valid</w:t>
            </w:r>
          </w:p>
        </w:tc>
        <w:tc>
          <w:tcPr>
            <w:tcW w:w="1224" w:type="dxa"/>
            <w:tcBorders>
              <w:top w:val="single" w:sz="18" w:space="0" w:color="000000"/>
              <w:left w:val="nil"/>
              <w:bottom w:val="nil"/>
              <w:right w:val="single" w:sz="18" w:space="0" w:color="000000"/>
            </w:tcBorders>
            <w:shd w:val="clear" w:color="auto" w:fill="FFFFFF"/>
            <w:vAlign w:val="center"/>
          </w:tcPr>
          <w:p w14:paraId="58FA305D" w14:textId="77777777" w:rsidR="00ED6B26" w:rsidRPr="00B96451" w:rsidRDefault="00B96451" w:rsidP="004D4E8D">
            <w:pPr>
              <w:autoSpaceDE w:val="0"/>
              <w:autoSpaceDN w:val="0"/>
              <w:adjustRightInd w:val="0"/>
              <w:spacing w:after="0" w:line="320" w:lineRule="atLeast"/>
              <w:ind w:left="60" w:right="60"/>
              <w:rPr>
                <w:sz w:val="22"/>
              </w:rPr>
            </w:pPr>
            <w:r w:rsidRPr="00B96451">
              <w:rPr>
                <w:i/>
                <w:sz w:val="22"/>
                <w:lang w:eastAsia="zh-CN" w:bidi="ar"/>
              </w:rPr>
              <w:t>Mwananchi</w:t>
            </w:r>
          </w:p>
        </w:tc>
        <w:tc>
          <w:tcPr>
            <w:tcW w:w="1303" w:type="dxa"/>
            <w:tcBorders>
              <w:top w:val="single" w:sz="18" w:space="0" w:color="000000"/>
              <w:left w:val="nil"/>
              <w:bottom w:val="nil"/>
              <w:right w:val="single" w:sz="8" w:space="0" w:color="000000"/>
            </w:tcBorders>
            <w:shd w:val="clear" w:color="auto" w:fill="FFFFFF"/>
            <w:vAlign w:val="center"/>
          </w:tcPr>
          <w:p w14:paraId="111E362E"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103</w:t>
            </w:r>
          </w:p>
        </w:tc>
        <w:tc>
          <w:tcPr>
            <w:tcW w:w="1275" w:type="dxa"/>
            <w:tcBorders>
              <w:top w:val="single" w:sz="18" w:space="0" w:color="000000"/>
              <w:left w:val="single" w:sz="8" w:space="0" w:color="000000"/>
              <w:bottom w:val="nil"/>
              <w:right w:val="single" w:sz="8" w:space="0" w:color="000000"/>
            </w:tcBorders>
            <w:shd w:val="clear" w:color="auto" w:fill="FFFFFF"/>
            <w:vAlign w:val="center"/>
          </w:tcPr>
          <w:p w14:paraId="4F1146BF"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55.1</w:t>
            </w:r>
          </w:p>
        </w:tc>
        <w:tc>
          <w:tcPr>
            <w:tcW w:w="1701" w:type="dxa"/>
            <w:tcBorders>
              <w:top w:val="single" w:sz="18" w:space="0" w:color="000000"/>
              <w:left w:val="single" w:sz="8" w:space="0" w:color="000000"/>
              <w:bottom w:val="nil"/>
              <w:right w:val="single" w:sz="8" w:space="0" w:color="000000"/>
            </w:tcBorders>
            <w:shd w:val="clear" w:color="auto" w:fill="FFFFFF"/>
            <w:vAlign w:val="center"/>
          </w:tcPr>
          <w:p w14:paraId="64D3E487"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55.1</w:t>
            </w:r>
          </w:p>
        </w:tc>
        <w:tc>
          <w:tcPr>
            <w:tcW w:w="1843" w:type="dxa"/>
            <w:tcBorders>
              <w:top w:val="single" w:sz="18" w:space="0" w:color="000000"/>
              <w:left w:val="single" w:sz="8" w:space="0" w:color="000000"/>
              <w:bottom w:val="nil"/>
              <w:right w:val="single" w:sz="18" w:space="0" w:color="000000"/>
            </w:tcBorders>
            <w:shd w:val="clear" w:color="auto" w:fill="FFFFFF"/>
            <w:vAlign w:val="center"/>
          </w:tcPr>
          <w:p w14:paraId="2FF2F266"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55.1</w:t>
            </w:r>
          </w:p>
        </w:tc>
      </w:tr>
      <w:tr w:rsidR="00ED6B26" w:rsidRPr="00B96451" w14:paraId="74F5EAE1" w14:textId="77777777">
        <w:trPr>
          <w:cantSplit/>
        </w:trPr>
        <w:tc>
          <w:tcPr>
            <w:tcW w:w="734" w:type="dxa"/>
            <w:vMerge/>
            <w:tcBorders>
              <w:top w:val="nil"/>
              <w:left w:val="single" w:sz="18" w:space="0" w:color="000000"/>
              <w:bottom w:val="single" w:sz="18" w:space="0" w:color="000000"/>
              <w:right w:val="nil"/>
            </w:tcBorders>
            <w:shd w:val="clear" w:color="auto" w:fill="FFFFFF"/>
            <w:vAlign w:val="center"/>
          </w:tcPr>
          <w:p w14:paraId="3108C86F" w14:textId="77777777" w:rsidR="00ED6B26" w:rsidRPr="00B96451" w:rsidRDefault="00ED6B26" w:rsidP="004D4E8D">
            <w:pPr>
              <w:spacing w:after="0"/>
              <w:rPr>
                <w:rFonts w:ascii="Calibri" w:hAnsi="Calibri" w:cs="Calibri"/>
                <w:sz w:val="20"/>
                <w:szCs w:val="20"/>
              </w:rPr>
            </w:pPr>
          </w:p>
        </w:tc>
        <w:tc>
          <w:tcPr>
            <w:tcW w:w="1224" w:type="dxa"/>
            <w:tcBorders>
              <w:top w:val="nil"/>
              <w:left w:val="nil"/>
              <w:bottom w:val="nil"/>
              <w:right w:val="single" w:sz="18" w:space="0" w:color="000000"/>
            </w:tcBorders>
            <w:shd w:val="clear" w:color="auto" w:fill="FFFFFF"/>
            <w:vAlign w:val="center"/>
          </w:tcPr>
          <w:p w14:paraId="38FE21C4"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Habari Leo</w:t>
            </w:r>
          </w:p>
        </w:tc>
        <w:tc>
          <w:tcPr>
            <w:tcW w:w="1303" w:type="dxa"/>
            <w:tcBorders>
              <w:top w:val="nil"/>
              <w:left w:val="nil"/>
              <w:bottom w:val="nil"/>
              <w:right w:val="single" w:sz="8" w:space="0" w:color="000000"/>
            </w:tcBorders>
            <w:shd w:val="clear" w:color="auto" w:fill="FFFFFF"/>
            <w:vAlign w:val="center"/>
          </w:tcPr>
          <w:p w14:paraId="08623512"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84</w:t>
            </w:r>
          </w:p>
        </w:tc>
        <w:tc>
          <w:tcPr>
            <w:tcW w:w="1275" w:type="dxa"/>
            <w:tcBorders>
              <w:top w:val="nil"/>
              <w:left w:val="single" w:sz="8" w:space="0" w:color="000000"/>
              <w:bottom w:val="nil"/>
              <w:right w:val="single" w:sz="8" w:space="0" w:color="000000"/>
            </w:tcBorders>
            <w:shd w:val="clear" w:color="auto" w:fill="FFFFFF"/>
            <w:vAlign w:val="center"/>
          </w:tcPr>
          <w:p w14:paraId="3A9AB75A"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44.9</w:t>
            </w:r>
          </w:p>
        </w:tc>
        <w:tc>
          <w:tcPr>
            <w:tcW w:w="1701" w:type="dxa"/>
            <w:tcBorders>
              <w:top w:val="nil"/>
              <w:left w:val="single" w:sz="8" w:space="0" w:color="000000"/>
              <w:bottom w:val="nil"/>
              <w:right w:val="single" w:sz="8" w:space="0" w:color="000000"/>
            </w:tcBorders>
            <w:shd w:val="clear" w:color="auto" w:fill="FFFFFF"/>
            <w:vAlign w:val="center"/>
          </w:tcPr>
          <w:p w14:paraId="5C78B9EE"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44.9</w:t>
            </w:r>
          </w:p>
        </w:tc>
        <w:tc>
          <w:tcPr>
            <w:tcW w:w="1843" w:type="dxa"/>
            <w:tcBorders>
              <w:top w:val="nil"/>
              <w:left w:val="single" w:sz="8" w:space="0" w:color="000000"/>
              <w:bottom w:val="nil"/>
              <w:right w:val="single" w:sz="18" w:space="0" w:color="000000"/>
            </w:tcBorders>
            <w:shd w:val="clear" w:color="auto" w:fill="FFFFFF"/>
            <w:vAlign w:val="center"/>
          </w:tcPr>
          <w:p w14:paraId="1E81CF2E"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100.0</w:t>
            </w:r>
          </w:p>
        </w:tc>
      </w:tr>
      <w:tr w:rsidR="00ED6B26" w:rsidRPr="00B96451" w14:paraId="631AA5B8" w14:textId="77777777">
        <w:trPr>
          <w:cantSplit/>
        </w:trPr>
        <w:tc>
          <w:tcPr>
            <w:tcW w:w="734" w:type="dxa"/>
            <w:vMerge/>
            <w:tcBorders>
              <w:top w:val="nil"/>
              <w:left w:val="single" w:sz="18" w:space="0" w:color="000000"/>
              <w:bottom w:val="single" w:sz="18" w:space="0" w:color="000000"/>
              <w:right w:val="nil"/>
            </w:tcBorders>
            <w:shd w:val="clear" w:color="auto" w:fill="FFFFFF"/>
            <w:vAlign w:val="center"/>
          </w:tcPr>
          <w:p w14:paraId="1940AB68" w14:textId="77777777" w:rsidR="00ED6B26" w:rsidRPr="00B96451" w:rsidRDefault="00ED6B26" w:rsidP="004D4E8D">
            <w:pPr>
              <w:spacing w:after="0"/>
              <w:rPr>
                <w:rFonts w:ascii="Calibri" w:hAnsi="Calibri" w:cs="Calibri"/>
                <w:sz w:val="20"/>
                <w:szCs w:val="20"/>
              </w:rPr>
            </w:pPr>
          </w:p>
        </w:tc>
        <w:tc>
          <w:tcPr>
            <w:tcW w:w="1224" w:type="dxa"/>
            <w:tcBorders>
              <w:top w:val="nil"/>
              <w:left w:val="nil"/>
              <w:bottom w:val="single" w:sz="18" w:space="0" w:color="000000"/>
              <w:right w:val="single" w:sz="18" w:space="0" w:color="000000"/>
            </w:tcBorders>
            <w:shd w:val="clear" w:color="auto" w:fill="FFFFFF"/>
            <w:vAlign w:val="center"/>
          </w:tcPr>
          <w:p w14:paraId="60FC7D63"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Total</w:t>
            </w:r>
          </w:p>
        </w:tc>
        <w:tc>
          <w:tcPr>
            <w:tcW w:w="1303" w:type="dxa"/>
            <w:tcBorders>
              <w:top w:val="nil"/>
              <w:left w:val="nil"/>
              <w:bottom w:val="single" w:sz="18" w:space="0" w:color="000000"/>
              <w:right w:val="single" w:sz="8" w:space="0" w:color="000000"/>
            </w:tcBorders>
            <w:shd w:val="clear" w:color="auto" w:fill="FFFFFF"/>
            <w:vAlign w:val="center"/>
          </w:tcPr>
          <w:p w14:paraId="5163192E"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187</w:t>
            </w:r>
          </w:p>
        </w:tc>
        <w:tc>
          <w:tcPr>
            <w:tcW w:w="1275" w:type="dxa"/>
            <w:tcBorders>
              <w:top w:val="nil"/>
              <w:left w:val="single" w:sz="8" w:space="0" w:color="000000"/>
              <w:bottom w:val="single" w:sz="18" w:space="0" w:color="000000"/>
              <w:right w:val="single" w:sz="8" w:space="0" w:color="000000"/>
            </w:tcBorders>
            <w:shd w:val="clear" w:color="auto" w:fill="FFFFFF"/>
            <w:vAlign w:val="center"/>
          </w:tcPr>
          <w:p w14:paraId="61C9C7DC"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100.0</w:t>
            </w:r>
          </w:p>
        </w:tc>
        <w:tc>
          <w:tcPr>
            <w:tcW w:w="1701" w:type="dxa"/>
            <w:tcBorders>
              <w:top w:val="nil"/>
              <w:left w:val="single" w:sz="8" w:space="0" w:color="000000"/>
              <w:bottom w:val="single" w:sz="18" w:space="0" w:color="000000"/>
              <w:right w:val="single" w:sz="8" w:space="0" w:color="000000"/>
            </w:tcBorders>
            <w:shd w:val="clear" w:color="auto" w:fill="FFFFFF"/>
            <w:vAlign w:val="center"/>
          </w:tcPr>
          <w:p w14:paraId="15052E13" w14:textId="77777777" w:rsidR="00ED6B26" w:rsidRPr="00B96451" w:rsidRDefault="00BD6CD3" w:rsidP="004D4E8D">
            <w:pPr>
              <w:autoSpaceDE w:val="0"/>
              <w:autoSpaceDN w:val="0"/>
              <w:adjustRightInd w:val="0"/>
              <w:spacing w:after="0" w:line="320" w:lineRule="atLeast"/>
              <w:ind w:left="60" w:right="60"/>
              <w:rPr>
                <w:sz w:val="22"/>
              </w:rPr>
            </w:pPr>
            <w:r w:rsidRPr="00B96451">
              <w:rPr>
                <w:sz w:val="22"/>
                <w:lang w:eastAsia="zh-CN" w:bidi="ar"/>
              </w:rPr>
              <w:t>100.0</w:t>
            </w:r>
          </w:p>
        </w:tc>
        <w:tc>
          <w:tcPr>
            <w:tcW w:w="1843" w:type="dxa"/>
            <w:tcBorders>
              <w:top w:val="nil"/>
              <w:left w:val="single" w:sz="8" w:space="0" w:color="000000"/>
              <w:bottom w:val="single" w:sz="18" w:space="0" w:color="000000"/>
              <w:right w:val="single" w:sz="18" w:space="0" w:color="000000"/>
            </w:tcBorders>
            <w:shd w:val="clear" w:color="auto" w:fill="FFFFFF"/>
          </w:tcPr>
          <w:p w14:paraId="02C538A4" w14:textId="77777777" w:rsidR="00ED6B26" w:rsidRPr="00B96451" w:rsidRDefault="00ED6B26" w:rsidP="004D4E8D">
            <w:pPr>
              <w:autoSpaceDE w:val="0"/>
              <w:autoSpaceDN w:val="0"/>
              <w:adjustRightInd w:val="0"/>
              <w:spacing w:after="0"/>
              <w:rPr>
                <w:sz w:val="22"/>
              </w:rPr>
            </w:pPr>
          </w:p>
        </w:tc>
      </w:tr>
    </w:tbl>
    <w:p w14:paraId="10548241" w14:textId="77777777" w:rsidR="00ED6B26" w:rsidRPr="00B96451" w:rsidRDefault="00BD6CD3" w:rsidP="004D4E8D">
      <w:pPr>
        <w:spacing w:before="240" w:after="0"/>
      </w:pPr>
      <w:r w:rsidRPr="00807EB4">
        <w:rPr>
          <w:b/>
          <w:bCs/>
          <w:szCs w:val="24"/>
          <w:lang w:eastAsia="zh-CN" w:bidi="ar"/>
        </w:rPr>
        <w:t>Source;</w:t>
      </w:r>
      <w:r w:rsidRPr="00B96451">
        <w:rPr>
          <w:szCs w:val="24"/>
          <w:lang w:eastAsia="zh-CN" w:bidi="ar"/>
        </w:rPr>
        <w:t xml:space="preserve"> Field Data (2024) </w:t>
      </w:r>
    </w:p>
    <w:p w14:paraId="1515AC24" w14:textId="77777777" w:rsidR="00ED6B26" w:rsidRPr="00B96451" w:rsidRDefault="00BD6CD3" w:rsidP="004D4E8D">
      <w:pPr>
        <w:spacing w:before="240" w:after="0"/>
      </w:pPr>
      <w:r w:rsidRPr="00B96451">
        <w:rPr>
          <w:szCs w:val="24"/>
          <w:lang w:eastAsia="zh-CN" w:bidi="ar"/>
        </w:rPr>
        <w:t xml:space="preserve">The study reveals that </w:t>
      </w:r>
      <w:r w:rsidR="00B96451" w:rsidRPr="00B96451">
        <w:rPr>
          <w:i/>
          <w:szCs w:val="24"/>
          <w:lang w:eastAsia="zh-CN" w:bidi="ar"/>
        </w:rPr>
        <w:t>Mwananchi</w:t>
      </w:r>
      <w:r w:rsidRPr="00B96451">
        <w:rPr>
          <w:szCs w:val="24"/>
          <w:lang w:eastAsia="zh-CN" w:bidi="ar"/>
        </w:rPr>
        <w:t xml:space="preserve"> is more readily available in the surveyed area, with 103(55.1%) of respondents reporting its regular availability, compared to 84(44.9%) for Habari Leo. This distribution underscores </w:t>
      </w:r>
      <w:r w:rsidR="00B96451" w:rsidRPr="00B96451">
        <w:rPr>
          <w:i/>
          <w:szCs w:val="24"/>
          <w:lang w:eastAsia="zh-CN" w:bidi="ar"/>
        </w:rPr>
        <w:t>Mwananchi</w:t>
      </w:r>
      <w:r w:rsidRPr="00B96451">
        <w:rPr>
          <w:szCs w:val="24"/>
          <w:lang w:eastAsia="zh-CN" w:bidi="ar"/>
        </w:rPr>
        <w:t xml:space="preserve">'s potentially greater influence in shaping public awareness and discourse on Sustainable Development Goals (SDGs). However, both newspapers play significant roles in disseminating information on SDGs. Understanding their availability is vital for stakeholders aiming to leverage media platforms for SDG advocacy. Strategic use of both newspapers can maximize outreach and effectiveness in raising public awareness and fostering sustainable development initiatives within the community. </w:t>
      </w:r>
    </w:p>
    <w:p w14:paraId="7B79A137" w14:textId="77777777" w:rsidR="00ED6B26" w:rsidRPr="00D7059A" w:rsidRDefault="001D3B9E" w:rsidP="002E2B1A">
      <w:pPr>
        <w:pStyle w:val="Heading1"/>
        <w:jc w:val="both"/>
      </w:pPr>
      <w:bookmarkStart w:id="744" w:name="_Toc202823979"/>
      <w:bookmarkStart w:id="745" w:name="_Toc202931857"/>
      <w:bookmarkStart w:id="746" w:name="_Toc202931977"/>
      <w:bookmarkStart w:id="747" w:name="_Toc202932242"/>
      <w:bookmarkStart w:id="748" w:name="_Toc202932980"/>
      <w:bookmarkStart w:id="749" w:name="_Toc202963504"/>
      <w:r w:rsidRPr="00D7059A">
        <w:rPr>
          <w:lang w:bidi="ar"/>
        </w:rPr>
        <w:t>4.4.6 Time Spent on Reading N</w:t>
      </w:r>
      <w:r w:rsidR="00BD6CD3" w:rsidRPr="00D7059A">
        <w:rPr>
          <w:lang w:bidi="ar"/>
        </w:rPr>
        <w:t>ewspapers</w:t>
      </w:r>
      <w:bookmarkEnd w:id="744"/>
      <w:bookmarkEnd w:id="745"/>
      <w:bookmarkEnd w:id="746"/>
      <w:bookmarkEnd w:id="747"/>
      <w:bookmarkEnd w:id="748"/>
      <w:bookmarkEnd w:id="749"/>
    </w:p>
    <w:p w14:paraId="042AA768" w14:textId="77777777" w:rsidR="00ED6B26" w:rsidRPr="00B96451" w:rsidRDefault="00BD6CD3" w:rsidP="004D4E8D">
      <w:pPr>
        <w:spacing w:after="0"/>
      </w:pPr>
      <w:r w:rsidRPr="00B96451">
        <w:rPr>
          <w:szCs w:val="24"/>
          <w:lang w:eastAsia="zh-CN" w:bidi="ar"/>
        </w:rPr>
        <w:t xml:space="preserve">The respondents answered questions related to the time spent on reading newspapers, where they could express their agreement or disagreement with statements. The statements focused on different aspects of the participants' interaction with </w:t>
      </w:r>
      <w:r w:rsidRPr="00B96451">
        <w:rPr>
          <w:szCs w:val="24"/>
          <w:lang w:eastAsia="zh-CN" w:bidi="ar"/>
        </w:rPr>
        <w:lastRenderedPageBreak/>
        <w:t xml:space="preserve">newspaper reading. The study's findings reveal insights into the frequency of newspaper readership among respondents in the context of raising public awareness about Sustainable Development Goals (SDGs) through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w:t>
      </w:r>
    </w:p>
    <w:p w14:paraId="7364EDF6" w14:textId="0D3F4ECE" w:rsidR="00ED6B26" w:rsidRPr="00807EB4" w:rsidRDefault="00807EB4" w:rsidP="004D4E8D">
      <w:pPr>
        <w:pStyle w:val="Caption"/>
        <w:spacing w:before="240"/>
        <w:rPr>
          <w:sz w:val="24"/>
          <w:szCs w:val="24"/>
        </w:rPr>
      </w:pPr>
      <w:bookmarkStart w:id="750" w:name="_Toc202966285"/>
      <w:r w:rsidRPr="00807EB4">
        <w:rPr>
          <w:sz w:val="24"/>
          <w:szCs w:val="24"/>
        </w:rPr>
        <w:t>Tabl</w:t>
      </w:r>
      <w:r>
        <w:rPr>
          <w:sz w:val="24"/>
          <w:szCs w:val="24"/>
        </w:rPr>
        <w:t>e 4.</w:t>
      </w:r>
      <w:r w:rsidRPr="00807EB4">
        <w:rPr>
          <w:sz w:val="24"/>
          <w:szCs w:val="24"/>
        </w:rPr>
        <w:fldChar w:fldCharType="begin"/>
      </w:r>
      <w:r w:rsidRPr="00807EB4">
        <w:rPr>
          <w:sz w:val="24"/>
          <w:szCs w:val="24"/>
        </w:rPr>
        <w:instrText xml:space="preserve"> SEQ Table_4. \* ARABIC </w:instrText>
      </w:r>
      <w:r w:rsidRPr="00807EB4">
        <w:rPr>
          <w:sz w:val="24"/>
          <w:szCs w:val="24"/>
        </w:rPr>
        <w:fldChar w:fldCharType="separate"/>
      </w:r>
      <w:r w:rsidR="00F55797">
        <w:rPr>
          <w:noProof/>
          <w:sz w:val="24"/>
          <w:szCs w:val="24"/>
        </w:rPr>
        <w:t>6</w:t>
      </w:r>
      <w:r w:rsidRPr="00807EB4">
        <w:rPr>
          <w:sz w:val="24"/>
          <w:szCs w:val="24"/>
        </w:rPr>
        <w:fldChar w:fldCharType="end"/>
      </w:r>
      <w:r w:rsidR="00BD6CD3" w:rsidRPr="00807EB4">
        <w:rPr>
          <w:sz w:val="24"/>
          <w:szCs w:val="32"/>
          <w:lang w:eastAsia="zh-CN" w:bidi="ar"/>
        </w:rPr>
        <w:t>: Time Spent on reading newspapers</w:t>
      </w:r>
      <w:bookmarkEnd w:id="750"/>
    </w:p>
    <w:tbl>
      <w:tblPr>
        <w:tblW w:w="822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5"/>
        <w:gridCol w:w="2357"/>
        <w:gridCol w:w="1134"/>
        <w:gridCol w:w="1417"/>
        <w:gridCol w:w="1843"/>
      </w:tblGrid>
      <w:tr w:rsidR="00ED6B26" w:rsidRPr="00B96451" w14:paraId="5E5220F6" w14:textId="77777777">
        <w:trPr>
          <w:cantSplit/>
        </w:trPr>
        <w:tc>
          <w:tcPr>
            <w:tcW w:w="1470" w:type="dxa"/>
            <w:gridSpan w:val="2"/>
            <w:tcBorders>
              <w:top w:val="single" w:sz="18" w:space="0" w:color="000000"/>
              <w:left w:val="single" w:sz="18" w:space="0" w:color="000000"/>
              <w:bottom w:val="single" w:sz="18" w:space="0" w:color="000000"/>
              <w:right w:val="nil"/>
            </w:tcBorders>
            <w:shd w:val="clear" w:color="auto" w:fill="FFFFFF"/>
          </w:tcPr>
          <w:p w14:paraId="0209E484" w14:textId="77777777" w:rsidR="00ED6B26" w:rsidRPr="00B96451" w:rsidRDefault="00ED6B26" w:rsidP="004D4E8D">
            <w:pPr>
              <w:autoSpaceDE w:val="0"/>
              <w:autoSpaceDN w:val="0"/>
              <w:adjustRightInd w:val="0"/>
              <w:spacing w:after="0" w:line="320" w:lineRule="atLeast"/>
              <w:ind w:left="60" w:right="60"/>
            </w:pPr>
          </w:p>
        </w:tc>
        <w:tc>
          <w:tcPr>
            <w:tcW w:w="2358" w:type="dxa"/>
            <w:tcBorders>
              <w:top w:val="single" w:sz="18" w:space="0" w:color="000000"/>
              <w:left w:val="single" w:sz="18" w:space="0" w:color="000000"/>
              <w:bottom w:val="single" w:sz="18" w:space="0" w:color="000000"/>
              <w:right w:val="single" w:sz="8" w:space="0" w:color="000000"/>
            </w:tcBorders>
            <w:shd w:val="clear" w:color="auto" w:fill="FFFFFF"/>
          </w:tcPr>
          <w:p w14:paraId="50905007"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Frequency</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tcPr>
          <w:p w14:paraId="4B5AFF9A"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Percent</w:t>
            </w:r>
          </w:p>
        </w:tc>
        <w:tc>
          <w:tcPr>
            <w:tcW w:w="1417" w:type="dxa"/>
            <w:tcBorders>
              <w:top w:val="single" w:sz="18" w:space="0" w:color="000000"/>
              <w:left w:val="single" w:sz="8" w:space="0" w:color="000000"/>
              <w:bottom w:val="single" w:sz="18" w:space="0" w:color="000000"/>
              <w:right w:val="single" w:sz="8" w:space="0" w:color="000000"/>
            </w:tcBorders>
            <w:shd w:val="clear" w:color="auto" w:fill="FFFFFF"/>
          </w:tcPr>
          <w:p w14:paraId="7D0C865E"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Valid Percent</w:t>
            </w:r>
          </w:p>
        </w:tc>
        <w:tc>
          <w:tcPr>
            <w:tcW w:w="1843" w:type="dxa"/>
            <w:tcBorders>
              <w:top w:val="single" w:sz="18" w:space="0" w:color="000000"/>
              <w:left w:val="single" w:sz="8" w:space="0" w:color="000000"/>
              <w:bottom w:val="single" w:sz="18" w:space="0" w:color="000000"/>
              <w:right w:val="single" w:sz="18" w:space="0" w:color="000000"/>
            </w:tcBorders>
            <w:shd w:val="clear" w:color="auto" w:fill="FFFFFF"/>
          </w:tcPr>
          <w:p w14:paraId="648BB2AA"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Cumulative Percent</w:t>
            </w:r>
          </w:p>
        </w:tc>
      </w:tr>
      <w:tr w:rsidR="00ED6B26" w:rsidRPr="00B96451" w14:paraId="19C57DF6" w14:textId="77777777">
        <w:trPr>
          <w:cantSplit/>
        </w:trPr>
        <w:tc>
          <w:tcPr>
            <w:tcW w:w="735" w:type="dxa"/>
            <w:vMerge w:val="restart"/>
            <w:tcBorders>
              <w:top w:val="nil"/>
              <w:left w:val="single" w:sz="18" w:space="0" w:color="000000"/>
              <w:bottom w:val="single" w:sz="18" w:space="0" w:color="000000"/>
              <w:right w:val="nil"/>
            </w:tcBorders>
            <w:shd w:val="clear" w:color="auto" w:fill="FFFFFF"/>
            <w:vAlign w:val="center"/>
          </w:tcPr>
          <w:p w14:paraId="0FC76B37"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Valid</w:t>
            </w:r>
          </w:p>
        </w:tc>
        <w:tc>
          <w:tcPr>
            <w:tcW w:w="735" w:type="dxa"/>
            <w:tcBorders>
              <w:top w:val="single" w:sz="18" w:space="0" w:color="000000"/>
              <w:left w:val="nil"/>
              <w:bottom w:val="nil"/>
              <w:right w:val="single" w:sz="18" w:space="0" w:color="000000"/>
            </w:tcBorders>
            <w:shd w:val="clear" w:color="auto" w:fill="FFFFFF"/>
            <w:vAlign w:val="center"/>
          </w:tcPr>
          <w:p w14:paraId="7068DB65"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Daily</w:t>
            </w:r>
          </w:p>
        </w:tc>
        <w:tc>
          <w:tcPr>
            <w:tcW w:w="2358" w:type="dxa"/>
            <w:tcBorders>
              <w:top w:val="single" w:sz="18" w:space="0" w:color="000000"/>
              <w:left w:val="nil"/>
              <w:bottom w:val="nil"/>
              <w:right w:val="single" w:sz="8" w:space="0" w:color="000000"/>
            </w:tcBorders>
            <w:shd w:val="clear" w:color="auto" w:fill="FFFFFF"/>
            <w:vAlign w:val="center"/>
          </w:tcPr>
          <w:p w14:paraId="01B5974C"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57</w:t>
            </w:r>
          </w:p>
        </w:tc>
        <w:tc>
          <w:tcPr>
            <w:tcW w:w="1134" w:type="dxa"/>
            <w:tcBorders>
              <w:top w:val="single" w:sz="18" w:space="0" w:color="000000"/>
              <w:left w:val="single" w:sz="8" w:space="0" w:color="000000"/>
              <w:bottom w:val="nil"/>
              <w:right w:val="single" w:sz="8" w:space="0" w:color="000000"/>
            </w:tcBorders>
            <w:shd w:val="clear" w:color="auto" w:fill="FFFFFF"/>
            <w:vAlign w:val="center"/>
          </w:tcPr>
          <w:p w14:paraId="2E79FDC6"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30.5</w:t>
            </w:r>
          </w:p>
        </w:tc>
        <w:tc>
          <w:tcPr>
            <w:tcW w:w="1417" w:type="dxa"/>
            <w:tcBorders>
              <w:top w:val="single" w:sz="18" w:space="0" w:color="000000"/>
              <w:left w:val="single" w:sz="8" w:space="0" w:color="000000"/>
              <w:bottom w:val="nil"/>
              <w:right w:val="single" w:sz="8" w:space="0" w:color="000000"/>
            </w:tcBorders>
            <w:shd w:val="clear" w:color="auto" w:fill="FFFFFF"/>
            <w:vAlign w:val="center"/>
          </w:tcPr>
          <w:p w14:paraId="1909737F"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30.5</w:t>
            </w:r>
          </w:p>
        </w:tc>
        <w:tc>
          <w:tcPr>
            <w:tcW w:w="1843" w:type="dxa"/>
            <w:tcBorders>
              <w:top w:val="single" w:sz="18" w:space="0" w:color="000000"/>
              <w:left w:val="single" w:sz="8" w:space="0" w:color="000000"/>
              <w:bottom w:val="nil"/>
              <w:right w:val="single" w:sz="18" w:space="0" w:color="000000"/>
            </w:tcBorders>
            <w:shd w:val="clear" w:color="auto" w:fill="FFFFFF"/>
            <w:vAlign w:val="center"/>
          </w:tcPr>
          <w:p w14:paraId="1AA07C19"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30.5</w:t>
            </w:r>
          </w:p>
        </w:tc>
      </w:tr>
      <w:tr w:rsidR="00ED6B26" w:rsidRPr="00B96451" w14:paraId="3F3A087E" w14:textId="77777777">
        <w:trPr>
          <w:cantSplit/>
        </w:trPr>
        <w:tc>
          <w:tcPr>
            <w:tcW w:w="735" w:type="dxa"/>
            <w:vMerge/>
            <w:tcBorders>
              <w:top w:val="nil"/>
              <w:left w:val="single" w:sz="18" w:space="0" w:color="000000"/>
              <w:bottom w:val="single" w:sz="18" w:space="0" w:color="000000"/>
              <w:right w:val="nil"/>
            </w:tcBorders>
            <w:shd w:val="clear" w:color="auto" w:fill="FFFFFF"/>
            <w:vAlign w:val="center"/>
          </w:tcPr>
          <w:p w14:paraId="487E06A8" w14:textId="77777777" w:rsidR="00ED6B26" w:rsidRPr="00B96451" w:rsidRDefault="00ED6B26" w:rsidP="004D4E8D">
            <w:pPr>
              <w:spacing w:after="0"/>
              <w:rPr>
                <w:rFonts w:ascii="Calibri" w:hAnsi="Calibri" w:cs="Calibri"/>
                <w:sz w:val="20"/>
                <w:szCs w:val="20"/>
              </w:rPr>
            </w:pPr>
          </w:p>
        </w:tc>
        <w:tc>
          <w:tcPr>
            <w:tcW w:w="735" w:type="dxa"/>
            <w:tcBorders>
              <w:top w:val="nil"/>
              <w:left w:val="nil"/>
              <w:bottom w:val="nil"/>
              <w:right w:val="single" w:sz="18" w:space="0" w:color="000000"/>
            </w:tcBorders>
            <w:shd w:val="clear" w:color="auto" w:fill="FFFFFF"/>
            <w:vAlign w:val="center"/>
          </w:tcPr>
          <w:p w14:paraId="25D22F07"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Often</w:t>
            </w:r>
          </w:p>
        </w:tc>
        <w:tc>
          <w:tcPr>
            <w:tcW w:w="2358" w:type="dxa"/>
            <w:tcBorders>
              <w:top w:val="nil"/>
              <w:left w:val="nil"/>
              <w:bottom w:val="nil"/>
              <w:right w:val="single" w:sz="8" w:space="0" w:color="000000"/>
            </w:tcBorders>
            <w:shd w:val="clear" w:color="auto" w:fill="FFFFFF"/>
            <w:vAlign w:val="center"/>
          </w:tcPr>
          <w:p w14:paraId="0B62EAC6"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130</w:t>
            </w:r>
          </w:p>
        </w:tc>
        <w:tc>
          <w:tcPr>
            <w:tcW w:w="1134" w:type="dxa"/>
            <w:tcBorders>
              <w:top w:val="nil"/>
              <w:left w:val="single" w:sz="8" w:space="0" w:color="000000"/>
              <w:bottom w:val="nil"/>
              <w:right w:val="single" w:sz="8" w:space="0" w:color="000000"/>
            </w:tcBorders>
            <w:shd w:val="clear" w:color="auto" w:fill="FFFFFF"/>
            <w:vAlign w:val="center"/>
          </w:tcPr>
          <w:p w14:paraId="6CD56F7D"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69.5</w:t>
            </w:r>
          </w:p>
        </w:tc>
        <w:tc>
          <w:tcPr>
            <w:tcW w:w="1417" w:type="dxa"/>
            <w:tcBorders>
              <w:top w:val="nil"/>
              <w:left w:val="single" w:sz="8" w:space="0" w:color="000000"/>
              <w:bottom w:val="nil"/>
              <w:right w:val="single" w:sz="8" w:space="0" w:color="000000"/>
            </w:tcBorders>
            <w:shd w:val="clear" w:color="auto" w:fill="FFFFFF"/>
            <w:vAlign w:val="center"/>
          </w:tcPr>
          <w:p w14:paraId="53230C24"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69.5</w:t>
            </w:r>
          </w:p>
        </w:tc>
        <w:tc>
          <w:tcPr>
            <w:tcW w:w="1843" w:type="dxa"/>
            <w:tcBorders>
              <w:top w:val="nil"/>
              <w:left w:val="single" w:sz="8" w:space="0" w:color="000000"/>
              <w:bottom w:val="nil"/>
              <w:right w:val="single" w:sz="18" w:space="0" w:color="000000"/>
            </w:tcBorders>
            <w:shd w:val="clear" w:color="auto" w:fill="FFFFFF"/>
            <w:vAlign w:val="center"/>
          </w:tcPr>
          <w:p w14:paraId="02959321"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100.0</w:t>
            </w:r>
          </w:p>
        </w:tc>
      </w:tr>
      <w:tr w:rsidR="00ED6B26" w:rsidRPr="00B96451" w14:paraId="066F5B86" w14:textId="77777777">
        <w:trPr>
          <w:cantSplit/>
        </w:trPr>
        <w:tc>
          <w:tcPr>
            <w:tcW w:w="735" w:type="dxa"/>
            <w:vMerge/>
            <w:tcBorders>
              <w:top w:val="nil"/>
              <w:left w:val="single" w:sz="18" w:space="0" w:color="000000"/>
              <w:bottom w:val="single" w:sz="18" w:space="0" w:color="000000"/>
              <w:right w:val="nil"/>
            </w:tcBorders>
            <w:shd w:val="clear" w:color="auto" w:fill="FFFFFF"/>
            <w:vAlign w:val="center"/>
          </w:tcPr>
          <w:p w14:paraId="3064A9C3" w14:textId="77777777" w:rsidR="00ED6B26" w:rsidRPr="00B96451" w:rsidRDefault="00ED6B26" w:rsidP="004D4E8D">
            <w:pPr>
              <w:spacing w:after="0"/>
              <w:rPr>
                <w:rFonts w:ascii="Calibri" w:hAnsi="Calibri" w:cs="Calibri"/>
                <w:sz w:val="20"/>
                <w:szCs w:val="20"/>
              </w:rPr>
            </w:pPr>
          </w:p>
        </w:tc>
        <w:tc>
          <w:tcPr>
            <w:tcW w:w="735" w:type="dxa"/>
            <w:tcBorders>
              <w:top w:val="nil"/>
              <w:left w:val="nil"/>
              <w:bottom w:val="single" w:sz="18" w:space="0" w:color="000000"/>
              <w:right w:val="single" w:sz="18" w:space="0" w:color="000000"/>
            </w:tcBorders>
            <w:shd w:val="clear" w:color="auto" w:fill="FFFFFF"/>
            <w:vAlign w:val="center"/>
          </w:tcPr>
          <w:p w14:paraId="20D15C1C"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Total</w:t>
            </w:r>
          </w:p>
        </w:tc>
        <w:tc>
          <w:tcPr>
            <w:tcW w:w="2358" w:type="dxa"/>
            <w:tcBorders>
              <w:top w:val="nil"/>
              <w:left w:val="nil"/>
              <w:bottom w:val="single" w:sz="18" w:space="0" w:color="000000"/>
              <w:right w:val="single" w:sz="8" w:space="0" w:color="000000"/>
            </w:tcBorders>
            <w:shd w:val="clear" w:color="auto" w:fill="FFFFFF"/>
            <w:vAlign w:val="center"/>
          </w:tcPr>
          <w:p w14:paraId="1AC74F7A"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187</w:t>
            </w:r>
          </w:p>
        </w:tc>
        <w:tc>
          <w:tcPr>
            <w:tcW w:w="1134" w:type="dxa"/>
            <w:tcBorders>
              <w:top w:val="nil"/>
              <w:left w:val="single" w:sz="8" w:space="0" w:color="000000"/>
              <w:bottom w:val="single" w:sz="18" w:space="0" w:color="000000"/>
              <w:right w:val="single" w:sz="8" w:space="0" w:color="000000"/>
            </w:tcBorders>
            <w:shd w:val="clear" w:color="auto" w:fill="FFFFFF"/>
            <w:vAlign w:val="center"/>
          </w:tcPr>
          <w:p w14:paraId="6B40C2BA"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100.0</w:t>
            </w:r>
          </w:p>
        </w:tc>
        <w:tc>
          <w:tcPr>
            <w:tcW w:w="1417" w:type="dxa"/>
            <w:tcBorders>
              <w:top w:val="nil"/>
              <w:left w:val="single" w:sz="8" w:space="0" w:color="000000"/>
              <w:bottom w:val="single" w:sz="18" w:space="0" w:color="000000"/>
              <w:right w:val="single" w:sz="8" w:space="0" w:color="000000"/>
            </w:tcBorders>
            <w:shd w:val="clear" w:color="auto" w:fill="FFFFFF"/>
            <w:vAlign w:val="center"/>
          </w:tcPr>
          <w:p w14:paraId="2E7B3762"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100.0</w:t>
            </w:r>
          </w:p>
        </w:tc>
        <w:tc>
          <w:tcPr>
            <w:tcW w:w="1843" w:type="dxa"/>
            <w:tcBorders>
              <w:top w:val="nil"/>
              <w:left w:val="single" w:sz="8" w:space="0" w:color="000000"/>
              <w:bottom w:val="single" w:sz="18" w:space="0" w:color="000000"/>
              <w:right w:val="single" w:sz="18" w:space="0" w:color="000000"/>
            </w:tcBorders>
            <w:shd w:val="clear" w:color="auto" w:fill="FFFFFF"/>
          </w:tcPr>
          <w:p w14:paraId="48086DF6" w14:textId="77777777" w:rsidR="00ED6B26" w:rsidRPr="00B96451" w:rsidRDefault="00ED6B26" w:rsidP="004D4E8D">
            <w:pPr>
              <w:autoSpaceDE w:val="0"/>
              <w:autoSpaceDN w:val="0"/>
              <w:adjustRightInd w:val="0"/>
              <w:spacing w:after="0"/>
            </w:pPr>
          </w:p>
        </w:tc>
      </w:tr>
    </w:tbl>
    <w:p w14:paraId="7916DF65" w14:textId="77777777" w:rsidR="00ED6B26" w:rsidRPr="00B96451" w:rsidRDefault="00BD6CD3" w:rsidP="004D4E8D">
      <w:pPr>
        <w:spacing w:after="0"/>
        <w:rPr>
          <w:b/>
          <w:bCs/>
        </w:rPr>
      </w:pPr>
      <w:r w:rsidRPr="00B96451">
        <w:rPr>
          <w:b/>
          <w:bCs/>
          <w:szCs w:val="24"/>
          <w:lang w:eastAsia="zh-CN" w:bidi="ar"/>
        </w:rPr>
        <w:t xml:space="preserve">Source; </w:t>
      </w:r>
      <w:r w:rsidRPr="00807EB4">
        <w:rPr>
          <w:szCs w:val="24"/>
          <w:lang w:eastAsia="zh-CN" w:bidi="ar"/>
        </w:rPr>
        <w:t>Field Data (2024)</w:t>
      </w:r>
      <w:r w:rsidRPr="00B96451">
        <w:rPr>
          <w:b/>
          <w:bCs/>
          <w:szCs w:val="24"/>
          <w:lang w:eastAsia="zh-CN" w:bidi="ar"/>
        </w:rPr>
        <w:t xml:space="preserve"> </w:t>
      </w:r>
    </w:p>
    <w:p w14:paraId="7D851CF9" w14:textId="77777777" w:rsidR="00ED6B26" w:rsidRPr="00B96451" w:rsidRDefault="00BD6CD3" w:rsidP="004D4E8D">
      <w:pPr>
        <w:spacing w:before="240" w:after="0"/>
      </w:pPr>
      <w:r w:rsidRPr="00B96451">
        <w:rPr>
          <w:szCs w:val="24"/>
          <w:lang w:eastAsia="zh-CN" w:bidi="ar"/>
        </w:rPr>
        <w:t xml:space="preserve">A significant majority, comprising 130(69.5%) of participants, reported reading newspapers often, indicating a high level of engagement with print media as a source of information. Additionally, 57(30.5%) of respondents indicated reading newspapers daily, demonstrating a consistent habit of staying informed through print media channels. This distribution underscores the importance of newspapers, including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in disseminating information about SDGs and suggests that they play a crucial role in shaping public awareness and discourse on sustainability issues within the community.  </w:t>
      </w:r>
    </w:p>
    <w:p w14:paraId="76B58340" w14:textId="77777777" w:rsidR="00ED6B26" w:rsidRPr="00D7059A" w:rsidRDefault="001D3B9E" w:rsidP="002E2B1A">
      <w:pPr>
        <w:pStyle w:val="Heading1"/>
        <w:jc w:val="both"/>
      </w:pPr>
      <w:bookmarkStart w:id="751" w:name="_Toc202823980"/>
      <w:bookmarkStart w:id="752" w:name="_Toc202931858"/>
      <w:bookmarkStart w:id="753" w:name="_Toc202931978"/>
      <w:bookmarkStart w:id="754" w:name="_Toc202932243"/>
      <w:bookmarkStart w:id="755" w:name="_Toc202932981"/>
      <w:bookmarkStart w:id="756" w:name="_Toc202963505"/>
      <w:r w:rsidRPr="00D7059A">
        <w:rPr>
          <w:lang w:bidi="ar"/>
        </w:rPr>
        <w:t>4.4.7 Reading the newspapers for Information About SDGs 2030 A</w:t>
      </w:r>
      <w:r w:rsidR="00BD6CD3" w:rsidRPr="00D7059A">
        <w:rPr>
          <w:lang w:bidi="ar"/>
        </w:rPr>
        <w:t>genda</w:t>
      </w:r>
      <w:bookmarkEnd w:id="751"/>
      <w:bookmarkEnd w:id="752"/>
      <w:bookmarkEnd w:id="753"/>
      <w:bookmarkEnd w:id="754"/>
      <w:bookmarkEnd w:id="755"/>
      <w:bookmarkEnd w:id="756"/>
    </w:p>
    <w:p w14:paraId="2C7925C3" w14:textId="77777777" w:rsidR="00ED6B26" w:rsidRPr="00B96451" w:rsidRDefault="00BD6CD3" w:rsidP="004D4E8D">
      <w:pPr>
        <w:spacing w:after="0"/>
        <w:ind w:left="-11"/>
        <w:rPr>
          <w:rFonts w:eastAsia="DengXian Light"/>
          <w:b/>
        </w:rPr>
      </w:pPr>
      <w:r w:rsidRPr="00B96451">
        <w:rPr>
          <w:szCs w:val="24"/>
          <w:shd w:val="clear" w:color="auto" w:fill="FFFFFF"/>
          <w:lang w:eastAsia="zh-CN" w:bidi="ar"/>
        </w:rPr>
        <w:t xml:space="preserve">The survey assessed respondents' engagement with newspapers for information on the Sustainable Development Goals (SDGs) 2030 agenda by inquiring about their reading frequency. Participants were asked, "How many days a week did you read the newspapers for information about the Sustainable Development Goals 2030 </w:t>
      </w:r>
      <w:r w:rsidRPr="00B96451">
        <w:rPr>
          <w:szCs w:val="24"/>
          <w:shd w:val="clear" w:color="auto" w:fill="FFFFFF"/>
          <w:lang w:eastAsia="zh-CN" w:bidi="ar"/>
        </w:rPr>
        <w:lastRenderedPageBreak/>
        <w:t>agenda?" This variable aims to gauge the frequency of newspaper readership specifically concerning SDGs awareness and information dissemination.</w:t>
      </w:r>
    </w:p>
    <w:p w14:paraId="1BDEA0CE" w14:textId="0CC04902" w:rsidR="00ED6B26" w:rsidRPr="00807EB4" w:rsidRDefault="00807EB4" w:rsidP="004D4E8D">
      <w:pPr>
        <w:pStyle w:val="Caption"/>
        <w:spacing w:before="240" w:after="0" w:line="360" w:lineRule="auto"/>
        <w:ind w:left="1440" w:hanging="1440"/>
        <w:rPr>
          <w:sz w:val="24"/>
          <w:szCs w:val="24"/>
        </w:rPr>
      </w:pPr>
      <w:bookmarkStart w:id="757" w:name="_Toc202966286"/>
      <w:r w:rsidRPr="00807EB4">
        <w:rPr>
          <w:sz w:val="24"/>
          <w:szCs w:val="24"/>
        </w:rPr>
        <w:t xml:space="preserve">Table 4. </w:t>
      </w:r>
      <w:r w:rsidRPr="00807EB4">
        <w:rPr>
          <w:sz w:val="24"/>
          <w:szCs w:val="24"/>
        </w:rPr>
        <w:fldChar w:fldCharType="begin"/>
      </w:r>
      <w:r w:rsidRPr="00807EB4">
        <w:rPr>
          <w:sz w:val="24"/>
          <w:szCs w:val="24"/>
        </w:rPr>
        <w:instrText xml:space="preserve"> SEQ Table_4. \* ARABIC </w:instrText>
      </w:r>
      <w:r w:rsidRPr="00807EB4">
        <w:rPr>
          <w:sz w:val="24"/>
          <w:szCs w:val="24"/>
        </w:rPr>
        <w:fldChar w:fldCharType="separate"/>
      </w:r>
      <w:r w:rsidR="00F55797">
        <w:rPr>
          <w:noProof/>
          <w:sz w:val="24"/>
          <w:szCs w:val="24"/>
        </w:rPr>
        <w:t>7</w:t>
      </w:r>
      <w:r w:rsidRPr="00807EB4">
        <w:rPr>
          <w:sz w:val="24"/>
          <w:szCs w:val="24"/>
        </w:rPr>
        <w:fldChar w:fldCharType="end"/>
      </w:r>
      <w:r w:rsidRPr="00807EB4">
        <w:rPr>
          <w:sz w:val="24"/>
          <w:szCs w:val="24"/>
        </w:rPr>
        <w:t xml:space="preserve"> </w:t>
      </w:r>
      <w:r w:rsidR="00BD6CD3" w:rsidRPr="00807EB4">
        <w:rPr>
          <w:sz w:val="24"/>
          <w:szCs w:val="32"/>
          <w:lang w:eastAsia="zh-CN" w:bidi="ar"/>
        </w:rPr>
        <w:t xml:space="preserve">: </w:t>
      </w:r>
      <w:r>
        <w:rPr>
          <w:sz w:val="24"/>
          <w:szCs w:val="32"/>
          <w:lang w:eastAsia="zh-CN" w:bidi="ar"/>
        </w:rPr>
        <w:tab/>
      </w:r>
      <w:r w:rsidR="00BD6CD3" w:rsidRPr="00807EB4">
        <w:rPr>
          <w:rFonts w:eastAsia="DengXian Light"/>
          <w:sz w:val="24"/>
          <w:szCs w:val="32"/>
          <w:lang w:eastAsia="zh-CN" w:bidi="ar"/>
        </w:rPr>
        <w:t>Days a week reading the newspapers for information about SDGs 2030 agenda</w:t>
      </w:r>
      <w:bookmarkEnd w:id="757"/>
    </w:p>
    <w:tbl>
      <w:tblPr>
        <w:tblW w:w="822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942"/>
        <w:gridCol w:w="1147"/>
        <w:gridCol w:w="1009"/>
        <w:gridCol w:w="1377"/>
        <w:gridCol w:w="2012"/>
      </w:tblGrid>
      <w:tr w:rsidR="00ED6B26" w:rsidRPr="00B96451" w14:paraId="02E6EC2F" w14:textId="77777777">
        <w:trPr>
          <w:cantSplit/>
        </w:trPr>
        <w:tc>
          <w:tcPr>
            <w:tcW w:w="2677" w:type="dxa"/>
            <w:gridSpan w:val="2"/>
            <w:tcBorders>
              <w:top w:val="single" w:sz="18" w:space="0" w:color="000000"/>
              <w:left w:val="single" w:sz="18" w:space="0" w:color="000000"/>
              <w:bottom w:val="single" w:sz="18" w:space="0" w:color="000000"/>
              <w:right w:val="nil"/>
            </w:tcBorders>
            <w:shd w:val="clear" w:color="auto" w:fill="FFFFFF"/>
          </w:tcPr>
          <w:p w14:paraId="46CBAC9E"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Days a week reading</w:t>
            </w:r>
          </w:p>
        </w:tc>
        <w:tc>
          <w:tcPr>
            <w:tcW w:w="1147" w:type="dxa"/>
            <w:tcBorders>
              <w:top w:val="single" w:sz="18" w:space="0" w:color="000000"/>
              <w:left w:val="single" w:sz="18" w:space="0" w:color="000000"/>
              <w:bottom w:val="single" w:sz="18" w:space="0" w:color="000000"/>
              <w:right w:val="single" w:sz="8" w:space="0" w:color="000000"/>
            </w:tcBorders>
            <w:shd w:val="clear" w:color="auto" w:fill="FFFFFF"/>
          </w:tcPr>
          <w:p w14:paraId="0EAA0291"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tcPr>
          <w:p w14:paraId="2B312DFF"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tcPr>
          <w:p w14:paraId="18BE67C1"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Valid Percent</w:t>
            </w:r>
          </w:p>
        </w:tc>
        <w:tc>
          <w:tcPr>
            <w:tcW w:w="2012" w:type="dxa"/>
            <w:tcBorders>
              <w:top w:val="single" w:sz="18" w:space="0" w:color="000000"/>
              <w:left w:val="single" w:sz="8" w:space="0" w:color="000000"/>
              <w:bottom w:val="single" w:sz="18" w:space="0" w:color="000000"/>
              <w:right w:val="single" w:sz="18" w:space="0" w:color="000000"/>
            </w:tcBorders>
            <w:shd w:val="clear" w:color="auto" w:fill="FFFFFF"/>
          </w:tcPr>
          <w:p w14:paraId="5B9F21F7"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Cumulative Percent</w:t>
            </w:r>
          </w:p>
        </w:tc>
      </w:tr>
      <w:tr w:rsidR="00ED6B26" w:rsidRPr="00B96451" w14:paraId="603A03F6" w14:textId="77777777">
        <w:trPr>
          <w:cantSplit/>
        </w:trPr>
        <w:tc>
          <w:tcPr>
            <w:tcW w:w="734" w:type="dxa"/>
            <w:vMerge w:val="restart"/>
            <w:tcBorders>
              <w:top w:val="nil"/>
              <w:left w:val="single" w:sz="18" w:space="0" w:color="000000"/>
              <w:bottom w:val="single" w:sz="18" w:space="0" w:color="000000"/>
              <w:right w:val="nil"/>
            </w:tcBorders>
            <w:shd w:val="clear" w:color="auto" w:fill="FFFFFF"/>
            <w:vAlign w:val="center"/>
          </w:tcPr>
          <w:p w14:paraId="6FFF6651"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Valid</w:t>
            </w:r>
          </w:p>
        </w:tc>
        <w:tc>
          <w:tcPr>
            <w:tcW w:w="1943" w:type="dxa"/>
            <w:tcBorders>
              <w:top w:val="single" w:sz="18" w:space="0" w:color="000000"/>
              <w:left w:val="nil"/>
              <w:bottom w:val="nil"/>
              <w:right w:val="single" w:sz="18" w:space="0" w:color="000000"/>
            </w:tcBorders>
            <w:shd w:val="clear" w:color="auto" w:fill="FFFFFF"/>
            <w:vAlign w:val="center"/>
          </w:tcPr>
          <w:p w14:paraId="340527D1"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More than ten times</w:t>
            </w:r>
          </w:p>
        </w:tc>
        <w:tc>
          <w:tcPr>
            <w:tcW w:w="1147" w:type="dxa"/>
            <w:tcBorders>
              <w:top w:val="single" w:sz="18" w:space="0" w:color="000000"/>
              <w:left w:val="nil"/>
              <w:bottom w:val="nil"/>
              <w:right w:val="single" w:sz="8" w:space="0" w:color="000000"/>
            </w:tcBorders>
            <w:shd w:val="clear" w:color="auto" w:fill="FFFFFF"/>
            <w:vAlign w:val="center"/>
          </w:tcPr>
          <w:p w14:paraId="44D5472E"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66</w:t>
            </w:r>
          </w:p>
        </w:tc>
        <w:tc>
          <w:tcPr>
            <w:tcW w:w="1009" w:type="dxa"/>
            <w:tcBorders>
              <w:top w:val="single" w:sz="18" w:space="0" w:color="000000"/>
              <w:left w:val="single" w:sz="8" w:space="0" w:color="000000"/>
              <w:bottom w:val="nil"/>
              <w:right w:val="single" w:sz="8" w:space="0" w:color="000000"/>
            </w:tcBorders>
            <w:shd w:val="clear" w:color="auto" w:fill="FFFFFF"/>
            <w:vAlign w:val="center"/>
          </w:tcPr>
          <w:p w14:paraId="451889C6"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35.3</w:t>
            </w:r>
          </w:p>
        </w:tc>
        <w:tc>
          <w:tcPr>
            <w:tcW w:w="1377" w:type="dxa"/>
            <w:tcBorders>
              <w:top w:val="single" w:sz="18" w:space="0" w:color="000000"/>
              <w:left w:val="single" w:sz="8" w:space="0" w:color="000000"/>
              <w:bottom w:val="nil"/>
              <w:right w:val="single" w:sz="8" w:space="0" w:color="000000"/>
            </w:tcBorders>
            <w:shd w:val="clear" w:color="auto" w:fill="FFFFFF"/>
            <w:vAlign w:val="center"/>
          </w:tcPr>
          <w:p w14:paraId="596A5781"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35.3</w:t>
            </w:r>
          </w:p>
        </w:tc>
        <w:tc>
          <w:tcPr>
            <w:tcW w:w="2012" w:type="dxa"/>
            <w:tcBorders>
              <w:top w:val="single" w:sz="18" w:space="0" w:color="000000"/>
              <w:left w:val="single" w:sz="8" w:space="0" w:color="000000"/>
              <w:bottom w:val="nil"/>
              <w:right w:val="single" w:sz="18" w:space="0" w:color="000000"/>
            </w:tcBorders>
            <w:shd w:val="clear" w:color="auto" w:fill="FFFFFF"/>
            <w:vAlign w:val="center"/>
          </w:tcPr>
          <w:p w14:paraId="5FABE340"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35.3</w:t>
            </w:r>
          </w:p>
        </w:tc>
      </w:tr>
      <w:tr w:rsidR="00ED6B26" w:rsidRPr="00B96451" w14:paraId="6A9697AF" w14:textId="77777777">
        <w:trPr>
          <w:cantSplit/>
        </w:trPr>
        <w:tc>
          <w:tcPr>
            <w:tcW w:w="734" w:type="dxa"/>
            <w:vMerge/>
            <w:tcBorders>
              <w:top w:val="nil"/>
              <w:left w:val="single" w:sz="18" w:space="0" w:color="000000"/>
              <w:bottom w:val="single" w:sz="18" w:space="0" w:color="000000"/>
              <w:right w:val="nil"/>
            </w:tcBorders>
            <w:shd w:val="clear" w:color="auto" w:fill="FFFFFF"/>
            <w:vAlign w:val="center"/>
          </w:tcPr>
          <w:p w14:paraId="2CB6DBEB" w14:textId="77777777" w:rsidR="00ED6B26" w:rsidRPr="00B96451" w:rsidRDefault="00ED6B26" w:rsidP="004D4E8D">
            <w:pPr>
              <w:spacing w:after="0"/>
              <w:rPr>
                <w:rFonts w:ascii="Calibri" w:hAnsi="Calibri" w:cs="Calibri"/>
                <w:sz w:val="20"/>
                <w:szCs w:val="20"/>
              </w:rPr>
            </w:pPr>
          </w:p>
        </w:tc>
        <w:tc>
          <w:tcPr>
            <w:tcW w:w="1943" w:type="dxa"/>
            <w:tcBorders>
              <w:top w:val="nil"/>
              <w:left w:val="nil"/>
              <w:bottom w:val="nil"/>
              <w:right w:val="single" w:sz="18" w:space="0" w:color="000000"/>
            </w:tcBorders>
            <w:shd w:val="clear" w:color="auto" w:fill="FFFFFF"/>
            <w:vAlign w:val="center"/>
          </w:tcPr>
          <w:p w14:paraId="7E1FA141"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Less than ten times</w:t>
            </w:r>
          </w:p>
        </w:tc>
        <w:tc>
          <w:tcPr>
            <w:tcW w:w="1147" w:type="dxa"/>
            <w:tcBorders>
              <w:top w:val="nil"/>
              <w:left w:val="nil"/>
              <w:bottom w:val="nil"/>
              <w:right w:val="single" w:sz="8" w:space="0" w:color="000000"/>
            </w:tcBorders>
            <w:shd w:val="clear" w:color="auto" w:fill="FFFFFF"/>
            <w:vAlign w:val="center"/>
          </w:tcPr>
          <w:p w14:paraId="1E7A477B"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51</w:t>
            </w:r>
          </w:p>
        </w:tc>
        <w:tc>
          <w:tcPr>
            <w:tcW w:w="1009" w:type="dxa"/>
            <w:tcBorders>
              <w:top w:val="nil"/>
              <w:left w:val="single" w:sz="8" w:space="0" w:color="000000"/>
              <w:bottom w:val="nil"/>
              <w:right w:val="single" w:sz="8" w:space="0" w:color="000000"/>
            </w:tcBorders>
            <w:shd w:val="clear" w:color="auto" w:fill="FFFFFF"/>
            <w:vAlign w:val="center"/>
          </w:tcPr>
          <w:p w14:paraId="5414FFBE"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27.3</w:t>
            </w:r>
          </w:p>
        </w:tc>
        <w:tc>
          <w:tcPr>
            <w:tcW w:w="1377" w:type="dxa"/>
            <w:tcBorders>
              <w:top w:val="nil"/>
              <w:left w:val="single" w:sz="8" w:space="0" w:color="000000"/>
              <w:bottom w:val="nil"/>
              <w:right w:val="single" w:sz="8" w:space="0" w:color="000000"/>
            </w:tcBorders>
            <w:shd w:val="clear" w:color="auto" w:fill="FFFFFF"/>
            <w:vAlign w:val="center"/>
          </w:tcPr>
          <w:p w14:paraId="44A3EF7E"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27.3</w:t>
            </w:r>
          </w:p>
        </w:tc>
        <w:tc>
          <w:tcPr>
            <w:tcW w:w="2012" w:type="dxa"/>
            <w:tcBorders>
              <w:top w:val="nil"/>
              <w:left w:val="single" w:sz="8" w:space="0" w:color="000000"/>
              <w:bottom w:val="nil"/>
              <w:right w:val="single" w:sz="18" w:space="0" w:color="000000"/>
            </w:tcBorders>
            <w:shd w:val="clear" w:color="auto" w:fill="FFFFFF"/>
            <w:vAlign w:val="center"/>
          </w:tcPr>
          <w:p w14:paraId="60279BF3"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62.6</w:t>
            </w:r>
          </w:p>
        </w:tc>
      </w:tr>
      <w:tr w:rsidR="00ED6B26" w:rsidRPr="00B96451" w14:paraId="5125F15C" w14:textId="77777777">
        <w:trPr>
          <w:cantSplit/>
        </w:trPr>
        <w:tc>
          <w:tcPr>
            <w:tcW w:w="734" w:type="dxa"/>
            <w:vMerge/>
            <w:tcBorders>
              <w:top w:val="nil"/>
              <w:left w:val="single" w:sz="18" w:space="0" w:color="000000"/>
              <w:bottom w:val="single" w:sz="18" w:space="0" w:color="000000"/>
              <w:right w:val="nil"/>
            </w:tcBorders>
            <w:shd w:val="clear" w:color="auto" w:fill="FFFFFF"/>
            <w:vAlign w:val="center"/>
          </w:tcPr>
          <w:p w14:paraId="2E460FAF" w14:textId="77777777" w:rsidR="00ED6B26" w:rsidRPr="00B96451" w:rsidRDefault="00ED6B26" w:rsidP="004D4E8D">
            <w:pPr>
              <w:spacing w:after="0"/>
              <w:rPr>
                <w:rFonts w:ascii="Calibri" w:hAnsi="Calibri" w:cs="Calibri"/>
                <w:sz w:val="20"/>
                <w:szCs w:val="20"/>
              </w:rPr>
            </w:pPr>
          </w:p>
        </w:tc>
        <w:tc>
          <w:tcPr>
            <w:tcW w:w="1943" w:type="dxa"/>
            <w:tcBorders>
              <w:top w:val="nil"/>
              <w:left w:val="nil"/>
              <w:bottom w:val="nil"/>
              <w:right w:val="single" w:sz="18" w:space="0" w:color="000000"/>
            </w:tcBorders>
            <w:shd w:val="clear" w:color="auto" w:fill="FFFFFF"/>
            <w:vAlign w:val="center"/>
          </w:tcPr>
          <w:p w14:paraId="50D470C2"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Often</w:t>
            </w:r>
          </w:p>
        </w:tc>
        <w:tc>
          <w:tcPr>
            <w:tcW w:w="1147" w:type="dxa"/>
            <w:tcBorders>
              <w:top w:val="nil"/>
              <w:left w:val="nil"/>
              <w:bottom w:val="nil"/>
              <w:right w:val="single" w:sz="8" w:space="0" w:color="000000"/>
            </w:tcBorders>
            <w:shd w:val="clear" w:color="auto" w:fill="FFFFFF"/>
            <w:vAlign w:val="center"/>
          </w:tcPr>
          <w:p w14:paraId="00F6A78F"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70</w:t>
            </w:r>
          </w:p>
        </w:tc>
        <w:tc>
          <w:tcPr>
            <w:tcW w:w="1009" w:type="dxa"/>
            <w:tcBorders>
              <w:top w:val="nil"/>
              <w:left w:val="single" w:sz="8" w:space="0" w:color="000000"/>
              <w:bottom w:val="nil"/>
              <w:right w:val="single" w:sz="8" w:space="0" w:color="000000"/>
            </w:tcBorders>
            <w:shd w:val="clear" w:color="auto" w:fill="FFFFFF"/>
            <w:vAlign w:val="center"/>
          </w:tcPr>
          <w:p w14:paraId="1186CDB4"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37.4</w:t>
            </w:r>
          </w:p>
        </w:tc>
        <w:tc>
          <w:tcPr>
            <w:tcW w:w="1377" w:type="dxa"/>
            <w:tcBorders>
              <w:top w:val="nil"/>
              <w:left w:val="single" w:sz="8" w:space="0" w:color="000000"/>
              <w:bottom w:val="nil"/>
              <w:right w:val="single" w:sz="8" w:space="0" w:color="000000"/>
            </w:tcBorders>
            <w:shd w:val="clear" w:color="auto" w:fill="FFFFFF"/>
            <w:vAlign w:val="center"/>
          </w:tcPr>
          <w:p w14:paraId="7B8E2112"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37.4</w:t>
            </w:r>
          </w:p>
        </w:tc>
        <w:tc>
          <w:tcPr>
            <w:tcW w:w="2012" w:type="dxa"/>
            <w:tcBorders>
              <w:top w:val="nil"/>
              <w:left w:val="single" w:sz="8" w:space="0" w:color="000000"/>
              <w:bottom w:val="nil"/>
              <w:right w:val="single" w:sz="18" w:space="0" w:color="000000"/>
            </w:tcBorders>
            <w:shd w:val="clear" w:color="auto" w:fill="FFFFFF"/>
            <w:vAlign w:val="center"/>
          </w:tcPr>
          <w:p w14:paraId="16979B1A"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100.0</w:t>
            </w:r>
          </w:p>
        </w:tc>
      </w:tr>
      <w:tr w:rsidR="00ED6B26" w:rsidRPr="00B96451" w14:paraId="6EF38438" w14:textId="77777777">
        <w:trPr>
          <w:cantSplit/>
        </w:trPr>
        <w:tc>
          <w:tcPr>
            <w:tcW w:w="734" w:type="dxa"/>
            <w:vMerge/>
            <w:tcBorders>
              <w:top w:val="nil"/>
              <w:left w:val="single" w:sz="18" w:space="0" w:color="000000"/>
              <w:bottom w:val="single" w:sz="18" w:space="0" w:color="000000"/>
              <w:right w:val="nil"/>
            </w:tcBorders>
            <w:shd w:val="clear" w:color="auto" w:fill="FFFFFF"/>
            <w:vAlign w:val="center"/>
          </w:tcPr>
          <w:p w14:paraId="37A94A1D" w14:textId="77777777" w:rsidR="00ED6B26" w:rsidRPr="00B96451" w:rsidRDefault="00ED6B26" w:rsidP="004D4E8D">
            <w:pPr>
              <w:spacing w:after="0"/>
              <w:rPr>
                <w:rFonts w:ascii="Calibri" w:hAnsi="Calibri" w:cs="Calibri"/>
                <w:sz w:val="20"/>
                <w:szCs w:val="20"/>
              </w:rPr>
            </w:pPr>
          </w:p>
        </w:tc>
        <w:tc>
          <w:tcPr>
            <w:tcW w:w="1943" w:type="dxa"/>
            <w:tcBorders>
              <w:top w:val="nil"/>
              <w:left w:val="nil"/>
              <w:bottom w:val="single" w:sz="18" w:space="0" w:color="000000"/>
              <w:right w:val="single" w:sz="18" w:space="0" w:color="000000"/>
            </w:tcBorders>
            <w:shd w:val="clear" w:color="auto" w:fill="FFFFFF"/>
            <w:vAlign w:val="center"/>
          </w:tcPr>
          <w:p w14:paraId="748CFF64"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Total</w:t>
            </w:r>
          </w:p>
        </w:tc>
        <w:tc>
          <w:tcPr>
            <w:tcW w:w="1147" w:type="dxa"/>
            <w:tcBorders>
              <w:top w:val="nil"/>
              <w:left w:val="nil"/>
              <w:bottom w:val="single" w:sz="18" w:space="0" w:color="000000"/>
              <w:right w:val="single" w:sz="8" w:space="0" w:color="000000"/>
            </w:tcBorders>
            <w:shd w:val="clear" w:color="auto" w:fill="FFFFFF"/>
            <w:vAlign w:val="center"/>
          </w:tcPr>
          <w:p w14:paraId="602E9CC2"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187</w:t>
            </w:r>
          </w:p>
        </w:tc>
        <w:tc>
          <w:tcPr>
            <w:tcW w:w="1009" w:type="dxa"/>
            <w:tcBorders>
              <w:top w:val="nil"/>
              <w:left w:val="single" w:sz="8" w:space="0" w:color="000000"/>
              <w:bottom w:val="single" w:sz="18" w:space="0" w:color="000000"/>
              <w:right w:val="single" w:sz="8" w:space="0" w:color="000000"/>
            </w:tcBorders>
            <w:shd w:val="clear" w:color="auto" w:fill="FFFFFF"/>
            <w:vAlign w:val="center"/>
          </w:tcPr>
          <w:p w14:paraId="77409B03"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tcPr>
          <w:p w14:paraId="0487A872" w14:textId="77777777" w:rsidR="00ED6B26" w:rsidRPr="00B96451" w:rsidRDefault="00BD6CD3" w:rsidP="004D4E8D">
            <w:pPr>
              <w:autoSpaceDE w:val="0"/>
              <w:autoSpaceDN w:val="0"/>
              <w:adjustRightInd w:val="0"/>
              <w:spacing w:after="0" w:line="320" w:lineRule="atLeast"/>
              <w:ind w:left="60" w:right="60"/>
            </w:pPr>
            <w:r w:rsidRPr="00B96451">
              <w:rPr>
                <w:szCs w:val="24"/>
                <w:lang w:eastAsia="zh-CN" w:bidi="ar"/>
              </w:rPr>
              <w:t>100.0</w:t>
            </w:r>
          </w:p>
        </w:tc>
        <w:tc>
          <w:tcPr>
            <w:tcW w:w="2012" w:type="dxa"/>
            <w:tcBorders>
              <w:top w:val="nil"/>
              <w:left w:val="single" w:sz="8" w:space="0" w:color="000000"/>
              <w:bottom w:val="single" w:sz="18" w:space="0" w:color="000000"/>
              <w:right w:val="single" w:sz="18" w:space="0" w:color="000000"/>
            </w:tcBorders>
            <w:shd w:val="clear" w:color="auto" w:fill="FFFFFF"/>
          </w:tcPr>
          <w:p w14:paraId="6355D5AF" w14:textId="77777777" w:rsidR="00ED6B26" w:rsidRPr="00B96451" w:rsidRDefault="00ED6B26" w:rsidP="004D4E8D">
            <w:pPr>
              <w:autoSpaceDE w:val="0"/>
              <w:autoSpaceDN w:val="0"/>
              <w:adjustRightInd w:val="0"/>
              <w:spacing w:after="0"/>
            </w:pPr>
          </w:p>
        </w:tc>
      </w:tr>
    </w:tbl>
    <w:p w14:paraId="0F245CE5" w14:textId="77777777" w:rsidR="00ED6B26" w:rsidRPr="00B96451" w:rsidRDefault="00BD6CD3" w:rsidP="004D4E8D">
      <w:pPr>
        <w:spacing w:before="240"/>
      </w:pPr>
      <w:r w:rsidRPr="00807EB4">
        <w:rPr>
          <w:b/>
          <w:bCs/>
          <w:szCs w:val="24"/>
          <w:lang w:eastAsia="zh-CN" w:bidi="ar"/>
        </w:rPr>
        <w:t>Source;</w:t>
      </w:r>
      <w:r w:rsidRPr="00B96451">
        <w:rPr>
          <w:szCs w:val="24"/>
          <w:lang w:eastAsia="zh-CN" w:bidi="ar"/>
        </w:rPr>
        <w:t xml:space="preserve"> Field Data (2024) </w:t>
      </w:r>
    </w:p>
    <w:p w14:paraId="010C7D1C" w14:textId="77777777" w:rsidR="00ED6B26" w:rsidRPr="00B96451" w:rsidRDefault="00BD6CD3" w:rsidP="004D4E8D">
      <w:pPr>
        <w:spacing w:after="0"/>
        <w:ind w:left="-11"/>
        <w:rPr>
          <w:rFonts w:eastAsia="DengXian Light"/>
          <w:bCs/>
        </w:rPr>
      </w:pPr>
      <w:r w:rsidRPr="00B96451">
        <w:rPr>
          <w:rFonts w:eastAsia="DengXian Light"/>
          <w:bCs/>
          <w:szCs w:val="24"/>
          <w:lang w:eastAsia="zh-CN" w:bidi="ar"/>
        </w:rPr>
        <w:t xml:space="preserve">The study's findings indicate varying levels of engagement with newspapers for information about the Sustainable Development Goals (SDGs) 2030 agenda among respondents. A significant proportion, comprising 70(37.4%) of participants, reported reading newspapers often for information on SDGs. Furthermore, 77(35.3%) indicated reading newspapers more than ten times a week for this purpose, demonstrating a high frequency of engagement. Conversely, 51(27.3%) of respondents read newspapers for SDG information less than ten times a week. These results highlight the importance of newspapers, such as </w:t>
      </w:r>
      <w:r w:rsidR="00B96451" w:rsidRPr="00B96451">
        <w:rPr>
          <w:rFonts w:eastAsia="DengXian Light"/>
          <w:bCs/>
          <w:i/>
          <w:szCs w:val="24"/>
          <w:lang w:eastAsia="zh-CN" w:bidi="ar"/>
        </w:rPr>
        <w:t xml:space="preserve">Habari Leo </w:t>
      </w:r>
      <w:r w:rsidRPr="00B96451">
        <w:rPr>
          <w:rFonts w:eastAsia="DengXian Light"/>
          <w:bCs/>
          <w:szCs w:val="24"/>
          <w:lang w:eastAsia="zh-CN" w:bidi="ar"/>
        </w:rPr>
        <w:t xml:space="preserve">and </w:t>
      </w:r>
      <w:r w:rsidR="00B96451" w:rsidRPr="00B96451">
        <w:rPr>
          <w:rFonts w:eastAsia="DengXian Light"/>
          <w:bCs/>
          <w:i/>
          <w:szCs w:val="24"/>
          <w:lang w:eastAsia="zh-CN" w:bidi="ar"/>
        </w:rPr>
        <w:t>Mwananchi</w:t>
      </w:r>
      <w:r w:rsidRPr="00B96451">
        <w:rPr>
          <w:rFonts w:eastAsia="DengXian Light"/>
          <w:bCs/>
          <w:szCs w:val="24"/>
          <w:lang w:eastAsia="zh-CN" w:bidi="ar"/>
        </w:rPr>
        <w:t>, in facilitating public awareness and discourse on sustainability issues, with a considerable portion of readers actively seeking information about the SDGs through print media channels.</w:t>
      </w:r>
    </w:p>
    <w:p w14:paraId="57284C53" w14:textId="77777777" w:rsidR="00ED6B26" w:rsidRPr="00D7059A" w:rsidRDefault="001D3B9E" w:rsidP="002E2B1A">
      <w:pPr>
        <w:pStyle w:val="Heading1"/>
        <w:jc w:val="both"/>
      </w:pPr>
      <w:bookmarkStart w:id="758" w:name="_Toc202823981"/>
      <w:bookmarkStart w:id="759" w:name="_Toc202931859"/>
      <w:bookmarkStart w:id="760" w:name="_Toc202931979"/>
      <w:bookmarkStart w:id="761" w:name="_Toc202932244"/>
      <w:bookmarkStart w:id="762" w:name="_Toc202932982"/>
      <w:bookmarkStart w:id="763" w:name="_Toc202963506"/>
      <w:r w:rsidRPr="00D7059A">
        <w:rPr>
          <w:lang w:bidi="ar"/>
        </w:rPr>
        <w:lastRenderedPageBreak/>
        <w:t xml:space="preserve">4.4.8 </w:t>
      </w:r>
      <w:r w:rsidR="00B96451" w:rsidRPr="00D7059A">
        <w:rPr>
          <w:i/>
          <w:lang w:bidi="ar"/>
        </w:rPr>
        <w:t xml:space="preserve">Habari Leo </w:t>
      </w:r>
      <w:r w:rsidRPr="00D7059A">
        <w:rPr>
          <w:lang w:bidi="ar"/>
        </w:rPr>
        <w:t xml:space="preserve">and </w:t>
      </w:r>
      <w:r w:rsidR="00B96451" w:rsidRPr="00D7059A">
        <w:rPr>
          <w:i/>
          <w:lang w:bidi="ar"/>
        </w:rPr>
        <w:t>Mwananchi</w:t>
      </w:r>
      <w:r w:rsidRPr="00D7059A">
        <w:rPr>
          <w:lang w:bidi="ar"/>
        </w:rPr>
        <w:t>’s Coverage of the SGDs</w:t>
      </w:r>
      <w:bookmarkEnd w:id="758"/>
      <w:bookmarkEnd w:id="759"/>
      <w:bookmarkEnd w:id="760"/>
      <w:bookmarkEnd w:id="761"/>
      <w:bookmarkEnd w:id="762"/>
      <w:bookmarkEnd w:id="763"/>
      <w:r w:rsidRPr="00D7059A">
        <w:rPr>
          <w:lang w:bidi="ar"/>
        </w:rPr>
        <w:t xml:space="preserve"> </w:t>
      </w:r>
      <w:r w:rsidR="00BD6CD3" w:rsidRPr="00D7059A">
        <w:rPr>
          <w:lang w:bidi="ar"/>
        </w:rPr>
        <w:t xml:space="preserve"> </w:t>
      </w:r>
    </w:p>
    <w:p w14:paraId="4004EBFD" w14:textId="77777777" w:rsidR="00A63BE9" w:rsidRPr="00B96451" w:rsidRDefault="00BD6CD3" w:rsidP="004D4E8D">
      <w:pPr>
        <w:spacing w:after="0"/>
      </w:pPr>
      <w:r w:rsidRPr="00B96451">
        <w:rPr>
          <w:lang w:eastAsia="zh-CN" w:bidi="ar"/>
        </w:rPr>
        <w:t xml:space="preserve">The findings from the assessment of </w:t>
      </w:r>
      <w:r w:rsidR="00B96451" w:rsidRPr="00B96451">
        <w:rPr>
          <w:i/>
          <w:lang w:eastAsia="zh-CN" w:bidi="ar"/>
        </w:rPr>
        <w:t xml:space="preserve">Habari Leo </w:t>
      </w:r>
      <w:r w:rsidRPr="00B96451">
        <w:rPr>
          <w:lang w:eastAsia="zh-CN" w:bidi="ar"/>
        </w:rPr>
        <w:t xml:space="preserve">and </w:t>
      </w:r>
      <w:r w:rsidR="00B96451" w:rsidRPr="00B96451">
        <w:rPr>
          <w:i/>
          <w:lang w:eastAsia="zh-CN" w:bidi="ar"/>
        </w:rPr>
        <w:t>Mwananchi</w:t>
      </w:r>
      <w:r w:rsidRPr="00B96451">
        <w:rPr>
          <w:lang w:eastAsia="zh-CN" w:bidi="ar"/>
        </w:rPr>
        <w:t>'s coverage of all 17 Sustainable Development Goals (SDGs) for the year 2021 provide valuable insights into the newspapers' role in raising public awareness about various aspects of sustainable development. Across the goals, there were variations in the perceived level of coverage, with some goals receiving higher ratings than others.</w:t>
      </w:r>
      <w:r w:rsidR="004532FF" w:rsidRPr="00B96451">
        <w:t xml:space="preserve"> </w:t>
      </w:r>
      <w:r w:rsidRPr="00B96451">
        <w:rPr>
          <w:lang w:eastAsia="zh-CN" w:bidi="ar"/>
        </w:rPr>
        <w:t>When asked whether  media coverage enable you to know how Tanzania implementing all</w:t>
      </w:r>
      <w:r w:rsidRPr="00B96451">
        <w:rPr>
          <w:i/>
          <w:lang w:eastAsia="zh-CN" w:bidi="ar"/>
        </w:rPr>
        <w:t xml:space="preserve"> </w:t>
      </w:r>
      <w:r w:rsidRPr="00B96451">
        <w:rPr>
          <w:lang w:eastAsia="zh-CN" w:bidi="ar"/>
        </w:rPr>
        <w:t>17</w:t>
      </w:r>
      <w:r w:rsidRPr="00B96451">
        <w:rPr>
          <w:i/>
          <w:lang w:eastAsia="zh-CN" w:bidi="ar"/>
        </w:rPr>
        <w:t xml:space="preserve"> </w:t>
      </w:r>
      <w:r w:rsidRPr="00B96451">
        <w:rPr>
          <w:lang w:eastAsia="zh-CN" w:bidi="ar"/>
        </w:rPr>
        <w:t>Sustainable Development Goals</w:t>
      </w:r>
      <w:r w:rsidR="00A63BE9" w:rsidRPr="00B96451">
        <w:rPr>
          <w:lang w:eastAsia="zh-CN" w:bidi="ar"/>
        </w:rPr>
        <w:t>, all respondents stonily agreed.</w:t>
      </w:r>
      <w:r w:rsidR="00A63BE9" w:rsidRPr="00B96451">
        <w:t xml:space="preserve"> The finding aligns with the perspective of Guy Berger, Director for Freedom of Expression and Media Development at UNESCO (UNESCO, 2019), who emphasises that the achievement of SDG Goal 16, Target 10, which focuses on public access to information and fundamental freedoms, is contingent upon the presence of independent media. This media is essential for advancing all SDGs, including gender equality, climate change mitigation, poverty elimination, reduction of inequalities, and the development of sustainable cities. The findings showed that the media in Tanzania are doing a good job in supporting SDG 16, which is necessary for achieving all development goals. The role of Tanzanian media in advancing Sustainable Development Goal 16 is not only vital but multifaceted, serving as a cornerstone for fostering an informed and engaged society. The synergy between robust media practices and the objectives of SDG 16 underscores the importance of nurturing this sector to ensure that the aspirations of all Tanzanians can be realised.</w:t>
      </w:r>
    </w:p>
    <w:p w14:paraId="17DE1411" w14:textId="77777777" w:rsidR="00ED6B26" w:rsidRPr="00B96451" w:rsidRDefault="00ED6B26" w:rsidP="004D4E8D">
      <w:pPr>
        <w:spacing w:after="0"/>
      </w:pPr>
    </w:p>
    <w:p w14:paraId="3DB48AC5" w14:textId="77777777" w:rsidR="00ED6B26" w:rsidRPr="00B96451" w:rsidRDefault="00ED6B26" w:rsidP="004D4E8D">
      <w:pPr>
        <w:spacing w:after="0"/>
      </w:pPr>
    </w:p>
    <w:p w14:paraId="523C830E" w14:textId="77777777" w:rsidR="00ED6B26" w:rsidRPr="00B96451" w:rsidRDefault="00BD6CD3" w:rsidP="004D4E8D">
      <w:pPr>
        <w:spacing w:after="0"/>
      </w:pPr>
      <w:r w:rsidRPr="00B96451">
        <w:rPr>
          <w:noProof/>
          <w:szCs w:val="24"/>
        </w:rPr>
        <w:lastRenderedPageBreak/>
        <w:drawing>
          <wp:inline distT="0" distB="0" distL="114300" distR="114300" wp14:anchorId="39ED1983" wp14:editId="52331191">
            <wp:extent cx="5346941" cy="5964071"/>
            <wp:effectExtent l="0" t="0" r="6350" b="0"/>
            <wp:docPr id="14" name="Chart 1"/>
            <wp:cNvGraphicFramePr/>
            <a:graphic xmlns:a="http://schemas.openxmlformats.org/drawingml/2006/main">
              <a:graphicData uri="http://schemas.openxmlformats.org/drawingml/2006/picture">
                <pic:pic xmlns:pic="http://schemas.openxmlformats.org/drawingml/2006/picture">
                  <pic:nvPicPr>
                    <pic:cNvPr id="14" name="Chart 1"/>
                    <pic:cNvPicPr/>
                  </pic:nvPicPr>
                  <pic:blipFill>
                    <a:blip r:embed="rId27"/>
                    <a:stretch>
                      <a:fillRect/>
                    </a:stretch>
                  </pic:blipFill>
                  <pic:spPr>
                    <a:xfrm>
                      <a:off x="0" y="0"/>
                      <a:ext cx="5359210" cy="5977756"/>
                    </a:xfrm>
                    <a:prstGeom prst="rect">
                      <a:avLst/>
                    </a:prstGeom>
                    <a:noFill/>
                    <a:ln>
                      <a:noFill/>
                    </a:ln>
                  </pic:spPr>
                </pic:pic>
              </a:graphicData>
            </a:graphic>
          </wp:inline>
        </w:drawing>
      </w:r>
    </w:p>
    <w:p w14:paraId="767C819B" w14:textId="5F913DF8" w:rsidR="001D3B9E" w:rsidRPr="00807EB4" w:rsidRDefault="00807EB4" w:rsidP="004D4E8D">
      <w:pPr>
        <w:pStyle w:val="Caption"/>
        <w:rPr>
          <w:sz w:val="24"/>
          <w:szCs w:val="32"/>
          <w:lang w:eastAsia="zh-CN" w:bidi="ar"/>
        </w:rPr>
      </w:pPr>
      <w:bookmarkStart w:id="764" w:name="_Toc202966086"/>
      <w:r w:rsidRPr="00807EB4">
        <w:rPr>
          <w:sz w:val="24"/>
          <w:szCs w:val="24"/>
        </w:rPr>
        <w:t>Figure 4.</w:t>
      </w:r>
      <w:r w:rsidRPr="00807EB4">
        <w:rPr>
          <w:sz w:val="24"/>
          <w:szCs w:val="24"/>
        </w:rPr>
        <w:fldChar w:fldCharType="begin"/>
      </w:r>
      <w:r w:rsidRPr="00807EB4">
        <w:rPr>
          <w:sz w:val="24"/>
          <w:szCs w:val="24"/>
        </w:rPr>
        <w:instrText xml:space="preserve"> SEQ Figure_4. \* ARABIC </w:instrText>
      </w:r>
      <w:r w:rsidRPr="00807EB4">
        <w:rPr>
          <w:sz w:val="24"/>
          <w:szCs w:val="24"/>
        </w:rPr>
        <w:fldChar w:fldCharType="separate"/>
      </w:r>
      <w:r w:rsidR="00F55797">
        <w:rPr>
          <w:noProof/>
          <w:sz w:val="24"/>
          <w:szCs w:val="24"/>
        </w:rPr>
        <w:t>13</w:t>
      </w:r>
      <w:r w:rsidRPr="00807EB4">
        <w:rPr>
          <w:sz w:val="24"/>
          <w:szCs w:val="24"/>
        </w:rPr>
        <w:fldChar w:fldCharType="end"/>
      </w:r>
      <w:r w:rsidRPr="00807EB4">
        <w:rPr>
          <w:sz w:val="24"/>
          <w:szCs w:val="24"/>
        </w:rPr>
        <w:t xml:space="preserve"> </w:t>
      </w:r>
      <w:r w:rsidR="001D3B9E" w:rsidRPr="00807EB4">
        <w:rPr>
          <w:i/>
          <w:sz w:val="24"/>
          <w:szCs w:val="32"/>
          <w:lang w:eastAsia="zh-CN" w:bidi="ar"/>
        </w:rPr>
        <w:t>.</w:t>
      </w:r>
      <w:r w:rsidR="001D3B9E" w:rsidRPr="00807EB4">
        <w:rPr>
          <w:sz w:val="24"/>
          <w:szCs w:val="32"/>
          <w:lang w:eastAsia="zh-CN" w:bidi="ar"/>
        </w:rPr>
        <w:t xml:space="preserve"> Respondents rates</w:t>
      </w:r>
      <w:bookmarkEnd w:id="764"/>
    </w:p>
    <w:p w14:paraId="21850920" w14:textId="77777777" w:rsidR="00ED6B26" w:rsidRPr="00B96451" w:rsidRDefault="00BD6CD3" w:rsidP="004D4E8D">
      <w:pPr>
        <w:spacing w:after="0"/>
      </w:pPr>
      <w:r w:rsidRPr="00B96451">
        <w:rPr>
          <w:szCs w:val="24"/>
          <w:lang w:eastAsia="zh-CN" w:bidi="ar"/>
        </w:rPr>
        <w:t xml:space="preserve">Goal 1: No Poverty: 84(44.9%) of respondents rated the coverage as high, 61(32.6%) as moderate, and 42(22.5%) as low. This suggests that the newspapers have been successful in highlighting the challenges and solutions associated with poverty alleviation, contributing to public awareness and discourse on this critical issue. The implication is that sustained coverage by these newspapers can help mobilize support </w:t>
      </w:r>
      <w:r w:rsidRPr="00B96451">
        <w:rPr>
          <w:szCs w:val="24"/>
          <w:lang w:eastAsia="zh-CN" w:bidi="ar"/>
        </w:rPr>
        <w:lastRenderedPageBreak/>
        <w:t>for poverty reduction efforts and policy initiatives aimed at addressing economic inequality.</w:t>
      </w:r>
    </w:p>
    <w:p w14:paraId="07BBE72C" w14:textId="77777777" w:rsidR="00ED6B26" w:rsidRPr="00B96451" w:rsidRDefault="00BD6CD3" w:rsidP="004D4E8D">
      <w:pPr>
        <w:spacing w:before="240" w:after="0"/>
      </w:pPr>
      <w:r w:rsidRPr="00B96451">
        <w:rPr>
          <w:szCs w:val="24"/>
          <w:lang w:eastAsia="zh-CN" w:bidi="ar"/>
        </w:rPr>
        <w:t xml:space="preserve">Goal 2: Zero Hunger: 51(27.3%) rated coverage as high, 76(40.6%) as moderate, and 60(32.1%) as low. While both newspapers received moderate coverage ratings for Goal 2, there is room for improvement in addressing issues related to food security and nutrition. Enhancing coverage in this area could involve highlighting the causes of hunger, showcasing successful interventions, and raising awareness about the importance of sustainable agriculture. By doing so,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contribute to efforts to eradicate hunger and malnutrition.</w:t>
      </w:r>
    </w:p>
    <w:p w14:paraId="4EA02E98" w14:textId="77777777" w:rsidR="00ED6B26" w:rsidRPr="00B96451" w:rsidRDefault="00BD6CD3" w:rsidP="004D4E8D">
      <w:pPr>
        <w:spacing w:before="240" w:after="0"/>
      </w:pPr>
      <w:r w:rsidRPr="00B96451">
        <w:rPr>
          <w:szCs w:val="24"/>
          <w:lang w:eastAsia="zh-CN" w:bidi="ar"/>
        </w:rPr>
        <w:t xml:space="preserve">Goal 3: Good Health and Well-being: 45(24.1%) rated coverage as high, 56(29.9%) as moderate, and 86(46%) as low. This suggests that while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have addressed health-related issues to some extent, there is potential for increased reporting on topics such as access to healthcare, disease prevention, and mental health. Improving coverage in this area can help raise awareness about health challenges and promote initiatives to improve health outcomes in the community. While health-related issues have been addressed, there's potential to increase reporting on access to healthcare and disease prevention.</w:t>
      </w:r>
    </w:p>
    <w:p w14:paraId="72284C1E" w14:textId="77777777" w:rsidR="00ED6B26" w:rsidRPr="00B96451" w:rsidRDefault="00BD6CD3" w:rsidP="004D4E8D">
      <w:pPr>
        <w:spacing w:before="240" w:after="0"/>
      </w:pPr>
      <w:r w:rsidRPr="00B96451">
        <w:rPr>
          <w:szCs w:val="24"/>
          <w:lang w:eastAsia="zh-CN" w:bidi="ar"/>
        </w:rPr>
        <w:t xml:space="preserve">Goal 4: Quality Education:64(34.2%) rated coverage as high, 33(17.6%) as moderate, and 90(48.1%) as low. However, there is an opportunity to expand coverage on education-related issues, including access to quality education, teacher training, and educational infrastructure. By increasing reporting in this area,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contribute to efforts to ensure inclusive and equitable quality education for all, as outlined in the SDGs. There's room to improve coverage on </w:t>
      </w:r>
      <w:r w:rsidRPr="00B96451">
        <w:rPr>
          <w:szCs w:val="24"/>
          <w:lang w:eastAsia="zh-CN" w:bidi="ar"/>
        </w:rPr>
        <w:lastRenderedPageBreak/>
        <w:t>education-related issues such as access to quality education and educational infrastructure.</w:t>
      </w:r>
    </w:p>
    <w:p w14:paraId="0EFCFF02" w14:textId="77777777" w:rsidR="00ED6B26" w:rsidRPr="00B96451" w:rsidRDefault="00BD6CD3" w:rsidP="004D4E8D">
      <w:pPr>
        <w:spacing w:before="240" w:after="0"/>
      </w:pPr>
      <w:r w:rsidRPr="00B96451">
        <w:rPr>
          <w:szCs w:val="24"/>
          <w:lang w:eastAsia="zh-CN" w:bidi="ar"/>
        </w:rPr>
        <w:t xml:space="preserve">Goal 5: Gender Equality: 90(48.1%) rated coverage as high, 82(43.9%) as moderate, and 15(8%) as low. This indicates effective reporting on gender-related issues, including women's rights, gender-based violence, and women's participation in decision-making. The implication is that sustained coverage by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help advance gender equality and empower women and girls, contributing to broader efforts to achieve the SDGs. Effective reporting on gender-related issues indicates a strong contribution to promoting gender equality.</w:t>
      </w:r>
    </w:p>
    <w:p w14:paraId="1ACF969E" w14:textId="77777777" w:rsidR="00ED6B26" w:rsidRPr="00B96451" w:rsidRDefault="00BD6CD3" w:rsidP="004D4E8D">
      <w:pPr>
        <w:spacing w:before="240" w:after="0"/>
      </w:pPr>
      <w:r w:rsidRPr="00B96451">
        <w:rPr>
          <w:szCs w:val="24"/>
          <w:lang w:eastAsia="zh-CN" w:bidi="ar"/>
        </w:rPr>
        <w:t xml:space="preserve">Goal 6: Clean Water and Sanitation: 75(40.1%) rated coverage as high, 104(55.6%) as moderate, and 8(4.3%) as low. While there has been some reporting on water and sanitation issues, there is an opportunity to increase coverage on topics such as access to clean water, sanitation infrastructure, and water scarcity. By raising awareness about these issues,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support efforts to ensure universal access to clean water and sanitation, as outlined in the SDGs. </w:t>
      </w:r>
    </w:p>
    <w:p w14:paraId="28D1E94A" w14:textId="77777777" w:rsidR="00ED6B26" w:rsidRPr="00B96451" w:rsidRDefault="00BD6CD3" w:rsidP="004D4E8D">
      <w:pPr>
        <w:spacing w:before="240" w:after="0"/>
      </w:pPr>
      <w:r w:rsidRPr="00B96451">
        <w:rPr>
          <w:szCs w:val="24"/>
          <w:lang w:eastAsia="zh-CN" w:bidi="ar"/>
        </w:rPr>
        <w:t xml:space="preserve">Goal 7: Affordable and Clean Energy: 69(36.9%) rated coverage as high, 62(33.2%) as moderate, and 56(29.9%) as low. This suggests that while there has been some reporting on energy-related issues, there is potential for increased coverage on topics such as renewable energy, energy efficiency, and access to electricity. By highlighting the importance of affordable and clean energy,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contribute to efforts to combat climate change and promote sustainable. </w:t>
      </w:r>
    </w:p>
    <w:p w14:paraId="17EF9713" w14:textId="77777777" w:rsidR="00ED6B26" w:rsidRPr="00B96451" w:rsidRDefault="00BD6CD3" w:rsidP="004D4E8D">
      <w:pPr>
        <w:spacing w:after="0"/>
      </w:pPr>
      <w:r w:rsidRPr="00B96451">
        <w:rPr>
          <w:szCs w:val="24"/>
          <w:lang w:eastAsia="zh-CN" w:bidi="ar"/>
        </w:rPr>
        <w:lastRenderedPageBreak/>
        <w:t xml:space="preserve">Goal 8: Decent Work and Economic Growth: 33(17.6%) rated coverage as high, 129(69%) as moderate, and 25(13.4%) as low. However, there is an opportunity to increase reporting on issues such as job creation, labor rights, and economic empowerment. By highlighting the importance of decent work and economic growth,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support efforts to promote inclusive and sustainable economic growth, as outlined in the SDGs. There's room for improvement in reporting on job creation and labor rights.</w:t>
      </w:r>
    </w:p>
    <w:p w14:paraId="5D83698D" w14:textId="77777777" w:rsidR="00ED6B26" w:rsidRPr="00B96451" w:rsidRDefault="00BD6CD3" w:rsidP="004D4E8D">
      <w:pPr>
        <w:spacing w:before="240" w:after="0"/>
      </w:pPr>
      <w:r w:rsidRPr="00B96451">
        <w:rPr>
          <w:szCs w:val="24"/>
          <w:lang w:eastAsia="zh-CN" w:bidi="ar"/>
        </w:rPr>
        <w:t xml:space="preserve">Goal 9: Industry, Innovation and Infrastructure: 78(41.7%) rated coverage as high, 91(48.7%) as moderate, and 18(9.6%) as low. While there has been reporting on issues related to industry, innovation, and infrastructure, there is potential for increased coverage on topics such as infrastructure development, technological innovation, and sustainable industrialization. By highlighting the importance of these issues,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support efforts to build resilient infrastructure, promote inclusive and sustainable industrialization, and foster innovation, as outlined in the SDGs. While there's been reporting on industry and innovation, there's potential to increase coverage on infrastructure development.</w:t>
      </w:r>
    </w:p>
    <w:p w14:paraId="1575222A" w14:textId="77777777" w:rsidR="00ED6B26" w:rsidRPr="00B96451" w:rsidRDefault="00BD6CD3" w:rsidP="004D4E8D">
      <w:pPr>
        <w:spacing w:before="240" w:after="0"/>
      </w:pPr>
      <w:r w:rsidRPr="00B96451">
        <w:rPr>
          <w:szCs w:val="24"/>
          <w:lang w:eastAsia="zh-CN" w:bidi="ar"/>
        </w:rPr>
        <w:t xml:space="preserve">Goal 10: Reduced Inequality: 91(48.7%) rated coverage as high, 96(51.3%) as moderate, and 0% as low. This suggests effective reporting on issues related to reducing inequalities within and among countries, including income inequality, social inclusion, and policies to address disparities. The implication is that sustained coverage by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help advance efforts to reduce inequalities and promote social justice, contributing to the overall goals of the SDGs. Effective reporting indicates a strong contribution to reducing inequalities.</w:t>
      </w:r>
    </w:p>
    <w:p w14:paraId="49AC53DD" w14:textId="77777777" w:rsidR="00ED6B26" w:rsidRPr="00B96451" w:rsidRDefault="00BD6CD3" w:rsidP="004D4E8D">
      <w:pPr>
        <w:spacing w:after="0"/>
      </w:pPr>
      <w:r w:rsidRPr="00B96451">
        <w:rPr>
          <w:szCs w:val="24"/>
          <w:lang w:eastAsia="zh-CN" w:bidi="ar"/>
        </w:rPr>
        <w:lastRenderedPageBreak/>
        <w:t xml:space="preserve">Goal 11: Sustainable Cities and Communities: 70(37.4%) rated coverage as high, 100(53.5%) as moderate, and 17(9.1%) as low. However, there is potential for increased reporting on topics such as urbanization, sustainable transportation, and access to affordable housing. By highlighting the importance of sustainable cities and communities,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support efforts to promote inclusive, safe, resilient, and sustainable cities and communities, as outlined in the SDGs. There's potential to increase reporting on sustainable urban development.</w:t>
      </w:r>
    </w:p>
    <w:p w14:paraId="731A1E5F" w14:textId="77777777" w:rsidR="00ED6B26" w:rsidRPr="00B96451" w:rsidRDefault="00BD6CD3" w:rsidP="004D4E8D">
      <w:pPr>
        <w:spacing w:before="240" w:after="0"/>
      </w:pPr>
      <w:r w:rsidRPr="00B96451">
        <w:rPr>
          <w:szCs w:val="24"/>
          <w:lang w:eastAsia="zh-CN" w:bidi="ar"/>
        </w:rPr>
        <w:t xml:space="preserve">Goal 12: Responsible Consumption and Production: 57(30.5%) rated coverage as high, 98(52.4%) as moderate, and 32(17.1%) as low. While there has been reporting on issues related to responsible consumption and production, there is potential for increased coverage on topics such as sustainable consumption patterns, waste management, and corporate responsibility. By raising awareness about these issues,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support efforts to promote sustainable consumption and production patterns, as outlined in the SDGs. There's room to improve reporting on sustainable consumption and production patterns.</w:t>
      </w:r>
    </w:p>
    <w:p w14:paraId="4C0C2197" w14:textId="77777777" w:rsidR="00ED6B26" w:rsidRPr="00B96451" w:rsidRDefault="00BD6CD3" w:rsidP="004D4E8D">
      <w:pPr>
        <w:spacing w:before="240" w:after="0"/>
      </w:pPr>
      <w:r w:rsidRPr="00B96451">
        <w:rPr>
          <w:szCs w:val="24"/>
          <w:lang w:eastAsia="zh-CN" w:bidi="ar"/>
        </w:rPr>
        <w:t xml:space="preserve">Goal 13: Climate Action: 62(33.2%) rated coverage as high, 110(58.8%) as moderate, and 15(8%) as low. While there has been reporting on climate-related issues, there is an opportunity to increase coverage on topics such as climate change mitigation, adaptation, and resilience-building efforts. By highlighting the urgency of climate action,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support efforts to address climate change and its impacts, as outlined in the SDGs. There's an opportunity to increase reporting on climate change mitigation and adaptation efforts.</w:t>
      </w:r>
    </w:p>
    <w:p w14:paraId="08717A19" w14:textId="77777777" w:rsidR="00ED6B26" w:rsidRPr="00B96451" w:rsidRDefault="00BD6CD3" w:rsidP="004D4E8D">
      <w:pPr>
        <w:spacing w:after="0"/>
      </w:pPr>
      <w:r w:rsidRPr="00B96451">
        <w:rPr>
          <w:szCs w:val="24"/>
          <w:lang w:eastAsia="zh-CN" w:bidi="ar"/>
        </w:rPr>
        <w:lastRenderedPageBreak/>
        <w:t xml:space="preserve">Goal 14: Life Below Water: 45(24.1%) rated coverage as high, 65(34.8%) as moderate, and 77(41.2%) as low. However, there is potential for increased reporting on topics such as marine conservation, sustainable fisheries management, and pollution prevention. By raising awareness about these issues,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support efforts to conserve and sustainably use the oceans, seas, and marine resources, as outlined in the SDGs. There's potential to increase reporting on marine conservation and sustainable fisheries management.</w:t>
      </w:r>
    </w:p>
    <w:p w14:paraId="0465B534" w14:textId="77777777" w:rsidR="00ED6B26" w:rsidRPr="00B96451" w:rsidRDefault="00BD6CD3" w:rsidP="004D4E8D">
      <w:pPr>
        <w:spacing w:before="240" w:after="0"/>
      </w:pPr>
      <w:r w:rsidRPr="00B96451">
        <w:rPr>
          <w:szCs w:val="24"/>
          <w:lang w:eastAsia="zh-CN" w:bidi="ar"/>
        </w:rPr>
        <w:t>Goal 15: Life on Land: 65(34.8%) rated coverage as high, 114(61%) as moderate, and 8(4.3%) as low. his indicates a relatively satisfactory level of attention given to issues such as biodiversity conservation, land degradation, and wildlife protection. However, there is still room for improvement, particularly in providing more in-depth coverage and raising awareness about the importance of preserving terrestrial ecosystems and combating deforestation and desertification. There's room to improve reporting on land-related issues such as biodiversity conservation.</w:t>
      </w:r>
    </w:p>
    <w:p w14:paraId="4CE52E22" w14:textId="77777777" w:rsidR="00ED6B26" w:rsidRPr="00B96451" w:rsidRDefault="00BD6CD3" w:rsidP="004D4E8D">
      <w:pPr>
        <w:spacing w:before="240" w:after="0"/>
      </w:pPr>
      <w:r w:rsidRPr="00B96451">
        <w:rPr>
          <w:szCs w:val="24"/>
          <w:lang w:eastAsia="zh-CN" w:bidi="ar"/>
        </w:rPr>
        <w:t>Goal 16: Peace and Justice Strong Institutions: 75(40.1%) rated coverage as high, 88(47.1%) as moderate, and 24(12.8%) as low. While aspects related to peacebuilding and conflict resolution may have received relatively high coverage, other elements such as access to justice and the rule of law might have been overlooked. Enhancing coverage in these areas could help promote transparency, accountability, and inclusivity, ultimately contributing to the development of strong and resilient institutions. Effective reporting indicates a strong contribution to promoting peace, justice, and strong institutions.</w:t>
      </w:r>
    </w:p>
    <w:p w14:paraId="0F27A892" w14:textId="77777777" w:rsidR="00ED6B26" w:rsidRPr="00B96451" w:rsidRDefault="00BD6CD3" w:rsidP="004D4E8D">
      <w:pPr>
        <w:spacing w:after="0"/>
      </w:pPr>
      <w:r w:rsidRPr="00B96451">
        <w:rPr>
          <w:szCs w:val="24"/>
          <w:lang w:eastAsia="zh-CN" w:bidi="ar"/>
        </w:rPr>
        <w:lastRenderedPageBreak/>
        <w:t xml:space="preserve">Goal 17: Partnerships to achieve the Goal: 56(29.9%) rated coverage as high, 87(46.5%) as moderate, and 44(23.5%) as low. The findings suggest that while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may have covered partnerships and multi-stakeholder cooperation to some extent, there is still room for improvement. Strengthening coverage of initiatives that foster collaboration between governments, civil society, and the private sector could facilitate knowledge sharing, resource mobilization, and collective action towards achieving the SDGs more effectively. There's potential to increase reporting on partnerships for sustainable development.</w:t>
      </w:r>
    </w:p>
    <w:p w14:paraId="7F7A90D3" w14:textId="77777777" w:rsidR="00ED6B26" w:rsidRPr="00B96451" w:rsidRDefault="00BD6CD3" w:rsidP="004D4E8D">
      <w:pPr>
        <w:spacing w:before="240" w:after="0"/>
      </w:pPr>
      <w:r w:rsidRPr="00B96451">
        <w:rPr>
          <w:szCs w:val="24"/>
          <w:lang w:eastAsia="zh-CN" w:bidi="ar"/>
        </w:rPr>
        <w:t xml:space="preserve">These findings have several implications. Firstly, they highlight the newspapers' influence in shaping public discourse on sustainable development issues. By providing extensive coverage of certain goals,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can contribute to increasing public awareness and understanding of these issues, potentially leading to increased support for related initiatives and policies.</w:t>
      </w:r>
    </w:p>
    <w:p w14:paraId="1C12D9CD" w14:textId="77777777" w:rsidR="00ED6B26" w:rsidRPr="00B96451" w:rsidRDefault="00BD6CD3" w:rsidP="004D4E8D">
      <w:pPr>
        <w:spacing w:before="240" w:after="0"/>
      </w:pPr>
      <w:r w:rsidRPr="00B96451">
        <w:rPr>
          <w:szCs w:val="24"/>
          <w:lang w:eastAsia="zh-CN" w:bidi="ar"/>
        </w:rPr>
        <w:t xml:space="preserve">However, the disparities in coverage across different goals also point to areas where the newspapers can improve. For goals with lower coverage ratings, there may be opportunities for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to increase their reporting and raise awareness about these overlooked issues. This could involve dedicating more resources to researching and reporting on these topics or collaborating with experts and organizations working in these areas to provide more in-depth coverage.</w:t>
      </w:r>
    </w:p>
    <w:p w14:paraId="1A3A5DB9" w14:textId="77777777" w:rsidR="00ED6B26" w:rsidRPr="00B96451" w:rsidRDefault="00BD6CD3" w:rsidP="004D4E8D">
      <w:pPr>
        <w:spacing w:before="240" w:after="0"/>
        <w:rPr>
          <w:szCs w:val="24"/>
          <w:lang w:eastAsia="zh-CN" w:bidi="ar"/>
        </w:rPr>
      </w:pPr>
      <w:r w:rsidRPr="00B96451">
        <w:rPr>
          <w:szCs w:val="24"/>
          <w:lang w:eastAsia="zh-CN" w:bidi="ar"/>
        </w:rPr>
        <w:t xml:space="preserve">Overall, the findings underscore the importance of media outlets like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in advancing the SDGs by informing and engaging the public. By addressing the identified gaps in coverage and continuing to prioritize reporting on </w:t>
      </w:r>
      <w:r w:rsidRPr="00B96451">
        <w:rPr>
          <w:szCs w:val="24"/>
          <w:lang w:eastAsia="zh-CN" w:bidi="ar"/>
        </w:rPr>
        <w:lastRenderedPageBreak/>
        <w:t>sustainable development issues, these newspapers can further contribute to progress towards achieving the SDGs and promoting a more sustainable future.</w:t>
      </w:r>
    </w:p>
    <w:p w14:paraId="4C2A4A4A" w14:textId="77777777" w:rsidR="001F5CFF" w:rsidRPr="00B96451" w:rsidRDefault="001F5CFF" w:rsidP="004D4E8D">
      <w:pPr>
        <w:spacing w:before="240" w:after="0"/>
      </w:pPr>
      <w:r w:rsidRPr="00B96451">
        <w:t xml:space="preserve">When asked to rate how </w:t>
      </w:r>
      <w:r w:rsidR="00B96451" w:rsidRPr="00B96451">
        <w:rPr>
          <w:i/>
        </w:rPr>
        <w:t xml:space="preserve">Habari Leo </w:t>
      </w:r>
      <w:r w:rsidRPr="00B96451">
        <w:t xml:space="preserve">and </w:t>
      </w:r>
      <w:r w:rsidR="00B96451" w:rsidRPr="00B96451">
        <w:rPr>
          <w:i/>
        </w:rPr>
        <w:t>Mwananchi</w:t>
      </w:r>
      <w:r w:rsidRPr="00B96451">
        <w:t xml:space="preserve"> Newspapers promote the Sustainable Development Goals (SDG) 2030 agenda, 62% of 150 respondents described their performance as 'average', 20% as 'below average', and 8% as 'very poor'. When asked, aside from </w:t>
      </w:r>
      <w:r w:rsidR="00B96451" w:rsidRPr="00B96451">
        <w:rPr>
          <w:i/>
        </w:rPr>
        <w:t xml:space="preserve">Habari Leo </w:t>
      </w:r>
      <w:r w:rsidRPr="00B96451">
        <w:t xml:space="preserve">and </w:t>
      </w:r>
      <w:r w:rsidR="00B96451" w:rsidRPr="00B96451">
        <w:rPr>
          <w:i/>
        </w:rPr>
        <w:t>Mwananchi</w:t>
      </w:r>
      <w:r w:rsidRPr="00B96451">
        <w:t xml:space="preserve">, how they assess other Tanzanian media promoting the SDGs 2030 agenda, all respondents said they performed below average. This result indicates that respondents generally see </w:t>
      </w:r>
      <w:r w:rsidR="00B96451" w:rsidRPr="00B96451">
        <w:rPr>
          <w:i/>
        </w:rPr>
        <w:t xml:space="preserve">Habari Leo </w:t>
      </w:r>
      <w:r w:rsidRPr="00B96451">
        <w:t xml:space="preserve">and </w:t>
      </w:r>
      <w:r w:rsidR="00B96451" w:rsidRPr="00B96451">
        <w:rPr>
          <w:i/>
        </w:rPr>
        <w:t>Mwananchi</w:t>
      </w:r>
      <w:r w:rsidRPr="00B96451">
        <w:t xml:space="preserve"> as underperforming in promoting the SDGs and that other Tanzanian media outlets also fall short of expectations in this regard. The overall sentiment emphasises a pressing need for improvement in media engagement with the SDGs. Furthermore, all respondents strongly agree that the Tanzanian press needs to increase its coverage of the SDG 2030 agenda. The consensus highlights a shared understanding of the media's vital role in raising awareness and understanding of the SDGs. Consequently, there is a clear need for stronger journalistic efforts to effectively communicate these important global objectives to the Tanzanian public.</w:t>
      </w:r>
    </w:p>
    <w:p w14:paraId="0D70C8AF" w14:textId="77777777" w:rsidR="007E093E" w:rsidRPr="00B96451" w:rsidRDefault="007E093E" w:rsidP="004D4E8D">
      <w:pPr>
        <w:spacing w:after="0"/>
      </w:pPr>
      <w:r w:rsidRPr="00B96451">
        <w:t xml:space="preserve">The findings of this study align with previous studies by Boydstun (2013), which indicate that the media, with their persuasive power and ability to advocate, set the agenda and bring attention to social issues, thereby establishing them as the Fourth Estate. While public information campaigns (Boydstun, 2013) aim to raise awareness of a specific social or public policy issue, social movements use media attention to further their cause. The study also incorporates the work of Andrews and Caren (2010), as well as the collaboration between government agencies, civil society, and </w:t>
      </w:r>
      <w:r w:rsidRPr="00B96451">
        <w:lastRenderedPageBreak/>
        <w:t>NGOs with the media to achieve the same goal. The media also have a role in advancing development pledges (Hunt and Gruszczynski, 2019). They may facilitate conversations and join forces with other interested parties to establish change coalitions, which will help bring about the development goals (Jacob, Sapienza, and Lister, 2019). Specifically, they have the potential to raise awareness about the SDGs (Mulholland, 2019) and encourage citizens to demand that their governments fulfil their national promises (Portal, 2019). The impact of media on development goals is profound and multifaceted, catalysing meaningful dialogue and collective action. By fostering conversations that resonate with diverse audiences, media not only raises awareness about the Sustainable Development Goals (SDGs) but also galvanises citizens to hold their governments accountable for national commitments. This dynamic interplay between information dissemination and civic engagement empowers communities to advocate for change, ensuring that development initiatives are not only recognised but also actively pursued. Ultimately, the media emerge as a crucial ally in the journey towards sustainable progress, illuminating paths to accountability and inspiring a shared vision of a better future for all.</w:t>
      </w:r>
    </w:p>
    <w:p w14:paraId="3ACFA636" w14:textId="77777777" w:rsidR="004532FF" w:rsidRPr="00B96451" w:rsidRDefault="004532FF" w:rsidP="004D4E8D">
      <w:pPr>
        <w:spacing w:after="0"/>
      </w:pPr>
    </w:p>
    <w:p w14:paraId="4B2827C7" w14:textId="77777777" w:rsidR="004532FF" w:rsidRPr="00B96451" w:rsidRDefault="004532FF" w:rsidP="004D4E8D">
      <w:pPr>
        <w:spacing w:after="0"/>
      </w:pPr>
    </w:p>
    <w:p w14:paraId="5E8AE60B" w14:textId="77777777" w:rsidR="001F5CFF" w:rsidRPr="00B96451" w:rsidRDefault="001F5CFF" w:rsidP="004D4E8D">
      <w:pPr>
        <w:spacing w:after="0"/>
      </w:pPr>
    </w:p>
    <w:p w14:paraId="11A80B4A" w14:textId="77777777" w:rsidR="00ED6B26" w:rsidRPr="00B96451" w:rsidRDefault="00ED6B26" w:rsidP="004D4E8D">
      <w:pPr>
        <w:spacing w:after="0" w:line="240" w:lineRule="auto"/>
        <w:rPr>
          <w:rFonts w:eastAsia="DengXian Light"/>
          <w:b/>
          <w:caps/>
          <w:szCs w:val="32"/>
        </w:rPr>
      </w:pPr>
    </w:p>
    <w:p w14:paraId="76C5E0CF" w14:textId="77777777" w:rsidR="00ED6B26" w:rsidRPr="00B96451" w:rsidRDefault="00BD6CD3" w:rsidP="002635A3">
      <w:pPr>
        <w:pStyle w:val="Heading1"/>
      </w:pPr>
      <w:r w:rsidRPr="00B96451">
        <w:br/>
      </w:r>
    </w:p>
    <w:p w14:paraId="204E579E" w14:textId="77777777" w:rsidR="00ED6B26" w:rsidRPr="00B96451" w:rsidRDefault="00BD6CD3" w:rsidP="004D4E8D">
      <w:pPr>
        <w:spacing w:after="0"/>
        <w:rPr>
          <w:rFonts w:eastAsia="DengXian Light"/>
          <w:szCs w:val="32"/>
        </w:rPr>
      </w:pPr>
      <w:r w:rsidRPr="00B96451">
        <w:rPr>
          <w:szCs w:val="24"/>
          <w:lang w:bidi="ar"/>
        </w:rPr>
        <w:br w:type="page"/>
      </w:r>
    </w:p>
    <w:p w14:paraId="788409F5" w14:textId="736E15DF" w:rsidR="00ED6B26" w:rsidRPr="00D7059A" w:rsidRDefault="00BD6CD3" w:rsidP="002635A3">
      <w:pPr>
        <w:pStyle w:val="Heading1"/>
      </w:pPr>
      <w:bookmarkStart w:id="765" w:name="_Toc202823982"/>
      <w:bookmarkStart w:id="766" w:name="_Toc202931860"/>
      <w:bookmarkStart w:id="767" w:name="_Toc202931980"/>
      <w:bookmarkStart w:id="768" w:name="_Toc202932245"/>
      <w:bookmarkStart w:id="769" w:name="_Toc202932983"/>
      <w:bookmarkStart w:id="770" w:name="_Toc202963507"/>
      <w:r w:rsidRPr="00D7059A">
        <w:lastRenderedPageBreak/>
        <w:t>CHAPTER FIVE</w:t>
      </w:r>
      <w:bookmarkEnd w:id="765"/>
      <w:bookmarkEnd w:id="766"/>
      <w:bookmarkEnd w:id="767"/>
      <w:bookmarkEnd w:id="768"/>
      <w:bookmarkEnd w:id="769"/>
      <w:bookmarkEnd w:id="770"/>
    </w:p>
    <w:p w14:paraId="7C7EF9BB" w14:textId="02824A53" w:rsidR="00170AEF" w:rsidRPr="00D7059A" w:rsidRDefault="005A3B75" w:rsidP="002E2B1A">
      <w:pPr>
        <w:pStyle w:val="Heading1"/>
        <w:spacing w:before="0"/>
      </w:pPr>
      <w:bookmarkStart w:id="771" w:name="_Toc202649473"/>
      <w:bookmarkStart w:id="772" w:name="_Toc202823983"/>
      <w:bookmarkStart w:id="773" w:name="_Toc202931861"/>
      <w:bookmarkStart w:id="774" w:name="_Toc202931981"/>
      <w:bookmarkStart w:id="775" w:name="_Toc202932246"/>
      <w:bookmarkStart w:id="776" w:name="_Toc202932984"/>
      <w:bookmarkStart w:id="777" w:name="_Toc202963508"/>
      <w:r>
        <w:t xml:space="preserve">                  </w:t>
      </w:r>
      <w:r w:rsidR="00807EB4" w:rsidRPr="00D7059A">
        <w:t>SUMMARY, CONCLUSIONS AND RECOMMENDATIONS</w:t>
      </w:r>
      <w:bookmarkEnd w:id="771"/>
      <w:bookmarkEnd w:id="772"/>
      <w:bookmarkEnd w:id="773"/>
      <w:bookmarkEnd w:id="774"/>
      <w:bookmarkEnd w:id="775"/>
      <w:bookmarkEnd w:id="776"/>
      <w:bookmarkEnd w:id="777"/>
    </w:p>
    <w:p w14:paraId="2E3F7358" w14:textId="21FF0CF9" w:rsidR="00ED6B26" w:rsidRPr="00D7059A" w:rsidRDefault="00CD1DD2" w:rsidP="002E2B1A">
      <w:pPr>
        <w:pStyle w:val="Heading1"/>
        <w:jc w:val="both"/>
      </w:pPr>
      <w:bookmarkStart w:id="778" w:name="_Toc202823984"/>
      <w:bookmarkStart w:id="779" w:name="_Toc202931862"/>
      <w:bookmarkStart w:id="780" w:name="_Toc202931982"/>
      <w:bookmarkStart w:id="781" w:name="_Toc202932247"/>
      <w:bookmarkStart w:id="782" w:name="_Toc202932985"/>
      <w:bookmarkStart w:id="783" w:name="_Toc202963509"/>
      <w:r w:rsidRPr="00D7059A">
        <w:t xml:space="preserve">5.1 </w:t>
      </w:r>
      <w:r w:rsidR="00BD6CD3" w:rsidRPr="00D7059A">
        <w:t>Chapter Overview</w:t>
      </w:r>
      <w:bookmarkEnd w:id="778"/>
      <w:bookmarkEnd w:id="779"/>
      <w:bookmarkEnd w:id="780"/>
      <w:bookmarkEnd w:id="781"/>
      <w:bookmarkEnd w:id="782"/>
      <w:bookmarkEnd w:id="783"/>
    </w:p>
    <w:p w14:paraId="5338CCE9" w14:textId="77777777" w:rsidR="00ED6B26" w:rsidRPr="00B96451" w:rsidRDefault="00BD6CD3" w:rsidP="004D4E8D">
      <w:pPr>
        <w:spacing w:after="0"/>
        <w:rPr>
          <w:szCs w:val="24"/>
          <w:lang w:eastAsia="zh-CN" w:bidi="ar"/>
        </w:rPr>
      </w:pPr>
      <w:r w:rsidRPr="00B96451">
        <w:rPr>
          <w:szCs w:val="24"/>
          <w:lang w:eastAsia="zh-CN" w:bidi="ar"/>
        </w:rPr>
        <w:t xml:space="preserve">This chapter presents summary of the findings, conclusion of the research findings and also depict recommendations based on research findings. Summary of the findings briefly explain by considering the data and analysis of the finding. The conclusions and recommendations are focused on four objectives of the study. </w:t>
      </w:r>
    </w:p>
    <w:p w14:paraId="4519ED99" w14:textId="77777777" w:rsidR="00170AEF" w:rsidRPr="005C0643" w:rsidRDefault="00170AEF" w:rsidP="002E2B1A">
      <w:pPr>
        <w:pStyle w:val="Heading1"/>
        <w:jc w:val="both"/>
      </w:pPr>
      <w:bookmarkStart w:id="784" w:name="_Toc202823985"/>
      <w:bookmarkStart w:id="785" w:name="_Toc202931863"/>
      <w:bookmarkStart w:id="786" w:name="_Toc202931983"/>
      <w:bookmarkStart w:id="787" w:name="_Toc202932248"/>
      <w:bookmarkStart w:id="788" w:name="_Toc202932986"/>
      <w:bookmarkStart w:id="789" w:name="_Toc202963510"/>
      <w:r w:rsidRPr="005C0643">
        <w:t>5.2</w:t>
      </w:r>
      <w:r w:rsidRPr="005C0643">
        <w:tab/>
        <w:t>Summary of the Key Findings</w:t>
      </w:r>
      <w:bookmarkEnd w:id="784"/>
      <w:bookmarkEnd w:id="785"/>
      <w:bookmarkEnd w:id="786"/>
      <w:bookmarkEnd w:id="787"/>
      <w:bookmarkEnd w:id="788"/>
      <w:bookmarkEnd w:id="789"/>
    </w:p>
    <w:p w14:paraId="0EBCD017" w14:textId="77777777" w:rsidR="00170AEF" w:rsidRPr="00B96451" w:rsidRDefault="00170AEF" w:rsidP="004D4E8D">
      <w:pPr>
        <w:spacing w:after="0"/>
        <w:rPr>
          <w:szCs w:val="24"/>
        </w:rPr>
      </w:pPr>
      <w:r w:rsidRPr="00B96451">
        <w:rPr>
          <w:szCs w:val="24"/>
        </w:rPr>
        <w:t>The study was led by three specific objectives:</w:t>
      </w:r>
    </w:p>
    <w:p w14:paraId="7C87BD19" w14:textId="77777777" w:rsidR="00170AEF" w:rsidRPr="00B96451" w:rsidRDefault="00170AEF" w:rsidP="004D4E8D">
      <w:pPr>
        <w:pStyle w:val="ListParagraph"/>
        <w:numPr>
          <w:ilvl w:val="0"/>
          <w:numId w:val="25"/>
        </w:numPr>
        <w:spacing w:after="0" w:line="480" w:lineRule="auto"/>
        <w:rPr>
          <w:szCs w:val="24"/>
        </w:rPr>
      </w:pPr>
      <w:r w:rsidRPr="00B96451">
        <w:rPr>
          <w:szCs w:val="24"/>
        </w:rPr>
        <w:t xml:space="preserve">To examine the extent to which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xml:space="preserve"> covered Sustainable Development Goals</w:t>
      </w:r>
    </w:p>
    <w:p w14:paraId="7E6E5181" w14:textId="77777777" w:rsidR="00170AEF" w:rsidRPr="00B96451" w:rsidRDefault="00170AEF" w:rsidP="004D4E8D">
      <w:pPr>
        <w:pStyle w:val="ListParagraph"/>
        <w:numPr>
          <w:ilvl w:val="0"/>
          <w:numId w:val="25"/>
        </w:numPr>
        <w:spacing w:after="0" w:line="480" w:lineRule="auto"/>
        <w:rPr>
          <w:szCs w:val="24"/>
        </w:rPr>
      </w:pPr>
      <w:r w:rsidRPr="00B96451">
        <w:rPr>
          <w:szCs w:val="24"/>
        </w:rPr>
        <w:t xml:space="preserve">To identify themes covered by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xml:space="preserve"> newspapers about of Sustainable Development Goals</w:t>
      </w:r>
    </w:p>
    <w:p w14:paraId="6939B194" w14:textId="77777777" w:rsidR="00170AEF" w:rsidRPr="00B96451" w:rsidRDefault="00170AEF" w:rsidP="004D4E8D">
      <w:pPr>
        <w:pStyle w:val="ListParagraph"/>
        <w:numPr>
          <w:ilvl w:val="0"/>
          <w:numId w:val="25"/>
        </w:numPr>
        <w:spacing w:after="0" w:line="480" w:lineRule="auto"/>
        <w:rPr>
          <w:szCs w:val="24"/>
        </w:rPr>
      </w:pPr>
      <w:r w:rsidRPr="00B96451">
        <w:t xml:space="preserve">To explore the readers’ perception on </w:t>
      </w:r>
      <w:r w:rsidR="00B96451" w:rsidRPr="00B96451">
        <w:rPr>
          <w:i/>
          <w:szCs w:val="24"/>
        </w:rPr>
        <w:t xml:space="preserve">Habari Leo </w:t>
      </w:r>
      <w:r w:rsidRPr="00B96451">
        <w:rPr>
          <w:szCs w:val="24"/>
        </w:rPr>
        <w:t xml:space="preserve">and </w:t>
      </w:r>
      <w:r w:rsidR="00B96451" w:rsidRPr="00B96451">
        <w:rPr>
          <w:i/>
          <w:szCs w:val="24"/>
        </w:rPr>
        <w:t>Mwananchi</w:t>
      </w:r>
      <w:r w:rsidRPr="00B96451">
        <w:rPr>
          <w:szCs w:val="24"/>
        </w:rPr>
        <w:t xml:space="preserve"> </w:t>
      </w:r>
      <w:r w:rsidRPr="00B96451">
        <w:t xml:space="preserve">regarding to </w:t>
      </w:r>
      <w:r w:rsidRPr="00B96451">
        <w:rPr>
          <w:szCs w:val="24"/>
        </w:rPr>
        <w:t>Sustainable Development Goals coverage</w:t>
      </w:r>
    </w:p>
    <w:p w14:paraId="655E745F" w14:textId="77777777" w:rsidR="00170AEF" w:rsidRPr="00B96451" w:rsidRDefault="00170AEF" w:rsidP="004D4E8D">
      <w:pPr>
        <w:spacing w:after="0"/>
        <w:rPr>
          <w:szCs w:val="24"/>
        </w:rPr>
      </w:pPr>
      <w:r w:rsidRPr="00B96451">
        <w:rPr>
          <w:szCs w:val="24"/>
        </w:rPr>
        <w:t>The following is a summary of the findings of the study:</w:t>
      </w:r>
    </w:p>
    <w:p w14:paraId="73A35925" w14:textId="79C0148C" w:rsidR="00170AEF" w:rsidRPr="005C0643" w:rsidRDefault="00170AEF" w:rsidP="00273402">
      <w:pPr>
        <w:pStyle w:val="Heading1"/>
        <w:ind w:left="720" w:hanging="720"/>
        <w:jc w:val="both"/>
      </w:pPr>
      <w:bookmarkStart w:id="790" w:name="_Toc202823986"/>
      <w:bookmarkStart w:id="791" w:name="_Toc202931864"/>
      <w:bookmarkStart w:id="792" w:name="_Toc202931984"/>
      <w:bookmarkStart w:id="793" w:name="_Toc202932249"/>
      <w:bookmarkStart w:id="794" w:name="_Toc202932987"/>
      <w:bookmarkStart w:id="795" w:name="_Toc202963511"/>
      <w:r w:rsidRPr="005C0643">
        <w:t xml:space="preserve">5.3 </w:t>
      </w:r>
      <w:r w:rsidR="0041582F">
        <w:tab/>
      </w:r>
      <w:r w:rsidR="001D3B9E" w:rsidRPr="005C0643">
        <w:t>To Examine the E</w:t>
      </w:r>
      <w:r w:rsidRPr="005C0643">
        <w:t xml:space="preserve">xtent to </w:t>
      </w:r>
      <w:r w:rsidR="001D3B9E" w:rsidRPr="005C0643">
        <w:t xml:space="preserve">Which </w:t>
      </w:r>
      <w:r w:rsidR="00B96451" w:rsidRPr="005C0643">
        <w:rPr>
          <w:i/>
        </w:rPr>
        <w:t xml:space="preserve">Habari Leo </w:t>
      </w:r>
      <w:r w:rsidR="001D3B9E" w:rsidRPr="005C0643">
        <w:t xml:space="preserve">and </w:t>
      </w:r>
      <w:r w:rsidR="00B96451" w:rsidRPr="005C0643">
        <w:rPr>
          <w:i/>
        </w:rPr>
        <w:t>Mwananchi</w:t>
      </w:r>
      <w:r w:rsidR="001D3B9E" w:rsidRPr="005C0643">
        <w:t xml:space="preserve"> C</w:t>
      </w:r>
      <w:r w:rsidRPr="005C0643">
        <w:t>overed Sustainable Development Goals</w:t>
      </w:r>
      <w:bookmarkEnd w:id="790"/>
      <w:bookmarkEnd w:id="791"/>
      <w:bookmarkEnd w:id="792"/>
      <w:bookmarkEnd w:id="793"/>
      <w:bookmarkEnd w:id="794"/>
      <w:bookmarkEnd w:id="795"/>
    </w:p>
    <w:p w14:paraId="5C9FCB36" w14:textId="77777777" w:rsidR="00773567" w:rsidRPr="00B96451" w:rsidRDefault="00170AEF" w:rsidP="004D4E8D">
      <w:pPr>
        <w:spacing w:after="0"/>
        <w:rPr>
          <w:rFonts w:eastAsia="Times New Roman"/>
          <w:szCs w:val="24"/>
        </w:rPr>
      </w:pPr>
      <w:r w:rsidRPr="00B96451">
        <w:t xml:space="preserve">The analysis of news coverage surrounding the 2020 Sustainable Development Goals reveals a notable division between the two primary publications, with </w:t>
      </w:r>
      <w:r w:rsidR="00B96451" w:rsidRPr="00B96451">
        <w:rPr>
          <w:i/>
        </w:rPr>
        <w:t>Mwananchi</w:t>
      </w:r>
      <w:r w:rsidRPr="00B96451">
        <w:t xml:space="preserve"> leading the discourse by publishing 52% of the total 647 articles, while </w:t>
      </w:r>
      <w:r w:rsidR="00B96451" w:rsidRPr="00B96451">
        <w:rPr>
          <w:i/>
        </w:rPr>
        <w:t xml:space="preserve">Habari Leo </w:t>
      </w:r>
      <w:r w:rsidRPr="00B96451">
        <w:t xml:space="preserve">contributed 48%. This disparity highlights the differing editorial priorities and engagement levels of these outlets in addressing such crucial global initiatives. The </w:t>
      </w:r>
      <w:r w:rsidRPr="00B96451">
        <w:lastRenderedPageBreak/>
        <w:t>substantial volume of articles produced underscores the importance placed on sustainable development within the media landscape, providing a platform for public awareness and discourse on these vital issues.</w:t>
      </w:r>
      <w:r w:rsidR="00773567" w:rsidRPr="00B96451">
        <w:t xml:space="preserve"> </w:t>
      </w:r>
      <w:r w:rsidR="00B96451" w:rsidRPr="00B96451">
        <w:rPr>
          <w:rFonts w:eastAsia="Times New Roman"/>
          <w:i/>
          <w:szCs w:val="24"/>
        </w:rPr>
        <w:t xml:space="preserve">Habari Leo </w:t>
      </w:r>
      <w:r w:rsidR="00773567" w:rsidRPr="00B96451">
        <w:rPr>
          <w:rFonts w:eastAsia="Times New Roman"/>
          <w:szCs w:val="24"/>
        </w:rPr>
        <w:t>newspaper published 320 Sustainable Development Goals (SDGs) news articles, with 31% of them appearing on the upper page, 19% on the middle page, 18% on the lower page, and 28% on the full page. In Mwanchi, 327 articles were published, with 35% on the upper page, 18% on the middle page, 21% on the lower page, and 28% on the full page. The newspaper's approach to presenting critical information is nuanced, with 31% of articles prominently displayed on the upper page, 19% on the middle page, 18% on the lower page, and 28% on the full page. This strategic distribution reflects Habari Leo's editorial choices and emphasizes the importance of engaging with SDG narratives across multiple levels within its readership. Overall, the publication's varied placement highlights its role in fostering dialogue around sustainable development in an accessible manner.</w:t>
      </w:r>
    </w:p>
    <w:p w14:paraId="7943D0AC" w14:textId="483EE34D" w:rsidR="00170AEF" w:rsidRPr="005C0643" w:rsidRDefault="00773567" w:rsidP="00273402">
      <w:pPr>
        <w:pStyle w:val="Heading1"/>
        <w:ind w:left="720" w:hanging="720"/>
        <w:jc w:val="both"/>
      </w:pPr>
      <w:bookmarkStart w:id="796" w:name="_Toc202823987"/>
      <w:bookmarkStart w:id="797" w:name="_Toc202931865"/>
      <w:bookmarkStart w:id="798" w:name="_Toc202931985"/>
      <w:bookmarkStart w:id="799" w:name="_Toc202932250"/>
      <w:bookmarkStart w:id="800" w:name="_Toc202932988"/>
      <w:bookmarkStart w:id="801" w:name="_Toc202963512"/>
      <w:r w:rsidRPr="005C0643">
        <w:t xml:space="preserve">5.4 </w:t>
      </w:r>
      <w:r w:rsidR="0041582F">
        <w:tab/>
      </w:r>
      <w:r w:rsidR="00170AEF" w:rsidRPr="005C0643">
        <w:t xml:space="preserve">To </w:t>
      </w:r>
      <w:r w:rsidRPr="005C0643">
        <w:t xml:space="preserve">Identify Themes Covered </w:t>
      </w:r>
      <w:r w:rsidR="00170AEF" w:rsidRPr="005C0643">
        <w:t xml:space="preserve">by </w:t>
      </w:r>
      <w:r w:rsidR="00B96451" w:rsidRPr="005C0643">
        <w:rPr>
          <w:i/>
        </w:rPr>
        <w:t xml:space="preserve">Habari Leo </w:t>
      </w:r>
      <w:r w:rsidR="00170AEF" w:rsidRPr="005C0643">
        <w:t xml:space="preserve">and </w:t>
      </w:r>
      <w:r w:rsidR="00B96451" w:rsidRPr="005C0643">
        <w:rPr>
          <w:i/>
        </w:rPr>
        <w:t>Mwananchi</w:t>
      </w:r>
      <w:r w:rsidR="00170AEF" w:rsidRPr="005C0643">
        <w:t xml:space="preserve"> </w:t>
      </w:r>
      <w:r w:rsidRPr="005C0643">
        <w:t xml:space="preserve">Newspapers </w:t>
      </w:r>
      <w:r w:rsidR="005A3B75">
        <w:t xml:space="preserve"> </w:t>
      </w:r>
      <w:r w:rsidRPr="005C0643">
        <w:t xml:space="preserve">About </w:t>
      </w:r>
      <w:r w:rsidR="00170AEF" w:rsidRPr="005C0643">
        <w:t>of Sustainable Development Goals</w:t>
      </w:r>
      <w:bookmarkEnd w:id="796"/>
      <w:bookmarkEnd w:id="797"/>
      <w:bookmarkEnd w:id="798"/>
      <w:bookmarkEnd w:id="799"/>
      <w:bookmarkEnd w:id="800"/>
      <w:bookmarkEnd w:id="801"/>
    </w:p>
    <w:p w14:paraId="39A95291" w14:textId="77777777" w:rsidR="00773567" w:rsidRPr="00B96451" w:rsidRDefault="00CF67DB" w:rsidP="004D4E8D">
      <w:pPr>
        <w:spacing w:after="0"/>
      </w:pPr>
      <w:r w:rsidRPr="00B96451">
        <w:t xml:space="preserve">Of the 657 SDG news stories, 424 (66%) pertain to information, 165 (25%) to implementation, 46 (7%) to news analysis, and 12 (2%) to evaluation. This distribution demonstrates the media's focus on providing information and insights about the progress and challenges of SDG implementation. It highlights the crucial role of journalism in promoting public understanding and fostering dialogue around the Sustainable Development Goals. The landscape of Sustainable Development Goals (SDG) news distribution reveals a significant emphasis on informing the </w:t>
      </w:r>
      <w:r w:rsidRPr="00B96451">
        <w:lastRenderedPageBreak/>
        <w:t>public about both the progress and hurdles associated with SDG implementation. With 66% of the stories dedicated to information dissemination, it is evident that media serves as a crucial conduit for raising awareness and fostering understanding. Furthermore, the 25% of content centred on implementation highlights journalism's role in not only reporting but also scrutinising the effectiveness of strategies employed towards achieving these goals. The remaining segments—news analysis and evaluation—underscore the importance of critical discourse in enhancing public dialogue around sustainable development. Collectively, these insights illustrate how journalism not only informs but also engages citizens, ultimately galvanising support for a more sustainable future.</w:t>
      </w:r>
    </w:p>
    <w:p w14:paraId="2FD156B9" w14:textId="530F4810" w:rsidR="00175951" w:rsidRPr="005C0643" w:rsidRDefault="00325DCA" w:rsidP="005571C2">
      <w:pPr>
        <w:pStyle w:val="Heading1"/>
        <w:ind w:left="720" w:hanging="720"/>
        <w:jc w:val="both"/>
      </w:pPr>
      <w:bookmarkStart w:id="802" w:name="_Toc202823988"/>
      <w:bookmarkStart w:id="803" w:name="_Toc202931866"/>
      <w:bookmarkStart w:id="804" w:name="_Toc202931986"/>
      <w:bookmarkStart w:id="805" w:name="_Toc202932251"/>
      <w:bookmarkStart w:id="806" w:name="_Toc202932989"/>
      <w:bookmarkStart w:id="807" w:name="_Toc202963513"/>
      <w:r w:rsidRPr="005C0643">
        <w:t xml:space="preserve">5.5 </w:t>
      </w:r>
      <w:r w:rsidR="0041582F">
        <w:tab/>
      </w:r>
      <w:r w:rsidR="00170AEF" w:rsidRPr="005C0643">
        <w:t xml:space="preserve">To </w:t>
      </w:r>
      <w:r w:rsidR="00CF67DB" w:rsidRPr="005C0643">
        <w:t xml:space="preserve">Explore the Readers’ Perception on </w:t>
      </w:r>
      <w:r w:rsidR="00B96451" w:rsidRPr="005C0643">
        <w:rPr>
          <w:i/>
        </w:rPr>
        <w:t xml:space="preserve">Habari Leo </w:t>
      </w:r>
      <w:r w:rsidR="00CF67DB" w:rsidRPr="005C0643">
        <w:t xml:space="preserve">and </w:t>
      </w:r>
      <w:r w:rsidR="00B96451" w:rsidRPr="005C0643">
        <w:rPr>
          <w:i/>
        </w:rPr>
        <w:t>Mwananchi</w:t>
      </w:r>
      <w:r w:rsidR="00170AEF" w:rsidRPr="005C0643">
        <w:t xml:space="preserve"> </w:t>
      </w:r>
      <w:r w:rsidR="00CF67DB" w:rsidRPr="005C0643">
        <w:t xml:space="preserve">Regarding to </w:t>
      </w:r>
      <w:r w:rsidR="00170AEF" w:rsidRPr="005C0643">
        <w:t xml:space="preserve">Sustainable Development Goals </w:t>
      </w:r>
      <w:r w:rsidR="00CF67DB" w:rsidRPr="005C0643">
        <w:t>Coverage</w:t>
      </w:r>
      <w:bookmarkEnd w:id="802"/>
      <w:bookmarkEnd w:id="803"/>
      <w:bookmarkEnd w:id="804"/>
      <w:bookmarkEnd w:id="805"/>
      <w:bookmarkEnd w:id="806"/>
      <w:bookmarkEnd w:id="807"/>
    </w:p>
    <w:p w14:paraId="0CF8CD14" w14:textId="77777777" w:rsidR="00175951" w:rsidRPr="00B96451" w:rsidRDefault="00175951" w:rsidP="004D4E8D">
      <w:pPr>
        <w:spacing w:after="0"/>
      </w:pPr>
      <w:r w:rsidRPr="00B96451">
        <w:t>A sample population of 187 individuals includes 82 males (43.9%) and 105 females (56.1%). This distribution indicates a slightly higher representation of females within the sample. While the study does not directly link gender to awareness levels of the Sustainable Development Goals (SDGs), the gender distribution may suggest differing levels of engagement or interest in sustainable development issues, particularly within the context of newspaper readership.</w:t>
      </w:r>
    </w:p>
    <w:p w14:paraId="3FE031E3" w14:textId="77777777" w:rsidR="00175951" w:rsidRPr="00B96451" w:rsidRDefault="00175951" w:rsidP="004D4E8D">
      <w:pPr>
        <w:spacing w:before="240" w:after="0"/>
      </w:pPr>
      <w:r w:rsidRPr="00B96451">
        <w:t xml:space="preserve">The study's findings reveal varying levels of engagement with newspapers regarding information about the Sustainable Development Goals (SDGs) 2030 agenda among respondents. A significant proportion, comprising 70 (37.4%) participants, reported often reading newspapers for SDG information. Additionally, 77 (35.3%) indicated reading newspapers more than ten times a week for this purpose, demonstrating a </w:t>
      </w:r>
      <w:r w:rsidRPr="00B96451">
        <w:lastRenderedPageBreak/>
        <w:t xml:space="preserve">high frequency of engagement. Conversely, 51 (27.3%) of respondents reported reading newspapers for SDG information less than ten times a week. These results emphasise the role of newspapers, such as </w:t>
      </w:r>
      <w:r w:rsidR="00B96451" w:rsidRPr="00B96451">
        <w:rPr>
          <w:i/>
        </w:rPr>
        <w:t xml:space="preserve">Habari Leo </w:t>
      </w:r>
      <w:r w:rsidRPr="00B96451">
        <w:t xml:space="preserve">and </w:t>
      </w:r>
      <w:r w:rsidR="00B96451" w:rsidRPr="00B96451">
        <w:rPr>
          <w:i/>
        </w:rPr>
        <w:t>Mwananchi</w:t>
      </w:r>
      <w:r w:rsidRPr="00B96451">
        <w:t>, in fostering public awareness and discussion about sustainability issues; a considerable portion of readers actively seek SDG-related information through print media.</w:t>
      </w:r>
    </w:p>
    <w:p w14:paraId="16E69F18" w14:textId="77777777" w:rsidR="00170AEF" w:rsidRPr="00B96451" w:rsidRDefault="00175951" w:rsidP="004D4E8D">
      <w:pPr>
        <w:spacing w:before="240" w:after="0"/>
      </w:pPr>
      <w:r w:rsidRPr="00B96451">
        <w:t xml:space="preserve">All respondents said </w:t>
      </w:r>
      <w:r w:rsidR="00B96451" w:rsidRPr="00B96451">
        <w:rPr>
          <w:i/>
        </w:rPr>
        <w:t xml:space="preserve">Habari Leo </w:t>
      </w:r>
      <w:r w:rsidRPr="00B96451">
        <w:t xml:space="preserve">and </w:t>
      </w:r>
      <w:r w:rsidR="00B96451" w:rsidRPr="00B96451">
        <w:rPr>
          <w:i/>
        </w:rPr>
        <w:t>Mwananchi</w:t>
      </w:r>
      <w:r w:rsidRPr="00B96451">
        <w:t xml:space="preserve"> concentrate more on news related to the SDG goals.  Goal 1: No Poverty, Goal 3: Good Health and Well-being; Goal 4: Quality Education, 5: Gender Equality; Goal 8: Decent Work and Economic Growth Goal 7: Affordable and Clean Energy.  All responded said they not satisfied with news coverage on Objective Goal 9: Industry, Innovation, and Infrastructure. Goals 10: Reduced Inequality, 11: Sustainable Cities and Communities, 12: Responsible Consumption 13: Climate Action, 14: Life Below Water. 16: Peace, Justice, and Strong Institutions, and 17. </w:t>
      </w:r>
    </w:p>
    <w:p w14:paraId="28721617" w14:textId="77777777" w:rsidR="00ED6B26" w:rsidRPr="005C0643" w:rsidRDefault="00325DCA" w:rsidP="005571C2">
      <w:pPr>
        <w:pStyle w:val="Heading1"/>
        <w:jc w:val="both"/>
      </w:pPr>
      <w:bookmarkStart w:id="808" w:name="_Toc202823989"/>
      <w:bookmarkStart w:id="809" w:name="_Toc202931867"/>
      <w:bookmarkStart w:id="810" w:name="_Toc202931987"/>
      <w:bookmarkStart w:id="811" w:name="_Toc202932252"/>
      <w:bookmarkStart w:id="812" w:name="_Toc202932990"/>
      <w:bookmarkStart w:id="813" w:name="_Toc202963514"/>
      <w:r w:rsidRPr="005C0643">
        <w:t xml:space="preserve">5.6 </w:t>
      </w:r>
      <w:r w:rsidR="00BD6CD3" w:rsidRPr="005C0643">
        <w:t>Conclusion</w:t>
      </w:r>
      <w:bookmarkEnd w:id="808"/>
      <w:bookmarkEnd w:id="809"/>
      <w:bookmarkEnd w:id="810"/>
      <w:bookmarkEnd w:id="811"/>
      <w:bookmarkEnd w:id="812"/>
      <w:bookmarkEnd w:id="813"/>
      <w:r w:rsidR="00BD6CD3" w:rsidRPr="005C0643">
        <w:t xml:space="preserve"> </w:t>
      </w:r>
    </w:p>
    <w:p w14:paraId="3BC636F0" w14:textId="77777777" w:rsidR="00175951" w:rsidRPr="00B96451" w:rsidRDefault="00886BBF" w:rsidP="004D4E8D">
      <w:pPr>
        <w:spacing w:after="0"/>
        <w:rPr>
          <w:lang w:eastAsia="zh-CN" w:bidi="ar"/>
        </w:rPr>
      </w:pPr>
      <w:r w:rsidRPr="00B96451">
        <w:rPr>
          <w:lang w:eastAsia="zh-CN" w:bidi="ar"/>
        </w:rPr>
        <w:t xml:space="preserve">Research indicates that Habari, Habari Leo, and </w:t>
      </w:r>
      <w:r w:rsidR="00B96451" w:rsidRPr="00B96451">
        <w:rPr>
          <w:i/>
          <w:lang w:eastAsia="zh-CN" w:bidi="ar"/>
        </w:rPr>
        <w:t>Mwananchi</w:t>
      </w:r>
      <w:r w:rsidRPr="00B96451">
        <w:rPr>
          <w:lang w:eastAsia="zh-CN" w:bidi="ar"/>
        </w:rPr>
        <w:t xml:space="preserve"> have disseminated news articles and photos about the Sustainable Development Goals (SDGs) to varying extents. The prioritised news emphasises social concerns; hence, it concentrates on objectives. Goal 1: No Poverty, Goal 3: Good Health and Well-being, Goal 4: Quality Education, Goal 5: Gender Equality, Goal 6: Clean Water and Sanitation, and Goal 7: Affordable and Clean Energy, which collectively accounted for 60% of total coverage. Both newspapers provide coverage below the average for the following Sustainable Development Goals: Goal 8: Decent Work and Economic Growth, Goal 9: Industry, Innovation and Infrastructure, Goal 10: Reduced </w:t>
      </w:r>
      <w:r w:rsidRPr="00B96451">
        <w:rPr>
          <w:lang w:eastAsia="zh-CN" w:bidi="ar"/>
        </w:rPr>
        <w:lastRenderedPageBreak/>
        <w:t xml:space="preserve">Inequality, Goal 11: Sustainable Cities and Communities, Goal 13: Climate Action, Goal 16: Peace, </w:t>
      </w:r>
      <w:r w:rsidR="00A23F53" w:rsidRPr="00B96451">
        <w:rPr>
          <w:lang w:eastAsia="zh-CN" w:bidi="ar"/>
        </w:rPr>
        <w:t xml:space="preserve">Justice and Strong Institutions. </w:t>
      </w:r>
      <w:r w:rsidRPr="00B96451">
        <w:rPr>
          <w:lang w:eastAsia="zh-CN" w:bidi="ar"/>
        </w:rPr>
        <w:t xml:space="preserve">However, it is crucial to recognize that while many goals receive significant attention, Goals 12 and 14—focused on responsible consumption and the health of aquatic ecosystems—remain underreported yet vital for long-term sustainability. </w:t>
      </w:r>
    </w:p>
    <w:p w14:paraId="3E367313" w14:textId="5D495EE3" w:rsidR="00175951" w:rsidRPr="00B96451" w:rsidRDefault="007643B3" w:rsidP="004D4E8D">
      <w:pPr>
        <w:spacing w:before="240" w:after="0"/>
        <w:rPr>
          <w:rFonts w:eastAsia="Times New Roman"/>
        </w:rPr>
      </w:pPr>
      <w:r w:rsidRPr="00B96451">
        <w:rPr>
          <w:rFonts w:eastAsia="Times New Roman"/>
        </w:rPr>
        <w:t xml:space="preserve">The research reveals that the media have provided little coverage of analytical news crucial for enhancing individuals' comprehension of the execution of the SDGs. Furthermore, there is a lack of news coverage on the evaluation of the Sustainable Development Goals, which is essential for understanding the accomplishments and challenges associated with their implementation. The discourse surrounding the execution of Sustainable Development Goals (SDGs) is often marred by a scarcity of analytical news coverage, which hampers public understanding of both the achievements and challenges faced in this crucial arena. Without comprehensive evaluation and reporting, the media fails to illuminate the nuances of progress and setbacks, leaving a significant gap in awareness and engagement. A more robust approach to media coverage is essential, as it informs citizens and holds stakeholders accountable, fostering a more informed dialogue about sustainability efforts. By </w:t>
      </w:r>
      <w:r w:rsidR="00121140" w:rsidRPr="00B96451">
        <w:rPr>
          <w:rFonts w:eastAsia="Times New Roman"/>
        </w:rPr>
        <w:t>prioritizing</w:t>
      </w:r>
      <w:r w:rsidRPr="00B96451">
        <w:rPr>
          <w:rFonts w:eastAsia="Times New Roman"/>
        </w:rPr>
        <w:t xml:space="preserve"> in-depth analysis and evaluation in their reports, media outlets can play a pivotal role in shaping a more transparent narrative around the SDGs, ultimately empowering communities to advocate for sustainable practices and policies that are vital for our collective future.</w:t>
      </w:r>
    </w:p>
    <w:p w14:paraId="49E96A3B" w14:textId="6DAB6796" w:rsidR="00ED6B26" w:rsidRPr="005C0643" w:rsidRDefault="00325DCA" w:rsidP="005571C2">
      <w:pPr>
        <w:pStyle w:val="Heading1"/>
        <w:jc w:val="both"/>
      </w:pPr>
      <w:bookmarkStart w:id="814" w:name="_Toc202823990"/>
      <w:bookmarkStart w:id="815" w:name="_Toc202931868"/>
      <w:bookmarkStart w:id="816" w:name="_Toc202931988"/>
      <w:bookmarkStart w:id="817" w:name="_Toc202932253"/>
      <w:bookmarkStart w:id="818" w:name="_Toc202932991"/>
      <w:bookmarkStart w:id="819" w:name="_Toc202963515"/>
      <w:r w:rsidRPr="005C0643">
        <w:lastRenderedPageBreak/>
        <w:t xml:space="preserve">5.7 </w:t>
      </w:r>
      <w:r w:rsidR="00BD6CD3" w:rsidRPr="005C0643">
        <w:t>Recommendation</w:t>
      </w:r>
      <w:bookmarkEnd w:id="814"/>
      <w:bookmarkEnd w:id="815"/>
      <w:bookmarkEnd w:id="816"/>
      <w:bookmarkEnd w:id="817"/>
      <w:bookmarkEnd w:id="818"/>
      <w:bookmarkEnd w:id="819"/>
      <w:r w:rsidR="00BD6CD3" w:rsidRPr="005C0643">
        <w:t xml:space="preserve"> </w:t>
      </w:r>
      <w:r w:rsidR="00121140">
        <w:t>for Action</w:t>
      </w:r>
    </w:p>
    <w:p w14:paraId="1A9D3A78" w14:textId="77777777" w:rsidR="00ED6B26" w:rsidRPr="00B96451" w:rsidRDefault="00BD6CD3" w:rsidP="004D4E8D">
      <w:pPr>
        <w:spacing w:after="0"/>
        <w:rPr>
          <w:b/>
          <w:bCs/>
        </w:rPr>
      </w:pPr>
      <w:r w:rsidRPr="00B96451">
        <w:rPr>
          <w:szCs w:val="24"/>
          <w:lang w:eastAsia="zh-CN" w:bidi="ar"/>
        </w:rPr>
        <w:t>Based on the findings and discussions presented in this research, the following detailed recommendations are proposed for media organizations and stakeholders involved in promoting sustainable development:</w:t>
      </w:r>
    </w:p>
    <w:p w14:paraId="1CD8C9B0" w14:textId="77777777" w:rsidR="00ED6B26" w:rsidRPr="00B96451" w:rsidRDefault="00BD6CD3" w:rsidP="004D4E8D">
      <w:pPr>
        <w:pStyle w:val="NormalWeb"/>
        <w:numPr>
          <w:ilvl w:val="0"/>
          <w:numId w:val="11"/>
        </w:numPr>
        <w:spacing w:before="0" w:beforeAutospacing="0" w:after="240" w:afterAutospacing="0" w:line="480" w:lineRule="auto"/>
        <w:ind w:left="709"/>
        <w:contextualSpacing/>
        <w:rPr>
          <w:b/>
          <w:bCs/>
        </w:rPr>
      </w:pPr>
      <w:r w:rsidRPr="00B96451">
        <w:rPr>
          <w:b/>
          <w:bCs/>
        </w:rPr>
        <w:t xml:space="preserve">Enhance Coverage Diversity: </w:t>
      </w:r>
      <w:r w:rsidRPr="00B96451">
        <w:t>Encourage newspapers to broaden their coverage to encompass a wider spectrum of SDGs beyond commonly addressed goals like health and sanitation. This can provide comprehensive insights into all aspects of sustainable development, fostering a more holistic understanding among readers. Foster interdisciplinary collaborations within newsrooms to ensure balanced and inclusive reporting across various SDGs, incorporating diverse perspectives and expert insights.</w:t>
      </w:r>
    </w:p>
    <w:p w14:paraId="43BE3257" w14:textId="77777777" w:rsidR="00ED6B26" w:rsidRPr="00B96451" w:rsidRDefault="00BD6CD3" w:rsidP="004D4E8D">
      <w:pPr>
        <w:pStyle w:val="NormalWeb"/>
        <w:numPr>
          <w:ilvl w:val="0"/>
          <w:numId w:val="11"/>
        </w:numPr>
        <w:spacing w:before="0" w:beforeAutospacing="0" w:after="0" w:afterAutospacing="0" w:line="480" w:lineRule="auto"/>
        <w:ind w:left="709"/>
        <w:contextualSpacing/>
      </w:pPr>
      <w:r w:rsidRPr="00B96451">
        <w:rPr>
          <w:b/>
          <w:bCs/>
        </w:rPr>
        <w:t xml:space="preserve">Audience Engagement Strategies: </w:t>
      </w:r>
      <w:r w:rsidRPr="00B96451">
        <w:t>Implement tailored audience engagement strategies based on nuanced tone and coverage variations observed in this study. Conduct audience surveys and feedback sessions to better understand preferences and perceptions, adapting communication strategies accordingly. Leverage multimedia platforms and interactive content formats to enhance audience engagement and facilitate deeper understanding of complex sustainability topics.</w:t>
      </w:r>
    </w:p>
    <w:p w14:paraId="729DFF6E" w14:textId="77777777" w:rsidR="00ED6B26" w:rsidRPr="00B96451" w:rsidRDefault="00BD6CD3" w:rsidP="004D4E8D">
      <w:pPr>
        <w:pStyle w:val="NormalWeb"/>
        <w:numPr>
          <w:ilvl w:val="0"/>
          <w:numId w:val="11"/>
        </w:numPr>
        <w:spacing w:before="0" w:beforeAutospacing="0" w:after="0" w:afterAutospacing="0" w:line="480" w:lineRule="auto"/>
        <w:ind w:left="709"/>
        <w:contextualSpacing/>
      </w:pPr>
      <w:r w:rsidRPr="00B96451">
        <w:rPr>
          <w:b/>
          <w:bCs/>
        </w:rPr>
        <w:t xml:space="preserve">Impact Assessment Studies: </w:t>
      </w:r>
      <w:r w:rsidRPr="00B96451">
        <w:t xml:space="preserve">Conduct rigorous impact assessment studies to quantitatively measure the direct influence of media coverage on public awareness, attitudes, and behaviors towards sustainability issues. Utilize data analytics and survey methodologies to evaluate the reach and effectiveness of SDG communication efforts. Share findings from impact assessments with </w:t>
      </w:r>
      <w:r w:rsidRPr="00B96451">
        <w:lastRenderedPageBreak/>
        <w:t>stakeholders to inform evidence-based strategies for maximizing the impact of media initiatives and refining communication approaches.</w:t>
      </w:r>
    </w:p>
    <w:p w14:paraId="325D1845" w14:textId="77777777" w:rsidR="00ED6B26" w:rsidRPr="00B96451" w:rsidRDefault="00BD6CD3" w:rsidP="004D4E8D">
      <w:pPr>
        <w:pStyle w:val="NormalWeb"/>
        <w:numPr>
          <w:ilvl w:val="0"/>
          <w:numId w:val="11"/>
        </w:numPr>
        <w:spacing w:before="0" w:beforeAutospacing="0" w:after="0" w:afterAutospacing="0" w:line="480" w:lineRule="auto"/>
        <w:ind w:left="709"/>
        <w:contextualSpacing/>
      </w:pPr>
      <w:r w:rsidRPr="00B96451">
        <w:rPr>
          <w:b/>
          <w:bCs/>
        </w:rPr>
        <w:t xml:space="preserve">Collaborative Partnerships: </w:t>
      </w:r>
      <w:r w:rsidRPr="00B96451">
        <w:t>Foster collaborative partnerships between media organizations, policymakers, NGOs, and private sector entities to amplify SDG messaging and promote collective action towards achieving sustainability goals.</w:t>
      </w:r>
      <w:r w:rsidRPr="00B96451">
        <w:rPr>
          <w:b/>
          <w:bCs/>
        </w:rPr>
        <w:t xml:space="preserve"> </w:t>
      </w:r>
      <w:r w:rsidRPr="00B96451">
        <w:t>Establish formal networks or coalitions dedicated to advancing sustainable development through media advocacy, facilitating knowledge sharing and resource mobilization.</w:t>
      </w:r>
    </w:p>
    <w:p w14:paraId="3878EBE7" w14:textId="77777777" w:rsidR="00ED6B26" w:rsidRPr="00B96451" w:rsidRDefault="00BD6CD3" w:rsidP="004D4E8D">
      <w:pPr>
        <w:pStyle w:val="NormalWeb"/>
        <w:numPr>
          <w:ilvl w:val="0"/>
          <w:numId w:val="11"/>
        </w:numPr>
        <w:spacing w:before="0" w:beforeAutospacing="0" w:after="0" w:afterAutospacing="0" w:line="480" w:lineRule="auto"/>
        <w:ind w:left="709"/>
        <w:contextualSpacing/>
        <w:rPr>
          <w:b/>
          <w:bCs/>
        </w:rPr>
      </w:pPr>
      <w:r w:rsidRPr="00B96451">
        <w:rPr>
          <w:b/>
          <w:bCs/>
        </w:rPr>
        <w:t xml:space="preserve">Capacity Building: </w:t>
      </w:r>
      <w:r w:rsidRPr="00B96451">
        <w:t>Invest in capacity building programs for journalists and media professionals to enhance their understanding of sustainability concepts, global development agendas, and best practices in SDG reporting. Provide training workshops, seminars, and fellowships focused on sustainability journalism to equip media practitioners with the skills and knowledge needed to produce impactful and credible SDG-related content.</w:t>
      </w:r>
    </w:p>
    <w:p w14:paraId="11FED8C8" w14:textId="77777777" w:rsidR="00ED6B26" w:rsidRPr="00B96451" w:rsidRDefault="00BD6CD3" w:rsidP="004D4E8D">
      <w:pPr>
        <w:pStyle w:val="NormalWeb"/>
        <w:numPr>
          <w:ilvl w:val="0"/>
          <w:numId w:val="11"/>
        </w:numPr>
        <w:spacing w:before="0" w:beforeAutospacing="0" w:after="0" w:afterAutospacing="0" w:line="480" w:lineRule="auto"/>
        <w:ind w:left="709"/>
        <w:contextualSpacing/>
        <w:rPr>
          <w:b/>
          <w:bCs/>
        </w:rPr>
      </w:pPr>
      <w:r w:rsidRPr="00B96451">
        <w:rPr>
          <w:b/>
          <w:bCs/>
        </w:rPr>
        <w:t>Transparency and Accountability:</w:t>
      </w:r>
      <w:r w:rsidRPr="00B96451">
        <w:t xml:space="preserve"> Advocate for transparency and accountability in media coverage of SDGs, ensuring accuracy, fairness, and ethical reporting practices. Establish guidelines or codes of conduct for responsible journalism on sustainability issues, promoting integrity and credibility in SDG reporting.</w:t>
      </w:r>
    </w:p>
    <w:p w14:paraId="78CF3EA7" w14:textId="77777777" w:rsidR="00ED6B26" w:rsidRPr="005C0643" w:rsidRDefault="00325DCA" w:rsidP="006133D5">
      <w:pPr>
        <w:pStyle w:val="Heading1"/>
        <w:jc w:val="both"/>
      </w:pPr>
      <w:bookmarkStart w:id="820" w:name="_Toc202823991"/>
      <w:bookmarkStart w:id="821" w:name="_Toc202931869"/>
      <w:bookmarkStart w:id="822" w:name="_Toc202931989"/>
      <w:bookmarkStart w:id="823" w:name="_Toc202932254"/>
      <w:bookmarkStart w:id="824" w:name="_Toc202932992"/>
      <w:bookmarkStart w:id="825" w:name="_Toc202963516"/>
      <w:r w:rsidRPr="005C0643">
        <w:t xml:space="preserve">5.8 </w:t>
      </w:r>
      <w:r w:rsidR="00BD6CD3" w:rsidRPr="005C0643">
        <w:t>Areas for further study</w:t>
      </w:r>
      <w:bookmarkEnd w:id="820"/>
      <w:bookmarkEnd w:id="821"/>
      <w:bookmarkEnd w:id="822"/>
      <w:bookmarkEnd w:id="823"/>
      <w:bookmarkEnd w:id="824"/>
      <w:bookmarkEnd w:id="825"/>
      <w:r w:rsidR="00BD6CD3" w:rsidRPr="005C0643">
        <w:t xml:space="preserve"> </w:t>
      </w:r>
    </w:p>
    <w:p w14:paraId="41A3903E" w14:textId="77777777" w:rsidR="00ED6B26" w:rsidRPr="00B96451" w:rsidRDefault="00BD6CD3" w:rsidP="004D4E8D">
      <w:pPr>
        <w:spacing w:after="0"/>
      </w:pPr>
      <w:r w:rsidRPr="00B96451">
        <w:rPr>
          <w:szCs w:val="24"/>
          <w:lang w:eastAsia="zh-CN" w:bidi="ar"/>
        </w:rPr>
        <w:t xml:space="preserve">This research has provided valuable insights into the coverage of Sustainable Development Goals (SDGs) by </w:t>
      </w:r>
      <w:r w:rsidR="00B96451" w:rsidRPr="00B96451">
        <w:rPr>
          <w:i/>
          <w:szCs w:val="24"/>
          <w:lang w:eastAsia="zh-CN" w:bidi="ar"/>
        </w:rPr>
        <w:t xml:space="preserve">Habari Leo </w:t>
      </w:r>
      <w:r w:rsidRPr="00B96451">
        <w:rPr>
          <w:szCs w:val="24"/>
          <w:lang w:eastAsia="zh-CN" w:bidi="ar"/>
        </w:rPr>
        <w:t xml:space="preserve">and </w:t>
      </w:r>
      <w:r w:rsidR="00B96451" w:rsidRPr="00B96451">
        <w:rPr>
          <w:i/>
          <w:szCs w:val="24"/>
          <w:lang w:eastAsia="zh-CN" w:bidi="ar"/>
        </w:rPr>
        <w:t>Mwananchi</w:t>
      </w:r>
      <w:r w:rsidRPr="00B96451">
        <w:rPr>
          <w:szCs w:val="24"/>
          <w:lang w:eastAsia="zh-CN" w:bidi="ar"/>
        </w:rPr>
        <w:t xml:space="preserve"> newspapers. However, </w:t>
      </w:r>
      <w:r w:rsidRPr="00B96451">
        <w:rPr>
          <w:szCs w:val="24"/>
          <w:lang w:eastAsia="zh-CN" w:bidi="ar"/>
        </w:rPr>
        <w:lastRenderedPageBreak/>
        <w:t>there are several areas that warrant further study to deepen our understanding and inform future research efforts:</w:t>
      </w:r>
    </w:p>
    <w:p w14:paraId="3AE172DD" w14:textId="77777777" w:rsidR="00ED6B26" w:rsidRPr="00B96451" w:rsidRDefault="00BD6CD3" w:rsidP="004D4E8D">
      <w:pPr>
        <w:pStyle w:val="NormalWeb"/>
        <w:numPr>
          <w:ilvl w:val="0"/>
          <w:numId w:val="12"/>
        </w:numPr>
        <w:spacing w:before="0" w:beforeAutospacing="0" w:after="0" w:afterAutospacing="0" w:line="480" w:lineRule="auto"/>
        <w:ind w:left="709"/>
        <w:contextualSpacing/>
      </w:pPr>
      <w:r w:rsidRPr="00B96451">
        <w:t>Conduct longitudinal studies to assess the sustained impact of media coverage on public awareness, attitudes, and behaviours towards sustainable development. This could involve tracking changes in readership perceptions over time and correlating media exposure with tangible outcomes related to SDG implementation.</w:t>
      </w:r>
    </w:p>
    <w:p w14:paraId="7600680A" w14:textId="77777777" w:rsidR="00ED6B26" w:rsidRPr="00B96451" w:rsidRDefault="00BD6CD3" w:rsidP="004D4E8D">
      <w:pPr>
        <w:pStyle w:val="NormalWeb"/>
        <w:numPr>
          <w:ilvl w:val="0"/>
          <w:numId w:val="12"/>
        </w:numPr>
        <w:spacing w:before="0" w:beforeAutospacing="0" w:after="0" w:afterAutospacing="0" w:line="480" w:lineRule="auto"/>
        <w:ind w:left="709"/>
        <w:contextualSpacing/>
      </w:pPr>
      <w:r w:rsidRPr="00B96451">
        <w:t>Extend the scope of the study to include newspapers from diverse cultural contexts or regions to compare how SDGs are covered and perceived across different media landscapes. This comparative analysis can reveal variations in media framing, thematic emphasis, and audience responses</w:t>
      </w:r>
    </w:p>
    <w:p w14:paraId="08A44D15" w14:textId="77777777" w:rsidR="00ED6B26" w:rsidRPr="00B96451" w:rsidRDefault="00BD6CD3" w:rsidP="004D4E8D">
      <w:pPr>
        <w:pStyle w:val="NormalWeb"/>
        <w:numPr>
          <w:ilvl w:val="0"/>
          <w:numId w:val="12"/>
        </w:numPr>
        <w:spacing w:before="0" w:beforeAutospacing="0" w:after="0" w:afterAutospacing="0" w:line="480" w:lineRule="auto"/>
        <w:ind w:left="709"/>
        <w:contextualSpacing/>
      </w:pPr>
      <w:r w:rsidRPr="00B96451">
        <w:t>Undertake qualitative studies such as focus group discussions or interviews with readers to delve deeper into audience perceptions of SDG coverage. Explore how specific articles or themes resonate with different demographic groups and identify factors influencing reader engagement with sustainability issues.</w:t>
      </w:r>
    </w:p>
    <w:p w14:paraId="222DE570" w14:textId="77777777" w:rsidR="00ED6B26" w:rsidRPr="00B96451" w:rsidRDefault="00BD6CD3" w:rsidP="004D4E8D">
      <w:pPr>
        <w:pStyle w:val="NormalWeb"/>
        <w:numPr>
          <w:ilvl w:val="0"/>
          <w:numId w:val="12"/>
        </w:numPr>
        <w:spacing w:before="0" w:beforeAutospacing="0" w:after="0" w:afterAutospacing="0" w:line="480" w:lineRule="auto"/>
        <w:ind w:left="709"/>
        <w:contextualSpacing/>
      </w:pPr>
      <w:r w:rsidRPr="00B96451">
        <w:t>Expand the analysis to include online platforms and social media channels to examine the digital footprint of SDG coverage by newspapers. Investigate how newspapers utilize digital tools to disseminate SDG-related content and interact with online audiences.</w:t>
      </w:r>
    </w:p>
    <w:p w14:paraId="55C7C61D" w14:textId="77777777" w:rsidR="00ED6B26" w:rsidRPr="00B96451" w:rsidRDefault="00BD6CD3" w:rsidP="004D4E8D">
      <w:pPr>
        <w:pStyle w:val="NormalWeb"/>
        <w:numPr>
          <w:ilvl w:val="0"/>
          <w:numId w:val="12"/>
        </w:numPr>
        <w:spacing w:before="0" w:beforeAutospacing="0" w:after="0" w:afterAutospacing="0" w:line="480" w:lineRule="auto"/>
        <w:ind w:left="709"/>
        <w:contextualSpacing/>
      </w:pPr>
      <w:r w:rsidRPr="00B96451">
        <w:t>Investigate the journalistic practices and ethical considerations involved in reporting on sustainability issues. Explore challenges faced by journalists in covering complex topics like climate change or biodiversity conservation and assess the role of media in promoting responsible reporting.</w:t>
      </w:r>
    </w:p>
    <w:p w14:paraId="6C082ADD" w14:textId="77777777" w:rsidR="00ED6B26" w:rsidRPr="00B96451" w:rsidRDefault="00BD6CD3" w:rsidP="004D4E8D">
      <w:pPr>
        <w:pStyle w:val="NormalWeb"/>
        <w:numPr>
          <w:ilvl w:val="0"/>
          <w:numId w:val="12"/>
        </w:numPr>
        <w:spacing w:before="0" w:beforeAutospacing="0" w:after="0" w:afterAutospacing="0" w:line="480" w:lineRule="auto"/>
        <w:ind w:left="709"/>
        <w:contextualSpacing/>
      </w:pPr>
      <w:r w:rsidRPr="00B96451">
        <w:lastRenderedPageBreak/>
        <w:t>Explore the impact of collaborative initiatives between media organizations, NGOs, and government agencies in advancing SDG communication. Assess the effectiveness of joint campaigns or partnerships in mobilizing collective action and fostering stakeholder engagement</w:t>
      </w:r>
    </w:p>
    <w:p w14:paraId="10614272" w14:textId="77777777" w:rsidR="00ED6B26" w:rsidRPr="00B96451" w:rsidRDefault="00BD6CD3" w:rsidP="004D4E8D">
      <w:pPr>
        <w:pStyle w:val="NormalWeb"/>
        <w:numPr>
          <w:ilvl w:val="0"/>
          <w:numId w:val="12"/>
        </w:numPr>
        <w:spacing w:before="0" w:beforeAutospacing="0" w:after="0" w:afterAutospacing="0" w:line="480" w:lineRule="auto"/>
        <w:ind w:left="709"/>
        <w:contextualSpacing/>
      </w:pPr>
      <w:r w:rsidRPr="00B96451">
        <w:t>Analyse media framing techniques and agenda-setting processes employed in SDG coverage to understand how newspapers shape public perceptions and policy discourse on sustainability. Investigate the role of media in setting the agenda for sustainability priorities at local, national, and global levels.</w:t>
      </w:r>
    </w:p>
    <w:p w14:paraId="7E3EC117" w14:textId="77777777" w:rsidR="00ED6B26" w:rsidRPr="00B96451" w:rsidRDefault="00BD6CD3" w:rsidP="004D4E8D">
      <w:pPr>
        <w:pStyle w:val="NormalWeb"/>
        <w:numPr>
          <w:ilvl w:val="0"/>
          <w:numId w:val="12"/>
        </w:numPr>
        <w:spacing w:before="0" w:beforeAutospacing="0" w:after="0" w:afterAutospacing="0" w:line="480" w:lineRule="auto"/>
        <w:ind w:left="709"/>
        <w:contextualSpacing/>
      </w:pPr>
      <w:r w:rsidRPr="00B96451">
        <w:t>Investigate the role of emerging technologies such as artificial intelligence, data visualization, and interactive storytelling in enhancing SDG communication. Examine innovative media approaches that leverage technology to engage audiences and drive impact.</w:t>
      </w:r>
    </w:p>
    <w:p w14:paraId="4882799B" w14:textId="77777777" w:rsidR="00ED6B26" w:rsidRPr="00B96451" w:rsidRDefault="00BD6CD3" w:rsidP="004D4E8D">
      <w:pPr>
        <w:spacing w:before="240" w:after="0"/>
      </w:pPr>
      <w:r w:rsidRPr="00B96451">
        <w:rPr>
          <w:szCs w:val="24"/>
          <w:lang w:eastAsia="zh-CN" w:bidi="ar"/>
        </w:rPr>
        <w:t>Exploring these areas for further study can contribute to advancing knowledge in media communication of sustainability issues and inform evidence-based strategies for leveraging media as a powerful catalyst for achieving the SDGs. By addressing these research gaps, scholars and practitioners can enhance the effectiveness and reach of media initiatives aimed at promoting global sustainability and social change.</w:t>
      </w:r>
    </w:p>
    <w:p w14:paraId="507FF8AA" w14:textId="77777777" w:rsidR="00ED6B26" w:rsidRPr="00B96451" w:rsidRDefault="00BD6CD3" w:rsidP="004D4E8D">
      <w:pPr>
        <w:spacing w:after="0"/>
      </w:pPr>
      <w:r w:rsidRPr="00B96451">
        <w:br w:type="page"/>
      </w:r>
    </w:p>
    <w:p w14:paraId="214CBA59" w14:textId="3647584F" w:rsidR="00ED6B26" w:rsidRPr="005C0643" w:rsidRDefault="00BD6CD3" w:rsidP="002635A3">
      <w:pPr>
        <w:pStyle w:val="Heading1"/>
      </w:pPr>
      <w:bookmarkStart w:id="826" w:name="_Toc202823992"/>
      <w:bookmarkStart w:id="827" w:name="_Toc202931870"/>
      <w:bookmarkStart w:id="828" w:name="_Toc202931990"/>
      <w:bookmarkStart w:id="829" w:name="_Toc202932255"/>
      <w:bookmarkStart w:id="830" w:name="_Toc202932993"/>
      <w:bookmarkStart w:id="831" w:name="_Toc202963517"/>
      <w:r w:rsidRPr="005C0643">
        <w:lastRenderedPageBreak/>
        <w:t>REFERENCES</w:t>
      </w:r>
      <w:bookmarkEnd w:id="303"/>
      <w:bookmarkEnd w:id="567"/>
      <w:bookmarkEnd w:id="568"/>
      <w:bookmarkEnd w:id="826"/>
      <w:bookmarkEnd w:id="827"/>
      <w:bookmarkEnd w:id="828"/>
      <w:bookmarkEnd w:id="829"/>
      <w:bookmarkEnd w:id="830"/>
      <w:bookmarkEnd w:id="831"/>
    </w:p>
    <w:p w14:paraId="1795B92F"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Almalki, S. (2016). Intergrating Quantitative and Qualitative Data in Mixed Methods Research - Challenges and Benefits. </w:t>
      </w:r>
      <w:r w:rsidRPr="00B96451">
        <w:rPr>
          <w:rFonts w:ascii="Times New Roman" w:hAnsi="Times New Roman"/>
          <w:i/>
          <w:iCs/>
          <w:color w:val="000000" w:themeColor="text1"/>
        </w:rPr>
        <w:t>Journal Education and Learning</w:t>
      </w:r>
      <w:r w:rsidRPr="00B96451">
        <w:rPr>
          <w:rFonts w:ascii="Times New Roman" w:hAnsi="Times New Roman"/>
          <w:color w:val="000000" w:themeColor="text1"/>
        </w:rPr>
        <w:t xml:space="preserve">, </w:t>
      </w:r>
      <w:r w:rsidRPr="00B96451">
        <w:rPr>
          <w:rFonts w:ascii="Times New Roman" w:hAnsi="Times New Roman"/>
          <w:i/>
          <w:iCs/>
          <w:color w:val="000000" w:themeColor="text1"/>
        </w:rPr>
        <w:t>5</w:t>
      </w:r>
      <w:r w:rsidRPr="00B96451">
        <w:rPr>
          <w:rFonts w:ascii="Times New Roman" w:hAnsi="Times New Roman"/>
          <w:color w:val="000000" w:themeColor="text1"/>
        </w:rPr>
        <w:t>(3).</w:t>
      </w:r>
    </w:p>
    <w:p w14:paraId="65EDF32C"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Anaeto, S. G. and Anaeto, M. S. (2010). Development communication: principles and practice. Ibadan: Stirling-Horden Publishers Ltd. </w:t>
      </w:r>
    </w:p>
    <w:p w14:paraId="7496DA8A" w14:textId="77777777" w:rsidR="00B258D8" w:rsidRPr="00B96451" w:rsidRDefault="00B258D8" w:rsidP="004D4E8D">
      <w:pPr>
        <w:pStyle w:val="Bibliography1"/>
        <w:ind w:left="1440" w:hanging="1440"/>
        <w:jc w:val="both"/>
        <w:rPr>
          <w:rFonts w:ascii="Times New Roman" w:hAnsi="Times New Roman"/>
          <w:i/>
          <w:color w:val="000000" w:themeColor="text1"/>
        </w:rPr>
      </w:pPr>
      <w:r w:rsidRPr="00B96451">
        <w:rPr>
          <w:rFonts w:ascii="Times New Roman" w:hAnsi="Times New Roman"/>
          <w:color w:val="000000" w:themeColor="text1"/>
        </w:rPr>
        <w:t xml:space="preserve">Andrews, K. T., and Caren, N. (2010). </w:t>
      </w:r>
      <w:r w:rsidRPr="00B96451">
        <w:rPr>
          <w:rFonts w:ascii="Times New Roman" w:hAnsi="Times New Roman"/>
          <w:i/>
          <w:color w:val="000000" w:themeColor="text1"/>
        </w:rPr>
        <w:t xml:space="preserve">Making the news: Movement organizations, </w:t>
      </w:r>
      <w:r w:rsidRPr="00B96451">
        <w:rPr>
          <w:rFonts w:ascii="Times New Roman" w:hAnsi="Times New Roman"/>
          <w:color w:val="000000" w:themeColor="text1"/>
        </w:rPr>
        <w:t xml:space="preserve">University of Chicago Press. </w:t>
      </w:r>
      <w:r w:rsidRPr="00B96451">
        <w:rPr>
          <w:rFonts w:ascii="Times New Roman" w:hAnsi="Times New Roman"/>
          <w:i/>
          <w:color w:val="000000" w:themeColor="text1"/>
        </w:rPr>
        <w:t xml:space="preserve"> media attention, and the public agenda” American sociological review</w:t>
      </w:r>
    </w:p>
    <w:p w14:paraId="5A4ACE20"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Boydstun, A. E. (2013). </w:t>
      </w:r>
      <w:r w:rsidRPr="00B96451">
        <w:rPr>
          <w:rFonts w:ascii="Times New Roman" w:hAnsi="Times New Roman"/>
          <w:i/>
          <w:color w:val="000000" w:themeColor="text1"/>
        </w:rPr>
        <w:t>Making the news: Politics, the media, and agenda setting</w:t>
      </w:r>
      <w:r w:rsidRPr="00B96451">
        <w:rPr>
          <w:rFonts w:ascii="Times New Roman" w:hAnsi="Times New Roman"/>
          <w:color w:val="000000" w:themeColor="text1"/>
        </w:rPr>
        <w:t xml:space="preserve">”. University of Chicago Press. </w:t>
      </w:r>
    </w:p>
    <w:p w14:paraId="02D29458"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Braun, V., &amp; Clarke, V. (2022). Conceptual and design thinking for thematic analysis. Qualitative Psychology, 9(1), 3–26.</w:t>
      </w:r>
    </w:p>
    <w:p w14:paraId="6391AAF7"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Brooks, B., S., Kennedy, G., Moen, D. R., &amp; Ranly, D. (2010). </w:t>
      </w:r>
      <w:r w:rsidRPr="00B96451">
        <w:rPr>
          <w:rFonts w:ascii="Times New Roman" w:hAnsi="Times New Roman"/>
          <w:i/>
          <w:iCs/>
          <w:color w:val="000000" w:themeColor="text1"/>
        </w:rPr>
        <w:t>Workbook for News Reporting and  Writing</w:t>
      </w:r>
      <w:r w:rsidRPr="00B96451">
        <w:rPr>
          <w:rFonts w:ascii="Times New Roman" w:hAnsi="Times New Roman"/>
          <w:color w:val="000000" w:themeColor="text1"/>
        </w:rPr>
        <w:t>. Macmillan.</w:t>
      </w:r>
    </w:p>
    <w:p w14:paraId="6658AC02"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Centre for Environmental Education (2005) Report on the International Conference on Education for a Sustainable Future, Ahmedabad, 18-20 January, New Delhi: CEE </w:t>
      </w:r>
    </w:p>
    <w:p w14:paraId="72CBB73E"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Cozby, C. P., &amp; Bates, C. S. (2011).  </w:t>
      </w:r>
      <w:r w:rsidRPr="00B96451">
        <w:rPr>
          <w:rFonts w:ascii="Times New Roman" w:hAnsi="Times New Roman"/>
          <w:i/>
          <w:iCs/>
          <w:color w:val="000000" w:themeColor="text1"/>
        </w:rPr>
        <w:t>Methods in Behavioral Research</w:t>
      </w:r>
      <w:r w:rsidRPr="00B96451">
        <w:rPr>
          <w:rFonts w:ascii="Times New Roman" w:hAnsi="Times New Roman"/>
          <w:color w:val="000000" w:themeColor="text1"/>
        </w:rPr>
        <w:t xml:space="preserve"> (11th ed.). McGraw-Hill Education.</w:t>
      </w:r>
    </w:p>
    <w:p w14:paraId="0C41C2A8"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Creswell, W. J. (2014). </w:t>
      </w:r>
      <w:r w:rsidRPr="00B96451">
        <w:rPr>
          <w:rFonts w:ascii="Times New Roman" w:hAnsi="Times New Roman"/>
          <w:i/>
          <w:iCs/>
          <w:color w:val="000000" w:themeColor="text1"/>
        </w:rPr>
        <w:t>Research Design: Qualitative,Quantative and mixed methods approaches</w:t>
      </w:r>
      <w:r w:rsidRPr="00B96451">
        <w:rPr>
          <w:rFonts w:ascii="Times New Roman" w:hAnsi="Times New Roman"/>
          <w:color w:val="000000" w:themeColor="text1"/>
        </w:rPr>
        <w:t xml:space="preserve"> (4th ed.). California USA: SAGE.</w:t>
      </w:r>
    </w:p>
    <w:p w14:paraId="51D567B2" w14:textId="77777777" w:rsidR="00B258D8" w:rsidRPr="00B96451" w:rsidRDefault="00B258D8" w:rsidP="004D4E8D">
      <w:pPr>
        <w:pStyle w:val="NoSpacing"/>
        <w:spacing w:line="480" w:lineRule="auto"/>
        <w:ind w:left="1440" w:hanging="1440"/>
        <w:jc w:val="both"/>
        <w:rPr>
          <w:rFonts w:ascii="Times New Roman" w:hAnsi="Times New Roman" w:cs="Times New Roman"/>
          <w:color w:val="000000" w:themeColor="text1"/>
          <w:sz w:val="24"/>
          <w:szCs w:val="24"/>
        </w:rPr>
      </w:pPr>
      <w:r w:rsidRPr="00B96451">
        <w:rPr>
          <w:rFonts w:ascii="Times New Roman" w:hAnsi="Times New Roman" w:cs="Times New Roman"/>
          <w:color w:val="000000" w:themeColor="text1"/>
          <w:sz w:val="24"/>
          <w:szCs w:val="24"/>
        </w:rPr>
        <w:t>Dearing, J; Rogers, E (1988). "Agenda-setting research: Where has it been, where is it going?". Communication Yearbook. </w:t>
      </w:r>
      <w:r w:rsidRPr="00B96451">
        <w:rPr>
          <w:rFonts w:ascii="Times New Roman" w:hAnsi="Times New Roman" w:cs="Times New Roman"/>
          <w:b/>
          <w:bCs/>
          <w:color w:val="000000" w:themeColor="text1"/>
          <w:sz w:val="24"/>
          <w:szCs w:val="24"/>
        </w:rPr>
        <w:t>11</w:t>
      </w:r>
      <w:r w:rsidRPr="00B96451">
        <w:rPr>
          <w:rFonts w:ascii="Times New Roman" w:hAnsi="Times New Roman" w:cs="Times New Roman"/>
          <w:color w:val="000000" w:themeColor="text1"/>
          <w:sz w:val="24"/>
          <w:szCs w:val="24"/>
        </w:rPr>
        <w:t>: 555–594.</w:t>
      </w:r>
    </w:p>
    <w:p w14:paraId="02F7E824"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lastRenderedPageBreak/>
        <w:t xml:space="preserve">Edmonds W. Alex. (2012). </w:t>
      </w:r>
      <w:r w:rsidRPr="00B96451">
        <w:rPr>
          <w:rFonts w:ascii="Times New Roman" w:hAnsi="Times New Roman"/>
          <w:i/>
          <w:iCs/>
          <w:color w:val="000000" w:themeColor="text1"/>
        </w:rPr>
        <w:t>Research Designs: Quantitative, Qualitative and Mixed Methids</w:t>
      </w:r>
      <w:r w:rsidRPr="00B96451">
        <w:rPr>
          <w:rFonts w:ascii="Times New Roman" w:hAnsi="Times New Roman"/>
          <w:color w:val="000000" w:themeColor="text1"/>
        </w:rPr>
        <w:t>. New York: SAGE Publications, Inc.</w:t>
      </w:r>
    </w:p>
    <w:p w14:paraId="7B9163B3"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Grizzle, Alton (2014). Enlisting media and informational literacy for gender equality and women’s empowerment. in Media and Gender: A Scholarly Agenda for the Global Alliance on Gender (ed.) Aimee Vega Montiel. UNESCO &amp; IAMCR. Kumar, K. J. (2007). Media Education, Regulation and Public Policy</w:t>
      </w:r>
    </w:p>
    <w:p w14:paraId="13AAB3D5"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Hamidi, K., &amp; Mielke Möglich, A. (2021). Kommunikationfür Sozialen Wandel [Communication for social change]. Publizistik, 66(3–4),565–588. https://doi.org/10.1007/s11616- 021-00679-8 Harvey, B. (2011).</w:t>
      </w:r>
    </w:p>
    <w:p w14:paraId="16C1A8DB"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Hunt, K. Gruszczynski, M (2019). </w:t>
      </w:r>
      <w:r w:rsidRPr="00B96451">
        <w:rPr>
          <w:rFonts w:ascii="Times New Roman" w:hAnsi="Times New Roman"/>
          <w:i/>
          <w:color w:val="000000" w:themeColor="text1"/>
        </w:rPr>
        <w:t>The influence of new and traditional media coverage on public attention to social movements: the case of the Dakota Access Pipeline protests</w:t>
      </w:r>
      <w:r w:rsidRPr="00B96451">
        <w:rPr>
          <w:rFonts w:ascii="Times New Roman" w:hAnsi="Times New Roman"/>
          <w:color w:val="000000" w:themeColor="text1"/>
        </w:rPr>
        <w:t xml:space="preserve">. Information, Communication &amp; Society. </w:t>
      </w:r>
    </w:p>
    <w:p w14:paraId="1E778F0F"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International Council for Science (2002) ICSU Series on Science for Sustainable Development No. 5: Science Education and Capacity Building for Sustainable Development, Paris: ICSU</w:t>
      </w:r>
    </w:p>
    <w:p w14:paraId="6BB80072"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Jacob, R. B., Sapienza, E., &amp; Lister, S (2019). “UNDP’s Engagement with the Media for Governance, Sustainable Development and Peace”</w:t>
      </w:r>
    </w:p>
    <w:p w14:paraId="0CF618FE"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Kannengießer, S.  (2023_. From Millennium Development Goals to Sustainable Development Goals: Transforming development communication to sustainability communication. Studies in Communication Sciences 23.1 (2023), pp. 121–135</w:t>
      </w:r>
    </w:p>
    <w:p w14:paraId="58297A40"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lastRenderedPageBreak/>
        <w:t xml:space="preserve">Kombo, K. D., &amp; Tromp, L. A. D. (2014). </w:t>
      </w:r>
      <w:r w:rsidRPr="00B96451">
        <w:rPr>
          <w:rFonts w:ascii="Times New Roman" w:hAnsi="Times New Roman"/>
          <w:i/>
          <w:iCs/>
          <w:color w:val="000000" w:themeColor="text1"/>
        </w:rPr>
        <w:t>Proposal and thesis Writing: An Introduction</w:t>
      </w:r>
      <w:r w:rsidRPr="00B96451">
        <w:rPr>
          <w:rFonts w:ascii="Times New Roman" w:hAnsi="Times New Roman"/>
          <w:color w:val="000000" w:themeColor="text1"/>
        </w:rPr>
        <w:t>. Nairobi GPO Kenya: Paulines Publications Africa.</w:t>
      </w:r>
    </w:p>
    <w:p w14:paraId="4A43C902"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Krippendorff, K. (2012). Content Analysis: An Introduction to Its Methodology (2nd ed.). USA: SAGE Publications, Inc.</w:t>
      </w:r>
    </w:p>
    <w:p w14:paraId="258330D0"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Kumar, R. (2011). </w:t>
      </w:r>
      <w:r w:rsidRPr="00B96451">
        <w:rPr>
          <w:rFonts w:ascii="Times New Roman" w:hAnsi="Times New Roman"/>
          <w:i/>
          <w:iCs/>
          <w:color w:val="000000" w:themeColor="text1"/>
        </w:rPr>
        <w:t>Research Methodology; a step -by-step guide for beginners</w:t>
      </w:r>
      <w:r w:rsidRPr="00B96451">
        <w:rPr>
          <w:rFonts w:ascii="Times New Roman" w:hAnsi="Times New Roman"/>
          <w:color w:val="000000" w:themeColor="text1"/>
        </w:rPr>
        <w:t xml:space="preserve"> (3rd ed.). New Delhi: SAGE Publication India Pvt Ltd.</w:t>
      </w:r>
    </w:p>
    <w:p w14:paraId="34F4624C" w14:textId="77777777" w:rsidR="00B258D8" w:rsidRPr="00B96451" w:rsidRDefault="00B258D8" w:rsidP="004D4E8D">
      <w:pPr>
        <w:pStyle w:val="NoSpacing"/>
        <w:spacing w:line="480" w:lineRule="auto"/>
        <w:ind w:left="1440" w:hanging="1440"/>
        <w:jc w:val="both"/>
        <w:rPr>
          <w:rFonts w:ascii="Times New Roman" w:hAnsi="Times New Roman" w:cs="Times New Roman"/>
          <w:color w:val="000000" w:themeColor="text1"/>
          <w:sz w:val="24"/>
          <w:szCs w:val="24"/>
        </w:rPr>
      </w:pPr>
      <w:r w:rsidRPr="00B96451">
        <w:rPr>
          <w:rFonts w:ascii="Times New Roman" w:hAnsi="Times New Roman" w:cs="Times New Roman"/>
          <w:color w:val="000000" w:themeColor="text1"/>
          <w:sz w:val="24"/>
          <w:szCs w:val="24"/>
        </w:rPr>
        <w:t>McCombs, M (2005). "A look at agenda-setting: Past, present and future". Journalism Studies. </w:t>
      </w:r>
      <w:r w:rsidRPr="00B96451">
        <w:rPr>
          <w:rFonts w:ascii="Times New Roman" w:hAnsi="Times New Roman" w:cs="Times New Roman"/>
          <w:b/>
          <w:bCs/>
          <w:color w:val="000000" w:themeColor="text1"/>
          <w:sz w:val="24"/>
          <w:szCs w:val="24"/>
        </w:rPr>
        <w:t>6</w:t>
      </w:r>
      <w:r w:rsidRPr="00B96451">
        <w:rPr>
          <w:rFonts w:ascii="Times New Roman" w:hAnsi="Times New Roman" w:cs="Times New Roman"/>
          <w:color w:val="000000" w:themeColor="text1"/>
          <w:sz w:val="24"/>
          <w:szCs w:val="24"/>
        </w:rPr>
        <w:t> (4): 543–557. </w:t>
      </w:r>
    </w:p>
    <w:p w14:paraId="1E6BC312" w14:textId="77777777" w:rsidR="00B258D8" w:rsidRPr="00B96451" w:rsidRDefault="00B258D8" w:rsidP="004D4E8D">
      <w:pPr>
        <w:pStyle w:val="NoSpacing"/>
        <w:spacing w:line="480" w:lineRule="auto"/>
        <w:ind w:left="1440" w:hanging="1440"/>
        <w:jc w:val="both"/>
        <w:rPr>
          <w:rFonts w:ascii="Times New Roman" w:hAnsi="Times New Roman" w:cs="Times New Roman"/>
          <w:color w:val="000000" w:themeColor="text1"/>
          <w:sz w:val="24"/>
          <w:szCs w:val="24"/>
        </w:rPr>
      </w:pPr>
      <w:r w:rsidRPr="00B96451">
        <w:rPr>
          <w:rFonts w:ascii="Times New Roman" w:hAnsi="Times New Roman" w:cs="Times New Roman"/>
          <w:color w:val="000000" w:themeColor="text1"/>
          <w:sz w:val="24"/>
          <w:szCs w:val="24"/>
        </w:rPr>
        <w:t>McCombs, M; Reynolds, A (2002). "News influence on our pictures of the world". Media Effects: Advances in Theory and Research.</w:t>
      </w:r>
    </w:p>
    <w:p w14:paraId="27274BA1" w14:textId="77777777" w:rsidR="00B258D8" w:rsidRPr="00B96451" w:rsidRDefault="00B258D8" w:rsidP="004D4E8D">
      <w:pPr>
        <w:pStyle w:val="NoSpacing"/>
        <w:spacing w:line="480" w:lineRule="auto"/>
        <w:ind w:left="1440" w:hanging="1440"/>
        <w:jc w:val="both"/>
        <w:rPr>
          <w:rFonts w:ascii="Times New Roman" w:hAnsi="Times New Roman" w:cs="Times New Roman"/>
          <w:color w:val="000000" w:themeColor="text1"/>
          <w:sz w:val="24"/>
          <w:szCs w:val="24"/>
        </w:rPr>
      </w:pPr>
      <w:r w:rsidRPr="00B96451">
        <w:rPr>
          <w:rFonts w:ascii="Times New Roman" w:hAnsi="Times New Roman" w:cs="Times New Roman"/>
          <w:color w:val="000000" w:themeColor="text1"/>
          <w:sz w:val="24"/>
          <w:szCs w:val="24"/>
        </w:rPr>
        <w:t>McCombs, Maxwell; Shaw, Donald (Spring 1993). </w:t>
      </w:r>
      <w:hyperlink r:id="rId28" w:history="1">
        <w:r w:rsidRPr="00B96451">
          <w:rPr>
            <w:rFonts w:ascii="Times New Roman" w:hAnsi="Times New Roman" w:cs="Times New Roman"/>
            <w:color w:val="000000" w:themeColor="text1"/>
            <w:sz w:val="24"/>
            <w:szCs w:val="24"/>
            <w:u w:val="single"/>
          </w:rPr>
          <w:t>"The Evolution of Agenda-Setting Research: Twenty-Five Years in the Marketplace of Ideas"</w:t>
        </w:r>
      </w:hyperlink>
      <w:r w:rsidRPr="00B96451">
        <w:rPr>
          <w:rFonts w:ascii="Times New Roman" w:hAnsi="Times New Roman" w:cs="Times New Roman"/>
          <w:color w:val="000000" w:themeColor="text1"/>
          <w:sz w:val="24"/>
          <w:szCs w:val="24"/>
        </w:rPr>
        <w:t> </w:t>
      </w:r>
    </w:p>
    <w:p w14:paraId="298D1AE8" w14:textId="77777777" w:rsidR="00B258D8" w:rsidRPr="00B96451" w:rsidRDefault="00B258D8" w:rsidP="004D4E8D">
      <w:pPr>
        <w:spacing w:after="0"/>
        <w:ind w:left="1440" w:hanging="1440"/>
      </w:pPr>
      <w:r w:rsidRPr="00B96451">
        <w:t xml:space="preserve">McQuaiL, D., Deuze, M. (2020). </w:t>
      </w:r>
      <w:r w:rsidRPr="00B96451">
        <w:rPr>
          <w:i/>
          <w:iCs/>
        </w:rPr>
        <w:t>McQuails’s Mass Communication Theory</w:t>
      </w:r>
      <w:r w:rsidRPr="00B96451">
        <w:t xml:space="preserve"> (7th ed.). New York: SAGE Publication Ltd.</w:t>
      </w:r>
    </w:p>
    <w:p w14:paraId="254E11B2" w14:textId="77777777" w:rsidR="00B258D8" w:rsidRPr="00B96451" w:rsidRDefault="00B258D8" w:rsidP="004D4E8D">
      <w:pPr>
        <w:pStyle w:val="BodyText"/>
        <w:spacing w:line="480" w:lineRule="auto"/>
        <w:ind w:left="1440" w:hanging="1440"/>
        <w:jc w:val="both"/>
        <w:rPr>
          <w:color w:val="000000" w:themeColor="text1"/>
          <w:shd w:val="clear" w:color="auto" w:fill="FFFFFF"/>
        </w:rPr>
      </w:pPr>
      <w:r w:rsidRPr="00B96451">
        <w:rPr>
          <w:color w:val="000000" w:themeColor="text1"/>
          <w:shd w:val="clear" w:color="auto" w:fill="FFFFFF"/>
        </w:rPr>
        <w:t>Melkote, S. R. and Steeves, H. L., 2001. </w:t>
      </w:r>
      <w:r w:rsidRPr="00B96451">
        <w:rPr>
          <w:color w:val="000000" w:themeColor="text1"/>
        </w:rPr>
        <w:t>Communication for Development in the Third World: Theory and Practice for Empowerment</w:t>
      </w:r>
      <w:r w:rsidRPr="00B96451">
        <w:rPr>
          <w:color w:val="000000" w:themeColor="text1"/>
          <w:shd w:val="clear" w:color="auto" w:fill="FFFFFF"/>
        </w:rPr>
        <w:t>. 2nd ed, New Delhi: SAGE Publications India Pvt Ltd.</w:t>
      </w:r>
    </w:p>
    <w:p w14:paraId="3F09A438"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Merriane, G., &amp; Huston, L. C. (2014). </w:t>
      </w:r>
      <w:r w:rsidRPr="00B96451">
        <w:rPr>
          <w:rFonts w:ascii="Times New Roman" w:hAnsi="Times New Roman"/>
          <w:i/>
          <w:iCs/>
          <w:color w:val="000000" w:themeColor="text1"/>
        </w:rPr>
        <w:t>Communication Research Methods</w:t>
      </w:r>
      <w:r w:rsidRPr="00B96451">
        <w:rPr>
          <w:rFonts w:ascii="Times New Roman" w:hAnsi="Times New Roman"/>
          <w:color w:val="000000" w:themeColor="text1"/>
        </w:rPr>
        <w:t xml:space="preserve"> (3rd Edition). USA: Oxford University Press.</w:t>
      </w:r>
    </w:p>
    <w:p w14:paraId="6FEDC7EA" w14:textId="77777777" w:rsidR="00B258D8" w:rsidRPr="00B96451" w:rsidRDefault="00B258D8" w:rsidP="004D4E8D">
      <w:pPr>
        <w:pStyle w:val="BodyText"/>
        <w:spacing w:line="480" w:lineRule="auto"/>
        <w:ind w:left="1440" w:hanging="1440"/>
        <w:jc w:val="both"/>
        <w:rPr>
          <w:color w:val="000000" w:themeColor="text1"/>
        </w:rPr>
      </w:pPr>
      <w:r w:rsidRPr="00B96451">
        <w:rPr>
          <w:color w:val="000000" w:themeColor="text1"/>
        </w:rPr>
        <w:t xml:space="preserve">Ministry of Information and Communications (2005a) Application Guidelines for the Introduction of Private Newspapers in Bhutan, Thimphu </w:t>
      </w:r>
    </w:p>
    <w:p w14:paraId="101B5878" w14:textId="77777777" w:rsidR="00B258D8" w:rsidRPr="00B96451" w:rsidRDefault="00B258D8" w:rsidP="004D4E8D">
      <w:pPr>
        <w:pStyle w:val="BodyText"/>
        <w:spacing w:line="480" w:lineRule="auto"/>
        <w:ind w:left="1440" w:hanging="1440"/>
        <w:jc w:val="both"/>
        <w:rPr>
          <w:color w:val="000000" w:themeColor="text1"/>
        </w:rPr>
      </w:pPr>
      <w:r w:rsidRPr="00B96451">
        <w:rPr>
          <w:color w:val="000000" w:themeColor="text1"/>
        </w:rPr>
        <w:t xml:space="preserve">Ministry of Information and Communications (2005b) (updated 24/02/2005), Bhutan Information, Communications and Media Act 2005 (A Bill), Thimphu </w:t>
      </w:r>
    </w:p>
    <w:p w14:paraId="041D9BD6"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lastRenderedPageBreak/>
        <w:t xml:space="preserve">Moemeka, A.A. (2000). </w:t>
      </w:r>
      <w:r w:rsidRPr="00B96451">
        <w:rPr>
          <w:rFonts w:ascii="Times New Roman" w:hAnsi="Times New Roman"/>
          <w:i/>
          <w:color w:val="000000" w:themeColor="text1"/>
        </w:rPr>
        <w:t>Development communication in action; Building understanding and creating participation.</w:t>
      </w:r>
      <w:r w:rsidRPr="00B96451">
        <w:rPr>
          <w:rFonts w:ascii="Times New Roman" w:hAnsi="Times New Roman"/>
          <w:color w:val="000000" w:themeColor="text1"/>
        </w:rPr>
        <w:t xml:space="preserve"> University Press of America, Inc.</w:t>
      </w:r>
    </w:p>
    <w:p w14:paraId="7EF0029B" w14:textId="77777777" w:rsidR="00B258D8" w:rsidRPr="00B96451" w:rsidRDefault="00B258D8" w:rsidP="004D4E8D">
      <w:pPr>
        <w:spacing w:after="0"/>
        <w:ind w:left="1440" w:hanging="1440"/>
      </w:pPr>
      <w:r w:rsidRPr="00B96451">
        <w:t xml:space="preserve"> Mulholland, E (2019). </w:t>
      </w:r>
      <w:r w:rsidRPr="00B96451">
        <w:rPr>
          <w:i/>
        </w:rPr>
        <w:t>Communicating sustainable development and the SDGs in Europe: good practice examples from policy, academia, NGOs, and media</w:t>
      </w:r>
      <w:r w:rsidRPr="00B96451">
        <w:t>”. ESDN quarterly report SDG Accountability</w:t>
      </w:r>
    </w:p>
    <w:p w14:paraId="58A0F868"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N.n. (2006b) Editorials: Understanding the Media, Kuensel, 05/04/2006, Thimphu: Kuensel Corporation</w:t>
      </w:r>
    </w:p>
    <w:p w14:paraId="3266909D"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N.n., (2006a) Editorials: Media: Good Trends, Kuensel 04/02/2006, Thimphu: Kuensel Corporation </w:t>
      </w:r>
    </w:p>
    <w:p w14:paraId="23C6A0EB"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Nashombe, R. W. (2015). </w:t>
      </w:r>
      <w:r w:rsidRPr="00B96451">
        <w:rPr>
          <w:rFonts w:ascii="Times New Roman" w:hAnsi="Times New Roman"/>
          <w:i/>
          <w:iCs/>
          <w:color w:val="000000" w:themeColor="text1"/>
        </w:rPr>
        <w:t>Media and National Development: Bechmarking Socialization and Agenda Making Process of the Kenyan Media towards the Kenyan Vision 2030</w:t>
      </w:r>
      <w:r w:rsidRPr="00B96451">
        <w:rPr>
          <w:rFonts w:ascii="Times New Roman" w:hAnsi="Times New Roman"/>
          <w:color w:val="000000" w:themeColor="text1"/>
        </w:rPr>
        <w:t xml:space="preserve">. </w:t>
      </w:r>
      <w:r w:rsidRPr="00B96451">
        <w:rPr>
          <w:rFonts w:ascii="Times New Roman" w:hAnsi="Times New Roman"/>
          <w:i/>
          <w:iCs/>
          <w:color w:val="000000" w:themeColor="text1"/>
        </w:rPr>
        <w:t>3</w:t>
      </w:r>
      <w:r w:rsidRPr="00B96451">
        <w:rPr>
          <w:rFonts w:ascii="Times New Roman" w:hAnsi="Times New Roman"/>
          <w:color w:val="000000" w:themeColor="text1"/>
        </w:rPr>
        <w:t>(1), 225–261.</w:t>
      </w:r>
    </w:p>
    <w:p w14:paraId="16180E99"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 xml:space="preserve">National Voluntary Review (2019). Empowering people and ensuring inclusiveness and equality: A Report on the Progress of the Sustainable Development Goals (SDGs) Implementation in the United Republic Tanzania; </w:t>
      </w:r>
    </w:p>
    <w:p w14:paraId="33F4B20A"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Nikata, C. (2016). </w:t>
      </w:r>
      <w:r w:rsidRPr="00B96451">
        <w:rPr>
          <w:rFonts w:ascii="Times New Roman" w:hAnsi="Times New Roman"/>
          <w:i/>
          <w:iCs/>
          <w:color w:val="000000" w:themeColor="text1"/>
        </w:rPr>
        <w:t>Mass Communication Theory</w:t>
      </w:r>
      <w:r w:rsidRPr="00B96451">
        <w:rPr>
          <w:rFonts w:ascii="Times New Roman" w:hAnsi="Times New Roman"/>
          <w:color w:val="000000" w:themeColor="text1"/>
        </w:rPr>
        <w:t>. Dar es Salaam: Karljamer.</w:t>
      </w:r>
    </w:p>
    <w:p w14:paraId="4D5EF4C9" w14:textId="77777777" w:rsidR="00B258D8" w:rsidRPr="00B96451" w:rsidRDefault="00B258D8" w:rsidP="004D4E8D">
      <w:pPr>
        <w:spacing w:after="0"/>
        <w:ind w:left="1440" w:hanging="1440"/>
      </w:pPr>
      <w:r w:rsidRPr="00B96451">
        <w:t xml:space="preserve">Norris, P (2006). </w:t>
      </w:r>
      <w:r w:rsidRPr="00B96451">
        <w:rPr>
          <w:i/>
        </w:rPr>
        <w:t>The Role of the Free Press in Promoting Democratization, Good Governance, and Human Development</w:t>
      </w:r>
      <w:r w:rsidRPr="00B96451">
        <w:t>.</w:t>
      </w:r>
    </w:p>
    <w:p w14:paraId="4EE1A3FA"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Nwanwene, T. (2007). Communication and sustainable development in Nigeria: implications for the electronic media. International Journal of Communication, 6: 434 – 449.</w:t>
      </w:r>
    </w:p>
    <w:p w14:paraId="415C894F"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rPr>
        <w:lastRenderedPageBreak/>
        <w:t xml:space="preserve"> Okello-Orlale, R (2006). </w:t>
      </w:r>
      <w:r w:rsidRPr="00B96451">
        <w:rPr>
          <w:rFonts w:ascii="Times New Roman" w:hAnsi="Times New Roman"/>
          <w:i/>
          <w:color w:val="000000" w:themeColor="text1"/>
        </w:rPr>
        <w:t>Looking back and ahead: The media and the struggle for gender equality after the Nairobi UN women’s conference.</w:t>
      </w:r>
      <w:r w:rsidRPr="00B96451">
        <w:rPr>
          <w:rFonts w:ascii="Times New Roman" w:hAnsi="Times New Roman"/>
          <w:color w:val="000000" w:themeColor="text1"/>
        </w:rPr>
        <w:t xml:space="preserve"> Agenda. </w:t>
      </w:r>
    </w:p>
    <w:p w14:paraId="160C6D39"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Onwuegbuzie, A. J., &amp; Leech, N. L. (2004). Enhancing the Interpretation of Significant Findings: The Role of Mixed Methods Research. The Qualitative Report, 9(4), 770-792.</w:t>
      </w:r>
    </w:p>
    <w:p w14:paraId="75C6EF28" w14:textId="77777777" w:rsidR="00B258D8" w:rsidRPr="00B96451" w:rsidRDefault="00B258D8" w:rsidP="004D4E8D">
      <w:pPr>
        <w:spacing w:after="0"/>
        <w:ind w:left="1440" w:hanging="1440"/>
      </w:pPr>
      <w:r w:rsidRPr="00B96451">
        <w:t xml:space="preserve"> Portal (2019). </w:t>
      </w:r>
      <w:r w:rsidRPr="00B96451">
        <w:rPr>
          <w:i/>
        </w:rPr>
        <w:t>Engaging with the Media</w:t>
      </w:r>
    </w:p>
    <w:p w14:paraId="6BD1CE5C"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Saunders M., Lews P., &amp; Thornhill H. (2009). </w:t>
      </w:r>
      <w:r w:rsidRPr="00B96451">
        <w:rPr>
          <w:rFonts w:ascii="Times New Roman" w:hAnsi="Times New Roman"/>
          <w:i/>
          <w:iCs/>
          <w:color w:val="000000" w:themeColor="text1"/>
        </w:rPr>
        <w:t>Research Methodology for Business Student</w:t>
      </w:r>
      <w:r w:rsidRPr="00B96451">
        <w:rPr>
          <w:rFonts w:ascii="Times New Roman" w:hAnsi="Times New Roman"/>
          <w:color w:val="000000" w:themeColor="text1"/>
        </w:rPr>
        <w:t>. Harlow: Pearson Education Limited.</w:t>
      </w:r>
    </w:p>
    <w:p w14:paraId="6AE690F0" w14:textId="77777777" w:rsidR="00B258D8" w:rsidRPr="00B96451" w:rsidRDefault="00B258D8" w:rsidP="004D4E8D">
      <w:pPr>
        <w:pStyle w:val="BodyText"/>
        <w:spacing w:line="480" w:lineRule="auto"/>
        <w:ind w:left="1440" w:hanging="1440"/>
        <w:jc w:val="both"/>
        <w:rPr>
          <w:color w:val="000000" w:themeColor="text1"/>
        </w:rPr>
      </w:pPr>
      <w:r w:rsidRPr="00B96451">
        <w:rPr>
          <w:color w:val="000000" w:themeColor="text1"/>
        </w:rPr>
        <w:t xml:space="preserve">Servaes (1989). </w:t>
      </w:r>
      <w:r w:rsidRPr="00B96451">
        <w:rPr>
          <w:i/>
          <w:color w:val="000000" w:themeColor="text1"/>
        </w:rPr>
        <w:t>One World, Multiple Cultures: A New Paradigm on communication for Development</w:t>
      </w:r>
      <w:r w:rsidRPr="00B96451">
        <w:rPr>
          <w:color w:val="000000" w:themeColor="text1"/>
        </w:rPr>
        <w:t>. Leuven, Belgium: Acco.</w:t>
      </w:r>
    </w:p>
    <w:p w14:paraId="2A532839"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Singh,Grizzle, Yee &amp; Culver (2015). Media and information literacy for the Sustainable Development Goals.  International Clearinghouse on Children, Youth and Media: Sweden).</w:t>
      </w:r>
    </w:p>
    <w:p w14:paraId="533ACEE0" w14:textId="77777777" w:rsidR="00B258D8" w:rsidRPr="00B96451" w:rsidRDefault="00B258D8" w:rsidP="004D4E8D">
      <w:pPr>
        <w:autoSpaceDE w:val="0"/>
        <w:autoSpaceDN w:val="0"/>
        <w:adjustRightInd w:val="0"/>
        <w:spacing w:after="0" w:line="360" w:lineRule="auto"/>
        <w:ind w:left="1440" w:hanging="1440"/>
      </w:pPr>
      <w:r w:rsidRPr="00B96451">
        <w:t xml:space="preserve">Sturmer, M. (1998). </w:t>
      </w:r>
      <w:r w:rsidRPr="00B96451">
        <w:rPr>
          <w:i/>
        </w:rPr>
        <w:t>The Media History of Tanzania</w:t>
      </w:r>
      <w:r w:rsidRPr="00B96451">
        <w:t>. Songea: Ndanda Mission Press.</w:t>
      </w:r>
    </w:p>
    <w:p w14:paraId="121F3BBF" w14:textId="77777777" w:rsidR="00B258D8" w:rsidRPr="00B96451"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Taherdoost, H.  (2020). Different Types of Data Analysis; Data Analysis Methods and Techniques in Research Projects Authors.International Journal of Academic Research in Management (IJARM),9(1),pp.1-9.</w:t>
      </w:r>
    </w:p>
    <w:p w14:paraId="5343D618" w14:textId="77777777" w:rsidR="00B258D8" w:rsidRPr="00B96451" w:rsidRDefault="00B258D8" w:rsidP="004D4E8D">
      <w:pPr>
        <w:pStyle w:val="Bibliography1"/>
        <w:ind w:left="1440" w:hanging="1440"/>
        <w:jc w:val="both"/>
        <w:rPr>
          <w:rFonts w:ascii="Times New Roman" w:hAnsi="Times New Roman"/>
          <w:color w:val="000000" w:themeColor="text1"/>
        </w:rPr>
      </w:pPr>
      <w:r w:rsidRPr="00B96451">
        <w:rPr>
          <w:rFonts w:ascii="Times New Roman" w:hAnsi="Times New Roman"/>
          <w:color w:val="000000" w:themeColor="text1"/>
        </w:rPr>
        <w:t xml:space="preserve">Trenz, H.-J. (2004). Media coverage on European governance: Exploring the European public sphere in national quality newspapers. </w:t>
      </w:r>
      <w:r w:rsidRPr="00B96451">
        <w:rPr>
          <w:rFonts w:ascii="Times New Roman" w:hAnsi="Times New Roman"/>
          <w:i/>
          <w:iCs/>
          <w:color w:val="000000" w:themeColor="text1"/>
        </w:rPr>
        <w:t>European Journal of Communication</w:t>
      </w:r>
      <w:r w:rsidRPr="00B96451">
        <w:rPr>
          <w:rFonts w:ascii="Times New Roman" w:hAnsi="Times New Roman"/>
          <w:color w:val="000000" w:themeColor="text1"/>
        </w:rPr>
        <w:t xml:space="preserve">, </w:t>
      </w:r>
      <w:r w:rsidRPr="00B96451">
        <w:rPr>
          <w:rFonts w:ascii="Times New Roman" w:hAnsi="Times New Roman"/>
          <w:i/>
          <w:iCs/>
          <w:color w:val="000000" w:themeColor="text1"/>
        </w:rPr>
        <w:t>19</w:t>
      </w:r>
      <w:r w:rsidRPr="00B96451">
        <w:rPr>
          <w:rFonts w:ascii="Times New Roman" w:hAnsi="Times New Roman"/>
          <w:color w:val="000000" w:themeColor="text1"/>
        </w:rPr>
        <w:t>(3), 291–319.</w:t>
      </w:r>
    </w:p>
    <w:p w14:paraId="6C792A09" w14:textId="77777777" w:rsidR="00B258D8" w:rsidRPr="00B96451" w:rsidRDefault="00B258D8" w:rsidP="004D4E8D">
      <w:pPr>
        <w:spacing w:after="0"/>
        <w:ind w:left="1440" w:hanging="1440"/>
        <w:rPr>
          <w:i/>
        </w:rPr>
      </w:pPr>
      <w:r w:rsidRPr="00B96451">
        <w:t xml:space="preserve">UNDP, UNESCO (2019). </w:t>
      </w:r>
      <w:r w:rsidRPr="00B96451">
        <w:rPr>
          <w:i/>
        </w:rPr>
        <w:t>Entry points for media development to support peaceful, just and inclusive societies and Agenda 2030</w:t>
      </w:r>
    </w:p>
    <w:p w14:paraId="7F4E9ADE" w14:textId="77777777" w:rsidR="00B258D8" w:rsidRDefault="00B258D8" w:rsidP="004D4E8D">
      <w:pPr>
        <w:pStyle w:val="Bibliography1"/>
        <w:ind w:left="1440" w:hanging="1440"/>
        <w:jc w:val="both"/>
        <w:rPr>
          <w:rFonts w:ascii="Times New Roman" w:hAnsi="Times New Roman"/>
          <w:color w:val="000000" w:themeColor="text1"/>
          <w:lang w:val="en-GB"/>
        </w:rPr>
      </w:pPr>
      <w:r w:rsidRPr="00B96451">
        <w:rPr>
          <w:rFonts w:ascii="Times New Roman" w:hAnsi="Times New Roman"/>
          <w:color w:val="000000" w:themeColor="text1"/>
          <w:lang w:val="en-GB"/>
        </w:rPr>
        <w:t>UNESCO. (2013). Global Media and Information Literacy Assessment Framework: Country Readiness and Competencies. Paris, France: UNESCO.</w:t>
      </w:r>
    </w:p>
    <w:p w14:paraId="74E40546" w14:textId="77777777" w:rsidR="00284CEA" w:rsidRDefault="00284CEA" w:rsidP="004D4E8D">
      <w:pPr>
        <w:pStyle w:val="BodyText"/>
        <w:spacing w:line="480" w:lineRule="auto"/>
        <w:ind w:left="1440" w:hanging="1440"/>
        <w:jc w:val="both"/>
        <w:rPr>
          <w:color w:val="000000" w:themeColor="text1"/>
        </w:rPr>
      </w:pPr>
      <w:r w:rsidRPr="00B96451">
        <w:rPr>
          <w:color w:val="000000" w:themeColor="text1"/>
        </w:rPr>
        <w:lastRenderedPageBreak/>
        <w:t xml:space="preserve">Warburton, D. (2005) Learning and Action for Sustainable Living- A Summary of Initial Research Findings, London: WWF-UK </w:t>
      </w:r>
    </w:p>
    <w:p w14:paraId="724EAF07" w14:textId="77777777" w:rsidR="00284CEA" w:rsidRPr="00B96451" w:rsidRDefault="00284CEA" w:rsidP="004D4E8D">
      <w:pPr>
        <w:pStyle w:val="BodyText"/>
        <w:spacing w:line="480" w:lineRule="auto"/>
        <w:ind w:left="1440" w:hanging="1440"/>
        <w:jc w:val="both"/>
        <w:rPr>
          <w:color w:val="000000" w:themeColor="text1"/>
        </w:rPr>
      </w:pPr>
    </w:p>
    <w:p w14:paraId="3D1BF71E" w14:textId="77777777" w:rsidR="00284CEA" w:rsidRPr="00284CEA" w:rsidRDefault="00284CEA" w:rsidP="004D4E8D">
      <w:pPr>
        <w:rPr>
          <w:lang w:val="en-GB"/>
        </w:rPr>
      </w:pPr>
    </w:p>
    <w:p w14:paraId="26E2796F" w14:textId="77777777" w:rsidR="00284CEA" w:rsidRDefault="00284CEA" w:rsidP="004D4E8D">
      <w:pPr>
        <w:rPr>
          <w:lang w:val="en-GB"/>
        </w:rPr>
      </w:pPr>
    </w:p>
    <w:p w14:paraId="59595A89" w14:textId="77777777" w:rsidR="00284CEA" w:rsidRDefault="00284CEA" w:rsidP="004D4E8D">
      <w:pPr>
        <w:rPr>
          <w:lang w:val="en-GB"/>
        </w:rPr>
      </w:pPr>
    </w:p>
    <w:p w14:paraId="6763868C" w14:textId="77777777" w:rsidR="00284CEA" w:rsidRDefault="00284CEA" w:rsidP="004D4E8D">
      <w:pPr>
        <w:rPr>
          <w:lang w:val="en-GB"/>
        </w:rPr>
      </w:pPr>
    </w:p>
    <w:p w14:paraId="702DA324" w14:textId="77777777" w:rsidR="00284CEA" w:rsidRDefault="00284CEA" w:rsidP="004D4E8D">
      <w:pPr>
        <w:rPr>
          <w:lang w:val="en-GB"/>
        </w:rPr>
      </w:pPr>
    </w:p>
    <w:p w14:paraId="21D886B4" w14:textId="77777777" w:rsidR="00284CEA" w:rsidRDefault="00284CEA" w:rsidP="004D4E8D">
      <w:pPr>
        <w:rPr>
          <w:lang w:val="en-GB"/>
        </w:rPr>
      </w:pPr>
    </w:p>
    <w:p w14:paraId="53F310FC" w14:textId="77777777" w:rsidR="00284CEA" w:rsidRDefault="00284CEA" w:rsidP="004D4E8D">
      <w:pPr>
        <w:rPr>
          <w:lang w:val="en-GB"/>
        </w:rPr>
      </w:pPr>
    </w:p>
    <w:p w14:paraId="2EDF7DDF" w14:textId="77777777" w:rsidR="00284CEA" w:rsidRDefault="00284CEA" w:rsidP="004D4E8D">
      <w:pPr>
        <w:rPr>
          <w:lang w:val="en-GB"/>
        </w:rPr>
      </w:pPr>
    </w:p>
    <w:p w14:paraId="4EECA42F" w14:textId="77777777" w:rsidR="00284CEA" w:rsidRPr="00284CEA" w:rsidRDefault="00284CEA" w:rsidP="004D4E8D">
      <w:pPr>
        <w:rPr>
          <w:lang w:val="en-GB"/>
        </w:rPr>
      </w:pPr>
    </w:p>
    <w:p w14:paraId="60CE951A" w14:textId="77777777" w:rsidR="00B258D8" w:rsidRPr="00B96451" w:rsidRDefault="00B258D8" w:rsidP="004D4E8D">
      <w:pPr>
        <w:spacing w:after="0"/>
        <w:rPr>
          <w:lang w:val="en-GB"/>
        </w:rPr>
      </w:pPr>
    </w:p>
    <w:p w14:paraId="703AEA9F" w14:textId="77777777" w:rsidR="00B258D8" w:rsidRPr="00B96451" w:rsidRDefault="00B258D8" w:rsidP="004D4E8D">
      <w:pPr>
        <w:spacing w:after="0"/>
        <w:rPr>
          <w:lang w:val="en-GB"/>
        </w:rPr>
      </w:pPr>
    </w:p>
    <w:p w14:paraId="1F47D059" w14:textId="77777777" w:rsidR="00B258D8" w:rsidRPr="00B96451" w:rsidRDefault="00B258D8" w:rsidP="004D4E8D">
      <w:pPr>
        <w:spacing w:after="0"/>
        <w:rPr>
          <w:rFonts w:eastAsia="Times New Roman"/>
          <w:b/>
          <w:bCs/>
          <w:szCs w:val="24"/>
        </w:rPr>
      </w:pPr>
      <w:bookmarkStart w:id="832" w:name="_Toc202823993"/>
    </w:p>
    <w:p w14:paraId="2110A01B" w14:textId="77777777" w:rsidR="00B258D8" w:rsidRPr="00B96451" w:rsidRDefault="00B258D8" w:rsidP="004D4E8D">
      <w:pPr>
        <w:spacing w:after="0"/>
        <w:rPr>
          <w:rFonts w:eastAsia="Times New Roman"/>
          <w:b/>
          <w:bCs/>
          <w:szCs w:val="24"/>
        </w:rPr>
      </w:pPr>
    </w:p>
    <w:p w14:paraId="15DAE103" w14:textId="77777777" w:rsidR="00B258D8" w:rsidRPr="00B96451" w:rsidRDefault="00B258D8" w:rsidP="004D4E8D">
      <w:pPr>
        <w:spacing w:after="0"/>
        <w:rPr>
          <w:rFonts w:eastAsia="Times New Roman"/>
          <w:b/>
          <w:bCs/>
          <w:szCs w:val="24"/>
        </w:rPr>
      </w:pPr>
    </w:p>
    <w:p w14:paraId="08F6E238" w14:textId="77777777" w:rsidR="00B258D8" w:rsidRPr="00B96451" w:rsidRDefault="00B258D8" w:rsidP="004D4E8D">
      <w:pPr>
        <w:spacing w:after="0"/>
        <w:rPr>
          <w:rFonts w:eastAsia="Times New Roman"/>
          <w:b/>
          <w:bCs/>
          <w:szCs w:val="24"/>
        </w:rPr>
      </w:pPr>
    </w:p>
    <w:p w14:paraId="025145AE" w14:textId="77777777" w:rsidR="00B258D8" w:rsidRPr="00B96451" w:rsidRDefault="00B258D8" w:rsidP="004D4E8D">
      <w:pPr>
        <w:spacing w:after="0"/>
        <w:rPr>
          <w:rFonts w:eastAsia="Times New Roman"/>
          <w:b/>
          <w:bCs/>
          <w:szCs w:val="24"/>
        </w:rPr>
      </w:pPr>
    </w:p>
    <w:p w14:paraId="02EAD4B2" w14:textId="77777777" w:rsidR="00B258D8" w:rsidRPr="00B96451" w:rsidRDefault="00B258D8" w:rsidP="004D4E8D">
      <w:pPr>
        <w:spacing w:after="0"/>
        <w:rPr>
          <w:rFonts w:eastAsia="Times New Roman"/>
          <w:b/>
          <w:bCs/>
          <w:szCs w:val="24"/>
        </w:rPr>
      </w:pPr>
    </w:p>
    <w:p w14:paraId="05EE51CA" w14:textId="77777777" w:rsidR="00B258D8" w:rsidRPr="00B96451" w:rsidRDefault="00B258D8" w:rsidP="004D4E8D">
      <w:pPr>
        <w:spacing w:after="0"/>
        <w:rPr>
          <w:rFonts w:eastAsia="Times New Roman"/>
          <w:b/>
          <w:bCs/>
          <w:szCs w:val="24"/>
        </w:rPr>
      </w:pPr>
    </w:p>
    <w:p w14:paraId="22C4616F" w14:textId="77777777" w:rsidR="00AB5E3B" w:rsidRDefault="00B258D8" w:rsidP="002635A3">
      <w:pPr>
        <w:pStyle w:val="Heading1"/>
      </w:pPr>
      <w:bookmarkStart w:id="833" w:name="_Toc202963518"/>
      <w:r w:rsidRPr="005C0643">
        <w:lastRenderedPageBreak/>
        <w:t>APPENDIX I:  CONTENT ANALYSIS GUIDE</w:t>
      </w:r>
      <w:bookmarkEnd w:id="832"/>
      <w:bookmarkEnd w:id="833"/>
    </w:p>
    <w:tbl>
      <w:tblPr>
        <w:tblpPr w:leftFromText="180" w:rightFromText="180" w:vertAnchor="page" w:horzAnchor="margin" w:tblpY="49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856"/>
        <w:gridCol w:w="1278"/>
        <w:gridCol w:w="3431"/>
        <w:gridCol w:w="1022"/>
      </w:tblGrid>
      <w:tr w:rsidR="003E315A" w:rsidRPr="003E315A" w14:paraId="4E9F4DE2" w14:textId="77777777" w:rsidTr="005A2FD4">
        <w:tc>
          <w:tcPr>
            <w:tcW w:w="709" w:type="dxa"/>
          </w:tcPr>
          <w:p w14:paraId="7CA152E7" w14:textId="77777777" w:rsidR="003E315A" w:rsidRPr="003E315A" w:rsidRDefault="003E315A" w:rsidP="004D4E8D">
            <w:pPr>
              <w:spacing w:after="0" w:line="240" w:lineRule="auto"/>
              <w:rPr>
                <w:sz w:val="20"/>
                <w:szCs w:val="20"/>
              </w:rPr>
            </w:pPr>
            <w:r w:rsidRPr="003E315A">
              <w:rPr>
                <w:sz w:val="20"/>
                <w:szCs w:val="20"/>
              </w:rPr>
              <w:t>No.</w:t>
            </w:r>
          </w:p>
        </w:tc>
        <w:tc>
          <w:tcPr>
            <w:tcW w:w="1856" w:type="dxa"/>
          </w:tcPr>
          <w:p w14:paraId="53F663C6" w14:textId="77777777" w:rsidR="003E315A" w:rsidRPr="003E315A" w:rsidRDefault="003E315A" w:rsidP="004D4E8D">
            <w:pPr>
              <w:spacing w:after="0" w:line="240" w:lineRule="auto"/>
              <w:rPr>
                <w:b/>
                <w:sz w:val="20"/>
                <w:szCs w:val="20"/>
              </w:rPr>
            </w:pPr>
            <w:r w:rsidRPr="003E315A">
              <w:rPr>
                <w:b/>
                <w:sz w:val="20"/>
                <w:szCs w:val="20"/>
              </w:rPr>
              <w:t>Item</w:t>
            </w:r>
          </w:p>
        </w:tc>
        <w:tc>
          <w:tcPr>
            <w:tcW w:w="1278" w:type="dxa"/>
          </w:tcPr>
          <w:p w14:paraId="2E5E8683" w14:textId="77777777" w:rsidR="003E315A" w:rsidRPr="003E315A" w:rsidRDefault="003E315A" w:rsidP="004D4E8D">
            <w:pPr>
              <w:spacing w:after="0" w:line="240" w:lineRule="auto"/>
              <w:rPr>
                <w:b/>
                <w:sz w:val="20"/>
                <w:szCs w:val="20"/>
              </w:rPr>
            </w:pPr>
          </w:p>
        </w:tc>
        <w:tc>
          <w:tcPr>
            <w:tcW w:w="3431" w:type="dxa"/>
          </w:tcPr>
          <w:p w14:paraId="7B5B126C" w14:textId="77777777" w:rsidR="003E315A" w:rsidRPr="003E315A" w:rsidRDefault="003E315A" w:rsidP="004D4E8D">
            <w:pPr>
              <w:spacing w:after="0" w:line="240" w:lineRule="auto"/>
              <w:rPr>
                <w:b/>
                <w:sz w:val="20"/>
                <w:szCs w:val="20"/>
              </w:rPr>
            </w:pPr>
            <w:r w:rsidRPr="003E315A">
              <w:rPr>
                <w:b/>
                <w:sz w:val="20"/>
                <w:szCs w:val="20"/>
              </w:rPr>
              <w:t>Item category</w:t>
            </w:r>
          </w:p>
        </w:tc>
        <w:tc>
          <w:tcPr>
            <w:tcW w:w="1022" w:type="dxa"/>
          </w:tcPr>
          <w:p w14:paraId="6FDEBA55" w14:textId="77777777" w:rsidR="003E315A" w:rsidRPr="003E315A" w:rsidRDefault="003E315A" w:rsidP="004D4E8D">
            <w:pPr>
              <w:spacing w:after="0" w:line="240" w:lineRule="auto"/>
              <w:rPr>
                <w:b/>
                <w:sz w:val="20"/>
                <w:szCs w:val="20"/>
              </w:rPr>
            </w:pPr>
            <w:r w:rsidRPr="003E315A">
              <w:rPr>
                <w:b/>
                <w:sz w:val="20"/>
                <w:szCs w:val="20"/>
              </w:rPr>
              <w:t>Code</w:t>
            </w:r>
          </w:p>
        </w:tc>
      </w:tr>
      <w:tr w:rsidR="003E315A" w:rsidRPr="003E315A" w14:paraId="28031684" w14:textId="77777777" w:rsidTr="005A2FD4">
        <w:tc>
          <w:tcPr>
            <w:tcW w:w="709" w:type="dxa"/>
            <w:vMerge w:val="restart"/>
          </w:tcPr>
          <w:p w14:paraId="507BAC72" w14:textId="77777777" w:rsidR="003E315A" w:rsidRPr="003E315A" w:rsidRDefault="003E315A" w:rsidP="004D4E8D">
            <w:pPr>
              <w:spacing w:after="0" w:line="240" w:lineRule="auto"/>
              <w:rPr>
                <w:sz w:val="20"/>
                <w:szCs w:val="20"/>
              </w:rPr>
            </w:pPr>
            <w:bookmarkStart w:id="834" w:name="_Hlk163837175"/>
            <w:r w:rsidRPr="003E315A">
              <w:rPr>
                <w:sz w:val="20"/>
                <w:szCs w:val="20"/>
              </w:rPr>
              <w:t>1</w:t>
            </w:r>
          </w:p>
        </w:tc>
        <w:tc>
          <w:tcPr>
            <w:tcW w:w="1856" w:type="dxa"/>
            <w:vMerge w:val="restart"/>
          </w:tcPr>
          <w:p w14:paraId="339366FC" w14:textId="77777777" w:rsidR="003E315A" w:rsidRPr="003E315A" w:rsidRDefault="003E315A" w:rsidP="004D4E8D">
            <w:pPr>
              <w:spacing w:after="0" w:line="240" w:lineRule="auto"/>
              <w:rPr>
                <w:sz w:val="20"/>
                <w:szCs w:val="20"/>
              </w:rPr>
            </w:pPr>
            <w:r w:rsidRPr="003E315A">
              <w:rPr>
                <w:sz w:val="20"/>
                <w:szCs w:val="20"/>
              </w:rPr>
              <w:t>Month</w:t>
            </w:r>
          </w:p>
          <w:p w14:paraId="38E295A8" w14:textId="77777777" w:rsidR="003E315A" w:rsidRPr="003E315A" w:rsidRDefault="003E315A" w:rsidP="004D4E8D">
            <w:pPr>
              <w:spacing w:after="0" w:line="240" w:lineRule="auto"/>
              <w:rPr>
                <w:sz w:val="20"/>
                <w:szCs w:val="20"/>
              </w:rPr>
            </w:pPr>
          </w:p>
        </w:tc>
        <w:tc>
          <w:tcPr>
            <w:tcW w:w="1278" w:type="dxa"/>
          </w:tcPr>
          <w:p w14:paraId="67942C24" w14:textId="77777777" w:rsidR="003E315A" w:rsidRPr="003E315A" w:rsidRDefault="003E315A" w:rsidP="004D4E8D">
            <w:pPr>
              <w:spacing w:after="0" w:line="240" w:lineRule="auto"/>
              <w:rPr>
                <w:sz w:val="20"/>
                <w:szCs w:val="20"/>
              </w:rPr>
            </w:pPr>
          </w:p>
        </w:tc>
        <w:tc>
          <w:tcPr>
            <w:tcW w:w="3431" w:type="dxa"/>
          </w:tcPr>
          <w:p w14:paraId="3A6E4050" w14:textId="77777777" w:rsidR="003E315A" w:rsidRPr="003E315A" w:rsidRDefault="003E315A" w:rsidP="004D4E8D">
            <w:pPr>
              <w:spacing w:after="0" w:line="240" w:lineRule="auto"/>
              <w:rPr>
                <w:sz w:val="20"/>
                <w:szCs w:val="20"/>
              </w:rPr>
            </w:pPr>
            <w:r w:rsidRPr="003E315A">
              <w:rPr>
                <w:sz w:val="20"/>
                <w:szCs w:val="20"/>
              </w:rPr>
              <w:t>January</w:t>
            </w:r>
          </w:p>
        </w:tc>
        <w:tc>
          <w:tcPr>
            <w:tcW w:w="1022" w:type="dxa"/>
          </w:tcPr>
          <w:p w14:paraId="32A611BC" w14:textId="77777777" w:rsidR="003E315A" w:rsidRPr="003E315A" w:rsidRDefault="003E315A" w:rsidP="004D4E8D">
            <w:pPr>
              <w:spacing w:after="0" w:line="240" w:lineRule="auto"/>
              <w:rPr>
                <w:sz w:val="20"/>
                <w:szCs w:val="20"/>
              </w:rPr>
            </w:pPr>
            <w:r w:rsidRPr="003E315A">
              <w:rPr>
                <w:sz w:val="20"/>
                <w:szCs w:val="20"/>
              </w:rPr>
              <w:t>1</w:t>
            </w:r>
          </w:p>
        </w:tc>
      </w:tr>
      <w:tr w:rsidR="003E315A" w:rsidRPr="003E315A" w14:paraId="79EA9B9A" w14:textId="77777777" w:rsidTr="005A2FD4">
        <w:tc>
          <w:tcPr>
            <w:tcW w:w="709" w:type="dxa"/>
            <w:vMerge/>
          </w:tcPr>
          <w:p w14:paraId="198388CB" w14:textId="77777777" w:rsidR="003E315A" w:rsidRPr="003E315A" w:rsidRDefault="003E315A" w:rsidP="004D4E8D">
            <w:pPr>
              <w:spacing w:after="0" w:line="240" w:lineRule="auto"/>
              <w:rPr>
                <w:sz w:val="20"/>
                <w:szCs w:val="20"/>
              </w:rPr>
            </w:pPr>
          </w:p>
        </w:tc>
        <w:tc>
          <w:tcPr>
            <w:tcW w:w="1856" w:type="dxa"/>
            <w:vMerge/>
          </w:tcPr>
          <w:p w14:paraId="6623881E" w14:textId="77777777" w:rsidR="003E315A" w:rsidRPr="003E315A" w:rsidRDefault="003E315A" w:rsidP="004D4E8D">
            <w:pPr>
              <w:spacing w:after="0" w:line="240" w:lineRule="auto"/>
              <w:rPr>
                <w:sz w:val="20"/>
                <w:szCs w:val="20"/>
              </w:rPr>
            </w:pPr>
          </w:p>
        </w:tc>
        <w:tc>
          <w:tcPr>
            <w:tcW w:w="1278" w:type="dxa"/>
          </w:tcPr>
          <w:p w14:paraId="7C29E5D3" w14:textId="77777777" w:rsidR="003E315A" w:rsidRPr="003E315A" w:rsidRDefault="003E315A" w:rsidP="004D4E8D">
            <w:pPr>
              <w:spacing w:after="0" w:line="240" w:lineRule="auto"/>
              <w:rPr>
                <w:sz w:val="20"/>
                <w:szCs w:val="20"/>
              </w:rPr>
            </w:pPr>
          </w:p>
        </w:tc>
        <w:tc>
          <w:tcPr>
            <w:tcW w:w="3431" w:type="dxa"/>
          </w:tcPr>
          <w:p w14:paraId="6E62C450" w14:textId="77777777" w:rsidR="003E315A" w:rsidRPr="003E315A" w:rsidRDefault="003E315A" w:rsidP="004D4E8D">
            <w:pPr>
              <w:spacing w:after="0" w:line="240" w:lineRule="auto"/>
              <w:rPr>
                <w:sz w:val="20"/>
                <w:szCs w:val="20"/>
              </w:rPr>
            </w:pPr>
            <w:r w:rsidRPr="003E315A">
              <w:rPr>
                <w:sz w:val="20"/>
                <w:szCs w:val="20"/>
              </w:rPr>
              <w:t>February</w:t>
            </w:r>
          </w:p>
        </w:tc>
        <w:tc>
          <w:tcPr>
            <w:tcW w:w="1022" w:type="dxa"/>
          </w:tcPr>
          <w:p w14:paraId="5E122A38" w14:textId="77777777" w:rsidR="003E315A" w:rsidRPr="003E315A" w:rsidRDefault="003E315A" w:rsidP="004D4E8D">
            <w:pPr>
              <w:spacing w:after="0" w:line="240" w:lineRule="auto"/>
              <w:rPr>
                <w:sz w:val="20"/>
                <w:szCs w:val="20"/>
              </w:rPr>
            </w:pPr>
            <w:r w:rsidRPr="003E315A">
              <w:rPr>
                <w:sz w:val="20"/>
                <w:szCs w:val="20"/>
              </w:rPr>
              <w:t>2</w:t>
            </w:r>
          </w:p>
        </w:tc>
      </w:tr>
      <w:tr w:rsidR="003E315A" w:rsidRPr="003E315A" w14:paraId="1FF8553E" w14:textId="77777777" w:rsidTr="005A2FD4">
        <w:tc>
          <w:tcPr>
            <w:tcW w:w="709" w:type="dxa"/>
            <w:vMerge/>
          </w:tcPr>
          <w:p w14:paraId="38606D6A" w14:textId="77777777" w:rsidR="003E315A" w:rsidRPr="003E315A" w:rsidRDefault="003E315A" w:rsidP="004D4E8D">
            <w:pPr>
              <w:spacing w:after="0" w:line="240" w:lineRule="auto"/>
              <w:rPr>
                <w:sz w:val="20"/>
                <w:szCs w:val="20"/>
              </w:rPr>
            </w:pPr>
          </w:p>
        </w:tc>
        <w:tc>
          <w:tcPr>
            <w:tcW w:w="1856" w:type="dxa"/>
            <w:vMerge/>
          </w:tcPr>
          <w:p w14:paraId="665248C2" w14:textId="77777777" w:rsidR="003E315A" w:rsidRPr="003E315A" w:rsidRDefault="003E315A" w:rsidP="004D4E8D">
            <w:pPr>
              <w:spacing w:after="0" w:line="240" w:lineRule="auto"/>
              <w:rPr>
                <w:sz w:val="20"/>
                <w:szCs w:val="20"/>
              </w:rPr>
            </w:pPr>
          </w:p>
        </w:tc>
        <w:tc>
          <w:tcPr>
            <w:tcW w:w="1278" w:type="dxa"/>
          </w:tcPr>
          <w:p w14:paraId="7DBE1EBA" w14:textId="77777777" w:rsidR="003E315A" w:rsidRPr="003E315A" w:rsidRDefault="003E315A" w:rsidP="004D4E8D">
            <w:pPr>
              <w:spacing w:after="0" w:line="240" w:lineRule="auto"/>
              <w:rPr>
                <w:sz w:val="20"/>
                <w:szCs w:val="20"/>
              </w:rPr>
            </w:pPr>
          </w:p>
        </w:tc>
        <w:tc>
          <w:tcPr>
            <w:tcW w:w="3431" w:type="dxa"/>
          </w:tcPr>
          <w:p w14:paraId="01ADC720" w14:textId="77777777" w:rsidR="003E315A" w:rsidRPr="003E315A" w:rsidRDefault="003E315A" w:rsidP="004D4E8D">
            <w:pPr>
              <w:spacing w:after="0" w:line="240" w:lineRule="auto"/>
              <w:rPr>
                <w:sz w:val="20"/>
                <w:szCs w:val="20"/>
              </w:rPr>
            </w:pPr>
            <w:r w:rsidRPr="003E315A">
              <w:rPr>
                <w:sz w:val="20"/>
                <w:szCs w:val="20"/>
              </w:rPr>
              <w:t>March</w:t>
            </w:r>
          </w:p>
        </w:tc>
        <w:tc>
          <w:tcPr>
            <w:tcW w:w="1022" w:type="dxa"/>
          </w:tcPr>
          <w:p w14:paraId="02BCCC5A" w14:textId="77777777" w:rsidR="003E315A" w:rsidRPr="003E315A" w:rsidRDefault="003E315A" w:rsidP="004D4E8D">
            <w:pPr>
              <w:spacing w:after="0" w:line="240" w:lineRule="auto"/>
              <w:rPr>
                <w:sz w:val="20"/>
                <w:szCs w:val="20"/>
              </w:rPr>
            </w:pPr>
            <w:r w:rsidRPr="003E315A">
              <w:rPr>
                <w:sz w:val="20"/>
                <w:szCs w:val="20"/>
              </w:rPr>
              <w:t>3</w:t>
            </w:r>
          </w:p>
        </w:tc>
      </w:tr>
      <w:tr w:rsidR="003E315A" w:rsidRPr="003E315A" w14:paraId="457EBAF2" w14:textId="77777777" w:rsidTr="005A2FD4">
        <w:tc>
          <w:tcPr>
            <w:tcW w:w="709" w:type="dxa"/>
            <w:vMerge/>
          </w:tcPr>
          <w:p w14:paraId="14EAED02" w14:textId="77777777" w:rsidR="003E315A" w:rsidRPr="003E315A" w:rsidRDefault="003E315A" w:rsidP="004D4E8D">
            <w:pPr>
              <w:spacing w:after="0" w:line="240" w:lineRule="auto"/>
              <w:rPr>
                <w:sz w:val="20"/>
                <w:szCs w:val="20"/>
              </w:rPr>
            </w:pPr>
          </w:p>
        </w:tc>
        <w:tc>
          <w:tcPr>
            <w:tcW w:w="1856" w:type="dxa"/>
            <w:vMerge/>
          </w:tcPr>
          <w:p w14:paraId="13932E7C" w14:textId="77777777" w:rsidR="003E315A" w:rsidRPr="003E315A" w:rsidRDefault="003E315A" w:rsidP="004D4E8D">
            <w:pPr>
              <w:spacing w:after="0" w:line="240" w:lineRule="auto"/>
              <w:rPr>
                <w:sz w:val="20"/>
                <w:szCs w:val="20"/>
              </w:rPr>
            </w:pPr>
          </w:p>
        </w:tc>
        <w:tc>
          <w:tcPr>
            <w:tcW w:w="1278" w:type="dxa"/>
          </w:tcPr>
          <w:p w14:paraId="106B0CD6" w14:textId="77777777" w:rsidR="003E315A" w:rsidRPr="003E315A" w:rsidRDefault="003E315A" w:rsidP="004D4E8D">
            <w:pPr>
              <w:spacing w:after="0" w:line="240" w:lineRule="auto"/>
              <w:rPr>
                <w:sz w:val="20"/>
                <w:szCs w:val="20"/>
              </w:rPr>
            </w:pPr>
          </w:p>
        </w:tc>
        <w:tc>
          <w:tcPr>
            <w:tcW w:w="3431" w:type="dxa"/>
          </w:tcPr>
          <w:p w14:paraId="75D833A6" w14:textId="77777777" w:rsidR="003E315A" w:rsidRPr="003E315A" w:rsidRDefault="003E315A" w:rsidP="004D4E8D">
            <w:pPr>
              <w:spacing w:after="0" w:line="240" w:lineRule="auto"/>
              <w:rPr>
                <w:sz w:val="20"/>
                <w:szCs w:val="20"/>
              </w:rPr>
            </w:pPr>
            <w:r w:rsidRPr="003E315A">
              <w:rPr>
                <w:sz w:val="20"/>
                <w:szCs w:val="20"/>
              </w:rPr>
              <w:t>April</w:t>
            </w:r>
          </w:p>
        </w:tc>
        <w:tc>
          <w:tcPr>
            <w:tcW w:w="1022" w:type="dxa"/>
          </w:tcPr>
          <w:p w14:paraId="02425335" w14:textId="77777777" w:rsidR="003E315A" w:rsidRPr="003E315A" w:rsidRDefault="003E315A" w:rsidP="004D4E8D">
            <w:pPr>
              <w:spacing w:after="0" w:line="240" w:lineRule="auto"/>
              <w:rPr>
                <w:sz w:val="20"/>
                <w:szCs w:val="20"/>
              </w:rPr>
            </w:pPr>
            <w:r w:rsidRPr="003E315A">
              <w:rPr>
                <w:sz w:val="20"/>
                <w:szCs w:val="20"/>
              </w:rPr>
              <w:t>4</w:t>
            </w:r>
          </w:p>
        </w:tc>
      </w:tr>
      <w:tr w:rsidR="003E315A" w:rsidRPr="003E315A" w14:paraId="179E0131" w14:textId="77777777" w:rsidTr="005A2FD4">
        <w:tc>
          <w:tcPr>
            <w:tcW w:w="709" w:type="dxa"/>
            <w:vMerge/>
          </w:tcPr>
          <w:p w14:paraId="29D6B394" w14:textId="77777777" w:rsidR="003E315A" w:rsidRPr="003E315A" w:rsidRDefault="003E315A" w:rsidP="004D4E8D">
            <w:pPr>
              <w:spacing w:after="0" w:line="240" w:lineRule="auto"/>
              <w:rPr>
                <w:sz w:val="20"/>
                <w:szCs w:val="20"/>
              </w:rPr>
            </w:pPr>
          </w:p>
        </w:tc>
        <w:tc>
          <w:tcPr>
            <w:tcW w:w="1856" w:type="dxa"/>
            <w:vMerge/>
          </w:tcPr>
          <w:p w14:paraId="2CB40132" w14:textId="77777777" w:rsidR="003E315A" w:rsidRPr="003E315A" w:rsidRDefault="003E315A" w:rsidP="004D4E8D">
            <w:pPr>
              <w:spacing w:after="0" w:line="240" w:lineRule="auto"/>
              <w:rPr>
                <w:sz w:val="20"/>
                <w:szCs w:val="20"/>
              </w:rPr>
            </w:pPr>
          </w:p>
        </w:tc>
        <w:tc>
          <w:tcPr>
            <w:tcW w:w="1278" w:type="dxa"/>
          </w:tcPr>
          <w:p w14:paraId="109E9922" w14:textId="77777777" w:rsidR="003E315A" w:rsidRPr="003E315A" w:rsidRDefault="003E315A" w:rsidP="004D4E8D">
            <w:pPr>
              <w:spacing w:after="0" w:line="240" w:lineRule="auto"/>
              <w:rPr>
                <w:sz w:val="20"/>
                <w:szCs w:val="20"/>
              </w:rPr>
            </w:pPr>
          </w:p>
        </w:tc>
        <w:tc>
          <w:tcPr>
            <w:tcW w:w="3431" w:type="dxa"/>
          </w:tcPr>
          <w:p w14:paraId="2F656925" w14:textId="77777777" w:rsidR="003E315A" w:rsidRPr="003E315A" w:rsidRDefault="003E315A" w:rsidP="004D4E8D">
            <w:pPr>
              <w:spacing w:after="0" w:line="240" w:lineRule="auto"/>
              <w:rPr>
                <w:sz w:val="20"/>
                <w:szCs w:val="20"/>
              </w:rPr>
            </w:pPr>
            <w:r w:rsidRPr="003E315A">
              <w:rPr>
                <w:sz w:val="20"/>
                <w:szCs w:val="20"/>
              </w:rPr>
              <w:t>May</w:t>
            </w:r>
          </w:p>
        </w:tc>
        <w:tc>
          <w:tcPr>
            <w:tcW w:w="1022" w:type="dxa"/>
          </w:tcPr>
          <w:p w14:paraId="607F8855" w14:textId="77777777" w:rsidR="003E315A" w:rsidRPr="003E315A" w:rsidRDefault="003E315A" w:rsidP="004D4E8D">
            <w:pPr>
              <w:spacing w:after="0" w:line="240" w:lineRule="auto"/>
              <w:rPr>
                <w:sz w:val="20"/>
                <w:szCs w:val="20"/>
              </w:rPr>
            </w:pPr>
            <w:r w:rsidRPr="003E315A">
              <w:rPr>
                <w:sz w:val="20"/>
                <w:szCs w:val="20"/>
              </w:rPr>
              <w:t>5</w:t>
            </w:r>
          </w:p>
        </w:tc>
      </w:tr>
      <w:tr w:rsidR="003E315A" w:rsidRPr="003E315A" w14:paraId="2C7B2D50" w14:textId="77777777" w:rsidTr="005A2FD4">
        <w:tc>
          <w:tcPr>
            <w:tcW w:w="709" w:type="dxa"/>
            <w:vMerge/>
          </w:tcPr>
          <w:p w14:paraId="23A08640" w14:textId="77777777" w:rsidR="003E315A" w:rsidRPr="003E315A" w:rsidRDefault="003E315A" w:rsidP="004D4E8D">
            <w:pPr>
              <w:spacing w:after="0" w:line="240" w:lineRule="auto"/>
              <w:rPr>
                <w:sz w:val="20"/>
                <w:szCs w:val="20"/>
              </w:rPr>
            </w:pPr>
          </w:p>
        </w:tc>
        <w:tc>
          <w:tcPr>
            <w:tcW w:w="1856" w:type="dxa"/>
            <w:vMerge/>
          </w:tcPr>
          <w:p w14:paraId="604B09BC" w14:textId="77777777" w:rsidR="003E315A" w:rsidRPr="003E315A" w:rsidRDefault="003E315A" w:rsidP="004D4E8D">
            <w:pPr>
              <w:spacing w:after="0" w:line="240" w:lineRule="auto"/>
              <w:rPr>
                <w:sz w:val="20"/>
                <w:szCs w:val="20"/>
              </w:rPr>
            </w:pPr>
          </w:p>
        </w:tc>
        <w:tc>
          <w:tcPr>
            <w:tcW w:w="1278" w:type="dxa"/>
          </w:tcPr>
          <w:p w14:paraId="39C14BE3" w14:textId="77777777" w:rsidR="003E315A" w:rsidRPr="003E315A" w:rsidRDefault="003E315A" w:rsidP="004D4E8D">
            <w:pPr>
              <w:spacing w:after="0" w:line="240" w:lineRule="auto"/>
              <w:rPr>
                <w:sz w:val="20"/>
                <w:szCs w:val="20"/>
              </w:rPr>
            </w:pPr>
          </w:p>
        </w:tc>
        <w:tc>
          <w:tcPr>
            <w:tcW w:w="3431" w:type="dxa"/>
          </w:tcPr>
          <w:p w14:paraId="47890E18" w14:textId="77777777" w:rsidR="003E315A" w:rsidRPr="003E315A" w:rsidRDefault="003E315A" w:rsidP="004D4E8D">
            <w:pPr>
              <w:spacing w:after="0" w:line="240" w:lineRule="auto"/>
              <w:rPr>
                <w:sz w:val="20"/>
                <w:szCs w:val="20"/>
              </w:rPr>
            </w:pPr>
            <w:r w:rsidRPr="003E315A">
              <w:rPr>
                <w:sz w:val="20"/>
                <w:szCs w:val="20"/>
              </w:rPr>
              <w:t>June</w:t>
            </w:r>
          </w:p>
        </w:tc>
        <w:tc>
          <w:tcPr>
            <w:tcW w:w="1022" w:type="dxa"/>
          </w:tcPr>
          <w:p w14:paraId="6FEE8542" w14:textId="77777777" w:rsidR="003E315A" w:rsidRPr="003E315A" w:rsidRDefault="003E315A" w:rsidP="004D4E8D">
            <w:pPr>
              <w:spacing w:after="0" w:line="240" w:lineRule="auto"/>
              <w:rPr>
                <w:sz w:val="20"/>
                <w:szCs w:val="20"/>
              </w:rPr>
            </w:pPr>
            <w:r w:rsidRPr="003E315A">
              <w:rPr>
                <w:sz w:val="20"/>
                <w:szCs w:val="20"/>
              </w:rPr>
              <w:t>6</w:t>
            </w:r>
          </w:p>
        </w:tc>
      </w:tr>
      <w:tr w:rsidR="003E315A" w:rsidRPr="003E315A" w14:paraId="6C73C984" w14:textId="77777777" w:rsidTr="005A2FD4">
        <w:tc>
          <w:tcPr>
            <w:tcW w:w="709" w:type="dxa"/>
            <w:vMerge/>
          </w:tcPr>
          <w:p w14:paraId="0C8624F7" w14:textId="77777777" w:rsidR="003E315A" w:rsidRPr="003E315A" w:rsidRDefault="003E315A" w:rsidP="004D4E8D">
            <w:pPr>
              <w:spacing w:after="0" w:line="240" w:lineRule="auto"/>
              <w:rPr>
                <w:sz w:val="20"/>
                <w:szCs w:val="20"/>
              </w:rPr>
            </w:pPr>
          </w:p>
        </w:tc>
        <w:tc>
          <w:tcPr>
            <w:tcW w:w="1856" w:type="dxa"/>
            <w:vMerge/>
          </w:tcPr>
          <w:p w14:paraId="1144D579" w14:textId="77777777" w:rsidR="003E315A" w:rsidRPr="003E315A" w:rsidRDefault="003E315A" w:rsidP="004D4E8D">
            <w:pPr>
              <w:spacing w:after="0" w:line="240" w:lineRule="auto"/>
              <w:rPr>
                <w:sz w:val="20"/>
                <w:szCs w:val="20"/>
              </w:rPr>
            </w:pPr>
          </w:p>
        </w:tc>
        <w:tc>
          <w:tcPr>
            <w:tcW w:w="1278" w:type="dxa"/>
          </w:tcPr>
          <w:p w14:paraId="18BE5036" w14:textId="77777777" w:rsidR="003E315A" w:rsidRPr="003E315A" w:rsidRDefault="003E315A" w:rsidP="004D4E8D">
            <w:pPr>
              <w:spacing w:after="0" w:line="240" w:lineRule="auto"/>
              <w:rPr>
                <w:sz w:val="20"/>
                <w:szCs w:val="20"/>
              </w:rPr>
            </w:pPr>
          </w:p>
        </w:tc>
        <w:tc>
          <w:tcPr>
            <w:tcW w:w="3431" w:type="dxa"/>
          </w:tcPr>
          <w:p w14:paraId="5817E582" w14:textId="77777777" w:rsidR="003E315A" w:rsidRPr="003E315A" w:rsidRDefault="003E315A" w:rsidP="004D4E8D">
            <w:pPr>
              <w:spacing w:after="0" w:line="240" w:lineRule="auto"/>
              <w:rPr>
                <w:sz w:val="20"/>
                <w:szCs w:val="20"/>
              </w:rPr>
            </w:pPr>
            <w:r w:rsidRPr="003E315A">
              <w:rPr>
                <w:sz w:val="20"/>
                <w:szCs w:val="20"/>
              </w:rPr>
              <w:t>July</w:t>
            </w:r>
          </w:p>
        </w:tc>
        <w:tc>
          <w:tcPr>
            <w:tcW w:w="1022" w:type="dxa"/>
          </w:tcPr>
          <w:p w14:paraId="27CC876B" w14:textId="77777777" w:rsidR="003E315A" w:rsidRPr="003E315A" w:rsidRDefault="003E315A" w:rsidP="004D4E8D">
            <w:pPr>
              <w:spacing w:after="0" w:line="240" w:lineRule="auto"/>
              <w:rPr>
                <w:sz w:val="20"/>
                <w:szCs w:val="20"/>
              </w:rPr>
            </w:pPr>
            <w:r w:rsidRPr="003E315A">
              <w:rPr>
                <w:sz w:val="20"/>
                <w:szCs w:val="20"/>
              </w:rPr>
              <w:t>7</w:t>
            </w:r>
          </w:p>
        </w:tc>
      </w:tr>
      <w:tr w:rsidR="003E315A" w:rsidRPr="003E315A" w14:paraId="4A516BC9" w14:textId="77777777" w:rsidTr="005A2FD4">
        <w:tc>
          <w:tcPr>
            <w:tcW w:w="709" w:type="dxa"/>
            <w:vMerge/>
          </w:tcPr>
          <w:p w14:paraId="3106CF41" w14:textId="77777777" w:rsidR="003E315A" w:rsidRPr="003E315A" w:rsidRDefault="003E315A" w:rsidP="004D4E8D">
            <w:pPr>
              <w:spacing w:after="0" w:line="240" w:lineRule="auto"/>
              <w:rPr>
                <w:sz w:val="20"/>
                <w:szCs w:val="20"/>
              </w:rPr>
            </w:pPr>
          </w:p>
        </w:tc>
        <w:tc>
          <w:tcPr>
            <w:tcW w:w="1856" w:type="dxa"/>
            <w:vMerge/>
          </w:tcPr>
          <w:p w14:paraId="6D49C5A8" w14:textId="77777777" w:rsidR="003E315A" w:rsidRPr="003E315A" w:rsidRDefault="003E315A" w:rsidP="004D4E8D">
            <w:pPr>
              <w:spacing w:after="0" w:line="240" w:lineRule="auto"/>
              <w:rPr>
                <w:sz w:val="20"/>
                <w:szCs w:val="20"/>
              </w:rPr>
            </w:pPr>
          </w:p>
        </w:tc>
        <w:tc>
          <w:tcPr>
            <w:tcW w:w="1278" w:type="dxa"/>
          </w:tcPr>
          <w:p w14:paraId="42309E17" w14:textId="77777777" w:rsidR="003E315A" w:rsidRPr="003E315A" w:rsidRDefault="003E315A" w:rsidP="004D4E8D">
            <w:pPr>
              <w:spacing w:after="0" w:line="240" w:lineRule="auto"/>
              <w:rPr>
                <w:sz w:val="20"/>
                <w:szCs w:val="20"/>
              </w:rPr>
            </w:pPr>
          </w:p>
        </w:tc>
        <w:tc>
          <w:tcPr>
            <w:tcW w:w="3431" w:type="dxa"/>
          </w:tcPr>
          <w:p w14:paraId="5E2DACF3" w14:textId="77777777" w:rsidR="003E315A" w:rsidRPr="003E315A" w:rsidRDefault="003E315A" w:rsidP="004D4E8D">
            <w:pPr>
              <w:spacing w:after="0" w:line="240" w:lineRule="auto"/>
              <w:rPr>
                <w:sz w:val="20"/>
                <w:szCs w:val="20"/>
              </w:rPr>
            </w:pPr>
            <w:r w:rsidRPr="003E315A">
              <w:rPr>
                <w:sz w:val="20"/>
                <w:szCs w:val="20"/>
              </w:rPr>
              <w:t>August</w:t>
            </w:r>
          </w:p>
        </w:tc>
        <w:tc>
          <w:tcPr>
            <w:tcW w:w="1022" w:type="dxa"/>
          </w:tcPr>
          <w:p w14:paraId="1950C2E4" w14:textId="77777777" w:rsidR="003E315A" w:rsidRPr="003E315A" w:rsidRDefault="003E315A" w:rsidP="004D4E8D">
            <w:pPr>
              <w:spacing w:after="0" w:line="240" w:lineRule="auto"/>
              <w:rPr>
                <w:sz w:val="20"/>
                <w:szCs w:val="20"/>
              </w:rPr>
            </w:pPr>
            <w:r w:rsidRPr="003E315A">
              <w:rPr>
                <w:sz w:val="20"/>
                <w:szCs w:val="20"/>
              </w:rPr>
              <w:t>8</w:t>
            </w:r>
          </w:p>
        </w:tc>
      </w:tr>
      <w:tr w:rsidR="003E315A" w:rsidRPr="003E315A" w14:paraId="0F1D3006" w14:textId="77777777" w:rsidTr="005A2FD4">
        <w:tc>
          <w:tcPr>
            <w:tcW w:w="709" w:type="dxa"/>
            <w:vMerge/>
          </w:tcPr>
          <w:p w14:paraId="30A0D862" w14:textId="77777777" w:rsidR="003E315A" w:rsidRPr="003E315A" w:rsidRDefault="003E315A" w:rsidP="004D4E8D">
            <w:pPr>
              <w:spacing w:after="0" w:line="240" w:lineRule="auto"/>
              <w:rPr>
                <w:sz w:val="20"/>
                <w:szCs w:val="20"/>
              </w:rPr>
            </w:pPr>
          </w:p>
        </w:tc>
        <w:tc>
          <w:tcPr>
            <w:tcW w:w="1856" w:type="dxa"/>
            <w:vMerge/>
          </w:tcPr>
          <w:p w14:paraId="259A03B1" w14:textId="77777777" w:rsidR="003E315A" w:rsidRPr="003E315A" w:rsidRDefault="003E315A" w:rsidP="004D4E8D">
            <w:pPr>
              <w:spacing w:after="0" w:line="240" w:lineRule="auto"/>
              <w:rPr>
                <w:sz w:val="20"/>
                <w:szCs w:val="20"/>
              </w:rPr>
            </w:pPr>
          </w:p>
        </w:tc>
        <w:tc>
          <w:tcPr>
            <w:tcW w:w="1278" w:type="dxa"/>
          </w:tcPr>
          <w:p w14:paraId="208C59D8" w14:textId="77777777" w:rsidR="003E315A" w:rsidRPr="003E315A" w:rsidRDefault="003E315A" w:rsidP="004D4E8D">
            <w:pPr>
              <w:spacing w:after="0" w:line="240" w:lineRule="auto"/>
              <w:rPr>
                <w:sz w:val="20"/>
                <w:szCs w:val="20"/>
              </w:rPr>
            </w:pPr>
          </w:p>
        </w:tc>
        <w:tc>
          <w:tcPr>
            <w:tcW w:w="3431" w:type="dxa"/>
          </w:tcPr>
          <w:p w14:paraId="435F8451" w14:textId="77777777" w:rsidR="003E315A" w:rsidRPr="003E315A" w:rsidRDefault="003E315A" w:rsidP="004D4E8D">
            <w:pPr>
              <w:spacing w:after="0" w:line="240" w:lineRule="auto"/>
              <w:rPr>
                <w:sz w:val="20"/>
                <w:szCs w:val="20"/>
              </w:rPr>
            </w:pPr>
            <w:r w:rsidRPr="003E315A">
              <w:rPr>
                <w:sz w:val="20"/>
                <w:szCs w:val="20"/>
              </w:rPr>
              <w:t>September</w:t>
            </w:r>
          </w:p>
        </w:tc>
        <w:tc>
          <w:tcPr>
            <w:tcW w:w="1022" w:type="dxa"/>
          </w:tcPr>
          <w:p w14:paraId="4263F0E4" w14:textId="77777777" w:rsidR="003E315A" w:rsidRPr="003E315A" w:rsidRDefault="003E315A" w:rsidP="004D4E8D">
            <w:pPr>
              <w:spacing w:after="0" w:line="240" w:lineRule="auto"/>
              <w:rPr>
                <w:sz w:val="20"/>
                <w:szCs w:val="20"/>
              </w:rPr>
            </w:pPr>
            <w:r w:rsidRPr="003E315A">
              <w:rPr>
                <w:sz w:val="20"/>
                <w:szCs w:val="20"/>
              </w:rPr>
              <w:t>9</w:t>
            </w:r>
          </w:p>
        </w:tc>
      </w:tr>
      <w:tr w:rsidR="003E315A" w:rsidRPr="003E315A" w14:paraId="3594E392" w14:textId="77777777" w:rsidTr="005A2FD4">
        <w:tc>
          <w:tcPr>
            <w:tcW w:w="709" w:type="dxa"/>
            <w:vMerge/>
          </w:tcPr>
          <w:p w14:paraId="6DC81DCF" w14:textId="77777777" w:rsidR="003E315A" w:rsidRPr="003E315A" w:rsidRDefault="003E315A" w:rsidP="004D4E8D">
            <w:pPr>
              <w:spacing w:after="0" w:line="240" w:lineRule="auto"/>
              <w:rPr>
                <w:sz w:val="20"/>
                <w:szCs w:val="20"/>
              </w:rPr>
            </w:pPr>
          </w:p>
        </w:tc>
        <w:tc>
          <w:tcPr>
            <w:tcW w:w="1856" w:type="dxa"/>
            <w:vMerge/>
          </w:tcPr>
          <w:p w14:paraId="312C80EA" w14:textId="77777777" w:rsidR="003E315A" w:rsidRPr="003E315A" w:rsidRDefault="003E315A" w:rsidP="004D4E8D">
            <w:pPr>
              <w:spacing w:after="0" w:line="240" w:lineRule="auto"/>
              <w:rPr>
                <w:sz w:val="20"/>
                <w:szCs w:val="20"/>
              </w:rPr>
            </w:pPr>
          </w:p>
        </w:tc>
        <w:tc>
          <w:tcPr>
            <w:tcW w:w="1278" w:type="dxa"/>
          </w:tcPr>
          <w:p w14:paraId="135A6E72" w14:textId="77777777" w:rsidR="003E315A" w:rsidRPr="003E315A" w:rsidRDefault="003E315A" w:rsidP="004D4E8D">
            <w:pPr>
              <w:spacing w:after="0" w:line="240" w:lineRule="auto"/>
              <w:rPr>
                <w:sz w:val="20"/>
                <w:szCs w:val="20"/>
              </w:rPr>
            </w:pPr>
          </w:p>
        </w:tc>
        <w:tc>
          <w:tcPr>
            <w:tcW w:w="3431" w:type="dxa"/>
          </w:tcPr>
          <w:p w14:paraId="0F4BD24D" w14:textId="77777777" w:rsidR="003E315A" w:rsidRPr="003E315A" w:rsidRDefault="003E315A" w:rsidP="004D4E8D">
            <w:pPr>
              <w:spacing w:after="0" w:line="240" w:lineRule="auto"/>
              <w:rPr>
                <w:sz w:val="20"/>
                <w:szCs w:val="20"/>
              </w:rPr>
            </w:pPr>
            <w:r w:rsidRPr="003E315A">
              <w:rPr>
                <w:sz w:val="20"/>
                <w:szCs w:val="20"/>
              </w:rPr>
              <w:t>October</w:t>
            </w:r>
          </w:p>
        </w:tc>
        <w:tc>
          <w:tcPr>
            <w:tcW w:w="1022" w:type="dxa"/>
          </w:tcPr>
          <w:p w14:paraId="6ACF8101" w14:textId="77777777" w:rsidR="003E315A" w:rsidRPr="003E315A" w:rsidRDefault="003E315A" w:rsidP="004D4E8D">
            <w:pPr>
              <w:spacing w:after="0" w:line="240" w:lineRule="auto"/>
              <w:rPr>
                <w:sz w:val="20"/>
                <w:szCs w:val="20"/>
              </w:rPr>
            </w:pPr>
            <w:r w:rsidRPr="003E315A">
              <w:rPr>
                <w:sz w:val="20"/>
                <w:szCs w:val="20"/>
              </w:rPr>
              <w:t>10</w:t>
            </w:r>
          </w:p>
        </w:tc>
      </w:tr>
      <w:tr w:rsidR="003E315A" w:rsidRPr="003E315A" w14:paraId="03451959" w14:textId="77777777" w:rsidTr="005A2FD4">
        <w:tc>
          <w:tcPr>
            <w:tcW w:w="709" w:type="dxa"/>
            <w:vMerge/>
          </w:tcPr>
          <w:p w14:paraId="2BEB3A92" w14:textId="77777777" w:rsidR="003E315A" w:rsidRPr="003E315A" w:rsidRDefault="003E315A" w:rsidP="004D4E8D">
            <w:pPr>
              <w:spacing w:after="0" w:line="240" w:lineRule="auto"/>
              <w:rPr>
                <w:sz w:val="20"/>
                <w:szCs w:val="20"/>
              </w:rPr>
            </w:pPr>
          </w:p>
        </w:tc>
        <w:tc>
          <w:tcPr>
            <w:tcW w:w="1856" w:type="dxa"/>
            <w:vMerge/>
          </w:tcPr>
          <w:p w14:paraId="7A32C768" w14:textId="77777777" w:rsidR="003E315A" w:rsidRPr="003E315A" w:rsidRDefault="003E315A" w:rsidP="004D4E8D">
            <w:pPr>
              <w:spacing w:after="0" w:line="240" w:lineRule="auto"/>
              <w:rPr>
                <w:sz w:val="20"/>
                <w:szCs w:val="20"/>
              </w:rPr>
            </w:pPr>
          </w:p>
        </w:tc>
        <w:tc>
          <w:tcPr>
            <w:tcW w:w="1278" w:type="dxa"/>
          </w:tcPr>
          <w:p w14:paraId="0918CEDB" w14:textId="77777777" w:rsidR="003E315A" w:rsidRPr="003E315A" w:rsidRDefault="003E315A" w:rsidP="004D4E8D">
            <w:pPr>
              <w:spacing w:after="0" w:line="240" w:lineRule="auto"/>
              <w:rPr>
                <w:sz w:val="20"/>
                <w:szCs w:val="20"/>
              </w:rPr>
            </w:pPr>
          </w:p>
        </w:tc>
        <w:tc>
          <w:tcPr>
            <w:tcW w:w="3431" w:type="dxa"/>
          </w:tcPr>
          <w:p w14:paraId="17C45498" w14:textId="77777777" w:rsidR="003E315A" w:rsidRPr="003E315A" w:rsidRDefault="003E315A" w:rsidP="004D4E8D">
            <w:pPr>
              <w:spacing w:after="0" w:line="240" w:lineRule="auto"/>
              <w:rPr>
                <w:sz w:val="20"/>
                <w:szCs w:val="20"/>
              </w:rPr>
            </w:pPr>
            <w:r w:rsidRPr="003E315A">
              <w:rPr>
                <w:sz w:val="20"/>
                <w:szCs w:val="20"/>
              </w:rPr>
              <w:t>November</w:t>
            </w:r>
          </w:p>
        </w:tc>
        <w:tc>
          <w:tcPr>
            <w:tcW w:w="1022" w:type="dxa"/>
          </w:tcPr>
          <w:p w14:paraId="61EE0510" w14:textId="77777777" w:rsidR="003E315A" w:rsidRPr="003E315A" w:rsidRDefault="003E315A" w:rsidP="004D4E8D">
            <w:pPr>
              <w:spacing w:after="0" w:line="240" w:lineRule="auto"/>
              <w:rPr>
                <w:sz w:val="20"/>
                <w:szCs w:val="20"/>
              </w:rPr>
            </w:pPr>
            <w:r w:rsidRPr="003E315A">
              <w:rPr>
                <w:sz w:val="20"/>
                <w:szCs w:val="20"/>
              </w:rPr>
              <w:t>11</w:t>
            </w:r>
          </w:p>
        </w:tc>
      </w:tr>
      <w:tr w:rsidR="003E315A" w:rsidRPr="003E315A" w14:paraId="3F5E6AAE" w14:textId="77777777" w:rsidTr="005A2FD4">
        <w:tc>
          <w:tcPr>
            <w:tcW w:w="709" w:type="dxa"/>
            <w:vMerge/>
          </w:tcPr>
          <w:p w14:paraId="0CEA1957" w14:textId="77777777" w:rsidR="003E315A" w:rsidRPr="003E315A" w:rsidRDefault="003E315A" w:rsidP="004D4E8D">
            <w:pPr>
              <w:spacing w:after="0" w:line="240" w:lineRule="auto"/>
              <w:rPr>
                <w:sz w:val="20"/>
                <w:szCs w:val="20"/>
              </w:rPr>
            </w:pPr>
          </w:p>
        </w:tc>
        <w:tc>
          <w:tcPr>
            <w:tcW w:w="1856" w:type="dxa"/>
            <w:vMerge/>
          </w:tcPr>
          <w:p w14:paraId="0BDAE651" w14:textId="77777777" w:rsidR="003E315A" w:rsidRPr="003E315A" w:rsidRDefault="003E315A" w:rsidP="004D4E8D">
            <w:pPr>
              <w:spacing w:after="0" w:line="240" w:lineRule="auto"/>
              <w:rPr>
                <w:sz w:val="20"/>
                <w:szCs w:val="20"/>
              </w:rPr>
            </w:pPr>
          </w:p>
        </w:tc>
        <w:tc>
          <w:tcPr>
            <w:tcW w:w="1278" w:type="dxa"/>
          </w:tcPr>
          <w:p w14:paraId="67C27560" w14:textId="77777777" w:rsidR="003E315A" w:rsidRPr="003E315A" w:rsidRDefault="003E315A" w:rsidP="004D4E8D">
            <w:pPr>
              <w:spacing w:after="0" w:line="240" w:lineRule="auto"/>
              <w:rPr>
                <w:sz w:val="20"/>
                <w:szCs w:val="20"/>
              </w:rPr>
            </w:pPr>
          </w:p>
        </w:tc>
        <w:tc>
          <w:tcPr>
            <w:tcW w:w="3431" w:type="dxa"/>
          </w:tcPr>
          <w:p w14:paraId="2A1DCB28" w14:textId="77777777" w:rsidR="003E315A" w:rsidRPr="003E315A" w:rsidRDefault="003E315A" w:rsidP="004D4E8D">
            <w:pPr>
              <w:spacing w:after="0" w:line="240" w:lineRule="auto"/>
              <w:rPr>
                <w:sz w:val="20"/>
                <w:szCs w:val="20"/>
              </w:rPr>
            </w:pPr>
            <w:r w:rsidRPr="003E315A">
              <w:rPr>
                <w:sz w:val="20"/>
                <w:szCs w:val="20"/>
              </w:rPr>
              <w:t>December</w:t>
            </w:r>
          </w:p>
        </w:tc>
        <w:tc>
          <w:tcPr>
            <w:tcW w:w="1022" w:type="dxa"/>
          </w:tcPr>
          <w:p w14:paraId="540783F7" w14:textId="77777777" w:rsidR="003E315A" w:rsidRPr="003E315A" w:rsidRDefault="003E315A" w:rsidP="004D4E8D">
            <w:pPr>
              <w:spacing w:after="0" w:line="240" w:lineRule="auto"/>
              <w:rPr>
                <w:sz w:val="20"/>
                <w:szCs w:val="20"/>
              </w:rPr>
            </w:pPr>
            <w:r w:rsidRPr="003E315A">
              <w:rPr>
                <w:sz w:val="20"/>
                <w:szCs w:val="20"/>
              </w:rPr>
              <w:t>12</w:t>
            </w:r>
          </w:p>
        </w:tc>
      </w:tr>
      <w:tr w:rsidR="003E315A" w:rsidRPr="003E315A" w14:paraId="0BE9F61E" w14:textId="77777777" w:rsidTr="005A2FD4">
        <w:tc>
          <w:tcPr>
            <w:tcW w:w="709" w:type="dxa"/>
            <w:vMerge/>
          </w:tcPr>
          <w:p w14:paraId="242F67C9" w14:textId="77777777" w:rsidR="003E315A" w:rsidRPr="003E315A" w:rsidRDefault="003E315A" w:rsidP="004D4E8D">
            <w:pPr>
              <w:spacing w:after="0" w:line="240" w:lineRule="auto"/>
              <w:rPr>
                <w:sz w:val="20"/>
                <w:szCs w:val="20"/>
              </w:rPr>
            </w:pPr>
          </w:p>
        </w:tc>
        <w:tc>
          <w:tcPr>
            <w:tcW w:w="1856" w:type="dxa"/>
            <w:vMerge/>
          </w:tcPr>
          <w:p w14:paraId="49AD43F0" w14:textId="77777777" w:rsidR="003E315A" w:rsidRPr="003E315A" w:rsidRDefault="003E315A" w:rsidP="004D4E8D">
            <w:pPr>
              <w:spacing w:after="0" w:line="240" w:lineRule="auto"/>
              <w:rPr>
                <w:sz w:val="20"/>
                <w:szCs w:val="20"/>
              </w:rPr>
            </w:pPr>
          </w:p>
        </w:tc>
        <w:tc>
          <w:tcPr>
            <w:tcW w:w="1278" w:type="dxa"/>
          </w:tcPr>
          <w:p w14:paraId="171437B0" w14:textId="77777777" w:rsidR="003E315A" w:rsidRPr="003E315A" w:rsidRDefault="003E315A" w:rsidP="004D4E8D">
            <w:pPr>
              <w:spacing w:after="0" w:line="240" w:lineRule="auto"/>
              <w:rPr>
                <w:sz w:val="20"/>
                <w:szCs w:val="20"/>
              </w:rPr>
            </w:pPr>
          </w:p>
        </w:tc>
        <w:tc>
          <w:tcPr>
            <w:tcW w:w="3431" w:type="dxa"/>
          </w:tcPr>
          <w:p w14:paraId="7DA92B2F" w14:textId="77777777" w:rsidR="003E315A" w:rsidRPr="003E315A" w:rsidRDefault="003E315A" w:rsidP="004D4E8D">
            <w:pPr>
              <w:spacing w:after="0" w:line="240" w:lineRule="auto"/>
              <w:rPr>
                <w:sz w:val="20"/>
                <w:szCs w:val="20"/>
              </w:rPr>
            </w:pPr>
          </w:p>
        </w:tc>
        <w:tc>
          <w:tcPr>
            <w:tcW w:w="1022" w:type="dxa"/>
          </w:tcPr>
          <w:p w14:paraId="5DEA9884" w14:textId="77777777" w:rsidR="003E315A" w:rsidRPr="003E315A" w:rsidRDefault="003E315A" w:rsidP="004D4E8D">
            <w:pPr>
              <w:spacing w:after="0" w:line="240" w:lineRule="auto"/>
              <w:rPr>
                <w:sz w:val="20"/>
                <w:szCs w:val="20"/>
              </w:rPr>
            </w:pPr>
          </w:p>
        </w:tc>
      </w:tr>
      <w:tr w:rsidR="003E315A" w:rsidRPr="003E315A" w14:paraId="7DB8F773" w14:textId="77777777" w:rsidTr="005A2FD4">
        <w:tc>
          <w:tcPr>
            <w:tcW w:w="709" w:type="dxa"/>
            <w:vMerge w:val="restart"/>
          </w:tcPr>
          <w:p w14:paraId="2993A189" w14:textId="77777777" w:rsidR="003E315A" w:rsidRPr="003E315A" w:rsidRDefault="003E315A" w:rsidP="004D4E8D">
            <w:pPr>
              <w:spacing w:after="0" w:line="240" w:lineRule="auto"/>
              <w:rPr>
                <w:sz w:val="20"/>
                <w:szCs w:val="20"/>
              </w:rPr>
            </w:pPr>
            <w:r w:rsidRPr="003E315A">
              <w:rPr>
                <w:sz w:val="20"/>
                <w:szCs w:val="20"/>
              </w:rPr>
              <w:t>2</w:t>
            </w:r>
          </w:p>
        </w:tc>
        <w:tc>
          <w:tcPr>
            <w:tcW w:w="1856" w:type="dxa"/>
            <w:vMerge w:val="restart"/>
          </w:tcPr>
          <w:p w14:paraId="1FA8C6EF" w14:textId="77777777" w:rsidR="003E315A" w:rsidRPr="003E315A" w:rsidRDefault="003E315A" w:rsidP="004D4E8D">
            <w:pPr>
              <w:spacing w:after="0" w:line="240" w:lineRule="auto"/>
              <w:rPr>
                <w:sz w:val="20"/>
                <w:szCs w:val="20"/>
              </w:rPr>
            </w:pPr>
            <w:r w:rsidRPr="003E315A">
              <w:rPr>
                <w:sz w:val="20"/>
                <w:szCs w:val="20"/>
              </w:rPr>
              <w:t>Newspapers</w:t>
            </w:r>
          </w:p>
        </w:tc>
        <w:tc>
          <w:tcPr>
            <w:tcW w:w="1278" w:type="dxa"/>
          </w:tcPr>
          <w:p w14:paraId="28E48136" w14:textId="77777777" w:rsidR="003E315A" w:rsidRPr="003E315A" w:rsidRDefault="003E315A" w:rsidP="004D4E8D">
            <w:pPr>
              <w:spacing w:after="0" w:line="240" w:lineRule="auto"/>
              <w:rPr>
                <w:sz w:val="20"/>
                <w:szCs w:val="20"/>
              </w:rPr>
            </w:pPr>
          </w:p>
        </w:tc>
        <w:tc>
          <w:tcPr>
            <w:tcW w:w="3431" w:type="dxa"/>
          </w:tcPr>
          <w:p w14:paraId="613DCBE8" w14:textId="77777777" w:rsidR="003E315A" w:rsidRPr="003E315A" w:rsidRDefault="003E315A" w:rsidP="004D4E8D">
            <w:pPr>
              <w:spacing w:after="0" w:line="240" w:lineRule="auto"/>
              <w:rPr>
                <w:sz w:val="20"/>
                <w:szCs w:val="20"/>
              </w:rPr>
            </w:pPr>
            <w:r w:rsidRPr="003E315A">
              <w:rPr>
                <w:i/>
                <w:sz w:val="20"/>
                <w:szCs w:val="20"/>
              </w:rPr>
              <w:t>Mwananchi</w:t>
            </w:r>
          </w:p>
        </w:tc>
        <w:tc>
          <w:tcPr>
            <w:tcW w:w="1022" w:type="dxa"/>
          </w:tcPr>
          <w:p w14:paraId="1AC47493" w14:textId="77777777" w:rsidR="003E315A" w:rsidRPr="003E315A" w:rsidRDefault="003E315A" w:rsidP="004D4E8D">
            <w:pPr>
              <w:spacing w:after="0" w:line="240" w:lineRule="auto"/>
              <w:rPr>
                <w:sz w:val="20"/>
                <w:szCs w:val="20"/>
              </w:rPr>
            </w:pPr>
            <w:r w:rsidRPr="003E315A">
              <w:rPr>
                <w:sz w:val="20"/>
                <w:szCs w:val="20"/>
              </w:rPr>
              <w:t>1</w:t>
            </w:r>
          </w:p>
        </w:tc>
      </w:tr>
      <w:tr w:rsidR="003E315A" w:rsidRPr="003E315A" w14:paraId="732C0B07" w14:textId="77777777" w:rsidTr="005A2FD4">
        <w:trPr>
          <w:trHeight w:val="361"/>
        </w:trPr>
        <w:tc>
          <w:tcPr>
            <w:tcW w:w="709" w:type="dxa"/>
            <w:vMerge/>
          </w:tcPr>
          <w:p w14:paraId="3BFA04FE" w14:textId="77777777" w:rsidR="003E315A" w:rsidRPr="003E315A" w:rsidRDefault="003E315A" w:rsidP="004D4E8D">
            <w:pPr>
              <w:spacing w:after="0" w:line="240" w:lineRule="auto"/>
              <w:rPr>
                <w:sz w:val="20"/>
                <w:szCs w:val="20"/>
              </w:rPr>
            </w:pPr>
          </w:p>
        </w:tc>
        <w:tc>
          <w:tcPr>
            <w:tcW w:w="1856" w:type="dxa"/>
            <w:vMerge/>
          </w:tcPr>
          <w:p w14:paraId="019E54AD" w14:textId="77777777" w:rsidR="003E315A" w:rsidRPr="003E315A" w:rsidRDefault="003E315A" w:rsidP="004D4E8D">
            <w:pPr>
              <w:spacing w:after="0" w:line="240" w:lineRule="auto"/>
              <w:rPr>
                <w:sz w:val="20"/>
                <w:szCs w:val="20"/>
              </w:rPr>
            </w:pPr>
          </w:p>
        </w:tc>
        <w:tc>
          <w:tcPr>
            <w:tcW w:w="1278" w:type="dxa"/>
          </w:tcPr>
          <w:p w14:paraId="32232081" w14:textId="77777777" w:rsidR="003E315A" w:rsidRPr="003E315A" w:rsidRDefault="003E315A" w:rsidP="004D4E8D">
            <w:pPr>
              <w:spacing w:after="0" w:line="240" w:lineRule="auto"/>
              <w:rPr>
                <w:sz w:val="20"/>
                <w:szCs w:val="20"/>
              </w:rPr>
            </w:pPr>
          </w:p>
        </w:tc>
        <w:tc>
          <w:tcPr>
            <w:tcW w:w="3431" w:type="dxa"/>
          </w:tcPr>
          <w:p w14:paraId="08A2BC6D" w14:textId="77777777" w:rsidR="003E315A" w:rsidRPr="003E315A" w:rsidRDefault="003E315A" w:rsidP="004D4E8D">
            <w:pPr>
              <w:spacing w:after="0" w:line="240" w:lineRule="auto"/>
              <w:rPr>
                <w:sz w:val="20"/>
                <w:szCs w:val="20"/>
              </w:rPr>
            </w:pPr>
            <w:r w:rsidRPr="003E315A">
              <w:rPr>
                <w:sz w:val="20"/>
                <w:szCs w:val="20"/>
              </w:rPr>
              <w:t>Habari Leo</w:t>
            </w:r>
          </w:p>
        </w:tc>
        <w:tc>
          <w:tcPr>
            <w:tcW w:w="1022" w:type="dxa"/>
          </w:tcPr>
          <w:p w14:paraId="66234C1E" w14:textId="77777777" w:rsidR="003E315A" w:rsidRPr="003E315A" w:rsidRDefault="003E315A" w:rsidP="004D4E8D">
            <w:pPr>
              <w:spacing w:after="0" w:line="240" w:lineRule="auto"/>
              <w:rPr>
                <w:sz w:val="20"/>
                <w:szCs w:val="20"/>
              </w:rPr>
            </w:pPr>
            <w:r w:rsidRPr="003E315A">
              <w:rPr>
                <w:sz w:val="20"/>
                <w:szCs w:val="20"/>
              </w:rPr>
              <w:t>2</w:t>
            </w:r>
          </w:p>
        </w:tc>
      </w:tr>
      <w:tr w:rsidR="003E315A" w:rsidRPr="003E315A" w14:paraId="41F69EC3" w14:textId="77777777" w:rsidTr="005A2FD4">
        <w:tc>
          <w:tcPr>
            <w:tcW w:w="709" w:type="dxa"/>
            <w:vMerge w:val="restart"/>
          </w:tcPr>
          <w:p w14:paraId="7BAFF1E4" w14:textId="77777777" w:rsidR="003E315A" w:rsidRPr="003E315A" w:rsidRDefault="003E315A" w:rsidP="004D4E8D">
            <w:pPr>
              <w:spacing w:after="0" w:line="240" w:lineRule="auto"/>
              <w:rPr>
                <w:sz w:val="20"/>
                <w:szCs w:val="20"/>
              </w:rPr>
            </w:pPr>
            <w:r w:rsidRPr="003E315A">
              <w:rPr>
                <w:sz w:val="20"/>
                <w:szCs w:val="20"/>
              </w:rPr>
              <w:t>3</w:t>
            </w:r>
          </w:p>
        </w:tc>
        <w:tc>
          <w:tcPr>
            <w:tcW w:w="1856" w:type="dxa"/>
            <w:vMerge w:val="restart"/>
          </w:tcPr>
          <w:p w14:paraId="27DFBCAE" w14:textId="77777777" w:rsidR="003E315A" w:rsidRPr="003E315A" w:rsidRDefault="003E315A" w:rsidP="004D4E8D">
            <w:pPr>
              <w:spacing w:after="0" w:line="240" w:lineRule="auto"/>
              <w:rPr>
                <w:sz w:val="20"/>
                <w:szCs w:val="20"/>
              </w:rPr>
            </w:pPr>
          </w:p>
          <w:p w14:paraId="4D5614A2" w14:textId="77777777" w:rsidR="003E315A" w:rsidRPr="003E315A" w:rsidRDefault="003E315A" w:rsidP="004D4E8D">
            <w:pPr>
              <w:spacing w:after="0" w:line="240" w:lineRule="auto"/>
              <w:rPr>
                <w:sz w:val="20"/>
                <w:szCs w:val="20"/>
              </w:rPr>
            </w:pPr>
          </w:p>
          <w:p w14:paraId="7A62783E" w14:textId="77777777" w:rsidR="003E315A" w:rsidRPr="003E315A" w:rsidRDefault="003E315A" w:rsidP="004D4E8D">
            <w:pPr>
              <w:spacing w:after="0" w:line="240" w:lineRule="auto"/>
              <w:rPr>
                <w:sz w:val="20"/>
                <w:szCs w:val="20"/>
              </w:rPr>
            </w:pPr>
          </w:p>
          <w:p w14:paraId="2EABEA38" w14:textId="77777777" w:rsidR="003E315A" w:rsidRPr="003E315A" w:rsidRDefault="003E315A" w:rsidP="004D4E8D">
            <w:pPr>
              <w:spacing w:after="0" w:line="240" w:lineRule="auto"/>
              <w:rPr>
                <w:sz w:val="20"/>
                <w:szCs w:val="20"/>
              </w:rPr>
            </w:pPr>
          </w:p>
          <w:p w14:paraId="14453E63" w14:textId="77777777" w:rsidR="003E315A" w:rsidRPr="003E315A" w:rsidRDefault="003E315A" w:rsidP="004D4E8D">
            <w:pPr>
              <w:spacing w:after="0" w:line="240" w:lineRule="auto"/>
              <w:rPr>
                <w:sz w:val="20"/>
                <w:szCs w:val="20"/>
              </w:rPr>
            </w:pPr>
            <w:r w:rsidRPr="003E315A">
              <w:rPr>
                <w:sz w:val="20"/>
                <w:szCs w:val="20"/>
              </w:rPr>
              <w:t>SDGs</w:t>
            </w:r>
          </w:p>
          <w:p w14:paraId="3F771FDA" w14:textId="77777777" w:rsidR="003E315A" w:rsidRPr="003E315A" w:rsidRDefault="003E315A" w:rsidP="004D4E8D">
            <w:pPr>
              <w:spacing w:after="0" w:line="240" w:lineRule="auto"/>
              <w:rPr>
                <w:sz w:val="20"/>
                <w:szCs w:val="20"/>
              </w:rPr>
            </w:pPr>
          </w:p>
        </w:tc>
        <w:tc>
          <w:tcPr>
            <w:tcW w:w="1278" w:type="dxa"/>
          </w:tcPr>
          <w:p w14:paraId="580DB766" w14:textId="77777777" w:rsidR="003E315A" w:rsidRPr="003E315A" w:rsidRDefault="003E315A" w:rsidP="004D4E8D">
            <w:pPr>
              <w:spacing w:after="0" w:line="240" w:lineRule="auto"/>
              <w:rPr>
                <w:sz w:val="20"/>
                <w:szCs w:val="20"/>
              </w:rPr>
            </w:pPr>
          </w:p>
        </w:tc>
        <w:tc>
          <w:tcPr>
            <w:tcW w:w="3431" w:type="dxa"/>
          </w:tcPr>
          <w:p w14:paraId="2141AFA7" w14:textId="77777777" w:rsidR="003E315A" w:rsidRPr="003E315A" w:rsidRDefault="003E315A" w:rsidP="004D4E8D">
            <w:pPr>
              <w:spacing w:after="0" w:line="240" w:lineRule="auto"/>
              <w:rPr>
                <w:sz w:val="20"/>
                <w:szCs w:val="20"/>
              </w:rPr>
            </w:pPr>
            <w:r w:rsidRPr="003E315A">
              <w:rPr>
                <w:sz w:val="20"/>
                <w:szCs w:val="20"/>
              </w:rPr>
              <w:t>GOAL 1: No Poverty</w:t>
            </w:r>
          </w:p>
        </w:tc>
        <w:tc>
          <w:tcPr>
            <w:tcW w:w="1022" w:type="dxa"/>
          </w:tcPr>
          <w:p w14:paraId="6FFC6D36" w14:textId="77777777" w:rsidR="003E315A" w:rsidRPr="003E315A" w:rsidRDefault="003E315A" w:rsidP="004D4E8D">
            <w:pPr>
              <w:spacing w:after="0" w:line="240" w:lineRule="auto"/>
              <w:rPr>
                <w:sz w:val="20"/>
                <w:szCs w:val="20"/>
              </w:rPr>
            </w:pPr>
            <w:r w:rsidRPr="003E315A">
              <w:rPr>
                <w:sz w:val="20"/>
                <w:szCs w:val="20"/>
              </w:rPr>
              <w:t>21</w:t>
            </w:r>
          </w:p>
        </w:tc>
      </w:tr>
      <w:tr w:rsidR="003E315A" w:rsidRPr="003E315A" w14:paraId="516C716B" w14:textId="77777777" w:rsidTr="005A2FD4">
        <w:tc>
          <w:tcPr>
            <w:tcW w:w="709" w:type="dxa"/>
            <w:vMerge/>
          </w:tcPr>
          <w:p w14:paraId="2D357921" w14:textId="77777777" w:rsidR="003E315A" w:rsidRPr="003E315A" w:rsidRDefault="003E315A" w:rsidP="004D4E8D">
            <w:pPr>
              <w:spacing w:after="0" w:line="240" w:lineRule="auto"/>
              <w:rPr>
                <w:sz w:val="20"/>
                <w:szCs w:val="20"/>
              </w:rPr>
            </w:pPr>
          </w:p>
        </w:tc>
        <w:tc>
          <w:tcPr>
            <w:tcW w:w="1856" w:type="dxa"/>
            <w:vMerge/>
          </w:tcPr>
          <w:p w14:paraId="7774BC1B" w14:textId="77777777" w:rsidR="003E315A" w:rsidRPr="003E315A" w:rsidRDefault="003E315A" w:rsidP="004D4E8D">
            <w:pPr>
              <w:spacing w:after="0" w:line="240" w:lineRule="auto"/>
              <w:rPr>
                <w:sz w:val="20"/>
                <w:szCs w:val="20"/>
              </w:rPr>
            </w:pPr>
          </w:p>
        </w:tc>
        <w:tc>
          <w:tcPr>
            <w:tcW w:w="1278" w:type="dxa"/>
          </w:tcPr>
          <w:p w14:paraId="54613ED6" w14:textId="77777777" w:rsidR="003E315A" w:rsidRPr="003E315A" w:rsidRDefault="003E315A" w:rsidP="004D4E8D">
            <w:pPr>
              <w:spacing w:after="0" w:line="240" w:lineRule="auto"/>
              <w:rPr>
                <w:sz w:val="20"/>
                <w:szCs w:val="20"/>
              </w:rPr>
            </w:pPr>
          </w:p>
        </w:tc>
        <w:tc>
          <w:tcPr>
            <w:tcW w:w="3431" w:type="dxa"/>
          </w:tcPr>
          <w:p w14:paraId="31B4684B" w14:textId="77777777" w:rsidR="003E315A" w:rsidRPr="003E315A" w:rsidRDefault="003E315A" w:rsidP="004D4E8D">
            <w:pPr>
              <w:spacing w:after="0" w:line="240" w:lineRule="auto"/>
              <w:rPr>
                <w:sz w:val="20"/>
                <w:szCs w:val="20"/>
              </w:rPr>
            </w:pPr>
            <w:r w:rsidRPr="003E315A">
              <w:rPr>
                <w:sz w:val="20"/>
                <w:szCs w:val="20"/>
              </w:rPr>
              <w:t>GOAL 2: Zero Hunger</w:t>
            </w:r>
          </w:p>
        </w:tc>
        <w:tc>
          <w:tcPr>
            <w:tcW w:w="1022" w:type="dxa"/>
          </w:tcPr>
          <w:p w14:paraId="7111C2D6" w14:textId="77777777" w:rsidR="003E315A" w:rsidRPr="003E315A" w:rsidRDefault="003E315A" w:rsidP="004D4E8D">
            <w:pPr>
              <w:spacing w:after="0" w:line="240" w:lineRule="auto"/>
              <w:rPr>
                <w:sz w:val="20"/>
                <w:szCs w:val="20"/>
              </w:rPr>
            </w:pPr>
            <w:r w:rsidRPr="003E315A">
              <w:rPr>
                <w:sz w:val="20"/>
                <w:szCs w:val="20"/>
              </w:rPr>
              <w:t>22</w:t>
            </w:r>
          </w:p>
        </w:tc>
      </w:tr>
      <w:tr w:rsidR="003E315A" w:rsidRPr="003E315A" w14:paraId="738FDF1B" w14:textId="77777777" w:rsidTr="005A2FD4">
        <w:tc>
          <w:tcPr>
            <w:tcW w:w="709" w:type="dxa"/>
            <w:vMerge/>
          </w:tcPr>
          <w:p w14:paraId="48480271" w14:textId="77777777" w:rsidR="003E315A" w:rsidRPr="003E315A" w:rsidRDefault="003E315A" w:rsidP="004D4E8D">
            <w:pPr>
              <w:spacing w:after="0" w:line="240" w:lineRule="auto"/>
              <w:rPr>
                <w:sz w:val="20"/>
                <w:szCs w:val="20"/>
              </w:rPr>
            </w:pPr>
          </w:p>
        </w:tc>
        <w:tc>
          <w:tcPr>
            <w:tcW w:w="1856" w:type="dxa"/>
            <w:vMerge/>
          </w:tcPr>
          <w:p w14:paraId="0D928A76" w14:textId="77777777" w:rsidR="003E315A" w:rsidRPr="003E315A" w:rsidRDefault="003E315A" w:rsidP="004D4E8D">
            <w:pPr>
              <w:spacing w:after="0" w:line="240" w:lineRule="auto"/>
              <w:rPr>
                <w:sz w:val="20"/>
                <w:szCs w:val="20"/>
              </w:rPr>
            </w:pPr>
          </w:p>
        </w:tc>
        <w:tc>
          <w:tcPr>
            <w:tcW w:w="1278" w:type="dxa"/>
          </w:tcPr>
          <w:p w14:paraId="49D68970" w14:textId="77777777" w:rsidR="003E315A" w:rsidRPr="003E315A" w:rsidRDefault="003E315A" w:rsidP="004D4E8D">
            <w:pPr>
              <w:spacing w:after="0" w:line="240" w:lineRule="auto"/>
              <w:rPr>
                <w:sz w:val="20"/>
                <w:szCs w:val="20"/>
              </w:rPr>
            </w:pPr>
          </w:p>
        </w:tc>
        <w:tc>
          <w:tcPr>
            <w:tcW w:w="3431" w:type="dxa"/>
          </w:tcPr>
          <w:p w14:paraId="46636CD9" w14:textId="77777777" w:rsidR="003E315A" w:rsidRPr="003E315A" w:rsidRDefault="003E315A" w:rsidP="004D4E8D">
            <w:pPr>
              <w:spacing w:after="0" w:line="240" w:lineRule="auto"/>
              <w:rPr>
                <w:sz w:val="20"/>
                <w:szCs w:val="20"/>
              </w:rPr>
            </w:pPr>
            <w:r w:rsidRPr="003E315A">
              <w:rPr>
                <w:sz w:val="20"/>
                <w:szCs w:val="20"/>
              </w:rPr>
              <w:t>GOAL 3: Good Health and Well-being</w:t>
            </w:r>
          </w:p>
        </w:tc>
        <w:tc>
          <w:tcPr>
            <w:tcW w:w="1022" w:type="dxa"/>
          </w:tcPr>
          <w:p w14:paraId="6F538E88" w14:textId="77777777" w:rsidR="003E315A" w:rsidRPr="003E315A" w:rsidRDefault="003E315A" w:rsidP="004D4E8D">
            <w:pPr>
              <w:spacing w:after="0" w:line="240" w:lineRule="auto"/>
              <w:rPr>
                <w:sz w:val="20"/>
                <w:szCs w:val="20"/>
              </w:rPr>
            </w:pPr>
            <w:r w:rsidRPr="003E315A">
              <w:rPr>
                <w:sz w:val="20"/>
                <w:szCs w:val="20"/>
              </w:rPr>
              <w:t>23</w:t>
            </w:r>
          </w:p>
        </w:tc>
      </w:tr>
      <w:tr w:rsidR="003E315A" w:rsidRPr="003E315A" w14:paraId="3488AB8C" w14:textId="77777777" w:rsidTr="005A2FD4">
        <w:tc>
          <w:tcPr>
            <w:tcW w:w="709" w:type="dxa"/>
            <w:vMerge/>
          </w:tcPr>
          <w:p w14:paraId="716EF7A1" w14:textId="77777777" w:rsidR="003E315A" w:rsidRPr="003E315A" w:rsidRDefault="003E315A" w:rsidP="004D4E8D">
            <w:pPr>
              <w:spacing w:after="0" w:line="240" w:lineRule="auto"/>
              <w:rPr>
                <w:sz w:val="20"/>
                <w:szCs w:val="20"/>
              </w:rPr>
            </w:pPr>
          </w:p>
        </w:tc>
        <w:tc>
          <w:tcPr>
            <w:tcW w:w="1856" w:type="dxa"/>
            <w:vMerge/>
          </w:tcPr>
          <w:p w14:paraId="491EE030" w14:textId="77777777" w:rsidR="003E315A" w:rsidRPr="003E315A" w:rsidRDefault="003E315A" w:rsidP="004D4E8D">
            <w:pPr>
              <w:spacing w:after="0" w:line="240" w:lineRule="auto"/>
              <w:rPr>
                <w:sz w:val="20"/>
                <w:szCs w:val="20"/>
              </w:rPr>
            </w:pPr>
          </w:p>
        </w:tc>
        <w:tc>
          <w:tcPr>
            <w:tcW w:w="1278" w:type="dxa"/>
          </w:tcPr>
          <w:p w14:paraId="408B5F4A" w14:textId="77777777" w:rsidR="003E315A" w:rsidRPr="003E315A" w:rsidRDefault="003E315A" w:rsidP="004D4E8D">
            <w:pPr>
              <w:spacing w:after="0" w:line="240" w:lineRule="auto"/>
              <w:rPr>
                <w:sz w:val="20"/>
                <w:szCs w:val="20"/>
              </w:rPr>
            </w:pPr>
          </w:p>
        </w:tc>
        <w:tc>
          <w:tcPr>
            <w:tcW w:w="3431" w:type="dxa"/>
          </w:tcPr>
          <w:p w14:paraId="3DD36928" w14:textId="77777777" w:rsidR="003E315A" w:rsidRPr="003E315A" w:rsidRDefault="003E315A" w:rsidP="004D4E8D">
            <w:pPr>
              <w:spacing w:after="0" w:line="240" w:lineRule="auto"/>
              <w:rPr>
                <w:sz w:val="20"/>
                <w:szCs w:val="20"/>
              </w:rPr>
            </w:pPr>
            <w:r w:rsidRPr="003E315A">
              <w:rPr>
                <w:sz w:val="20"/>
                <w:szCs w:val="20"/>
              </w:rPr>
              <w:t>GOAL 4: Quality Education</w:t>
            </w:r>
          </w:p>
        </w:tc>
        <w:tc>
          <w:tcPr>
            <w:tcW w:w="1022" w:type="dxa"/>
          </w:tcPr>
          <w:p w14:paraId="7276041C" w14:textId="77777777" w:rsidR="003E315A" w:rsidRPr="003E315A" w:rsidRDefault="003E315A" w:rsidP="004D4E8D">
            <w:pPr>
              <w:spacing w:after="0" w:line="240" w:lineRule="auto"/>
              <w:rPr>
                <w:sz w:val="20"/>
                <w:szCs w:val="20"/>
              </w:rPr>
            </w:pPr>
            <w:r w:rsidRPr="003E315A">
              <w:rPr>
                <w:sz w:val="20"/>
                <w:szCs w:val="20"/>
              </w:rPr>
              <w:t>24</w:t>
            </w:r>
          </w:p>
        </w:tc>
      </w:tr>
      <w:tr w:rsidR="003E315A" w:rsidRPr="003E315A" w14:paraId="70D11247" w14:textId="77777777" w:rsidTr="005A2FD4">
        <w:tc>
          <w:tcPr>
            <w:tcW w:w="709" w:type="dxa"/>
            <w:vMerge/>
          </w:tcPr>
          <w:p w14:paraId="7A29D99F" w14:textId="77777777" w:rsidR="003E315A" w:rsidRPr="003E315A" w:rsidRDefault="003E315A" w:rsidP="004D4E8D">
            <w:pPr>
              <w:spacing w:after="0" w:line="240" w:lineRule="auto"/>
              <w:rPr>
                <w:sz w:val="20"/>
                <w:szCs w:val="20"/>
              </w:rPr>
            </w:pPr>
          </w:p>
        </w:tc>
        <w:tc>
          <w:tcPr>
            <w:tcW w:w="1856" w:type="dxa"/>
            <w:vMerge/>
          </w:tcPr>
          <w:p w14:paraId="328E98B5" w14:textId="77777777" w:rsidR="003E315A" w:rsidRPr="003E315A" w:rsidRDefault="003E315A" w:rsidP="004D4E8D">
            <w:pPr>
              <w:spacing w:after="0" w:line="240" w:lineRule="auto"/>
              <w:rPr>
                <w:sz w:val="20"/>
                <w:szCs w:val="20"/>
              </w:rPr>
            </w:pPr>
          </w:p>
        </w:tc>
        <w:tc>
          <w:tcPr>
            <w:tcW w:w="1278" w:type="dxa"/>
          </w:tcPr>
          <w:p w14:paraId="23851978" w14:textId="77777777" w:rsidR="003E315A" w:rsidRPr="003E315A" w:rsidRDefault="003E315A" w:rsidP="004D4E8D">
            <w:pPr>
              <w:spacing w:after="0" w:line="240" w:lineRule="auto"/>
              <w:rPr>
                <w:sz w:val="20"/>
                <w:szCs w:val="20"/>
              </w:rPr>
            </w:pPr>
          </w:p>
        </w:tc>
        <w:tc>
          <w:tcPr>
            <w:tcW w:w="3431" w:type="dxa"/>
          </w:tcPr>
          <w:p w14:paraId="442ECF89" w14:textId="77777777" w:rsidR="003E315A" w:rsidRPr="003E315A" w:rsidRDefault="003E315A" w:rsidP="004D4E8D">
            <w:pPr>
              <w:spacing w:after="0" w:line="240" w:lineRule="auto"/>
              <w:rPr>
                <w:sz w:val="20"/>
                <w:szCs w:val="20"/>
              </w:rPr>
            </w:pPr>
            <w:r w:rsidRPr="003E315A">
              <w:rPr>
                <w:sz w:val="20"/>
                <w:szCs w:val="20"/>
              </w:rPr>
              <w:t>GOAL 5: Gender Equality</w:t>
            </w:r>
          </w:p>
        </w:tc>
        <w:tc>
          <w:tcPr>
            <w:tcW w:w="1022" w:type="dxa"/>
          </w:tcPr>
          <w:p w14:paraId="52DC846C" w14:textId="77777777" w:rsidR="003E315A" w:rsidRPr="003E315A" w:rsidRDefault="003E315A" w:rsidP="004D4E8D">
            <w:pPr>
              <w:spacing w:after="0" w:line="240" w:lineRule="auto"/>
              <w:rPr>
                <w:sz w:val="20"/>
                <w:szCs w:val="20"/>
              </w:rPr>
            </w:pPr>
            <w:r w:rsidRPr="003E315A">
              <w:rPr>
                <w:sz w:val="20"/>
                <w:szCs w:val="20"/>
              </w:rPr>
              <w:t>25</w:t>
            </w:r>
          </w:p>
        </w:tc>
      </w:tr>
      <w:tr w:rsidR="003E315A" w:rsidRPr="003E315A" w14:paraId="334E520E" w14:textId="77777777" w:rsidTr="005A2FD4">
        <w:tc>
          <w:tcPr>
            <w:tcW w:w="709" w:type="dxa"/>
            <w:vMerge/>
          </w:tcPr>
          <w:p w14:paraId="1FB70EFA" w14:textId="77777777" w:rsidR="003E315A" w:rsidRPr="003E315A" w:rsidRDefault="003E315A" w:rsidP="004D4E8D">
            <w:pPr>
              <w:spacing w:after="0" w:line="240" w:lineRule="auto"/>
              <w:rPr>
                <w:sz w:val="20"/>
                <w:szCs w:val="20"/>
              </w:rPr>
            </w:pPr>
          </w:p>
        </w:tc>
        <w:tc>
          <w:tcPr>
            <w:tcW w:w="1856" w:type="dxa"/>
            <w:vMerge/>
          </w:tcPr>
          <w:p w14:paraId="4CC656ED" w14:textId="77777777" w:rsidR="003E315A" w:rsidRPr="003E315A" w:rsidRDefault="003E315A" w:rsidP="004D4E8D">
            <w:pPr>
              <w:spacing w:after="0" w:line="240" w:lineRule="auto"/>
              <w:rPr>
                <w:sz w:val="20"/>
                <w:szCs w:val="20"/>
              </w:rPr>
            </w:pPr>
          </w:p>
        </w:tc>
        <w:tc>
          <w:tcPr>
            <w:tcW w:w="1278" w:type="dxa"/>
          </w:tcPr>
          <w:p w14:paraId="70018E39" w14:textId="77777777" w:rsidR="003E315A" w:rsidRPr="003E315A" w:rsidRDefault="003E315A" w:rsidP="004D4E8D">
            <w:pPr>
              <w:spacing w:after="0" w:line="240" w:lineRule="auto"/>
              <w:rPr>
                <w:sz w:val="20"/>
                <w:szCs w:val="20"/>
              </w:rPr>
            </w:pPr>
          </w:p>
        </w:tc>
        <w:tc>
          <w:tcPr>
            <w:tcW w:w="3431" w:type="dxa"/>
          </w:tcPr>
          <w:p w14:paraId="06BA0F88" w14:textId="77777777" w:rsidR="003E315A" w:rsidRPr="003E315A" w:rsidRDefault="003E315A" w:rsidP="004D4E8D">
            <w:pPr>
              <w:spacing w:after="0" w:line="240" w:lineRule="auto"/>
              <w:rPr>
                <w:sz w:val="20"/>
                <w:szCs w:val="20"/>
              </w:rPr>
            </w:pPr>
            <w:r w:rsidRPr="003E315A">
              <w:rPr>
                <w:sz w:val="20"/>
                <w:szCs w:val="20"/>
              </w:rPr>
              <w:t>GOAL 6: Clean Water and Sanitation</w:t>
            </w:r>
          </w:p>
        </w:tc>
        <w:tc>
          <w:tcPr>
            <w:tcW w:w="1022" w:type="dxa"/>
          </w:tcPr>
          <w:p w14:paraId="2AF27A66" w14:textId="77777777" w:rsidR="003E315A" w:rsidRPr="003E315A" w:rsidRDefault="003E315A" w:rsidP="004D4E8D">
            <w:pPr>
              <w:spacing w:after="0" w:line="240" w:lineRule="auto"/>
              <w:rPr>
                <w:sz w:val="20"/>
                <w:szCs w:val="20"/>
              </w:rPr>
            </w:pPr>
            <w:r w:rsidRPr="003E315A">
              <w:rPr>
                <w:sz w:val="20"/>
                <w:szCs w:val="20"/>
              </w:rPr>
              <w:t>26</w:t>
            </w:r>
          </w:p>
        </w:tc>
      </w:tr>
      <w:tr w:rsidR="003E315A" w:rsidRPr="003E315A" w14:paraId="0204E4AE" w14:textId="77777777" w:rsidTr="005A2FD4">
        <w:tc>
          <w:tcPr>
            <w:tcW w:w="709" w:type="dxa"/>
            <w:vMerge/>
          </w:tcPr>
          <w:p w14:paraId="5EAEA300" w14:textId="77777777" w:rsidR="003E315A" w:rsidRPr="003E315A" w:rsidRDefault="003E315A" w:rsidP="004D4E8D">
            <w:pPr>
              <w:spacing w:after="0" w:line="240" w:lineRule="auto"/>
              <w:rPr>
                <w:sz w:val="20"/>
                <w:szCs w:val="20"/>
              </w:rPr>
            </w:pPr>
          </w:p>
        </w:tc>
        <w:tc>
          <w:tcPr>
            <w:tcW w:w="1856" w:type="dxa"/>
            <w:vMerge/>
          </w:tcPr>
          <w:p w14:paraId="6CB00E84" w14:textId="77777777" w:rsidR="003E315A" w:rsidRPr="003E315A" w:rsidRDefault="003E315A" w:rsidP="004D4E8D">
            <w:pPr>
              <w:spacing w:after="0" w:line="240" w:lineRule="auto"/>
              <w:rPr>
                <w:sz w:val="20"/>
                <w:szCs w:val="20"/>
              </w:rPr>
            </w:pPr>
          </w:p>
        </w:tc>
        <w:tc>
          <w:tcPr>
            <w:tcW w:w="1278" w:type="dxa"/>
          </w:tcPr>
          <w:p w14:paraId="3929BDCA" w14:textId="77777777" w:rsidR="003E315A" w:rsidRPr="003E315A" w:rsidRDefault="003E315A" w:rsidP="004D4E8D">
            <w:pPr>
              <w:spacing w:after="0" w:line="240" w:lineRule="auto"/>
              <w:rPr>
                <w:sz w:val="20"/>
                <w:szCs w:val="20"/>
              </w:rPr>
            </w:pPr>
          </w:p>
        </w:tc>
        <w:tc>
          <w:tcPr>
            <w:tcW w:w="3431" w:type="dxa"/>
          </w:tcPr>
          <w:p w14:paraId="1162AE26" w14:textId="77777777" w:rsidR="003E315A" w:rsidRPr="003E315A" w:rsidRDefault="003E315A" w:rsidP="004D4E8D">
            <w:pPr>
              <w:spacing w:after="0" w:line="240" w:lineRule="auto"/>
              <w:rPr>
                <w:sz w:val="20"/>
                <w:szCs w:val="20"/>
              </w:rPr>
            </w:pPr>
            <w:r w:rsidRPr="003E315A">
              <w:rPr>
                <w:sz w:val="20"/>
                <w:szCs w:val="20"/>
              </w:rPr>
              <w:t>GOAL 7: Affordable and Clean Energy</w:t>
            </w:r>
          </w:p>
        </w:tc>
        <w:tc>
          <w:tcPr>
            <w:tcW w:w="1022" w:type="dxa"/>
          </w:tcPr>
          <w:p w14:paraId="11BFB163" w14:textId="77777777" w:rsidR="003E315A" w:rsidRPr="003E315A" w:rsidRDefault="003E315A" w:rsidP="004D4E8D">
            <w:pPr>
              <w:spacing w:after="0" w:line="240" w:lineRule="auto"/>
              <w:rPr>
                <w:sz w:val="20"/>
                <w:szCs w:val="20"/>
              </w:rPr>
            </w:pPr>
            <w:r w:rsidRPr="003E315A">
              <w:rPr>
                <w:sz w:val="20"/>
                <w:szCs w:val="20"/>
              </w:rPr>
              <w:t>27</w:t>
            </w:r>
          </w:p>
        </w:tc>
      </w:tr>
      <w:tr w:rsidR="003E315A" w:rsidRPr="003E315A" w14:paraId="0F2794E1" w14:textId="77777777" w:rsidTr="005A2FD4">
        <w:tc>
          <w:tcPr>
            <w:tcW w:w="709" w:type="dxa"/>
            <w:vMerge/>
          </w:tcPr>
          <w:p w14:paraId="10C5A627" w14:textId="77777777" w:rsidR="003E315A" w:rsidRPr="003E315A" w:rsidRDefault="003E315A" w:rsidP="004D4E8D">
            <w:pPr>
              <w:spacing w:after="0" w:line="240" w:lineRule="auto"/>
              <w:rPr>
                <w:sz w:val="20"/>
                <w:szCs w:val="20"/>
              </w:rPr>
            </w:pPr>
          </w:p>
        </w:tc>
        <w:tc>
          <w:tcPr>
            <w:tcW w:w="1856" w:type="dxa"/>
            <w:vMerge/>
          </w:tcPr>
          <w:p w14:paraId="0983EFD4" w14:textId="77777777" w:rsidR="003E315A" w:rsidRPr="003E315A" w:rsidRDefault="003E315A" w:rsidP="004D4E8D">
            <w:pPr>
              <w:spacing w:after="0" w:line="240" w:lineRule="auto"/>
              <w:rPr>
                <w:sz w:val="20"/>
                <w:szCs w:val="20"/>
              </w:rPr>
            </w:pPr>
          </w:p>
        </w:tc>
        <w:tc>
          <w:tcPr>
            <w:tcW w:w="1278" w:type="dxa"/>
          </w:tcPr>
          <w:p w14:paraId="25945156" w14:textId="77777777" w:rsidR="003E315A" w:rsidRPr="003E315A" w:rsidRDefault="003E315A" w:rsidP="004D4E8D">
            <w:pPr>
              <w:spacing w:after="0" w:line="240" w:lineRule="auto"/>
              <w:rPr>
                <w:sz w:val="20"/>
                <w:szCs w:val="20"/>
              </w:rPr>
            </w:pPr>
          </w:p>
        </w:tc>
        <w:tc>
          <w:tcPr>
            <w:tcW w:w="3431" w:type="dxa"/>
          </w:tcPr>
          <w:p w14:paraId="4601285C" w14:textId="77777777" w:rsidR="003E315A" w:rsidRPr="003E315A" w:rsidRDefault="003E315A" w:rsidP="004D4E8D">
            <w:pPr>
              <w:spacing w:after="0" w:line="240" w:lineRule="auto"/>
              <w:rPr>
                <w:sz w:val="20"/>
                <w:szCs w:val="20"/>
              </w:rPr>
            </w:pPr>
            <w:r w:rsidRPr="003E315A">
              <w:rPr>
                <w:sz w:val="20"/>
                <w:szCs w:val="20"/>
              </w:rPr>
              <w:t>GOAL 8: Decent Work and Economic Growth</w:t>
            </w:r>
          </w:p>
        </w:tc>
        <w:tc>
          <w:tcPr>
            <w:tcW w:w="1022" w:type="dxa"/>
          </w:tcPr>
          <w:p w14:paraId="35761C47" w14:textId="77777777" w:rsidR="003E315A" w:rsidRPr="003E315A" w:rsidRDefault="003E315A" w:rsidP="004D4E8D">
            <w:pPr>
              <w:spacing w:after="0" w:line="240" w:lineRule="auto"/>
              <w:rPr>
                <w:sz w:val="20"/>
                <w:szCs w:val="20"/>
              </w:rPr>
            </w:pPr>
            <w:r w:rsidRPr="003E315A">
              <w:rPr>
                <w:sz w:val="20"/>
                <w:szCs w:val="20"/>
              </w:rPr>
              <w:t>28</w:t>
            </w:r>
          </w:p>
        </w:tc>
      </w:tr>
      <w:tr w:rsidR="003E315A" w:rsidRPr="003E315A" w14:paraId="5A85981E" w14:textId="77777777" w:rsidTr="005A2FD4">
        <w:tc>
          <w:tcPr>
            <w:tcW w:w="709" w:type="dxa"/>
            <w:vMerge/>
          </w:tcPr>
          <w:p w14:paraId="7C874158" w14:textId="77777777" w:rsidR="003E315A" w:rsidRPr="003E315A" w:rsidRDefault="003E315A" w:rsidP="004D4E8D">
            <w:pPr>
              <w:spacing w:after="0" w:line="240" w:lineRule="auto"/>
              <w:rPr>
                <w:sz w:val="20"/>
                <w:szCs w:val="20"/>
              </w:rPr>
            </w:pPr>
          </w:p>
        </w:tc>
        <w:tc>
          <w:tcPr>
            <w:tcW w:w="1856" w:type="dxa"/>
            <w:vMerge/>
          </w:tcPr>
          <w:p w14:paraId="6BE2C35A" w14:textId="77777777" w:rsidR="003E315A" w:rsidRPr="003E315A" w:rsidRDefault="003E315A" w:rsidP="004D4E8D">
            <w:pPr>
              <w:spacing w:after="0" w:line="240" w:lineRule="auto"/>
              <w:rPr>
                <w:sz w:val="20"/>
                <w:szCs w:val="20"/>
              </w:rPr>
            </w:pPr>
          </w:p>
        </w:tc>
        <w:tc>
          <w:tcPr>
            <w:tcW w:w="1278" w:type="dxa"/>
          </w:tcPr>
          <w:p w14:paraId="756D5398" w14:textId="77777777" w:rsidR="003E315A" w:rsidRPr="003E315A" w:rsidRDefault="003E315A" w:rsidP="004D4E8D">
            <w:pPr>
              <w:spacing w:after="0" w:line="240" w:lineRule="auto"/>
              <w:rPr>
                <w:sz w:val="20"/>
                <w:szCs w:val="20"/>
              </w:rPr>
            </w:pPr>
          </w:p>
        </w:tc>
        <w:tc>
          <w:tcPr>
            <w:tcW w:w="3431" w:type="dxa"/>
          </w:tcPr>
          <w:p w14:paraId="7E2CF0D1" w14:textId="77777777" w:rsidR="003E315A" w:rsidRPr="003E315A" w:rsidRDefault="003E315A" w:rsidP="004D4E8D">
            <w:pPr>
              <w:spacing w:after="0" w:line="240" w:lineRule="auto"/>
              <w:rPr>
                <w:sz w:val="20"/>
                <w:szCs w:val="20"/>
              </w:rPr>
            </w:pPr>
            <w:r w:rsidRPr="003E315A">
              <w:rPr>
                <w:sz w:val="20"/>
                <w:szCs w:val="20"/>
              </w:rPr>
              <w:t>GOAL 9: Industry, Innovation and Infrastructure</w:t>
            </w:r>
          </w:p>
        </w:tc>
        <w:tc>
          <w:tcPr>
            <w:tcW w:w="1022" w:type="dxa"/>
          </w:tcPr>
          <w:p w14:paraId="1D1F72D8" w14:textId="77777777" w:rsidR="003E315A" w:rsidRPr="003E315A" w:rsidRDefault="003E315A" w:rsidP="004D4E8D">
            <w:pPr>
              <w:spacing w:after="0" w:line="240" w:lineRule="auto"/>
              <w:rPr>
                <w:sz w:val="20"/>
                <w:szCs w:val="20"/>
              </w:rPr>
            </w:pPr>
            <w:r w:rsidRPr="003E315A">
              <w:rPr>
                <w:sz w:val="20"/>
                <w:szCs w:val="20"/>
              </w:rPr>
              <w:t>29</w:t>
            </w:r>
          </w:p>
        </w:tc>
      </w:tr>
      <w:tr w:rsidR="003E315A" w:rsidRPr="003E315A" w14:paraId="7AC4FCF3" w14:textId="77777777" w:rsidTr="005A2FD4">
        <w:tc>
          <w:tcPr>
            <w:tcW w:w="709" w:type="dxa"/>
            <w:vMerge/>
          </w:tcPr>
          <w:p w14:paraId="522993F5" w14:textId="77777777" w:rsidR="003E315A" w:rsidRPr="003E315A" w:rsidRDefault="003E315A" w:rsidP="004D4E8D">
            <w:pPr>
              <w:spacing w:after="0" w:line="240" w:lineRule="auto"/>
              <w:rPr>
                <w:sz w:val="20"/>
                <w:szCs w:val="20"/>
              </w:rPr>
            </w:pPr>
          </w:p>
        </w:tc>
        <w:tc>
          <w:tcPr>
            <w:tcW w:w="1856" w:type="dxa"/>
            <w:vMerge/>
          </w:tcPr>
          <w:p w14:paraId="201E0EC6" w14:textId="77777777" w:rsidR="003E315A" w:rsidRPr="003E315A" w:rsidRDefault="003E315A" w:rsidP="004D4E8D">
            <w:pPr>
              <w:spacing w:after="0" w:line="240" w:lineRule="auto"/>
              <w:rPr>
                <w:sz w:val="20"/>
                <w:szCs w:val="20"/>
              </w:rPr>
            </w:pPr>
          </w:p>
        </w:tc>
        <w:tc>
          <w:tcPr>
            <w:tcW w:w="1278" w:type="dxa"/>
          </w:tcPr>
          <w:p w14:paraId="3C298391" w14:textId="77777777" w:rsidR="003E315A" w:rsidRPr="003E315A" w:rsidRDefault="003E315A" w:rsidP="004D4E8D">
            <w:pPr>
              <w:spacing w:after="0" w:line="240" w:lineRule="auto"/>
              <w:rPr>
                <w:sz w:val="20"/>
                <w:szCs w:val="20"/>
              </w:rPr>
            </w:pPr>
          </w:p>
        </w:tc>
        <w:tc>
          <w:tcPr>
            <w:tcW w:w="3431" w:type="dxa"/>
          </w:tcPr>
          <w:p w14:paraId="1FA93003" w14:textId="77777777" w:rsidR="003E315A" w:rsidRPr="003E315A" w:rsidRDefault="003E315A" w:rsidP="004D4E8D">
            <w:pPr>
              <w:spacing w:after="0" w:line="240" w:lineRule="auto"/>
              <w:rPr>
                <w:sz w:val="20"/>
                <w:szCs w:val="20"/>
              </w:rPr>
            </w:pPr>
            <w:r w:rsidRPr="003E315A">
              <w:rPr>
                <w:sz w:val="20"/>
                <w:szCs w:val="20"/>
              </w:rPr>
              <w:t>GOAL 10: Reduced Inequality</w:t>
            </w:r>
          </w:p>
        </w:tc>
        <w:tc>
          <w:tcPr>
            <w:tcW w:w="1022" w:type="dxa"/>
          </w:tcPr>
          <w:p w14:paraId="38A3B0DE" w14:textId="77777777" w:rsidR="003E315A" w:rsidRPr="003E315A" w:rsidRDefault="003E315A" w:rsidP="004D4E8D">
            <w:pPr>
              <w:spacing w:after="0" w:line="240" w:lineRule="auto"/>
              <w:rPr>
                <w:sz w:val="20"/>
                <w:szCs w:val="20"/>
              </w:rPr>
            </w:pPr>
            <w:r w:rsidRPr="003E315A">
              <w:rPr>
                <w:sz w:val="20"/>
                <w:szCs w:val="20"/>
              </w:rPr>
              <w:t>30</w:t>
            </w:r>
          </w:p>
        </w:tc>
      </w:tr>
      <w:tr w:rsidR="003E315A" w:rsidRPr="003E315A" w14:paraId="6A1CAE83" w14:textId="77777777" w:rsidTr="005A2FD4">
        <w:tc>
          <w:tcPr>
            <w:tcW w:w="709" w:type="dxa"/>
            <w:vMerge/>
          </w:tcPr>
          <w:p w14:paraId="72290157" w14:textId="77777777" w:rsidR="003E315A" w:rsidRPr="003E315A" w:rsidRDefault="003E315A" w:rsidP="004D4E8D">
            <w:pPr>
              <w:spacing w:after="0" w:line="240" w:lineRule="auto"/>
              <w:rPr>
                <w:sz w:val="20"/>
                <w:szCs w:val="20"/>
              </w:rPr>
            </w:pPr>
          </w:p>
        </w:tc>
        <w:tc>
          <w:tcPr>
            <w:tcW w:w="1856" w:type="dxa"/>
            <w:vMerge/>
          </w:tcPr>
          <w:p w14:paraId="2A256B9B" w14:textId="77777777" w:rsidR="003E315A" w:rsidRPr="003E315A" w:rsidRDefault="003E315A" w:rsidP="004D4E8D">
            <w:pPr>
              <w:spacing w:after="0" w:line="240" w:lineRule="auto"/>
              <w:rPr>
                <w:sz w:val="20"/>
                <w:szCs w:val="20"/>
              </w:rPr>
            </w:pPr>
          </w:p>
        </w:tc>
        <w:tc>
          <w:tcPr>
            <w:tcW w:w="1278" w:type="dxa"/>
          </w:tcPr>
          <w:p w14:paraId="789DDCAA" w14:textId="77777777" w:rsidR="003E315A" w:rsidRPr="003E315A" w:rsidRDefault="003E315A" w:rsidP="004D4E8D">
            <w:pPr>
              <w:spacing w:after="0" w:line="240" w:lineRule="auto"/>
              <w:rPr>
                <w:sz w:val="20"/>
                <w:szCs w:val="20"/>
              </w:rPr>
            </w:pPr>
          </w:p>
        </w:tc>
        <w:tc>
          <w:tcPr>
            <w:tcW w:w="3431" w:type="dxa"/>
          </w:tcPr>
          <w:p w14:paraId="5B277146" w14:textId="77777777" w:rsidR="003E315A" w:rsidRPr="003E315A" w:rsidRDefault="003E315A" w:rsidP="004D4E8D">
            <w:pPr>
              <w:spacing w:after="0" w:line="240" w:lineRule="auto"/>
              <w:rPr>
                <w:sz w:val="20"/>
                <w:szCs w:val="20"/>
              </w:rPr>
            </w:pPr>
            <w:r w:rsidRPr="003E315A">
              <w:rPr>
                <w:sz w:val="20"/>
                <w:szCs w:val="20"/>
              </w:rPr>
              <w:t>GOAL 11: Sustainable Cities and Communities</w:t>
            </w:r>
          </w:p>
        </w:tc>
        <w:tc>
          <w:tcPr>
            <w:tcW w:w="1022" w:type="dxa"/>
          </w:tcPr>
          <w:p w14:paraId="13316C84" w14:textId="77777777" w:rsidR="003E315A" w:rsidRPr="003E315A" w:rsidRDefault="003E315A" w:rsidP="004D4E8D">
            <w:pPr>
              <w:spacing w:after="0" w:line="240" w:lineRule="auto"/>
              <w:rPr>
                <w:sz w:val="20"/>
                <w:szCs w:val="20"/>
              </w:rPr>
            </w:pPr>
            <w:r w:rsidRPr="003E315A">
              <w:rPr>
                <w:sz w:val="20"/>
                <w:szCs w:val="20"/>
              </w:rPr>
              <w:t>31</w:t>
            </w:r>
          </w:p>
        </w:tc>
      </w:tr>
      <w:tr w:rsidR="003E315A" w:rsidRPr="003E315A" w14:paraId="1B2AFF9C" w14:textId="77777777" w:rsidTr="005A2FD4">
        <w:tc>
          <w:tcPr>
            <w:tcW w:w="709" w:type="dxa"/>
            <w:vMerge/>
          </w:tcPr>
          <w:p w14:paraId="695FB805" w14:textId="77777777" w:rsidR="003E315A" w:rsidRPr="003E315A" w:rsidRDefault="003E315A" w:rsidP="004D4E8D">
            <w:pPr>
              <w:spacing w:after="0" w:line="240" w:lineRule="auto"/>
              <w:rPr>
                <w:sz w:val="20"/>
                <w:szCs w:val="20"/>
              </w:rPr>
            </w:pPr>
          </w:p>
        </w:tc>
        <w:tc>
          <w:tcPr>
            <w:tcW w:w="1856" w:type="dxa"/>
            <w:vMerge/>
          </w:tcPr>
          <w:p w14:paraId="18238F41" w14:textId="77777777" w:rsidR="003E315A" w:rsidRPr="003E315A" w:rsidRDefault="003E315A" w:rsidP="004D4E8D">
            <w:pPr>
              <w:spacing w:after="0" w:line="240" w:lineRule="auto"/>
              <w:rPr>
                <w:sz w:val="20"/>
                <w:szCs w:val="20"/>
              </w:rPr>
            </w:pPr>
          </w:p>
        </w:tc>
        <w:tc>
          <w:tcPr>
            <w:tcW w:w="1278" w:type="dxa"/>
          </w:tcPr>
          <w:p w14:paraId="273B789F" w14:textId="77777777" w:rsidR="003E315A" w:rsidRPr="003E315A" w:rsidRDefault="003E315A" w:rsidP="004D4E8D">
            <w:pPr>
              <w:spacing w:after="0" w:line="240" w:lineRule="auto"/>
              <w:rPr>
                <w:sz w:val="20"/>
                <w:szCs w:val="20"/>
              </w:rPr>
            </w:pPr>
          </w:p>
        </w:tc>
        <w:tc>
          <w:tcPr>
            <w:tcW w:w="3431" w:type="dxa"/>
          </w:tcPr>
          <w:p w14:paraId="2F8F3498" w14:textId="77777777" w:rsidR="003E315A" w:rsidRPr="003E315A" w:rsidRDefault="003E315A" w:rsidP="004D4E8D">
            <w:pPr>
              <w:spacing w:after="0" w:line="240" w:lineRule="auto"/>
              <w:rPr>
                <w:sz w:val="20"/>
                <w:szCs w:val="20"/>
              </w:rPr>
            </w:pPr>
            <w:r w:rsidRPr="003E315A">
              <w:rPr>
                <w:sz w:val="20"/>
                <w:szCs w:val="20"/>
              </w:rPr>
              <w:t>GOAL 12: Responsible Consumption and Production</w:t>
            </w:r>
          </w:p>
        </w:tc>
        <w:tc>
          <w:tcPr>
            <w:tcW w:w="1022" w:type="dxa"/>
          </w:tcPr>
          <w:p w14:paraId="23E173FA" w14:textId="77777777" w:rsidR="003E315A" w:rsidRPr="003E315A" w:rsidRDefault="003E315A" w:rsidP="004D4E8D">
            <w:pPr>
              <w:spacing w:after="0" w:line="240" w:lineRule="auto"/>
              <w:rPr>
                <w:sz w:val="20"/>
                <w:szCs w:val="20"/>
              </w:rPr>
            </w:pPr>
            <w:r w:rsidRPr="003E315A">
              <w:rPr>
                <w:sz w:val="20"/>
                <w:szCs w:val="20"/>
              </w:rPr>
              <w:t>32</w:t>
            </w:r>
          </w:p>
        </w:tc>
      </w:tr>
      <w:tr w:rsidR="003E315A" w:rsidRPr="003E315A" w14:paraId="7809B63E" w14:textId="77777777" w:rsidTr="005A2FD4">
        <w:tc>
          <w:tcPr>
            <w:tcW w:w="709" w:type="dxa"/>
            <w:vMerge/>
          </w:tcPr>
          <w:p w14:paraId="5B9CC994" w14:textId="77777777" w:rsidR="003E315A" w:rsidRPr="003E315A" w:rsidRDefault="003E315A" w:rsidP="004D4E8D">
            <w:pPr>
              <w:spacing w:after="0" w:line="240" w:lineRule="auto"/>
              <w:rPr>
                <w:sz w:val="20"/>
                <w:szCs w:val="20"/>
              </w:rPr>
            </w:pPr>
          </w:p>
        </w:tc>
        <w:tc>
          <w:tcPr>
            <w:tcW w:w="1856" w:type="dxa"/>
            <w:vMerge/>
          </w:tcPr>
          <w:p w14:paraId="28EE1EAA" w14:textId="77777777" w:rsidR="003E315A" w:rsidRPr="003E315A" w:rsidRDefault="003E315A" w:rsidP="004D4E8D">
            <w:pPr>
              <w:spacing w:after="0" w:line="240" w:lineRule="auto"/>
              <w:rPr>
                <w:sz w:val="20"/>
                <w:szCs w:val="20"/>
              </w:rPr>
            </w:pPr>
          </w:p>
        </w:tc>
        <w:tc>
          <w:tcPr>
            <w:tcW w:w="1278" w:type="dxa"/>
          </w:tcPr>
          <w:p w14:paraId="521B28D0" w14:textId="77777777" w:rsidR="003E315A" w:rsidRPr="003E315A" w:rsidRDefault="003E315A" w:rsidP="004D4E8D">
            <w:pPr>
              <w:spacing w:after="0" w:line="240" w:lineRule="auto"/>
              <w:rPr>
                <w:sz w:val="20"/>
                <w:szCs w:val="20"/>
              </w:rPr>
            </w:pPr>
          </w:p>
        </w:tc>
        <w:tc>
          <w:tcPr>
            <w:tcW w:w="3431" w:type="dxa"/>
          </w:tcPr>
          <w:p w14:paraId="76F99138" w14:textId="77777777" w:rsidR="003E315A" w:rsidRPr="003E315A" w:rsidRDefault="003E315A" w:rsidP="004D4E8D">
            <w:pPr>
              <w:spacing w:after="0" w:line="240" w:lineRule="auto"/>
              <w:rPr>
                <w:sz w:val="20"/>
                <w:szCs w:val="20"/>
              </w:rPr>
            </w:pPr>
            <w:r w:rsidRPr="003E315A">
              <w:rPr>
                <w:sz w:val="20"/>
                <w:szCs w:val="20"/>
              </w:rPr>
              <w:t>GOAL 13: Climate Action</w:t>
            </w:r>
          </w:p>
        </w:tc>
        <w:tc>
          <w:tcPr>
            <w:tcW w:w="1022" w:type="dxa"/>
          </w:tcPr>
          <w:p w14:paraId="5F45137E" w14:textId="77777777" w:rsidR="003E315A" w:rsidRPr="003E315A" w:rsidRDefault="003E315A" w:rsidP="004D4E8D">
            <w:pPr>
              <w:spacing w:after="0" w:line="240" w:lineRule="auto"/>
              <w:rPr>
                <w:sz w:val="20"/>
                <w:szCs w:val="20"/>
              </w:rPr>
            </w:pPr>
            <w:r w:rsidRPr="003E315A">
              <w:rPr>
                <w:sz w:val="20"/>
                <w:szCs w:val="20"/>
              </w:rPr>
              <w:t>33</w:t>
            </w:r>
          </w:p>
        </w:tc>
      </w:tr>
      <w:tr w:rsidR="003E315A" w:rsidRPr="003E315A" w14:paraId="47B401EA" w14:textId="77777777" w:rsidTr="005A2FD4">
        <w:tc>
          <w:tcPr>
            <w:tcW w:w="709" w:type="dxa"/>
            <w:vMerge/>
          </w:tcPr>
          <w:p w14:paraId="27A150D3" w14:textId="77777777" w:rsidR="003E315A" w:rsidRPr="003E315A" w:rsidRDefault="003E315A" w:rsidP="004D4E8D">
            <w:pPr>
              <w:spacing w:after="0" w:line="240" w:lineRule="auto"/>
              <w:rPr>
                <w:sz w:val="20"/>
                <w:szCs w:val="20"/>
              </w:rPr>
            </w:pPr>
          </w:p>
        </w:tc>
        <w:tc>
          <w:tcPr>
            <w:tcW w:w="1856" w:type="dxa"/>
            <w:vMerge/>
          </w:tcPr>
          <w:p w14:paraId="72A6827F" w14:textId="77777777" w:rsidR="003E315A" w:rsidRPr="003E315A" w:rsidRDefault="003E315A" w:rsidP="004D4E8D">
            <w:pPr>
              <w:spacing w:after="0" w:line="240" w:lineRule="auto"/>
              <w:rPr>
                <w:sz w:val="20"/>
                <w:szCs w:val="20"/>
              </w:rPr>
            </w:pPr>
          </w:p>
        </w:tc>
        <w:tc>
          <w:tcPr>
            <w:tcW w:w="1278" w:type="dxa"/>
          </w:tcPr>
          <w:p w14:paraId="78E925CA" w14:textId="77777777" w:rsidR="003E315A" w:rsidRPr="003E315A" w:rsidRDefault="003E315A" w:rsidP="004D4E8D">
            <w:pPr>
              <w:spacing w:after="0" w:line="240" w:lineRule="auto"/>
              <w:rPr>
                <w:sz w:val="20"/>
                <w:szCs w:val="20"/>
              </w:rPr>
            </w:pPr>
          </w:p>
        </w:tc>
        <w:tc>
          <w:tcPr>
            <w:tcW w:w="3431" w:type="dxa"/>
          </w:tcPr>
          <w:p w14:paraId="235BA68D" w14:textId="77777777" w:rsidR="003E315A" w:rsidRPr="003E315A" w:rsidRDefault="003E315A" w:rsidP="004D4E8D">
            <w:pPr>
              <w:spacing w:after="0" w:line="240" w:lineRule="auto"/>
              <w:rPr>
                <w:sz w:val="20"/>
                <w:szCs w:val="20"/>
              </w:rPr>
            </w:pPr>
            <w:r w:rsidRPr="003E315A">
              <w:rPr>
                <w:sz w:val="20"/>
                <w:szCs w:val="20"/>
              </w:rPr>
              <w:t>GOAL 14: Life Below Water</w:t>
            </w:r>
          </w:p>
        </w:tc>
        <w:tc>
          <w:tcPr>
            <w:tcW w:w="1022" w:type="dxa"/>
          </w:tcPr>
          <w:p w14:paraId="0E1145EB" w14:textId="77777777" w:rsidR="003E315A" w:rsidRPr="003E315A" w:rsidRDefault="003E315A" w:rsidP="004D4E8D">
            <w:pPr>
              <w:spacing w:after="0" w:line="240" w:lineRule="auto"/>
              <w:rPr>
                <w:sz w:val="20"/>
                <w:szCs w:val="20"/>
              </w:rPr>
            </w:pPr>
            <w:r w:rsidRPr="003E315A">
              <w:rPr>
                <w:sz w:val="20"/>
                <w:szCs w:val="20"/>
              </w:rPr>
              <w:t>34</w:t>
            </w:r>
          </w:p>
        </w:tc>
      </w:tr>
      <w:tr w:rsidR="003E315A" w:rsidRPr="003E315A" w14:paraId="1E54BD06" w14:textId="77777777" w:rsidTr="005A2FD4">
        <w:tc>
          <w:tcPr>
            <w:tcW w:w="709" w:type="dxa"/>
            <w:vMerge/>
          </w:tcPr>
          <w:p w14:paraId="5FBA5B07" w14:textId="77777777" w:rsidR="003E315A" w:rsidRPr="003E315A" w:rsidRDefault="003E315A" w:rsidP="004D4E8D">
            <w:pPr>
              <w:spacing w:after="0" w:line="240" w:lineRule="auto"/>
              <w:rPr>
                <w:sz w:val="20"/>
                <w:szCs w:val="20"/>
              </w:rPr>
            </w:pPr>
          </w:p>
        </w:tc>
        <w:tc>
          <w:tcPr>
            <w:tcW w:w="1856" w:type="dxa"/>
            <w:vMerge/>
          </w:tcPr>
          <w:p w14:paraId="0B430066" w14:textId="77777777" w:rsidR="003E315A" w:rsidRPr="003E315A" w:rsidRDefault="003E315A" w:rsidP="004D4E8D">
            <w:pPr>
              <w:spacing w:after="0" w:line="240" w:lineRule="auto"/>
              <w:rPr>
                <w:sz w:val="20"/>
                <w:szCs w:val="20"/>
              </w:rPr>
            </w:pPr>
          </w:p>
        </w:tc>
        <w:tc>
          <w:tcPr>
            <w:tcW w:w="1278" w:type="dxa"/>
          </w:tcPr>
          <w:p w14:paraId="24730F44" w14:textId="77777777" w:rsidR="003E315A" w:rsidRPr="003E315A" w:rsidRDefault="003E315A" w:rsidP="004D4E8D">
            <w:pPr>
              <w:spacing w:after="0" w:line="240" w:lineRule="auto"/>
              <w:rPr>
                <w:sz w:val="20"/>
                <w:szCs w:val="20"/>
              </w:rPr>
            </w:pPr>
          </w:p>
        </w:tc>
        <w:tc>
          <w:tcPr>
            <w:tcW w:w="3431" w:type="dxa"/>
          </w:tcPr>
          <w:p w14:paraId="6D1D5EBF" w14:textId="77777777" w:rsidR="003E315A" w:rsidRPr="003E315A" w:rsidRDefault="003E315A" w:rsidP="004D4E8D">
            <w:pPr>
              <w:spacing w:after="0" w:line="240" w:lineRule="auto"/>
              <w:rPr>
                <w:sz w:val="20"/>
                <w:szCs w:val="20"/>
              </w:rPr>
            </w:pPr>
            <w:r w:rsidRPr="003E315A">
              <w:rPr>
                <w:sz w:val="20"/>
                <w:szCs w:val="20"/>
              </w:rPr>
              <w:t>GOAL 15: Life on Land</w:t>
            </w:r>
          </w:p>
        </w:tc>
        <w:tc>
          <w:tcPr>
            <w:tcW w:w="1022" w:type="dxa"/>
          </w:tcPr>
          <w:p w14:paraId="1AC8A453" w14:textId="77777777" w:rsidR="003E315A" w:rsidRPr="003E315A" w:rsidRDefault="003E315A" w:rsidP="004D4E8D">
            <w:pPr>
              <w:spacing w:after="0" w:line="240" w:lineRule="auto"/>
              <w:rPr>
                <w:sz w:val="20"/>
                <w:szCs w:val="20"/>
              </w:rPr>
            </w:pPr>
            <w:r w:rsidRPr="003E315A">
              <w:rPr>
                <w:sz w:val="20"/>
                <w:szCs w:val="20"/>
              </w:rPr>
              <w:t>35</w:t>
            </w:r>
          </w:p>
        </w:tc>
      </w:tr>
      <w:tr w:rsidR="003E315A" w:rsidRPr="003E315A" w14:paraId="47C9B1F6" w14:textId="77777777" w:rsidTr="005A2FD4">
        <w:tc>
          <w:tcPr>
            <w:tcW w:w="709" w:type="dxa"/>
            <w:vMerge/>
          </w:tcPr>
          <w:p w14:paraId="33E463DA" w14:textId="77777777" w:rsidR="003E315A" w:rsidRPr="003E315A" w:rsidRDefault="003E315A" w:rsidP="004D4E8D">
            <w:pPr>
              <w:spacing w:after="0" w:line="240" w:lineRule="auto"/>
              <w:rPr>
                <w:sz w:val="20"/>
                <w:szCs w:val="20"/>
              </w:rPr>
            </w:pPr>
          </w:p>
        </w:tc>
        <w:tc>
          <w:tcPr>
            <w:tcW w:w="1856" w:type="dxa"/>
            <w:vMerge/>
          </w:tcPr>
          <w:p w14:paraId="5BD75F69" w14:textId="77777777" w:rsidR="003E315A" w:rsidRPr="003E315A" w:rsidRDefault="003E315A" w:rsidP="004D4E8D">
            <w:pPr>
              <w:spacing w:after="0" w:line="240" w:lineRule="auto"/>
              <w:rPr>
                <w:sz w:val="20"/>
                <w:szCs w:val="20"/>
              </w:rPr>
            </w:pPr>
          </w:p>
        </w:tc>
        <w:tc>
          <w:tcPr>
            <w:tcW w:w="1278" w:type="dxa"/>
          </w:tcPr>
          <w:p w14:paraId="70742857" w14:textId="77777777" w:rsidR="003E315A" w:rsidRPr="003E315A" w:rsidRDefault="003E315A" w:rsidP="004D4E8D">
            <w:pPr>
              <w:spacing w:after="0" w:line="240" w:lineRule="auto"/>
              <w:rPr>
                <w:sz w:val="20"/>
                <w:szCs w:val="20"/>
              </w:rPr>
            </w:pPr>
          </w:p>
        </w:tc>
        <w:tc>
          <w:tcPr>
            <w:tcW w:w="3431" w:type="dxa"/>
          </w:tcPr>
          <w:p w14:paraId="333C92B5" w14:textId="77777777" w:rsidR="003E315A" w:rsidRPr="003E315A" w:rsidRDefault="003E315A" w:rsidP="004D4E8D">
            <w:pPr>
              <w:spacing w:after="0" w:line="240" w:lineRule="auto"/>
              <w:rPr>
                <w:sz w:val="20"/>
                <w:szCs w:val="20"/>
              </w:rPr>
            </w:pPr>
            <w:r w:rsidRPr="003E315A">
              <w:rPr>
                <w:sz w:val="20"/>
                <w:szCs w:val="20"/>
              </w:rPr>
              <w:t>GOAL 16: Peace and Justice Strong Institutions</w:t>
            </w:r>
          </w:p>
        </w:tc>
        <w:tc>
          <w:tcPr>
            <w:tcW w:w="1022" w:type="dxa"/>
          </w:tcPr>
          <w:p w14:paraId="35D50265" w14:textId="77777777" w:rsidR="003E315A" w:rsidRPr="003E315A" w:rsidRDefault="003E315A" w:rsidP="004D4E8D">
            <w:pPr>
              <w:spacing w:after="0" w:line="240" w:lineRule="auto"/>
              <w:rPr>
                <w:sz w:val="20"/>
                <w:szCs w:val="20"/>
              </w:rPr>
            </w:pPr>
            <w:r w:rsidRPr="003E315A">
              <w:rPr>
                <w:sz w:val="20"/>
                <w:szCs w:val="20"/>
              </w:rPr>
              <w:t>36</w:t>
            </w:r>
          </w:p>
        </w:tc>
      </w:tr>
      <w:tr w:rsidR="003E315A" w:rsidRPr="003E315A" w14:paraId="738A921A" w14:textId="77777777" w:rsidTr="005A2FD4">
        <w:tc>
          <w:tcPr>
            <w:tcW w:w="709" w:type="dxa"/>
            <w:vMerge/>
          </w:tcPr>
          <w:p w14:paraId="1FBCF8F8" w14:textId="77777777" w:rsidR="003E315A" w:rsidRPr="003E315A" w:rsidRDefault="003E315A" w:rsidP="004D4E8D">
            <w:pPr>
              <w:spacing w:after="0" w:line="240" w:lineRule="auto"/>
              <w:rPr>
                <w:sz w:val="20"/>
                <w:szCs w:val="20"/>
              </w:rPr>
            </w:pPr>
          </w:p>
        </w:tc>
        <w:tc>
          <w:tcPr>
            <w:tcW w:w="1856" w:type="dxa"/>
            <w:vMerge/>
          </w:tcPr>
          <w:p w14:paraId="2FA80A53" w14:textId="77777777" w:rsidR="003E315A" w:rsidRPr="003E315A" w:rsidRDefault="003E315A" w:rsidP="004D4E8D">
            <w:pPr>
              <w:spacing w:after="0" w:line="240" w:lineRule="auto"/>
              <w:rPr>
                <w:sz w:val="20"/>
                <w:szCs w:val="20"/>
              </w:rPr>
            </w:pPr>
          </w:p>
        </w:tc>
        <w:tc>
          <w:tcPr>
            <w:tcW w:w="1278" w:type="dxa"/>
          </w:tcPr>
          <w:p w14:paraId="5CA0EFE3" w14:textId="77777777" w:rsidR="003E315A" w:rsidRPr="003E315A" w:rsidRDefault="003E315A" w:rsidP="004D4E8D">
            <w:pPr>
              <w:spacing w:after="0" w:line="240" w:lineRule="auto"/>
              <w:rPr>
                <w:sz w:val="20"/>
                <w:szCs w:val="20"/>
              </w:rPr>
            </w:pPr>
          </w:p>
        </w:tc>
        <w:tc>
          <w:tcPr>
            <w:tcW w:w="3431" w:type="dxa"/>
          </w:tcPr>
          <w:p w14:paraId="251FBA39" w14:textId="77777777" w:rsidR="003E315A" w:rsidRPr="003E315A" w:rsidRDefault="003E315A" w:rsidP="004D4E8D">
            <w:pPr>
              <w:spacing w:after="0" w:line="240" w:lineRule="auto"/>
              <w:rPr>
                <w:sz w:val="20"/>
                <w:szCs w:val="20"/>
              </w:rPr>
            </w:pPr>
          </w:p>
        </w:tc>
        <w:tc>
          <w:tcPr>
            <w:tcW w:w="1022" w:type="dxa"/>
          </w:tcPr>
          <w:p w14:paraId="4D37DF9E" w14:textId="77777777" w:rsidR="003E315A" w:rsidRPr="003E315A" w:rsidRDefault="003E315A" w:rsidP="004D4E8D">
            <w:pPr>
              <w:spacing w:after="0" w:line="240" w:lineRule="auto"/>
              <w:rPr>
                <w:sz w:val="20"/>
                <w:szCs w:val="20"/>
              </w:rPr>
            </w:pPr>
          </w:p>
        </w:tc>
      </w:tr>
      <w:tr w:rsidR="003E315A" w:rsidRPr="003E315A" w14:paraId="53EA9FDC" w14:textId="77777777" w:rsidTr="005A2FD4">
        <w:tc>
          <w:tcPr>
            <w:tcW w:w="709" w:type="dxa"/>
            <w:vMerge w:val="restart"/>
          </w:tcPr>
          <w:p w14:paraId="2613EA41" w14:textId="77777777" w:rsidR="003E315A" w:rsidRPr="003E315A" w:rsidRDefault="003E315A" w:rsidP="004D4E8D">
            <w:pPr>
              <w:spacing w:after="0" w:line="240" w:lineRule="auto"/>
              <w:rPr>
                <w:sz w:val="20"/>
                <w:szCs w:val="20"/>
              </w:rPr>
            </w:pPr>
          </w:p>
          <w:p w14:paraId="650E8E5C" w14:textId="77777777" w:rsidR="003E315A" w:rsidRPr="003E315A" w:rsidRDefault="003E315A" w:rsidP="004D4E8D">
            <w:pPr>
              <w:spacing w:after="0" w:line="240" w:lineRule="auto"/>
              <w:rPr>
                <w:sz w:val="20"/>
                <w:szCs w:val="20"/>
              </w:rPr>
            </w:pPr>
          </w:p>
          <w:p w14:paraId="7A785BF3" w14:textId="77777777" w:rsidR="003E315A" w:rsidRPr="003E315A" w:rsidRDefault="003E315A" w:rsidP="004D4E8D">
            <w:pPr>
              <w:spacing w:after="0" w:line="240" w:lineRule="auto"/>
              <w:rPr>
                <w:sz w:val="20"/>
                <w:szCs w:val="20"/>
              </w:rPr>
            </w:pPr>
          </w:p>
          <w:p w14:paraId="766C7521" w14:textId="77777777" w:rsidR="003E315A" w:rsidRPr="003E315A" w:rsidRDefault="003E315A" w:rsidP="004D4E8D">
            <w:pPr>
              <w:spacing w:after="0" w:line="240" w:lineRule="auto"/>
              <w:rPr>
                <w:sz w:val="20"/>
                <w:szCs w:val="20"/>
              </w:rPr>
            </w:pPr>
            <w:r w:rsidRPr="003E315A">
              <w:rPr>
                <w:sz w:val="20"/>
                <w:szCs w:val="20"/>
              </w:rPr>
              <w:t>5</w:t>
            </w:r>
          </w:p>
        </w:tc>
        <w:tc>
          <w:tcPr>
            <w:tcW w:w="1856" w:type="dxa"/>
            <w:vMerge w:val="restart"/>
          </w:tcPr>
          <w:p w14:paraId="39D67CEF" w14:textId="77777777" w:rsidR="003E315A" w:rsidRPr="003E315A" w:rsidRDefault="003E315A" w:rsidP="004D4E8D">
            <w:pPr>
              <w:spacing w:after="0" w:line="240" w:lineRule="auto"/>
              <w:rPr>
                <w:sz w:val="20"/>
                <w:szCs w:val="20"/>
              </w:rPr>
            </w:pPr>
          </w:p>
          <w:p w14:paraId="74839FBB" w14:textId="77777777" w:rsidR="003E315A" w:rsidRPr="003E315A" w:rsidRDefault="003E315A" w:rsidP="004D4E8D">
            <w:pPr>
              <w:spacing w:after="0" w:line="240" w:lineRule="auto"/>
              <w:rPr>
                <w:sz w:val="20"/>
                <w:szCs w:val="20"/>
              </w:rPr>
            </w:pPr>
          </w:p>
          <w:p w14:paraId="7893D100" w14:textId="77777777" w:rsidR="003E315A" w:rsidRPr="003E315A" w:rsidRDefault="003E315A" w:rsidP="004D4E8D">
            <w:pPr>
              <w:spacing w:after="0" w:line="240" w:lineRule="auto"/>
              <w:rPr>
                <w:sz w:val="20"/>
                <w:szCs w:val="20"/>
              </w:rPr>
            </w:pPr>
          </w:p>
          <w:p w14:paraId="59C5E7CE" w14:textId="77777777" w:rsidR="003E315A" w:rsidRPr="003E315A" w:rsidRDefault="003E315A" w:rsidP="004D4E8D">
            <w:pPr>
              <w:spacing w:after="0" w:line="240" w:lineRule="auto"/>
              <w:rPr>
                <w:sz w:val="20"/>
                <w:szCs w:val="20"/>
              </w:rPr>
            </w:pPr>
            <w:r w:rsidRPr="003E315A">
              <w:rPr>
                <w:sz w:val="20"/>
                <w:szCs w:val="20"/>
              </w:rPr>
              <w:t>Treaty</w:t>
            </w:r>
          </w:p>
        </w:tc>
        <w:tc>
          <w:tcPr>
            <w:tcW w:w="1278" w:type="dxa"/>
          </w:tcPr>
          <w:p w14:paraId="185ABEF4" w14:textId="77777777" w:rsidR="003E315A" w:rsidRPr="003E315A" w:rsidRDefault="003E315A" w:rsidP="004D4E8D">
            <w:pPr>
              <w:spacing w:after="0" w:line="240" w:lineRule="auto"/>
              <w:rPr>
                <w:sz w:val="20"/>
                <w:szCs w:val="20"/>
              </w:rPr>
            </w:pPr>
          </w:p>
        </w:tc>
        <w:tc>
          <w:tcPr>
            <w:tcW w:w="3431" w:type="dxa"/>
          </w:tcPr>
          <w:p w14:paraId="6C5C4671" w14:textId="77777777" w:rsidR="003E315A" w:rsidRPr="003E315A" w:rsidRDefault="003E315A" w:rsidP="004D4E8D">
            <w:pPr>
              <w:spacing w:after="0" w:line="240" w:lineRule="auto"/>
              <w:rPr>
                <w:sz w:val="20"/>
                <w:szCs w:val="20"/>
              </w:rPr>
            </w:pPr>
            <w:r w:rsidRPr="003E315A">
              <w:rPr>
                <w:sz w:val="20"/>
                <w:szCs w:val="20"/>
              </w:rPr>
              <w:t>News</w:t>
            </w:r>
          </w:p>
        </w:tc>
        <w:tc>
          <w:tcPr>
            <w:tcW w:w="1022" w:type="dxa"/>
          </w:tcPr>
          <w:p w14:paraId="2B0758E9" w14:textId="77777777" w:rsidR="003E315A" w:rsidRPr="003E315A" w:rsidRDefault="003E315A" w:rsidP="004D4E8D">
            <w:pPr>
              <w:spacing w:after="0" w:line="240" w:lineRule="auto"/>
              <w:rPr>
                <w:sz w:val="20"/>
                <w:szCs w:val="20"/>
              </w:rPr>
            </w:pPr>
            <w:r w:rsidRPr="003E315A">
              <w:rPr>
                <w:sz w:val="20"/>
                <w:szCs w:val="20"/>
              </w:rPr>
              <w:t>1</w:t>
            </w:r>
          </w:p>
        </w:tc>
      </w:tr>
      <w:tr w:rsidR="003E315A" w:rsidRPr="003E315A" w14:paraId="2DA5C58E" w14:textId="77777777" w:rsidTr="005A2FD4">
        <w:tc>
          <w:tcPr>
            <w:tcW w:w="709" w:type="dxa"/>
            <w:vMerge/>
          </w:tcPr>
          <w:p w14:paraId="6B03A41E" w14:textId="77777777" w:rsidR="003E315A" w:rsidRPr="003E315A" w:rsidRDefault="003E315A" w:rsidP="004D4E8D">
            <w:pPr>
              <w:spacing w:after="0" w:line="240" w:lineRule="auto"/>
              <w:rPr>
                <w:sz w:val="20"/>
                <w:szCs w:val="20"/>
              </w:rPr>
            </w:pPr>
          </w:p>
        </w:tc>
        <w:tc>
          <w:tcPr>
            <w:tcW w:w="1856" w:type="dxa"/>
            <w:vMerge/>
          </w:tcPr>
          <w:p w14:paraId="05BC1401" w14:textId="77777777" w:rsidR="003E315A" w:rsidRPr="003E315A" w:rsidRDefault="003E315A" w:rsidP="004D4E8D">
            <w:pPr>
              <w:spacing w:after="0" w:line="240" w:lineRule="auto"/>
              <w:rPr>
                <w:sz w:val="20"/>
                <w:szCs w:val="20"/>
              </w:rPr>
            </w:pPr>
          </w:p>
        </w:tc>
        <w:tc>
          <w:tcPr>
            <w:tcW w:w="1278" w:type="dxa"/>
          </w:tcPr>
          <w:p w14:paraId="1B581CA5" w14:textId="77777777" w:rsidR="003E315A" w:rsidRPr="003E315A" w:rsidRDefault="003E315A" w:rsidP="004D4E8D">
            <w:pPr>
              <w:spacing w:after="0" w:line="240" w:lineRule="auto"/>
              <w:rPr>
                <w:sz w:val="20"/>
                <w:szCs w:val="20"/>
              </w:rPr>
            </w:pPr>
          </w:p>
        </w:tc>
        <w:tc>
          <w:tcPr>
            <w:tcW w:w="3431" w:type="dxa"/>
          </w:tcPr>
          <w:p w14:paraId="1E4F94D9" w14:textId="77777777" w:rsidR="003E315A" w:rsidRPr="003E315A" w:rsidRDefault="003E315A" w:rsidP="004D4E8D">
            <w:pPr>
              <w:spacing w:after="0" w:line="240" w:lineRule="auto"/>
              <w:rPr>
                <w:sz w:val="20"/>
                <w:szCs w:val="20"/>
              </w:rPr>
            </w:pPr>
            <w:r w:rsidRPr="003E315A">
              <w:rPr>
                <w:sz w:val="20"/>
                <w:szCs w:val="20"/>
              </w:rPr>
              <w:t>Editorial/tahariri</w:t>
            </w:r>
          </w:p>
        </w:tc>
        <w:tc>
          <w:tcPr>
            <w:tcW w:w="1022" w:type="dxa"/>
          </w:tcPr>
          <w:p w14:paraId="6E0E176E" w14:textId="77777777" w:rsidR="003E315A" w:rsidRPr="003E315A" w:rsidRDefault="003E315A" w:rsidP="004D4E8D">
            <w:pPr>
              <w:spacing w:after="0" w:line="240" w:lineRule="auto"/>
              <w:rPr>
                <w:sz w:val="20"/>
                <w:szCs w:val="20"/>
              </w:rPr>
            </w:pPr>
            <w:r w:rsidRPr="003E315A">
              <w:rPr>
                <w:sz w:val="20"/>
                <w:szCs w:val="20"/>
              </w:rPr>
              <w:t>2</w:t>
            </w:r>
          </w:p>
        </w:tc>
      </w:tr>
      <w:tr w:rsidR="003E315A" w:rsidRPr="003E315A" w14:paraId="249CC720" w14:textId="77777777" w:rsidTr="005A2FD4">
        <w:tc>
          <w:tcPr>
            <w:tcW w:w="709" w:type="dxa"/>
            <w:vMerge/>
          </w:tcPr>
          <w:p w14:paraId="4B98B652" w14:textId="77777777" w:rsidR="003E315A" w:rsidRPr="003E315A" w:rsidRDefault="003E315A" w:rsidP="004D4E8D">
            <w:pPr>
              <w:spacing w:after="0" w:line="240" w:lineRule="auto"/>
              <w:rPr>
                <w:sz w:val="20"/>
                <w:szCs w:val="20"/>
              </w:rPr>
            </w:pPr>
          </w:p>
        </w:tc>
        <w:tc>
          <w:tcPr>
            <w:tcW w:w="1856" w:type="dxa"/>
            <w:vMerge/>
          </w:tcPr>
          <w:p w14:paraId="3C974A8C" w14:textId="77777777" w:rsidR="003E315A" w:rsidRPr="003E315A" w:rsidRDefault="003E315A" w:rsidP="004D4E8D">
            <w:pPr>
              <w:spacing w:after="0" w:line="240" w:lineRule="auto"/>
              <w:rPr>
                <w:sz w:val="20"/>
                <w:szCs w:val="20"/>
              </w:rPr>
            </w:pPr>
          </w:p>
        </w:tc>
        <w:tc>
          <w:tcPr>
            <w:tcW w:w="1278" w:type="dxa"/>
          </w:tcPr>
          <w:p w14:paraId="13139FC6" w14:textId="77777777" w:rsidR="003E315A" w:rsidRPr="003E315A" w:rsidRDefault="003E315A" w:rsidP="004D4E8D">
            <w:pPr>
              <w:spacing w:after="0" w:line="240" w:lineRule="auto"/>
              <w:rPr>
                <w:sz w:val="20"/>
                <w:szCs w:val="20"/>
              </w:rPr>
            </w:pPr>
          </w:p>
        </w:tc>
        <w:tc>
          <w:tcPr>
            <w:tcW w:w="3431" w:type="dxa"/>
          </w:tcPr>
          <w:p w14:paraId="72E52A45" w14:textId="77777777" w:rsidR="003E315A" w:rsidRPr="003E315A" w:rsidRDefault="003E315A" w:rsidP="004D4E8D">
            <w:pPr>
              <w:spacing w:after="0" w:line="240" w:lineRule="auto"/>
              <w:rPr>
                <w:sz w:val="20"/>
                <w:szCs w:val="20"/>
              </w:rPr>
            </w:pPr>
            <w:r w:rsidRPr="003E315A">
              <w:rPr>
                <w:sz w:val="20"/>
                <w:szCs w:val="20"/>
              </w:rPr>
              <w:t>Feature/makala</w:t>
            </w:r>
          </w:p>
        </w:tc>
        <w:tc>
          <w:tcPr>
            <w:tcW w:w="1022" w:type="dxa"/>
          </w:tcPr>
          <w:p w14:paraId="5C9393DF" w14:textId="77777777" w:rsidR="003E315A" w:rsidRPr="003E315A" w:rsidRDefault="003E315A" w:rsidP="004D4E8D">
            <w:pPr>
              <w:spacing w:after="0" w:line="240" w:lineRule="auto"/>
              <w:rPr>
                <w:sz w:val="20"/>
                <w:szCs w:val="20"/>
              </w:rPr>
            </w:pPr>
            <w:r w:rsidRPr="003E315A">
              <w:rPr>
                <w:sz w:val="20"/>
                <w:szCs w:val="20"/>
              </w:rPr>
              <w:t>3</w:t>
            </w:r>
          </w:p>
        </w:tc>
      </w:tr>
      <w:tr w:rsidR="003E315A" w:rsidRPr="003E315A" w14:paraId="0C843439" w14:textId="77777777" w:rsidTr="005A2FD4">
        <w:tc>
          <w:tcPr>
            <w:tcW w:w="709" w:type="dxa"/>
            <w:vMerge/>
          </w:tcPr>
          <w:p w14:paraId="2D8FECCB" w14:textId="77777777" w:rsidR="003E315A" w:rsidRPr="003E315A" w:rsidRDefault="003E315A" w:rsidP="004D4E8D">
            <w:pPr>
              <w:spacing w:after="0" w:line="240" w:lineRule="auto"/>
              <w:rPr>
                <w:sz w:val="20"/>
                <w:szCs w:val="20"/>
              </w:rPr>
            </w:pPr>
          </w:p>
        </w:tc>
        <w:tc>
          <w:tcPr>
            <w:tcW w:w="1856" w:type="dxa"/>
            <w:vMerge/>
          </w:tcPr>
          <w:p w14:paraId="057BFD3E" w14:textId="77777777" w:rsidR="003E315A" w:rsidRPr="003E315A" w:rsidRDefault="003E315A" w:rsidP="004D4E8D">
            <w:pPr>
              <w:spacing w:after="0" w:line="240" w:lineRule="auto"/>
              <w:rPr>
                <w:sz w:val="20"/>
                <w:szCs w:val="20"/>
              </w:rPr>
            </w:pPr>
          </w:p>
        </w:tc>
        <w:tc>
          <w:tcPr>
            <w:tcW w:w="1278" w:type="dxa"/>
          </w:tcPr>
          <w:p w14:paraId="00AEF0AB" w14:textId="77777777" w:rsidR="003E315A" w:rsidRPr="003E315A" w:rsidRDefault="003E315A" w:rsidP="004D4E8D">
            <w:pPr>
              <w:spacing w:after="0" w:line="240" w:lineRule="auto"/>
              <w:rPr>
                <w:sz w:val="20"/>
                <w:szCs w:val="20"/>
              </w:rPr>
            </w:pPr>
          </w:p>
        </w:tc>
        <w:tc>
          <w:tcPr>
            <w:tcW w:w="3431" w:type="dxa"/>
          </w:tcPr>
          <w:p w14:paraId="52538BFD" w14:textId="77777777" w:rsidR="003E315A" w:rsidRPr="003E315A" w:rsidRDefault="003E315A" w:rsidP="004D4E8D">
            <w:pPr>
              <w:spacing w:after="0" w:line="240" w:lineRule="auto"/>
              <w:rPr>
                <w:sz w:val="20"/>
                <w:szCs w:val="20"/>
              </w:rPr>
            </w:pPr>
            <w:r w:rsidRPr="003E315A">
              <w:rPr>
                <w:sz w:val="20"/>
                <w:szCs w:val="20"/>
              </w:rPr>
              <w:t>Profile/makala-wasifu</w:t>
            </w:r>
          </w:p>
        </w:tc>
        <w:tc>
          <w:tcPr>
            <w:tcW w:w="1022" w:type="dxa"/>
          </w:tcPr>
          <w:p w14:paraId="6A2E47C5" w14:textId="77777777" w:rsidR="003E315A" w:rsidRPr="003E315A" w:rsidRDefault="003E315A" w:rsidP="004D4E8D">
            <w:pPr>
              <w:spacing w:after="0" w:line="240" w:lineRule="auto"/>
              <w:rPr>
                <w:sz w:val="20"/>
                <w:szCs w:val="20"/>
              </w:rPr>
            </w:pPr>
            <w:r w:rsidRPr="003E315A">
              <w:rPr>
                <w:sz w:val="20"/>
                <w:szCs w:val="20"/>
              </w:rPr>
              <w:t>4</w:t>
            </w:r>
          </w:p>
        </w:tc>
      </w:tr>
      <w:tr w:rsidR="003E315A" w:rsidRPr="003E315A" w14:paraId="2AD600A3" w14:textId="77777777" w:rsidTr="005A2FD4">
        <w:tc>
          <w:tcPr>
            <w:tcW w:w="709" w:type="dxa"/>
            <w:vMerge/>
          </w:tcPr>
          <w:p w14:paraId="46D43883" w14:textId="77777777" w:rsidR="003E315A" w:rsidRPr="003E315A" w:rsidRDefault="003E315A" w:rsidP="004D4E8D">
            <w:pPr>
              <w:spacing w:after="0" w:line="240" w:lineRule="auto"/>
              <w:rPr>
                <w:sz w:val="20"/>
                <w:szCs w:val="20"/>
              </w:rPr>
            </w:pPr>
          </w:p>
        </w:tc>
        <w:tc>
          <w:tcPr>
            <w:tcW w:w="1856" w:type="dxa"/>
            <w:vMerge/>
          </w:tcPr>
          <w:p w14:paraId="5688D035" w14:textId="77777777" w:rsidR="003E315A" w:rsidRPr="003E315A" w:rsidRDefault="003E315A" w:rsidP="004D4E8D">
            <w:pPr>
              <w:spacing w:after="0" w:line="240" w:lineRule="auto"/>
              <w:rPr>
                <w:sz w:val="20"/>
                <w:szCs w:val="20"/>
              </w:rPr>
            </w:pPr>
          </w:p>
        </w:tc>
        <w:tc>
          <w:tcPr>
            <w:tcW w:w="1278" w:type="dxa"/>
          </w:tcPr>
          <w:p w14:paraId="59A85A31" w14:textId="77777777" w:rsidR="003E315A" w:rsidRPr="003E315A" w:rsidRDefault="003E315A" w:rsidP="004D4E8D">
            <w:pPr>
              <w:spacing w:after="0" w:line="240" w:lineRule="auto"/>
              <w:rPr>
                <w:sz w:val="20"/>
                <w:szCs w:val="20"/>
              </w:rPr>
            </w:pPr>
          </w:p>
        </w:tc>
        <w:tc>
          <w:tcPr>
            <w:tcW w:w="3431" w:type="dxa"/>
          </w:tcPr>
          <w:p w14:paraId="2A98FAF2" w14:textId="77777777" w:rsidR="003E315A" w:rsidRPr="003E315A" w:rsidRDefault="003E315A" w:rsidP="004D4E8D">
            <w:pPr>
              <w:spacing w:after="0" w:line="240" w:lineRule="auto"/>
              <w:rPr>
                <w:sz w:val="20"/>
                <w:szCs w:val="20"/>
              </w:rPr>
            </w:pPr>
            <w:r w:rsidRPr="003E315A">
              <w:rPr>
                <w:sz w:val="20"/>
                <w:szCs w:val="20"/>
              </w:rPr>
              <w:t>Column/safu zote</w:t>
            </w:r>
          </w:p>
        </w:tc>
        <w:tc>
          <w:tcPr>
            <w:tcW w:w="1022" w:type="dxa"/>
          </w:tcPr>
          <w:p w14:paraId="49DFD408" w14:textId="77777777" w:rsidR="003E315A" w:rsidRPr="003E315A" w:rsidRDefault="003E315A" w:rsidP="004D4E8D">
            <w:pPr>
              <w:spacing w:after="0" w:line="240" w:lineRule="auto"/>
              <w:rPr>
                <w:sz w:val="20"/>
                <w:szCs w:val="20"/>
              </w:rPr>
            </w:pPr>
            <w:r w:rsidRPr="003E315A">
              <w:rPr>
                <w:sz w:val="20"/>
                <w:szCs w:val="20"/>
              </w:rPr>
              <w:t>5</w:t>
            </w:r>
          </w:p>
        </w:tc>
      </w:tr>
      <w:tr w:rsidR="003E315A" w:rsidRPr="003E315A" w14:paraId="512379B0" w14:textId="77777777" w:rsidTr="005A2FD4">
        <w:tc>
          <w:tcPr>
            <w:tcW w:w="709" w:type="dxa"/>
            <w:vMerge/>
          </w:tcPr>
          <w:p w14:paraId="6EE33CDC" w14:textId="77777777" w:rsidR="003E315A" w:rsidRPr="003E315A" w:rsidRDefault="003E315A" w:rsidP="004D4E8D">
            <w:pPr>
              <w:spacing w:after="0" w:line="240" w:lineRule="auto"/>
              <w:rPr>
                <w:sz w:val="20"/>
                <w:szCs w:val="20"/>
              </w:rPr>
            </w:pPr>
          </w:p>
        </w:tc>
        <w:tc>
          <w:tcPr>
            <w:tcW w:w="1856" w:type="dxa"/>
            <w:vMerge/>
          </w:tcPr>
          <w:p w14:paraId="1EA2C759" w14:textId="77777777" w:rsidR="003E315A" w:rsidRPr="003E315A" w:rsidRDefault="003E315A" w:rsidP="004D4E8D">
            <w:pPr>
              <w:spacing w:after="0" w:line="240" w:lineRule="auto"/>
              <w:rPr>
                <w:sz w:val="20"/>
                <w:szCs w:val="20"/>
              </w:rPr>
            </w:pPr>
          </w:p>
        </w:tc>
        <w:tc>
          <w:tcPr>
            <w:tcW w:w="1278" w:type="dxa"/>
          </w:tcPr>
          <w:p w14:paraId="65C66BBC" w14:textId="77777777" w:rsidR="003E315A" w:rsidRPr="003E315A" w:rsidRDefault="003E315A" w:rsidP="004D4E8D">
            <w:pPr>
              <w:spacing w:after="0" w:line="240" w:lineRule="auto"/>
              <w:rPr>
                <w:sz w:val="20"/>
                <w:szCs w:val="20"/>
              </w:rPr>
            </w:pPr>
          </w:p>
        </w:tc>
        <w:tc>
          <w:tcPr>
            <w:tcW w:w="3431" w:type="dxa"/>
          </w:tcPr>
          <w:p w14:paraId="081FF34D" w14:textId="77777777" w:rsidR="003E315A" w:rsidRPr="003E315A" w:rsidRDefault="003E315A" w:rsidP="004D4E8D">
            <w:pPr>
              <w:spacing w:after="0" w:line="240" w:lineRule="auto"/>
              <w:rPr>
                <w:sz w:val="20"/>
                <w:szCs w:val="20"/>
              </w:rPr>
            </w:pPr>
            <w:r w:rsidRPr="003E315A">
              <w:rPr>
                <w:sz w:val="20"/>
                <w:szCs w:val="20"/>
              </w:rPr>
              <w:t>Opinion/Wazo/uchambuzi</w:t>
            </w:r>
          </w:p>
        </w:tc>
        <w:tc>
          <w:tcPr>
            <w:tcW w:w="1022" w:type="dxa"/>
          </w:tcPr>
          <w:p w14:paraId="4CC588F2" w14:textId="77777777" w:rsidR="003E315A" w:rsidRPr="003E315A" w:rsidRDefault="003E315A" w:rsidP="004D4E8D">
            <w:pPr>
              <w:spacing w:after="0" w:line="240" w:lineRule="auto"/>
              <w:rPr>
                <w:sz w:val="20"/>
                <w:szCs w:val="20"/>
              </w:rPr>
            </w:pPr>
            <w:r w:rsidRPr="003E315A">
              <w:rPr>
                <w:sz w:val="20"/>
                <w:szCs w:val="20"/>
              </w:rPr>
              <w:t>6</w:t>
            </w:r>
          </w:p>
        </w:tc>
      </w:tr>
      <w:tr w:rsidR="003E315A" w:rsidRPr="003E315A" w14:paraId="4476791E" w14:textId="77777777" w:rsidTr="005A2FD4">
        <w:trPr>
          <w:trHeight w:val="287"/>
        </w:trPr>
        <w:tc>
          <w:tcPr>
            <w:tcW w:w="709" w:type="dxa"/>
            <w:vMerge/>
          </w:tcPr>
          <w:p w14:paraId="5900439B" w14:textId="77777777" w:rsidR="003E315A" w:rsidRPr="003E315A" w:rsidRDefault="003E315A" w:rsidP="004D4E8D">
            <w:pPr>
              <w:spacing w:after="0" w:line="240" w:lineRule="auto"/>
              <w:rPr>
                <w:sz w:val="20"/>
                <w:szCs w:val="20"/>
              </w:rPr>
            </w:pPr>
          </w:p>
        </w:tc>
        <w:tc>
          <w:tcPr>
            <w:tcW w:w="1856" w:type="dxa"/>
            <w:vMerge/>
          </w:tcPr>
          <w:p w14:paraId="7A2E7602" w14:textId="77777777" w:rsidR="003E315A" w:rsidRPr="003E315A" w:rsidRDefault="003E315A" w:rsidP="004D4E8D">
            <w:pPr>
              <w:spacing w:after="0" w:line="240" w:lineRule="auto"/>
              <w:rPr>
                <w:sz w:val="20"/>
                <w:szCs w:val="20"/>
              </w:rPr>
            </w:pPr>
          </w:p>
        </w:tc>
        <w:tc>
          <w:tcPr>
            <w:tcW w:w="1278" w:type="dxa"/>
          </w:tcPr>
          <w:p w14:paraId="63722FB9" w14:textId="77777777" w:rsidR="003E315A" w:rsidRPr="003E315A" w:rsidRDefault="003E315A" w:rsidP="004D4E8D">
            <w:pPr>
              <w:spacing w:after="0" w:line="240" w:lineRule="auto"/>
              <w:rPr>
                <w:sz w:val="20"/>
                <w:szCs w:val="20"/>
              </w:rPr>
            </w:pPr>
          </w:p>
        </w:tc>
        <w:tc>
          <w:tcPr>
            <w:tcW w:w="3431" w:type="dxa"/>
          </w:tcPr>
          <w:p w14:paraId="2E9DB5EF" w14:textId="77777777" w:rsidR="003E315A" w:rsidRPr="003E315A" w:rsidRDefault="003E315A" w:rsidP="004D4E8D">
            <w:pPr>
              <w:spacing w:after="0" w:line="240" w:lineRule="auto"/>
              <w:rPr>
                <w:sz w:val="20"/>
                <w:szCs w:val="20"/>
              </w:rPr>
            </w:pPr>
            <w:r w:rsidRPr="003E315A">
              <w:rPr>
                <w:sz w:val="20"/>
                <w:szCs w:val="20"/>
              </w:rPr>
              <w:t>News analysis -nyambua</w:t>
            </w:r>
          </w:p>
        </w:tc>
        <w:tc>
          <w:tcPr>
            <w:tcW w:w="1022" w:type="dxa"/>
          </w:tcPr>
          <w:p w14:paraId="7359509C" w14:textId="77777777" w:rsidR="003E315A" w:rsidRPr="003E315A" w:rsidRDefault="003E315A" w:rsidP="004D4E8D">
            <w:pPr>
              <w:spacing w:after="0" w:line="240" w:lineRule="auto"/>
              <w:rPr>
                <w:sz w:val="20"/>
                <w:szCs w:val="20"/>
              </w:rPr>
            </w:pPr>
            <w:r w:rsidRPr="003E315A">
              <w:rPr>
                <w:sz w:val="20"/>
                <w:szCs w:val="20"/>
              </w:rPr>
              <w:t>7</w:t>
            </w:r>
          </w:p>
        </w:tc>
      </w:tr>
      <w:tr w:rsidR="003E315A" w:rsidRPr="003E315A" w14:paraId="68841E2A" w14:textId="77777777" w:rsidTr="005A2FD4">
        <w:trPr>
          <w:trHeight w:val="287"/>
        </w:trPr>
        <w:tc>
          <w:tcPr>
            <w:tcW w:w="709" w:type="dxa"/>
          </w:tcPr>
          <w:p w14:paraId="101144E6" w14:textId="77777777" w:rsidR="003E315A" w:rsidRPr="003E315A" w:rsidRDefault="003E315A" w:rsidP="004D4E8D">
            <w:pPr>
              <w:spacing w:after="0" w:line="240" w:lineRule="auto"/>
              <w:rPr>
                <w:sz w:val="20"/>
                <w:szCs w:val="20"/>
              </w:rPr>
            </w:pPr>
          </w:p>
        </w:tc>
        <w:tc>
          <w:tcPr>
            <w:tcW w:w="1856" w:type="dxa"/>
          </w:tcPr>
          <w:p w14:paraId="018CEC99" w14:textId="77777777" w:rsidR="003E315A" w:rsidRPr="003E315A" w:rsidRDefault="003E315A" w:rsidP="004D4E8D">
            <w:pPr>
              <w:spacing w:after="0" w:line="240" w:lineRule="auto"/>
              <w:rPr>
                <w:sz w:val="20"/>
                <w:szCs w:val="20"/>
              </w:rPr>
            </w:pPr>
          </w:p>
        </w:tc>
        <w:tc>
          <w:tcPr>
            <w:tcW w:w="1278" w:type="dxa"/>
          </w:tcPr>
          <w:p w14:paraId="165D502C" w14:textId="77777777" w:rsidR="003E315A" w:rsidRPr="003E315A" w:rsidRDefault="003E315A" w:rsidP="004D4E8D">
            <w:pPr>
              <w:spacing w:after="0" w:line="240" w:lineRule="auto"/>
              <w:rPr>
                <w:sz w:val="20"/>
                <w:szCs w:val="20"/>
              </w:rPr>
            </w:pPr>
          </w:p>
        </w:tc>
        <w:tc>
          <w:tcPr>
            <w:tcW w:w="3431" w:type="dxa"/>
          </w:tcPr>
          <w:p w14:paraId="14D9705F" w14:textId="77777777" w:rsidR="003E315A" w:rsidRPr="003E315A" w:rsidRDefault="003E315A" w:rsidP="004D4E8D">
            <w:pPr>
              <w:spacing w:after="0" w:line="240" w:lineRule="auto"/>
              <w:rPr>
                <w:sz w:val="20"/>
                <w:szCs w:val="20"/>
              </w:rPr>
            </w:pPr>
            <w:r w:rsidRPr="003E315A">
              <w:rPr>
                <w:sz w:val="20"/>
                <w:szCs w:val="20"/>
              </w:rPr>
              <w:t>Cartoon</w:t>
            </w:r>
          </w:p>
        </w:tc>
        <w:tc>
          <w:tcPr>
            <w:tcW w:w="1022" w:type="dxa"/>
          </w:tcPr>
          <w:p w14:paraId="74B896F5" w14:textId="77777777" w:rsidR="003E315A" w:rsidRPr="003E315A" w:rsidRDefault="003E315A" w:rsidP="004D4E8D">
            <w:pPr>
              <w:spacing w:after="0" w:line="240" w:lineRule="auto"/>
              <w:rPr>
                <w:sz w:val="20"/>
                <w:szCs w:val="20"/>
              </w:rPr>
            </w:pPr>
            <w:r w:rsidRPr="003E315A">
              <w:rPr>
                <w:sz w:val="20"/>
                <w:szCs w:val="20"/>
              </w:rPr>
              <w:t>8</w:t>
            </w:r>
          </w:p>
        </w:tc>
      </w:tr>
      <w:bookmarkEnd w:id="834"/>
    </w:tbl>
    <w:p w14:paraId="7BE789E0" w14:textId="77777777" w:rsidR="003E315A" w:rsidRPr="003E315A" w:rsidRDefault="003E315A" w:rsidP="004D4E8D">
      <w:pPr>
        <w:spacing w:line="240" w:lineRule="auto"/>
        <w:rPr>
          <w:sz w:val="20"/>
          <w:szCs w:val="18"/>
          <w:lang w:val="en-GB"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119"/>
        <w:gridCol w:w="3192"/>
        <w:gridCol w:w="1310"/>
      </w:tblGrid>
      <w:tr w:rsidR="00ED6B26" w:rsidRPr="00B96451" w14:paraId="29296535" w14:textId="77777777">
        <w:tc>
          <w:tcPr>
            <w:tcW w:w="675" w:type="dxa"/>
          </w:tcPr>
          <w:p w14:paraId="5291C15D" w14:textId="77777777" w:rsidR="00ED6B26" w:rsidRPr="00B96451" w:rsidRDefault="00BD6CD3" w:rsidP="004D4E8D">
            <w:pPr>
              <w:spacing w:after="0" w:line="240" w:lineRule="auto"/>
              <w:rPr>
                <w:b/>
                <w:szCs w:val="24"/>
              </w:rPr>
            </w:pPr>
            <w:r w:rsidRPr="00B96451">
              <w:rPr>
                <w:b/>
                <w:szCs w:val="24"/>
              </w:rPr>
              <w:t>No.</w:t>
            </w:r>
          </w:p>
        </w:tc>
        <w:tc>
          <w:tcPr>
            <w:tcW w:w="3119" w:type="dxa"/>
          </w:tcPr>
          <w:p w14:paraId="3CB3DDEF" w14:textId="77777777" w:rsidR="00ED6B26" w:rsidRPr="00B96451" w:rsidRDefault="00BD6CD3" w:rsidP="004D4E8D">
            <w:pPr>
              <w:spacing w:after="0" w:line="240" w:lineRule="auto"/>
              <w:rPr>
                <w:b/>
                <w:szCs w:val="24"/>
              </w:rPr>
            </w:pPr>
            <w:r w:rsidRPr="00B96451">
              <w:rPr>
                <w:b/>
                <w:szCs w:val="24"/>
              </w:rPr>
              <w:t>Item</w:t>
            </w:r>
          </w:p>
        </w:tc>
        <w:tc>
          <w:tcPr>
            <w:tcW w:w="3192" w:type="dxa"/>
          </w:tcPr>
          <w:p w14:paraId="5B55E8CC" w14:textId="77777777" w:rsidR="00ED6B26" w:rsidRPr="00B96451" w:rsidRDefault="00BD6CD3" w:rsidP="004D4E8D">
            <w:pPr>
              <w:spacing w:after="0" w:line="240" w:lineRule="auto"/>
              <w:rPr>
                <w:b/>
                <w:szCs w:val="24"/>
              </w:rPr>
            </w:pPr>
            <w:r w:rsidRPr="00B96451">
              <w:rPr>
                <w:b/>
                <w:szCs w:val="24"/>
              </w:rPr>
              <w:t>Item category</w:t>
            </w:r>
          </w:p>
        </w:tc>
        <w:tc>
          <w:tcPr>
            <w:tcW w:w="1310" w:type="dxa"/>
          </w:tcPr>
          <w:p w14:paraId="09D0C52F" w14:textId="77777777" w:rsidR="00ED6B26" w:rsidRPr="00B96451" w:rsidRDefault="00BD6CD3" w:rsidP="004D4E8D">
            <w:pPr>
              <w:spacing w:after="0" w:line="240" w:lineRule="auto"/>
              <w:rPr>
                <w:b/>
                <w:szCs w:val="24"/>
              </w:rPr>
            </w:pPr>
            <w:r w:rsidRPr="00B96451">
              <w:rPr>
                <w:b/>
                <w:szCs w:val="24"/>
              </w:rPr>
              <w:t>Code</w:t>
            </w:r>
          </w:p>
        </w:tc>
      </w:tr>
      <w:tr w:rsidR="00ED6B26" w:rsidRPr="00B96451" w14:paraId="4376B9EB" w14:textId="77777777">
        <w:tc>
          <w:tcPr>
            <w:tcW w:w="675" w:type="dxa"/>
            <w:vMerge w:val="restart"/>
          </w:tcPr>
          <w:p w14:paraId="341C6085" w14:textId="77777777" w:rsidR="00ED6B26" w:rsidRPr="00B96451" w:rsidRDefault="00ED6B26" w:rsidP="004D4E8D">
            <w:pPr>
              <w:spacing w:after="0" w:line="240" w:lineRule="auto"/>
              <w:rPr>
                <w:b/>
                <w:szCs w:val="24"/>
              </w:rPr>
            </w:pPr>
          </w:p>
          <w:p w14:paraId="3FAFA5FC" w14:textId="77777777" w:rsidR="00ED6B26" w:rsidRPr="00B96451" w:rsidRDefault="00ED6B26" w:rsidP="004D4E8D">
            <w:pPr>
              <w:spacing w:after="0" w:line="240" w:lineRule="auto"/>
              <w:rPr>
                <w:b/>
                <w:szCs w:val="24"/>
              </w:rPr>
            </w:pPr>
          </w:p>
          <w:p w14:paraId="507F7BF4" w14:textId="77777777" w:rsidR="00ED6B26" w:rsidRPr="00B96451" w:rsidRDefault="00BD6CD3" w:rsidP="004D4E8D">
            <w:pPr>
              <w:spacing w:after="0" w:line="240" w:lineRule="auto"/>
              <w:rPr>
                <w:b/>
                <w:szCs w:val="24"/>
              </w:rPr>
            </w:pPr>
            <w:r w:rsidRPr="00B96451">
              <w:rPr>
                <w:b/>
                <w:szCs w:val="24"/>
              </w:rPr>
              <w:t>6</w:t>
            </w:r>
          </w:p>
        </w:tc>
        <w:tc>
          <w:tcPr>
            <w:tcW w:w="3119" w:type="dxa"/>
            <w:vMerge w:val="restart"/>
          </w:tcPr>
          <w:p w14:paraId="45C31D73" w14:textId="77777777" w:rsidR="00ED6B26" w:rsidRPr="00B96451" w:rsidRDefault="00ED6B26" w:rsidP="004D4E8D">
            <w:pPr>
              <w:spacing w:after="0" w:line="240" w:lineRule="auto"/>
              <w:rPr>
                <w:szCs w:val="24"/>
              </w:rPr>
            </w:pPr>
          </w:p>
          <w:p w14:paraId="694DAE80" w14:textId="77777777" w:rsidR="00ED6B26" w:rsidRPr="00B96451" w:rsidRDefault="00ED6B26" w:rsidP="004D4E8D">
            <w:pPr>
              <w:spacing w:after="0" w:line="240" w:lineRule="auto"/>
              <w:rPr>
                <w:szCs w:val="24"/>
              </w:rPr>
            </w:pPr>
          </w:p>
          <w:p w14:paraId="642C49A7" w14:textId="77777777" w:rsidR="00ED6B26" w:rsidRPr="00B96451" w:rsidRDefault="00BD6CD3" w:rsidP="004D4E8D">
            <w:pPr>
              <w:spacing w:after="0" w:line="240" w:lineRule="auto"/>
              <w:rPr>
                <w:szCs w:val="24"/>
              </w:rPr>
            </w:pPr>
            <w:r w:rsidRPr="00B96451">
              <w:rPr>
                <w:szCs w:val="24"/>
              </w:rPr>
              <w:t>Byline</w:t>
            </w:r>
          </w:p>
        </w:tc>
        <w:tc>
          <w:tcPr>
            <w:tcW w:w="3192" w:type="dxa"/>
          </w:tcPr>
          <w:p w14:paraId="12126DC1" w14:textId="77777777" w:rsidR="00ED6B26" w:rsidRPr="00B96451" w:rsidRDefault="00BD6CD3" w:rsidP="004D4E8D">
            <w:pPr>
              <w:spacing w:after="0" w:line="240" w:lineRule="auto"/>
              <w:rPr>
                <w:szCs w:val="24"/>
              </w:rPr>
            </w:pPr>
            <w:r w:rsidRPr="00B96451">
              <w:rPr>
                <w:szCs w:val="24"/>
              </w:rPr>
              <w:t>Correspondents</w:t>
            </w:r>
          </w:p>
        </w:tc>
        <w:tc>
          <w:tcPr>
            <w:tcW w:w="1310" w:type="dxa"/>
          </w:tcPr>
          <w:p w14:paraId="68092FAC" w14:textId="77777777" w:rsidR="00ED6B26" w:rsidRPr="00B96451" w:rsidRDefault="00BD6CD3" w:rsidP="004D4E8D">
            <w:pPr>
              <w:spacing w:after="0" w:line="240" w:lineRule="auto"/>
              <w:rPr>
                <w:szCs w:val="24"/>
              </w:rPr>
            </w:pPr>
            <w:r w:rsidRPr="00B96451">
              <w:rPr>
                <w:szCs w:val="24"/>
              </w:rPr>
              <w:t>1</w:t>
            </w:r>
          </w:p>
        </w:tc>
      </w:tr>
      <w:tr w:rsidR="00ED6B26" w:rsidRPr="00B96451" w14:paraId="5681EC9C" w14:textId="77777777">
        <w:tc>
          <w:tcPr>
            <w:tcW w:w="675" w:type="dxa"/>
            <w:vMerge/>
          </w:tcPr>
          <w:p w14:paraId="3CC73D72" w14:textId="77777777" w:rsidR="00ED6B26" w:rsidRPr="00B96451" w:rsidRDefault="00ED6B26" w:rsidP="004D4E8D">
            <w:pPr>
              <w:spacing w:after="0" w:line="240" w:lineRule="auto"/>
              <w:rPr>
                <w:b/>
                <w:szCs w:val="24"/>
              </w:rPr>
            </w:pPr>
          </w:p>
        </w:tc>
        <w:tc>
          <w:tcPr>
            <w:tcW w:w="3119" w:type="dxa"/>
            <w:vMerge/>
          </w:tcPr>
          <w:p w14:paraId="428D066C" w14:textId="77777777" w:rsidR="00ED6B26" w:rsidRPr="00B96451" w:rsidRDefault="00ED6B26" w:rsidP="004D4E8D">
            <w:pPr>
              <w:spacing w:after="0" w:line="240" w:lineRule="auto"/>
              <w:rPr>
                <w:szCs w:val="24"/>
              </w:rPr>
            </w:pPr>
          </w:p>
        </w:tc>
        <w:tc>
          <w:tcPr>
            <w:tcW w:w="3192" w:type="dxa"/>
          </w:tcPr>
          <w:p w14:paraId="373C2611" w14:textId="77777777" w:rsidR="00ED6B26" w:rsidRPr="00B96451" w:rsidRDefault="00BD6CD3" w:rsidP="004D4E8D">
            <w:pPr>
              <w:spacing w:after="0" w:line="240" w:lineRule="auto"/>
              <w:rPr>
                <w:szCs w:val="24"/>
              </w:rPr>
            </w:pPr>
            <w:r w:rsidRPr="00B96451">
              <w:rPr>
                <w:szCs w:val="24"/>
              </w:rPr>
              <w:t>Write -waajiriwa</w:t>
            </w:r>
          </w:p>
        </w:tc>
        <w:tc>
          <w:tcPr>
            <w:tcW w:w="1310" w:type="dxa"/>
          </w:tcPr>
          <w:p w14:paraId="198D22EF" w14:textId="77777777" w:rsidR="00ED6B26" w:rsidRPr="00B96451" w:rsidRDefault="00BD6CD3" w:rsidP="004D4E8D">
            <w:pPr>
              <w:spacing w:after="0" w:line="240" w:lineRule="auto"/>
              <w:rPr>
                <w:szCs w:val="24"/>
              </w:rPr>
            </w:pPr>
            <w:r w:rsidRPr="00B96451">
              <w:rPr>
                <w:szCs w:val="24"/>
              </w:rPr>
              <w:t>2</w:t>
            </w:r>
          </w:p>
        </w:tc>
      </w:tr>
      <w:tr w:rsidR="00ED6B26" w:rsidRPr="00B96451" w14:paraId="7C79396B" w14:textId="77777777">
        <w:tc>
          <w:tcPr>
            <w:tcW w:w="675" w:type="dxa"/>
            <w:vMerge/>
          </w:tcPr>
          <w:p w14:paraId="515F08F1" w14:textId="77777777" w:rsidR="00ED6B26" w:rsidRPr="00B96451" w:rsidRDefault="00ED6B26" w:rsidP="004D4E8D">
            <w:pPr>
              <w:spacing w:after="0" w:line="240" w:lineRule="auto"/>
              <w:rPr>
                <w:b/>
                <w:szCs w:val="24"/>
              </w:rPr>
            </w:pPr>
          </w:p>
        </w:tc>
        <w:tc>
          <w:tcPr>
            <w:tcW w:w="3119" w:type="dxa"/>
            <w:vMerge/>
          </w:tcPr>
          <w:p w14:paraId="45E6F173" w14:textId="77777777" w:rsidR="00ED6B26" w:rsidRPr="00B96451" w:rsidRDefault="00ED6B26" w:rsidP="004D4E8D">
            <w:pPr>
              <w:spacing w:after="0" w:line="240" w:lineRule="auto"/>
              <w:rPr>
                <w:szCs w:val="24"/>
              </w:rPr>
            </w:pPr>
          </w:p>
        </w:tc>
        <w:tc>
          <w:tcPr>
            <w:tcW w:w="3192" w:type="dxa"/>
          </w:tcPr>
          <w:p w14:paraId="47C991D5" w14:textId="77777777" w:rsidR="00ED6B26" w:rsidRPr="00B96451" w:rsidRDefault="00BD6CD3" w:rsidP="004D4E8D">
            <w:pPr>
              <w:spacing w:after="0" w:line="240" w:lineRule="auto"/>
              <w:rPr>
                <w:szCs w:val="24"/>
              </w:rPr>
            </w:pPr>
            <w:r w:rsidRPr="00B96451">
              <w:rPr>
                <w:szCs w:val="24"/>
              </w:rPr>
              <w:t>Anonymous/mwandishi wetu</w:t>
            </w:r>
          </w:p>
        </w:tc>
        <w:tc>
          <w:tcPr>
            <w:tcW w:w="1310" w:type="dxa"/>
          </w:tcPr>
          <w:p w14:paraId="1AEC760B" w14:textId="77777777" w:rsidR="00ED6B26" w:rsidRPr="00B96451" w:rsidRDefault="00BD6CD3" w:rsidP="004D4E8D">
            <w:pPr>
              <w:spacing w:after="0" w:line="240" w:lineRule="auto"/>
              <w:rPr>
                <w:szCs w:val="24"/>
              </w:rPr>
            </w:pPr>
            <w:r w:rsidRPr="00B96451">
              <w:rPr>
                <w:szCs w:val="24"/>
              </w:rPr>
              <w:t>3</w:t>
            </w:r>
          </w:p>
        </w:tc>
      </w:tr>
      <w:tr w:rsidR="00ED6B26" w:rsidRPr="00B96451" w14:paraId="65F20E98" w14:textId="77777777">
        <w:tc>
          <w:tcPr>
            <w:tcW w:w="675" w:type="dxa"/>
            <w:vMerge/>
          </w:tcPr>
          <w:p w14:paraId="519CAB44" w14:textId="77777777" w:rsidR="00ED6B26" w:rsidRPr="00B96451" w:rsidRDefault="00ED6B26" w:rsidP="004D4E8D">
            <w:pPr>
              <w:spacing w:after="0" w:line="240" w:lineRule="auto"/>
              <w:rPr>
                <w:b/>
                <w:szCs w:val="24"/>
              </w:rPr>
            </w:pPr>
          </w:p>
        </w:tc>
        <w:tc>
          <w:tcPr>
            <w:tcW w:w="3119" w:type="dxa"/>
            <w:vMerge/>
          </w:tcPr>
          <w:p w14:paraId="0263310A" w14:textId="77777777" w:rsidR="00ED6B26" w:rsidRPr="00B96451" w:rsidRDefault="00ED6B26" w:rsidP="004D4E8D">
            <w:pPr>
              <w:spacing w:after="0" w:line="240" w:lineRule="auto"/>
              <w:rPr>
                <w:szCs w:val="24"/>
              </w:rPr>
            </w:pPr>
          </w:p>
        </w:tc>
        <w:tc>
          <w:tcPr>
            <w:tcW w:w="3192" w:type="dxa"/>
          </w:tcPr>
          <w:p w14:paraId="325CFE3D" w14:textId="77777777" w:rsidR="00ED6B26" w:rsidRPr="00B96451" w:rsidRDefault="00BD6CD3" w:rsidP="004D4E8D">
            <w:pPr>
              <w:spacing w:after="0" w:line="240" w:lineRule="auto"/>
              <w:rPr>
                <w:szCs w:val="24"/>
              </w:rPr>
            </w:pPr>
            <w:r w:rsidRPr="00B96451">
              <w:rPr>
                <w:szCs w:val="24"/>
              </w:rPr>
              <w:t>Mwandishi maalum</w:t>
            </w:r>
          </w:p>
        </w:tc>
        <w:tc>
          <w:tcPr>
            <w:tcW w:w="1310" w:type="dxa"/>
          </w:tcPr>
          <w:p w14:paraId="34922715" w14:textId="77777777" w:rsidR="00ED6B26" w:rsidRPr="00B96451" w:rsidRDefault="00BD6CD3" w:rsidP="004D4E8D">
            <w:pPr>
              <w:spacing w:after="0" w:line="240" w:lineRule="auto"/>
              <w:rPr>
                <w:szCs w:val="24"/>
              </w:rPr>
            </w:pPr>
            <w:r w:rsidRPr="00B96451">
              <w:rPr>
                <w:szCs w:val="24"/>
              </w:rPr>
              <w:t>4</w:t>
            </w:r>
          </w:p>
        </w:tc>
      </w:tr>
      <w:tr w:rsidR="00ED6B26" w:rsidRPr="003E315A" w14:paraId="36B42CE7" w14:textId="77777777">
        <w:tc>
          <w:tcPr>
            <w:tcW w:w="675" w:type="dxa"/>
            <w:vMerge/>
          </w:tcPr>
          <w:p w14:paraId="1226BF61" w14:textId="77777777" w:rsidR="00ED6B26" w:rsidRPr="003E315A" w:rsidRDefault="00ED6B26" w:rsidP="004D4E8D">
            <w:pPr>
              <w:spacing w:after="0" w:line="240" w:lineRule="auto"/>
              <w:rPr>
                <w:b/>
                <w:sz w:val="20"/>
                <w:szCs w:val="20"/>
              </w:rPr>
            </w:pPr>
          </w:p>
        </w:tc>
        <w:tc>
          <w:tcPr>
            <w:tcW w:w="3119" w:type="dxa"/>
            <w:vMerge/>
          </w:tcPr>
          <w:p w14:paraId="73889DC3" w14:textId="77777777" w:rsidR="00ED6B26" w:rsidRPr="003E315A" w:rsidRDefault="00ED6B26" w:rsidP="004D4E8D">
            <w:pPr>
              <w:spacing w:after="0" w:line="240" w:lineRule="auto"/>
              <w:rPr>
                <w:sz w:val="20"/>
                <w:szCs w:val="20"/>
              </w:rPr>
            </w:pPr>
          </w:p>
        </w:tc>
        <w:tc>
          <w:tcPr>
            <w:tcW w:w="3192" w:type="dxa"/>
          </w:tcPr>
          <w:p w14:paraId="5B194483" w14:textId="77777777" w:rsidR="00ED6B26" w:rsidRPr="003E315A" w:rsidRDefault="00BD6CD3" w:rsidP="004D4E8D">
            <w:pPr>
              <w:spacing w:after="0" w:line="240" w:lineRule="auto"/>
              <w:rPr>
                <w:sz w:val="20"/>
                <w:szCs w:val="20"/>
              </w:rPr>
            </w:pPr>
            <w:r w:rsidRPr="003E315A">
              <w:rPr>
                <w:sz w:val="20"/>
                <w:szCs w:val="20"/>
              </w:rPr>
              <w:t>Columnist/mwenye safu</w:t>
            </w:r>
          </w:p>
        </w:tc>
        <w:tc>
          <w:tcPr>
            <w:tcW w:w="1310" w:type="dxa"/>
          </w:tcPr>
          <w:p w14:paraId="73664D66" w14:textId="77777777" w:rsidR="00ED6B26" w:rsidRPr="003E315A" w:rsidRDefault="00BD6CD3" w:rsidP="004D4E8D">
            <w:pPr>
              <w:spacing w:after="0" w:line="240" w:lineRule="auto"/>
              <w:rPr>
                <w:sz w:val="20"/>
                <w:szCs w:val="20"/>
              </w:rPr>
            </w:pPr>
            <w:r w:rsidRPr="003E315A">
              <w:rPr>
                <w:sz w:val="20"/>
                <w:szCs w:val="20"/>
              </w:rPr>
              <w:t>5</w:t>
            </w:r>
          </w:p>
        </w:tc>
      </w:tr>
      <w:tr w:rsidR="00ED6B26" w:rsidRPr="003E315A" w14:paraId="212AF683" w14:textId="77777777">
        <w:tc>
          <w:tcPr>
            <w:tcW w:w="675" w:type="dxa"/>
          </w:tcPr>
          <w:p w14:paraId="392B74A8" w14:textId="77777777" w:rsidR="00ED6B26" w:rsidRPr="003E315A" w:rsidRDefault="00ED6B26" w:rsidP="004D4E8D">
            <w:pPr>
              <w:spacing w:after="0" w:line="240" w:lineRule="auto"/>
              <w:rPr>
                <w:b/>
                <w:sz w:val="20"/>
                <w:szCs w:val="20"/>
              </w:rPr>
            </w:pPr>
          </w:p>
        </w:tc>
        <w:tc>
          <w:tcPr>
            <w:tcW w:w="3119" w:type="dxa"/>
          </w:tcPr>
          <w:p w14:paraId="53272998" w14:textId="77777777" w:rsidR="00ED6B26" w:rsidRPr="003E315A" w:rsidRDefault="00ED6B26" w:rsidP="004D4E8D">
            <w:pPr>
              <w:spacing w:after="0" w:line="240" w:lineRule="auto"/>
              <w:rPr>
                <w:sz w:val="20"/>
                <w:szCs w:val="20"/>
              </w:rPr>
            </w:pPr>
          </w:p>
        </w:tc>
        <w:tc>
          <w:tcPr>
            <w:tcW w:w="3192" w:type="dxa"/>
          </w:tcPr>
          <w:p w14:paraId="2073A0E2" w14:textId="77777777" w:rsidR="00ED6B26" w:rsidRPr="003E315A" w:rsidRDefault="00ED6B26" w:rsidP="004D4E8D">
            <w:pPr>
              <w:spacing w:after="0" w:line="240" w:lineRule="auto"/>
              <w:rPr>
                <w:sz w:val="20"/>
                <w:szCs w:val="20"/>
              </w:rPr>
            </w:pPr>
          </w:p>
        </w:tc>
        <w:tc>
          <w:tcPr>
            <w:tcW w:w="1310" w:type="dxa"/>
          </w:tcPr>
          <w:p w14:paraId="0EEFD0D3" w14:textId="77777777" w:rsidR="00ED6B26" w:rsidRPr="003E315A" w:rsidRDefault="00ED6B26" w:rsidP="004D4E8D">
            <w:pPr>
              <w:spacing w:after="0" w:line="240" w:lineRule="auto"/>
              <w:rPr>
                <w:sz w:val="20"/>
                <w:szCs w:val="20"/>
              </w:rPr>
            </w:pPr>
          </w:p>
        </w:tc>
      </w:tr>
      <w:tr w:rsidR="00ED6B26" w:rsidRPr="003E315A" w14:paraId="1034A02F" w14:textId="77777777">
        <w:tc>
          <w:tcPr>
            <w:tcW w:w="675" w:type="dxa"/>
          </w:tcPr>
          <w:p w14:paraId="083FBA7D" w14:textId="77777777" w:rsidR="00ED6B26" w:rsidRPr="003E315A" w:rsidRDefault="00BD6CD3" w:rsidP="004D4E8D">
            <w:pPr>
              <w:spacing w:after="0" w:line="240" w:lineRule="auto"/>
              <w:rPr>
                <w:b/>
                <w:sz w:val="20"/>
                <w:szCs w:val="20"/>
              </w:rPr>
            </w:pPr>
            <w:r w:rsidRPr="003E315A">
              <w:rPr>
                <w:b/>
                <w:sz w:val="20"/>
                <w:szCs w:val="20"/>
              </w:rPr>
              <w:t>7</w:t>
            </w:r>
          </w:p>
        </w:tc>
        <w:tc>
          <w:tcPr>
            <w:tcW w:w="3119" w:type="dxa"/>
          </w:tcPr>
          <w:p w14:paraId="0FE1F80C" w14:textId="77777777" w:rsidR="00ED6B26" w:rsidRPr="003E315A" w:rsidRDefault="00BD6CD3" w:rsidP="004D4E8D">
            <w:pPr>
              <w:spacing w:after="0" w:line="240" w:lineRule="auto"/>
              <w:rPr>
                <w:sz w:val="20"/>
                <w:szCs w:val="20"/>
              </w:rPr>
            </w:pPr>
            <w:r w:rsidRPr="003E315A">
              <w:rPr>
                <w:sz w:val="20"/>
                <w:szCs w:val="20"/>
              </w:rPr>
              <w:t>Page</w:t>
            </w:r>
          </w:p>
        </w:tc>
        <w:tc>
          <w:tcPr>
            <w:tcW w:w="3192" w:type="dxa"/>
          </w:tcPr>
          <w:p w14:paraId="6AF5A565" w14:textId="77777777" w:rsidR="00ED6B26" w:rsidRPr="003E315A" w:rsidRDefault="00BD6CD3" w:rsidP="004D4E8D">
            <w:pPr>
              <w:spacing w:after="0" w:line="240" w:lineRule="auto"/>
              <w:rPr>
                <w:sz w:val="20"/>
                <w:szCs w:val="20"/>
              </w:rPr>
            </w:pPr>
            <w:r w:rsidRPr="003E315A">
              <w:rPr>
                <w:sz w:val="20"/>
                <w:szCs w:val="20"/>
              </w:rPr>
              <w:t>Pages</w:t>
            </w:r>
          </w:p>
        </w:tc>
        <w:tc>
          <w:tcPr>
            <w:tcW w:w="1310" w:type="dxa"/>
          </w:tcPr>
          <w:p w14:paraId="6CD70701" w14:textId="77777777" w:rsidR="00ED6B26" w:rsidRPr="003E315A" w:rsidRDefault="00BD6CD3" w:rsidP="004D4E8D">
            <w:pPr>
              <w:spacing w:after="0" w:line="240" w:lineRule="auto"/>
              <w:rPr>
                <w:sz w:val="20"/>
                <w:szCs w:val="20"/>
              </w:rPr>
            </w:pPr>
            <w:r w:rsidRPr="003E315A">
              <w:rPr>
                <w:sz w:val="20"/>
                <w:szCs w:val="20"/>
              </w:rPr>
              <w:t>1-32</w:t>
            </w:r>
          </w:p>
        </w:tc>
      </w:tr>
      <w:tr w:rsidR="00ED6B26" w:rsidRPr="003E315A" w14:paraId="7C0D0950" w14:textId="77777777">
        <w:tc>
          <w:tcPr>
            <w:tcW w:w="675" w:type="dxa"/>
          </w:tcPr>
          <w:p w14:paraId="4DF1F76D" w14:textId="77777777" w:rsidR="00ED6B26" w:rsidRPr="003E315A" w:rsidRDefault="00ED6B26" w:rsidP="004D4E8D">
            <w:pPr>
              <w:spacing w:after="0" w:line="240" w:lineRule="auto"/>
              <w:rPr>
                <w:b/>
                <w:sz w:val="20"/>
                <w:szCs w:val="20"/>
              </w:rPr>
            </w:pPr>
          </w:p>
        </w:tc>
        <w:tc>
          <w:tcPr>
            <w:tcW w:w="3119" w:type="dxa"/>
          </w:tcPr>
          <w:p w14:paraId="56ADEDF5" w14:textId="77777777" w:rsidR="00ED6B26" w:rsidRPr="003E315A" w:rsidRDefault="00ED6B26" w:rsidP="004D4E8D">
            <w:pPr>
              <w:spacing w:after="0" w:line="240" w:lineRule="auto"/>
              <w:rPr>
                <w:sz w:val="20"/>
                <w:szCs w:val="20"/>
              </w:rPr>
            </w:pPr>
          </w:p>
        </w:tc>
        <w:tc>
          <w:tcPr>
            <w:tcW w:w="3192" w:type="dxa"/>
          </w:tcPr>
          <w:p w14:paraId="698EB647" w14:textId="77777777" w:rsidR="00ED6B26" w:rsidRPr="003E315A" w:rsidRDefault="00ED6B26" w:rsidP="004D4E8D">
            <w:pPr>
              <w:spacing w:after="0" w:line="240" w:lineRule="auto"/>
              <w:rPr>
                <w:sz w:val="20"/>
                <w:szCs w:val="20"/>
              </w:rPr>
            </w:pPr>
          </w:p>
        </w:tc>
        <w:tc>
          <w:tcPr>
            <w:tcW w:w="1310" w:type="dxa"/>
          </w:tcPr>
          <w:p w14:paraId="22F3BFAD" w14:textId="77777777" w:rsidR="00ED6B26" w:rsidRPr="003E315A" w:rsidRDefault="00ED6B26" w:rsidP="004D4E8D">
            <w:pPr>
              <w:spacing w:after="0" w:line="240" w:lineRule="auto"/>
              <w:rPr>
                <w:sz w:val="20"/>
                <w:szCs w:val="20"/>
              </w:rPr>
            </w:pPr>
          </w:p>
        </w:tc>
      </w:tr>
      <w:tr w:rsidR="00ED6B26" w:rsidRPr="003E315A" w14:paraId="63127C15" w14:textId="77777777">
        <w:tc>
          <w:tcPr>
            <w:tcW w:w="675" w:type="dxa"/>
            <w:vMerge w:val="restart"/>
          </w:tcPr>
          <w:p w14:paraId="1B2B4E7B" w14:textId="77777777" w:rsidR="00ED6B26" w:rsidRPr="003E315A" w:rsidRDefault="00ED6B26" w:rsidP="004D4E8D">
            <w:pPr>
              <w:spacing w:after="0" w:line="240" w:lineRule="auto"/>
              <w:rPr>
                <w:b/>
                <w:sz w:val="20"/>
                <w:szCs w:val="20"/>
              </w:rPr>
            </w:pPr>
          </w:p>
          <w:p w14:paraId="676E8771" w14:textId="77777777" w:rsidR="00ED6B26" w:rsidRPr="003E315A" w:rsidRDefault="00ED6B26" w:rsidP="004D4E8D">
            <w:pPr>
              <w:spacing w:after="0" w:line="240" w:lineRule="auto"/>
              <w:rPr>
                <w:b/>
                <w:sz w:val="20"/>
                <w:szCs w:val="20"/>
              </w:rPr>
            </w:pPr>
          </w:p>
          <w:p w14:paraId="164EF430" w14:textId="77777777" w:rsidR="00ED6B26" w:rsidRPr="003E315A" w:rsidRDefault="00BD6CD3" w:rsidP="004D4E8D">
            <w:pPr>
              <w:spacing w:after="0" w:line="240" w:lineRule="auto"/>
              <w:rPr>
                <w:b/>
                <w:sz w:val="20"/>
                <w:szCs w:val="20"/>
              </w:rPr>
            </w:pPr>
            <w:r w:rsidRPr="003E315A">
              <w:rPr>
                <w:b/>
                <w:sz w:val="20"/>
                <w:szCs w:val="20"/>
              </w:rPr>
              <w:t>8</w:t>
            </w:r>
          </w:p>
        </w:tc>
        <w:tc>
          <w:tcPr>
            <w:tcW w:w="3119" w:type="dxa"/>
            <w:vMerge w:val="restart"/>
          </w:tcPr>
          <w:p w14:paraId="6DFA8BC2" w14:textId="77777777" w:rsidR="00ED6B26" w:rsidRPr="003E315A" w:rsidRDefault="00ED6B26" w:rsidP="004D4E8D">
            <w:pPr>
              <w:spacing w:after="0" w:line="240" w:lineRule="auto"/>
              <w:rPr>
                <w:sz w:val="20"/>
                <w:szCs w:val="20"/>
              </w:rPr>
            </w:pPr>
          </w:p>
          <w:p w14:paraId="3FD085C4" w14:textId="77777777" w:rsidR="00ED6B26" w:rsidRPr="003E315A" w:rsidRDefault="00ED6B26" w:rsidP="004D4E8D">
            <w:pPr>
              <w:spacing w:after="0" w:line="240" w:lineRule="auto"/>
              <w:rPr>
                <w:sz w:val="20"/>
                <w:szCs w:val="20"/>
              </w:rPr>
            </w:pPr>
          </w:p>
          <w:p w14:paraId="3DA88672" w14:textId="77777777" w:rsidR="00ED6B26" w:rsidRPr="003E315A" w:rsidRDefault="00BD6CD3" w:rsidP="004D4E8D">
            <w:pPr>
              <w:spacing w:after="0" w:line="240" w:lineRule="auto"/>
              <w:rPr>
                <w:sz w:val="20"/>
                <w:szCs w:val="20"/>
              </w:rPr>
            </w:pPr>
            <w:r w:rsidRPr="003E315A">
              <w:rPr>
                <w:sz w:val="20"/>
                <w:szCs w:val="20"/>
              </w:rPr>
              <w:t>Position -nafasi</w:t>
            </w:r>
          </w:p>
        </w:tc>
        <w:tc>
          <w:tcPr>
            <w:tcW w:w="3192" w:type="dxa"/>
          </w:tcPr>
          <w:p w14:paraId="053A9FE1" w14:textId="77777777" w:rsidR="00ED6B26" w:rsidRPr="003E315A" w:rsidRDefault="00BD6CD3" w:rsidP="004D4E8D">
            <w:pPr>
              <w:spacing w:after="0" w:line="240" w:lineRule="auto"/>
              <w:rPr>
                <w:sz w:val="20"/>
                <w:szCs w:val="20"/>
              </w:rPr>
            </w:pPr>
            <w:r w:rsidRPr="003E315A">
              <w:rPr>
                <w:sz w:val="20"/>
                <w:szCs w:val="20"/>
              </w:rPr>
              <w:t>Upper - juu</w:t>
            </w:r>
          </w:p>
        </w:tc>
        <w:tc>
          <w:tcPr>
            <w:tcW w:w="1310" w:type="dxa"/>
          </w:tcPr>
          <w:p w14:paraId="351433C2" w14:textId="77777777" w:rsidR="00ED6B26" w:rsidRPr="003E315A" w:rsidRDefault="00BD6CD3" w:rsidP="004D4E8D">
            <w:pPr>
              <w:spacing w:after="0" w:line="240" w:lineRule="auto"/>
              <w:rPr>
                <w:sz w:val="20"/>
                <w:szCs w:val="20"/>
              </w:rPr>
            </w:pPr>
            <w:r w:rsidRPr="003E315A">
              <w:rPr>
                <w:sz w:val="20"/>
                <w:szCs w:val="20"/>
              </w:rPr>
              <w:t>1</w:t>
            </w:r>
          </w:p>
        </w:tc>
      </w:tr>
      <w:tr w:rsidR="00ED6B26" w:rsidRPr="003E315A" w14:paraId="2AEAC70C" w14:textId="77777777">
        <w:tc>
          <w:tcPr>
            <w:tcW w:w="675" w:type="dxa"/>
            <w:vMerge/>
          </w:tcPr>
          <w:p w14:paraId="572F0CF7" w14:textId="77777777" w:rsidR="00ED6B26" w:rsidRPr="003E315A" w:rsidRDefault="00ED6B26" w:rsidP="004D4E8D">
            <w:pPr>
              <w:spacing w:after="0" w:line="240" w:lineRule="auto"/>
              <w:rPr>
                <w:b/>
                <w:sz w:val="20"/>
                <w:szCs w:val="20"/>
              </w:rPr>
            </w:pPr>
          </w:p>
        </w:tc>
        <w:tc>
          <w:tcPr>
            <w:tcW w:w="3119" w:type="dxa"/>
            <w:vMerge/>
          </w:tcPr>
          <w:p w14:paraId="431149AE" w14:textId="77777777" w:rsidR="00ED6B26" w:rsidRPr="003E315A" w:rsidRDefault="00ED6B26" w:rsidP="004D4E8D">
            <w:pPr>
              <w:spacing w:after="0" w:line="240" w:lineRule="auto"/>
              <w:rPr>
                <w:sz w:val="20"/>
                <w:szCs w:val="20"/>
              </w:rPr>
            </w:pPr>
          </w:p>
        </w:tc>
        <w:tc>
          <w:tcPr>
            <w:tcW w:w="3192" w:type="dxa"/>
          </w:tcPr>
          <w:p w14:paraId="09446BE9" w14:textId="77777777" w:rsidR="00ED6B26" w:rsidRPr="003E315A" w:rsidRDefault="00BD6CD3" w:rsidP="004D4E8D">
            <w:pPr>
              <w:spacing w:after="0" w:line="240" w:lineRule="auto"/>
              <w:rPr>
                <w:sz w:val="20"/>
                <w:szCs w:val="20"/>
              </w:rPr>
            </w:pPr>
            <w:r w:rsidRPr="003E315A">
              <w:rPr>
                <w:sz w:val="20"/>
                <w:szCs w:val="20"/>
              </w:rPr>
              <w:t>Middle - kati</w:t>
            </w:r>
          </w:p>
        </w:tc>
        <w:tc>
          <w:tcPr>
            <w:tcW w:w="1310" w:type="dxa"/>
          </w:tcPr>
          <w:p w14:paraId="20EC7900" w14:textId="77777777" w:rsidR="00ED6B26" w:rsidRPr="003E315A" w:rsidRDefault="00BD6CD3" w:rsidP="004D4E8D">
            <w:pPr>
              <w:spacing w:after="0" w:line="240" w:lineRule="auto"/>
              <w:rPr>
                <w:sz w:val="20"/>
                <w:szCs w:val="20"/>
              </w:rPr>
            </w:pPr>
            <w:r w:rsidRPr="003E315A">
              <w:rPr>
                <w:sz w:val="20"/>
                <w:szCs w:val="20"/>
              </w:rPr>
              <w:t>2</w:t>
            </w:r>
          </w:p>
        </w:tc>
      </w:tr>
      <w:tr w:rsidR="00ED6B26" w:rsidRPr="003E315A" w14:paraId="4C3A27C7" w14:textId="77777777">
        <w:tc>
          <w:tcPr>
            <w:tcW w:w="675" w:type="dxa"/>
            <w:vMerge/>
          </w:tcPr>
          <w:p w14:paraId="0BE2ED3B" w14:textId="77777777" w:rsidR="00ED6B26" w:rsidRPr="003E315A" w:rsidRDefault="00ED6B26" w:rsidP="004D4E8D">
            <w:pPr>
              <w:spacing w:after="0" w:line="240" w:lineRule="auto"/>
              <w:rPr>
                <w:b/>
                <w:sz w:val="20"/>
                <w:szCs w:val="20"/>
              </w:rPr>
            </w:pPr>
          </w:p>
        </w:tc>
        <w:tc>
          <w:tcPr>
            <w:tcW w:w="3119" w:type="dxa"/>
            <w:vMerge/>
          </w:tcPr>
          <w:p w14:paraId="1BB3AA0E" w14:textId="77777777" w:rsidR="00ED6B26" w:rsidRPr="003E315A" w:rsidRDefault="00ED6B26" w:rsidP="004D4E8D">
            <w:pPr>
              <w:spacing w:after="0" w:line="240" w:lineRule="auto"/>
              <w:rPr>
                <w:sz w:val="20"/>
                <w:szCs w:val="20"/>
              </w:rPr>
            </w:pPr>
          </w:p>
        </w:tc>
        <w:tc>
          <w:tcPr>
            <w:tcW w:w="3192" w:type="dxa"/>
          </w:tcPr>
          <w:p w14:paraId="568FA8B6" w14:textId="77777777" w:rsidR="00ED6B26" w:rsidRPr="003E315A" w:rsidRDefault="00BD6CD3" w:rsidP="004D4E8D">
            <w:pPr>
              <w:spacing w:after="0" w:line="240" w:lineRule="auto"/>
              <w:rPr>
                <w:sz w:val="20"/>
                <w:szCs w:val="20"/>
              </w:rPr>
            </w:pPr>
            <w:r w:rsidRPr="003E315A">
              <w:rPr>
                <w:sz w:val="20"/>
                <w:szCs w:val="20"/>
              </w:rPr>
              <w:t>Lower - chini</w:t>
            </w:r>
          </w:p>
        </w:tc>
        <w:tc>
          <w:tcPr>
            <w:tcW w:w="1310" w:type="dxa"/>
          </w:tcPr>
          <w:p w14:paraId="60482ED9" w14:textId="77777777" w:rsidR="00ED6B26" w:rsidRPr="003E315A" w:rsidRDefault="00BD6CD3" w:rsidP="004D4E8D">
            <w:pPr>
              <w:spacing w:after="0" w:line="240" w:lineRule="auto"/>
              <w:rPr>
                <w:sz w:val="20"/>
                <w:szCs w:val="20"/>
              </w:rPr>
            </w:pPr>
            <w:r w:rsidRPr="003E315A">
              <w:rPr>
                <w:sz w:val="20"/>
                <w:szCs w:val="20"/>
              </w:rPr>
              <w:t>3</w:t>
            </w:r>
          </w:p>
        </w:tc>
      </w:tr>
      <w:tr w:rsidR="00ED6B26" w:rsidRPr="003E315A" w14:paraId="6D140D61" w14:textId="77777777">
        <w:tc>
          <w:tcPr>
            <w:tcW w:w="675" w:type="dxa"/>
            <w:vMerge/>
          </w:tcPr>
          <w:p w14:paraId="6E14DB2D" w14:textId="77777777" w:rsidR="00ED6B26" w:rsidRPr="003E315A" w:rsidRDefault="00ED6B26" w:rsidP="004D4E8D">
            <w:pPr>
              <w:spacing w:after="0" w:line="240" w:lineRule="auto"/>
              <w:rPr>
                <w:b/>
                <w:sz w:val="20"/>
                <w:szCs w:val="20"/>
              </w:rPr>
            </w:pPr>
          </w:p>
        </w:tc>
        <w:tc>
          <w:tcPr>
            <w:tcW w:w="3119" w:type="dxa"/>
            <w:vMerge/>
          </w:tcPr>
          <w:p w14:paraId="31293E0B" w14:textId="77777777" w:rsidR="00ED6B26" w:rsidRPr="003E315A" w:rsidRDefault="00ED6B26" w:rsidP="004D4E8D">
            <w:pPr>
              <w:spacing w:after="0" w:line="240" w:lineRule="auto"/>
              <w:rPr>
                <w:sz w:val="20"/>
                <w:szCs w:val="20"/>
              </w:rPr>
            </w:pPr>
          </w:p>
        </w:tc>
        <w:tc>
          <w:tcPr>
            <w:tcW w:w="3192" w:type="dxa"/>
          </w:tcPr>
          <w:p w14:paraId="163DE6AB" w14:textId="77777777" w:rsidR="00ED6B26" w:rsidRPr="003E315A" w:rsidRDefault="00BD6CD3" w:rsidP="004D4E8D">
            <w:pPr>
              <w:spacing w:after="0" w:line="240" w:lineRule="auto"/>
              <w:rPr>
                <w:sz w:val="20"/>
                <w:szCs w:val="20"/>
              </w:rPr>
            </w:pPr>
            <w:r w:rsidRPr="003E315A">
              <w:rPr>
                <w:sz w:val="20"/>
                <w:szCs w:val="20"/>
              </w:rPr>
              <w:t>Full page</w:t>
            </w:r>
          </w:p>
        </w:tc>
        <w:tc>
          <w:tcPr>
            <w:tcW w:w="1310" w:type="dxa"/>
          </w:tcPr>
          <w:p w14:paraId="5FC6EA36" w14:textId="77777777" w:rsidR="00ED6B26" w:rsidRPr="003E315A" w:rsidRDefault="00BD6CD3" w:rsidP="004D4E8D">
            <w:pPr>
              <w:spacing w:after="0" w:line="240" w:lineRule="auto"/>
              <w:rPr>
                <w:sz w:val="20"/>
                <w:szCs w:val="20"/>
              </w:rPr>
            </w:pPr>
            <w:r w:rsidRPr="003E315A">
              <w:rPr>
                <w:sz w:val="20"/>
                <w:szCs w:val="20"/>
              </w:rPr>
              <w:t>4</w:t>
            </w:r>
          </w:p>
        </w:tc>
      </w:tr>
      <w:tr w:rsidR="00ED6B26" w:rsidRPr="003E315A" w14:paraId="085AB1F4" w14:textId="77777777">
        <w:tc>
          <w:tcPr>
            <w:tcW w:w="675" w:type="dxa"/>
            <w:vMerge/>
          </w:tcPr>
          <w:p w14:paraId="3552346E" w14:textId="77777777" w:rsidR="00ED6B26" w:rsidRPr="003E315A" w:rsidRDefault="00ED6B26" w:rsidP="004D4E8D">
            <w:pPr>
              <w:spacing w:after="0" w:line="240" w:lineRule="auto"/>
              <w:rPr>
                <w:b/>
                <w:sz w:val="20"/>
                <w:szCs w:val="20"/>
              </w:rPr>
            </w:pPr>
          </w:p>
        </w:tc>
        <w:tc>
          <w:tcPr>
            <w:tcW w:w="3119" w:type="dxa"/>
            <w:vMerge/>
          </w:tcPr>
          <w:p w14:paraId="2DB232E8" w14:textId="77777777" w:rsidR="00ED6B26" w:rsidRPr="003E315A" w:rsidRDefault="00ED6B26" w:rsidP="004D4E8D">
            <w:pPr>
              <w:spacing w:after="0" w:line="240" w:lineRule="auto"/>
              <w:rPr>
                <w:sz w:val="20"/>
                <w:szCs w:val="20"/>
              </w:rPr>
            </w:pPr>
          </w:p>
        </w:tc>
        <w:tc>
          <w:tcPr>
            <w:tcW w:w="3192" w:type="dxa"/>
          </w:tcPr>
          <w:p w14:paraId="2857CB0B" w14:textId="77777777" w:rsidR="00ED6B26" w:rsidRPr="003E315A" w:rsidRDefault="00BD6CD3" w:rsidP="004D4E8D">
            <w:pPr>
              <w:spacing w:after="0" w:line="240" w:lineRule="auto"/>
              <w:rPr>
                <w:sz w:val="20"/>
                <w:szCs w:val="20"/>
              </w:rPr>
            </w:pPr>
            <w:r w:rsidRPr="003E315A">
              <w:rPr>
                <w:sz w:val="20"/>
                <w:szCs w:val="20"/>
              </w:rPr>
              <w:t>right</w:t>
            </w:r>
          </w:p>
        </w:tc>
        <w:tc>
          <w:tcPr>
            <w:tcW w:w="1310" w:type="dxa"/>
          </w:tcPr>
          <w:p w14:paraId="4B1539E4" w14:textId="77777777" w:rsidR="00ED6B26" w:rsidRPr="003E315A" w:rsidRDefault="00BD6CD3" w:rsidP="004D4E8D">
            <w:pPr>
              <w:spacing w:after="0" w:line="240" w:lineRule="auto"/>
              <w:rPr>
                <w:sz w:val="20"/>
                <w:szCs w:val="20"/>
              </w:rPr>
            </w:pPr>
            <w:r w:rsidRPr="003E315A">
              <w:rPr>
                <w:sz w:val="20"/>
                <w:szCs w:val="20"/>
              </w:rPr>
              <w:t>5</w:t>
            </w:r>
          </w:p>
        </w:tc>
      </w:tr>
      <w:tr w:rsidR="00ED6B26" w:rsidRPr="003E315A" w14:paraId="35C880F3" w14:textId="77777777">
        <w:tc>
          <w:tcPr>
            <w:tcW w:w="675" w:type="dxa"/>
            <w:vMerge/>
          </w:tcPr>
          <w:p w14:paraId="1A69941E" w14:textId="77777777" w:rsidR="00ED6B26" w:rsidRPr="003E315A" w:rsidRDefault="00ED6B26" w:rsidP="004D4E8D">
            <w:pPr>
              <w:spacing w:after="0" w:line="240" w:lineRule="auto"/>
              <w:rPr>
                <w:b/>
                <w:sz w:val="20"/>
                <w:szCs w:val="20"/>
              </w:rPr>
            </w:pPr>
          </w:p>
        </w:tc>
        <w:tc>
          <w:tcPr>
            <w:tcW w:w="3119" w:type="dxa"/>
            <w:vMerge/>
          </w:tcPr>
          <w:p w14:paraId="5F63F865" w14:textId="77777777" w:rsidR="00ED6B26" w:rsidRPr="003E315A" w:rsidRDefault="00ED6B26" w:rsidP="004D4E8D">
            <w:pPr>
              <w:spacing w:after="0" w:line="240" w:lineRule="auto"/>
              <w:rPr>
                <w:sz w:val="20"/>
                <w:szCs w:val="20"/>
              </w:rPr>
            </w:pPr>
          </w:p>
        </w:tc>
        <w:tc>
          <w:tcPr>
            <w:tcW w:w="3192" w:type="dxa"/>
          </w:tcPr>
          <w:p w14:paraId="193D2F0F" w14:textId="77777777" w:rsidR="00ED6B26" w:rsidRPr="003E315A" w:rsidRDefault="00BD6CD3" w:rsidP="004D4E8D">
            <w:pPr>
              <w:spacing w:after="0" w:line="240" w:lineRule="auto"/>
              <w:rPr>
                <w:sz w:val="20"/>
                <w:szCs w:val="20"/>
              </w:rPr>
            </w:pPr>
            <w:r w:rsidRPr="003E315A">
              <w:rPr>
                <w:sz w:val="20"/>
                <w:szCs w:val="20"/>
              </w:rPr>
              <w:t>left</w:t>
            </w:r>
          </w:p>
        </w:tc>
        <w:tc>
          <w:tcPr>
            <w:tcW w:w="1310" w:type="dxa"/>
          </w:tcPr>
          <w:p w14:paraId="5B43094C" w14:textId="77777777" w:rsidR="00ED6B26" w:rsidRPr="003E315A" w:rsidRDefault="00BD6CD3" w:rsidP="004D4E8D">
            <w:pPr>
              <w:spacing w:after="0" w:line="240" w:lineRule="auto"/>
              <w:rPr>
                <w:sz w:val="20"/>
                <w:szCs w:val="20"/>
              </w:rPr>
            </w:pPr>
            <w:r w:rsidRPr="003E315A">
              <w:rPr>
                <w:sz w:val="20"/>
                <w:szCs w:val="20"/>
              </w:rPr>
              <w:t>6</w:t>
            </w:r>
          </w:p>
        </w:tc>
      </w:tr>
      <w:tr w:rsidR="00ED6B26" w:rsidRPr="003E315A" w14:paraId="1CF5F358" w14:textId="77777777">
        <w:tc>
          <w:tcPr>
            <w:tcW w:w="675" w:type="dxa"/>
          </w:tcPr>
          <w:p w14:paraId="6807CA09" w14:textId="77777777" w:rsidR="00ED6B26" w:rsidRPr="003E315A" w:rsidRDefault="00ED6B26" w:rsidP="004D4E8D">
            <w:pPr>
              <w:spacing w:after="0" w:line="240" w:lineRule="auto"/>
              <w:rPr>
                <w:b/>
                <w:sz w:val="20"/>
                <w:szCs w:val="20"/>
              </w:rPr>
            </w:pPr>
          </w:p>
        </w:tc>
        <w:tc>
          <w:tcPr>
            <w:tcW w:w="3119" w:type="dxa"/>
          </w:tcPr>
          <w:p w14:paraId="0DDE9A5B" w14:textId="77777777" w:rsidR="00ED6B26" w:rsidRPr="003E315A" w:rsidRDefault="00ED6B26" w:rsidP="004D4E8D">
            <w:pPr>
              <w:spacing w:after="0" w:line="240" w:lineRule="auto"/>
              <w:rPr>
                <w:sz w:val="20"/>
                <w:szCs w:val="20"/>
              </w:rPr>
            </w:pPr>
          </w:p>
        </w:tc>
        <w:tc>
          <w:tcPr>
            <w:tcW w:w="3192" w:type="dxa"/>
          </w:tcPr>
          <w:p w14:paraId="2FD45BCB" w14:textId="77777777" w:rsidR="00ED6B26" w:rsidRPr="003E315A" w:rsidRDefault="00ED6B26" w:rsidP="004D4E8D">
            <w:pPr>
              <w:spacing w:after="0" w:line="240" w:lineRule="auto"/>
              <w:rPr>
                <w:sz w:val="20"/>
                <w:szCs w:val="20"/>
              </w:rPr>
            </w:pPr>
          </w:p>
        </w:tc>
        <w:tc>
          <w:tcPr>
            <w:tcW w:w="1310" w:type="dxa"/>
          </w:tcPr>
          <w:p w14:paraId="00D24035" w14:textId="77777777" w:rsidR="00ED6B26" w:rsidRPr="003E315A" w:rsidRDefault="00ED6B26" w:rsidP="004D4E8D">
            <w:pPr>
              <w:spacing w:after="0" w:line="240" w:lineRule="auto"/>
              <w:rPr>
                <w:sz w:val="20"/>
                <w:szCs w:val="20"/>
              </w:rPr>
            </w:pPr>
          </w:p>
        </w:tc>
      </w:tr>
      <w:tr w:rsidR="00ED6B26" w:rsidRPr="003E315A" w14:paraId="2EE93EFC" w14:textId="77777777">
        <w:tc>
          <w:tcPr>
            <w:tcW w:w="675" w:type="dxa"/>
            <w:vMerge w:val="restart"/>
          </w:tcPr>
          <w:p w14:paraId="22853264" w14:textId="77777777" w:rsidR="00ED6B26" w:rsidRPr="003E315A" w:rsidRDefault="00ED6B26" w:rsidP="004D4E8D">
            <w:pPr>
              <w:spacing w:after="0" w:line="240" w:lineRule="auto"/>
              <w:rPr>
                <w:b/>
                <w:sz w:val="20"/>
                <w:szCs w:val="20"/>
              </w:rPr>
            </w:pPr>
          </w:p>
          <w:p w14:paraId="6AEAE6E0" w14:textId="77777777" w:rsidR="00ED6B26" w:rsidRPr="003E315A" w:rsidRDefault="00ED6B26" w:rsidP="004D4E8D">
            <w:pPr>
              <w:spacing w:after="0" w:line="240" w:lineRule="auto"/>
              <w:rPr>
                <w:b/>
                <w:sz w:val="20"/>
                <w:szCs w:val="20"/>
              </w:rPr>
            </w:pPr>
          </w:p>
          <w:p w14:paraId="50A81EF1" w14:textId="77777777" w:rsidR="00ED6B26" w:rsidRPr="003E315A" w:rsidRDefault="00ED6B26" w:rsidP="004D4E8D">
            <w:pPr>
              <w:spacing w:after="0" w:line="240" w:lineRule="auto"/>
              <w:rPr>
                <w:b/>
                <w:sz w:val="20"/>
                <w:szCs w:val="20"/>
              </w:rPr>
            </w:pPr>
          </w:p>
          <w:p w14:paraId="5CB7D3A6" w14:textId="77777777" w:rsidR="00ED6B26" w:rsidRPr="003E315A" w:rsidRDefault="00ED6B26" w:rsidP="004D4E8D">
            <w:pPr>
              <w:spacing w:after="0" w:line="240" w:lineRule="auto"/>
              <w:rPr>
                <w:b/>
                <w:sz w:val="20"/>
                <w:szCs w:val="20"/>
              </w:rPr>
            </w:pPr>
          </w:p>
          <w:p w14:paraId="133F67D1" w14:textId="77777777" w:rsidR="00ED6B26" w:rsidRPr="003E315A" w:rsidRDefault="00BD6CD3" w:rsidP="004D4E8D">
            <w:pPr>
              <w:spacing w:after="0" w:line="240" w:lineRule="auto"/>
              <w:rPr>
                <w:b/>
                <w:sz w:val="20"/>
                <w:szCs w:val="20"/>
              </w:rPr>
            </w:pPr>
            <w:r w:rsidRPr="003E315A">
              <w:rPr>
                <w:b/>
                <w:sz w:val="20"/>
                <w:szCs w:val="20"/>
              </w:rPr>
              <w:t>9</w:t>
            </w:r>
          </w:p>
        </w:tc>
        <w:tc>
          <w:tcPr>
            <w:tcW w:w="3119" w:type="dxa"/>
            <w:vMerge w:val="restart"/>
          </w:tcPr>
          <w:p w14:paraId="027E6E9B" w14:textId="77777777" w:rsidR="00ED6B26" w:rsidRPr="003E315A" w:rsidRDefault="00ED6B26" w:rsidP="004D4E8D">
            <w:pPr>
              <w:spacing w:after="0" w:line="240" w:lineRule="auto"/>
              <w:rPr>
                <w:sz w:val="20"/>
                <w:szCs w:val="20"/>
              </w:rPr>
            </w:pPr>
          </w:p>
          <w:p w14:paraId="4765F432" w14:textId="77777777" w:rsidR="00ED6B26" w:rsidRPr="003E315A" w:rsidRDefault="00ED6B26" w:rsidP="004D4E8D">
            <w:pPr>
              <w:spacing w:after="0" w:line="240" w:lineRule="auto"/>
              <w:rPr>
                <w:sz w:val="20"/>
                <w:szCs w:val="20"/>
              </w:rPr>
            </w:pPr>
          </w:p>
          <w:p w14:paraId="2D55EB5F" w14:textId="77777777" w:rsidR="00ED6B26" w:rsidRPr="003E315A" w:rsidRDefault="00ED6B26" w:rsidP="004D4E8D">
            <w:pPr>
              <w:spacing w:after="0" w:line="240" w:lineRule="auto"/>
              <w:rPr>
                <w:sz w:val="20"/>
                <w:szCs w:val="20"/>
              </w:rPr>
            </w:pPr>
          </w:p>
          <w:p w14:paraId="543377BF" w14:textId="77777777" w:rsidR="00ED6B26" w:rsidRPr="003E315A" w:rsidRDefault="00ED6B26" w:rsidP="004D4E8D">
            <w:pPr>
              <w:spacing w:after="0" w:line="240" w:lineRule="auto"/>
              <w:rPr>
                <w:sz w:val="20"/>
                <w:szCs w:val="20"/>
              </w:rPr>
            </w:pPr>
          </w:p>
          <w:p w14:paraId="5585CB3A" w14:textId="77777777" w:rsidR="00ED6B26" w:rsidRPr="003E315A" w:rsidRDefault="00BD6CD3" w:rsidP="004D4E8D">
            <w:pPr>
              <w:spacing w:after="0" w:line="240" w:lineRule="auto"/>
              <w:rPr>
                <w:sz w:val="20"/>
                <w:szCs w:val="20"/>
              </w:rPr>
            </w:pPr>
            <w:r w:rsidRPr="003E315A">
              <w:rPr>
                <w:sz w:val="20"/>
                <w:szCs w:val="20"/>
              </w:rPr>
              <w:t>Width/upana</w:t>
            </w:r>
          </w:p>
        </w:tc>
        <w:tc>
          <w:tcPr>
            <w:tcW w:w="3192" w:type="dxa"/>
          </w:tcPr>
          <w:p w14:paraId="08D25F0B" w14:textId="77777777" w:rsidR="00ED6B26" w:rsidRPr="003E315A" w:rsidRDefault="00BD6CD3" w:rsidP="004D4E8D">
            <w:pPr>
              <w:spacing w:after="0" w:line="240" w:lineRule="auto"/>
              <w:rPr>
                <w:sz w:val="20"/>
                <w:szCs w:val="20"/>
              </w:rPr>
            </w:pPr>
            <w:r w:rsidRPr="003E315A">
              <w:rPr>
                <w:sz w:val="20"/>
                <w:szCs w:val="20"/>
              </w:rPr>
              <w:t>Column 1</w:t>
            </w:r>
          </w:p>
        </w:tc>
        <w:tc>
          <w:tcPr>
            <w:tcW w:w="1310" w:type="dxa"/>
          </w:tcPr>
          <w:p w14:paraId="0994DCDA" w14:textId="77777777" w:rsidR="00ED6B26" w:rsidRPr="003E315A" w:rsidRDefault="00BD6CD3" w:rsidP="004D4E8D">
            <w:pPr>
              <w:spacing w:after="0" w:line="240" w:lineRule="auto"/>
              <w:rPr>
                <w:sz w:val="20"/>
                <w:szCs w:val="20"/>
              </w:rPr>
            </w:pPr>
            <w:r w:rsidRPr="003E315A">
              <w:rPr>
                <w:sz w:val="20"/>
                <w:szCs w:val="20"/>
              </w:rPr>
              <w:t>1</w:t>
            </w:r>
          </w:p>
        </w:tc>
      </w:tr>
      <w:tr w:rsidR="00ED6B26" w:rsidRPr="003E315A" w14:paraId="6CC3A0D5" w14:textId="77777777">
        <w:tc>
          <w:tcPr>
            <w:tcW w:w="675" w:type="dxa"/>
            <w:vMerge/>
          </w:tcPr>
          <w:p w14:paraId="45220E55" w14:textId="77777777" w:rsidR="00ED6B26" w:rsidRPr="003E315A" w:rsidRDefault="00ED6B26" w:rsidP="004D4E8D">
            <w:pPr>
              <w:spacing w:after="0" w:line="240" w:lineRule="auto"/>
              <w:rPr>
                <w:b/>
                <w:sz w:val="20"/>
                <w:szCs w:val="20"/>
              </w:rPr>
            </w:pPr>
          </w:p>
        </w:tc>
        <w:tc>
          <w:tcPr>
            <w:tcW w:w="3119" w:type="dxa"/>
            <w:vMerge/>
          </w:tcPr>
          <w:p w14:paraId="468CA2FA" w14:textId="77777777" w:rsidR="00ED6B26" w:rsidRPr="003E315A" w:rsidRDefault="00ED6B26" w:rsidP="004D4E8D">
            <w:pPr>
              <w:spacing w:after="0" w:line="240" w:lineRule="auto"/>
              <w:rPr>
                <w:sz w:val="20"/>
                <w:szCs w:val="20"/>
              </w:rPr>
            </w:pPr>
          </w:p>
        </w:tc>
        <w:tc>
          <w:tcPr>
            <w:tcW w:w="3192" w:type="dxa"/>
          </w:tcPr>
          <w:p w14:paraId="1C553155" w14:textId="77777777" w:rsidR="00ED6B26" w:rsidRPr="003E315A" w:rsidRDefault="00BD6CD3" w:rsidP="004D4E8D">
            <w:pPr>
              <w:spacing w:after="0" w:line="240" w:lineRule="auto"/>
              <w:rPr>
                <w:sz w:val="20"/>
                <w:szCs w:val="20"/>
              </w:rPr>
            </w:pPr>
            <w:r w:rsidRPr="003E315A">
              <w:rPr>
                <w:sz w:val="20"/>
                <w:szCs w:val="20"/>
              </w:rPr>
              <w:t>Column 2</w:t>
            </w:r>
          </w:p>
        </w:tc>
        <w:tc>
          <w:tcPr>
            <w:tcW w:w="1310" w:type="dxa"/>
          </w:tcPr>
          <w:p w14:paraId="0B523B8F" w14:textId="77777777" w:rsidR="00ED6B26" w:rsidRPr="003E315A" w:rsidRDefault="00BD6CD3" w:rsidP="004D4E8D">
            <w:pPr>
              <w:spacing w:after="0" w:line="240" w:lineRule="auto"/>
              <w:rPr>
                <w:sz w:val="20"/>
                <w:szCs w:val="20"/>
              </w:rPr>
            </w:pPr>
            <w:r w:rsidRPr="003E315A">
              <w:rPr>
                <w:sz w:val="20"/>
                <w:szCs w:val="20"/>
              </w:rPr>
              <w:t>2</w:t>
            </w:r>
          </w:p>
        </w:tc>
      </w:tr>
      <w:tr w:rsidR="00ED6B26" w:rsidRPr="003E315A" w14:paraId="765642A0" w14:textId="77777777">
        <w:tc>
          <w:tcPr>
            <w:tcW w:w="675" w:type="dxa"/>
            <w:vMerge/>
          </w:tcPr>
          <w:p w14:paraId="27FDFAF3" w14:textId="77777777" w:rsidR="00ED6B26" w:rsidRPr="003E315A" w:rsidRDefault="00ED6B26" w:rsidP="004D4E8D">
            <w:pPr>
              <w:spacing w:after="0" w:line="240" w:lineRule="auto"/>
              <w:rPr>
                <w:b/>
                <w:sz w:val="20"/>
                <w:szCs w:val="20"/>
              </w:rPr>
            </w:pPr>
          </w:p>
        </w:tc>
        <w:tc>
          <w:tcPr>
            <w:tcW w:w="3119" w:type="dxa"/>
            <w:vMerge/>
          </w:tcPr>
          <w:p w14:paraId="55910196" w14:textId="77777777" w:rsidR="00ED6B26" w:rsidRPr="003E315A" w:rsidRDefault="00ED6B26" w:rsidP="004D4E8D">
            <w:pPr>
              <w:spacing w:after="0" w:line="240" w:lineRule="auto"/>
              <w:rPr>
                <w:sz w:val="20"/>
                <w:szCs w:val="20"/>
              </w:rPr>
            </w:pPr>
          </w:p>
        </w:tc>
        <w:tc>
          <w:tcPr>
            <w:tcW w:w="3192" w:type="dxa"/>
          </w:tcPr>
          <w:p w14:paraId="36F6B202" w14:textId="77777777" w:rsidR="00ED6B26" w:rsidRPr="003E315A" w:rsidRDefault="00BD6CD3" w:rsidP="004D4E8D">
            <w:pPr>
              <w:spacing w:after="0" w:line="240" w:lineRule="auto"/>
              <w:rPr>
                <w:sz w:val="20"/>
                <w:szCs w:val="20"/>
              </w:rPr>
            </w:pPr>
            <w:r w:rsidRPr="003E315A">
              <w:rPr>
                <w:sz w:val="20"/>
                <w:szCs w:val="20"/>
              </w:rPr>
              <w:t>Column 3</w:t>
            </w:r>
          </w:p>
        </w:tc>
        <w:tc>
          <w:tcPr>
            <w:tcW w:w="1310" w:type="dxa"/>
          </w:tcPr>
          <w:p w14:paraId="3117BA63" w14:textId="77777777" w:rsidR="00ED6B26" w:rsidRPr="003E315A" w:rsidRDefault="00BD6CD3" w:rsidP="004D4E8D">
            <w:pPr>
              <w:spacing w:after="0" w:line="240" w:lineRule="auto"/>
              <w:rPr>
                <w:sz w:val="20"/>
                <w:szCs w:val="20"/>
              </w:rPr>
            </w:pPr>
            <w:r w:rsidRPr="003E315A">
              <w:rPr>
                <w:sz w:val="20"/>
                <w:szCs w:val="20"/>
              </w:rPr>
              <w:t>3</w:t>
            </w:r>
          </w:p>
        </w:tc>
      </w:tr>
      <w:tr w:rsidR="00ED6B26" w:rsidRPr="003E315A" w14:paraId="6B3F58E3" w14:textId="77777777">
        <w:tc>
          <w:tcPr>
            <w:tcW w:w="675" w:type="dxa"/>
            <w:vMerge/>
          </w:tcPr>
          <w:p w14:paraId="6646EC15" w14:textId="77777777" w:rsidR="00ED6B26" w:rsidRPr="003E315A" w:rsidRDefault="00ED6B26" w:rsidP="004D4E8D">
            <w:pPr>
              <w:spacing w:after="0" w:line="240" w:lineRule="auto"/>
              <w:rPr>
                <w:b/>
                <w:sz w:val="20"/>
                <w:szCs w:val="20"/>
              </w:rPr>
            </w:pPr>
          </w:p>
        </w:tc>
        <w:tc>
          <w:tcPr>
            <w:tcW w:w="3119" w:type="dxa"/>
            <w:vMerge/>
          </w:tcPr>
          <w:p w14:paraId="49DBDA7D" w14:textId="77777777" w:rsidR="00ED6B26" w:rsidRPr="003E315A" w:rsidRDefault="00ED6B26" w:rsidP="004D4E8D">
            <w:pPr>
              <w:spacing w:after="0" w:line="240" w:lineRule="auto"/>
              <w:rPr>
                <w:sz w:val="20"/>
                <w:szCs w:val="20"/>
              </w:rPr>
            </w:pPr>
          </w:p>
        </w:tc>
        <w:tc>
          <w:tcPr>
            <w:tcW w:w="3192" w:type="dxa"/>
          </w:tcPr>
          <w:p w14:paraId="1259C6BA" w14:textId="77777777" w:rsidR="00ED6B26" w:rsidRPr="003E315A" w:rsidRDefault="00BD6CD3" w:rsidP="004D4E8D">
            <w:pPr>
              <w:spacing w:after="0" w:line="240" w:lineRule="auto"/>
              <w:rPr>
                <w:sz w:val="20"/>
                <w:szCs w:val="20"/>
              </w:rPr>
            </w:pPr>
            <w:r w:rsidRPr="003E315A">
              <w:rPr>
                <w:sz w:val="20"/>
                <w:szCs w:val="20"/>
              </w:rPr>
              <w:t>Column 4</w:t>
            </w:r>
          </w:p>
        </w:tc>
        <w:tc>
          <w:tcPr>
            <w:tcW w:w="1310" w:type="dxa"/>
          </w:tcPr>
          <w:p w14:paraId="192994D4" w14:textId="77777777" w:rsidR="00ED6B26" w:rsidRPr="003E315A" w:rsidRDefault="00BD6CD3" w:rsidP="004D4E8D">
            <w:pPr>
              <w:spacing w:after="0" w:line="240" w:lineRule="auto"/>
              <w:rPr>
                <w:sz w:val="20"/>
                <w:szCs w:val="20"/>
              </w:rPr>
            </w:pPr>
            <w:r w:rsidRPr="003E315A">
              <w:rPr>
                <w:sz w:val="20"/>
                <w:szCs w:val="20"/>
              </w:rPr>
              <w:t>4</w:t>
            </w:r>
          </w:p>
        </w:tc>
      </w:tr>
      <w:tr w:rsidR="00ED6B26" w:rsidRPr="003E315A" w14:paraId="53EF4549" w14:textId="77777777">
        <w:tc>
          <w:tcPr>
            <w:tcW w:w="675" w:type="dxa"/>
            <w:vMerge/>
          </w:tcPr>
          <w:p w14:paraId="7841EE6D" w14:textId="77777777" w:rsidR="00ED6B26" w:rsidRPr="003E315A" w:rsidRDefault="00ED6B26" w:rsidP="004D4E8D">
            <w:pPr>
              <w:spacing w:after="0" w:line="240" w:lineRule="auto"/>
              <w:rPr>
                <w:b/>
                <w:sz w:val="20"/>
                <w:szCs w:val="20"/>
              </w:rPr>
            </w:pPr>
          </w:p>
        </w:tc>
        <w:tc>
          <w:tcPr>
            <w:tcW w:w="3119" w:type="dxa"/>
            <w:vMerge/>
          </w:tcPr>
          <w:p w14:paraId="1464D671" w14:textId="77777777" w:rsidR="00ED6B26" w:rsidRPr="003E315A" w:rsidRDefault="00ED6B26" w:rsidP="004D4E8D">
            <w:pPr>
              <w:spacing w:after="0" w:line="240" w:lineRule="auto"/>
              <w:rPr>
                <w:sz w:val="20"/>
                <w:szCs w:val="20"/>
              </w:rPr>
            </w:pPr>
          </w:p>
        </w:tc>
        <w:tc>
          <w:tcPr>
            <w:tcW w:w="3192" w:type="dxa"/>
          </w:tcPr>
          <w:p w14:paraId="7B8376DA" w14:textId="77777777" w:rsidR="00ED6B26" w:rsidRPr="003E315A" w:rsidRDefault="00BD6CD3" w:rsidP="004D4E8D">
            <w:pPr>
              <w:spacing w:after="0" w:line="240" w:lineRule="auto"/>
              <w:rPr>
                <w:sz w:val="20"/>
                <w:szCs w:val="20"/>
              </w:rPr>
            </w:pPr>
            <w:r w:rsidRPr="003E315A">
              <w:rPr>
                <w:sz w:val="20"/>
                <w:szCs w:val="20"/>
              </w:rPr>
              <w:t>Column 5</w:t>
            </w:r>
          </w:p>
        </w:tc>
        <w:tc>
          <w:tcPr>
            <w:tcW w:w="1310" w:type="dxa"/>
          </w:tcPr>
          <w:p w14:paraId="7D73862C" w14:textId="77777777" w:rsidR="00ED6B26" w:rsidRPr="003E315A" w:rsidRDefault="00BD6CD3" w:rsidP="004D4E8D">
            <w:pPr>
              <w:spacing w:after="0" w:line="240" w:lineRule="auto"/>
              <w:rPr>
                <w:sz w:val="20"/>
                <w:szCs w:val="20"/>
              </w:rPr>
            </w:pPr>
            <w:r w:rsidRPr="003E315A">
              <w:rPr>
                <w:sz w:val="20"/>
                <w:szCs w:val="20"/>
              </w:rPr>
              <w:t>5</w:t>
            </w:r>
          </w:p>
        </w:tc>
      </w:tr>
      <w:tr w:rsidR="00ED6B26" w:rsidRPr="003E315A" w14:paraId="4FE0E3EF" w14:textId="77777777">
        <w:tc>
          <w:tcPr>
            <w:tcW w:w="675" w:type="dxa"/>
            <w:vMerge/>
          </w:tcPr>
          <w:p w14:paraId="1D41F2BD" w14:textId="77777777" w:rsidR="00ED6B26" w:rsidRPr="003E315A" w:rsidRDefault="00ED6B26" w:rsidP="004D4E8D">
            <w:pPr>
              <w:spacing w:after="0" w:line="240" w:lineRule="auto"/>
              <w:rPr>
                <w:sz w:val="20"/>
                <w:szCs w:val="20"/>
              </w:rPr>
            </w:pPr>
          </w:p>
        </w:tc>
        <w:tc>
          <w:tcPr>
            <w:tcW w:w="3119" w:type="dxa"/>
            <w:vMerge/>
          </w:tcPr>
          <w:p w14:paraId="060A01BF" w14:textId="77777777" w:rsidR="00ED6B26" w:rsidRPr="003E315A" w:rsidRDefault="00ED6B26" w:rsidP="004D4E8D">
            <w:pPr>
              <w:spacing w:after="0" w:line="240" w:lineRule="auto"/>
              <w:rPr>
                <w:sz w:val="20"/>
                <w:szCs w:val="20"/>
              </w:rPr>
            </w:pPr>
          </w:p>
        </w:tc>
        <w:tc>
          <w:tcPr>
            <w:tcW w:w="3192" w:type="dxa"/>
          </w:tcPr>
          <w:p w14:paraId="48F1C1FF" w14:textId="77777777" w:rsidR="00ED6B26" w:rsidRPr="003E315A" w:rsidRDefault="00BD6CD3" w:rsidP="004D4E8D">
            <w:pPr>
              <w:spacing w:after="0" w:line="240" w:lineRule="auto"/>
              <w:rPr>
                <w:sz w:val="20"/>
                <w:szCs w:val="20"/>
              </w:rPr>
            </w:pPr>
            <w:r w:rsidRPr="003E315A">
              <w:rPr>
                <w:sz w:val="20"/>
                <w:szCs w:val="20"/>
              </w:rPr>
              <w:t>Column 6</w:t>
            </w:r>
          </w:p>
        </w:tc>
        <w:tc>
          <w:tcPr>
            <w:tcW w:w="1310" w:type="dxa"/>
          </w:tcPr>
          <w:p w14:paraId="7DAC23A8" w14:textId="77777777" w:rsidR="00ED6B26" w:rsidRPr="003E315A" w:rsidRDefault="00BD6CD3" w:rsidP="004D4E8D">
            <w:pPr>
              <w:spacing w:after="0" w:line="240" w:lineRule="auto"/>
              <w:rPr>
                <w:sz w:val="20"/>
                <w:szCs w:val="20"/>
              </w:rPr>
            </w:pPr>
            <w:r w:rsidRPr="003E315A">
              <w:rPr>
                <w:sz w:val="20"/>
                <w:szCs w:val="20"/>
              </w:rPr>
              <w:t>6</w:t>
            </w:r>
          </w:p>
        </w:tc>
      </w:tr>
      <w:tr w:rsidR="00ED6B26" w:rsidRPr="003E315A" w14:paraId="3BB2E882" w14:textId="77777777">
        <w:tc>
          <w:tcPr>
            <w:tcW w:w="675" w:type="dxa"/>
            <w:vMerge/>
          </w:tcPr>
          <w:p w14:paraId="01952411" w14:textId="77777777" w:rsidR="00ED6B26" w:rsidRPr="003E315A" w:rsidRDefault="00ED6B26" w:rsidP="004D4E8D">
            <w:pPr>
              <w:spacing w:after="0" w:line="240" w:lineRule="auto"/>
              <w:rPr>
                <w:b/>
                <w:sz w:val="20"/>
                <w:szCs w:val="20"/>
              </w:rPr>
            </w:pPr>
          </w:p>
        </w:tc>
        <w:tc>
          <w:tcPr>
            <w:tcW w:w="3119" w:type="dxa"/>
            <w:vMerge/>
          </w:tcPr>
          <w:p w14:paraId="5195444A" w14:textId="77777777" w:rsidR="00ED6B26" w:rsidRPr="003E315A" w:rsidRDefault="00ED6B26" w:rsidP="004D4E8D">
            <w:pPr>
              <w:spacing w:after="0" w:line="240" w:lineRule="auto"/>
              <w:rPr>
                <w:sz w:val="20"/>
                <w:szCs w:val="20"/>
              </w:rPr>
            </w:pPr>
          </w:p>
        </w:tc>
        <w:tc>
          <w:tcPr>
            <w:tcW w:w="3192" w:type="dxa"/>
          </w:tcPr>
          <w:p w14:paraId="6669B9DA" w14:textId="77777777" w:rsidR="00ED6B26" w:rsidRPr="003E315A" w:rsidRDefault="00BD6CD3" w:rsidP="004D4E8D">
            <w:pPr>
              <w:spacing w:after="0" w:line="240" w:lineRule="auto"/>
              <w:rPr>
                <w:sz w:val="20"/>
                <w:szCs w:val="20"/>
              </w:rPr>
            </w:pPr>
            <w:r w:rsidRPr="003E315A">
              <w:rPr>
                <w:sz w:val="20"/>
                <w:szCs w:val="20"/>
              </w:rPr>
              <w:t>Column 7</w:t>
            </w:r>
          </w:p>
        </w:tc>
        <w:tc>
          <w:tcPr>
            <w:tcW w:w="1310" w:type="dxa"/>
          </w:tcPr>
          <w:p w14:paraId="010BC5E1" w14:textId="77777777" w:rsidR="00ED6B26" w:rsidRPr="003E315A" w:rsidRDefault="00BD6CD3" w:rsidP="004D4E8D">
            <w:pPr>
              <w:spacing w:after="0" w:line="240" w:lineRule="auto"/>
              <w:rPr>
                <w:sz w:val="20"/>
                <w:szCs w:val="20"/>
              </w:rPr>
            </w:pPr>
            <w:r w:rsidRPr="003E315A">
              <w:rPr>
                <w:sz w:val="20"/>
                <w:szCs w:val="20"/>
              </w:rPr>
              <w:t>7</w:t>
            </w:r>
          </w:p>
        </w:tc>
      </w:tr>
      <w:tr w:rsidR="00ED6B26" w:rsidRPr="003E315A" w14:paraId="0F370A8E" w14:textId="77777777">
        <w:tc>
          <w:tcPr>
            <w:tcW w:w="675" w:type="dxa"/>
            <w:vMerge/>
          </w:tcPr>
          <w:p w14:paraId="598E9DAA" w14:textId="77777777" w:rsidR="00ED6B26" w:rsidRPr="003E315A" w:rsidRDefault="00ED6B26" w:rsidP="004D4E8D">
            <w:pPr>
              <w:spacing w:after="0" w:line="240" w:lineRule="auto"/>
              <w:rPr>
                <w:b/>
                <w:sz w:val="20"/>
                <w:szCs w:val="20"/>
              </w:rPr>
            </w:pPr>
          </w:p>
        </w:tc>
        <w:tc>
          <w:tcPr>
            <w:tcW w:w="3119" w:type="dxa"/>
            <w:vMerge/>
          </w:tcPr>
          <w:p w14:paraId="4F437147" w14:textId="77777777" w:rsidR="00ED6B26" w:rsidRPr="003E315A" w:rsidRDefault="00ED6B26" w:rsidP="004D4E8D">
            <w:pPr>
              <w:spacing w:after="0" w:line="240" w:lineRule="auto"/>
              <w:rPr>
                <w:sz w:val="20"/>
                <w:szCs w:val="20"/>
              </w:rPr>
            </w:pPr>
          </w:p>
        </w:tc>
        <w:tc>
          <w:tcPr>
            <w:tcW w:w="3192" w:type="dxa"/>
          </w:tcPr>
          <w:p w14:paraId="695D878F" w14:textId="77777777" w:rsidR="00ED6B26" w:rsidRPr="003E315A" w:rsidRDefault="00BD6CD3" w:rsidP="004D4E8D">
            <w:pPr>
              <w:spacing w:after="0" w:line="240" w:lineRule="auto"/>
              <w:rPr>
                <w:sz w:val="20"/>
                <w:szCs w:val="20"/>
              </w:rPr>
            </w:pPr>
            <w:r w:rsidRPr="003E315A">
              <w:rPr>
                <w:sz w:val="20"/>
                <w:szCs w:val="20"/>
              </w:rPr>
              <w:t>Column 8</w:t>
            </w:r>
          </w:p>
        </w:tc>
        <w:tc>
          <w:tcPr>
            <w:tcW w:w="1310" w:type="dxa"/>
          </w:tcPr>
          <w:p w14:paraId="44265FD3" w14:textId="77777777" w:rsidR="00ED6B26" w:rsidRPr="003E315A" w:rsidRDefault="00BD6CD3" w:rsidP="004D4E8D">
            <w:pPr>
              <w:spacing w:after="0" w:line="240" w:lineRule="auto"/>
              <w:rPr>
                <w:sz w:val="20"/>
                <w:szCs w:val="20"/>
              </w:rPr>
            </w:pPr>
            <w:r w:rsidRPr="003E315A">
              <w:rPr>
                <w:sz w:val="20"/>
                <w:szCs w:val="20"/>
              </w:rPr>
              <w:t>8</w:t>
            </w:r>
          </w:p>
        </w:tc>
      </w:tr>
      <w:tr w:rsidR="00ED6B26" w:rsidRPr="003E315A" w14:paraId="19E1D8DA" w14:textId="77777777">
        <w:tc>
          <w:tcPr>
            <w:tcW w:w="675" w:type="dxa"/>
            <w:vMerge/>
          </w:tcPr>
          <w:p w14:paraId="4D9CA873" w14:textId="77777777" w:rsidR="00ED6B26" w:rsidRPr="003E315A" w:rsidRDefault="00ED6B26" w:rsidP="004D4E8D">
            <w:pPr>
              <w:spacing w:after="0" w:line="240" w:lineRule="auto"/>
              <w:rPr>
                <w:b/>
                <w:sz w:val="20"/>
                <w:szCs w:val="20"/>
              </w:rPr>
            </w:pPr>
          </w:p>
        </w:tc>
        <w:tc>
          <w:tcPr>
            <w:tcW w:w="3119" w:type="dxa"/>
            <w:vMerge/>
          </w:tcPr>
          <w:p w14:paraId="0DF72CD5" w14:textId="77777777" w:rsidR="00ED6B26" w:rsidRPr="003E315A" w:rsidRDefault="00ED6B26" w:rsidP="004D4E8D">
            <w:pPr>
              <w:spacing w:after="0" w:line="240" w:lineRule="auto"/>
              <w:rPr>
                <w:sz w:val="20"/>
                <w:szCs w:val="20"/>
              </w:rPr>
            </w:pPr>
          </w:p>
        </w:tc>
        <w:tc>
          <w:tcPr>
            <w:tcW w:w="3192" w:type="dxa"/>
          </w:tcPr>
          <w:p w14:paraId="5E7F8DD1" w14:textId="77777777" w:rsidR="00ED6B26" w:rsidRPr="003E315A" w:rsidRDefault="00BD6CD3" w:rsidP="004D4E8D">
            <w:pPr>
              <w:spacing w:after="0" w:line="240" w:lineRule="auto"/>
              <w:rPr>
                <w:sz w:val="20"/>
                <w:szCs w:val="20"/>
              </w:rPr>
            </w:pPr>
            <w:r w:rsidRPr="003E315A">
              <w:rPr>
                <w:sz w:val="20"/>
                <w:szCs w:val="20"/>
              </w:rPr>
              <w:t>Quadrant 9</w:t>
            </w:r>
          </w:p>
        </w:tc>
        <w:tc>
          <w:tcPr>
            <w:tcW w:w="1310" w:type="dxa"/>
          </w:tcPr>
          <w:p w14:paraId="5E706BBB" w14:textId="77777777" w:rsidR="00ED6B26" w:rsidRPr="003E315A" w:rsidRDefault="00BD6CD3" w:rsidP="004D4E8D">
            <w:pPr>
              <w:spacing w:after="0" w:line="240" w:lineRule="auto"/>
              <w:rPr>
                <w:sz w:val="20"/>
                <w:szCs w:val="20"/>
              </w:rPr>
            </w:pPr>
            <w:r w:rsidRPr="003E315A">
              <w:rPr>
                <w:sz w:val="20"/>
                <w:szCs w:val="20"/>
              </w:rPr>
              <w:t>9</w:t>
            </w:r>
          </w:p>
        </w:tc>
      </w:tr>
      <w:tr w:rsidR="00ED6B26" w:rsidRPr="003E315A" w14:paraId="7709EDBF" w14:textId="77777777">
        <w:tc>
          <w:tcPr>
            <w:tcW w:w="675" w:type="dxa"/>
          </w:tcPr>
          <w:p w14:paraId="0848D69A" w14:textId="77777777" w:rsidR="00ED6B26" w:rsidRPr="003E315A" w:rsidRDefault="00ED6B26" w:rsidP="004D4E8D">
            <w:pPr>
              <w:spacing w:after="0" w:line="240" w:lineRule="auto"/>
              <w:rPr>
                <w:b/>
                <w:sz w:val="20"/>
                <w:szCs w:val="20"/>
              </w:rPr>
            </w:pPr>
          </w:p>
        </w:tc>
        <w:tc>
          <w:tcPr>
            <w:tcW w:w="3119" w:type="dxa"/>
          </w:tcPr>
          <w:p w14:paraId="6D5D7648" w14:textId="77777777" w:rsidR="00ED6B26" w:rsidRPr="003E315A" w:rsidRDefault="00ED6B26" w:rsidP="004D4E8D">
            <w:pPr>
              <w:spacing w:after="0" w:line="240" w:lineRule="auto"/>
              <w:rPr>
                <w:sz w:val="20"/>
                <w:szCs w:val="20"/>
              </w:rPr>
            </w:pPr>
          </w:p>
        </w:tc>
        <w:tc>
          <w:tcPr>
            <w:tcW w:w="3192" w:type="dxa"/>
          </w:tcPr>
          <w:p w14:paraId="358FAC08" w14:textId="77777777" w:rsidR="00ED6B26" w:rsidRPr="003E315A" w:rsidRDefault="00ED6B26" w:rsidP="004D4E8D">
            <w:pPr>
              <w:spacing w:after="0" w:line="240" w:lineRule="auto"/>
              <w:rPr>
                <w:sz w:val="20"/>
                <w:szCs w:val="20"/>
              </w:rPr>
            </w:pPr>
          </w:p>
        </w:tc>
        <w:tc>
          <w:tcPr>
            <w:tcW w:w="1310" w:type="dxa"/>
          </w:tcPr>
          <w:p w14:paraId="63C77CC1" w14:textId="77777777" w:rsidR="00ED6B26" w:rsidRPr="003E315A" w:rsidRDefault="00ED6B26" w:rsidP="004D4E8D">
            <w:pPr>
              <w:spacing w:after="0" w:line="240" w:lineRule="auto"/>
              <w:rPr>
                <w:sz w:val="20"/>
                <w:szCs w:val="20"/>
              </w:rPr>
            </w:pPr>
          </w:p>
        </w:tc>
      </w:tr>
      <w:tr w:rsidR="00ED6B26" w:rsidRPr="003E315A" w14:paraId="5EF9CA63" w14:textId="77777777">
        <w:tc>
          <w:tcPr>
            <w:tcW w:w="675" w:type="dxa"/>
          </w:tcPr>
          <w:p w14:paraId="52F2BF55" w14:textId="77777777" w:rsidR="00ED6B26" w:rsidRPr="003E315A" w:rsidRDefault="00BD6CD3" w:rsidP="004D4E8D">
            <w:pPr>
              <w:spacing w:after="0" w:line="240" w:lineRule="auto"/>
              <w:rPr>
                <w:b/>
                <w:sz w:val="20"/>
                <w:szCs w:val="20"/>
              </w:rPr>
            </w:pPr>
            <w:r w:rsidRPr="003E315A">
              <w:rPr>
                <w:b/>
                <w:sz w:val="20"/>
                <w:szCs w:val="20"/>
              </w:rPr>
              <w:t>10</w:t>
            </w:r>
          </w:p>
        </w:tc>
        <w:tc>
          <w:tcPr>
            <w:tcW w:w="3119" w:type="dxa"/>
          </w:tcPr>
          <w:p w14:paraId="45A2FEF6" w14:textId="77777777" w:rsidR="00ED6B26" w:rsidRPr="003E315A" w:rsidRDefault="00BD6CD3" w:rsidP="004D4E8D">
            <w:pPr>
              <w:spacing w:after="0" w:line="240" w:lineRule="auto"/>
              <w:rPr>
                <w:sz w:val="20"/>
                <w:szCs w:val="20"/>
              </w:rPr>
            </w:pPr>
            <w:r w:rsidRPr="003E315A">
              <w:rPr>
                <w:sz w:val="20"/>
                <w:szCs w:val="20"/>
              </w:rPr>
              <w:t>Length</w:t>
            </w:r>
          </w:p>
        </w:tc>
        <w:tc>
          <w:tcPr>
            <w:tcW w:w="3192" w:type="dxa"/>
          </w:tcPr>
          <w:p w14:paraId="191C1077" w14:textId="77777777" w:rsidR="00ED6B26" w:rsidRPr="003E315A" w:rsidRDefault="00BD6CD3" w:rsidP="004D4E8D">
            <w:pPr>
              <w:spacing w:after="0" w:line="240" w:lineRule="auto"/>
              <w:rPr>
                <w:sz w:val="20"/>
                <w:szCs w:val="20"/>
              </w:rPr>
            </w:pPr>
            <w:r w:rsidRPr="003E315A">
              <w:rPr>
                <w:sz w:val="20"/>
                <w:szCs w:val="20"/>
              </w:rPr>
              <w:t>Pima na rula</w:t>
            </w:r>
          </w:p>
        </w:tc>
        <w:tc>
          <w:tcPr>
            <w:tcW w:w="1310" w:type="dxa"/>
          </w:tcPr>
          <w:p w14:paraId="64B06AB0" w14:textId="77777777" w:rsidR="00ED6B26" w:rsidRPr="003E315A" w:rsidRDefault="00ED6B26" w:rsidP="004D4E8D">
            <w:pPr>
              <w:spacing w:after="0" w:line="240" w:lineRule="auto"/>
              <w:rPr>
                <w:sz w:val="20"/>
                <w:szCs w:val="20"/>
              </w:rPr>
            </w:pPr>
          </w:p>
        </w:tc>
      </w:tr>
      <w:tr w:rsidR="00ED6B26" w:rsidRPr="003E315A" w14:paraId="7E9BE6FD" w14:textId="77777777">
        <w:tc>
          <w:tcPr>
            <w:tcW w:w="675" w:type="dxa"/>
          </w:tcPr>
          <w:p w14:paraId="2FD619BF" w14:textId="77777777" w:rsidR="00ED6B26" w:rsidRPr="003E315A" w:rsidRDefault="00ED6B26" w:rsidP="004D4E8D">
            <w:pPr>
              <w:spacing w:after="0" w:line="240" w:lineRule="auto"/>
              <w:rPr>
                <w:b/>
                <w:sz w:val="20"/>
                <w:szCs w:val="20"/>
              </w:rPr>
            </w:pPr>
          </w:p>
        </w:tc>
        <w:tc>
          <w:tcPr>
            <w:tcW w:w="3119" w:type="dxa"/>
          </w:tcPr>
          <w:p w14:paraId="43A68FCD" w14:textId="77777777" w:rsidR="00ED6B26" w:rsidRPr="003E315A" w:rsidRDefault="00ED6B26" w:rsidP="004D4E8D">
            <w:pPr>
              <w:spacing w:after="0" w:line="240" w:lineRule="auto"/>
              <w:rPr>
                <w:sz w:val="20"/>
                <w:szCs w:val="20"/>
              </w:rPr>
            </w:pPr>
          </w:p>
        </w:tc>
        <w:tc>
          <w:tcPr>
            <w:tcW w:w="3192" w:type="dxa"/>
          </w:tcPr>
          <w:p w14:paraId="67E77606" w14:textId="77777777" w:rsidR="00ED6B26" w:rsidRPr="003E315A" w:rsidRDefault="00ED6B26" w:rsidP="004D4E8D">
            <w:pPr>
              <w:spacing w:after="0" w:line="240" w:lineRule="auto"/>
              <w:rPr>
                <w:sz w:val="20"/>
                <w:szCs w:val="20"/>
              </w:rPr>
            </w:pPr>
          </w:p>
        </w:tc>
        <w:tc>
          <w:tcPr>
            <w:tcW w:w="1310" w:type="dxa"/>
          </w:tcPr>
          <w:p w14:paraId="35A7BA1E" w14:textId="77777777" w:rsidR="00ED6B26" w:rsidRPr="003E315A" w:rsidRDefault="00ED6B26" w:rsidP="004D4E8D">
            <w:pPr>
              <w:spacing w:after="0" w:line="240" w:lineRule="auto"/>
              <w:rPr>
                <w:sz w:val="20"/>
                <w:szCs w:val="20"/>
              </w:rPr>
            </w:pPr>
          </w:p>
        </w:tc>
      </w:tr>
      <w:tr w:rsidR="00ED6B26" w:rsidRPr="003E315A" w14:paraId="08886D2D" w14:textId="77777777">
        <w:tc>
          <w:tcPr>
            <w:tcW w:w="675" w:type="dxa"/>
            <w:vMerge w:val="restart"/>
          </w:tcPr>
          <w:p w14:paraId="3DF96CCC" w14:textId="77777777" w:rsidR="00ED6B26" w:rsidRPr="003E315A" w:rsidRDefault="00ED6B26" w:rsidP="004D4E8D">
            <w:pPr>
              <w:spacing w:after="0" w:line="240" w:lineRule="auto"/>
              <w:rPr>
                <w:b/>
                <w:sz w:val="20"/>
                <w:szCs w:val="20"/>
              </w:rPr>
            </w:pPr>
          </w:p>
          <w:p w14:paraId="24CFB5BD" w14:textId="77777777" w:rsidR="00ED6B26" w:rsidRPr="003E315A" w:rsidRDefault="00ED6B26" w:rsidP="004D4E8D">
            <w:pPr>
              <w:spacing w:after="0" w:line="240" w:lineRule="auto"/>
              <w:rPr>
                <w:b/>
                <w:sz w:val="20"/>
                <w:szCs w:val="20"/>
              </w:rPr>
            </w:pPr>
          </w:p>
          <w:p w14:paraId="4F7BCF27" w14:textId="77777777" w:rsidR="00ED6B26" w:rsidRPr="003E315A" w:rsidRDefault="00ED6B26" w:rsidP="004D4E8D">
            <w:pPr>
              <w:spacing w:after="0" w:line="240" w:lineRule="auto"/>
              <w:rPr>
                <w:b/>
                <w:sz w:val="20"/>
                <w:szCs w:val="20"/>
              </w:rPr>
            </w:pPr>
          </w:p>
          <w:p w14:paraId="5BC6ED8C" w14:textId="77777777" w:rsidR="00ED6B26" w:rsidRPr="003E315A" w:rsidRDefault="00BD6CD3" w:rsidP="004D4E8D">
            <w:pPr>
              <w:spacing w:after="0" w:line="240" w:lineRule="auto"/>
              <w:rPr>
                <w:b/>
                <w:sz w:val="20"/>
                <w:szCs w:val="20"/>
              </w:rPr>
            </w:pPr>
            <w:r w:rsidRPr="003E315A">
              <w:rPr>
                <w:b/>
                <w:sz w:val="20"/>
                <w:szCs w:val="20"/>
              </w:rPr>
              <w:t>11</w:t>
            </w:r>
          </w:p>
        </w:tc>
        <w:tc>
          <w:tcPr>
            <w:tcW w:w="3119" w:type="dxa"/>
            <w:vMerge w:val="restart"/>
          </w:tcPr>
          <w:p w14:paraId="799400A7" w14:textId="77777777" w:rsidR="00ED6B26" w:rsidRPr="003E315A" w:rsidRDefault="00ED6B26" w:rsidP="004D4E8D">
            <w:pPr>
              <w:spacing w:after="0" w:line="240" w:lineRule="auto"/>
              <w:rPr>
                <w:sz w:val="20"/>
                <w:szCs w:val="20"/>
              </w:rPr>
            </w:pPr>
          </w:p>
          <w:p w14:paraId="3DE9FCFB" w14:textId="77777777" w:rsidR="00ED6B26" w:rsidRPr="003E315A" w:rsidRDefault="00ED6B26" w:rsidP="004D4E8D">
            <w:pPr>
              <w:spacing w:after="0" w:line="240" w:lineRule="auto"/>
              <w:rPr>
                <w:sz w:val="20"/>
                <w:szCs w:val="20"/>
              </w:rPr>
            </w:pPr>
          </w:p>
          <w:p w14:paraId="549AFBD4" w14:textId="77777777" w:rsidR="00ED6B26" w:rsidRPr="003E315A" w:rsidRDefault="00ED6B26" w:rsidP="004D4E8D">
            <w:pPr>
              <w:spacing w:after="0" w:line="240" w:lineRule="auto"/>
              <w:rPr>
                <w:sz w:val="20"/>
                <w:szCs w:val="20"/>
              </w:rPr>
            </w:pPr>
          </w:p>
          <w:p w14:paraId="58BBDB44" w14:textId="77777777" w:rsidR="00ED6B26" w:rsidRPr="003E315A" w:rsidRDefault="00BD6CD3" w:rsidP="004D4E8D">
            <w:pPr>
              <w:spacing w:after="0" w:line="240" w:lineRule="auto"/>
              <w:rPr>
                <w:sz w:val="20"/>
                <w:szCs w:val="20"/>
              </w:rPr>
            </w:pPr>
            <w:r w:rsidRPr="003E315A">
              <w:rPr>
                <w:sz w:val="20"/>
                <w:szCs w:val="20"/>
              </w:rPr>
              <w:t>Color</w:t>
            </w:r>
          </w:p>
        </w:tc>
        <w:tc>
          <w:tcPr>
            <w:tcW w:w="3192" w:type="dxa"/>
          </w:tcPr>
          <w:p w14:paraId="39D7A515" w14:textId="77777777" w:rsidR="00ED6B26" w:rsidRPr="003E315A" w:rsidRDefault="00BD6CD3" w:rsidP="004D4E8D">
            <w:pPr>
              <w:spacing w:after="0" w:line="240" w:lineRule="auto"/>
              <w:rPr>
                <w:sz w:val="20"/>
                <w:szCs w:val="20"/>
              </w:rPr>
            </w:pPr>
            <w:r w:rsidRPr="003E315A">
              <w:rPr>
                <w:sz w:val="20"/>
                <w:szCs w:val="20"/>
              </w:rPr>
              <w:t>Black/ Nyeusi</w:t>
            </w:r>
          </w:p>
        </w:tc>
        <w:tc>
          <w:tcPr>
            <w:tcW w:w="1310" w:type="dxa"/>
          </w:tcPr>
          <w:p w14:paraId="20E4E741" w14:textId="77777777" w:rsidR="00ED6B26" w:rsidRPr="003E315A" w:rsidRDefault="00BD6CD3" w:rsidP="004D4E8D">
            <w:pPr>
              <w:spacing w:after="0" w:line="240" w:lineRule="auto"/>
              <w:rPr>
                <w:sz w:val="20"/>
                <w:szCs w:val="20"/>
              </w:rPr>
            </w:pPr>
            <w:r w:rsidRPr="003E315A">
              <w:rPr>
                <w:sz w:val="20"/>
                <w:szCs w:val="20"/>
              </w:rPr>
              <w:t>1</w:t>
            </w:r>
          </w:p>
        </w:tc>
      </w:tr>
      <w:tr w:rsidR="00ED6B26" w:rsidRPr="003E315A" w14:paraId="3F361ADB" w14:textId="77777777">
        <w:tc>
          <w:tcPr>
            <w:tcW w:w="675" w:type="dxa"/>
            <w:vMerge/>
          </w:tcPr>
          <w:p w14:paraId="74D1128A" w14:textId="77777777" w:rsidR="00ED6B26" w:rsidRPr="003E315A" w:rsidRDefault="00ED6B26" w:rsidP="004D4E8D">
            <w:pPr>
              <w:spacing w:after="0" w:line="240" w:lineRule="auto"/>
              <w:rPr>
                <w:b/>
                <w:sz w:val="20"/>
                <w:szCs w:val="20"/>
              </w:rPr>
            </w:pPr>
          </w:p>
        </w:tc>
        <w:tc>
          <w:tcPr>
            <w:tcW w:w="3119" w:type="dxa"/>
            <w:vMerge/>
          </w:tcPr>
          <w:p w14:paraId="13C12502" w14:textId="77777777" w:rsidR="00ED6B26" w:rsidRPr="003E315A" w:rsidRDefault="00ED6B26" w:rsidP="004D4E8D">
            <w:pPr>
              <w:spacing w:after="0" w:line="240" w:lineRule="auto"/>
              <w:rPr>
                <w:sz w:val="20"/>
                <w:szCs w:val="20"/>
              </w:rPr>
            </w:pPr>
          </w:p>
        </w:tc>
        <w:tc>
          <w:tcPr>
            <w:tcW w:w="3192" w:type="dxa"/>
          </w:tcPr>
          <w:p w14:paraId="73B56E5A" w14:textId="77777777" w:rsidR="00ED6B26" w:rsidRPr="003E315A" w:rsidRDefault="00BD6CD3" w:rsidP="004D4E8D">
            <w:pPr>
              <w:spacing w:after="0" w:line="240" w:lineRule="auto"/>
              <w:rPr>
                <w:sz w:val="20"/>
                <w:szCs w:val="20"/>
              </w:rPr>
            </w:pPr>
            <w:r w:rsidRPr="003E315A">
              <w:rPr>
                <w:sz w:val="20"/>
                <w:szCs w:val="20"/>
              </w:rPr>
              <w:t>Red/ Nyekundu</w:t>
            </w:r>
          </w:p>
        </w:tc>
        <w:tc>
          <w:tcPr>
            <w:tcW w:w="1310" w:type="dxa"/>
          </w:tcPr>
          <w:p w14:paraId="12576E7B" w14:textId="77777777" w:rsidR="00ED6B26" w:rsidRPr="003E315A" w:rsidRDefault="00BD6CD3" w:rsidP="004D4E8D">
            <w:pPr>
              <w:spacing w:after="0" w:line="240" w:lineRule="auto"/>
              <w:rPr>
                <w:sz w:val="20"/>
                <w:szCs w:val="20"/>
              </w:rPr>
            </w:pPr>
            <w:r w:rsidRPr="003E315A">
              <w:rPr>
                <w:sz w:val="20"/>
                <w:szCs w:val="20"/>
              </w:rPr>
              <w:t>2</w:t>
            </w:r>
          </w:p>
        </w:tc>
      </w:tr>
      <w:tr w:rsidR="00ED6B26" w:rsidRPr="003E315A" w14:paraId="1F6DD799" w14:textId="77777777">
        <w:tc>
          <w:tcPr>
            <w:tcW w:w="675" w:type="dxa"/>
            <w:vMerge/>
          </w:tcPr>
          <w:p w14:paraId="19B129EA" w14:textId="77777777" w:rsidR="00ED6B26" w:rsidRPr="003E315A" w:rsidRDefault="00ED6B26" w:rsidP="004D4E8D">
            <w:pPr>
              <w:spacing w:after="0" w:line="240" w:lineRule="auto"/>
              <w:rPr>
                <w:b/>
                <w:sz w:val="20"/>
                <w:szCs w:val="20"/>
              </w:rPr>
            </w:pPr>
          </w:p>
        </w:tc>
        <w:tc>
          <w:tcPr>
            <w:tcW w:w="3119" w:type="dxa"/>
            <w:vMerge/>
          </w:tcPr>
          <w:p w14:paraId="3CA1AE21" w14:textId="77777777" w:rsidR="00ED6B26" w:rsidRPr="003E315A" w:rsidRDefault="00ED6B26" w:rsidP="004D4E8D">
            <w:pPr>
              <w:spacing w:after="0" w:line="240" w:lineRule="auto"/>
              <w:rPr>
                <w:sz w:val="20"/>
                <w:szCs w:val="20"/>
              </w:rPr>
            </w:pPr>
          </w:p>
        </w:tc>
        <w:tc>
          <w:tcPr>
            <w:tcW w:w="3192" w:type="dxa"/>
          </w:tcPr>
          <w:p w14:paraId="21A203B4" w14:textId="77777777" w:rsidR="00ED6B26" w:rsidRPr="003E315A" w:rsidRDefault="00BD6CD3" w:rsidP="004D4E8D">
            <w:pPr>
              <w:spacing w:after="0" w:line="240" w:lineRule="auto"/>
              <w:rPr>
                <w:sz w:val="20"/>
                <w:szCs w:val="20"/>
              </w:rPr>
            </w:pPr>
            <w:r w:rsidRPr="003E315A">
              <w:rPr>
                <w:sz w:val="20"/>
                <w:szCs w:val="20"/>
              </w:rPr>
              <w:t>Green/kijani</w:t>
            </w:r>
          </w:p>
        </w:tc>
        <w:tc>
          <w:tcPr>
            <w:tcW w:w="1310" w:type="dxa"/>
          </w:tcPr>
          <w:p w14:paraId="5F74D074" w14:textId="77777777" w:rsidR="00ED6B26" w:rsidRPr="003E315A" w:rsidRDefault="00BD6CD3" w:rsidP="004D4E8D">
            <w:pPr>
              <w:spacing w:after="0" w:line="240" w:lineRule="auto"/>
              <w:rPr>
                <w:sz w:val="20"/>
                <w:szCs w:val="20"/>
              </w:rPr>
            </w:pPr>
            <w:r w:rsidRPr="003E315A">
              <w:rPr>
                <w:sz w:val="20"/>
                <w:szCs w:val="20"/>
              </w:rPr>
              <w:t>3</w:t>
            </w:r>
          </w:p>
        </w:tc>
      </w:tr>
      <w:tr w:rsidR="00ED6B26" w:rsidRPr="003E315A" w14:paraId="4D5582BF" w14:textId="77777777">
        <w:tc>
          <w:tcPr>
            <w:tcW w:w="675" w:type="dxa"/>
            <w:vMerge/>
          </w:tcPr>
          <w:p w14:paraId="53F4B9CF" w14:textId="77777777" w:rsidR="00ED6B26" w:rsidRPr="003E315A" w:rsidRDefault="00ED6B26" w:rsidP="004D4E8D">
            <w:pPr>
              <w:spacing w:after="0" w:line="240" w:lineRule="auto"/>
              <w:rPr>
                <w:b/>
                <w:sz w:val="20"/>
                <w:szCs w:val="20"/>
              </w:rPr>
            </w:pPr>
          </w:p>
        </w:tc>
        <w:tc>
          <w:tcPr>
            <w:tcW w:w="3119" w:type="dxa"/>
            <w:vMerge/>
          </w:tcPr>
          <w:p w14:paraId="6E892100" w14:textId="77777777" w:rsidR="00ED6B26" w:rsidRPr="003E315A" w:rsidRDefault="00ED6B26" w:rsidP="004D4E8D">
            <w:pPr>
              <w:spacing w:after="0" w:line="240" w:lineRule="auto"/>
              <w:rPr>
                <w:sz w:val="20"/>
                <w:szCs w:val="20"/>
              </w:rPr>
            </w:pPr>
          </w:p>
        </w:tc>
        <w:tc>
          <w:tcPr>
            <w:tcW w:w="3192" w:type="dxa"/>
          </w:tcPr>
          <w:p w14:paraId="1DC3DEEF" w14:textId="77777777" w:rsidR="00ED6B26" w:rsidRPr="003E315A" w:rsidRDefault="00BD6CD3" w:rsidP="004D4E8D">
            <w:pPr>
              <w:spacing w:after="0" w:line="240" w:lineRule="auto"/>
              <w:rPr>
                <w:sz w:val="20"/>
                <w:szCs w:val="20"/>
              </w:rPr>
            </w:pPr>
            <w:r w:rsidRPr="003E315A">
              <w:rPr>
                <w:sz w:val="20"/>
                <w:szCs w:val="20"/>
              </w:rPr>
              <w:t>Gray/ kijivu</w:t>
            </w:r>
          </w:p>
        </w:tc>
        <w:tc>
          <w:tcPr>
            <w:tcW w:w="1310" w:type="dxa"/>
          </w:tcPr>
          <w:p w14:paraId="7E4C39E2" w14:textId="77777777" w:rsidR="00ED6B26" w:rsidRPr="003E315A" w:rsidRDefault="00BD6CD3" w:rsidP="004D4E8D">
            <w:pPr>
              <w:spacing w:after="0" w:line="240" w:lineRule="auto"/>
              <w:rPr>
                <w:sz w:val="20"/>
                <w:szCs w:val="20"/>
              </w:rPr>
            </w:pPr>
            <w:r w:rsidRPr="003E315A">
              <w:rPr>
                <w:sz w:val="20"/>
                <w:szCs w:val="20"/>
              </w:rPr>
              <w:t>4</w:t>
            </w:r>
          </w:p>
        </w:tc>
      </w:tr>
      <w:tr w:rsidR="00ED6B26" w:rsidRPr="003E315A" w14:paraId="47C36880" w14:textId="77777777">
        <w:tc>
          <w:tcPr>
            <w:tcW w:w="675" w:type="dxa"/>
            <w:vMerge/>
          </w:tcPr>
          <w:p w14:paraId="6485A5BD" w14:textId="77777777" w:rsidR="00ED6B26" w:rsidRPr="003E315A" w:rsidRDefault="00ED6B26" w:rsidP="004D4E8D">
            <w:pPr>
              <w:spacing w:after="0" w:line="240" w:lineRule="auto"/>
              <w:rPr>
                <w:b/>
                <w:sz w:val="20"/>
                <w:szCs w:val="20"/>
              </w:rPr>
            </w:pPr>
          </w:p>
        </w:tc>
        <w:tc>
          <w:tcPr>
            <w:tcW w:w="3119" w:type="dxa"/>
            <w:vMerge/>
          </w:tcPr>
          <w:p w14:paraId="76342105" w14:textId="77777777" w:rsidR="00ED6B26" w:rsidRPr="003E315A" w:rsidRDefault="00ED6B26" w:rsidP="004D4E8D">
            <w:pPr>
              <w:spacing w:after="0" w:line="240" w:lineRule="auto"/>
              <w:rPr>
                <w:sz w:val="20"/>
                <w:szCs w:val="20"/>
              </w:rPr>
            </w:pPr>
          </w:p>
        </w:tc>
        <w:tc>
          <w:tcPr>
            <w:tcW w:w="3192" w:type="dxa"/>
          </w:tcPr>
          <w:p w14:paraId="48E3A318" w14:textId="77777777" w:rsidR="00ED6B26" w:rsidRPr="003E315A" w:rsidRDefault="00BD6CD3" w:rsidP="004D4E8D">
            <w:pPr>
              <w:spacing w:after="0" w:line="240" w:lineRule="auto"/>
              <w:rPr>
                <w:sz w:val="20"/>
                <w:szCs w:val="20"/>
              </w:rPr>
            </w:pPr>
            <w:r w:rsidRPr="003E315A">
              <w:rPr>
                <w:sz w:val="20"/>
                <w:szCs w:val="20"/>
              </w:rPr>
              <w:t>Blue</w:t>
            </w:r>
          </w:p>
        </w:tc>
        <w:tc>
          <w:tcPr>
            <w:tcW w:w="1310" w:type="dxa"/>
          </w:tcPr>
          <w:p w14:paraId="5FF4A74F" w14:textId="77777777" w:rsidR="00ED6B26" w:rsidRPr="003E315A" w:rsidRDefault="00BD6CD3" w:rsidP="004D4E8D">
            <w:pPr>
              <w:spacing w:after="0" w:line="240" w:lineRule="auto"/>
              <w:rPr>
                <w:sz w:val="20"/>
                <w:szCs w:val="20"/>
              </w:rPr>
            </w:pPr>
            <w:r w:rsidRPr="003E315A">
              <w:rPr>
                <w:sz w:val="20"/>
                <w:szCs w:val="20"/>
              </w:rPr>
              <w:t>5</w:t>
            </w:r>
          </w:p>
        </w:tc>
      </w:tr>
      <w:tr w:rsidR="00ED6B26" w:rsidRPr="003E315A" w14:paraId="735B2272" w14:textId="77777777">
        <w:tc>
          <w:tcPr>
            <w:tcW w:w="675" w:type="dxa"/>
            <w:vMerge/>
          </w:tcPr>
          <w:p w14:paraId="2E8CD86F" w14:textId="77777777" w:rsidR="00ED6B26" w:rsidRPr="003E315A" w:rsidRDefault="00ED6B26" w:rsidP="004D4E8D">
            <w:pPr>
              <w:spacing w:after="0" w:line="240" w:lineRule="auto"/>
              <w:rPr>
                <w:b/>
                <w:sz w:val="20"/>
                <w:szCs w:val="20"/>
              </w:rPr>
            </w:pPr>
          </w:p>
        </w:tc>
        <w:tc>
          <w:tcPr>
            <w:tcW w:w="3119" w:type="dxa"/>
            <w:vMerge/>
          </w:tcPr>
          <w:p w14:paraId="6C57DD4F" w14:textId="77777777" w:rsidR="00ED6B26" w:rsidRPr="003E315A" w:rsidRDefault="00ED6B26" w:rsidP="004D4E8D">
            <w:pPr>
              <w:spacing w:after="0" w:line="240" w:lineRule="auto"/>
              <w:rPr>
                <w:sz w:val="20"/>
                <w:szCs w:val="20"/>
              </w:rPr>
            </w:pPr>
          </w:p>
        </w:tc>
        <w:tc>
          <w:tcPr>
            <w:tcW w:w="3192" w:type="dxa"/>
          </w:tcPr>
          <w:p w14:paraId="01D20861" w14:textId="77777777" w:rsidR="00ED6B26" w:rsidRPr="003E315A" w:rsidRDefault="00BD6CD3" w:rsidP="004D4E8D">
            <w:pPr>
              <w:spacing w:after="0" w:line="240" w:lineRule="auto"/>
              <w:rPr>
                <w:sz w:val="20"/>
                <w:szCs w:val="20"/>
              </w:rPr>
            </w:pPr>
            <w:r w:rsidRPr="003E315A">
              <w:rPr>
                <w:sz w:val="20"/>
                <w:szCs w:val="20"/>
              </w:rPr>
              <w:t>Yellow/ Njano</w:t>
            </w:r>
          </w:p>
        </w:tc>
        <w:tc>
          <w:tcPr>
            <w:tcW w:w="1310" w:type="dxa"/>
          </w:tcPr>
          <w:p w14:paraId="71981B45" w14:textId="77777777" w:rsidR="00ED6B26" w:rsidRPr="003E315A" w:rsidRDefault="00BD6CD3" w:rsidP="004D4E8D">
            <w:pPr>
              <w:spacing w:after="0" w:line="240" w:lineRule="auto"/>
              <w:rPr>
                <w:sz w:val="20"/>
                <w:szCs w:val="20"/>
              </w:rPr>
            </w:pPr>
            <w:r w:rsidRPr="003E315A">
              <w:rPr>
                <w:sz w:val="20"/>
                <w:szCs w:val="20"/>
              </w:rPr>
              <w:t>6</w:t>
            </w:r>
          </w:p>
        </w:tc>
      </w:tr>
      <w:tr w:rsidR="00ED6B26" w:rsidRPr="003E315A" w14:paraId="312F2882" w14:textId="77777777">
        <w:tc>
          <w:tcPr>
            <w:tcW w:w="675" w:type="dxa"/>
            <w:vMerge/>
          </w:tcPr>
          <w:p w14:paraId="0A45746A" w14:textId="77777777" w:rsidR="00ED6B26" w:rsidRPr="003E315A" w:rsidRDefault="00ED6B26" w:rsidP="004D4E8D">
            <w:pPr>
              <w:spacing w:after="0" w:line="240" w:lineRule="auto"/>
              <w:rPr>
                <w:b/>
                <w:sz w:val="20"/>
                <w:szCs w:val="20"/>
              </w:rPr>
            </w:pPr>
          </w:p>
        </w:tc>
        <w:tc>
          <w:tcPr>
            <w:tcW w:w="3119" w:type="dxa"/>
            <w:vMerge/>
          </w:tcPr>
          <w:p w14:paraId="258FC9DF" w14:textId="77777777" w:rsidR="00ED6B26" w:rsidRPr="003E315A" w:rsidRDefault="00ED6B26" w:rsidP="004D4E8D">
            <w:pPr>
              <w:spacing w:after="0" w:line="240" w:lineRule="auto"/>
              <w:rPr>
                <w:sz w:val="20"/>
                <w:szCs w:val="20"/>
              </w:rPr>
            </w:pPr>
          </w:p>
        </w:tc>
        <w:tc>
          <w:tcPr>
            <w:tcW w:w="3192" w:type="dxa"/>
          </w:tcPr>
          <w:p w14:paraId="18402ECE" w14:textId="77777777" w:rsidR="00ED6B26" w:rsidRPr="003E315A" w:rsidRDefault="00BD6CD3" w:rsidP="004D4E8D">
            <w:pPr>
              <w:spacing w:after="0" w:line="240" w:lineRule="auto"/>
              <w:rPr>
                <w:sz w:val="20"/>
                <w:szCs w:val="20"/>
              </w:rPr>
            </w:pPr>
            <w:r w:rsidRPr="003E315A">
              <w:rPr>
                <w:sz w:val="20"/>
                <w:szCs w:val="20"/>
              </w:rPr>
              <w:t>BW</w:t>
            </w:r>
          </w:p>
        </w:tc>
        <w:tc>
          <w:tcPr>
            <w:tcW w:w="1310" w:type="dxa"/>
          </w:tcPr>
          <w:p w14:paraId="7150508D" w14:textId="77777777" w:rsidR="00ED6B26" w:rsidRPr="003E315A" w:rsidRDefault="00BD6CD3" w:rsidP="004D4E8D">
            <w:pPr>
              <w:spacing w:after="0" w:line="240" w:lineRule="auto"/>
              <w:rPr>
                <w:sz w:val="20"/>
                <w:szCs w:val="20"/>
              </w:rPr>
            </w:pPr>
            <w:r w:rsidRPr="003E315A">
              <w:rPr>
                <w:sz w:val="20"/>
                <w:szCs w:val="20"/>
              </w:rPr>
              <w:t>7</w:t>
            </w:r>
          </w:p>
        </w:tc>
      </w:tr>
      <w:tr w:rsidR="00ED6B26" w:rsidRPr="003E315A" w14:paraId="08727CFC" w14:textId="77777777">
        <w:tc>
          <w:tcPr>
            <w:tcW w:w="675" w:type="dxa"/>
            <w:vMerge/>
          </w:tcPr>
          <w:p w14:paraId="7931E3A8" w14:textId="77777777" w:rsidR="00ED6B26" w:rsidRPr="003E315A" w:rsidRDefault="00ED6B26" w:rsidP="004D4E8D">
            <w:pPr>
              <w:spacing w:after="0" w:line="240" w:lineRule="auto"/>
              <w:rPr>
                <w:b/>
                <w:sz w:val="20"/>
                <w:szCs w:val="20"/>
              </w:rPr>
            </w:pPr>
          </w:p>
        </w:tc>
        <w:tc>
          <w:tcPr>
            <w:tcW w:w="3119" w:type="dxa"/>
            <w:vMerge/>
          </w:tcPr>
          <w:p w14:paraId="09F79B78" w14:textId="77777777" w:rsidR="00ED6B26" w:rsidRPr="003E315A" w:rsidRDefault="00ED6B26" w:rsidP="004D4E8D">
            <w:pPr>
              <w:spacing w:after="0" w:line="240" w:lineRule="auto"/>
              <w:rPr>
                <w:sz w:val="20"/>
                <w:szCs w:val="20"/>
              </w:rPr>
            </w:pPr>
          </w:p>
        </w:tc>
        <w:tc>
          <w:tcPr>
            <w:tcW w:w="3192" w:type="dxa"/>
          </w:tcPr>
          <w:p w14:paraId="7B1412BF" w14:textId="77777777" w:rsidR="00ED6B26" w:rsidRPr="003E315A" w:rsidRDefault="00BD6CD3" w:rsidP="004D4E8D">
            <w:pPr>
              <w:spacing w:after="0" w:line="240" w:lineRule="auto"/>
              <w:rPr>
                <w:sz w:val="20"/>
                <w:szCs w:val="20"/>
              </w:rPr>
            </w:pPr>
            <w:r w:rsidRPr="003E315A">
              <w:rPr>
                <w:sz w:val="20"/>
                <w:szCs w:val="20"/>
              </w:rPr>
              <w:t>Various</w:t>
            </w:r>
          </w:p>
        </w:tc>
        <w:tc>
          <w:tcPr>
            <w:tcW w:w="1310" w:type="dxa"/>
          </w:tcPr>
          <w:p w14:paraId="4C202684" w14:textId="77777777" w:rsidR="00ED6B26" w:rsidRPr="003E315A" w:rsidRDefault="00BD6CD3" w:rsidP="004D4E8D">
            <w:pPr>
              <w:spacing w:after="0" w:line="240" w:lineRule="auto"/>
              <w:rPr>
                <w:sz w:val="20"/>
                <w:szCs w:val="20"/>
              </w:rPr>
            </w:pPr>
            <w:r w:rsidRPr="003E315A">
              <w:rPr>
                <w:sz w:val="20"/>
                <w:szCs w:val="20"/>
              </w:rPr>
              <w:t>8</w:t>
            </w:r>
          </w:p>
        </w:tc>
      </w:tr>
    </w:tbl>
    <w:p w14:paraId="2B3179A8" w14:textId="77777777" w:rsidR="00ED6B26" w:rsidRPr="003E315A" w:rsidRDefault="00ED6B26" w:rsidP="004D4E8D">
      <w:pPr>
        <w:spacing w:after="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2364"/>
        <w:gridCol w:w="3848"/>
        <w:gridCol w:w="1384"/>
      </w:tblGrid>
      <w:tr w:rsidR="00ED6B26" w:rsidRPr="003E315A" w14:paraId="708FFE40" w14:textId="77777777">
        <w:tc>
          <w:tcPr>
            <w:tcW w:w="918" w:type="dxa"/>
          </w:tcPr>
          <w:p w14:paraId="2414FF05" w14:textId="77777777" w:rsidR="00ED6B26" w:rsidRPr="003E315A" w:rsidRDefault="00ED6B26" w:rsidP="004D4E8D">
            <w:pPr>
              <w:spacing w:after="0" w:line="240" w:lineRule="auto"/>
              <w:rPr>
                <w:b/>
                <w:sz w:val="20"/>
                <w:szCs w:val="20"/>
              </w:rPr>
            </w:pPr>
          </w:p>
        </w:tc>
        <w:tc>
          <w:tcPr>
            <w:tcW w:w="2700" w:type="dxa"/>
          </w:tcPr>
          <w:p w14:paraId="54882640" w14:textId="77777777" w:rsidR="00ED6B26" w:rsidRPr="003E315A" w:rsidRDefault="00ED6B26" w:rsidP="004D4E8D">
            <w:pPr>
              <w:spacing w:after="0" w:line="240" w:lineRule="auto"/>
              <w:rPr>
                <w:sz w:val="20"/>
                <w:szCs w:val="20"/>
              </w:rPr>
            </w:pPr>
          </w:p>
        </w:tc>
        <w:tc>
          <w:tcPr>
            <w:tcW w:w="4410" w:type="dxa"/>
          </w:tcPr>
          <w:p w14:paraId="06305160" w14:textId="77777777" w:rsidR="00ED6B26" w:rsidRPr="003E315A" w:rsidRDefault="00ED6B26" w:rsidP="004D4E8D">
            <w:pPr>
              <w:spacing w:after="0" w:line="240" w:lineRule="auto"/>
              <w:rPr>
                <w:sz w:val="20"/>
                <w:szCs w:val="20"/>
              </w:rPr>
            </w:pPr>
          </w:p>
        </w:tc>
        <w:tc>
          <w:tcPr>
            <w:tcW w:w="1548" w:type="dxa"/>
          </w:tcPr>
          <w:p w14:paraId="06AE877A" w14:textId="77777777" w:rsidR="00ED6B26" w:rsidRPr="003E315A" w:rsidRDefault="00ED6B26" w:rsidP="004D4E8D">
            <w:pPr>
              <w:spacing w:after="0" w:line="240" w:lineRule="auto"/>
              <w:rPr>
                <w:sz w:val="20"/>
                <w:szCs w:val="20"/>
              </w:rPr>
            </w:pPr>
          </w:p>
        </w:tc>
      </w:tr>
      <w:tr w:rsidR="00ED6B26" w:rsidRPr="003E315A" w14:paraId="04D40446" w14:textId="77777777">
        <w:tc>
          <w:tcPr>
            <w:tcW w:w="918" w:type="dxa"/>
          </w:tcPr>
          <w:p w14:paraId="5F19E086" w14:textId="77777777" w:rsidR="00ED6B26" w:rsidRPr="003E315A" w:rsidRDefault="00BD6CD3" w:rsidP="004D4E8D">
            <w:pPr>
              <w:spacing w:after="0" w:line="240" w:lineRule="auto"/>
              <w:rPr>
                <w:b/>
                <w:sz w:val="20"/>
                <w:szCs w:val="20"/>
              </w:rPr>
            </w:pPr>
            <w:r w:rsidRPr="003E315A">
              <w:rPr>
                <w:b/>
                <w:sz w:val="20"/>
                <w:szCs w:val="20"/>
              </w:rPr>
              <w:t>No.</w:t>
            </w:r>
          </w:p>
        </w:tc>
        <w:tc>
          <w:tcPr>
            <w:tcW w:w="2700" w:type="dxa"/>
          </w:tcPr>
          <w:p w14:paraId="7EC75782" w14:textId="77777777" w:rsidR="00ED6B26" w:rsidRPr="003E315A" w:rsidRDefault="00BD6CD3" w:rsidP="004D4E8D">
            <w:pPr>
              <w:spacing w:after="0" w:line="240" w:lineRule="auto"/>
              <w:rPr>
                <w:b/>
                <w:sz w:val="20"/>
                <w:szCs w:val="20"/>
              </w:rPr>
            </w:pPr>
            <w:r w:rsidRPr="003E315A">
              <w:rPr>
                <w:b/>
                <w:sz w:val="20"/>
                <w:szCs w:val="20"/>
              </w:rPr>
              <w:t>Item</w:t>
            </w:r>
          </w:p>
        </w:tc>
        <w:tc>
          <w:tcPr>
            <w:tcW w:w="4410" w:type="dxa"/>
          </w:tcPr>
          <w:p w14:paraId="40750678" w14:textId="77777777" w:rsidR="00ED6B26" w:rsidRPr="003E315A" w:rsidRDefault="00BD6CD3" w:rsidP="004D4E8D">
            <w:pPr>
              <w:spacing w:after="0" w:line="240" w:lineRule="auto"/>
              <w:rPr>
                <w:b/>
                <w:sz w:val="20"/>
                <w:szCs w:val="20"/>
              </w:rPr>
            </w:pPr>
            <w:r w:rsidRPr="003E315A">
              <w:rPr>
                <w:b/>
                <w:sz w:val="20"/>
                <w:szCs w:val="20"/>
              </w:rPr>
              <w:t>Item category</w:t>
            </w:r>
          </w:p>
        </w:tc>
        <w:tc>
          <w:tcPr>
            <w:tcW w:w="1548" w:type="dxa"/>
          </w:tcPr>
          <w:p w14:paraId="64860754" w14:textId="77777777" w:rsidR="00ED6B26" w:rsidRPr="003E315A" w:rsidRDefault="00BD6CD3" w:rsidP="004D4E8D">
            <w:pPr>
              <w:spacing w:after="0" w:line="240" w:lineRule="auto"/>
              <w:rPr>
                <w:b/>
                <w:sz w:val="20"/>
                <w:szCs w:val="20"/>
              </w:rPr>
            </w:pPr>
            <w:r w:rsidRPr="003E315A">
              <w:rPr>
                <w:b/>
                <w:sz w:val="20"/>
                <w:szCs w:val="20"/>
              </w:rPr>
              <w:t>Code</w:t>
            </w:r>
          </w:p>
        </w:tc>
      </w:tr>
      <w:tr w:rsidR="00ED6B26" w:rsidRPr="003E315A" w14:paraId="1AB752EF" w14:textId="77777777">
        <w:tc>
          <w:tcPr>
            <w:tcW w:w="918" w:type="dxa"/>
            <w:vMerge w:val="restart"/>
          </w:tcPr>
          <w:p w14:paraId="54B4B457" w14:textId="77777777" w:rsidR="00ED6B26" w:rsidRPr="003E315A" w:rsidRDefault="00ED6B26" w:rsidP="004D4E8D">
            <w:pPr>
              <w:spacing w:after="0" w:line="240" w:lineRule="auto"/>
              <w:rPr>
                <w:b/>
                <w:sz w:val="20"/>
                <w:szCs w:val="20"/>
              </w:rPr>
            </w:pPr>
          </w:p>
          <w:p w14:paraId="33774F50" w14:textId="77777777" w:rsidR="00ED6B26" w:rsidRPr="003E315A" w:rsidRDefault="00ED6B26" w:rsidP="004D4E8D">
            <w:pPr>
              <w:spacing w:after="0" w:line="240" w:lineRule="auto"/>
              <w:rPr>
                <w:b/>
                <w:sz w:val="20"/>
                <w:szCs w:val="20"/>
              </w:rPr>
            </w:pPr>
          </w:p>
          <w:p w14:paraId="032A8483" w14:textId="77777777" w:rsidR="00ED6B26" w:rsidRPr="003E315A" w:rsidRDefault="00BD6CD3" w:rsidP="004D4E8D">
            <w:pPr>
              <w:spacing w:after="0" w:line="240" w:lineRule="auto"/>
              <w:rPr>
                <w:b/>
                <w:sz w:val="20"/>
                <w:szCs w:val="20"/>
              </w:rPr>
            </w:pPr>
            <w:r w:rsidRPr="003E315A">
              <w:rPr>
                <w:b/>
                <w:sz w:val="20"/>
                <w:szCs w:val="20"/>
              </w:rPr>
              <w:t>12</w:t>
            </w:r>
          </w:p>
        </w:tc>
        <w:tc>
          <w:tcPr>
            <w:tcW w:w="2700" w:type="dxa"/>
            <w:vMerge w:val="restart"/>
          </w:tcPr>
          <w:p w14:paraId="112A3DE8" w14:textId="77777777" w:rsidR="00ED6B26" w:rsidRPr="003E315A" w:rsidRDefault="00ED6B26" w:rsidP="004D4E8D">
            <w:pPr>
              <w:spacing w:after="0" w:line="240" w:lineRule="auto"/>
              <w:rPr>
                <w:sz w:val="20"/>
                <w:szCs w:val="20"/>
              </w:rPr>
            </w:pPr>
          </w:p>
          <w:p w14:paraId="1C95961F" w14:textId="77777777" w:rsidR="00ED6B26" w:rsidRPr="003E315A" w:rsidRDefault="00ED6B26" w:rsidP="004D4E8D">
            <w:pPr>
              <w:spacing w:after="0" w:line="240" w:lineRule="auto"/>
              <w:rPr>
                <w:sz w:val="20"/>
                <w:szCs w:val="20"/>
              </w:rPr>
            </w:pPr>
          </w:p>
          <w:p w14:paraId="31ACED84" w14:textId="77777777" w:rsidR="00ED6B26" w:rsidRPr="003E315A" w:rsidRDefault="00BD6CD3" w:rsidP="004D4E8D">
            <w:pPr>
              <w:spacing w:after="0" w:line="240" w:lineRule="auto"/>
              <w:rPr>
                <w:sz w:val="20"/>
                <w:szCs w:val="20"/>
              </w:rPr>
            </w:pPr>
            <w:r w:rsidRPr="003E315A">
              <w:rPr>
                <w:sz w:val="20"/>
                <w:szCs w:val="20"/>
              </w:rPr>
              <w:t>Theme</w:t>
            </w:r>
          </w:p>
        </w:tc>
        <w:tc>
          <w:tcPr>
            <w:tcW w:w="4410" w:type="dxa"/>
          </w:tcPr>
          <w:p w14:paraId="5220BB04" w14:textId="77777777" w:rsidR="00ED6B26" w:rsidRPr="003E315A" w:rsidRDefault="00BD6CD3" w:rsidP="004D4E8D">
            <w:pPr>
              <w:spacing w:after="0" w:line="240" w:lineRule="auto"/>
              <w:rPr>
                <w:sz w:val="20"/>
                <w:szCs w:val="20"/>
              </w:rPr>
            </w:pPr>
            <w:r w:rsidRPr="003E315A">
              <w:rPr>
                <w:sz w:val="20"/>
                <w:szCs w:val="20"/>
              </w:rPr>
              <w:t>Information</w:t>
            </w:r>
          </w:p>
        </w:tc>
        <w:tc>
          <w:tcPr>
            <w:tcW w:w="1548" w:type="dxa"/>
          </w:tcPr>
          <w:p w14:paraId="4CB36F08" w14:textId="77777777" w:rsidR="00ED6B26" w:rsidRPr="003E315A" w:rsidRDefault="00BD6CD3" w:rsidP="004D4E8D">
            <w:pPr>
              <w:spacing w:after="0" w:line="240" w:lineRule="auto"/>
              <w:rPr>
                <w:sz w:val="20"/>
                <w:szCs w:val="20"/>
              </w:rPr>
            </w:pPr>
            <w:r w:rsidRPr="003E315A">
              <w:rPr>
                <w:sz w:val="20"/>
                <w:szCs w:val="20"/>
              </w:rPr>
              <w:t>1</w:t>
            </w:r>
          </w:p>
        </w:tc>
      </w:tr>
      <w:tr w:rsidR="00ED6B26" w:rsidRPr="003E315A" w14:paraId="79F32BD3" w14:textId="77777777">
        <w:tc>
          <w:tcPr>
            <w:tcW w:w="918" w:type="dxa"/>
            <w:vMerge/>
          </w:tcPr>
          <w:p w14:paraId="05F56A2D" w14:textId="77777777" w:rsidR="00ED6B26" w:rsidRPr="003E315A" w:rsidRDefault="00ED6B26" w:rsidP="004D4E8D">
            <w:pPr>
              <w:spacing w:after="0" w:line="240" w:lineRule="auto"/>
              <w:rPr>
                <w:b/>
                <w:sz w:val="20"/>
                <w:szCs w:val="20"/>
              </w:rPr>
            </w:pPr>
          </w:p>
        </w:tc>
        <w:tc>
          <w:tcPr>
            <w:tcW w:w="2700" w:type="dxa"/>
            <w:vMerge/>
          </w:tcPr>
          <w:p w14:paraId="32F70189" w14:textId="77777777" w:rsidR="00ED6B26" w:rsidRPr="003E315A" w:rsidRDefault="00ED6B26" w:rsidP="004D4E8D">
            <w:pPr>
              <w:spacing w:after="0" w:line="240" w:lineRule="auto"/>
              <w:rPr>
                <w:sz w:val="20"/>
                <w:szCs w:val="20"/>
              </w:rPr>
            </w:pPr>
          </w:p>
        </w:tc>
        <w:tc>
          <w:tcPr>
            <w:tcW w:w="4410" w:type="dxa"/>
          </w:tcPr>
          <w:p w14:paraId="4902BFA8" w14:textId="77777777" w:rsidR="00ED6B26" w:rsidRPr="003E315A" w:rsidRDefault="00BD6CD3" w:rsidP="004D4E8D">
            <w:pPr>
              <w:spacing w:after="0" w:line="240" w:lineRule="auto"/>
              <w:rPr>
                <w:sz w:val="20"/>
                <w:szCs w:val="20"/>
              </w:rPr>
            </w:pPr>
            <w:r w:rsidRPr="003E315A">
              <w:rPr>
                <w:sz w:val="20"/>
                <w:szCs w:val="20"/>
              </w:rPr>
              <w:t>Implementation</w:t>
            </w:r>
          </w:p>
        </w:tc>
        <w:tc>
          <w:tcPr>
            <w:tcW w:w="1548" w:type="dxa"/>
          </w:tcPr>
          <w:p w14:paraId="097F7689" w14:textId="77777777" w:rsidR="00ED6B26" w:rsidRPr="003E315A" w:rsidRDefault="00BD6CD3" w:rsidP="004D4E8D">
            <w:pPr>
              <w:spacing w:after="0" w:line="240" w:lineRule="auto"/>
              <w:rPr>
                <w:sz w:val="20"/>
                <w:szCs w:val="20"/>
              </w:rPr>
            </w:pPr>
            <w:r w:rsidRPr="003E315A">
              <w:rPr>
                <w:sz w:val="20"/>
                <w:szCs w:val="20"/>
              </w:rPr>
              <w:t>2</w:t>
            </w:r>
          </w:p>
        </w:tc>
      </w:tr>
      <w:tr w:rsidR="00ED6B26" w:rsidRPr="003E315A" w14:paraId="1D2AB59E" w14:textId="77777777">
        <w:tc>
          <w:tcPr>
            <w:tcW w:w="918" w:type="dxa"/>
            <w:vMerge/>
          </w:tcPr>
          <w:p w14:paraId="00E5377D" w14:textId="77777777" w:rsidR="00ED6B26" w:rsidRPr="003E315A" w:rsidRDefault="00ED6B26" w:rsidP="004D4E8D">
            <w:pPr>
              <w:spacing w:after="0" w:line="240" w:lineRule="auto"/>
              <w:rPr>
                <w:b/>
                <w:sz w:val="20"/>
                <w:szCs w:val="20"/>
              </w:rPr>
            </w:pPr>
          </w:p>
        </w:tc>
        <w:tc>
          <w:tcPr>
            <w:tcW w:w="2700" w:type="dxa"/>
            <w:vMerge/>
          </w:tcPr>
          <w:p w14:paraId="748E775F" w14:textId="77777777" w:rsidR="00ED6B26" w:rsidRPr="003E315A" w:rsidRDefault="00ED6B26" w:rsidP="004D4E8D">
            <w:pPr>
              <w:spacing w:after="0" w:line="240" w:lineRule="auto"/>
              <w:rPr>
                <w:sz w:val="20"/>
                <w:szCs w:val="20"/>
              </w:rPr>
            </w:pPr>
          </w:p>
        </w:tc>
        <w:tc>
          <w:tcPr>
            <w:tcW w:w="4410" w:type="dxa"/>
          </w:tcPr>
          <w:p w14:paraId="188663DD" w14:textId="77777777" w:rsidR="00ED6B26" w:rsidRPr="003E315A" w:rsidRDefault="00BD6CD3" w:rsidP="004D4E8D">
            <w:pPr>
              <w:spacing w:after="0" w:line="240" w:lineRule="auto"/>
              <w:rPr>
                <w:sz w:val="20"/>
                <w:szCs w:val="20"/>
              </w:rPr>
            </w:pPr>
            <w:r w:rsidRPr="003E315A">
              <w:rPr>
                <w:sz w:val="20"/>
                <w:szCs w:val="20"/>
              </w:rPr>
              <w:t>evaluation</w:t>
            </w:r>
          </w:p>
        </w:tc>
        <w:tc>
          <w:tcPr>
            <w:tcW w:w="1548" w:type="dxa"/>
          </w:tcPr>
          <w:p w14:paraId="76B1C6F6" w14:textId="77777777" w:rsidR="00ED6B26" w:rsidRPr="003E315A" w:rsidRDefault="00BD6CD3" w:rsidP="004D4E8D">
            <w:pPr>
              <w:spacing w:after="0" w:line="240" w:lineRule="auto"/>
              <w:rPr>
                <w:sz w:val="20"/>
                <w:szCs w:val="20"/>
              </w:rPr>
            </w:pPr>
            <w:r w:rsidRPr="003E315A">
              <w:rPr>
                <w:sz w:val="20"/>
                <w:szCs w:val="20"/>
              </w:rPr>
              <w:t>3</w:t>
            </w:r>
          </w:p>
        </w:tc>
      </w:tr>
      <w:tr w:rsidR="00ED6B26" w:rsidRPr="003E315A" w14:paraId="6AECBE51" w14:textId="77777777">
        <w:tc>
          <w:tcPr>
            <w:tcW w:w="918" w:type="dxa"/>
            <w:vMerge/>
          </w:tcPr>
          <w:p w14:paraId="0A8637C2" w14:textId="77777777" w:rsidR="00ED6B26" w:rsidRPr="003E315A" w:rsidRDefault="00ED6B26" w:rsidP="004D4E8D">
            <w:pPr>
              <w:spacing w:after="0" w:line="240" w:lineRule="auto"/>
              <w:rPr>
                <w:b/>
                <w:sz w:val="20"/>
                <w:szCs w:val="20"/>
              </w:rPr>
            </w:pPr>
          </w:p>
        </w:tc>
        <w:tc>
          <w:tcPr>
            <w:tcW w:w="2700" w:type="dxa"/>
            <w:vMerge/>
          </w:tcPr>
          <w:p w14:paraId="5A15BA48" w14:textId="77777777" w:rsidR="00ED6B26" w:rsidRPr="003E315A" w:rsidRDefault="00ED6B26" w:rsidP="004D4E8D">
            <w:pPr>
              <w:spacing w:after="0" w:line="240" w:lineRule="auto"/>
              <w:rPr>
                <w:sz w:val="20"/>
                <w:szCs w:val="20"/>
              </w:rPr>
            </w:pPr>
          </w:p>
        </w:tc>
        <w:tc>
          <w:tcPr>
            <w:tcW w:w="4410" w:type="dxa"/>
          </w:tcPr>
          <w:p w14:paraId="0E984DD3" w14:textId="77777777" w:rsidR="00ED6B26" w:rsidRPr="003E315A" w:rsidRDefault="00BD6CD3" w:rsidP="004D4E8D">
            <w:pPr>
              <w:spacing w:after="0" w:line="240" w:lineRule="auto"/>
              <w:rPr>
                <w:sz w:val="20"/>
                <w:szCs w:val="20"/>
              </w:rPr>
            </w:pPr>
            <w:r w:rsidRPr="003E315A">
              <w:rPr>
                <w:sz w:val="20"/>
                <w:szCs w:val="20"/>
              </w:rPr>
              <w:t>analysis</w:t>
            </w:r>
          </w:p>
        </w:tc>
        <w:tc>
          <w:tcPr>
            <w:tcW w:w="1548" w:type="dxa"/>
          </w:tcPr>
          <w:p w14:paraId="03EE6030" w14:textId="77777777" w:rsidR="00ED6B26" w:rsidRPr="003E315A" w:rsidRDefault="00BD6CD3" w:rsidP="004D4E8D">
            <w:pPr>
              <w:spacing w:after="0" w:line="240" w:lineRule="auto"/>
              <w:rPr>
                <w:sz w:val="20"/>
                <w:szCs w:val="20"/>
              </w:rPr>
            </w:pPr>
            <w:r w:rsidRPr="003E315A">
              <w:rPr>
                <w:sz w:val="20"/>
                <w:szCs w:val="20"/>
              </w:rPr>
              <w:t>4</w:t>
            </w:r>
          </w:p>
        </w:tc>
      </w:tr>
      <w:tr w:rsidR="00ED6B26" w:rsidRPr="003E315A" w14:paraId="1FA7BA47" w14:textId="77777777">
        <w:tc>
          <w:tcPr>
            <w:tcW w:w="918" w:type="dxa"/>
          </w:tcPr>
          <w:p w14:paraId="174E2210" w14:textId="77777777" w:rsidR="00ED6B26" w:rsidRPr="003E315A" w:rsidRDefault="00ED6B26" w:rsidP="004D4E8D">
            <w:pPr>
              <w:spacing w:after="0" w:line="240" w:lineRule="auto"/>
              <w:rPr>
                <w:b/>
                <w:sz w:val="20"/>
                <w:szCs w:val="20"/>
              </w:rPr>
            </w:pPr>
          </w:p>
        </w:tc>
        <w:tc>
          <w:tcPr>
            <w:tcW w:w="2700" w:type="dxa"/>
          </w:tcPr>
          <w:p w14:paraId="2B7D8460" w14:textId="77777777" w:rsidR="00ED6B26" w:rsidRPr="003E315A" w:rsidRDefault="00ED6B26" w:rsidP="004D4E8D">
            <w:pPr>
              <w:spacing w:after="0" w:line="240" w:lineRule="auto"/>
              <w:rPr>
                <w:sz w:val="20"/>
                <w:szCs w:val="20"/>
              </w:rPr>
            </w:pPr>
          </w:p>
        </w:tc>
        <w:tc>
          <w:tcPr>
            <w:tcW w:w="4410" w:type="dxa"/>
          </w:tcPr>
          <w:p w14:paraId="094C1212" w14:textId="77777777" w:rsidR="00ED6B26" w:rsidRPr="003E315A" w:rsidRDefault="00ED6B26" w:rsidP="004D4E8D">
            <w:pPr>
              <w:spacing w:after="0" w:line="240" w:lineRule="auto"/>
              <w:rPr>
                <w:sz w:val="20"/>
                <w:szCs w:val="20"/>
              </w:rPr>
            </w:pPr>
          </w:p>
        </w:tc>
        <w:tc>
          <w:tcPr>
            <w:tcW w:w="1548" w:type="dxa"/>
          </w:tcPr>
          <w:p w14:paraId="465E030C" w14:textId="77777777" w:rsidR="00ED6B26" w:rsidRPr="003E315A" w:rsidRDefault="00ED6B26" w:rsidP="004D4E8D">
            <w:pPr>
              <w:spacing w:after="0" w:line="240" w:lineRule="auto"/>
              <w:rPr>
                <w:sz w:val="20"/>
                <w:szCs w:val="20"/>
              </w:rPr>
            </w:pPr>
          </w:p>
        </w:tc>
      </w:tr>
      <w:tr w:rsidR="00ED6B26" w:rsidRPr="003E315A" w14:paraId="383A162A" w14:textId="77777777">
        <w:tc>
          <w:tcPr>
            <w:tcW w:w="918" w:type="dxa"/>
            <w:vMerge w:val="restart"/>
          </w:tcPr>
          <w:p w14:paraId="00A2043F" w14:textId="77777777" w:rsidR="00ED6B26" w:rsidRPr="003E315A" w:rsidRDefault="00ED6B26" w:rsidP="004D4E8D">
            <w:pPr>
              <w:spacing w:after="0" w:line="240" w:lineRule="auto"/>
              <w:rPr>
                <w:b/>
                <w:sz w:val="20"/>
                <w:szCs w:val="20"/>
              </w:rPr>
            </w:pPr>
          </w:p>
          <w:p w14:paraId="62899F2E" w14:textId="77777777" w:rsidR="00ED6B26" w:rsidRPr="003E315A" w:rsidRDefault="00ED6B26" w:rsidP="004D4E8D">
            <w:pPr>
              <w:spacing w:after="0" w:line="240" w:lineRule="auto"/>
              <w:rPr>
                <w:b/>
                <w:sz w:val="20"/>
                <w:szCs w:val="20"/>
              </w:rPr>
            </w:pPr>
          </w:p>
          <w:p w14:paraId="54AC8DB0" w14:textId="77777777" w:rsidR="00ED6B26" w:rsidRPr="003E315A" w:rsidRDefault="00ED6B26" w:rsidP="004D4E8D">
            <w:pPr>
              <w:spacing w:after="0" w:line="240" w:lineRule="auto"/>
              <w:rPr>
                <w:b/>
                <w:sz w:val="20"/>
                <w:szCs w:val="20"/>
              </w:rPr>
            </w:pPr>
          </w:p>
          <w:p w14:paraId="7AC48668" w14:textId="77777777" w:rsidR="00ED6B26" w:rsidRPr="003E315A" w:rsidRDefault="00ED6B26" w:rsidP="004D4E8D">
            <w:pPr>
              <w:spacing w:after="0" w:line="240" w:lineRule="auto"/>
              <w:rPr>
                <w:b/>
                <w:sz w:val="20"/>
                <w:szCs w:val="20"/>
              </w:rPr>
            </w:pPr>
          </w:p>
          <w:p w14:paraId="60652C14" w14:textId="77777777" w:rsidR="00ED6B26" w:rsidRPr="003E315A" w:rsidRDefault="00BD6CD3" w:rsidP="004D4E8D">
            <w:pPr>
              <w:spacing w:after="0" w:line="240" w:lineRule="auto"/>
              <w:rPr>
                <w:b/>
                <w:sz w:val="20"/>
                <w:szCs w:val="20"/>
              </w:rPr>
            </w:pPr>
            <w:r w:rsidRPr="003E315A">
              <w:rPr>
                <w:b/>
                <w:sz w:val="20"/>
                <w:szCs w:val="20"/>
              </w:rPr>
              <w:t>13</w:t>
            </w:r>
          </w:p>
        </w:tc>
        <w:tc>
          <w:tcPr>
            <w:tcW w:w="2700" w:type="dxa"/>
            <w:vMerge w:val="restart"/>
          </w:tcPr>
          <w:p w14:paraId="2458F57A" w14:textId="77777777" w:rsidR="00ED6B26" w:rsidRPr="003E315A" w:rsidRDefault="00ED6B26" w:rsidP="004D4E8D">
            <w:pPr>
              <w:spacing w:after="0" w:line="240" w:lineRule="auto"/>
              <w:rPr>
                <w:sz w:val="20"/>
                <w:szCs w:val="20"/>
              </w:rPr>
            </w:pPr>
          </w:p>
          <w:p w14:paraId="03CE069E" w14:textId="77777777" w:rsidR="00ED6B26" w:rsidRPr="003E315A" w:rsidRDefault="00ED6B26" w:rsidP="004D4E8D">
            <w:pPr>
              <w:spacing w:after="0" w:line="240" w:lineRule="auto"/>
              <w:rPr>
                <w:sz w:val="20"/>
                <w:szCs w:val="20"/>
              </w:rPr>
            </w:pPr>
          </w:p>
          <w:p w14:paraId="11E07ED8" w14:textId="77777777" w:rsidR="00ED6B26" w:rsidRPr="003E315A" w:rsidRDefault="00ED6B26" w:rsidP="004D4E8D">
            <w:pPr>
              <w:spacing w:after="0" w:line="240" w:lineRule="auto"/>
              <w:rPr>
                <w:sz w:val="20"/>
                <w:szCs w:val="20"/>
              </w:rPr>
            </w:pPr>
          </w:p>
          <w:p w14:paraId="6C6ED4B8" w14:textId="77777777" w:rsidR="00ED6B26" w:rsidRPr="003E315A" w:rsidRDefault="00ED6B26" w:rsidP="004D4E8D">
            <w:pPr>
              <w:spacing w:after="0" w:line="240" w:lineRule="auto"/>
              <w:rPr>
                <w:sz w:val="20"/>
                <w:szCs w:val="20"/>
              </w:rPr>
            </w:pPr>
          </w:p>
          <w:p w14:paraId="72E39625" w14:textId="77777777" w:rsidR="00ED6B26" w:rsidRPr="003E315A" w:rsidRDefault="00BD6CD3" w:rsidP="004D4E8D">
            <w:pPr>
              <w:spacing w:after="0" w:line="240" w:lineRule="auto"/>
              <w:rPr>
                <w:sz w:val="20"/>
                <w:szCs w:val="20"/>
              </w:rPr>
            </w:pPr>
            <w:r w:rsidRPr="003E315A">
              <w:rPr>
                <w:sz w:val="20"/>
                <w:szCs w:val="20"/>
              </w:rPr>
              <w:t>Tone</w:t>
            </w:r>
          </w:p>
        </w:tc>
        <w:tc>
          <w:tcPr>
            <w:tcW w:w="4410" w:type="dxa"/>
          </w:tcPr>
          <w:p w14:paraId="2003FAA9" w14:textId="77777777" w:rsidR="00ED6B26" w:rsidRPr="003E315A" w:rsidRDefault="00BD6CD3" w:rsidP="004D4E8D">
            <w:pPr>
              <w:spacing w:after="0" w:line="240" w:lineRule="auto"/>
              <w:rPr>
                <w:sz w:val="20"/>
                <w:szCs w:val="20"/>
              </w:rPr>
            </w:pPr>
            <w:r w:rsidRPr="003E315A">
              <w:rPr>
                <w:sz w:val="20"/>
                <w:szCs w:val="20"/>
              </w:rPr>
              <w:t>Extreme Negative</w:t>
            </w:r>
          </w:p>
        </w:tc>
        <w:tc>
          <w:tcPr>
            <w:tcW w:w="1548" w:type="dxa"/>
          </w:tcPr>
          <w:p w14:paraId="53B3EA8D" w14:textId="77777777" w:rsidR="00ED6B26" w:rsidRPr="003E315A" w:rsidRDefault="00BD6CD3" w:rsidP="004D4E8D">
            <w:pPr>
              <w:spacing w:after="0" w:line="240" w:lineRule="auto"/>
              <w:rPr>
                <w:sz w:val="20"/>
                <w:szCs w:val="20"/>
              </w:rPr>
            </w:pPr>
            <w:r w:rsidRPr="003E315A">
              <w:rPr>
                <w:sz w:val="20"/>
                <w:szCs w:val="20"/>
              </w:rPr>
              <w:t>1</w:t>
            </w:r>
          </w:p>
        </w:tc>
      </w:tr>
      <w:tr w:rsidR="00ED6B26" w:rsidRPr="003E315A" w14:paraId="4F948A79" w14:textId="77777777">
        <w:tc>
          <w:tcPr>
            <w:tcW w:w="918" w:type="dxa"/>
            <w:vMerge/>
          </w:tcPr>
          <w:p w14:paraId="27711529" w14:textId="77777777" w:rsidR="00ED6B26" w:rsidRPr="003E315A" w:rsidRDefault="00ED6B26" w:rsidP="004D4E8D">
            <w:pPr>
              <w:spacing w:after="0" w:line="240" w:lineRule="auto"/>
              <w:rPr>
                <w:b/>
                <w:sz w:val="20"/>
                <w:szCs w:val="20"/>
              </w:rPr>
            </w:pPr>
          </w:p>
        </w:tc>
        <w:tc>
          <w:tcPr>
            <w:tcW w:w="2700" w:type="dxa"/>
            <w:vMerge/>
          </w:tcPr>
          <w:p w14:paraId="38459FCF" w14:textId="77777777" w:rsidR="00ED6B26" w:rsidRPr="003E315A" w:rsidRDefault="00ED6B26" w:rsidP="004D4E8D">
            <w:pPr>
              <w:spacing w:after="0" w:line="240" w:lineRule="auto"/>
              <w:rPr>
                <w:sz w:val="20"/>
                <w:szCs w:val="20"/>
              </w:rPr>
            </w:pPr>
          </w:p>
        </w:tc>
        <w:tc>
          <w:tcPr>
            <w:tcW w:w="4410" w:type="dxa"/>
          </w:tcPr>
          <w:p w14:paraId="6210A0D6" w14:textId="77777777" w:rsidR="00ED6B26" w:rsidRPr="003E315A" w:rsidRDefault="00BD6CD3" w:rsidP="004D4E8D">
            <w:pPr>
              <w:spacing w:after="0" w:line="240" w:lineRule="auto"/>
              <w:rPr>
                <w:sz w:val="20"/>
                <w:szCs w:val="20"/>
              </w:rPr>
            </w:pPr>
            <w:r w:rsidRPr="003E315A">
              <w:rPr>
                <w:sz w:val="20"/>
                <w:szCs w:val="20"/>
              </w:rPr>
              <w:t>Negative</w:t>
            </w:r>
          </w:p>
        </w:tc>
        <w:tc>
          <w:tcPr>
            <w:tcW w:w="1548" w:type="dxa"/>
          </w:tcPr>
          <w:p w14:paraId="32F72D60" w14:textId="77777777" w:rsidR="00ED6B26" w:rsidRPr="003E315A" w:rsidRDefault="00BD6CD3" w:rsidP="004D4E8D">
            <w:pPr>
              <w:spacing w:after="0" w:line="240" w:lineRule="auto"/>
              <w:rPr>
                <w:sz w:val="20"/>
                <w:szCs w:val="20"/>
              </w:rPr>
            </w:pPr>
            <w:r w:rsidRPr="003E315A">
              <w:rPr>
                <w:sz w:val="20"/>
                <w:szCs w:val="20"/>
              </w:rPr>
              <w:t>2</w:t>
            </w:r>
          </w:p>
        </w:tc>
      </w:tr>
      <w:tr w:rsidR="00ED6B26" w:rsidRPr="003E315A" w14:paraId="7553BF74" w14:textId="77777777">
        <w:tc>
          <w:tcPr>
            <w:tcW w:w="918" w:type="dxa"/>
            <w:vMerge/>
          </w:tcPr>
          <w:p w14:paraId="1091328E" w14:textId="77777777" w:rsidR="00ED6B26" w:rsidRPr="003E315A" w:rsidRDefault="00ED6B26" w:rsidP="004D4E8D">
            <w:pPr>
              <w:spacing w:after="0" w:line="240" w:lineRule="auto"/>
              <w:rPr>
                <w:b/>
                <w:sz w:val="20"/>
                <w:szCs w:val="20"/>
              </w:rPr>
            </w:pPr>
          </w:p>
        </w:tc>
        <w:tc>
          <w:tcPr>
            <w:tcW w:w="2700" w:type="dxa"/>
            <w:vMerge/>
          </w:tcPr>
          <w:p w14:paraId="2D4D28F6" w14:textId="77777777" w:rsidR="00ED6B26" w:rsidRPr="003E315A" w:rsidRDefault="00ED6B26" w:rsidP="004D4E8D">
            <w:pPr>
              <w:spacing w:after="0" w:line="240" w:lineRule="auto"/>
              <w:rPr>
                <w:sz w:val="20"/>
                <w:szCs w:val="20"/>
              </w:rPr>
            </w:pPr>
          </w:p>
        </w:tc>
        <w:tc>
          <w:tcPr>
            <w:tcW w:w="4410" w:type="dxa"/>
          </w:tcPr>
          <w:p w14:paraId="042921C3" w14:textId="77777777" w:rsidR="00ED6B26" w:rsidRPr="003E315A" w:rsidRDefault="00BD6CD3" w:rsidP="004D4E8D">
            <w:pPr>
              <w:spacing w:after="0" w:line="240" w:lineRule="auto"/>
              <w:rPr>
                <w:sz w:val="20"/>
                <w:szCs w:val="20"/>
              </w:rPr>
            </w:pPr>
            <w:r w:rsidRPr="003E315A">
              <w:rPr>
                <w:sz w:val="20"/>
                <w:szCs w:val="20"/>
              </w:rPr>
              <w:t>Slightly Negative</w:t>
            </w:r>
          </w:p>
        </w:tc>
        <w:tc>
          <w:tcPr>
            <w:tcW w:w="1548" w:type="dxa"/>
          </w:tcPr>
          <w:p w14:paraId="3900F8C0" w14:textId="77777777" w:rsidR="00ED6B26" w:rsidRPr="003E315A" w:rsidRDefault="00BD6CD3" w:rsidP="004D4E8D">
            <w:pPr>
              <w:spacing w:after="0" w:line="240" w:lineRule="auto"/>
              <w:rPr>
                <w:sz w:val="20"/>
                <w:szCs w:val="20"/>
              </w:rPr>
            </w:pPr>
            <w:r w:rsidRPr="003E315A">
              <w:rPr>
                <w:sz w:val="20"/>
                <w:szCs w:val="20"/>
              </w:rPr>
              <w:t>3</w:t>
            </w:r>
          </w:p>
        </w:tc>
      </w:tr>
      <w:tr w:rsidR="00ED6B26" w:rsidRPr="003E315A" w14:paraId="4B8F912D" w14:textId="77777777">
        <w:tc>
          <w:tcPr>
            <w:tcW w:w="918" w:type="dxa"/>
            <w:vMerge/>
          </w:tcPr>
          <w:p w14:paraId="28E4BFF3" w14:textId="77777777" w:rsidR="00ED6B26" w:rsidRPr="003E315A" w:rsidRDefault="00ED6B26" w:rsidP="004D4E8D">
            <w:pPr>
              <w:spacing w:after="0" w:line="240" w:lineRule="auto"/>
              <w:rPr>
                <w:b/>
                <w:sz w:val="20"/>
                <w:szCs w:val="20"/>
              </w:rPr>
            </w:pPr>
          </w:p>
        </w:tc>
        <w:tc>
          <w:tcPr>
            <w:tcW w:w="2700" w:type="dxa"/>
            <w:vMerge/>
          </w:tcPr>
          <w:p w14:paraId="6AA49C06" w14:textId="77777777" w:rsidR="00ED6B26" w:rsidRPr="003E315A" w:rsidRDefault="00ED6B26" w:rsidP="004D4E8D">
            <w:pPr>
              <w:spacing w:after="0" w:line="240" w:lineRule="auto"/>
              <w:rPr>
                <w:sz w:val="20"/>
                <w:szCs w:val="20"/>
              </w:rPr>
            </w:pPr>
          </w:p>
        </w:tc>
        <w:tc>
          <w:tcPr>
            <w:tcW w:w="4410" w:type="dxa"/>
          </w:tcPr>
          <w:p w14:paraId="48028EB6" w14:textId="77777777" w:rsidR="00ED6B26" w:rsidRPr="003E315A" w:rsidRDefault="00BD6CD3" w:rsidP="004D4E8D">
            <w:pPr>
              <w:spacing w:after="0" w:line="240" w:lineRule="auto"/>
              <w:rPr>
                <w:sz w:val="20"/>
                <w:szCs w:val="20"/>
              </w:rPr>
            </w:pPr>
            <w:r w:rsidRPr="003E315A">
              <w:rPr>
                <w:sz w:val="20"/>
                <w:szCs w:val="20"/>
              </w:rPr>
              <w:t>Balanced</w:t>
            </w:r>
          </w:p>
        </w:tc>
        <w:tc>
          <w:tcPr>
            <w:tcW w:w="1548" w:type="dxa"/>
          </w:tcPr>
          <w:p w14:paraId="2529B19D" w14:textId="77777777" w:rsidR="00ED6B26" w:rsidRPr="003E315A" w:rsidRDefault="00BD6CD3" w:rsidP="004D4E8D">
            <w:pPr>
              <w:spacing w:after="0" w:line="240" w:lineRule="auto"/>
              <w:rPr>
                <w:sz w:val="20"/>
                <w:szCs w:val="20"/>
              </w:rPr>
            </w:pPr>
            <w:r w:rsidRPr="003E315A">
              <w:rPr>
                <w:sz w:val="20"/>
                <w:szCs w:val="20"/>
              </w:rPr>
              <w:t>4</w:t>
            </w:r>
          </w:p>
        </w:tc>
      </w:tr>
      <w:tr w:rsidR="00ED6B26" w:rsidRPr="003E315A" w14:paraId="12525437" w14:textId="77777777">
        <w:tc>
          <w:tcPr>
            <w:tcW w:w="918" w:type="dxa"/>
            <w:vMerge/>
          </w:tcPr>
          <w:p w14:paraId="5DC14D94" w14:textId="77777777" w:rsidR="00ED6B26" w:rsidRPr="003E315A" w:rsidRDefault="00ED6B26" w:rsidP="004D4E8D">
            <w:pPr>
              <w:spacing w:after="0" w:line="240" w:lineRule="auto"/>
              <w:rPr>
                <w:b/>
                <w:sz w:val="20"/>
                <w:szCs w:val="20"/>
              </w:rPr>
            </w:pPr>
          </w:p>
        </w:tc>
        <w:tc>
          <w:tcPr>
            <w:tcW w:w="2700" w:type="dxa"/>
            <w:vMerge/>
          </w:tcPr>
          <w:p w14:paraId="5BCA05A0" w14:textId="77777777" w:rsidR="00ED6B26" w:rsidRPr="003E315A" w:rsidRDefault="00ED6B26" w:rsidP="004D4E8D">
            <w:pPr>
              <w:spacing w:after="0" w:line="240" w:lineRule="auto"/>
              <w:rPr>
                <w:sz w:val="20"/>
                <w:szCs w:val="20"/>
              </w:rPr>
            </w:pPr>
          </w:p>
        </w:tc>
        <w:tc>
          <w:tcPr>
            <w:tcW w:w="4410" w:type="dxa"/>
          </w:tcPr>
          <w:p w14:paraId="7046A350" w14:textId="77777777" w:rsidR="00ED6B26" w:rsidRPr="003E315A" w:rsidRDefault="00BD6CD3" w:rsidP="004D4E8D">
            <w:pPr>
              <w:spacing w:after="0" w:line="240" w:lineRule="auto"/>
              <w:rPr>
                <w:sz w:val="20"/>
                <w:szCs w:val="20"/>
              </w:rPr>
            </w:pPr>
            <w:r w:rsidRPr="003E315A">
              <w:rPr>
                <w:sz w:val="20"/>
                <w:szCs w:val="20"/>
              </w:rPr>
              <w:t>Slightly Positive</w:t>
            </w:r>
          </w:p>
        </w:tc>
        <w:tc>
          <w:tcPr>
            <w:tcW w:w="1548" w:type="dxa"/>
          </w:tcPr>
          <w:p w14:paraId="60F42C3F" w14:textId="77777777" w:rsidR="00ED6B26" w:rsidRPr="003E315A" w:rsidRDefault="00BD6CD3" w:rsidP="004D4E8D">
            <w:pPr>
              <w:spacing w:after="0" w:line="240" w:lineRule="auto"/>
              <w:rPr>
                <w:sz w:val="20"/>
                <w:szCs w:val="20"/>
              </w:rPr>
            </w:pPr>
            <w:r w:rsidRPr="003E315A">
              <w:rPr>
                <w:sz w:val="20"/>
                <w:szCs w:val="20"/>
              </w:rPr>
              <w:t>5</w:t>
            </w:r>
          </w:p>
        </w:tc>
      </w:tr>
      <w:tr w:rsidR="00ED6B26" w:rsidRPr="003E315A" w14:paraId="62117C40" w14:textId="77777777">
        <w:tc>
          <w:tcPr>
            <w:tcW w:w="918" w:type="dxa"/>
            <w:vMerge/>
          </w:tcPr>
          <w:p w14:paraId="7B7587F6" w14:textId="77777777" w:rsidR="00ED6B26" w:rsidRPr="003E315A" w:rsidRDefault="00ED6B26" w:rsidP="004D4E8D">
            <w:pPr>
              <w:spacing w:after="0" w:line="240" w:lineRule="auto"/>
              <w:rPr>
                <w:b/>
                <w:sz w:val="20"/>
                <w:szCs w:val="20"/>
              </w:rPr>
            </w:pPr>
          </w:p>
        </w:tc>
        <w:tc>
          <w:tcPr>
            <w:tcW w:w="2700" w:type="dxa"/>
            <w:vMerge/>
          </w:tcPr>
          <w:p w14:paraId="66EDDB3B" w14:textId="77777777" w:rsidR="00ED6B26" w:rsidRPr="003E315A" w:rsidRDefault="00ED6B26" w:rsidP="004D4E8D">
            <w:pPr>
              <w:spacing w:after="0" w:line="240" w:lineRule="auto"/>
              <w:rPr>
                <w:sz w:val="20"/>
                <w:szCs w:val="20"/>
              </w:rPr>
            </w:pPr>
          </w:p>
        </w:tc>
        <w:tc>
          <w:tcPr>
            <w:tcW w:w="4410" w:type="dxa"/>
          </w:tcPr>
          <w:p w14:paraId="4E0051CE" w14:textId="77777777" w:rsidR="00ED6B26" w:rsidRPr="003E315A" w:rsidRDefault="00BD6CD3" w:rsidP="004D4E8D">
            <w:pPr>
              <w:spacing w:after="0" w:line="240" w:lineRule="auto"/>
              <w:rPr>
                <w:sz w:val="20"/>
                <w:szCs w:val="20"/>
              </w:rPr>
            </w:pPr>
            <w:r w:rsidRPr="003E315A">
              <w:rPr>
                <w:sz w:val="20"/>
                <w:szCs w:val="20"/>
              </w:rPr>
              <w:t>positive</w:t>
            </w:r>
          </w:p>
        </w:tc>
        <w:tc>
          <w:tcPr>
            <w:tcW w:w="1548" w:type="dxa"/>
          </w:tcPr>
          <w:p w14:paraId="7D4F30D6" w14:textId="77777777" w:rsidR="00ED6B26" w:rsidRPr="003E315A" w:rsidRDefault="00BD6CD3" w:rsidP="004D4E8D">
            <w:pPr>
              <w:spacing w:after="0" w:line="240" w:lineRule="auto"/>
              <w:rPr>
                <w:sz w:val="20"/>
                <w:szCs w:val="20"/>
              </w:rPr>
            </w:pPr>
            <w:r w:rsidRPr="003E315A">
              <w:rPr>
                <w:sz w:val="20"/>
                <w:szCs w:val="20"/>
              </w:rPr>
              <w:t>6</w:t>
            </w:r>
          </w:p>
        </w:tc>
      </w:tr>
      <w:tr w:rsidR="00ED6B26" w:rsidRPr="003E315A" w14:paraId="4FBFF486" w14:textId="77777777">
        <w:tc>
          <w:tcPr>
            <w:tcW w:w="918" w:type="dxa"/>
            <w:vMerge/>
          </w:tcPr>
          <w:p w14:paraId="53D87C7D" w14:textId="77777777" w:rsidR="00ED6B26" w:rsidRPr="003E315A" w:rsidRDefault="00ED6B26" w:rsidP="004D4E8D">
            <w:pPr>
              <w:spacing w:after="0" w:line="240" w:lineRule="auto"/>
              <w:rPr>
                <w:b/>
                <w:sz w:val="20"/>
                <w:szCs w:val="20"/>
              </w:rPr>
            </w:pPr>
          </w:p>
        </w:tc>
        <w:tc>
          <w:tcPr>
            <w:tcW w:w="2700" w:type="dxa"/>
            <w:vMerge/>
          </w:tcPr>
          <w:p w14:paraId="332CAE10" w14:textId="77777777" w:rsidR="00ED6B26" w:rsidRPr="003E315A" w:rsidRDefault="00ED6B26" w:rsidP="004D4E8D">
            <w:pPr>
              <w:spacing w:after="0" w:line="240" w:lineRule="auto"/>
              <w:rPr>
                <w:sz w:val="20"/>
                <w:szCs w:val="20"/>
              </w:rPr>
            </w:pPr>
          </w:p>
        </w:tc>
        <w:tc>
          <w:tcPr>
            <w:tcW w:w="4410" w:type="dxa"/>
          </w:tcPr>
          <w:p w14:paraId="541E6FCE" w14:textId="77777777" w:rsidR="00ED6B26" w:rsidRPr="003E315A" w:rsidRDefault="00BD6CD3" w:rsidP="004D4E8D">
            <w:pPr>
              <w:spacing w:after="0" w:line="240" w:lineRule="auto"/>
              <w:rPr>
                <w:sz w:val="20"/>
                <w:szCs w:val="20"/>
              </w:rPr>
            </w:pPr>
            <w:r w:rsidRPr="003E315A">
              <w:rPr>
                <w:sz w:val="20"/>
                <w:szCs w:val="20"/>
              </w:rPr>
              <w:t>Extremely positive</w:t>
            </w:r>
          </w:p>
        </w:tc>
        <w:tc>
          <w:tcPr>
            <w:tcW w:w="1548" w:type="dxa"/>
          </w:tcPr>
          <w:p w14:paraId="2EB4236E" w14:textId="77777777" w:rsidR="00ED6B26" w:rsidRPr="003E315A" w:rsidRDefault="00BD6CD3" w:rsidP="004D4E8D">
            <w:pPr>
              <w:spacing w:after="0" w:line="240" w:lineRule="auto"/>
              <w:rPr>
                <w:sz w:val="20"/>
                <w:szCs w:val="20"/>
              </w:rPr>
            </w:pPr>
            <w:r w:rsidRPr="003E315A">
              <w:rPr>
                <w:sz w:val="20"/>
                <w:szCs w:val="20"/>
              </w:rPr>
              <w:t>7</w:t>
            </w:r>
          </w:p>
        </w:tc>
      </w:tr>
      <w:tr w:rsidR="00ED6B26" w:rsidRPr="003E315A" w14:paraId="5A77AD2D" w14:textId="77777777">
        <w:tc>
          <w:tcPr>
            <w:tcW w:w="918" w:type="dxa"/>
            <w:vMerge/>
          </w:tcPr>
          <w:p w14:paraId="1214900D" w14:textId="77777777" w:rsidR="00ED6B26" w:rsidRPr="003E315A" w:rsidRDefault="00ED6B26" w:rsidP="004D4E8D">
            <w:pPr>
              <w:spacing w:after="0" w:line="240" w:lineRule="auto"/>
              <w:rPr>
                <w:b/>
                <w:sz w:val="20"/>
                <w:szCs w:val="20"/>
              </w:rPr>
            </w:pPr>
          </w:p>
        </w:tc>
        <w:tc>
          <w:tcPr>
            <w:tcW w:w="2700" w:type="dxa"/>
            <w:vMerge/>
          </w:tcPr>
          <w:p w14:paraId="39E6EE42" w14:textId="77777777" w:rsidR="00ED6B26" w:rsidRPr="003E315A" w:rsidRDefault="00ED6B26" w:rsidP="004D4E8D">
            <w:pPr>
              <w:spacing w:after="0" w:line="240" w:lineRule="auto"/>
              <w:rPr>
                <w:sz w:val="20"/>
                <w:szCs w:val="20"/>
              </w:rPr>
            </w:pPr>
          </w:p>
        </w:tc>
        <w:tc>
          <w:tcPr>
            <w:tcW w:w="4410" w:type="dxa"/>
          </w:tcPr>
          <w:p w14:paraId="6B4F21E8" w14:textId="77777777" w:rsidR="00ED6B26" w:rsidRPr="003E315A" w:rsidRDefault="00BD6CD3" w:rsidP="004D4E8D">
            <w:pPr>
              <w:spacing w:after="0" w:line="240" w:lineRule="auto"/>
              <w:rPr>
                <w:sz w:val="20"/>
                <w:szCs w:val="20"/>
              </w:rPr>
            </w:pPr>
            <w:r w:rsidRPr="003E315A">
              <w:rPr>
                <w:sz w:val="20"/>
                <w:szCs w:val="20"/>
              </w:rPr>
              <w:t>No evaluation</w:t>
            </w:r>
          </w:p>
        </w:tc>
        <w:tc>
          <w:tcPr>
            <w:tcW w:w="1548" w:type="dxa"/>
          </w:tcPr>
          <w:p w14:paraId="55D4A981" w14:textId="77777777" w:rsidR="00ED6B26" w:rsidRPr="003E315A" w:rsidRDefault="00BD6CD3" w:rsidP="004D4E8D">
            <w:pPr>
              <w:spacing w:after="0" w:line="240" w:lineRule="auto"/>
              <w:rPr>
                <w:sz w:val="20"/>
                <w:szCs w:val="20"/>
              </w:rPr>
            </w:pPr>
            <w:r w:rsidRPr="003E315A">
              <w:rPr>
                <w:sz w:val="20"/>
                <w:szCs w:val="20"/>
              </w:rPr>
              <w:t>8</w:t>
            </w:r>
          </w:p>
        </w:tc>
      </w:tr>
      <w:tr w:rsidR="00ED6B26" w:rsidRPr="003E315A" w14:paraId="2EB0BED6" w14:textId="77777777">
        <w:tc>
          <w:tcPr>
            <w:tcW w:w="918" w:type="dxa"/>
          </w:tcPr>
          <w:p w14:paraId="3C3B8618" w14:textId="77777777" w:rsidR="00ED6B26" w:rsidRPr="003E315A" w:rsidRDefault="00ED6B26" w:rsidP="004D4E8D">
            <w:pPr>
              <w:spacing w:after="0" w:line="240" w:lineRule="auto"/>
              <w:rPr>
                <w:b/>
                <w:sz w:val="20"/>
                <w:szCs w:val="20"/>
              </w:rPr>
            </w:pPr>
          </w:p>
        </w:tc>
        <w:tc>
          <w:tcPr>
            <w:tcW w:w="2700" w:type="dxa"/>
          </w:tcPr>
          <w:p w14:paraId="52940C07" w14:textId="77777777" w:rsidR="00ED6B26" w:rsidRPr="003E315A" w:rsidRDefault="00ED6B26" w:rsidP="004D4E8D">
            <w:pPr>
              <w:spacing w:after="0" w:line="240" w:lineRule="auto"/>
              <w:rPr>
                <w:sz w:val="20"/>
                <w:szCs w:val="20"/>
              </w:rPr>
            </w:pPr>
          </w:p>
        </w:tc>
        <w:tc>
          <w:tcPr>
            <w:tcW w:w="4410" w:type="dxa"/>
          </w:tcPr>
          <w:p w14:paraId="149E430F" w14:textId="77777777" w:rsidR="00ED6B26" w:rsidRPr="003E315A" w:rsidRDefault="00ED6B26" w:rsidP="004D4E8D">
            <w:pPr>
              <w:spacing w:after="0" w:line="240" w:lineRule="auto"/>
              <w:rPr>
                <w:sz w:val="20"/>
                <w:szCs w:val="20"/>
              </w:rPr>
            </w:pPr>
          </w:p>
        </w:tc>
        <w:tc>
          <w:tcPr>
            <w:tcW w:w="1548" w:type="dxa"/>
          </w:tcPr>
          <w:p w14:paraId="167F5A1D" w14:textId="77777777" w:rsidR="00ED6B26" w:rsidRPr="003E315A" w:rsidRDefault="00ED6B26" w:rsidP="004D4E8D">
            <w:pPr>
              <w:spacing w:after="0" w:line="240" w:lineRule="auto"/>
              <w:rPr>
                <w:sz w:val="20"/>
                <w:szCs w:val="20"/>
              </w:rPr>
            </w:pPr>
          </w:p>
        </w:tc>
      </w:tr>
      <w:tr w:rsidR="00ED6B26" w:rsidRPr="003E315A" w14:paraId="4D0FAD85" w14:textId="77777777">
        <w:tc>
          <w:tcPr>
            <w:tcW w:w="918" w:type="dxa"/>
            <w:vMerge w:val="restart"/>
          </w:tcPr>
          <w:p w14:paraId="4D95E957" w14:textId="77777777" w:rsidR="00ED6B26" w:rsidRPr="003E315A" w:rsidRDefault="00ED6B26" w:rsidP="004D4E8D">
            <w:pPr>
              <w:spacing w:after="0" w:line="240" w:lineRule="auto"/>
              <w:rPr>
                <w:b/>
                <w:sz w:val="20"/>
                <w:szCs w:val="20"/>
              </w:rPr>
            </w:pPr>
          </w:p>
          <w:p w14:paraId="0B258108" w14:textId="77777777" w:rsidR="00ED6B26" w:rsidRPr="003E315A" w:rsidRDefault="00ED6B26" w:rsidP="004D4E8D">
            <w:pPr>
              <w:spacing w:after="0" w:line="240" w:lineRule="auto"/>
              <w:rPr>
                <w:b/>
                <w:sz w:val="20"/>
                <w:szCs w:val="20"/>
              </w:rPr>
            </w:pPr>
          </w:p>
          <w:p w14:paraId="38D3BBE4" w14:textId="77777777" w:rsidR="00ED6B26" w:rsidRPr="003E315A" w:rsidRDefault="00BD6CD3" w:rsidP="004D4E8D">
            <w:pPr>
              <w:spacing w:after="0" w:line="240" w:lineRule="auto"/>
              <w:rPr>
                <w:b/>
                <w:sz w:val="20"/>
                <w:szCs w:val="20"/>
              </w:rPr>
            </w:pPr>
            <w:r w:rsidRPr="003E315A">
              <w:rPr>
                <w:b/>
                <w:sz w:val="20"/>
                <w:szCs w:val="20"/>
              </w:rPr>
              <w:t>14</w:t>
            </w:r>
          </w:p>
        </w:tc>
        <w:tc>
          <w:tcPr>
            <w:tcW w:w="2700" w:type="dxa"/>
            <w:vMerge w:val="restart"/>
          </w:tcPr>
          <w:p w14:paraId="2DDBE535" w14:textId="77777777" w:rsidR="00ED6B26" w:rsidRPr="003E315A" w:rsidRDefault="00ED6B26" w:rsidP="004D4E8D">
            <w:pPr>
              <w:spacing w:after="0" w:line="240" w:lineRule="auto"/>
              <w:rPr>
                <w:sz w:val="20"/>
                <w:szCs w:val="20"/>
              </w:rPr>
            </w:pPr>
          </w:p>
          <w:p w14:paraId="67F4F1C0" w14:textId="77777777" w:rsidR="00ED6B26" w:rsidRPr="003E315A" w:rsidRDefault="00ED6B26" w:rsidP="004D4E8D">
            <w:pPr>
              <w:spacing w:after="0" w:line="240" w:lineRule="auto"/>
              <w:rPr>
                <w:sz w:val="20"/>
                <w:szCs w:val="20"/>
              </w:rPr>
            </w:pPr>
          </w:p>
          <w:p w14:paraId="3AEB483D" w14:textId="77777777" w:rsidR="00ED6B26" w:rsidRPr="003E315A" w:rsidRDefault="00BD6CD3" w:rsidP="004D4E8D">
            <w:pPr>
              <w:spacing w:after="0" w:line="240" w:lineRule="auto"/>
              <w:rPr>
                <w:sz w:val="20"/>
                <w:szCs w:val="20"/>
              </w:rPr>
            </w:pPr>
            <w:r w:rsidRPr="003E315A">
              <w:rPr>
                <w:sz w:val="20"/>
                <w:szCs w:val="20"/>
              </w:rPr>
              <w:t>size</w:t>
            </w:r>
          </w:p>
        </w:tc>
        <w:tc>
          <w:tcPr>
            <w:tcW w:w="4410" w:type="dxa"/>
          </w:tcPr>
          <w:p w14:paraId="6F3F1ECE" w14:textId="77777777" w:rsidR="00ED6B26" w:rsidRPr="003E315A" w:rsidRDefault="00BD6CD3" w:rsidP="004D4E8D">
            <w:pPr>
              <w:spacing w:after="0" w:line="240" w:lineRule="auto"/>
              <w:rPr>
                <w:sz w:val="20"/>
                <w:szCs w:val="20"/>
              </w:rPr>
            </w:pPr>
            <w:r w:rsidRPr="003E315A">
              <w:rPr>
                <w:sz w:val="20"/>
                <w:szCs w:val="20"/>
              </w:rPr>
              <w:t>Very large</w:t>
            </w:r>
          </w:p>
        </w:tc>
        <w:tc>
          <w:tcPr>
            <w:tcW w:w="1548" w:type="dxa"/>
          </w:tcPr>
          <w:p w14:paraId="638DAC16" w14:textId="77777777" w:rsidR="00ED6B26" w:rsidRPr="003E315A" w:rsidRDefault="00BD6CD3" w:rsidP="004D4E8D">
            <w:pPr>
              <w:spacing w:after="0" w:line="240" w:lineRule="auto"/>
              <w:rPr>
                <w:sz w:val="20"/>
                <w:szCs w:val="20"/>
              </w:rPr>
            </w:pPr>
            <w:r w:rsidRPr="003E315A">
              <w:rPr>
                <w:sz w:val="20"/>
                <w:szCs w:val="20"/>
              </w:rPr>
              <w:t>1</w:t>
            </w:r>
          </w:p>
        </w:tc>
      </w:tr>
      <w:tr w:rsidR="00ED6B26" w:rsidRPr="003E315A" w14:paraId="500D4270" w14:textId="77777777">
        <w:tc>
          <w:tcPr>
            <w:tcW w:w="918" w:type="dxa"/>
            <w:vMerge/>
          </w:tcPr>
          <w:p w14:paraId="6D80A5E0" w14:textId="77777777" w:rsidR="00ED6B26" w:rsidRPr="003E315A" w:rsidRDefault="00ED6B26" w:rsidP="004D4E8D">
            <w:pPr>
              <w:spacing w:after="0" w:line="240" w:lineRule="auto"/>
              <w:rPr>
                <w:b/>
                <w:sz w:val="20"/>
                <w:szCs w:val="20"/>
              </w:rPr>
            </w:pPr>
          </w:p>
        </w:tc>
        <w:tc>
          <w:tcPr>
            <w:tcW w:w="2700" w:type="dxa"/>
            <w:vMerge/>
          </w:tcPr>
          <w:p w14:paraId="7B68650D" w14:textId="77777777" w:rsidR="00ED6B26" w:rsidRPr="003E315A" w:rsidRDefault="00ED6B26" w:rsidP="004D4E8D">
            <w:pPr>
              <w:spacing w:after="0" w:line="240" w:lineRule="auto"/>
              <w:rPr>
                <w:sz w:val="20"/>
                <w:szCs w:val="20"/>
              </w:rPr>
            </w:pPr>
          </w:p>
        </w:tc>
        <w:tc>
          <w:tcPr>
            <w:tcW w:w="4410" w:type="dxa"/>
          </w:tcPr>
          <w:p w14:paraId="6EF9AC77" w14:textId="77777777" w:rsidR="00ED6B26" w:rsidRPr="003E315A" w:rsidRDefault="00BD6CD3" w:rsidP="004D4E8D">
            <w:pPr>
              <w:spacing w:after="0" w:line="240" w:lineRule="auto"/>
              <w:rPr>
                <w:sz w:val="20"/>
                <w:szCs w:val="20"/>
              </w:rPr>
            </w:pPr>
            <w:r w:rsidRPr="003E315A">
              <w:rPr>
                <w:sz w:val="20"/>
                <w:szCs w:val="20"/>
              </w:rPr>
              <w:t>large</w:t>
            </w:r>
          </w:p>
        </w:tc>
        <w:tc>
          <w:tcPr>
            <w:tcW w:w="1548" w:type="dxa"/>
          </w:tcPr>
          <w:p w14:paraId="7B5A3E19" w14:textId="77777777" w:rsidR="00ED6B26" w:rsidRPr="003E315A" w:rsidRDefault="00BD6CD3" w:rsidP="004D4E8D">
            <w:pPr>
              <w:spacing w:after="0" w:line="240" w:lineRule="auto"/>
              <w:rPr>
                <w:sz w:val="20"/>
                <w:szCs w:val="20"/>
              </w:rPr>
            </w:pPr>
            <w:r w:rsidRPr="003E315A">
              <w:rPr>
                <w:sz w:val="20"/>
                <w:szCs w:val="20"/>
              </w:rPr>
              <w:t>2</w:t>
            </w:r>
          </w:p>
        </w:tc>
      </w:tr>
      <w:tr w:rsidR="00ED6B26" w:rsidRPr="003E315A" w14:paraId="20979E83" w14:textId="77777777">
        <w:tc>
          <w:tcPr>
            <w:tcW w:w="918" w:type="dxa"/>
            <w:vMerge/>
          </w:tcPr>
          <w:p w14:paraId="27BA982F" w14:textId="77777777" w:rsidR="00ED6B26" w:rsidRPr="003E315A" w:rsidRDefault="00ED6B26" w:rsidP="004D4E8D">
            <w:pPr>
              <w:spacing w:after="0" w:line="240" w:lineRule="auto"/>
              <w:rPr>
                <w:b/>
                <w:sz w:val="20"/>
                <w:szCs w:val="20"/>
              </w:rPr>
            </w:pPr>
          </w:p>
        </w:tc>
        <w:tc>
          <w:tcPr>
            <w:tcW w:w="2700" w:type="dxa"/>
            <w:vMerge/>
          </w:tcPr>
          <w:p w14:paraId="3C6D0037" w14:textId="77777777" w:rsidR="00ED6B26" w:rsidRPr="003E315A" w:rsidRDefault="00ED6B26" w:rsidP="004D4E8D">
            <w:pPr>
              <w:spacing w:after="0" w:line="240" w:lineRule="auto"/>
              <w:rPr>
                <w:sz w:val="20"/>
                <w:szCs w:val="20"/>
              </w:rPr>
            </w:pPr>
          </w:p>
        </w:tc>
        <w:tc>
          <w:tcPr>
            <w:tcW w:w="4410" w:type="dxa"/>
          </w:tcPr>
          <w:p w14:paraId="3CAE2036" w14:textId="77777777" w:rsidR="00ED6B26" w:rsidRPr="003E315A" w:rsidRDefault="00BD6CD3" w:rsidP="004D4E8D">
            <w:pPr>
              <w:spacing w:after="0" w:line="240" w:lineRule="auto"/>
              <w:rPr>
                <w:sz w:val="20"/>
                <w:szCs w:val="20"/>
              </w:rPr>
            </w:pPr>
            <w:r w:rsidRPr="003E315A">
              <w:rPr>
                <w:sz w:val="20"/>
                <w:szCs w:val="20"/>
              </w:rPr>
              <w:t>medium</w:t>
            </w:r>
          </w:p>
        </w:tc>
        <w:tc>
          <w:tcPr>
            <w:tcW w:w="1548" w:type="dxa"/>
          </w:tcPr>
          <w:p w14:paraId="7F169679" w14:textId="77777777" w:rsidR="00ED6B26" w:rsidRPr="003E315A" w:rsidRDefault="00BD6CD3" w:rsidP="004D4E8D">
            <w:pPr>
              <w:spacing w:after="0" w:line="240" w:lineRule="auto"/>
              <w:rPr>
                <w:sz w:val="20"/>
                <w:szCs w:val="20"/>
              </w:rPr>
            </w:pPr>
            <w:r w:rsidRPr="003E315A">
              <w:rPr>
                <w:sz w:val="20"/>
                <w:szCs w:val="20"/>
              </w:rPr>
              <w:t>3</w:t>
            </w:r>
          </w:p>
        </w:tc>
      </w:tr>
      <w:tr w:rsidR="00ED6B26" w:rsidRPr="003E315A" w14:paraId="760E6E63" w14:textId="77777777">
        <w:tc>
          <w:tcPr>
            <w:tcW w:w="918" w:type="dxa"/>
            <w:vMerge/>
          </w:tcPr>
          <w:p w14:paraId="73A8D97C" w14:textId="77777777" w:rsidR="00ED6B26" w:rsidRPr="003E315A" w:rsidRDefault="00ED6B26" w:rsidP="004D4E8D">
            <w:pPr>
              <w:spacing w:after="0" w:line="240" w:lineRule="auto"/>
              <w:rPr>
                <w:b/>
                <w:sz w:val="20"/>
                <w:szCs w:val="20"/>
              </w:rPr>
            </w:pPr>
          </w:p>
        </w:tc>
        <w:tc>
          <w:tcPr>
            <w:tcW w:w="2700" w:type="dxa"/>
            <w:vMerge/>
          </w:tcPr>
          <w:p w14:paraId="2FAC5858" w14:textId="77777777" w:rsidR="00ED6B26" w:rsidRPr="003E315A" w:rsidRDefault="00ED6B26" w:rsidP="004D4E8D">
            <w:pPr>
              <w:spacing w:after="0" w:line="240" w:lineRule="auto"/>
              <w:rPr>
                <w:sz w:val="20"/>
                <w:szCs w:val="20"/>
              </w:rPr>
            </w:pPr>
          </w:p>
        </w:tc>
        <w:tc>
          <w:tcPr>
            <w:tcW w:w="4410" w:type="dxa"/>
          </w:tcPr>
          <w:p w14:paraId="01C5E9D6" w14:textId="77777777" w:rsidR="00ED6B26" w:rsidRPr="003E315A" w:rsidRDefault="00BD6CD3" w:rsidP="004D4E8D">
            <w:pPr>
              <w:spacing w:after="0" w:line="240" w:lineRule="auto"/>
              <w:rPr>
                <w:sz w:val="20"/>
                <w:szCs w:val="20"/>
              </w:rPr>
            </w:pPr>
            <w:r w:rsidRPr="003E315A">
              <w:rPr>
                <w:sz w:val="20"/>
                <w:szCs w:val="20"/>
              </w:rPr>
              <w:t>small</w:t>
            </w:r>
          </w:p>
        </w:tc>
        <w:tc>
          <w:tcPr>
            <w:tcW w:w="1548" w:type="dxa"/>
          </w:tcPr>
          <w:p w14:paraId="20A85D42" w14:textId="77777777" w:rsidR="00ED6B26" w:rsidRPr="003E315A" w:rsidRDefault="00BD6CD3" w:rsidP="004D4E8D">
            <w:pPr>
              <w:spacing w:after="0" w:line="240" w:lineRule="auto"/>
              <w:rPr>
                <w:sz w:val="20"/>
                <w:szCs w:val="20"/>
              </w:rPr>
            </w:pPr>
            <w:r w:rsidRPr="003E315A">
              <w:rPr>
                <w:sz w:val="20"/>
                <w:szCs w:val="20"/>
              </w:rPr>
              <w:t>4</w:t>
            </w:r>
          </w:p>
        </w:tc>
      </w:tr>
      <w:tr w:rsidR="00ED6B26" w:rsidRPr="003E315A" w14:paraId="017B53FE" w14:textId="77777777">
        <w:tc>
          <w:tcPr>
            <w:tcW w:w="9576" w:type="dxa"/>
            <w:gridSpan w:val="4"/>
          </w:tcPr>
          <w:p w14:paraId="22ADD2C3" w14:textId="77777777" w:rsidR="00ED6B26" w:rsidRPr="003E315A" w:rsidRDefault="00BD6CD3" w:rsidP="004D4E8D">
            <w:pPr>
              <w:spacing w:after="0" w:line="240" w:lineRule="auto"/>
              <w:rPr>
                <w:b/>
                <w:sz w:val="20"/>
                <w:szCs w:val="20"/>
              </w:rPr>
            </w:pPr>
            <w:r w:rsidRPr="003E315A">
              <w:rPr>
                <w:b/>
                <w:sz w:val="20"/>
                <w:szCs w:val="20"/>
              </w:rPr>
              <w:t>PHOTOS</w:t>
            </w:r>
          </w:p>
        </w:tc>
      </w:tr>
      <w:tr w:rsidR="00ED6B26" w:rsidRPr="003E315A" w14:paraId="773055FE" w14:textId="77777777">
        <w:tc>
          <w:tcPr>
            <w:tcW w:w="918" w:type="dxa"/>
          </w:tcPr>
          <w:p w14:paraId="7351DFE2" w14:textId="77777777" w:rsidR="00ED6B26" w:rsidRPr="003E315A" w:rsidRDefault="00BD6CD3" w:rsidP="004D4E8D">
            <w:pPr>
              <w:spacing w:after="0" w:line="240" w:lineRule="auto"/>
              <w:rPr>
                <w:b/>
                <w:sz w:val="20"/>
                <w:szCs w:val="20"/>
              </w:rPr>
            </w:pPr>
            <w:r w:rsidRPr="003E315A">
              <w:rPr>
                <w:b/>
                <w:sz w:val="20"/>
                <w:szCs w:val="20"/>
              </w:rPr>
              <w:t>No.</w:t>
            </w:r>
          </w:p>
        </w:tc>
        <w:tc>
          <w:tcPr>
            <w:tcW w:w="2700" w:type="dxa"/>
          </w:tcPr>
          <w:p w14:paraId="2706CC2D" w14:textId="77777777" w:rsidR="00ED6B26" w:rsidRPr="003E315A" w:rsidRDefault="00BD6CD3" w:rsidP="004D4E8D">
            <w:pPr>
              <w:spacing w:after="0" w:line="240" w:lineRule="auto"/>
              <w:rPr>
                <w:b/>
                <w:sz w:val="20"/>
                <w:szCs w:val="20"/>
              </w:rPr>
            </w:pPr>
            <w:r w:rsidRPr="003E315A">
              <w:rPr>
                <w:b/>
                <w:sz w:val="20"/>
                <w:szCs w:val="20"/>
              </w:rPr>
              <w:t>Item</w:t>
            </w:r>
          </w:p>
        </w:tc>
        <w:tc>
          <w:tcPr>
            <w:tcW w:w="4410" w:type="dxa"/>
          </w:tcPr>
          <w:p w14:paraId="4AD3AF17" w14:textId="77777777" w:rsidR="00ED6B26" w:rsidRPr="003E315A" w:rsidRDefault="00BD6CD3" w:rsidP="004D4E8D">
            <w:pPr>
              <w:spacing w:after="0" w:line="240" w:lineRule="auto"/>
              <w:rPr>
                <w:b/>
                <w:sz w:val="20"/>
                <w:szCs w:val="20"/>
              </w:rPr>
            </w:pPr>
            <w:r w:rsidRPr="003E315A">
              <w:rPr>
                <w:b/>
                <w:sz w:val="20"/>
                <w:szCs w:val="20"/>
              </w:rPr>
              <w:t>Item category</w:t>
            </w:r>
          </w:p>
        </w:tc>
        <w:tc>
          <w:tcPr>
            <w:tcW w:w="1548" w:type="dxa"/>
          </w:tcPr>
          <w:p w14:paraId="35F0EFE8" w14:textId="77777777" w:rsidR="00ED6B26" w:rsidRPr="003E315A" w:rsidRDefault="00BD6CD3" w:rsidP="004D4E8D">
            <w:pPr>
              <w:spacing w:after="0" w:line="240" w:lineRule="auto"/>
              <w:rPr>
                <w:b/>
                <w:sz w:val="20"/>
                <w:szCs w:val="20"/>
              </w:rPr>
            </w:pPr>
            <w:r w:rsidRPr="003E315A">
              <w:rPr>
                <w:b/>
                <w:sz w:val="20"/>
                <w:szCs w:val="20"/>
              </w:rPr>
              <w:t>Code</w:t>
            </w:r>
          </w:p>
        </w:tc>
      </w:tr>
      <w:tr w:rsidR="00ED6B26" w:rsidRPr="003E315A" w14:paraId="112C5E4E" w14:textId="77777777">
        <w:tc>
          <w:tcPr>
            <w:tcW w:w="918" w:type="dxa"/>
            <w:vMerge w:val="restart"/>
          </w:tcPr>
          <w:p w14:paraId="145FF2C1" w14:textId="77777777" w:rsidR="00ED6B26" w:rsidRPr="003E315A" w:rsidRDefault="00ED6B26" w:rsidP="004D4E8D">
            <w:pPr>
              <w:spacing w:after="0" w:line="240" w:lineRule="auto"/>
              <w:rPr>
                <w:b/>
                <w:sz w:val="20"/>
                <w:szCs w:val="20"/>
              </w:rPr>
            </w:pPr>
          </w:p>
          <w:p w14:paraId="3FF084CB" w14:textId="77777777" w:rsidR="00ED6B26" w:rsidRPr="003E315A" w:rsidRDefault="00ED6B26" w:rsidP="004D4E8D">
            <w:pPr>
              <w:spacing w:after="0" w:line="240" w:lineRule="auto"/>
              <w:rPr>
                <w:b/>
                <w:sz w:val="20"/>
                <w:szCs w:val="20"/>
              </w:rPr>
            </w:pPr>
          </w:p>
          <w:p w14:paraId="09233FCF" w14:textId="77777777" w:rsidR="00ED6B26" w:rsidRPr="003E315A" w:rsidRDefault="00ED6B26" w:rsidP="004D4E8D">
            <w:pPr>
              <w:spacing w:after="0" w:line="240" w:lineRule="auto"/>
              <w:rPr>
                <w:b/>
                <w:sz w:val="20"/>
                <w:szCs w:val="20"/>
              </w:rPr>
            </w:pPr>
          </w:p>
          <w:p w14:paraId="2853966F" w14:textId="77777777" w:rsidR="00ED6B26" w:rsidRPr="003E315A" w:rsidRDefault="00ED6B26" w:rsidP="004D4E8D">
            <w:pPr>
              <w:spacing w:after="0" w:line="240" w:lineRule="auto"/>
              <w:rPr>
                <w:b/>
                <w:sz w:val="20"/>
                <w:szCs w:val="20"/>
              </w:rPr>
            </w:pPr>
          </w:p>
          <w:p w14:paraId="29BED693" w14:textId="77777777" w:rsidR="00ED6B26" w:rsidRPr="003E315A" w:rsidRDefault="00ED6B26" w:rsidP="004D4E8D">
            <w:pPr>
              <w:spacing w:after="0" w:line="240" w:lineRule="auto"/>
              <w:rPr>
                <w:b/>
                <w:sz w:val="20"/>
                <w:szCs w:val="20"/>
              </w:rPr>
            </w:pPr>
          </w:p>
          <w:p w14:paraId="193A8C5D" w14:textId="77777777" w:rsidR="00ED6B26" w:rsidRPr="003E315A" w:rsidRDefault="00BD6CD3" w:rsidP="004D4E8D">
            <w:pPr>
              <w:spacing w:after="0" w:line="240" w:lineRule="auto"/>
              <w:rPr>
                <w:b/>
                <w:sz w:val="20"/>
                <w:szCs w:val="20"/>
              </w:rPr>
            </w:pPr>
            <w:r w:rsidRPr="003E315A">
              <w:rPr>
                <w:b/>
                <w:sz w:val="20"/>
                <w:szCs w:val="20"/>
              </w:rPr>
              <w:t>15</w:t>
            </w:r>
          </w:p>
        </w:tc>
        <w:tc>
          <w:tcPr>
            <w:tcW w:w="2700" w:type="dxa"/>
            <w:vMerge w:val="restart"/>
          </w:tcPr>
          <w:p w14:paraId="76277FC8" w14:textId="77777777" w:rsidR="00ED6B26" w:rsidRPr="003E315A" w:rsidRDefault="00ED6B26" w:rsidP="004D4E8D">
            <w:pPr>
              <w:spacing w:after="0" w:line="240" w:lineRule="auto"/>
              <w:rPr>
                <w:b/>
                <w:sz w:val="20"/>
                <w:szCs w:val="20"/>
              </w:rPr>
            </w:pPr>
          </w:p>
          <w:p w14:paraId="645E1E1B" w14:textId="77777777" w:rsidR="00ED6B26" w:rsidRPr="003E315A" w:rsidRDefault="00ED6B26" w:rsidP="004D4E8D">
            <w:pPr>
              <w:spacing w:after="0" w:line="240" w:lineRule="auto"/>
              <w:rPr>
                <w:b/>
                <w:sz w:val="20"/>
                <w:szCs w:val="20"/>
              </w:rPr>
            </w:pPr>
          </w:p>
          <w:p w14:paraId="09B5D4CB" w14:textId="77777777" w:rsidR="00ED6B26" w:rsidRPr="003E315A" w:rsidRDefault="00ED6B26" w:rsidP="004D4E8D">
            <w:pPr>
              <w:spacing w:after="0" w:line="240" w:lineRule="auto"/>
              <w:rPr>
                <w:b/>
                <w:sz w:val="20"/>
                <w:szCs w:val="20"/>
              </w:rPr>
            </w:pPr>
          </w:p>
          <w:p w14:paraId="1FB12133" w14:textId="77777777" w:rsidR="00ED6B26" w:rsidRPr="003E315A" w:rsidRDefault="00ED6B26" w:rsidP="004D4E8D">
            <w:pPr>
              <w:spacing w:after="0" w:line="240" w:lineRule="auto"/>
              <w:rPr>
                <w:b/>
                <w:sz w:val="20"/>
                <w:szCs w:val="20"/>
              </w:rPr>
            </w:pPr>
          </w:p>
          <w:p w14:paraId="695376DE" w14:textId="77777777" w:rsidR="00ED6B26" w:rsidRPr="003E315A" w:rsidRDefault="00ED6B26" w:rsidP="004D4E8D">
            <w:pPr>
              <w:spacing w:after="0" w:line="240" w:lineRule="auto"/>
              <w:rPr>
                <w:b/>
                <w:sz w:val="20"/>
                <w:szCs w:val="20"/>
              </w:rPr>
            </w:pPr>
          </w:p>
          <w:p w14:paraId="42041E94" w14:textId="77777777" w:rsidR="00ED6B26" w:rsidRPr="003E315A" w:rsidRDefault="00BD6CD3" w:rsidP="004D4E8D">
            <w:pPr>
              <w:spacing w:after="0" w:line="240" w:lineRule="auto"/>
              <w:rPr>
                <w:b/>
                <w:sz w:val="20"/>
                <w:szCs w:val="20"/>
              </w:rPr>
            </w:pPr>
            <w:r w:rsidRPr="003E315A">
              <w:rPr>
                <w:b/>
                <w:sz w:val="20"/>
                <w:szCs w:val="20"/>
              </w:rPr>
              <w:t>Photos for SDGs</w:t>
            </w:r>
          </w:p>
        </w:tc>
        <w:tc>
          <w:tcPr>
            <w:tcW w:w="4410" w:type="dxa"/>
          </w:tcPr>
          <w:p w14:paraId="3315FE3D" w14:textId="77777777" w:rsidR="00ED6B26" w:rsidRPr="003E315A" w:rsidRDefault="00BD6CD3" w:rsidP="004D4E8D">
            <w:pPr>
              <w:spacing w:after="0" w:line="240" w:lineRule="auto"/>
              <w:rPr>
                <w:sz w:val="20"/>
                <w:szCs w:val="20"/>
              </w:rPr>
            </w:pPr>
            <w:r w:rsidRPr="003E315A">
              <w:rPr>
                <w:sz w:val="20"/>
                <w:szCs w:val="20"/>
              </w:rPr>
              <w:t>GOAL 1: No Poverty</w:t>
            </w:r>
          </w:p>
        </w:tc>
        <w:tc>
          <w:tcPr>
            <w:tcW w:w="1548" w:type="dxa"/>
          </w:tcPr>
          <w:p w14:paraId="6DC74845" w14:textId="77777777" w:rsidR="00ED6B26" w:rsidRPr="003E315A" w:rsidRDefault="00BD6CD3" w:rsidP="004D4E8D">
            <w:pPr>
              <w:spacing w:after="0" w:line="240" w:lineRule="auto"/>
              <w:rPr>
                <w:sz w:val="20"/>
                <w:szCs w:val="20"/>
              </w:rPr>
            </w:pPr>
            <w:r w:rsidRPr="003E315A">
              <w:rPr>
                <w:sz w:val="20"/>
                <w:szCs w:val="20"/>
              </w:rPr>
              <w:t>1</w:t>
            </w:r>
          </w:p>
        </w:tc>
      </w:tr>
      <w:tr w:rsidR="00ED6B26" w:rsidRPr="003E315A" w14:paraId="6A580011" w14:textId="77777777">
        <w:tc>
          <w:tcPr>
            <w:tcW w:w="918" w:type="dxa"/>
            <w:vMerge/>
          </w:tcPr>
          <w:p w14:paraId="6E2A84B7" w14:textId="77777777" w:rsidR="00ED6B26" w:rsidRPr="003E315A" w:rsidRDefault="00ED6B26" w:rsidP="004D4E8D">
            <w:pPr>
              <w:spacing w:after="0" w:line="240" w:lineRule="auto"/>
              <w:rPr>
                <w:b/>
                <w:sz w:val="20"/>
                <w:szCs w:val="20"/>
              </w:rPr>
            </w:pPr>
          </w:p>
        </w:tc>
        <w:tc>
          <w:tcPr>
            <w:tcW w:w="2700" w:type="dxa"/>
            <w:vMerge/>
          </w:tcPr>
          <w:p w14:paraId="70324B07" w14:textId="77777777" w:rsidR="00ED6B26" w:rsidRPr="003E315A" w:rsidRDefault="00ED6B26" w:rsidP="004D4E8D">
            <w:pPr>
              <w:spacing w:after="0" w:line="240" w:lineRule="auto"/>
              <w:rPr>
                <w:b/>
                <w:sz w:val="20"/>
                <w:szCs w:val="20"/>
              </w:rPr>
            </w:pPr>
          </w:p>
        </w:tc>
        <w:tc>
          <w:tcPr>
            <w:tcW w:w="4410" w:type="dxa"/>
          </w:tcPr>
          <w:p w14:paraId="547530C5" w14:textId="77777777" w:rsidR="00ED6B26" w:rsidRPr="003E315A" w:rsidRDefault="00BD6CD3" w:rsidP="004D4E8D">
            <w:pPr>
              <w:spacing w:after="0" w:line="240" w:lineRule="auto"/>
              <w:rPr>
                <w:sz w:val="20"/>
                <w:szCs w:val="20"/>
              </w:rPr>
            </w:pPr>
            <w:r w:rsidRPr="003E315A">
              <w:rPr>
                <w:sz w:val="20"/>
                <w:szCs w:val="20"/>
              </w:rPr>
              <w:t>GOAL 2: Zero Hunger</w:t>
            </w:r>
          </w:p>
        </w:tc>
        <w:tc>
          <w:tcPr>
            <w:tcW w:w="1548" w:type="dxa"/>
          </w:tcPr>
          <w:p w14:paraId="2EDCDEB1" w14:textId="77777777" w:rsidR="00ED6B26" w:rsidRPr="003E315A" w:rsidRDefault="00BD6CD3" w:rsidP="004D4E8D">
            <w:pPr>
              <w:spacing w:after="0" w:line="240" w:lineRule="auto"/>
              <w:rPr>
                <w:sz w:val="20"/>
                <w:szCs w:val="20"/>
              </w:rPr>
            </w:pPr>
            <w:r w:rsidRPr="003E315A">
              <w:rPr>
                <w:sz w:val="20"/>
                <w:szCs w:val="20"/>
              </w:rPr>
              <w:t>2</w:t>
            </w:r>
          </w:p>
        </w:tc>
      </w:tr>
      <w:tr w:rsidR="00ED6B26" w:rsidRPr="003E315A" w14:paraId="5D78E8E9" w14:textId="77777777">
        <w:tc>
          <w:tcPr>
            <w:tcW w:w="918" w:type="dxa"/>
            <w:vMerge/>
          </w:tcPr>
          <w:p w14:paraId="4D078F3A" w14:textId="77777777" w:rsidR="00ED6B26" w:rsidRPr="003E315A" w:rsidRDefault="00ED6B26" w:rsidP="004D4E8D">
            <w:pPr>
              <w:spacing w:after="0" w:line="240" w:lineRule="auto"/>
              <w:rPr>
                <w:b/>
                <w:sz w:val="20"/>
                <w:szCs w:val="20"/>
              </w:rPr>
            </w:pPr>
          </w:p>
        </w:tc>
        <w:tc>
          <w:tcPr>
            <w:tcW w:w="2700" w:type="dxa"/>
            <w:vMerge/>
          </w:tcPr>
          <w:p w14:paraId="360E71FF" w14:textId="77777777" w:rsidR="00ED6B26" w:rsidRPr="003E315A" w:rsidRDefault="00ED6B26" w:rsidP="004D4E8D">
            <w:pPr>
              <w:spacing w:after="0" w:line="240" w:lineRule="auto"/>
              <w:rPr>
                <w:b/>
                <w:sz w:val="20"/>
                <w:szCs w:val="20"/>
              </w:rPr>
            </w:pPr>
          </w:p>
        </w:tc>
        <w:tc>
          <w:tcPr>
            <w:tcW w:w="4410" w:type="dxa"/>
          </w:tcPr>
          <w:p w14:paraId="633819E1" w14:textId="77777777" w:rsidR="00ED6B26" w:rsidRPr="003E315A" w:rsidRDefault="00BD6CD3" w:rsidP="004D4E8D">
            <w:pPr>
              <w:spacing w:after="0" w:line="240" w:lineRule="auto"/>
              <w:rPr>
                <w:sz w:val="20"/>
                <w:szCs w:val="20"/>
              </w:rPr>
            </w:pPr>
            <w:r w:rsidRPr="003E315A">
              <w:rPr>
                <w:sz w:val="20"/>
                <w:szCs w:val="20"/>
              </w:rPr>
              <w:t>GOAL 3: Good Health and Well-being</w:t>
            </w:r>
          </w:p>
        </w:tc>
        <w:tc>
          <w:tcPr>
            <w:tcW w:w="1548" w:type="dxa"/>
          </w:tcPr>
          <w:p w14:paraId="7A45A932" w14:textId="77777777" w:rsidR="00ED6B26" w:rsidRPr="003E315A" w:rsidRDefault="00BD6CD3" w:rsidP="004D4E8D">
            <w:pPr>
              <w:spacing w:after="0" w:line="240" w:lineRule="auto"/>
              <w:rPr>
                <w:sz w:val="20"/>
                <w:szCs w:val="20"/>
              </w:rPr>
            </w:pPr>
            <w:r w:rsidRPr="003E315A">
              <w:rPr>
                <w:sz w:val="20"/>
                <w:szCs w:val="20"/>
              </w:rPr>
              <w:t>3</w:t>
            </w:r>
          </w:p>
        </w:tc>
      </w:tr>
      <w:tr w:rsidR="00ED6B26" w:rsidRPr="003E315A" w14:paraId="0CC621C6" w14:textId="77777777">
        <w:tc>
          <w:tcPr>
            <w:tcW w:w="918" w:type="dxa"/>
            <w:vMerge/>
          </w:tcPr>
          <w:p w14:paraId="028C1554" w14:textId="77777777" w:rsidR="00ED6B26" w:rsidRPr="003E315A" w:rsidRDefault="00ED6B26" w:rsidP="004D4E8D">
            <w:pPr>
              <w:spacing w:after="0" w:line="240" w:lineRule="auto"/>
              <w:rPr>
                <w:b/>
                <w:sz w:val="20"/>
                <w:szCs w:val="20"/>
              </w:rPr>
            </w:pPr>
          </w:p>
        </w:tc>
        <w:tc>
          <w:tcPr>
            <w:tcW w:w="2700" w:type="dxa"/>
            <w:vMerge/>
          </w:tcPr>
          <w:p w14:paraId="531AF375" w14:textId="77777777" w:rsidR="00ED6B26" w:rsidRPr="003E315A" w:rsidRDefault="00ED6B26" w:rsidP="004D4E8D">
            <w:pPr>
              <w:spacing w:after="0" w:line="240" w:lineRule="auto"/>
              <w:rPr>
                <w:sz w:val="20"/>
                <w:szCs w:val="20"/>
              </w:rPr>
            </w:pPr>
          </w:p>
        </w:tc>
        <w:tc>
          <w:tcPr>
            <w:tcW w:w="4410" w:type="dxa"/>
          </w:tcPr>
          <w:p w14:paraId="4BFAB555" w14:textId="77777777" w:rsidR="00ED6B26" w:rsidRPr="003E315A" w:rsidRDefault="00BD6CD3" w:rsidP="004D4E8D">
            <w:pPr>
              <w:spacing w:after="0" w:line="240" w:lineRule="auto"/>
              <w:rPr>
                <w:sz w:val="20"/>
                <w:szCs w:val="20"/>
              </w:rPr>
            </w:pPr>
            <w:r w:rsidRPr="003E315A">
              <w:rPr>
                <w:sz w:val="20"/>
                <w:szCs w:val="20"/>
              </w:rPr>
              <w:t>GOAL 4: Quality Education</w:t>
            </w:r>
          </w:p>
        </w:tc>
        <w:tc>
          <w:tcPr>
            <w:tcW w:w="1548" w:type="dxa"/>
          </w:tcPr>
          <w:p w14:paraId="6C0B68F3" w14:textId="77777777" w:rsidR="00ED6B26" w:rsidRPr="003E315A" w:rsidRDefault="00BD6CD3" w:rsidP="004D4E8D">
            <w:pPr>
              <w:spacing w:after="0" w:line="240" w:lineRule="auto"/>
              <w:rPr>
                <w:sz w:val="20"/>
                <w:szCs w:val="20"/>
              </w:rPr>
            </w:pPr>
            <w:r w:rsidRPr="003E315A">
              <w:rPr>
                <w:sz w:val="20"/>
                <w:szCs w:val="20"/>
              </w:rPr>
              <w:t>4</w:t>
            </w:r>
          </w:p>
        </w:tc>
      </w:tr>
      <w:tr w:rsidR="00ED6B26" w:rsidRPr="003E315A" w14:paraId="3770BCBE" w14:textId="77777777">
        <w:tc>
          <w:tcPr>
            <w:tcW w:w="918" w:type="dxa"/>
            <w:vMerge/>
          </w:tcPr>
          <w:p w14:paraId="280A6732" w14:textId="77777777" w:rsidR="00ED6B26" w:rsidRPr="003E315A" w:rsidRDefault="00ED6B26" w:rsidP="004D4E8D">
            <w:pPr>
              <w:spacing w:after="0" w:line="240" w:lineRule="auto"/>
              <w:rPr>
                <w:b/>
                <w:sz w:val="20"/>
                <w:szCs w:val="20"/>
              </w:rPr>
            </w:pPr>
          </w:p>
        </w:tc>
        <w:tc>
          <w:tcPr>
            <w:tcW w:w="2700" w:type="dxa"/>
            <w:vMerge/>
          </w:tcPr>
          <w:p w14:paraId="3225C0D5" w14:textId="77777777" w:rsidR="00ED6B26" w:rsidRPr="003E315A" w:rsidRDefault="00ED6B26" w:rsidP="004D4E8D">
            <w:pPr>
              <w:spacing w:after="0" w:line="240" w:lineRule="auto"/>
              <w:rPr>
                <w:sz w:val="20"/>
                <w:szCs w:val="20"/>
              </w:rPr>
            </w:pPr>
          </w:p>
        </w:tc>
        <w:tc>
          <w:tcPr>
            <w:tcW w:w="4410" w:type="dxa"/>
          </w:tcPr>
          <w:p w14:paraId="6D6372C8" w14:textId="77777777" w:rsidR="00ED6B26" w:rsidRPr="003E315A" w:rsidRDefault="00BD6CD3" w:rsidP="004D4E8D">
            <w:pPr>
              <w:spacing w:after="0" w:line="240" w:lineRule="auto"/>
              <w:rPr>
                <w:sz w:val="20"/>
                <w:szCs w:val="20"/>
              </w:rPr>
            </w:pPr>
            <w:r w:rsidRPr="003E315A">
              <w:rPr>
                <w:sz w:val="20"/>
                <w:szCs w:val="20"/>
              </w:rPr>
              <w:t>GOAL 5: Gender Equality</w:t>
            </w:r>
          </w:p>
        </w:tc>
        <w:tc>
          <w:tcPr>
            <w:tcW w:w="1548" w:type="dxa"/>
          </w:tcPr>
          <w:p w14:paraId="1B3766D5" w14:textId="77777777" w:rsidR="00ED6B26" w:rsidRPr="003E315A" w:rsidRDefault="00BD6CD3" w:rsidP="004D4E8D">
            <w:pPr>
              <w:spacing w:after="0" w:line="240" w:lineRule="auto"/>
              <w:rPr>
                <w:sz w:val="20"/>
                <w:szCs w:val="20"/>
              </w:rPr>
            </w:pPr>
            <w:r w:rsidRPr="003E315A">
              <w:rPr>
                <w:sz w:val="20"/>
                <w:szCs w:val="20"/>
              </w:rPr>
              <w:t>5</w:t>
            </w:r>
          </w:p>
        </w:tc>
      </w:tr>
      <w:tr w:rsidR="00ED6B26" w:rsidRPr="003E315A" w14:paraId="6A6CA1CE" w14:textId="77777777">
        <w:tc>
          <w:tcPr>
            <w:tcW w:w="918" w:type="dxa"/>
            <w:vMerge/>
          </w:tcPr>
          <w:p w14:paraId="7B0583CF" w14:textId="77777777" w:rsidR="00ED6B26" w:rsidRPr="003E315A" w:rsidRDefault="00ED6B26" w:rsidP="004D4E8D">
            <w:pPr>
              <w:spacing w:after="0" w:line="240" w:lineRule="auto"/>
              <w:rPr>
                <w:b/>
                <w:sz w:val="20"/>
                <w:szCs w:val="20"/>
              </w:rPr>
            </w:pPr>
          </w:p>
        </w:tc>
        <w:tc>
          <w:tcPr>
            <w:tcW w:w="2700" w:type="dxa"/>
            <w:vMerge/>
          </w:tcPr>
          <w:p w14:paraId="1D9EA4A5" w14:textId="77777777" w:rsidR="00ED6B26" w:rsidRPr="003E315A" w:rsidRDefault="00ED6B26" w:rsidP="004D4E8D">
            <w:pPr>
              <w:spacing w:after="0" w:line="240" w:lineRule="auto"/>
              <w:rPr>
                <w:sz w:val="20"/>
                <w:szCs w:val="20"/>
              </w:rPr>
            </w:pPr>
          </w:p>
        </w:tc>
        <w:tc>
          <w:tcPr>
            <w:tcW w:w="4410" w:type="dxa"/>
          </w:tcPr>
          <w:p w14:paraId="6A1F1EF0" w14:textId="77777777" w:rsidR="00ED6B26" w:rsidRPr="003E315A" w:rsidRDefault="00BD6CD3" w:rsidP="004D4E8D">
            <w:pPr>
              <w:spacing w:after="0" w:line="240" w:lineRule="auto"/>
              <w:rPr>
                <w:sz w:val="20"/>
                <w:szCs w:val="20"/>
              </w:rPr>
            </w:pPr>
            <w:r w:rsidRPr="003E315A">
              <w:rPr>
                <w:sz w:val="20"/>
                <w:szCs w:val="20"/>
              </w:rPr>
              <w:t>GOAL 6: Clean Water and Sanitation</w:t>
            </w:r>
          </w:p>
        </w:tc>
        <w:tc>
          <w:tcPr>
            <w:tcW w:w="1548" w:type="dxa"/>
          </w:tcPr>
          <w:p w14:paraId="46F2C497" w14:textId="77777777" w:rsidR="00ED6B26" w:rsidRPr="003E315A" w:rsidRDefault="00BD6CD3" w:rsidP="004D4E8D">
            <w:pPr>
              <w:spacing w:after="0" w:line="240" w:lineRule="auto"/>
              <w:rPr>
                <w:sz w:val="20"/>
                <w:szCs w:val="20"/>
              </w:rPr>
            </w:pPr>
            <w:r w:rsidRPr="003E315A">
              <w:rPr>
                <w:sz w:val="20"/>
                <w:szCs w:val="20"/>
              </w:rPr>
              <w:t>6</w:t>
            </w:r>
          </w:p>
        </w:tc>
      </w:tr>
      <w:tr w:rsidR="00ED6B26" w:rsidRPr="003E315A" w14:paraId="7E8B73F5" w14:textId="77777777">
        <w:tc>
          <w:tcPr>
            <w:tcW w:w="918" w:type="dxa"/>
            <w:vMerge/>
          </w:tcPr>
          <w:p w14:paraId="64884A94" w14:textId="77777777" w:rsidR="00ED6B26" w:rsidRPr="003E315A" w:rsidRDefault="00ED6B26" w:rsidP="004D4E8D">
            <w:pPr>
              <w:spacing w:after="0" w:line="240" w:lineRule="auto"/>
              <w:rPr>
                <w:b/>
                <w:sz w:val="20"/>
                <w:szCs w:val="20"/>
              </w:rPr>
            </w:pPr>
          </w:p>
        </w:tc>
        <w:tc>
          <w:tcPr>
            <w:tcW w:w="2700" w:type="dxa"/>
            <w:vMerge/>
          </w:tcPr>
          <w:p w14:paraId="5BA1FB70" w14:textId="77777777" w:rsidR="00ED6B26" w:rsidRPr="003E315A" w:rsidRDefault="00ED6B26" w:rsidP="004D4E8D">
            <w:pPr>
              <w:spacing w:after="0" w:line="240" w:lineRule="auto"/>
              <w:rPr>
                <w:sz w:val="20"/>
                <w:szCs w:val="20"/>
              </w:rPr>
            </w:pPr>
          </w:p>
        </w:tc>
        <w:tc>
          <w:tcPr>
            <w:tcW w:w="4410" w:type="dxa"/>
          </w:tcPr>
          <w:p w14:paraId="7037D233" w14:textId="77777777" w:rsidR="00ED6B26" w:rsidRPr="003E315A" w:rsidRDefault="00BD6CD3" w:rsidP="004D4E8D">
            <w:pPr>
              <w:spacing w:after="0" w:line="240" w:lineRule="auto"/>
              <w:rPr>
                <w:sz w:val="20"/>
                <w:szCs w:val="20"/>
              </w:rPr>
            </w:pPr>
            <w:r w:rsidRPr="003E315A">
              <w:rPr>
                <w:sz w:val="20"/>
                <w:szCs w:val="20"/>
              </w:rPr>
              <w:t>GOAL 7: Affordable and Clean Energy</w:t>
            </w:r>
          </w:p>
        </w:tc>
        <w:tc>
          <w:tcPr>
            <w:tcW w:w="1548" w:type="dxa"/>
          </w:tcPr>
          <w:p w14:paraId="2887D88D" w14:textId="77777777" w:rsidR="00ED6B26" w:rsidRPr="003E315A" w:rsidRDefault="00BD6CD3" w:rsidP="004D4E8D">
            <w:pPr>
              <w:spacing w:after="0" w:line="240" w:lineRule="auto"/>
              <w:rPr>
                <w:sz w:val="20"/>
                <w:szCs w:val="20"/>
              </w:rPr>
            </w:pPr>
            <w:r w:rsidRPr="003E315A">
              <w:rPr>
                <w:sz w:val="20"/>
                <w:szCs w:val="20"/>
              </w:rPr>
              <w:t>7</w:t>
            </w:r>
          </w:p>
        </w:tc>
      </w:tr>
      <w:tr w:rsidR="00ED6B26" w:rsidRPr="003E315A" w14:paraId="1D3EBDEB" w14:textId="77777777">
        <w:tc>
          <w:tcPr>
            <w:tcW w:w="918" w:type="dxa"/>
            <w:vMerge/>
          </w:tcPr>
          <w:p w14:paraId="46EC7CEF" w14:textId="77777777" w:rsidR="00ED6B26" w:rsidRPr="003E315A" w:rsidRDefault="00ED6B26" w:rsidP="004D4E8D">
            <w:pPr>
              <w:spacing w:after="0" w:line="240" w:lineRule="auto"/>
              <w:rPr>
                <w:b/>
                <w:sz w:val="20"/>
                <w:szCs w:val="20"/>
              </w:rPr>
            </w:pPr>
          </w:p>
        </w:tc>
        <w:tc>
          <w:tcPr>
            <w:tcW w:w="2700" w:type="dxa"/>
            <w:vMerge/>
          </w:tcPr>
          <w:p w14:paraId="7981AB45" w14:textId="77777777" w:rsidR="00ED6B26" w:rsidRPr="003E315A" w:rsidRDefault="00ED6B26" w:rsidP="004D4E8D">
            <w:pPr>
              <w:spacing w:after="0" w:line="240" w:lineRule="auto"/>
              <w:rPr>
                <w:sz w:val="20"/>
                <w:szCs w:val="20"/>
              </w:rPr>
            </w:pPr>
          </w:p>
        </w:tc>
        <w:tc>
          <w:tcPr>
            <w:tcW w:w="4410" w:type="dxa"/>
          </w:tcPr>
          <w:p w14:paraId="7E947D15" w14:textId="77777777" w:rsidR="00ED6B26" w:rsidRPr="003E315A" w:rsidRDefault="00BD6CD3" w:rsidP="004D4E8D">
            <w:pPr>
              <w:spacing w:after="0" w:line="240" w:lineRule="auto"/>
              <w:rPr>
                <w:sz w:val="20"/>
                <w:szCs w:val="20"/>
              </w:rPr>
            </w:pPr>
            <w:r w:rsidRPr="003E315A">
              <w:rPr>
                <w:sz w:val="20"/>
                <w:szCs w:val="20"/>
              </w:rPr>
              <w:t>GOAL 8: Decent Work and Economic Growth</w:t>
            </w:r>
          </w:p>
        </w:tc>
        <w:tc>
          <w:tcPr>
            <w:tcW w:w="1548" w:type="dxa"/>
          </w:tcPr>
          <w:p w14:paraId="218F9B1F" w14:textId="77777777" w:rsidR="00ED6B26" w:rsidRPr="003E315A" w:rsidRDefault="00ED6B26" w:rsidP="004D4E8D">
            <w:pPr>
              <w:spacing w:after="0" w:line="240" w:lineRule="auto"/>
              <w:rPr>
                <w:sz w:val="20"/>
                <w:szCs w:val="20"/>
              </w:rPr>
            </w:pPr>
          </w:p>
        </w:tc>
      </w:tr>
      <w:tr w:rsidR="00ED6B26" w:rsidRPr="003E315A" w14:paraId="293F6749" w14:textId="77777777">
        <w:tc>
          <w:tcPr>
            <w:tcW w:w="918" w:type="dxa"/>
            <w:vMerge/>
          </w:tcPr>
          <w:p w14:paraId="0B08A90E" w14:textId="77777777" w:rsidR="00ED6B26" w:rsidRPr="003E315A" w:rsidRDefault="00ED6B26" w:rsidP="004D4E8D">
            <w:pPr>
              <w:spacing w:after="0" w:line="240" w:lineRule="auto"/>
              <w:rPr>
                <w:b/>
                <w:sz w:val="20"/>
                <w:szCs w:val="20"/>
              </w:rPr>
            </w:pPr>
          </w:p>
        </w:tc>
        <w:tc>
          <w:tcPr>
            <w:tcW w:w="2700" w:type="dxa"/>
            <w:vMerge/>
          </w:tcPr>
          <w:p w14:paraId="664A38E7" w14:textId="77777777" w:rsidR="00ED6B26" w:rsidRPr="003E315A" w:rsidRDefault="00ED6B26" w:rsidP="004D4E8D">
            <w:pPr>
              <w:spacing w:after="0" w:line="240" w:lineRule="auto"/>
              <w:rPr>
                <w:sz w:val="20"/>
                <w:szCs w:val="20"/>
              </w:rPr>
            </w:pPr>
          </w:p>
        </w:tc>
        <w:tc>
          <w:tcPr>
            <w:tcW w:w="4410" w:type="dxa"/>
          </w:tcPr>
          <w:p w14:paraId="4875E64F" w14:textId="77777777" w:rsidR="00ED6B26" w:rsidRPr="003E315A" w:rsidRDefault="00BD6CD3" w:rsidP="004D4E8D">
            <w:pPr>
              <w:spacing w:after="0" w:line="240" w:lineRule="auto"/>
              <w:rPr>
                <w:sz w:val="20"/>
                <w:szCs w:val="20"/>
              </w:rPr>
            </w:pPr>
            <w:r w:rsidRPr="003E315A">
              <w:rPr>
                <w:sz w:val="20"/>
                <w:szCs w:val="20"/>
              </w:rPr>
              <w:t>GOAL 9: Industry, Innovation and Infrastructure</w:t>
            </w:r>
          </w:p>
        </w:tc>
        <w:tc>
          <w:tcPr>
            <w:tcW w:w="1548" w:type="dxa"/>
          </w:tcPr>
          <w:p w14:paraId="6E115038" w14:textId="77777777" w:rsidR="00ED6B26" w:rsidRPr="003E315A" w:rsidRDefault="00ED6B26" w:rsidP="004D4E8D">
            <w:pPr>
              <w:spacing w:after="0" w:line="240" w:lineRule="auto"/>
              <w:rPr>
                <w:sz w:val="20"/>
                <w:szCs w:val="20"/>
              </w:rPr>
            </w:pPr>
          </w:p>
        </w:tc>
      </w:tr>
      <w:tr w:rsidR="00ED6B26" w:rsidRPr="003E315A" w14:paraId="6A202517" w14:textId="77777777">
        <w:tc>
          <w:tcPr>
            <w:tcW w:w="918" w:type="dxa"/>
            <w:vMerge/>
          </w:tcPr>
          <w:p w14:paraId="006A2793" w14:textId="77777777" w:rsidR="00ED6B26" w:rsidRPr="003E315A" w:rsidRDefault="00ED6B26" w:rsidP="004D4E8D">
            <w:pPr>
              <w:spacing w:after="0" w:line="240" w:lineRule="auto"/>
              <w:rPr>
                <w:b/>
                <w:sz w:val="20"/>
                <w:szCs w:val="20"/>
              </w:rPr>
            </w:pPr>
          </w:p>
        </w:tc>
        <w:tc>
          <w:tcPr>
            <w:tcW w:w="2700" w:type="dxa"/>
            <w:vMerge/>
          </w:tcPr>
          <w:p w14:paraId="037CF3E5" w14:textId="77777777" w:rsidR="00ED6B26" w:rsidRPr="003E315A" w:rsidRDefault="00ED6B26" w:rsidP="004D4E8D">
            <w:pPr>
              <w:spacing w:after="0" w:line="240" w:lineRule="auto"/>
              <w:rPr>
                <w:sz w:val="20"/>
                <w:szCs w:val="20"/>
              </w:rPr>
            </w:pPr>
          </w:p>
        </w:tc>
        <w:tc>
          <w:tcPr>
            <w:tcW w:w="4410" w:type="dxa"/>
          </w:tcPr>
          <w:p w14:paraId="6BA5423A" w14:textId="77777777" w:rsidR="00ED6B26" w:rsidRPr="003E315A" w:rsidRDefault="00BD6CD3" w:rsidP="004D4E8D">
            <w:pPr>
              <w:spacing w:after="0" w:line="240" w:lineRule="auto"/>
              <w:rPr>
                <w:sz w:val="20"/>
                <w:szCs w:val="20"/>
              </w:rPr>
            </w:pPr>
            <w:r w:rsidRPr="003E315A">
              <w:rPr>
                <w:sz w:val="20"/>
                <w:szCs w:val="20"/>
              </w:rPr>
              <w:t>GOAL 10: Reduced Inequality</w:t>
            </w:r>
          </w:p>
        </w:tc>
        <w:tc>
          <w:tcPr>
            <w:tcW w:w="1548" w:type="dxa"/>
          </w:tcPr>
          <w:p w14:paraId="3DEA8C96" w14:textId="77777777" w:rsidR="00ED6B26" w:rsidRPr="003E315A" w:rsidRDefault="00ED6B26" w:rsidP="004D4E8D">
            <w:pPr>
              <w:spacing w:after="0" w:line="240" w:lineRule="auto"/>
              <w:rPr>
                <w:sz w:val="20"/>
                <w:szCs w:val="20"/>
              </w:rPr>
            </w:pPr>
          </w:p>
        </w:tc>
      </w:tr>
      <w:tr w:rsidR="00ED6B26" w:rsidRPr="003E315A" w14:paraId="31C855C6" w14:textId="77777777">
        <w:tc>
          <w:tcPr>
            <w:tcW w:w="918" w:type="dxa"/>
            <w:vMerge/>
          </w:tcPr>
          <w:p w14:paraId="6E3BD1F2" w14:textId="77777777" w:rsidR="00ED6B26" w:rsidRPr="003E315A" w:rsidRDefault="00ED6B26" w:rsidP="004D4E8D">
            <w:pPr>
              <w:spacing w:after="0" w:line="240" w:lineRule="auto"/>
              <w:rPr>
                <w:b/>
                <w:sz w:val="20"/>
                <w:szCs w:val="20"/>
              </w:rPr>
            </w:pPr>
          </w:p>
        </w:tc>
        <w:tc>
          <w:tcPr>
            <w:tcW w:w="2700" w:type="dxa"/>
            <w:vMerge/>
          </w:tcPr>
          <w:p w14:paraId="07F23504" w14:textId="77777777" w:rsidR="00ED6B26" w:rsidRPr="003E315A" w:rsidRDefault="00ED6B26" w:rsidP="004D4E8D">
            <w:pPr>
              <w:spacing w:after="0" w:line="240" w:lineRule="auto"/>
              <w:rPr>
                <w:sz w:val="20"/>
                <w:szCs w:val="20"/>
              </w:rPr>
            </w:pPr>
          </w:p>
        </w:tc>
        <w:tc>
          <w:tcPr>
            <w:tcW w:w="4410" w:type="dxa"/>
          </w:tcPr>
          <w:p w14:paraId="71E896EB" w14:textId="77777777" w:rsidR="00ED6B26" w:rsidRPr="003E315A" w:rsidRDefault="00BD6CD3" w:rsidP="004D4E8D">
            <w:pPr>
              <w:spacing w:after="0" w:line="240" w:lineRule="auto"/>
              <w:rPr>
                <w:sz w:val="20"/>
                <w:szCs w:val="20"/>
              </w:rPr>
            </w:pPr>
            <w:r w:rsidRPr="003E315A">
              <w:rPr>
                <w:sz w:val="20"/>
                <w:szCs w:val="20"/>
              </w:rPr>
              <w:t>GOAL 11: Sustainable Cities and Communities</w:t>
            </w:r>
          </w:p>
        </w:tc>
        <w:tc>
          <w:tcPr>
            <w:tcW w:w="1548" w:type="dxa"/>
          </w:tcPr>
          <w:p w14:paraId="02F2A59E" w14:textId="77777777" w:rsidR="00ED6B26" w:rsidRPr="003E315A" w:rsidRDefault="00ED6B26" w:rsidP="004D4E8D">
            <w:pPr>
              <w:spacing w:after="0" w:line="240" w:lineRule="auto"/>
              <w:rPr>
                <w:sz w:val="20"/>
                <w:szCs w:val="20"/>
              </w:rPr>
            </w:pPr>
          </w:p>
        </w:tc>
      </w:tr>
      <w:tr w:rsidR="00ED6B26" w:rsidRPr="003E315A" w14:paraId="3F7A06EA" w14:textId="77777777">
        <w:tc>
          <w:tcPr>
            <w:tcW w:w="918" w:type="dxa"/>
            <w:vMerge/>
          </w:tcPr>
          <w:p w14:paraId="6D8F4952" w14:textId="77777777" w:rsidR="00ED6B26" w:rsidRPr="003E315A" w:rsidRDefault="00ED6B26" w:rsidP="004D4E8D">
            <w:pPr>
              <w:spacing w:after="0" w:line="240" w:lineRule="auto"/>
              <w:rPr>
                <w:b/>
                <w:sz w:val="20"/>
                <w:szCs w:val="20"/>
              </w:rPr>
            </w:pPr>
          </w:p>
        </w:tc>
        <w:tc>
          <w:tcPr>
            <w:tcW w:w="2700" w:type="dxa"/>
            <w:vMerge/>
          </w:tcPr>
          <w:p w14:paraId="2CFCCF11" w14:textId="77777777" w:rsidR="00ED6B26" w:rsidRPr="003E315A" w:rsidRDefault="00ED6B26" w:rsidP="004D4E8D">
            <w:pPr>
              <w:spacing w:after="0" w:line="240" w:lineRule="auto"/>
              <w:rPr>
                <w:sz w:val="20"/>
                <w:szCs w:val="20"/>
              </w:rPr>
            </w:pPr>
          </w:p>
        </w:tc>
        <w:tc>
          <w:tcPr>
            <w:tcW w:w="4410" w:type="dxa"/>
          </w:tcPr>
          <w:p w14:paraId="79A097D0" w14:textId="77777777" w:rsidR="00ED6B26" w:rsidRPr="003E315A" w:rsidRDefault="00BD6CD3" w:rsidP="004D4E8D">
            <w:pPr>
              <w:spacing w:after="0" w:line="240" w:lineRule="auto"/>
              <w:rPr>
                <w:sz w:val="20"/>
                <w:szCs w:val="20"/>
              </w:rPr>
            </w:pPr>
            <w:r w:rsidRPr="003E315A">
              <w:rPr>
                <w:sz w:val="20"/>
                <w:szCs w:val="20"/>
              </w:rPr>
              <w:t>GOAL 12: Responsible Consumption and Production</w:t>
            </w:r>
          </w:p>
        </w:tc>
        <w:tc>
          <w:tcPr>
            <w:tcW w:w="1548" w:type="dxa"/>
          </w:tcPr>
          <w:p w14:paraId="20ED0232" w14:textId="77777777" w:rsidR="00ED6B26" w:rsidRPr="003E315A" w:rsidRDefault="00ED6B26" w:rsidP="004D4E8D">
            <w:pPr>
              <w:spacing w:after="0" w:line="240" w:lineRule="auto"/>
              <w:rPr>
                <w:sz w:val="20"/>
                <w:szCs w:val="20"/>
              </w:rPr>
            </w:pPr>
          </w:p>
        </w:tc>
      </w:tr>
      <w:tr w:rsidR="00ED6B26" w:rsidRPr="003E315A" w14:paraId="6926ADDA" w14:textId="77777777">
        <w:tc>
          <w:tcPr>
            <w:tcW w:w="918" w:type="dxa"/>
            <w:vMerge/>
          </w:tcPr>
          <w:p w14:paraId="4768152D" w14:textId="77777777" w:rsidR="00ED6B26" w:rsidRPr="003E315A" w:rsidRDefault="00ED6B26" w:rsidP="004D4E8D">
            <w:pPr>
              <w:spacing w:after="0" w:line="240" w:lineRule="auto"/>
              <w:rPr>
                <w:b/>
                <w:sz w:val="20"/>
                <w:szCs w:val="20"/>
              </w:rPr>
            </w:pPr>
          </w:p>
        </w:tc>
        <w:tc>
          <w:tcPr>
            <w:tcW w:w="2700" w:type="dxa"/>
            <w:vMerge/>
          </w:tcPr>
          <w:p w14:paraId="7F0134D6" w14:textId="77777777" w:rsidR="00ED6B26" w:rsidRPr="003E315A" w:rsidRDefault="00ED6B26" w:rsidP="004D4E8D">
            <w:pPr>
              <w:spacing w:after="0" w:line="240" w:lineRule="auto"/>
              <w:rPr>
                <w:sz w:val="20"/>
                <w:szCs w:val="20"/>
              </w:rPr>
            </w:pPr>
          </w:p>
        </w:tc>
        <w:tc>
          <w:tcPr>
            <w:tcW w:w="4410" w:type="dxa"/>
          </w:tcPr>
          <w:p w14:paraId="6C54FF9C" w14:textId="77777777" w:rsidR="00ED6B26" w:rsidRPr="003E315A" w:rsidRDefault="00BD6CD3" w:rsidP="004D4E8D">
            <w:pPr>
              <w:spacing w:after="0" w:line="240" w:lineRule="auto"/>
              <w:rPr>
                <w:sz w:val="20"/>
                <w:szCs w:val="20"/>
              </w:rPr>
            </w:pPr>
            <w:r w:rsidRPr="003E315A">
              <w:rPr>
                <w:sz w:val="20"/>
                <w:szCs w:val="20"/>
              </w:rPr>
              <w:t>GOAL 13: Climate Action</w:t>
            </w:r>
          </w:p>
        </w:tc>
        <w:tc>
          <w:tcPr>
            <w:tcW w:w="1548" w:type="dxa"/>
          </w:tcPr>
          <w:p w14:paraId="13DEE5E8" w14:textId="77777777" w:rsidR="00ED6B26" w:rsidRPr="003E315A" w:rsidRDefault="00ED6B26" w:rsidP="004D4E8D">
            <w:pPr>
              <w:spacing w:after="0" w:line="240" w:lineRule="auto"/>
              <w:rPr>
                <w:sz w:val="20"/>
                <w:szCs w:val="20"/>
              </w:rPr>
            </w:pPr>
          </w:p>
        </w:tc>
      </w:tr>
      <w:tr w:rsidR="00ED6B26" w:rsidRPr="003E315A" w14:paraId="4B1A6E3E" w14:textId="77777777">
        <w:tc>
          <w:tcPr>
            <w:tcW w:w="918" w:type="dxa"/>
            <w:vMerge/>
          </w:tcPr>
          <w:p w14:paraId="0BE8635C" w14:textId="77777777" w:rsidR="00ED6B26" w:rsidRPr="003E315A" w:rsidRDefault="00ED6B26" w:rsidP="004D4E8D">
            <w:pPr>
              <w:spacing w:after="0" w:line="240" w:lineRule="auto"/>
              <w:rPr>
                <w:b/>
                <w:sz w:val="20"/>
                <w:szCs w:val="20"/>
              </w:rPr>
            </w:pPr>
          </w:p>
        </w:tc>
        <w:tc>
          <w:tcPr>
            <w:tcW w:w="2700" w:type="dxa"/>
            <w:vMerge/>
          </w:tcPr>
          <w:p w14:paraId="6D3867C2" w14:textId="77777777" w:rsidR="00ED6B26" w:rsidRPr="003E315A" w:rsidRDefault="00ED6B26" w:rsidP="004D4E8D">
            <w:pPr>
              <w:spacing w:after="0" w:line="240" w:lineRule="auto"/>
              <w:rPr>
                <w:sz w:val="20"/>
                <w:szCs w:val="20"/>
              </w:rPr>
            </w:pPr>
          </w:p>
        </w:tc>
        <w:tc>
          <w:tcPr>
            <w:tcW w:w="4410" w:type="dxa"/>
          </w:tcPr>
          <w:p w14:paraId="27F1652E" w14:textId="77777777" w:rsidR="00ED6B26" w:rsidRPr="003E315A" w:rsidRDefault="00BD6CD3" w:rsidP="004D4E8D">
            <w:pPr>
              <w:spacing w:after="0" w:line="240" w:lineRule="auto"/>
              <w:rPr>
                <w:sz w:val="20"/>
                <w:szCs w:val="20"/>
              </w:rPr>
            </w:pPr>
            <w:r w:rsidRPr="003E315A">
              <w:rPr>
                <w:sz w:val="20"/>
                <w:szCs w:val="20"/>
              </w:rPr>
              <w:t>GOAL 14: Life Below Water</w:t>
            </w:r>
          </w:p>
        </w:tc>
        <w:tc>
          <w:tcPr>
            <w:tcW w:w="1548" w:type="dxa"/>
          </w:tcPr>
          <w:p w14:paraId="72C3582B" w14:textId="77777777" w:rsidR="00ED6B26" w:rsidRPr="003E315A" w:rsidRDefault="00ED6B26" w:rsidP="004D4E8D">
            <w:pPr>
              <w:spacing w:after="0" w:line="240" w:lineRule="auto"/>
              <w:rPr>
                <w:sz w:val="20"/>
                <w:szCs w:val="20"/>
              </w:rPr>
            </w:pPr>
          </w:p>
        </w:tc>
      </w:tr>
      <w:tr w:rsidR="00ED6B26" w:rsidRPr="003E315A" w14:paraId="07C3FB91" w14:textId="77777777">
        <w:tc>
          <w:tcPr>
            <w:tcW w:w="918" w:type="dxa"/>
            <w:vMerge/>
          </w:tcPr>
          <w:p w14:paraId="50042DD8" w14:textId="77777777" w:rsidR="00ED6B26" w:rsidRPr="003E315A" w:rsidRDefault="00ED6B26" w:rsidP="004D4E8D">
            <w:pPr>
              <w:spacing w:after="0" w:line="240" w:lineRule="auto"/>
              <w:rPr>
                <w:b/>
                <w:sz w:val="20"/>
                <w:szCs w:val="20"/>
              </w:rPr>
            </w:pPr>
          </w:p>
        </w:tc>
        <w:tc>
          <w:tcPr>
            <w:tcW w:w="2700" w:type="dxa"/>
            <w:vMerge/>
          </w:tcPr>
          <w:p w14:paraId="4B5F91D5" w14:textId="77777777" w:rsidR="00ED6B26" w:rsidRPr="003E315A" w:rsidRDefault="00ED6B26" w:rsidP="004D4E8D">
            <w:pPr>
              <w:spacing w:after="0" w:line="240" w:lineRule="auto"/>
              <w:rPr>
                <w:sz w:val="20"/>
                <w:szCs w:val="20"/>
              </w:rPr>
            </w:pPr>
          </w:p>
        </w:tc>
        <w:tc>
          <w:tcPr>
            <w:tcW w:w="4410" w:type="dxa"/>
          </w:tcPr>
          <w:p w14:paraId="2C6A7478" w14:textId="77777777" w:rsidR="00ED6B26" w:rsidRPr="003E315A" w:rsidRDefault="00BD6CD3" w:rsidP="004D4E8D">
            <w:pPr>
              <w:spacing w:after="0" w:line="240" w:lineRule="auto"/>
              <w:rPr>
                <w:sz w:val="20"/>
                <w:szCs w:val="20"/>
              </w:rPr>
            </w:pPr>
            <w:r w:rsidRPr="003E315A">
              <w:rPr>
                <w:sz w:val="20"/>
                <w:szCs w:val="20"/>
              </w:rPr>
              <w:t>GOAL 15: Life on Land</w:t>
            </w:r>
          </w:p>
        </w:tc>
        <w:tc>
          <w:tcPr>
            <w:tcW w:w="1548" w:type="dxa"/>
          </w:tcPr>
          <w:p w14:paraId="0B02DC24" w14:textId="77777777" w:rsidR="00ED6B26" w:rsidRPr="003E315A" w:rsidRDefault="00BD6CD3" w:rsidP="004D4E8D">
            <w:pPr>
              <w:spacing w:after="0" w:line="240" w:lineRule="auto"/>
              <w:rPr>
                <w:sz w:val="20"/>
                <w:szCs w:val="20"/>
              </w:rPr>
            </w:pPr>
            <w:r w:rsidRPr="003E315A">
              <w:rPr>
                <w:sz w:val="20"/>
                <w:szCs w:val="20"/>
              </w:rPr>
              <w:t>8</w:t>
            </w:r>
          </w:p>
        </w:tc>
      </w:tr>
      <w:tr w:rsidR="00ED6B26" w:rsidRPr="003E315A" w14:paraId="37C117C5" w14:textId="77777777">
        <w:tc>
          <w:tcPr>
            <w:tcW w:w="918" w:type="dxa"/>
          </w:tcPr>
          <w:p w14:paraId="04969CC8" w14:textId="77777777" w:rsidR="00ED6B26" w:rsidRPr="003E315A" w:rsidRDefault="00ED6B26" w:rsidP="004D4E8D">
            <w:pPr>
              <w:spacing w:after="0" w:line="240" w:lineRule="auto"/>
              <w:rPr>
                <w:b/>
                <w:sz w:val="20"/>
                <w:szCs w:val="20"/>
              </w:rPr>
            </w:pPr>
          </w:p>
        </w:tc>
        <w:tc>
          <w:tcPr>
            <w:tcW w:w="2700" w:type="dxa"/>
          </w:tcPr>
          <w:p w14:paraId="2109537D" w14:textId="77777777" w:rsidR="00ED6B26" w:rsidRPr="003E315A" w:rsidRDefault="00ED6B26" w:rsidP="004D4E8D">
            <w:pPr>
              <w:spacing w:after="0" w:line="240" w:lineRule="auto"/>
              <w:rPr>
                <w:sz w:val="20"/>
                <w:szCs w:val="20"/>
              </w:rPr>
            </w:pPr>
          </w:p>
        </w:tc>
        <w:tc>
          <w:tcPr>
            <w:tcW w:w="4410" w:type="dxa"/>
          </w:tcPr>
          <w:p w14:paraId="7DD4AA0A" w14:textId="77777777" w:rsidR="00ED6B26" w:rsidRPr="003E315A" w:rsidRDefault="00BD6CD3" w:rsidP="004D4E8D">
            <w:pPr>
              <w:spacing w:after="0" w:line="240" w:lineRule="auto"/>
              <w:rPr>
                <w:sz w:val="20"/>
                <w:szCs w:val="20"/>
              </w:rPr>
            </w:pPr>
            <w:r w:rsidRPr="003E315A">
              <w:rPr>
                <w:sz w:val="20"/>
                <w:szCs w:val="20"/>
              </w:rPr>
              <w:t>GOAL 16: Peace and Justice Strong Institutions</w:t>
            </w:r>
          </w:p>
        </w:tc>
        <w:tc>
          <w:tcPr>
            <w:tcW w:w="1548" w:type="dxa"/>
          </w:tcPr>
          <w:p w14:paraId="628C3459" w14:textId="77777777" w:rsidR="00ED6B26" w:rsidRPr="003E315A" w:rsidRDefault="00ED6B26" w:rsidP="004D4E8D">
            <w:pPr>
              <w:spacing w:after="0" w:line="240" w:lineRule="auto"/>
              <w:rPr>
                <w:sz w:val="20"/>
                <w:szCs w:val="20"/>
              </w:rPr>
            </w:pPr>
          </w:p>
        </w:tc>
      </w:tr>
      <w:tr w:rsidR="00ED6B26" w:rsidRPr="003E315A" w14:paraId="3B007D40" w14:textId="77777777">
        <w:tc>
          <w:tcPr>
            <w:tcW w:w="918" w:type="dxa"/>
          </w:tcPr>
          <w:p w14:paraId="05B9A774" w14:textId="77777777" w:rsidR="00ED6B26" w:rsidRPr="003E315A" w:rsidRDefault="00ED6B26" w:rsidP="004D4E8D">
            <w:pPr>
              <w:spacing w:after="0" w:line="240" w:lineRule="auto"/>
              <w:rPr>
                <w:b/>
                <w:sz w:val="20"/>
                <w:szCs w:val="20"/>
              </w:rPr>
            </w:pPr>
          </w:p>
        </w:tc>
        <w:tc>
          <w:tcPr>
            <w:tcW w:w="2700" w:type="dxa"/>
          </w:tcPr>
          <w:p w14:paraId="3E59BA2C" w14:textId="77777777" w:rsidR="00ED6B26" w:rsidRPr="003E315A" w:rsidRDefault="00ED6B26" w:rsidP="004D4E8D">
            <w:pPr>
              <w:spacing w:after="0" w:line="240" w:lineRule="auto"/>
              <w:rPr>
                <w:sz w:val="20"/>
                <w:szCs w:val="20"/>
              </w:rPr>
            </w:pPr>
          </w:p>
        </w:tc>
        <w:tc>
          <w:tcPr>
            <w:tcW w:w="4410" w:type="dxa"/>
          </w:tcPr>
          <w:p w14:paraId="13480A32" w14:textId="77777777" w:rsidR="00ED6B26" w:rsidRPr="003E315A" w:rsidRDefault="00ED6B26" w:rsidP="004D4E8D">
            <w:pPr>
              <w:spacing w:after="0" w:line="240" w:lineRule="auto"/>
              <w:rPr>
                <w:sz w:val="20"/>
                <w:szCs w:val="20"/>
              </w:rPr>
            </w:pPr>
          </w:p>
        </w:tc>
        <w:tc>
          <w:tcPr>
            <w:tcW w:w="1548" w:type="dxa"/>
          </w:tcPr>
          <w:p w14:paraId="4DBBDC55" w14:textId="77777777" w:rsidR="00ED6B26" w:rsidRPr="003E315A" w:rsidRDefault="00ED6B26" w:rsidP="004D4E8D">
            <w:pPr>
              <w:spacing w:after="0" w:line="240" w:lineRule="auto"/>
              <w:rPr>
                <w:sz w:val="20"/>
                <w:szCs w:val="20"/>
              </w:rPr>
            </w:pPr>
          </w:p>
        </w:tc>
      </w:tr>
      <w:tr w:rsidR="00ED6B26" w:rsidRPr="003E315A" w14:paraId="45D95F1D" w14:textId="77777777">
        <w:tc>
          <w:tcPr>
            <w:tcW w:w="918" w:type="dxa"/>
            <w:vMerge w:val="restart"/>
          </w:tcPr>
          <w:p w14:paraId="1CD1C7F5" w14:textId="77777777" w:rsidR="00ED6B26" w:rsidRPr="003E315A" w:rsidRDefault="00ED6B26" w:rsidP="004D4E8D">
            <w:pPr>
              <w:spacing w:after="0" w:line="240" w:lineRule="auto"/>
              <w:rPr>
                <w:b/>
                <w:sz w:val="18"/>
                <w:szCs w:val="18"/>
              </w:rPr>
            </w:pPr>
          </w:p>
          <w:p w14:paraId="36F0D553" w14:textId="77777777" w:rsidR="00ED6B26" w:rsidRPr="003E315A" w:rsidRDefault="00BD6CD3" w:rsidP="004D4E8D">
            <w:pPr>
              <w:spacing w:after="0" w:line="240" w:lineRule="auto"/>
              <w:rPr>
                <w:b/>
                <w:sz w:val="18"/>
                <w:szCs w:val="18"/>
              </w:rPr>
            </w:pPr>
            <w:r w:rsidRPr="003E315A">
              <w:rPr>
                <w:b/>
                <w:sz w:val="18"/>
                <w:szCs w:val="18"/>
              </w:rPr>
              <w:t>16</w:t>
            </w:r>
          </w:p>
        </w:tc>
        <w:tc>
          <w:tcPr>
            <w:tcW w:w="2700" w:type="dxa"/>
            <w:vMerge w:val="restart"/>
          </w:tcPr>
          <w:p w14:paraId="5034AA64" w14:textId="77777777" w:rsidR="00ED6B26" w:rsidRPr="003E315A" w:rsidRDefault="00ED6B26" w:rsidP="004D4E8D">
            <w:pPr>
              <w:spacing w:after="0" w:line="240" w:lineRule="auto"/>
              <w:rPr>
                <w:sz w:val="18"/>
                <w:szCs w:val="18"/>
              </w:rPr>
            </w:pPr>
          </w:p>
          <w:p w14:paraId="0F79A4FC" w14:textId="77777777" w:rsidR="00ED6B26" w:rsidRPr="003E315A" w:rsidRDefault="00BD6CD3" w:rsidP="004D4E8D">
            <w:pPr>
              <w:spacing w:after="0" w:line="240" w:lineRule="auto"/>
              <w:rPr>
                <w:sz w:val="18"/>
                <w:szCs w:val="18"/>
              </w:rPr>
            </w:pPr>
            <w:r w:rsidRPr="003E315A">
              <w:rPr>
                <w:sz w:val="18"/>
                <w:szCs w:val="18"/>
              </w:rPr>
              <w:t>Tone</w:t>
            </w:r>
          </w:p>
        </w:tc>
        <w:tc>
          <w:tcPr>
            <w:tcW w:w="4410" w:type="dxa"/>
          </w:tcPr>
          <w:p w14:paraId="48BB052E" w14:textId="77777777" w:rsidR="00ED6B26" w:rsidRPr="003E315A" w:rsidRDefault="00BD6CD3" w:rsidP="004D4E8D">
            <w:pPr>
              <w:spacing w:after="0" w:line="240" w:lineRule="auto"/>
              <w:rPr>
                <w:sz w:val="18"/>
                <w:szCs w:val="18"/>
              </w:rPr>
            </w:pPr>
            <w:r w:rsidRPr="003E315A">
              <w:rPr>
                <w:sz w:val="18"/>
                <w:szCs w:val="18"/>
              </w:rPr>
              <w:t>Extreme Negative</w:t>
            </w:r>
          </w:p>
        </w:tc>
        <w:tc>
          <w:tcPr>
            <w:tcW w:w="1548" w:type="dxa"/>
          </w:tcPr>
          <w:p w14:paraId="49C280F0" w14:textId="77777777" w:rsidR="00ED6B26" w:rsidRPr="003E315A" w:rsidRDefault="00BD6CD3" w:rsidP="004D4E8D">
            <w:pPr>
              <w:spacing w:after="0" w:line="240" w:lineRule="auto"/>
              <w:rPr>
                <w:sz w:val="18"/>
                <w:szCs w:val="18"/>
              </w:rPr>
            </w:pPr>
            <w:r w:rsidRPr="003E315A">
              <w:rPr>
                <w:sz w:val="18"/>
                <w:szCs w:val="18"/>
              </w:rPr>
              <w:t>1</w:t>
            </w:r>
          </w:p>
        </w:tc>
      </w:tr>
      <w:tr w:rsidR="00ED6B26" w:rsidRPr="003E315A" w14:paraId="23E83EE6" w14:textId="77777777">
        <w:tc>
          <w:tcPr>
            <w:tcW w:w="918" w:type="dxa"/>
            <w:vMerge/>
          </w:tcPr>
          <w:p w14:paraId="3F22B2E7" w14:textId="77777777" w:rsidR="00ED6B26" w:rsidRPr="003E315A" w:rsidRDefault="00ED6B26" w:rsidP="004D4E8D">
            <w:pPr>
              <w:spacing w:after="0" w:line="240" w:lineRule="auto"/>
              <w:rPr>
                <w:b/>
                <w:sz w:val="18"/>
                <w:szCs w:val="18"/>
              </w:rPr>
            </w:pPr>
          </w:p>
        </w:tc>
        <w:tc>
          <w:tcPr>
            <w:tcW w:w="2700" w:type="dxa"/>
            <w:vMerge/>
          </w:tcPr>
          <w:p w14:paraId="313619D1" w14:textId="77777777" w:rsidR="00ED6B26" w:rsidRPr="003E315A" w:rsidRDefault="00ED6B26" w:rsidP="004D4E8D">
            <w:pPr>
              <w:spacing w:after="0" w:line="240" w:lineRule="auto"/>
              <w:rPr>
                <w:sz w:val="18"/>
                <w:szCs w:val="18"/>
              </w:rPr>
            </w:pPr>
          </w:p>
        </w:tc>
        <w:tc>
          <w:tcPr>
            <w:tcW w:w="4410" w:type="dxa"/>
          </w:tcPr>
          <w:p w14:paraId="03892EDC" w14:textId="77777777" w:rsidR="00ED6B26" w:rsidRPr="003E315A" w:rsidRDefault="00BD6CD3" w:rsidP="004D4E8D">
            <w:pPr>
              <w:spacing w:after="0" w:line="240" w:lineRule="auto"/>
              <w:rPr>
                <w:sz w:val="18"/>
                <w:szCs w:val="18"/>
              </w:rPr>
            </w:pPr>
            <w:r w:rsidRPr="003E315A">
              <w:rPr>
                <w:sz w:val="18"/>
                <w:szCs w:val="18"/>
              </w:rPr>
              <w:t>Negative</w:t>
            </w:r>
          </w:p>
        </w:tc>
        <w:tc>
          <w:tcPr>
            <w:tcW w:w="1548" w:type="dxa"/>
          </w:tcPr>
          <w:p w14:paraId="40D76FC9" w14:textId="77777777" w:rsidR="00ED6B26" w:rsidRPr="003E315A" w:rsidRDefault="00BD6CD3" w:rsidP="004D4E8D">
            <w:pPr>
              <w:spacing w:after="0" w:line="240" w:lineRule="auto"/>
              <w:rPr>
                <w:sz w:val="18"/>
                <w:szCs w:val="18"/>
              </w:rPr>
            </w:pPr>
            <w:r w:rsidRPr="003E315A">
              <w:rPr>
                <w:sz w:val="18"/>
                <w:szCs w:val="18"/>
              </w:rPr>
              <w:t>2</w:t>
            </w:r>
          </w:p>
        </w:tc>
      </w:tr>
      <w:tr w:rsidR="00ED6B26" w:rsidRPr="003E315A" w14:paraId="318C88DD" w14:textId="77777777">
        <w:tc>
          <w:tcPr>
            <w:tcW w:w="918" w:type="dxa"/>
            <w:vMerge/>
          </w:tcPr>
          <w:p w14:paraId="1FC1BEF8" w14:textId="77777777" w:rsidR="00ED6B26" w:rsidRPr="003E315A" w:rsidRDefault="00ED6B26" w:rsidP="004D4E8D">
            <w:pPr>
              <w:spacing w:after="0" w:line="240" w:lineRule="auto"/>
              <w:rPr>
                <w:b/>
                <w:sz w:val="18"/>
                <w:szCs w:val="18"/>
              </w:rPr>
            </w:pPr>
          </w:p>
        </w:tc>
        <w:tc>
          <w:tcPr>
            <w:tcW w:w="2700" w:type="dxa"/>
            <w:vMerge/>
          </w:tcPr>
          <w:p w14:paraId="66C7F985" w14:textId="77777777" w:rsidR="00ED6B26" w:rsidRPr="003E315A" w:rsidRDefault="00ED6B26" w:rsidP="004D4E8D">
            <w:pPr>
              <w:spacing w:after="0" w:line="240" w:lineRule="auto"/>
              <w:rPr>
                <w:sz w:val="18"/>
                <w:szCs w:val="18"/>
              </w:rPr>
            </w:pPr>
          </w:p>
        </w:tc>
        <w:tc>
          <w:tcPr>
            <w:tcW w:w="4410" w:type="dxa"/>
          </w:tcPr>
          <w:p w14:paraId="20BC63D2" w14:textId="77777777" w:rsidR="00ED6B26" w:rsidRPr="003E315A" w:rsidRDefault="00BD6CD3" w:rsidP="004D4E8D">
            <w:pPr>
              <w:spacing w:after="0" w:line="240" w:lineRule="auto"/>
              <w:rPr>
                <w:sz w:val="18"/>
                <w:szCs w:val="18"/>
              </w:rPr>
            </w:pPr>
            <w:r w:rsidRPr="003E315A">
              <w:rPr>
                <w:sz w:val="18"/>
                <w:szCs w:val="18"/>
              </w:rPr>
              <w:t>Slightly Negative</w:t>
            </w:r>
          </w:p>
        </w:tc>
        <w:tc>
          <w:tcPr>
            <w:tcW w:w="1548" w:type="dxa"/>
          </w:tcPr>
          <w:p w14:paraId="764E3678" w14:textId="77777777" w:rsidR="00ED6B26" w:rsidRPr="003E315A" w:rsidRDefault="00BD6CD3" w:rsidP="004D4E8D">
            <w:pPr>
              <w:spacing w:after="0" w:line="240" w:lineRule="auto"/>
              <w:rPr>
                <w:sz w:val="18"/>
                <w:szCs w:val="18"/>
              </w:rPr>
            </w:pPr>
            <w:r w:rsidRPr="003E315A">
              <w:rPr>
                <w:sz w:val="18"/>
                <w:szCs w:val="18"/>
              </w:rPr>
              <w:t>3</w:t>
            </w:r>
          </w:p>
        </w:tc>
      </w:tr>
      <w:tr w:rsidR="00ED6B26" w:rsidRPr="003E315A" w14:paraId="6E7CCD52" w14:textId="77777777">
        <w:tc>
          <w:tcPr>
            <w:tcW w:w="918" w:type="dxa"/>
            <w:vMerge/>
          </w:tcPr>
          <w:p w14:paraId="776B5615" w14:textId="77777777" w:rsidR="00ED6B26" w:rsidRPr="003E315A" w:rsidRDefault="00ED6B26" w:rsidP="004D4E8D">
            <w:pPr>
              <w:spacing w:after="0" w:line="240" w:lineRule="auto"/>
              <w:rPr>
                <w:b/>
                <w:sz w:val="18"/>
                <w:szCs w:val="18"/>
              </w:rPr>
            </w:pPr>
          </w:p>
        </w:tc>
        <w:tc>
          <w:tcPr>
            <w:tcW w:w="2700" w:type="dxa"/>
            <w:vMerge/>
          </w:tcPr>
          <w:p w14:paraId="6BD24EA0" w14:textId="77777777" w:rsidR="00ED6B26" w:rsidRPr="003E315A" w:rsidRDefault="00ED6B26" w:rsidP="004D4E8D">
            <w:pPr>
              <w:spacing w:after="0" w:line="240" w:lineRule="auto"/>
              <w:rPr>
                <w:sz w:val="18"/>
                <w:szCs w:val="18"/>
              </w:rPr>
            </w:pPr>
          </w:p>
        </w:tc>
        <w:tc>
          <w:tcPr>
            <w:tcW w:w="4410" w:type="dxa"/>
          </w:tcPr>
          <w:p w14:paraId="7E1F38A6" w14:textId="77777777" w:rsidR="00ED6B26" w:rsidRPr="003E315A" w:rsidRDefault="00BD6CD3" w:rsidP="004D4E8D">
            <w:pPr>
              <w:spacing w:after="0" w:line="240" w:lineRule="auto"/>
              <w:rPr>
                <w:sz w:val="18"/>
                <w:szCs w:val="18"/>
              </w:rPr>
            </w:pPr>
            <w:r w:rsidRPr="003E315A">
              <w:rPr>
                <w:sz w:val="18"/>
                <w:szCs w:val="18"/>
              </w:rPr>
              <w:t>Balanced</w:t>
            </w:r>
          </w:p>
        </w:tc>
        <w:tc>
          <w:tcPr>
            <w:tcW w:w="1548" w:type="dxa"/>
          </w:tcPr>
          <w:p w14:paraId="0ECD2122" w14:textId="77777777" w:rsidR="00ED6B26" w:rsidRPr="003E315A" w:rsidRDefault="00BD6CD3" w:rsidP="004D4E8D">
            <w:pPr>
              <w:spacing w:after="0" w:line="240" w:lineRule="auto"/>
              <w:rPr>
                <w:sz w:val="18"/>
                <w:szCs w:val="18"/>
              </w:rPr>
            </w:pPr>
            <w:r w:rsidRPr="003E315A">
              <w:rPr>
                <w:sz w:val="18"/>
                <w:szCs w:val="18"/>
              </w:rPr>
              <w:t>4</w:t>
            </w:r>
          </w:p>
        </w:tc>
      </w:tr>
      <w:tr w:rsidR="00ED6B26" w:rsidRPr="003E315A" w14:paraId="1D05E011" w14:textId="77777777">
        <w:tc>
          <w:tcPr>
            <w:tcW w:w="918" w:type="dxa"/>
            <w:vMerge/>
          </w:tcPr>
          <w:p w14:paraId="44DDB6EE" w14:textId="77777777" w:rsidR="00ED6B26" w:rsidRPr="003E315A" w:rsidRDefault="00ED6B26" w:rsidP="004D4E8D">
            <w:pPr>
              <w:spacing w:after="0" w:line="240" w:lineRule="auto"/>
              <w:rPr>
                <w:b/>
                <w:sz w:val="18"/>
                <w:szCs w:val="18"/>
              </w:rPr>
            </w:pPr>
          </w:p>
        </w:tc>
        <w:tc>
          <w:tcPr>
            <w:tcW w:w="2700" w:type="dxa"/>
            <w:vMerge/>
          </w:tcPr>
          <w:p w14:paraId="08BF90EC" w14:textId="77777777" w:rsidR="00ED6B26" w:rsidRPr="003E315A" w:rsidRDefault="00ED6B26" w:rsidP="004D4E8D">
            <w:pPr>
              <w:spacing w:after="0" w:line="240" w:lineRule="auto"/>
              <w:rPr>
                <w:sz w:val="18"/>
                <w:szCs w:val="18"/>
              </w:rPr>
            </w:pPr>
          </w:p>
        </w:tc>
        <w:tc>
          <w:tcPr>
            <w:tcW w:w="4410" w:type="dxa"/>
          </w:tcPr>
          <w:p w14:paraId="382753A6" w14:textId="77777777" w:rsidR="00ED6B26" w:rsidRPr="003E315A" w:rsidRDefault="00BD6CD3" w:rsidP="004D4E8D">
            <w:pPr>
              <w:spacing w:after="0" w:line="240" w:lineRule="auto"/>
              <w:rPr>
                <w:sz w:val="18"/>
                <w:szCs w:val="18"/>
              </w:rPr>
            </w:pPr>
            <w:r w:rsidRPr="003E315A">
              <w:rPr>
                <w:sz w:val="18"/>
                <w:szCs w:val="18"/>
              </w:rPr>
              <w:t>Slightly Positive</w:t>
            </w:r>
          </w:p>
        </w:tc>
        <w:tc>
          <w:tcPr>
            <w:tcW w:w="1548" w:type="dxa"/>
          </w:tcPr>
          <w:p w14:paraId="57C0DDB2" w14:textId="77777777" w:rsidR="00ED6B26" w:rsidRPr="003E315A" w:rsidRDefault="00BD6CD3" w:rsidP="004D4E8D">
            <w:pPr>
              <w:spacing w:after="0" w:line="240" w:lineRule="auto"/>
              <w:rPr>
                <w:sz w:val="18"/>
                <w:szCs w:val="18"/>
              </w:rPr>
            </w:pPr>
            <w:r w:rsidRPr="003E315A">
              <w:rPr>
                <w:sz w:val="18"/>
                <w:szCs w:val="18"/>
              </w:rPr>
              <w:t>5</w:t>
            </w:r>
          </w:p>
        </w:tc>
      </w:tr>
      <w:tr w:rsidR="00ED6B26" w:rsidRPr="003E315A" w14:paraId="4B186DA0" w14:textId="77777777">
        <w:tc>
          <w:tcPr>
            <w:tcW w:w="918" w:type="dxa"/>
            <w:vMerge/>
          </w:tcPr>
          <w:p w14:paraId="05719CF5" w14:textId="77777777" w:rsidR="00ED6B26" w:rsidRPr="003E315A" w:rsidRDefault="00ED6B26" w:rsidP="004D4E8D">
            <w:pPr>
              <w:spacing w:after="0" w:line="240" w:lineRule="auto"/>
              <w:rPr>
                <w:b/>
                <w:sz w:val="18"/>
                <w:szCs w:val="18"/>
              </w:rPr>
            </w:pPr>
          </w:p>
        </w:tc>
        <w:tc>
          <w:tcPr>
            <w:tcW w:w="2700" w:type="dxa"/>
            <w:vMerge/>
          </w:tcPr>
          <w:p w14:paraId="729F1FFE" w14:textId="77777777" w:rsidR="00ED6B26" w:rsidRPr="003E315A" w:rsidRDefault="00ED6B26" w:rsidP="004D4E8D">
            <w:pPr>
              <w:spacing w:after="0" w:line="240" w:lineRule="auto"/>
              <w:rPr>
                <w:sz w:val="18"/>
                <w:szCs w:val="18"/>
              </w:rPr>
            </w:pPr>
          </w:p>
        </w:tc>
        <w:tc>
          <w:tcPr>
            <w:tcW w:w="4410" w:type="dxa"/>
          </w:tcPr>
          <w:p w14:paraId="5D9B4DEE" w14:textId="77777777" w:rsidR="00ED6B26" w:rsidRPr="003E315A" w:rsidRDefault="00BD6CD3" w:rsidP="004D4E8D">
            <w:pPr>
              <w:spacing w:after="0" w:line="240" w:lineRule="auto"/>
              <w:rPr>
                <w:sz w:val="18"/>
                <w:szCs w:val="18"/>
              </w:rPr>
            </w:pPr>
            <w:r w:rsidRPr="003E315A">
              <w:rPr>
                <w:sz w:val="18"/>
                <w:szCs w:val="18"/>
              </w:rPr>
              <w:t>positive</w:t>
            </w:r>
          </w:p>
        </w:tc>
        <w:tc>
          <w:tcPr>
            <w:tcW w:w="1548" w:type="dxa"/>
          </w:tcPr>
          <w:p w14:paraId="2A098AA4" w14:textId="77777777" w:rsidR="00ED6B26" w:rsidRPr="003E315A" w:rsidRDefault="00BD6CD3" w:rsidP="004D4E8D">
            <w:pPr>
              <w:spacing w:after="0" w:line="240" w:lineRule="auto"/>
              <w:rPr>
                <w:sz w:val="18"/>
                <w:szCs w:val="18"/>
              </w:rPr>
            </w:pPr>
            <w:r w:rsidRPr="003E315A">
              <w:rPr>
                <w:sz w:val="18"/>
                <w:szCs w:val="18"/>
              </w:rPr>
              <w:t>6</w:t>
            </w:r>
          </w:p>
        </w:tc>
      </w:tr>
      <w:tr w:rsidR="00ED6B26" w:rsidRPr="003E315A" w14:paraId="096FE88F" w14:textId="77777777">
        <w:tc>
          <w:tcPr>
            <w:tcW w:w="918" w:type="dxa"/>
            <w:vMerge/>
          </w:tcPr>
          <w:p w14:paraId="033267DF" w14:textId="77777777" w:rsidR="00ED6B26" w:rsidRPr="003E315A" w:rsidRDefault="00ED6B26" w:rsidP="004D4E8D">
            <w:pPr>
              <w:spacing w:after="0" w:line="240" w:lineRule="auto"/>
              <w:rPr>
                <w:b/>
                <w:sz w:val="18"/>
                <w:szCs w:val="18"/>
              </w:rPr>
            </w:pPr>
          </w:p>
        </w:tc>
        <w:tc>
          <w:tcPr>
            <w:tcW w:w="2700" w:type="dxa"/>
            <w:vMerge/>
          </w:tcPr>
          <w:p w14:paraId="3FC79A32" w14:textId="77777777" w:rsidR="00ED6B26" w:rsidRPr="003E315A" w:rsidRDefault="00ED6B26" w:rsidP="004D4E8D">
            <w:pPr>
              <w:spacing w:after="0" w:line="240" w:lineRule="auto"/>
              <w:rPr>
                <w:sz w:val="18"/>
                <w:szCs w:val="18"/>
              </w:rPr>
            </w:pPr>
          </w:p>
        </w:tc>
        <w:tc>
          <w:tcPr>
            <w:tcW w:w="4410" w:type="dxa"/>
          </w:tcPr>
          <w:p w14:paraId="6773553E" w14:textId="77777777" w:rsidR="00ED6B26" w:rsidRPr="003E315A" w:rsidRDefault="00BD6CD3" w:rsidP="004D4E8D">
            <w:pPr>
              <w:spacing w:after="0" w:line="240" w:lineRule="auto"/>
              <w:rPr>
                <w:sz w:val="18"/>
                <w:szCs w:val="18"/>
              </w:rPr>
            </w:pPr>
            <w:r w:rsidRPr="003E315A">
              <w:rPr>
                <w:sz w:val="18"/>
                <w:szCs w:val="18"/>
              </w:rPr>
              <w:t>Extremely positive</w:t>
            </w:r>
          </w:p>
        </w:tc>
        <w:tc>
          <w:tcPr>
            <w:tcW w:w="1548" w:type="dxa"/>
          </w:tcPr>
          <w:p w14:paraId="4E9A1DA3" w14:textId="77777777" w:rsidR="00ED6B26" w:rsidRPr="003E315A" w:rsidRDefault="00BD6CD3" w:rsidP="004D4E8D">
            <w:pPr>
              <w:spacing w:after="0" w:line="240" w:lineRule="auto"/>
              <w:rPr>
                <w:sz w:val="18"/>
                <w:szCs w:val="18"/>
              </w:rPr>
            </w:pPr>
            <w:r w:rsidRPr="003E315A">
              <w:rPr>
                <w:sz w:val="18"/>
                <w:szCs w:val="18"/>
              </w:rPr>
              <w:t>7</w:t>
            </w:r>
          </w:p>
        </w:tc>
      </w:tr>
      <w:tr w:rsidR="00ED6B26" w:rsidRPr="003E315A" w14:paraId="28CD5060" w14:textId="77777777">
        <w:tc>
          <w:tcPr>
            <w:tcW w:w="918" w:type="dxa"/>
            <w:vMerge/>
          </w:tcPr>
          <w:p w14:paraId="25397078" w14:textId="77777777" w:rsidR="00ED6B26" w:rsidRPr="003E315A" w:rsidRDefault="00ED6B26" w:rsidP="004D4E8D">
            <w:pPr>
              <w:spacing w:after="0" w:line="240" w:lineRule="auto"/>
              <w:rPr>
                <w:b/>
                <w:sz w:val="18"/>
                <w:szCs w:val="18"/>
              </w:rPr>
            </w:pPr>
          </w:p>
        </w:tc>
        <w:tc>
          <w:tcPr>
            <w:tcW w:w="2700" w:type="dxa"/>
            <w:vMerge/>
          </w:tcPr>
          <w:p w14:paraId="279C801D" w14:textId="77777777" w:rsidR="00ED6B26" w:rsidRPr="003E315A" w:rsidRDefault="00ED6B26" w:rsidP="004D4E8D">
            <w:pPr>
              <w:spacing w:after="0" w:line="240" w:lineRule="auto"/>
              <w:rPr>
                <w:sz w:val="18"/>
                <w:szCs w:val="18"/>
              </w:rPr>
            </w:pPr>
          </w:p>
        </w:tc>
        <w:tc>
          <w:tcPr>
            <w:tcW w:w="4410" w:type="dxa"/>
          </w:tcPr>
          <w:p w14:paraId="39EBAE2E" w14:textId="77777777" w:rsidR="00ED6B26" w:rsidRPr="003E315A" w:rsidRDefault="00BD6CD3" w:rsidP="004D4E8D">
            <w:pPr>
              <w:spacing w:after="0" w:line="240" w:lineRule="auto"/>
              <w:rPr>
                <w:sz w:val="18"/>
                <w:szCs w:val="18"/>
              </w:rPr>
            </w:pPr>
            <w:r w:rsidRPr="003E315A">
              <w:rPr>
                <w:sz w:val="18"/>
                <w:szCs w:val="18"/>
              </w:rPr>
              <w:t>No evaluation</w:t>
            </w:r>
          </w:p>
        </w:tc>
        <w:tc>
          <w:tcPr>
            <w:tcW w:w="1548" w:type="dxa"/>
          </w:tcPr>
          <w:p w14:paraId="2185E5CB" w14:textId="77777777" w:rsidR="00ED6B26" w:rsidRPr="003E315A" w:rsidRDefault="00BD6CD3" w:rsidP="004D4E8D">
            <w:pPr>
              <w:spacing w:after="0" w:line="240" w:lineRule="auto"/>
              <w:rPr>
                <w:sz w:val="18"/>
                <w:szCs w:val="18"/>
              </w:rPr>
            </w:pPr>
            <w:r w:rsidRPr="003E315A">
              <w:rPr>
                <w:sz w:val="18"/>
                <w:szCs w:val="18"/>
              </w:rPr>
              <w:t>8</w:t>
            </w:r>
          </w:p>
        </w:tc>
      </w:tr>
      <w:tr w:rsidR="00ED6B26" w:rsidRPr="003E315A" w14:paraId="7AE39B95" w14:textId="77777777">
        <w:tc>
          <w:tcPr>
            <w:tcW w:w="918" w:type="dxa"/>
          </w:tcPr>
          <w:p w14:paraId="67912C1E" w14:textId="77777777" w:rsidR="00ED6B26" w:rsidRPr="003E315A" w:rsidRDefault="00BD6CD3" w:rsidP="004D4E8D">
            <w:pPr>
              <w:spacing w:after="0" w:line="240" w:lineRule="auto"/>
              <w:rPr>
                <w:b/>
                <w:sz w:val="18"/>
                <w:szCs w:val="18"/>
              </w:rPr>
            </w:pPr>
            <w:r w:rsidRPr="003E315A">
              <w:rPr>
                <w:b/>
                <w:sz w:val="18"/>
                <w:szCs w:val="18"/>
              </w:rPr>
              <w:t>No.</w:t>
            </w:r>
          </w:p>
        </w:tc>
        <w:tc>
          <w:tcPr>
            <w:tcW w:w="2700" w:type="dxa"/>
          </w:tcPr>
          <w:p w14:paraId="47567269" w14:textId="77777777" w:rsidR="00ED6B26" w:rsidRPr="003E315A" w:rsidRDefault="00BD6CD3" w:rsidP="004D4E8D">
            <w:pPr>
              <w:spacing w:after="0" w:line="240" w:lineRule="auto"/>
              <w:rPr>
                <w:b/>
                <w:sz w:val="18"/>
                <w:szCs w:val="18"/>
              </w:rPr>
            </w:pPr>
            <w:r w:rsidRPr="003E315A">
              <w:rPr>
                <w:b/>
                <w:sz w:val="18"/>
                <w:szCs w:val="18"/>
              </w:rPr>
              <w:t>Item</w:t>
            </w:r>
          </w:p>
        </w:tc>
        <w:tc>
          <w:tcPr>
            <w:tcW w:w="4410" w:type="dxa"/>
          </w:tcPr>
          <w:p w14:paraId="5A6FF51E" w14:textId="77777777" w:rsidR="00ED6B26" w:rsidRPr="003E315A" w:rsidRDefault="00BD6CD3" w:rsidP="004D4E8D">
            <w:pPr>
              <w:spacing w:after="0" w:line="240" w:lineRule="auto"/>
              <w:rPr>
                <w:b/>
                <w:sz w:val="18"/>
                <w:szCs w:val="18"/>
              </w:rPr>
            </w:pPr>
            <w:r w:rsidRPr="003E315A">
              <w:rPr>
                <w:b/>
                <w:sz w:val="18"/>
                <w:szCs w:val="18"/>
              </w:rPr>
              <w:t>Item category</w:t>
            </w:r>
          </w:p>
        </w:tc>
        <w:tc>
          <w:tcPr>
            <w:tcW w:w="1548" w:type="dxa"/>
          </w:tcPr>
          <w:p w14:paraId="141B6AF9" w14:textId="77777777" w:rsidR="00ED6B26" w:rsidRPr="003E315A" w:rsidRDefault="00BD6CD3" w:rsidP="004D4E8D">
            <w:pPr>
              <w:spacing w:after="0" w:line="240" w:lineRule="auto"/>
              <w:rPr>
                <w:b/>
                <w:sz w:val="18"/>
                <w:szCs w:val="18"/>
              </w:rPr>
            </w:pPr>
            <w:r w:rsidRPr="003E315A">
              <w:rPr>
                <w:b/>
                <w:sz w:val="18"/>
                <w:szCs w:val="18"/>
              </w:rPr>
              <w:t>Code</w:t>
            </w:r>
          </w:p>
        </w:tc>
      </w:tr>
      <w:tr w:rsidR="00ED6B26" w:rsidRPr="003E315A" w14:paraId="2E8A4F6F" w14:textId="77777777">
        <w:tc>
          <w:tcPr>
            <w:tcW w:w="918" w:type="dxa"/>
            <w:vMerge w:val="restart"/>
          </w:tcPr>
          <w:p w14:paraId="08D4AE20" w14:textId="77777777" w:rsidR="00ED6B26" w:rsidRPr="003E315A" w:rsidRDefault="00BD6CD3" w:rsidP="004D4E8D">
            <w:pPr>
              <w:spacing w:after="0" w:line="240" w:lineRule="auto"/>
              <w:rPr>
                <w:b/>
                <w:sz w:val="18"/>
                <w:szCs w:val="18"/>
              </w:rPr>
            </w:pPr>
            <w:r w:rsidRPr="003E315A">
              <w:rPr>
                <w:b/>
                <w:sz w:val="18"/>
                <w:szCs w:val="18"/>
              </w:rPr>
              <w:t>17</w:t>
            </w:r>
          </w:p>
        </w:tc>
        <w:tc>
          <w:tcPr>
            <w:tcW w:w="2700" w:type="dxa"/>
            <w:vMerge w:val="restart"/>
          </w:tcPr>
          <w:p w14:paraId="6228B300" w14:textId="77777777" w:rsidR="00ED6B26" w:rsidRPr="003E315A" w:rsidRDefault="00BD6CD3" w:rsidP="004D4E8D">
            <w:pPr>
              <w:spacing w:after="0" w:line="240" w:lineRule="auto"/>
              <w:rPr>
                <w:sz w:val="18"/>
                <w:szCs w:val="18"/>
              </w:rPr>
            </w:pPr>
            <w:r w:rsidRPr="003E315A">
              <w:rPr>
                <w:sz w:val="18"/>
                <w:szCs w:val="18"/>
              </w:rPr>
              <w:t>P.colour</w:t>
            </w:r>
          </w:p>
        </w:tc>
        <w:tc>
          <w:tcPr>
            <w:tcW w:w="4410" w:type="dxa"/>
          </w:tcPr>
          <w:p w14:paraId="4E67FBBD" w14:textId="77777777" w:rsidR="00ED6B26" w:rsidRPr="003E315A" w:rsidRDefault="00BD6CD3" w:rsidP="004D4E8D">
            <w:pPr>
              <w:spacing w:after="0" w:line="240" w:lineRule="auto"/>
              <w:rPr>
                <w:sz w:val="18"/>
                <w:szCs w:val="18"/>
              </w:rPr>
            </w:pPr>
            <w:r w:rsidRPr="003E315A">
              <w:rPr>
                <w:sz w:val="18"/>
                <w:szCs w:val="18"/>
              </w:rPr>
              <w:t xml:space="preserve">colored </w:t>
            </w:r>
          </w:p>
        </w:tc>
        <w:tc>
          <w:tcPr>
            <w:tcW w:w="1548" w:type="dxa"/>
          </w:tcPr>
          <w:p w14:paraId="06315B5A" w14:textId="77777777" w:rsidR="00ED6B26" w:rsidRPr="003E315A" w:rsidRDefault="00BD6CD3" w:rsidP="004D4E8D">
            <w:pPr>
              <w:spacing w:after="0" w:line="240" w:lineRule="auto"/>
              <w:rPr>
                <w:sz w:val="18"/>
                <w:szCs w:val="18"/>
              </w:rPr>
            </w:pPr>
            <w:r w:rsidRPr="003E315A">
              <w:rPr>
                <w:sz w:val="18"/>
                <w:szCs w:val="18"/>
              </w:rPr>
              <w:t>1</w:t>
            </w:r>
          </w:p>
        </w:tc>
      </w:tr>
      <w:tr w:rsidR="00ED6B26" w:rsidRPr="003E315A" w14:paraId="7453776F" w14:textId="77777777">
        <w:tc>
          <w:tcPr>
            <w:tcW w:w="918" w:type="dxa"/>
            <w:vMerge/>
          </w:tcPr>
          <w:p w14:paraId="0B161099" w14:textId="77777777" w:rsidR="00ED6B26" w:rsidRPr="003E315A" w:rsidRDefault="00ED6B26" w:rsidP="004D4E8D">
            <w:pPr>
              <w:spacing w:after="0" w:line="240" w:lineRule="auto"/>
              <w:rPr>
                <w:b/>
                <w:sz w:val="18"/>
                <w:szCs w:val="18"/>
              </w:rPr>
            </w:pPr>
          </w:p>
        </w:tc>
        <w:tc>
          <w:tcPr>
            <w:tcW w:w="2700" w:type="dxa"/>
            <w:vMerge/>
          </w:tcPr>
          <w:p w14:paraId="688764B1" w14:textId="77777777" w:rsidR="00ED6B26" w:rsidRPr="003E315A" w:rsidRDefault="00ED6B26" w:rsidP="004D4E8D">
            <w:pPr>
              <w:spacing w:after="0" w:line="240" w:lineRule="auto"/>
              <w:rPr>
                <w:sz w:val="18"/>
                <w:szCs w:val="18"/>
              </w:rPr>
            </w:pPr>
          </w:p>
        </w:tc>
        <w:tc>
          <w:tcPr>
            <w:tcW w:w="4410" w:type="dxa"/>
          </w:tcPr>
          <w:p w14:paraId="2D2ED376" w14:textId="77777777" w:rsidR="00ED6B26" w:rsidRPr="003E315A" w:rsidRDefault="00BD6CD3" w:rsidP="004D4E8D">
            <w:pPr>
              <w:spacing w:after="0" w:line="240" w:lineRule="auto"/>
              <w:rPr>
                <w:sz w:val="18"/>
                <w:szCs w:val="18"/>
              </w:rPr>
            </w:pPr>
            <w:r w:rsidRPr="003E315A">
              <w:rPr>
                <w:sz w:val="18"/>
                <w:szCs w:val="18"/>
              </w:rPr>
              <w:t>Black and White</w:t>
            </w:r>
          </w:p>
        </w:tc>
        <w:tc>
          <w:tcPr>
            <w:tcW w:w="1548" w:type="dxa"/>
          </w:tcPr>
          <w:p w14:paraId="787324B0" w14:textId="77777777" w:rsidR="00ED6B26" w:rsidRPr="003E315A" w:rsidRDefault="00BD6CD3" w:rsidP="004D4E8D">
            <w:pPr>
              <w:spacing w:after="0" w:line="240" w:lineRule="auto"/>
              <w:rPr>
                <w:sz w:val="18"/>
                <w:szCs w:val="18"/>
              </w:rPr>
            </w:pPr>
            <w:r w:rsidRPr="003E315A">
              <w:rPr>
                <w:sz w:val="18"/>
                <w:szCs w:val="18"/>
              </w:rPr>
              <w:t>2</w:t>
            </w:r>
          </w:p>
        </w:tc>
      </w:tr>
      <w:tr w:rsidR="00ED6B26" w:rsidRPr="003E315A" w14:paraId="67E191C9" w14:textId="77777777">
        <w:tc>
          <w:tcPr>
            <w:tcW w:w="918" w:type="dxa"/>
          </w:tcPr>
          <w:p w14:paraId="4119D523" w14:textId="77777777" w:rsidR="00ED6B26" w:rsidRPr="003E315A" w:rsidRDefault="00ED6B26" w:rsidP="004D4E8D">
            <w:pPr>
              <w:spacing w:after="0" w:line="240" w:lineRule="auto"/>
              <w:rPr>
                <w:b/>
                <w:sz w:val="18"/>
                <w:szCs w:val="18"/>
              </w:rPr>
            </w:pPr>
          </w:p>
        </w:tc>
        <w:tc>
          <w:tcPr>
            <w:tcW w:w="2700" w:type="dxa"/>
          </w:tcPr>
          <w:p w14:paraId="17126447" w14:textId="77777777" w:rsidR="00ED6B26" w:rsidRPr="003E315A" w:rsidRDefault="00ED6B26" w:rsidP="004D4E8D">
            <w:pPr>
              <w:spacing w:after="0" w:line="240" w:lineRule="auto"/>
              <w:rPr>
                <w:sz w:val="18"/>
                <w:szCs w:val="18"/>
              </w:rPr>
            </w:pPr>
          </w:p>
        </w:tc>
        <w:tc>
          <w:tcPr>
            <w:tcW w:w="4410" w:type="dxa"/>
          </w:tcPr>
          <w:p w14:paraId="379DB2FD" w14:textId="77777777" w:rsidR="00ED6B26" w:rsidRPr="003E315A" w:rsidRDefault="00ED6B26" w:rsidP="004D4E8D">
            <w:pPr>
              <w:spacing w:after="0" w:line="240" w:lineRule="auto"/>
              <w:rPr>
                <w:sz w:val="18"/>
                <w:szCs w:val="18"/>
              </w:rPr>
            </w:pPr>
          </w:p>
        </w:tc>
        <w:tc>
          <w:tcPr>
            <w:tcW w:w="1548" w:type="dxa"/>
          </w:tcPr>
          <w:p w14:paraId="37E85A6B" w14:textId="77777777" w:rsidR="00ED6B26" w:rsidRPr="003E315A" w:rsidRDefault="00ED6B26" w:rsidP="004D4E8D">
            <w:pPr>
              <w:spacing w:after="0" w:line="240" w:lineRule="auto"/>
              <w:rPr>
                <w:sz w:val="18"/>
                <w:szCs w:val="18"/>
              </w:rPr>
            </w:pPr>
          </w:p>
        </w:tc>
      </w:tr>
      <w:tr w:rsidR="00ED6B26" w:rsidRPr="003E315A" w14:paraId="2FF2AEC9" w14:textId="77777777">
        <w:tc>
          <w:tcPr>
            <w:tcW w:w="918" w:type="dxa"/>
            <w:vMerge w:val="restart"/>
          </w:tcPr>
          <w:p w14:paraId="53A2C0D5" w14:textId="77777777" w:rsidR="00ED6B26" w:rsidRPr="003E315A" w:rsidRDefault="00ED6B26" w:rsidP="004D4E8D">
            <w:pPr>
              <w:spacing w:after="0" w:line="240" w:lineRule="auto"/>
              <w:rPr>
                <w:b/>
                <w:sz w:val="18"/>
                <w:szCs w:val="18"/>
              </w:rPr>
            </w:pPr>
          </w:p>
          <w:p w14:paraId="25CC8C0A" w14:textId="77777777" w:rsidR="00ED6B26" w:rsidRPr="003E315A" w:rsidRDefault="00ED6B26" w:rsidP="004D4E8D">
            <w:pPr>
              <w:spacing w:after="0" w:line="240" w:lineRule="auto"/>
              <w:rPr>
                <w:b/>
                <w:sz w:val="18"/>
                <w:szCs w:val="18"/>
              </w:rPr>
            </w:pPr>
          </w:p>
          <w:p w14:paraId="33251B3F" w14:textId="77777777" w:rsidR="00ED6B26" w:rsidRPr="003E315A" w:rsidRDefault="00BD6CD3" w:rsidP="004D4E8D">
            <w:pPr>
              <w:spacing w:after="0" w:line="240" w:lineRule="auto"/>
              <w:rPr>
                <w:b/>
                <w:sz w:val="18"/>
                <w:szCs w:val="18"/>
              </w:rPr>
            </w:pPr>
            <w:r w:rsidRPr="003E315A">
              <w:rPr>
                <w:b/>
                <w:sz w:val="18"/>
                <w:szCs w:val="18"/>
              </w:rPr>
              <w:t>18</w:t>
            </w:r>
          </w:p>
        </w:tc>
        <w:tc>
          <w:tcPr>
            <w:tcW w:w="2700" w:type="dxa"/>
            <w:vMerge w:val="restart"/>
          </w:tcPr>
          <w:p w14:paraId="319321E5" w14:textId="77777777" w:rsidR="00ED6B26" w:rsidRPr="003E315A" w:rsidRDefault="00ED6B26" w:rsidP="004D4E8D">
            <w:pPr>
              <w:spacing w:after="0" w:line="240" w:lineRule="auto"/>
              <w:rPr>
                <w:sz w:val="18"/>
                <w:szCs w:val="18"/>
              </w:rPr>
            </w:pPr>
          </w:p>
          <w:p w14:paraId="74881825" w14:textId="77777777" w:rsidR="00ED6B26" w:rsidRPr="003E315A" w:rsidRDefault="00ED6B26" w:rsidP="004D4E8D">
            <w:pPr>
              <w:spacing w:after="0" w:line="240" w:lineRule="auto"/>
              <w:rPr>
                <w:sz w:val="18"/>
                <w:szCs w:val="18"/>
              </w:rPr>
            </w:pPr>
          </w:p>
          <w:p w14:paraId="241327FF" w14:textId="77777777" w:rsidR="00ED6B26" w:rsidRPr="003E315A" w:rsidRDefault="00BD6CD3" w:rsidP="004D4E8D">
            <w:pPr>
              <w:spacing w:after="0" w:line="240" w:lineRule="auto"/>
              <w:rPr>
                <w:sz w:val="18"/>
                <w:szCs w:val="18"/>
              </w:rPr>
            </w:pPr>
            <w:r w:rsidRPr="003E315A">
              <w:rPr>
                <w:sz w:val="18"/>
                <w:szCs w:val="18"/>
              </w:rPr>
              <w:t>P.By line</w:t>
            </w:r>
          </w:p>
        </w:tc>
        <w:tc>
          <w:tcPr>
            <w:tcW w:w="4410" w:type="dxa"/>
          </w:tcPr>
          <w:p w14:paraId="0DF2327D" w14:textId="77777777" w:rsidR="00ED6B26" w:rsidRPr="003E315A" w:rsidRDefault="00BD6CD3" w:rsidP="004D4E8D">
            <w:pPr>
              <w:spacing w:after="0" w:line="240" w:lineRule="auto"/>
              <w:rPr>
                <w:sz w:val="18"/>
                <w:szCs w:val="18"/>
              </w:rPr>
            </w:pPr>
            <w:r w:rsidRPr="003E315A">
              <w:rPr>
                <w:sz w:val="18"/>
                <w:szCs w:val="18"/>
              </w:rPr>
              <w:t>Photographer</w:t>
            </w:r>
          </w:p>
        </w:tc>
        <w:tc>
          <w:tcPr>
            <w:tcW w:w="1548" w:type="dxa"/>
          </w:tcPr>
          <w:p w14:paraId="1F879883" w14:textId="77777777" w:rsidR="00ED6B26" w:rsidRPr="003E315A" w:rsidRDefault="00BD6CD3" w:rsidP="004D4E8D">
            <w:pPr>
              <w:spacing w:after="0" w:line="240" w:lineRule="auto"/>
              <w:rPr>
                <w:sz w:val="18"/>
                <w:szCs w:val="18"/>
              </w:rPr>
            </w:pPr>
            <w:r w:rsidRPr="003E315A">
              <w:rPr>
                <w:sz w:val="18"/>
                <w:szCs w:val="18"/>
              </w:rPr>
              <w:t>1</w:t>
            </w:r>
          </w:p>
        </w:tc>
      </w:tr>
      <w:tr w:rsidR="00ED6B26" w:rsidRPr="003E315A" w14:paraId="56D66562" w14:textId="77777777">
        <w:tc>
          <w:tcPr>
            <w:tcW w:w="918" w:type="dxa"/>
            <w:vMerge/>
          </w:tcPr>
          <w:p w14:paraId="0C281CA8" w14:textId="77777777" w:rsidR="00ED6B26" w:rsidRPr="003E315A" w:rsidRDefault="00ED6B26" w:rsidP="004D4E8D">
            <w:pPr>
              <w:spacing w:after="0" w:line="240" w:lineRule="auto"/>
              <w:rPr>
                <w:b/>
                <w:sz w:val="18"/>
                <w:szCs w:val="18"/>
              </w:rPr>
            </w:pPr>
          </w:p>
        </w:tc>
        <w:tc>
          <w:tcPr>
            <w:tcW w:w="2700" w:type="dxa"/>
            <w:vMerge/>
          </w:tcPr>
          <w:p w14:paraId="79DFFF04" w14:textId="77777777" w:rsidR="00ED6B26" w:rsidRPr="003E315A" w:rsidRDefault="00ED6B26" w:rsidP="004D4E8D">
            <w:pPr>
              <w:spacing w:after="0" w:line="240" w:lineRule="auto"/>
              <w:rPr>
                <w:sz w:val="18"/>
                <w:szCs w:val="18"/>
              </w:rPr>
            </w:pPr>
          </w:p>
        </w:tc>
        <w:tc>
          <w:tcPr>
            <w:tcW w:w="4410" w:type="dxa"/>
          </w:tcPr>
          <w:p w14:paraId="2147402E" w14:textId="77777777" w:rsidR="00ED6B26" w:rsidRPr="003E315A" w:rsidRDefault="00BD6CD3" w:rsidP="004D4E8D">
            <w:pPr>
              <w:spacing w:after="0" w:line="240" w:lineRule="auto"/>
              <w:rPr>
                <w:sz w:val="18"/>
                <w:szCs w:val="18"/>
              </w:rPr>
            </w:pPr>
            <w:r w:rsidRPr="003E315A">
              <w:rPr>
                <w:sz w:val="18"/>
                <w:szCs w:val="18"/>
              </w:rPr>
              <w:t>Correspondent</w:t>
            </w:r>
          </w:p>
        </w:tc>
        <w:tc>
          <w:tcPr>
            <w:tcW w:w="1548" w:type="dxa"/>
          </w:tcPr>
          <w:p w14:paraId="4575E4C6" w14:textId="77777777" w:rsidR="00ED6B26" w:rsidRPr="003E315A" w:rsidRDefault="00BD6CD3" w:rsidP="004D4E8D">
            <w:pPr>
              <w:spacing w:after="0" w:line="240" w:lineRule="auto"/>
              <w:rPr>
                <w:sz w:val="18"/>
                <w:szCs w:val="18"/>
              </w:rPr>
            </w:pPr>
            <w:r w:rsidRPr="003E315A">
              <w:rPr>
                <w:sz w:val="18"/>
                <w:szCs w:val="18"/>
              </w:rPr>
              <w:t>2</w:t>
            </w:r>
          </w:p>
        </w:tc>
      </w:tr>
      <w:tr w:rsidR="00ED6B26" w:rsidRPr="003E315A" w14:paraId="0A8A3EE3" w14:textId="77777777">
        <w:tc>
          <w:tcPr>
            <w:tcW w:w="918" w:type="dxa"/>
            <w:vMerge/>
          </w:tcPr>
          <w:p w14:paraId="79FC3831" w14:textId="77777777" w:rsidR="00ED6B26" w:rsidRPr="003E315A" w:rsidRDefault="00ED6B26" w:rsidP="004D4E8D">
            <w:pPr>
              <w:spacing w:after="0" w:line="240" w:lineRule="auto"/>
              <w:rPr>
                <w:b/>
                <w:sz w:val="18"/>
                <w:szCs w:val="18"/>
              </w:rPr>
            </w:pPr>
          </w:p>
        </w:tc>
        <w:tc>
          <w:tcPr>
            <w:tcW w:w="2700" w:type="dxa"/>
            <w:vMerge/>
          </w:tcPr>
          <w:p w14:paraId="5C04969A" w14:textId="77777777" w:rsidR="00ED6B26" w:rsidRPr="003E315A" w:rsidRDefault="00ED6B26" w:rsidP="004D4E8D">
            <w:pPr>
              <w:spacing w:after="0" w:line="240" w:lineRule="auto"/>
              <w:rPr>
                <w:sz w:val="18"/>
                <w:szCs w:val="18"/>
              </w:rPr>
            </w:pPr>
          </w:p>
        </w:tc>
        <w:tc>
          <w:tcPr>
            <w:tcW w:w="4410" w:type="dxa"/>
          </w:tcPr>
          <w:p w14:paraId="371273E1" w14:textId="77777777" w:rsidR="00ED6B26" w:rsidRPr="003E315A" w:rsidRDefault="00BD6CD3" w:rsidP="004D4E8D">
            <w:pPr>
              <w:spacing w:after="0" w:line="240" w:lineRule="auto"/>
              <w:rPr>
                <w:sz w:val="18"/>
                <w:szCs w:val="18"/>
              </w:rPr>
            </w:pPr>
            <w:r w:rsidRPr="003E315A">
              <w:rPr>
                <w:sz w:val="18"/>
                <w:szCs w:val="18"/>
              </w:rPr>
              <w:t>Anonymous</w:t>
            </w:r>
          </w:p>
        </w:tc>
        <w:tc>
          <w:tcPr>
            <w:tcW w:w="1548" w:type="dxa"/>
          </w:tcPr>
          <w:p w14:paraId="59F441B9" w14:textId="77777777" w:rsidR="00ED6B26" w:rsidRPr="003E315A" w:rsidRDefault="00BD6CD3" w:rsidP="004D4E8D">
            <w:pPr>
              <w:spacing w:after="0" w:line="240" w:lineRule="auto"/>
              <w:rPr>
                <w:sz w:val="18"/>
                <w:szCs w:val="18"/>
              </w:rPr>
            </w:pPr>
            <w:r w:rsidRPr="003E315A">
              <w:rPr>
                <w:sz w:val="18"/>
                <w:szCs w:val="18"/>
              </w:rPr>
              <w:t>3</w:t>
            </w:r>
          </w:p>
        </w:tc>
      </w:tr>
      <w:tr w:rsidR="00ED6B26" w:rsidRPr="003E315A" w14:paraId="3C1974F2" w14:textId="77777777">
        <w:tc>
          <w:tcPr>
            <w:tcW w:w="918" w:type="dxa"/>
            <w:vMerge/>
          </w:tcPr>
          <w:p w14:paraId="749B346C" w14:textId="77777777" w:rsidR="00ED6B26" w:rsidRPr="003E315A" w:rsidRDefault="00ED6B26" w:rsidP="004D4E8D">
            <w:pPr>
              <w:spacing w:after="0" w:line="240" w:lineRule="auto"/>
              <w:rPr>
                <w:b/>
                <w:sz w:val="18"/>
                <w:szCs w:val="18"/>
              </w:rPr>
            </w:pPr>
          </w:p>
        </w:tc>
        <w:tc>
          <w:tcPr>
            <w:tcW w:w="2700" w:type="dxa"/>
            <w:vMerge/>
          </w:tcPr>
          <w:p w14:paraId="013708A7" w14:textId="77777777" w:rsidR="00ED6B26" w:rsidRPr="003E315A" w:rsidRDefault="00ED6B26" w:rsidP="004D4E8D">
            <w:pPr>
              <w:spacing w:after="0" w:line="240" w:lineRule="auto"/>
              <w:rPr>
                <w:sz w:val="18"/>
                <w:szCs w:val="18"/>
              </w:rPr>
            </w:pPr>
          </w:p>
        </w:tc>
        <w:tc>
          <w:tcPr>
            <w:tcW w:w="4410" w:type="dxa"/>
          </w:tcPr>
          <w:p w14:paraId="3753940F" w14:textId="77777777" w:rsidR="00ED6B26" w:rsidRPr="003E315A" w:rsidRDefault="00BD6CD3" w:rsidP="004D4E8D">
            <w:pPr>
              <w:spacing w:after="0" w:line="240" w:lineRule="auto"/>
              <w:rPr>
                <w:sz w:val="18"/>
                <w:szCs w:val="18"/>
              </w:rPr>
            </w:pPr>
            <w:r w:rsidRPr="003E315A">
              <w:rPr>
                <w:sz w:val="18"/>
                <w:szCs w:val="18"/>
              </w:rPr>
              <w:t>Special Photographer</w:t>
            </w:r>
          </w:p>
        </w:tc>
        <w:tc>
          <w:tcPr>
            <w:tcW w:w="1548" w:type="dxa"/>
          </w:tcPr>
          <w:p w14:paraId="1C63CF6E" w14:textId="77777777" w:rsidR="00ED6B26" w:rsidRPr="003E315A" w:rsidRDefault="00BD6CD3" w:rsidP="004D4E8D">
            <w:pPr>
              <w:spacing w:after="0" w:line="240" w:lineRule="auto"/>
              <w:rPr>
                <w:sz w:val="18"/>
                <w:szCs w:val="18"/>
              </w:rPr>
            </w:pPr>
            <w:r w:rsidRPr="003E315A">
              <w:rPr>
                <w:sz w:val="18"/>
                <w:szCs w:val="18"/>
              </w:rPr>
              <w:t>4</w:t>
            </w:r>
          </w:p>
        </w:tc>
      </w:tr>
      <w:tr w:rsidR="00ED6B26" w:rsidRPr="003E315A" w14:paraId="57F0E495" w14:textId="77777777">
        <w:tc>
          <w:tcPr>
            <w:tcW w:w="918" w:type="dxa"/>
            <w:vMerge/>
          </w:tcPr>
          <w:p w14:paraId="37A8346B" w14:textId="77777777" w:rsidR="00ED6B26" w:rsidRPr="003E315A" w:rsidRDefault="00ED6B26" w:rsidP="004D4E8D">
            <w:pPr>
              <w:spacing w:after="0" w:line="240" w:lineRule="auto"/>
              <w:rPr>
                <w:b/>
                <w:sz w:val="18"/>
                <w:szCs w:val="18"/>
              </w:rPr>
            </w:pPr>
          </w:p>
        </w:tc>
        <w:tc>
          <w:tcPr>
            <w:tcW w:w="2700" w:type="dxa"/>
            <w:vMerge/>
          </w:tcPr>
          <w:p w14:paraId="4AEFB1CE" w14:textId="77777777" w:rsidR="00ED6B26" w:rsidRPr="003E315A" w:rsidRDefault="00ED6B26" w:rsidP="004D4E8D">
            <w:pPr>
              <w:spacing w:after="0" w:line="240" w:lineRule="auto"/>
              <w:rPr>
                <w:sz w:val="18"/>
                <w:szCs w:val="18"/>
              </w:rPr>
            </w:pPr>
          </w:p>
        </w:tc>
        <w:tc>
          <w:tcPr>
            <w:tcW w:w="4410" w:type="dxa"/>
          </w:tcPr>
          <w:p w14:paraId="688509DE" w14:textId="77777777" w:rsidR="00ED6B26" w:rsidRPr="003E315A" w:rsidRDefault="00BD6CD3" w:rsidP="004D4E8D">
            <w:pPr>
              <w:spacing w:after="0" w:line="240" w:lineRule="auto"/>
              <w:rPr>
                <w:sz w:val="18"/>
                <w:szCs w:val="18"/>
              </w:rPr>
            </w:pPr>
            <w:r w:rsidRPr="003E315A">
              <w:rPr>
                <w:sz w:val="18"/>
                <w:szCs w:val="18"/>
              </w:rPr>
              <w:t>Other</w:t>
            </w:r>
          </w:p>
        </w:tc>
        <w:tc>
          <w:tcPr>
            <w:tcW w:w="1548" w:type="dxa"/>
          </w:tcPr>
          <w:p w14:paraId="52D88847" w14:textId="77777777" w:rsidR="00ED6B26" w:rsidRPr="003E315A" w:rsidRDefault="00BD6CD3" w:rsidP="004D4E8D">
            <w:pPr>
              <w:spacing w:after="0" w:line="240" w:lineRule="auto"/>
              <w:rPr>
                <w:sz w:val="18"/>
                <w:szCs w:val="18"/>
              </w:rPr>
            </w:pPr>
            <w:r w:rsidRPr="003E315A">
              <w:rPr>
                <w:sz w:val="18"/>
                <w:szCs w:val="18"/>
              </w:rPr>
              <w:t>5</w:t>
            </w:r>
          </w:p>
        </w:tc>
      </w:tr>
      <w:tr w:rsidR="00ED6B26" w:rsidRPr="003E315A" w14:paraId="7087DB5D" w14:textId="77777777">
        <w:tc>
          <w:tcPr>
            <w:tcW w:w="918" w:type="dxa"/>
          </w:tcPr>
          <w:p w14:paraId="4F7E0B55" w14:textId="77777777" w:rsidR="00ED6B26" w:rsidRPr="003E315A" w:rsidRDefault="00ED6B26" w:rsidP="004D4E8D">
            <w:pPr>
              <w:spacing w:after="0" w:line="240" w:lineRule="auto"/>
              <w:rPr>
                <w:b/>
                <w:sz w:val="18"/>
                <w:szCs w:val="18"/>
              </w:rPr>
            </w:pPr>
          </w:p>
        </w:tc>
        <w:tc>
          <w:tcPr>
            <w:tcW w:w="2700" w:type="dxa"/>
          </w:tcPr>
          <w:p w14:paraId="3185A89A" w14:textId="77777777" w:rsidR="00ED6B26" w:rsidRPr="003E315A" w:rsidRDefault="00ED6B26" w:rsidP="004D4E8D">
            <w:pPr>
              <w:spacing w:after="0" w:line="240" w:lineRule="auto"/>
              <w:rPr>
                <w:sz w:val="18"/>
                <w:szCs w:val="18"/>
              </w:rPr>
            </w:pPr>
          </w:p>
        </w:tc>
        <w:tc>
          <w:tcPr>
            <w:tcW w:w="4410" w:type="dxa"/>
          </w:tcPr>
          <w:p w14:paraId="6FA1E4EC" w14:textId="77777777" w:rsidR="00ED6B26" w:rsidRPr="003E315A" w:rsidRDefault="00ED6B26" w:rsidP="004D4E8D">
            <w:pPr>
              <w:spacing w:after="0" w:line="240" w:lineRule="auto"/>
              <w:rPr>
                <w:sz w:val="18"/>
                <w:szCs w:val="18"/>
              </w:rPr>
            </w:pPr>
          </w:p>
        </w:tc>
        <w:tc>
          <w:tcPr>
            <w:tcW w:w="1548" w:type="dxa"/>
          </w:tcPr>
          <w:p w14:paraId="30D82ECA" w14:textId="77777777" w:rsidR="00ED6B26" w:rsidRPr="003E315A" w:rsidRDefault="00ED6B26" w:rsidP="004D4E8D">
            <w:pPr>
              <w:spacing w:after="0" w:line="240" w:lineRule="auto"/>
              <w:rPr>
                <w:sz w:val="18"/>
                <w:szCs w:val="18"/>
              </w:rPr>
            </w:pPr>
          </w:p>
        </w:tc>
      </w:tr>
      <w:tr w:rsidR="00ED6B26" w:rsidRPr="003E315A" w14:paraId="623764D8" w14:textId="77777777">
        <w:tc>
          <w:tcPr>
            <w:tcW w:w="918" w:type="dxa"/>
          </w:tcPr>
          <w:p w14:paraId="26F772C7" w14:textId="77777777" w:rsidR="00ED6B26" w:rsidRPr="003E315A" w:rsidRDefault="00BD6CD3" w:rsidP="004D4E8D">
            <w:pPr>
              <w:spacing w:after="0" w:line="240" w:lineRule="auto"/>
              <w:rPr>
                <w:b/>
                <w:sz w:val="18"/>
                <w:szCs w:val="18"/>
              </w:rPr>
            </w:pPr>
            <w:r w:rsidRPr="003E315A">
              <w:rPr>
                <w:b/>
                <w:sz w:val="18"/>
                <w:szCs w:val="18"/>
              </w:rPr>
              <w:t>19</w:t>
            </w:r>
          </w:p>
        </w:tc>
        <w:tc>
          <w:tcPr>
            <w:tcW w:w="2700" w:type="dxa"/>
          </w:tcPr>
          <w:p w14:paraId="7DFAF6A9" w14:textId="77777777" w:rsidR="00ED6B26" w:rsidRPr="003E315A" w:rsidRDefault="00BD6CD3" w:rsidP="004D4E8D">
            <w:pPr>
              <w:spacing w:after="0" w:line="240" w:lineRule="auto"/>
              <w:rPr>
                <w:sz w:val="18"/>
                <w:szCs w:val="18"/>
              </w:rPr>
            </w:pPr>
            <w:r w:rsidRPr="003E315A">
              <w:rPr>
                <w:sz w:val="18"/>
                <w:szCs w:val="18"/>
              </w:rPr>
              <w:t>P. Pages</w:t>
            </w:r>
          </w:p>
        </w:tc>
        <w:tc>
          <w:tcPr>
            <w:tcW w:w="4410" w:type="dxa"/>
          </w:tcPr>
          <w:p w14:paraId="1FD59E58" w14:textId="77777777" w:rsidR="00ED6B26" w:rsidRPr="003E315A" w:rsidRDefault="00BD6CD3" w:rsidP="004D4E8D">
            <w:pPr>
              <w:spacing w:after="0" w:line="240" w:lineRule="auto"/>
              <w:rPr>
                <w:sz w:val="18"/>
                <w:szCs w:val="18"/>
              </w:rPr>
            </w:pPr>
            <w:r w:rsidRPr="003E315A">
              <w:rPr>
                <w:sz w:val="18"/>
                <w:szCs w:val="18"/>
              </w:rPr>
              <w:t>Indicate each page</w:t>
            </w:r>
          </w:p>
        </w:tc>
        <w:tc>
          <w:tcPr>
            <w:tcW w:w="1548" w:type="dxa"/>
          </w:tcPr>
          <w:p w14:paraId="61284DA4" w14:textId="77777777" w:rsidR="00ED6B26" w:rsidRPr="003E315A" w:rsidRDefault="00BD6CD3" w:rsidP="004D4E8D">
            <w:pPr>
              <w:spacing w:after="0" w:line="240" w:lineRule="auto"/>
              <w:rPr>
                <w:sz w:val="18"/>
                <w:szCs w:val="18"/>
              </w:rPr>
            </w:pPr>
            <w:r w:rsidRPr="003E315A">
              <w:rPr>
                <w:sz w:val="18"/>
                <w:szCs w:val="18"/>
              </w:rPr>
              <w:t>1-31</w:t>
            </w:r>
          </w:p>
        </w:tc>
      </w:tr>
      <w:tr w:rsidR="00ED6B26" w:rsidRPr="003E315A" w14:paraId="54A55553" w14:textId="77777777">
        <w:tc>
          <w:tcPr>
            <w:tcW w:w="918" w:type="dxa"/>
          </w:tcPr>
          <w:p w14:paraId="02248B43" w14:textId="77777777" w:rsidR="00ED6B26" w:rsidRPr="003E315A" w:rsidRDefault="00ED6B26" w:rsidP="004D4E8D">
            <w:pPr>
              <w:spacing w:after="0" w:line="240" w:lineRule="auto"/>
              <w:rPr>
                <w:b/>
                <w:sz w:val="18"/>
                <w:szCs w:val="18"/>
              </w:rPr>
            </w:pPr>
          </w:p>
        </w:tc>
        <w:tc>
          <w:tcPr>
            <w:tcW w:w="2700" w:type="dxa"/>
          </w:tcPr>
          <w:p w14:paraId="4EFF462E" w14:textId="77777777" w:rsidR="00ED6B26" w:rsidRPr="003E315A" w:rsidRDefault="00ED6B26" w:rsidP="004D4E8D">
            <w:pPr>
              <w:spacing w:after="0" w:line="240" w:lineRule="auto"/>
              <w:rPr>
                <w:sz w:val="18"/>
                <w:szCs w:val="18"/>
              </w:rPr>
            </w:pPr>
          </w:p>
        </w:tc>
        <w:tc>
          <w:tcPr>
            <w:tcW w:w="4410" w:type="dxa"/>
          </w:tcPr>
          <w:p w14:paraId="32343F6F" w14:textId="77777777" w:rsidR="00ED6B26" w:rsidRPr="003E315A" w:rsidRDefault="00ED6B26" w:rsidP="004D4E8D">
            <w:pPr>
              <w:spacing w:after="0" w:line="240" w:lineRule="auto"/>
              <w:rPr>
                <w:sz w:val="18"/>
                <w:szCs w:val="18"/>
              </w:rPr>
            </w:pPr>
          </w:p>
        </w:tc>
        <w:tc>
          <w:tcPr>
            <w:tcW w:w="1548" w:type="dxa"/>
          </w:tcPr>
          <w:p w14:paraId="1972654F" w14:textId="77777777" w:rsidR="00ED6B26" w:rsidRPr="003E315A" w:rsidRDefault="00ED6B26" w:rsidP="004D4E8D">
            <w:pPr>
              <w:spacing w:after="0" w:line="240" w:lineRule="auto"/>
              <w:rPr>
                <w:sz w:val="18"/>
                <w:szCs w:val="18"/>
              </w:rPr>
            </w:pPr>
          </w:p>
        </w:tc>
      </w:tr>
      <w:tr w:rsidR="00ED6B26" w:rsidRPr="003E315A" w14:paraId="276E1DDC" w14:textId="77777777">
        <w:tc>
          <w:tcPr>
            <w:tcW w:w="918" w:type="dxa"/>
            <w:vMerge w:val="restart"/>
          </w:tcPr>
          <w:p w14:paraId="65C731E2" w14:textId="77777777" w:rsidR="00ED6B26" w:rsidRPr="003E315A" w:rsidRDefault="00ED6B26" w:rsidP="004D4E8D">
            <w:pPr>
              <w:spacing w:after="0" w:line="240" w:lineRule="auto"/>
              <w:rPr>
                <w:b/>
                <w:sz w:val="18"/>
                <w:szCs w:val="18"/>
              </w:rPr>
            </w:pPr>
          </w:p>
          <w:p w14:paraId="25D1980D" w14:textId="77777777" w:rsidR="00ED6B26" w:rsidRPr="003E315A" w:rsidRDefault="00ED6B26" w:rsidP="004D4E8D">
            <w:pPr>
              <w:spacing w:after="0" w:line="240" w:lineRule="auto"/>
              <w:rPr>
                <w:b/>
                <w:sz w:val="18"/>
                <w:szCs w:val="18"/>
              </w:rPr>
            </w:pPr>
          </w:p>
          <w:p w14:paraId="74C2E23E" w14:textId="77777777" w:rsidR="00ED6B26" w:rsidRPr="003E315A" w:rsidRDefault="00ED6B26" w:rsidP="004D4E8D">
            <w:pPr>
              <w:spacing w:after="0" w:line="240" w:lineRule="auto"/>
              <w:rPr>
                <w:b/>
                <w:sz w:val="18"/>
                <w:szCs w:val="18"/>
              </w:rPr>
            </w:pPr>
          </w:p>
          <w:p w14:paraId="736E5536" w14:textId="77777777" w:rsidR="00ED6B26" w:rsidRPr="003E315A" w:rsidRDefault="00BD6CD3" w:rsidP="004D4E8D">
            <w:pPr>
              <w:spacing w:after="0" w:line="240" w:lineRule="auto"/>
              <w:rPr>
                <w:b/>
                <w:sz w:val="18"/>
                <w:szCs w:val="18"/>
              </w:rPr>
            </w:pPr>
            <w:r w:rsidRPr="003E315A">
              <w:rPr>
                <w:b/>
                <w:sz w:val="18"/>
                <w:szCs w:val="18"/>
              </w:rPr>
              <w:t>20</w:t>
            </w:r>
          </w:p>
        </w:tc>
        <w:tc>
          <w:tcPr>
            <w:tcW w:w="2700" w:type="dxa"/>
            <w:vMerge w:val="restart"/>
          </w:tcPr>
          <w:p w14:paraId="6AC80003" w14:textId="77777777" w:rsidR="00ED6B26" w:rsidRPr="003E315A" w:rsidRDefault="00ED6B26" w:rsidP="004D4E8D">
            <w:pPr>
              <w:spacing w:after="0" w:line="240" w:lineRule="auto"/>
              <w:rPr>
                <w:sz w:val="18"/>
                <w:szCs w:val="18"/>
              </w:rPr>
            </w:pPr>
          </w:p>
          <w:p w14:paraId="15B555A0" w14:textId="77777777" w:rsidR="00ED6B26" w:rsidRPr="003E315A" w:rsidRDefault="00ED6B26" w:rsidP="004D4E8D">
            <w:pPr>
              <w:spacing w:after="0" w:line="240" w:lineRule="auto"/>
              <w:rPr>
                <w:sz w:val="18"/>
                <w:szCs w:val="18"/>
              </w:rPr>
            </w:pPr>
          </w:p>
          <w:p w14:paraId="68A28934" w14:textId="77777777" w:rsidR="00ED6B26" w:rsidRPr="003E315A" w:rsidRDefault="00ED6B26" w:rsidP="004D4E8D">
            <w:pPr>
              <w:spacing w:after="0" w:line="240" w:lineRule="auto"/>
              <w:rPr>
                <w:sz w:val="18"/>
                <w:szCs w:val="18"/>
              </w:rPr>
            </w:pPr>
          </w:p>
          <w:p w14:paraId="3E7684EE" w14:textId="77777777" w:rsidR="00ED6B26" w:rsidRPr="003E315A" w:rsidRDefault="00BD6CD3" w:rsidP="004D4E8D">
            <w:pPr>
              <w:spacing w:after="0" w:line="240" w:lineRule="auto"/>
              <w:rPr>
                <w:sz w:val="18"/>
                <w:szCs w:val="18"/>
              </w:rPr>
            </w:pPr>
            <w:r w:rsidRPr="003E315A">
              <w:rPr>
                <w:sz w:val="18"/>
                <w:szCs w:val="18"/>
              </w:rPr>
              <w:t>P.Position</w:t>
            </w:r>
          </w:p>
        </w:tc>
        <w:tc>
          <w:tcPr>
            <w:tcW w:w="4410" w:type="dxa"/>
          </w:tcPr>
          <w:p w14:paraId="63D66DA9" w14:textId="77777777" w:rsidR="00ED6B26" w:rsidRPr="003E315A" w:rsidRDefault="00BD6CD3" w:rsidP="004D4E8D">
            <w:pPr>
              <w:spacing w:after="0" w:line="240" w:lineRule="auto"/>
              <w:rPr>
                <w:sz w:val="18"/>
                <w:szCs w:val="18"/>
              </w:rPr>
            </w:pPr>
            <w:r w:rsidRPr="003E315A">
              <w:rPr>
                <w:sz w:val="18"/>
                <w:szCs w:val="18"/>
              </w:rPr>
              <w:t>Top left -juu shoto</w:t>
            </w:r>
          </w:p>
        </w:tc>
        <w:tc>
          <w:tcPr>
            <w:tcW w:w="1548" w:type="dxa"/>
          </w:tcPr>
          <w:p w14:paraId="3439C603" w14:textId="77777777" w:rsidR="00ED6B26" w:rsidRPr="003E315A" w:rsidRDefault="00BD6CD3" w:rsidP="004D4E8D">
            <w:pPr>
              <w:spacing w:after="0" w:line="240" w:lineRule="auto"/>
              <w:rPr>
                <w:sz w:val="18"/>
                <w:szCs w:val="18"/>
              </w:rPr>
            </w:pPr>
            <w:r w:rsidRPr="003E315A">
              <w:rPr>
                <w:sz w:val="18"/>
                <w:szCs w:val="18"/>
              </w:rPr>
              <w:t>1</w:t>
            </w:r>
          </w:p>
        </w:tc>
      </w:tr>
      <w:tr w:rsidR="00ED6B26" w:rsidRPr="003E315A" w14:paraId="1275E3B8" w14:textId="77777777">
        <w:tc>
          <w:tcPr>
            <w:tcW w:w="918" w:type="dxa"/>
            <w:vMerge/>
          </w:tcPr>
          <w:p w14:paraId="467C4050" w14:textId="77777777" w:rsidR="00ED6B26" w:rsidRPr="003E315A" w:rsidRDefault="00ED6B26" w:rsidP="004D4E8D">
            <w:pPr>
              <w:spacing w:after="0" w:line="240" w:lineRule="auto"/>
              <w:rPr>
                <w:b/>
                <w:sz w:val="18"/>
                <w:szCs w:val="18"/>
              </w:rPr>
            </w:pPr>
          </w:p>
        </w:tc>
        <w:tc>
          <w:tcPr>
            <w:tcW w:w="2700" w:type="dxa"/>
            <w:vMerge/>
          </w:tcPr>
          <w:p w14:paraId="27BC0A2A" w14:textId="77777777" w:rsidR="00ED6B26" w:rsidRPr="003E315A" w:rsidRDefault="00ED6B26" w:rsidP="004D4E8D">
            <w:pPr>
              <w:spacing w:after="0" w:line="240" w:lineRule="auto"/>
              <w:rPr>
                <w:sz w:val="18"/>
                <w:szCs w:val="18"/>
              </w:rPr>
            </w:pPr>
          </w:p>
        </w:tc>
        <w:tc>
          <w:tcPr>
            <w:tcW w:w="4410" w:type="dxa"/>
          </w:tcPr>
          <w:p w14:paraId="73DEC393" w14:textId="77777777" w:rsidR="00ED6B26" w:rsidRPr="003E315A" w:rsidRDefault="00BD6CD3" w:rsidP="004D4E8D">
            <w:pPr>
              <w:spacing w:after="0" w:line="240" w:lineRule="auto"/>
              <w:rPr>
                <w:sz w:val="18"/>
                <w:szCs w:val="18"/>
              </w:rPr>
            </w:pPr>
            <w:r w:rsidRPr="003E315A">
              <w:rPr>
                <w:sz w:val="18"/>
                <w:szCs w:val="18"/>
              </w:rPr>
              <w:t>Top Right- juu kulia</w:t>
            </w:r>
          </w:p>
        </w:tc>
        <w:tc>
          <w:tcPr>
            <w:tcW w:w="1548" w:type="dxa"/>
          </w:tcPr>
          <w:p w14:paraId="4401C1D5" w14:textId="77777777" w:rsidR="00ED6B26" w:rsidRPr="003E315A" w:rsidRDefault="00BD6CD3" w:rsidP="004D4E8D">
            <w:pPr>
              <w:spacing w:after="0" w:line="240" w:lineRule="auto"/>
              <w:rPr>
                <w:sz w:val="18"/>
                <w:szCs w:val="18"/>
              </w:rPr>
            </w:pPr>
            <w:r w:rsidRPr="003E315A">
              <w:rPr>
                <w:sz w:val="18"/>
                <w:szCs w:val="18"/>
              </w:rPr>
              <w:t>2</w:t>
            </w:r>
          </w:p>
        </w:tc>
      </w:tr>
      <w:tr w:rsidR="00ED6B26" w:rsidRPr="003E315A" w14:paraId="28ACBCFB" w14:textId="77777777">
        <w:tc>
          <w:tcPr>
            <w:tcW w:w="918" w:type="dxa"/>
            <w:vMerge/>
          </w:tcPr>
          <w:p w14:paraId="4FADCD6E" w14:textId="77777777" w:rsidR="00ED6B26" w:rsidRPr="003E315A" w:rsidRDefault="00ED6B26" w:rsidP="004D4E8D">
            <w:pPr>
              <w:spacing w:after="0" w:line="240" w:lineRule="auto"/>
              <w:rPr>
                <w:b/>
                <w:sz w:val="18"/>
                <w:szCs w:val="18"/>
              </w:rPr>
            </w:pPr>
          </w:p>
        </w:tc>
        <w:tc>
          <w:tcPr>
            <w:tcW w:w="2700" w:type="dxa"/>
            <w:vMerge/>
          </w:tcPr>
          <w:p w14:paraId="59AEC8A8" w14:textId="77777777" w:rsidR="00ED6B26" w:rsidRPr="003E315A" w:rsidRDefault="00ED6B26" w:rsidP="004D4E8D">
            <w:pPr>
              <w:spacing w:after="0" w:line="240" w:lineRule="auto"/>
              <w:rPr>
                <w:sz w:val="18"/>
                <w:szCs w:val="18"/>
              </w:rPr>
            </w:pPr>
          </w:p>
        </w:tc>
        <w:tc>
          <w:tcPr>
            <w:tcW w:w="4410" w:type="dxa"/>
          </w:tcPr>
          <w:p w14:paraId="2154AAC0" w14:textId="77777777" w:rsidR="00ED6B26" w:rsidRPr="003E315A" w:rsidRDefault="00BD6CD3" w:rsidP="004D4E8D">
            <w:pPr>
              <w:spacing w:after="0" w:line="240" w:lineRule="auto"/>
              <w:rPr>
                <w:sz w:val="18"/>
                <w:szCs w:val="18"/>
              </w:rPr>
            </w:pPr>
            <w:r w:rsidRPr="003E315A">
              <w:rPr>
                <w:sz w:val="18"/>
                <w:szCs w:val="18"/>
              </w:rPr>
              <w:t>Bottom left/ Chini kushoto</w:t>
            </w:r>
          </w:p>
        </w:tc>
        <w:tc>
          <w:tcPr>
            <w:tcW w:w="1548" w:type="dxa"/>
          </w:tcPr>
          <w:p w14:paraId="482759CC" w14:textId="77777777" w:rsidR="00ED6B26" w:rsidRPr="003E315A" w:rsidRDefault="00BD6CD3" w:rsidP="004D4E8D">
            <w:pPr>
              <w:spacing w:after="0" w:line="240" w:lineRule="auto"/>
              <w:rPr>
                <w:sz w:val="18"/>
                <w:szCs w:val="18"/>
              </w:rPr>
            </w:pPr>
            <w:r w:rsidRPr="003E315A">
              <w:rPr>
                <w:sz w:val="18"/>
                <w:szCs w:val="18"/>
              </w:rPr>
              <w:t>3</w:t>
            </w:r>
          </w:p>
        </w:tc>
      </w:tr>
      <w:tr w:rsidR="00ED6B26" w:rsidRPr="003E315A" w14:paraId="3DFB2FEE" w14:textId="77777777">
        <w:tc>
          <w:tcPr>
            <w:tcW w:w="918" w:type="dxa"/>
            <w:vMerge/>
          </w:tcPr>
          <w:p w14:paraId="05DAA2CF" w14:textId="77777777" w:rsidR="00ED6B26" w:rsidRPr="003E315A" w:rsidRDefault="00ED6B26" w:rsidP="004D4E8D">
            <w:pPr>
              <w:spacing w:after="0" w:line="240" w:lineRule="auto"/>
              <w:rPr>
                <w:b/>
                <w:sz w:val="18"/>
                <w:szCs w:val="18"/>
              </w:rPr>
            </w:pPr>
          </w:p>
        </w:tc>
        <w:tc>
          <w:tcPr>
            <w:tcW w:w="2700" w:type="dxa"/>
            <w:vMerge/>
          </w:tcPr>
          <w:p w14:paraId="2FA48677" w14:textId="77777777" w:rsidR="00ED6B26" w:rsidRPr="003E315A" w:rsidRDefault="00ED6B26" w:rsidP="004D4E8D">
            <w:pPr>
              <w:spacing w:after="0" w:line="240" w:lineRule="auto"/>
              <w:rPr>
                <w:sz w:val="18"/>
                <w:szCs w:val="18"/>
              </w:rPr>
            </w:pPr>
          </w:p>
        </w:tc>
        <w:tc>
          <w:tcPr>
            <w:tcW w:w="4410" w:type="dxa"/>
          </w:tcPr>
          <w:p w14:paraId="55C73D99" w14:textId="77777777" w:rsidR="00ED6B26" w:rsidRPr="003E315A" w:rsidRDefault="00BD6CD3" w:rsidP="004D4E8D">
            <w:pPr>
              <w:spacing w:after="0" w:line="240" w:lineRule="auto"/>
              <w:rPr>
                <w:sz w:val="18"/>
                <w:szCs w:val="18"/>
              </w:rPr>
            </w:pPr>
            <w:r w:rsidRPr="003E315A">
              <w:rPr>
                <w:sz w:val="18"/>
                <w:szCs w:val="18"/>
              </w:rPr>
              <w:t>Bottom Right/ Chini kulia</w:t>
            </w:r>
          </w:p>
        </w:tc>
        <w:tc>
          <w:tcPr>
            <w:tcW w:w="1548" w:type="dxa"/>
          </w:tcPr>
          <w:p w14:paraId="57930387" w14:textId="77777777" w:rsidR="00ED6B26" w:rsidRPr="003E315A" w:rsidRDefault="00BD6CD3" w:rsidP="004D4E8D">
            <w:pPr>
              <w:spacing w:after="0" w:line="240" w:lineRule="auto"/>
              <w:rPr>
                <w:sz w:val="18"/>
                <w:szCs w:val="18"/>
              </w:rPr>
            </w:pPr>
            <w:r w:rsidRPr="003E315A">
              <w:rPr>
                <w:sz w:val="18"/>
                <w:szCs w:val="18"/>
              </w:rPr>
              <w:t>4</w:t>
            </w:r>
          </w:p>
        </w:tc>
      </w:tr>
      <w:tr w:rsidR="00ED6B26" w:rsidRPr="003E315A" w14:paraId="2E4BAA2E" w14:textId="77777777">
        <w:tc>
          <w:tcPr>
            <w:tcW w:w="918" w:type="dxa"/>
            <w:vMerge/>
          </w:tcPr>
          <w:p w14:paraId="686A87CA" w14:textId="77777777" w:rsidR="00ED6B26" w:rsidRPr="003E315A" w:rsidRDefault="00ED6B26" w:rsidP="004D4E8D">
            <w:pPr>
              <w:spacing w:after="0" w:line="240" w:lineRule="auto"/>
              <w:rPr>
                <w:b/>
                <w:sz w:val="18"/>
                <w:szCs w:val="18"/>
              </w:rPr>
            </w:pPr>
          </w:p>
        </w:tc>
        <w:tc>
          <w:tcPr>
            <w:tcW w:w="2700" w:type="dxa"/>
            <w:vMerge/>
          </w:tcPr>
          <w:p w14:paraId="59E8316A" w14:textId="77777777" w:rsidR="00ED6B26" w:rsidRPr="003E315A" w:rsidRDefault="00ED6B26" w:rsidP="004D4E8D">
            <w:pPr>
              <w:spacing w:after="0" w:line="240" w:lineRule="auto"/>
              <w:rPr>
                <w:sz w:val="18"/>
                <w:szCs w:val="18"/>
              </w:rPr>
            </w:pPr>
          </w:p>
        </w:tc>
        <w:tc>
          <w:tcPr>
            <w:tcW w:w="4410" w:type="dxa"/>
          </w:tcPr>
          <w:p w14:paraId="3BBC91F7" w14:textId="77777777" w:rsidR="00ED6B26" w:rsidRPr="003E315A" w:rsidRDefault="00BD6CD3" w:rsidP="004D4E8D">
            <w:pPr>
              <w:spacing w:after="0" w:line="240" w:lineRule="auto"/>
              <w:rPr>
                <w:sz w:val="18"/>
                <w:szCs w:val="18"/>
              </w:rPr>
            </w:pPr>
            <w:r w:rsidRPr="003E315A">
              <w:rPr>
                <w:sz w:val="18"/>
                <w:szCs w:val="18"/>
              </w:rPr>
              <w:t>Centre- kati</w:t>
            </w:r>
          </w:p>
        </w:tc>
        <w:tc>
          <w:tcPr>
            <w:tcW w:w="1548" w:type="dxa"/>
          </w:tcPr>
          <w:p w14:paraId="4C387E22" w14:textId="77777777" w:rsidR="00ED6B26" w:rsidRPr="003E315A" w:rsidRDefault="00BD6CD3" w:rsidP="004D4E8D">
            <w:pPr>
              <w:spacing w:after="0" w:line="240" w:lineRule="auto"/>
              <w:rPr>
                <w:sz w:val="18"/>
                <w:szCs w:val="18"/>
              </w:rPr>
            </w:pPr>
            <w:r w:rsidRPr="003E315A">
              <w:rPr>
                <w:sz w:val="18"/>
                <w:szCs w:val="18"/>
              </w:rPr>
              <w:t>5</w:t>
            </w:r>
          </w:p>
        </w:tc>
      </w:tr>
      <w:tr w:rsidR="00ED6B26" w:rsidRPr="003E315A" w14:paraId="145496DE" w14:textId="77777777">
        <w:tc>
          <w:tcPr>
            <w:tcW w:w="918" w:type="dxa"/>
          </w:tcPr>
          <w:p w14:paraId="27CC79A9" w14:textId="77777777" w:rsidR="00ED6B26" w:rsidRPr="003E315A" w:rsidRDefault="00ED6B26" w:rsidP="004D4E8D">
            <w:pPr>
              <w:spacing w:after="0" w:line="240" w:lineRule="auto"/>
              <w:rPr>
                <w:b/>
                <w:sz w:val="18"/>
                <w:szCs w:val="18"/>
              </w:rPr>
            </w:pPr>
          </w:p>
        </w:tc>
        <w:tc>
          <w:tcPr>
            <w:tcW w:w="2700" w:type="dxa"/>
          </w:tcPr>
          <w:p w14:paraId="6A63FECA" w14:textId="77777777" w:rsidR="00ED6B26" w:rsidRPr="003E315A" w:rsidRDefault="00ED6B26" w:rsidP="004D4E8D">
            <w:pPr>
              <w:spacing w:after="0" w:line="240" w:lineRule="auto"/>
              <w:rPr>
                <w:sz w:val="18"/>
                <w:szCs w:val="18"/>
              </w:rPr>
            </w:pPr>
          </w:p>
        </w:tc>
        <w:tc>
          <w:tcPr>
            <w:tcW w:w="4410" w:type="dxa"/>
          </w:tcPr>
          <w:p w14:paraId="193286A4" w14:textId="77777777" w:rsidR="00ED6B26" w:rsidRPr="003E315A" w:rsidRDefault="00ED6B26" w:rsidP="004D4E8D">
            <w:pPr>
              <w:spacing w:after="0" w:line="240" w:lineRule="auto"/>
              <w:rPr>
                <w:sz w:val="18"/>
                <w:szCs w:val="18"/>
              </w:rPr>
            </w:pPr>
          </w:p>
        </w:tc>
        <w:tc>
          <w:tcPr>
            <w:tcW w:w="1548" w:type="dxa"/>
          </w:tcPr>
          <w:p w14:paraId="426413B3" w14:textId="77777777" w:rsidR="00ED6B26" w:rsidRPr="003E315A" w:rsidRDefault="00ED6B26" w:rsidP="004D4E8D">
            <w:pPr>
              <w:spacing w:after="0" w:line="240" w:lineRule="auto"/>
              <w:rPr>
                <w:sz w:val="18"/>
                <w:szCs w:val="18"/>
              </w:rPr>
            </w:pPr>
          </w:p>
        </w:tc>
      </w:tr>
      <w:tr w:rsidR="00ED6B26" w:rsidRPr="003E315A" w14:paraId="7B1E55C8" w14:textId="77777777">
        <w:tc>
          <w:tcPr>
            <w:tcW w:w="918" w:type="dxa"/>
          </w:tcPr>
          <w:p w14:paraId="0C2C7827" w14:textId="77777777" w:rsidR="00ED6B26" w:rsidRPr="003E315A" w:rsidRDefault="00BD6CD3" w:rsidP="004D4E8D">
            <w:pPr>
              <w:spacing w:after="0" w:line="240" w:lineRule="auto"/>
              <w:rPr>
                <w:b/>
                <w:sz w:val="18"/>
                <w:szCs w:val="18"/>
              </w:rPr>
            </w:pPr>
            <w:r w:rsidRPr="003E315A">
              <w:rPr>
                <w:b/>
                <w:sz w:val="18"/>
                <w:szCs w:val="18"/>
              </w:rPr>
              <w:t>21</w:t>
            </w:r>
          </w:p>
        </w:tc>
        <w:tc>
          <w:tcPr>
            <w:tcW w:w="2700" w:type="dxa"/>
          </w:tcPr>
          <w:p w14:paraId="210A17CF" w14:textId="77777777" w:rsidR="00ED6B26" w:rsidRPr="003E315A" w:rsidRDefault="00BD6CD3" w:rsidP="004D4E8D">
            <w:pPr>
              <w:spacing w:after="0" w:line="240" w:lineRule="auto"/>
              <w:rPr>
                <w:sz w:val="18"/>
                <w:szCs w:val="18"/>
              </w:rPr>
            </w:pPr>
            <w:r w:rsidRPr="003E315A">
              <w:rPr>
                <w:sz w:val="18"/>
                <w:szCs w:val="18"/>
              </w:rPr>
              <w:t>P. size</w:t>
            </w:r>
          </w:p>
        </w:tc>
        <w:tc>
          <w:tcPr>
            <w:tcW w:w="4410" w:type="dxa"/>
          </w:tcPr>
          <w:p w14:paraId="1B40170D" w14:textId="77777777" w:rsidR="00ED6B26" w:rsidRPr="003E315A" w:rsidRDefault="00BD6CD3" w:rsidP="004D4E8D">
            <w:pPr>
              <w:spacing w:after="0" w:line="240" w:lineRule="auto"/>
              <w:rPr>
                <w:sz w:val="18"/>
                <w:szCs w:val="18"/>
              </w:rPr>
            </w:pPr>
            <w:r w:rsidRPr="003E315A">
              <w:rPr>
                <w:sz w:val="18"/>
                <w:szCs w:val="18"/>
              </w:rPr>
              <w:t>Very Large</w:t>
            </w:r>
          </w:p>
        </w:tc>
        <w:tc>
          <w:tcPr>
            <w:tcW w:w="1548" w:type="dxa"/>
          </w:tcPr>
          <w:p w14:paraId="04C0FFB4" w14:textId="77777777" w:rsidR="00ED6B26" w:rsidRPr="003E315A" w:rsidRDefault="00BD6CD3" w:rsidP="004D4E8D">
            <w:pPr>
              <w:spacing w:after="0" w:line="240" w:lineRule="auto"/>
              <w:rPr>
                <w:sz w:val="18"/>
                <w:szCs w:val="18"/>
              </w:rPr>
            </w:pPr>
            <w:r w:rsidRPr="003E315A">
              <w:rPr>
                <w:sz w:val="18"/>
                <w:szCs w:val="18"/>
              </w:rPr>
              <w:t>1</w:t>
            </w:r>
          </w:p>
        </w:tc>
      </w:tr>
      <w:tr w:rsidR="00ED6B26" w:rsidRPr="003E315A" w14:paraId="1CD1E358" w14:textId="77777777">
        <w:tc>
          <w:tcPr>
            <w:tcW w:w="918" w:type="dxa"/>
          </w:tcPr>
          <w:p w14:paraId="55CDDF1A" w14:textId="77777777" w:rsidR="00ED6B26" w:rsidRPr="003E315A" w:rsidRDefault="00ED6B26" w:rsidP="004D4E8D">
            <w:pPr>
              <w:spacing w:after="0" w:line="240" w:lineRule="auto"/>
              <w:rPr>
                <w:b/>
                <w:sz w:val="18"/>
                <w:szCs w:val="18"/>
              </w:rPr>
            </w:pPr>
          </w:p>
        </w:tc>
        <w:tc>
          <w:tcPr>
            <w:tcW w:w="2700" w:type="dxa"/>
          </w:tcPr>
          <w:p w14:paraId="55F4D59D" w14:textId="77777777" w:rsidR="00ED6B26" w:rsidRPr="003E315A" w:rsidRDefault="00ED6B26" w:rsidP="004D4E8D">
            <w:pPr>
              <w:spacing w:after="0" w:line="240" w:lineRule="auto"/>
              <w:rPr>
                <w:sz w:val="18"/>
                <w:szCs w:val="18"/>
              </w:rPr>
            </w:pPr>
          </w:p>
        </w:tc>
        <w:tc>
          <w:tcPr>
            <w:tcW w:w="4410" w:type="dxa"/>
          </w:tcPr>
          <w:p w14:paraId="2CB3DAD4" w14:textId="77777777" w:rsidR="00ED6B26" w:rsidRPr="003E315A" w:rsidRDefault="00BD6CD3" w:rsidP="004D4E8D">
            <w:pPr>
              <w:spacing w:after="0" w:line="240" w:lineRule="auto"/>
              <w:rPr>
                <w:sz w:val="18"/>
                <w:szCs w:val="18"/>
              </w:rPr>
            </w:pPr>
            <w:r w:rsidRPr="003E315A">
              <w:rPr>
                <w:sz w:val="18"/>
                <w:szCs w:val="18"/>
              </w:rPr>
              <w:t>Large</w:t>
            </w:r>
          </w:p>
        </w:tc>
        <w:tc>
          <w:tcPr>
            <w:tcW w:w="1548" w:type="dxa"/>
          </w:tcPr>
          <w:p w14:paraId="0ADEB4FC" w14:textId="77777777" w:rsidR="00ED6B26" w:rsidRPr="003E315A" w:rsidRDefault="00BD6CD3" w:rsidP="004D4E8D">
            <w:pPr>
              <w:spacing w:after="0" w:line="240" w:lineRule="auto"/>
              <w:rPr>
                <w:sz w:val="18"/>
                <w:szCs w:val="18"/>
              </w:rPr>
            </w:pPr>
            <w:r w:rsidRPr="003E315A">
              <w:rPr>
                <w:sz w:val="18"/>
                <w:szCs w:val="18"/>
              </w:rPr>
              <w:t>2</w:t>
            </w:r>
          </w:p>
        </w:tc>
      </w:tr>
      <w:tr w:rsidR="00ED6B26" w:rsidRPr="003E315A" w14:paraId="70E7242C" w14:textId="77777777">
        <w:tc>
          <w:tcPr>
            <w:tcW w:w="918" w:type="dxa"/>
          </w:tcPr>
          <w:p w14:paraId="3B0B587F" w14:textId="77777777" w:rsidR="00ED6B26" w:rsidRPr="003E315A" w:rsidRDefault="00ED6B26" w:rsidP="004D4E8D">
            <w:pPr>
              <w:spacing w:after="0" w:line="240" w:lineRule="auto"/>
              <w:rPr>
                <w:b/>
                <w:sz w:val="18"/>
                <w:szCs w:val="18"/>
              </w:rPr>
            </w:pPr>
          </w:p>
        </w:tc>
        <w:tc>
          <w:tcPr>
            <w:tcW w:w="2700" w:type="dxa"/>
          </w:tcPr>
          <w:p w14:paraId="3D4EDC73" w14:textId="77777777" w:rsidR="00ED6B26" w:rsidRPr="003E315A" w:rsidRDefault="00ED6B26" w:rsidP="004D4E8D">
            <w:pPr>
              <w:spacing w:after="0" w:line="240" w:lineRule="auto"/>
              <w:rPr>
                <w:sz w:val="18"/>
                <w:szCs w:val="18"/>
              </w:rPr>
            </w:pPr>
          </w:p>
        </w:tc>
        <w:tc>
          <w:tcPr>
            <w:tcW w:w="4410" w:type="dxa"/>
          </w:tcPr>
          <w:p w14:paraId="156BF93A" w14:textId="77777777" w:rsidR="00ED6B26" w:rsidRPr="003E315A" w:rsidRDefault="00BD6CD3" w:rsidP="004D4E8D">
            <w:pPr>
              <w:spacing w:after="0" w:line="240" w:lineRule="auto"/>
              <w:rPr>
                <w:sz w:val="18"/>
                <w:szCs w:val="18"/>
              </w:rPr>
            </w:pPr>
            <w:r w:rsidRPr="003E315A">
              <w:rPr>
                <w:sz w:val="18"/>
                <w:szCs w:val="18"/>
              </w:rPr>
              <w:t xml:space="preserve">Medium </w:t>
            </w:r>
          </w:p>
        </w:tc>
        <w:tc>
          <w:tcPr>
            <w:tcW w:w="1548" w:type="dxa"/>
          </w:tcPr>
          <w:p w14:paraId="6A44EA8D" w14:textId="77777777" w:rsidR="00ED6B26" w:rsidRPr="003E315A" w:rsidRDefault="00BD6CD3" w:rsidP="004D4E8D">
            <w:pPr>
              <w:spacing w:after="0" w:line="240" w:lineRule="auto"/>
              <w:rPr>
                <w:sz w:val="18"/>
                <w:szCs w:val="18"/>
              </w:rPr>
            </w:pPr>
            <w:r w:rsidRPr="003E315A">
              <w:rPr>
                <w:sz w:val="18"/>
                <w:szCs w:val="18"/>
              </w:rPr>
              <w:t>3</w:t>
            </w:r>
          </w:p>
        </w:tc>
      </w:tr>
      <w:tr w:rsidR="00ED6B26" w:rsidRPr="003E315A" w14:paraId="24B9B3BE" w14:textId="77777777">
        <w:tc>
          <w:tcPr>
            <w:tcW w:w="918" w:type="dxa"/>
          </w:tcPr>
          <w:p w14:paraId="6E639CF9" w14:textId="77777777" w:rsidR="00ED6B26" w:rsidRPr="003E315A" w:rsidRDefault="00ED6B26" w:rsidP="004D4E8D">
            <w:pPr>
              <w:spacing w:after="0" w:line="240" w:lineRule="auto"/>
              <w:rPr>
                <w:b/>
                <w:sz w:val="18"/>
                <w:szCs w:val="18"/>
              </w:rPr>
            </w:pPr>
          </w:p>
        </w:tc>
        <w:tc>
          <w:tcPr>
            <w:tcW w:w="2700" w:type="dxa"/>
          </w:tcPr>
          <w:p w14:paraId="7E89F95C" w14:textId="77777777" w:rsidR="00ED6B26" w:rsidRPr="003E315A" w:rsidRDefault="00ED6B26" w:rsidP="004D4E8D">
            <w:pPr>
              <w:spacing w:after="0" w:line="240" w:lineRule="auto"/>
              <w:rPr>
                <w:sz w:val="18"/>
                <w:szCs w:val="18"/>
              </w:rPr>
            </w:pPr>
          </w:p>
        </w:tc>
        <w:tc>
          <w:tcPr>
            <w:tcW w:w="4410" w:type="dxa"/>
          </w:tcPr>
          <w:p w14:paraId="0E3036D6" w14:textId="77777777" w:rsidR="00ED6B26" w:rsidRPr="003E315A" w:rsidRDefault="00BD6CD3" w:rsidP="004D4E8D">
            <w:pPr>
              <w:spacing w:after="0" w:line="240" w:lineRule="auto"/>
              <w:rPr>
                <w:sz w:val="18"/>
                <w:szCs w:val="18"/>
              </w:rPr>
            </w:pPr>
            <w:r w:rsidRPr="003E315A">
              <w:rPr>
                <w:sz w:val="18"/>
                <w:szCs w:val="18"/>
              </w:rPr>
              <w:t>Small</w:t>
            </w:r>
          </w:p>
        </w:tc>
        <w:tc>
          <w:tcPr>
            <w:tcW w:w="1548" w:type="dxa"/>
          </w:tcPr>
          <w:p w14:paraId="6AB45F52" w14:textId="77777777" w:rsidR="00ED6B26" w:rsidRPr="003E315A" w:rsidRDefault="00BD6CD3" w:rsidP="004D4E8D">
            <w:pPr>
              <w:spacing w:after="0" w:line="240" w:lineRule="auto"/>
              <w:rPr>
                <w:sz w:val="18"/>
                <w:szCs w:val="18"/>
              </w:rPr>
            </w:pPr>
            <w:r w:rsidRPr="003E315A">
              <w:rPr>
                <w:sz w:val="18"/>
                <w:szCs w:val="18"/>
              </w:rPr>
              <w:t>4</w:t>
            </w:r>
          </w:p>
        </w:tc>
      </w:tr>
      <w:tr w:rsidR="00ED6B26" w:rsidRPr="003E315A" w14:paraId="5761A8FA" w14:textId="77777777">
        <w:tc>
          <w:tcPr>
            <w:tcW w:w="918" w:type="dxa"/>
          </w:tcPr>
          <w:p w14:paraId="03314988" w14:textId="77777777" w:rsidR="00ED6B26" w:rsidRPr="003E315A" w:rsidRDefault="00ED6B26" w:rsidP="004D4E8D">
            <w:pPr>
              <w:spacing w:after="0" w:line="240" w:lineRule="auto"/>
              <w:rPr>
                <w:b/>
                <w:sz w:val="18"/>
                <w:szCs w:val="18"/>
              </w:rPr>
            </w:pPr>
          </w:p>
        </w:tc>
        <w:tc>
          <w:tcPr>
            <w:tcW w:w="2700" w:type="dxa"/>
          </w:tcPr>
          <w:p w14:paraId="14DEA127" w14:textId="77777777" w:rsidR="00ED6B26" w:rsidRPr="003E315A" w:rsidRDefault="00ED6B26" w:rsidP="004D4E8D">
            <w:pPr>
              <w:spacing w:after="0" w:line="240" w:lineRule="auto"/>
              <w:rPr>
                <w:sz w:val="18"/>
                <w:szCs w:val="18"/>
              </w:rPr>
            </w:pPr>
          </w:p>
        </w:tc>
        <w:tc>
          <w:tcPr>
            <w:tcW w:w="4410" w:type="dxa"/>
          </w:tcPr>
          <w:p w14:paraId="3BD9183B" w14:textId="77777777" w:rsidR="00ED6B26" w:rsidRPr="003E315A" w:rsidRDefault="00BD6CD3" w:rsidP="004D4E8D">
            <w:pPr>
              <w:spacing w:after="0" w:line="240" w:lineRule="auto"/>
              <w:rPr>
                <w:sz w:val="18"/>
                <w:szCs w:val="18"/>
              </w:rPr>
            </w:pPr>
            <w:r w:rsidRPr="003E315A">
              <w:rPr>
                <w:sz w:val="18"/>
                <w:szCs w:val="18"/>
              </w:rPr>
              <w:t xml:space="preserve">Passport </w:t>
            </w:r>
          </w:p>
        </w:tc>
        <w:tc>
          <w:tcPr>
            <w:tcW w:w="1548" w:type="dxa"/>
          </w:tcPr>
          <w:p w14:paraId="12836FB8" w14:textId="77777777" w:rsidR="00ED6B26" w:rsidRPr="003E315A" w:rsidRDefault="00BD6CD3" w:rsidP="004D4E8D">
            <w:pPr>
              <w:spacing w:after="0" w:line="240" w:lineRule="auto"/>
              <w:rPr>
                <w:sz w:val="18"/>
                <w:szCs w:val="18"/>
              </w:rPr>
            </w:pPr>
            <w:r w:rsidRPr="003E315A">
              <w:rPr>
                <w:sz w:val="18"/>
                <w:szCs w:val="18"/>
              </w:rPr>
              <w:t>5</w:t>
            </w:r>
          </w:p>
        </w:tc>
      </w:tr>
      <w:tr w:rsidR="00ED6B26" w:rsidRPr="003E315A" w14:paraId="1287BD5E" w14:textId="77777777">
        <w:tc>
          <w:tcPr>
            <w:tcW w:w="918" w:type="dxa"/>
          </w:tcPr>
          <w:p w14:paraId="589C756E" w14:textId="77777777" w:rsidR="00ED6B26" w:rsidRPr="003E315A" w:rsidRDefault="00ED6B26" w:rsidP="004D4E8D">
            <w:pPr>
              <w:spacing w:after="0" w:line="240" w:lineRule="auto"/>
              <w:rPr>
                <w:b/>
                <w:sz w:val="18"/>
                <w:szCs w:val="18"/>
              </w:rPr>
            </w:pPr>
          </w:p>
        </w:tc>
        <w:tc>
          <w:tcPr>
            <w:tcW w:w="2700" w:type="dxa"/>
          </w:tcPr>
          <w:p w14:paraId="0551EB69" w14:textId="77777777" w:rsidR="00ED6B26" w:rsidRPr="003E315A" w:rsidRDefault="00ED6B26" w:rsidP="004D4E8D">
            <w:pPr>
              <w:spacing w:after="0" w:line="240" w:lineRule="auto"/>
              <w:rPr>
                <w:sz w:val="18"/>
                <w:szCs w:val="18"/>
              </w:rPr>
            </w:pPr>
          </w:p>
        </w:tc>
        <w:tc>
          <w:tcPr>
            <w:tcW w:w="4410" w:type="dxa"/>
          </w:tcPr>
          <w:p w14:paraId="32C0C495" w14:textId="77777777" w:rsidR="00ED6B26" w:rsidRPr="003E315A" w:rsidRDefault="00ED6B26" w:rsidP="004D4E8D">
            <w:pPr>
              <w:spacing w:after="0" w:line="240" w:lineRule="auto"/>
              <w:rPr>
                <w:sz w:val="18"/>
                <w:szCs w:val="18"/>
              </w:rPr>
            </w:pPr>
          </w:p>
        </w:tc>
        <w:tc>
          <w:tcPr>
            <w:tcW w:w="1548" w:type="dxa"/>
          </w:tcPr>
          <w:p w14:paraId="28424CC4" w14:textId="77777777" w:rsidR="00ED6B26" w:rsidRPr="003E315A" w:rsidRDefault="00ED6B26" w:rsidP="004D4E8D">
            <w:pPr>
              <w:spacing w:after="0" w:line="240" w:lineRule="auto"/>
              <w:rPr>
                <w:sz w:val="18"/>
                <w:szCs w:val="18"/>
              </w:rPr>
            </w:pPr>
          </w:p>
        </w:tc>
      </w:tr>
      <w:tr w:rsidR="00ED6B26" w:rsidRPr="003E315A" w14:paraId="6095E5B6" w14:textId="77777777">
        <w:tc>
          <w:tcPr>
            <w:tcW w:w="918" w:type="dxa"/>
          </w:tcPr>
          <w:p w14:paraId="7C788188" w14:textId="77777777" w:rsidR="00ED6B26" w:rsidRPr="003E315A" w:rsidRDefault="00BD6CD3" w:rsidP="004D4E8D">
            <w:pPr>
              <w:spacing w:after="0" w:line="240" w:lineRule="auto"/>
              <w:rPr>
                <w:b/>
                <w:sz w:val="18"/>
                <w:szCs w:val="18"/>
              </w:rPr>
            </w:pPr>
            <w:r w:rsidRPr="003E315A">
              <w:rPr>
                <w:b/>
                <w:sz w:val="18"/>
                <w:szCs w:val="18"/>
              </w:rPr>
              <w:t>22</w:t>
            </w:r>
          </w:p>
        </w:tc>
        <w:tc>
          <w:tcPr>
            <w:tcW w:w="2700" w:type="dxa"/>
          </w:tcPr>
          <w:p w14:paraId="360E3C10" w14:textId="77777777" w:rsidR="00ED6B26" w:rsidRPr="003E315A" w:rsidRDefault="00BD6CD3" w:rsidP="004D4E8D">
            <w:pPr>
              <w:spacing w:after="0" w:line="240" w:lineRule="auto"/>
              <w:rPr>
                <w:sz w:val="18"/>
                <w:szCs w:val="18"/>
              </w:rPr>
            </w:pPr>
            <w:r w:rsidRPr="003E315A">
              <w:rPr>
                <w:sz w:val="18"/>
                <w:szCs w:val="18"/>
              </w:rPr>
              <w:t>P. no</w:t>
            </w:r>
          </w:p>
        </w:tc>
        <w:tc>
          <w:tcPr>
            <w:tcW w:w="4410" w:type="dxa"/>
          </w:tcPr>
          <w:p w14:paraId="5B22FCD0" w14:textId="77777777" w:rsidR="00ED6B26" w:rsidRPr="003E315A" w:rsidRDefault="00BD6CD3" w:rsidP="004D4E8D">
            <w:pPr>
              <w:spacing w:after="0" w:line="240" w:lineRule="auto"/>
              <w:rPr>
                <w:sz w:val="18"/>
                <w:szCs w:val="18"/>
              </w:rPr>
            </w:pPr>
            <w:r w:rsidRPr="003E315A">
              <w:rPr>
                <w:sz w:val="18"/>
                <w:szCs w:val="18"/>
              </w:rPr>
              <w:t>Total number of photos</w:t>
            </w:r>
          </w:p>
          <w:p w14:paraId="6849B0F2" w14:textId="77777777" w:rsidR="00ED6B26" w:rsidRPr="003E315A" w:rsidRDefault="00ED6B26" w:rsidP="004D4E8D">
            <w:pPr>
              <w:spacing w:after="0" w:line="240" w:lineRule="auto"/>
              <w:rPr>
                <w:sz w:val="18"/>
                <w:szCs w:val="18"/>
              </w:rPr>
            </w:pPr>
          </w:p>
        </w:tc>
        <w:tc>
          <w:tcPr>
            <w:tcW w:w="1548" w:type="dxa"/>
          </w:tcPr>
          <w:p w14:paraId="6E1617A4" w14:textId="77777777" w:rsidR="00ED6B26" w:rsidRPr="003E315A" w:rsidRDefault="00BD6CD3" w:rsidP="004D4E8D">
            <w:pPr>
              <w:spacing w:after="0" w:line="240" w:lineRule="auto"/>
              <w:rPr>
                <w:sz w:val="18"/>
                <w:szCs w:val="18"/>
              </w:rPr>
            </w:pPr>
            <w:r w:rsidRPr="003E315A">
              <w:rPr>
                <w:sz w:val="18"/>
                <w:szCs w:val="18"/>
              </w:rPr>
              <w:t>Weka namba</w:t>
            </w:r>
          </w:p>
        </w:tc>
      </w:tr>
    </w:tbl>
    <w:p w14:paraId="719A7020" w14:textId="77777777" w:rsidR="00ED6B26" w:rsidRPr="00B96451" w:rsidRDefault="00ED6B26" w:rsidP="004D4E8D">
      <w:pPr>
        <w:spacing w:after="0"/>
        <w:rPr>
          <w:szCs w:val="24"/>
        </w:rPr>
      </w:pPr>
    </w:p>
    <w:p w14:paraId="28EDC701" w14:textId="77777777" w:rsidR="00ED6B26" w:rsidRPr="005C0643" w:rsidRDefault="00BD6CD3" w:rsidP="002635A3">
      <w:pPr>
        <w:pStyle w:val="Heading1"/>
      </w:pPr>
      <w:bookmarkStart w:id="835" w:name="_Toc11734002"/>
      <w:bookmarkStart w:id="836" w:name="_Toc202823994"/>
      <w:bookmarkStart w:id="837" w:name="_Toc202931871"/>
      <w:bookmarkStart w:id="838" w:name="_Toc202931991"/>
      <w:bookmarkStart w:id="839" w:name="_Toc202932256"/>
      <w:bookmarkStart w:id="840" w:name="_Toc202932994"/>
      <w:bookmarkStart w:id="841" w:name="_Toc202963519"/>
      <w:r w:rsidRPr="005C0643">
        <w:lastRenderedPageBreak/>
        <w:t>APPENDIX II:  QUESTIONNAIRE FOR THE READERS</w:t>
      </w:r>
      <w:bookmarkEnd w:id="835"/>
      <w:bookmarkEnd w:id="836"/>
      <w:bookmarkEnd w:id="837"/>
      <w:bookmarkEnd w:id="838"/>
      <w:bookmarkEnd w:id="839"/>
      <w:bookmarkEnd w:id="840"/>
      <w:bookmarkEnd w:id="841"/>
    </w:p>
    <w:p w14:paraId="44F82D4E" w14:textId="77777777" w:rsidR="00ED6B26" w:rsidRPr="00B96451" w:rsidRDefault="00BD6CD3" w:rsidP="004D4E8D">
      <w:pPr>
        <w:spacing w:after="0" w:line="360" w:lineRule="auto"/>
        <w:rPr>
          <w:szCs w:val="24"/>
        </w:rPr>
      </w:pPr>
      <w:r w:rsidRPr="00B96451">
        <w:rPr>
          <w:szCs w:val="24"/>
        </w:rPr>
        <w:t>Dear respondent,</w:t>
      </w:r>
    </w:p>
    <w:p w14:paraId="7FEEEF29" w14:textId="77777777" w:rsidR="00ED6B26" w:rsidRPr="00B96451" w:rsidRDefault="00BD6CD3" w:rsidP="004D4E8D">
      <w:pPr>
        <w:spacing w:after="0"/>
        <w:rPr>
          <w:szCs w:val="24"/>
        </w:rPr>
      </w:pPr>
      <w:r w:rsidRPr="00B96451">
        <w:rPr>
          <w:szCs w:val="24"/>
        </w:rPr>
        <w:t>I am a student at Open University of Tanzania (OPEN), pursuing a Master’s degree in Mass communication, Registration number Pg202000565. I am doing research on a topic, “</w:t>
      </w:r>
      <w:r w:rsidRPr="00B96451">
        <w:t>An Analysis of Newspapers' Role in Raising Public Awareness about Sustainable Development Goals: A Case of </w:t>
      </w:r>
      <w:r w:rsidR="00B96451" w:rsidRPr="00B96451">
        <w:rPr>
          <w:rStyle w:val="Emphasis"/>
        </w:rPr>
        <w:t xml:space="preserve">Habari Leo </w:t>
      </w:r>
      <w:r w:rsidRPr="00B96451">
        <w:t>and </w:t>
      </w:r>
      <w:r w:rsidR="00B96451" w:rsidRPr="00B96451">
        <w:rPr>
          <w:rStyle w:val="Emphasis"/>
        </w:rPr>
        <w:t>Mwananchi</w:t>
      </w:r>
      <w:r w:rsidRPr="00B96451">
        <w:rPr>
          <w:rStyle w:val="Emphasis"/>
        </w:rPr>
        <w:t xml:space="preserve">: </w:t>
      </w:r>
      <w:r w:rsidRPr="00B96451">
        <w:rPr>
          <w:szCs w:val="24"/>
        </w:rPr>
        <w:t>You are asked to read the questions carefully and then answer them accordingly. This is a part of the academic work, as such, I promise you that whatever information given here, will be held confidential and no identity of the respondent will be released to anyone. Your participation is highly appreciated.</w:t>
      </w:r>
    </w:p>
    <w:p w14:paraId="0C59F255" w14:textId="77777777" w:rsidR="00ED6B26" w:rsidRPr="00B96451" w:rsidRDefault="00ED6B26" w:rsidP="004D4E8D">
      <w:pPr>
        <w:spacing w:after="0"/>
        <w:rPr>
          <w:szCs w:val="24"/>
        </w:rPr>
      </w:pPr>
    </w:p>
    <w:p w14:paraId="71B252DC" w14:textId="77777777" w:rsidR="00ED6B26" w:rsidRPr="00B96451" w:rsidRDefault="00BD6CD3" w:rsidP="004D4E8D">
      <w:pPr>
        <w:numPr>
          <w:ilvl w:val="0"/>
          <w:numId w:val="13"/>
        </w:numPr>
        <w:spacing w:after="0"/>
        <w:rPr>
          <w:b/>
          <w:szCs w:val="24"/>
        </w:rPr>
      </w:pPr>
      <w:r w:rsidRPr="00B96451">
        <w:rPr>
          <w:b/>
          <w:szCs w:val="24"/>
        </w:rPr>
        <w:t>Profile of the Respondents</w:t>
      </w:r>
    </w:p>
    <w:p w14:paraId="6121B3A9" w14:textId="77777777" w:rsidR="00ED6B26" w:rsidRPr="00B96451" w:rsidRDefault="00BD6CD3" w:rsidP="004D4E8D">
      <w:pPr>
        <w:numPr>
          <w:ilvl w:val="0"/>
          <w:numId w:val="14"/>
        </w:numPr>
        <w:spacing w:after="0"/>
        <w:rPr>
          <w:szCs w:val="24"/>
        </w:rPr>
      </w:pPr>
      <w:r w:rsidRPr="00B96451">
        <w:rPr>
          <w:szCs w:val="24"/>
        </w:rPr>
        <w:t xml:space="preserve"> What is your gender? (please tick)</w:t>
      </w:r>
    </w:p>
    <w:p w14:paraId="64F65068" w14:textId="77777777" w:rsidR="00ED6B26" w:rsidRPr="00B96451" w:rsidRDefault="00BD6CD3" w:rsidP="004D4E8D">
      <w:pPr>
        <w:numPr>
          <w:ilvl w:val="0"/>
          <w:numId w:val="15"/>
        </w:numPr>
        <w:spacing w:after="0"/>
        <w:rPr>
          <w:szCs w:val="24"/>
        </w:rPr>
      </w:pPr>
      <w:r w:rsidRPr="00B96451">
        <w:rPr>
          <w:szCs w:val="24"/>
        </w:rPr>
        <w:t>Female  (         )</w:t>
      </w:r>
    </w:p>
    <w:p w14:paraId="587782D7" w14:textId="77777777" w:rsidR="00ED6B26" w:rsidRPr="00B96451" w:rsidRDefault="00BD6CD3" w:rsidP="004D4E8D">
      <w:pPr>
        <w:numPr>
          <w:ilvl w:val="0"/>
          <w:numId w:val="15"/>
        </w:numPr>
        <w:spacing w:after="0"/>
        <w:rPr>
          <w:szCs w:val="24"/>
        </w:rPr>
      </w:pPr>
      <w:r w:rsidRPr="00B96451">
        <w:rPr>
          <w:szCs w:val="24"/>
        </w:rPr>
        <w:t>Male      (         )</w:t>
      </w:r>
    </w:p>
    <w:p w14:paraId="7BE362DF" w14:textId="77777777" w:rsidR="00ED6B26" w:rsidRPr="00B96451" w:rsidRDefault="00BD6CD3" w:rsidP="004D4E8D">
      <w:pPr>
        <w:numPr>
          <w:ilvl w:val="0"/>
          <w:numId w:val="14"/>
        </w:numPr>
        <w:spacing w:after="0"/>
        <w:rPr>
          <w:szCs w:val="24"/>
        </w:rPr>
      </w:pPr>
      <w:r w:rsidRPr="00B96451">
        <w:rPr>
          <w:szCs w:val="24"/>
        </w:rPr>
        <w:t>What is your age?</w:t>
      </w:r>
    </w:p>
    <w:p w14:paraId="5D54ED03" w14:textId="77777777" w:rsidR="00ED6B26" w:rsidRPr="00B96451" w:rsidRDefault="00BD6CD3" w:rsidP="004D4E8D">
      <w:pPr>
        <w:numPr>
          <w:ilvl w:val="0"/>
          <w:numId w:val="16"/>
        </w:numPr>
        <w:spacing w:after="0" w:line="240" w:lineRule="auto"/>
        <w:rPr>
          <w:szCs w:val="24"/>
        </w:rPr>
      </w:pPr>
      <w:r w:rsidRPr="00B96451">
        <w:rPr>
          <w:szCs w:val="24"/>
        </w:rPr>
        <w:t>21 – 27   (     )</w:t>
      </w:r>
    </w:p>
    <w:p w14:paraId="1E156A6D" w14:textId="77777777" w:rsidR="00ED6B26" w:rsidRPr="00B96451" w:rsidRDefault="00BD6CD3" w:rsidP="004D4E8D">
      <w:pPr>
        <w:numPr>
          <w:ilvl w:val="0"/>
          <w:numId w:val="16"/>
        </w:numPr>
        <w:spacing w:after="0" w:line="240" w:lineRule="auto"/>
        <w:rPr>
          <w:szCs w:val="24"/>
        </w:rPr>
      </w:pPr>
      <w:r w:rsidRPr="00B96451">
        <w:rPr>
          <w:szCs w:val="24"/>
        </w:rPr>
        <w:t>28 – 34   (     )</w:t>
      </w:r>
    </w:p>
    <w:p w14:paraId="36A0A560" w14:textId="77777777" w:rsidR="00ED6B26" w:rsidRPr="00B96451" w:rsidRDefault="00BD6CD3" w:rsidP="004D4E8D">
      <w:pPr>
        <w:numPr>
          <w:ilvl w:val="0"/>
          <w:numId w:val="16"/>
        </w:numPr>
        <w:spacing w:after="0" w:line="240" w:lineRule="auto"/>
        <w:rPr>
          <w:szCs w:val="24"/>
        </w:rPr>
      </w:pPr>
      <w:r w:rsidRPr="00B96451">
        <w:rPr>
          <w:szCs w:val="24"/>
        </w:rPr>
        <w:t>35 – 41   (     )</w:t>
      </w:r>
    </w:p>
    <w:p w14:paraId="4BF51C2E" w14:textId="77777777" w:rsidR="00ED6B26" w:rsidRPr="00B96451" w:rsidRDefault="00BD6CD3" w:rsidP="004D4E8D">
      <w:pPr>
        <w:numPr>
          <w:ilvl w:val="0"/>
          <w:numId w:val="16"/>
        </w:numPr>
        <w:spacing w:after="0" w:line="240" w:lineRule="auto"/>
        <w:rPr>
          <w:szCs w:val="24"/>
        </w:rPr>
      </w:pPr>
      <w:r w:rsidRPr="00B96451">
        <w:rPr>
          <w:szCs w:val="24"/>
        </w:rPr>
        <w:t>42 +Above (     )</w:t>
      </w:r>
    </w:p>
    <w:p w14:paraId="1546F56B" w14:textId="77777777" w:rsidR="00ED6B26" w:rsidRPr="00B96451" w:rsidRDefault="00BD6CD3" w:rsidP="004D4E8D">
      <w:pPr>
        <w:numPr>
          <w:ilvl w:val="0"/>
          <w:numId w:val="14"/>
        </w:numPr>
        <w:spacing w:after="0"/>
        <w:rPr>
          <w:szCs w:val="24"/>
        </w:rPr>
      </w:pPr>
      <w:r w:rsidRPr="00B96451">
        <w:rPr>
          <w:szCs w:val="24"/>
        </w:rPr>
        <w:t>Education level?</w:t>
      </w:r>
    </w:p>
    <w:p w14:paraId="5E41C224" w14:textId="77777777" w:rsidR="00ED6B26" w:rsidRPr="00B96451" w:rsidRDefault="00BD6CD3" w:rsidP="004D4E8D">
      <w:pPr>
        <w:numPr>
          <w:ilvl w:val="0"/>
          <w:numId w:val="17"/>
        </w:numPr>
        <w:spacing w:after="0" w:line="240" w:lineRule="auto"/>
        <w:rPr>
          <w:szCs w:val="24"/>
        </w:rPr>
      </w:pPr>
      <w:r w:rsidRPr="00B96451">
        <w:rPr>
          <w:szCs w:val="24"/>
        </w:rPr>
        <w:t>Primary (    )</w:t>
      </w:r>
    </w:p>
    <w:p w14:paraId="1BC1C8BB" w14:textId="77777777" w:rsidR="00ED6B26" w:rsidRPr="00B96451" w:rsidRDefault="00BD6CD3" w:rsidP="004D4E8D">
      <w:pPr>
        <w:numPr>
          <w:ilvl w:val="0"/>
          <w:numId w:val="17"/>
        </w:numPr>
        <w:spacing w:after="0" w:line="240" w:lineRule="auto"/>
        <w:rPr>
          <w:szCs w:val="24"/>
        </w:rPr>
      </w:pPr>
      <w:r w:rsidRPr="00B96451">
        <w:rPr>
          <w:szCs w:val="24"/>
        </w:rPr>
        <w:t>Secondary  (     )</w:t>
      </w:r>
    </w:p>
    <w:p w14:paraId="743E65C1" w14:textId="77777777" w:rsidR="00ED6B26" w:rsidRPr="00B96451" w:rsidRDefault="00BD6CD3" w:rsidP="004D4E8D">
      <w:pPr>
        <w:numPr>
          <w:ilvl w:val="0"/>
          <w:numId w:val="17"/>
        </w:numPr>
        <w:spacing w:after="0" w:line="240" w:lineRule="auto"/>
        <w:rPr>
          <w:szCs w:val="24"/>
        </w:rPr>
      </w:pPr>
      <w:r w:rsidRPr="00B96451">
        <w:rPr>
          <w:szCs w:val="24"/>
        </w:rPr>
        <w:t>College</w:t>
      </w:r>
    </w:p>
    <w:p w14:paraId="18D28351" w14:textId="77777777" w:rsidR="00ED6B26" w:rsidRPr="00B96451" w:rsidRDefault="00BD6CD3" w:rsidP="004D4E8D">
      <w:pPr>
        <w:numPr>
          <w:ilvl w:val="0"/>
          <w:numId w:val="17"/>
        </w:numPr>
        <w:spacing w:after="0" w:line="240" w:lineRule="auto"/>
        <w:rPr>
          <w:szCs w:val="24"/>
        </w:rPr>
      </w:pPr>
      <w:r w:rsidRPr="00B96451">
        <w:rPr>
          <w:szCs w:val="24"/>
        </w:rPr>
        <w:t>University (     )</w:t>
      </w:r>
    </w:p>
    <w:p w14:paraId="5F048AF9" w14:textId="77777777" w:rsidR="00ED6B26" w:rsidRPr="00B96451" w:rsidRDefault="00BD6CD3" w:rsidP="004D4E8D">
      <w:pPr>
        <w:numPr>
          <w:ilvl w:val="0"/>
          <w:numId w:val="14"/>
        </w:numPr>
        <w:spacing w:after="0"/>
        <w:rPr>
          <w:szCs w:val="24"/>
        </w:rPr>
      </w:pPr>
      <w:r w:rsidRPr="00B96451">
        <w:rPr>
          <w:szCs w:val="24"/>
        </w:rPr>
        <w:t>Your occupation?</w:t>
      </w:r>
    </w:p>
    <w:p w14:paraId="4C545669" w14:textId="77777777" w:rsidR="00ED6B26" w:rsidRPr="00B96451" w:rsidRDefault="00BD6CD3" w:rsidP="004D4E8D">
      <w:pPr>
        <w:numPr>
          <w:ilvl w:val="0"/>
          <w:numId w:val="18"/>
        </w:numPr>
        <w:spacing w:after="0" w:line="240" w:lineRule="auto"/>
        <w:rPr>
          <w:szCs w:val="24"/>
        </w:rPr>
      </w:pPr>
      <w:r w:rsidRPr="00B96451">
        <w:rPr>
          <w:szCs w:val="24"/>
        </w:rPr>
        <w:t>Employed  (     )</w:t>
      </w:r>
    </w:p>
    <w:p w14:paraId="5A83DFD2" w14:textId="77777777" w:rsidR="00ED6B26" w:rsidRPr="00B96451" w:rsidRDefault="00BD6CD3" w:rsidP="004D4E8D">
      <w:pPr>
        <w:numPr>
          <w:ilvl w:val="0"/>
          <w:numId w:val="18"/>
        </w:numPr>
        <w:spacing w:after="0" w:line="240" w:lineRule="auto"/>
        <w:rPr>
          <w:szCs w:val="24"/>
        </w:rPr>
      </w:pPr>
      <w:r w:rsidRPr="00B96451">
        <w:rPr>
          <w:szCs w:val="24"/>
        </w:rPr>
        <w:t>Self-employed     (     )</w:t>
      </w:r>
    </w:p>
    <w:p w14:paraId="102E67CA" w14:textId="77777777" w:rsidR="00ED6B26" w:rsidRPr="00B96451" w:rsidRDefault="00BD6CD3" w:rsidP="004D4E8D">
      <w:pPr>
        <w:numPr>
          <w:ilvl w:val="0"/>
          <w:numId w:val="18"/>
        </w:numPr>
        <w:spacing w:after="0" w:line="240" w:lineRule="auto"/>
        <w:rPr>
          <w:szCs w:val="24"/>
        </w:rPr>
      </w:pPr>
      <w:r w:rsidRPr="00B96451">
        <w:rPr>
          <w:szCs w:val="24"/>
        </w:rPr>
        <w:t>Non-employed    (     )</w:t>
      </w:r>
    </w:p>
    <w:p w14:paraId="5F506475" w14:textId="77777777" w:rsidR="00ED6B26" w:rsidRPr="00B96451" w:rsidRDefault="00BD6CD3" w:rsidP="004D4E8D">
      <w:pPr>
        <w:numPr>
          <w:ilvl w:val="0"/>
          <w:numId w:val="18"/>
        </w:numPr>
        <w:spacing w:after="0" w:line="240" w:lineRule="auto"/>
        <w:rPr>
          <w:szCs w:val="24"/>
        </w:rPr>
      </w:pPr>
      <w:r w:rsidRPr="00B96451">
        <w:rPr>
          <w:szCs w:val="24"/>
        </w:rPr>
        <w:t>Student   (     )</w:t>
      </w:r>
    </w:p>
    <w:p w14:paraId="4503AFBC" w14:textId="77777777" w:rsidR="00ED6B26" w:rsidRPr="00B96451" w:rsidRDefault="00BD6CD3" w:rsidP="004D4E8D">
      <w:pPr>
        <w:numPr>
          <w:ilvl w:val="0"/>
          <w:numId w:val="19"/>
        </w:numPr>
        <w:spacing w:after="0" w:line="360" w:lineRule="auto"/>
        <w:ind w:right="864"/>
        <w:rPr>
          <w:szCs w:val="24"/>
        </w:rPr>
      </w:pPr>
      <w:r w:rsidRPr="00B96451">
        <w:rPr>
          <w:szCs w:val="24"/>
        </w:rPr>
        <w:lastRenderedPageBreak/>
        <w:t xml:space="preserve">Which newspaper is regularly available in your area?  </w:t>
      </w:r>
    </w:p>
    <w:p w14:paraId="39799085" w14:textId="77777777" w:rsidR="00ED6B26" w:rsidRPr="00B96451" w:rsidRDefault="00BD6CD3" w:rsidP="004D4E8D">
      <w:pPr>
        <w:pStyle w:val="ListParagraph"/>
        <w:numPr>
          <w:ilvl w:val="0"/>
          <w:numId w:val="20"/>
        </w:numPr>
        <w:spacing w:after="0" w:line="360" w:lineRule="auto"/>
        <w:ind w:right="864"/>
        <w:rPr>
          <w:bCs/>
        </w:rPr>
      </w:pPr>
      <w:r w:rsidRPr="00B96451">
        <w:rPr>
          <w:bCs/>
        </w:rPr>
        <w:t>Habari Leo</w:t>
      </w:r>
    </w:p>
    <w:p w14:paraId="07AA1443" w14:textId="77777777" w:rsidR="00ED6B26" w:rsidRPr="00B96451" w:rsidRDefault="00B96451" w:rsidP="004D4E8D">
      <w:pPr>
        <w:pStyle w:val="ListParagraph"/>
        <w:numPr>
          <w:ilvl w:val="0"/>
          <w:numId w:val="20"/>
        </w:numPr>
        <w:spacing w:after="0" w:line="360" w:lineRule="auto"/>
        <w:ind w:right="864"/>
        <w:rPr>
          <w:bCs/>
        </w:rPr>
      </w:pPr>
      <w:r w:rsidRPr="00B96451">
        <w:rPr>
          <w:bCs/>
          <w:i/>
        </w:rPr>
        <w:t>Mwananchi</w:t>
      </w:r>
      <w:r w:rsidR="00BD6CD3" w:rsidRPr="00B96451">
        <w:rPr>
          <w:bCs/>
        </w:rPr>
        <w:t xml:space="preserve"> </w:t>
      </w:r>
    </w:p>
    <w:p w14:paraId="22D80EEE" w14:textId="77777777" w:rsidR="00ED6B26" w:rsidRPr="00B96451" w:rsidRDefault="00BD6CD3" w:rsidP="004D4E8D">
      <w:pPr>
        <w:pStyle w:val="ListParagraph"/>
        <w:numPr>
          <w:ilvl w:val="0"/>
          <w:numId w:val="20"/>
        </w:numPr>
        <w:spacing w:after="0" w:line="360" w:lineRule="auto"/>
        <w:ind w:right="864"/>
        <w:rPr>
          <w:bCs/>
        </w:rPr>
      </w:pPr>
      <w:r w:rsidRPr="00B96451">
        <w:rPr>
          <w:bCs/>
        </w:rPr>
        <w:t>Both</w:t>
      </w:r>
    </w:p>
    <w:p w14:paraId="55C189F7" w14:textId="77777777" w:rsidR="00ED6B26" w:rsidRPr="00B96451" w:rsidRDefault="00BD6CD3" w:rsidP="004D4E8D">
      <w:pPr>
        <w:pStyle w:val="ListParagraph"/>
        <w:numPr>
          <w:ilvl w:val="0"/>
          <w:numId w:val="19"/>
        </w:numPr>
        <w:spacing w:after="0" w:line="360" w:lineRule="auto"/>
      </w:pPr>
      <w:r w:rsidRPr="00B96451">
        <w:t xml:space="preserve">How often do you read newspapers (Please tick the appropriate answer)? </w:t>
      </w:r>
    </w:p>
    <w:p w14:paraId="7CD6A9D6" w14:textId="77777777" w:rsidR="00ED6B26" w:rsidRPr="00B96451" w:rsidRDefault="00BD6CD3" w:rsidP="004D4E8D">
      <w:pPr>
        <w:pStyle w:val="ListParagraph"/>
        <w:numPr>
          <w:ilvl w:val="0"/>
          <w:numId w:val="21"/>
        </w:numPr>
        <w:spacing w:after="0" w:line="360" w:lineRule="auto"/>
      </w:pPr>
      <w:r w:rsidRPr="00B96451">
        <w:t>Daily</w:t>
      </w:r>
    </w:p>
    <w:p w14:paraId="523E602A" w14:textId="77777777" w:rsidR="00ED6B26" w:rsidRPr="00B96451" w:rsidRDefault="00BD6CD3" w:rsidP="004D4E8D">
      <w:pPr>
        <w:pStyle w:val="ListParagraph"/>
        <w:numPr>
          <w:ilvl w:val="0"/>
          <w:numId w:val="21"/>
        </w:numPr>
        <w:spacing w:after="0" w:line="360" w:lineRule="auto"/>
      </w:pPr>
      <w:r w:rsidRPr="00B96451">
        <w:t>Often</w:t>
      </w:r>
    </w:p>
    <w:p w14:paraId="3DFC1AFA" w14:textId="77777777" w:rsidR="00ED6B26" w:rsidRPr="00B96451" w:rsidRDefault="00BD6CD3" w:rsidP="004D4E8D">
      <w:pPr>
        <w:pStyle w:val="ListParagraph"/>
        <w:numPr>
          <w:ilvl w:val="0"/>
          <w:numId w:val="21"/>
        </w:numPr>
        <w:spacing w:after="0" w:line="360" w:lineRule="auto"/>
      </w:pPr>
      <w:r w:rsidRPr="00B96451">
        <w:t>Never</w:t>
      </w:r>
    </w:p>
    <w:p w14:paraId="0BA3BBFF" w14:textId="77777777" w:rsidR="00ED6B26" w:rsidRPr="00B96451" w:rsidRDefault="00ED6B26" w:rsidP="004D4E8D">
      <w:pPr>
        <w:pStyle w:val="ListParagraph"/>
        <w:spacing w:after="0" w:line="360" w:lineRule="auto"/>
        <w:ind w:left="1800"/>
      </w:pPr>
    </w:p>
    <w:p w14:paraId="236FCA94" w14:textId="77777777" w:rsidR="00ED6B26" w:rsidRPr="00B96451" w:rsidRDefault="00BD6CD3" w:rsidP="004D4E8D">
      <w:pPr>
        <w:pStyle w:val="ListParagraph"/>
        <w:numPr>
          <w:ilvl w:val="0"/>
          <w:numId w:val="19"/>
        </w:numPr>
        <w:spacing w:after="0" w:line="360" w:lineRule="auto"/>
      </w:pPr>
      <w:r w:rsidRPr="00B96451">
        <w:t>How many days a week did you read the newspapers for information about Sustainable Development Goals</w:t>
      </w:r>
      <w:r w:rsidRPr="00B96451">
        <w:rPr>
          <w:shd w:val="clear" w:color="auto" w:fill="FFFFFF"/>
        </w:rPr>
        <w:t xml:space="preserve"> 2030 </w:t>
      </w:r>
      <w:r w:rsidRPr="00B96451">
        <w:rPr>
          <w:rFonts w:eastAsia="Arial"/>
          <w:shd w:val="clear" w:color="auto" w:fill="FFFFFF"/>
        </w:rPr>
        <w:t>agenda</w:t>
      </w:r>
      <w:r w:rsidRPr="00B96451">
        <w:t xml:space="preserve">? (Please tick the appropriate answer) </w:t>
      </w:r>
    </w:p>
    <w:p w14:paraId="12BB584D" w14:textId="77777777" w:rsidR="00ED6B26" w:rsidRPr="00B96451" w:rsidRDefault="00BD6CD3" w:rsidP="004D4E8D">
      <w:pPr>
        <w:pStyle w:val="ListParagraph"/>
        <w:numPr>
          <w:ilvl w:val="0"/>
          <w:numId w:val="22"/>
        </w:numPr>
        <w:spacing w:after="0" w:line="360" w:lineRule="auto"/>
      </w:pPr>
      <w:r w:rsidRPr="00B96451">
        <w:t>More than ten times</w:t>
      </w:r>
    </w:p>
    <w:p w14:paraId="38372EDB" w14:textId="77777777" w:rsidR="00ED6B26" w:rsidRPr="00B96451" w:rsidRDefault="00BD6CD3" w:rsidP="004D4E8D">
      <w:pPr>
        <w:pStyle w:val="ListParagraph"/>
        <w:numPr>
          <w:ilvl w:val="0"/>
          <w:numId w:val="22"/>
        </w:numPr>
        <w:spacing w:after="0" w:line="360" w:lineRule="auto"/>
      </w:pPr>
      <w:r w:rsidRPr="00B96451">
        <w:t>Less than ten times</w:t>
      </w:r>
    </w:p>
    <w:p w14:paraId="380D59D5" w14:textId="77777777" w:rsidR="00ED6B26" w:rsidRPr="00B96451" w:rsidRDefault="00BD6CD3" w:rsidP="004D4E8D">
      <w:pPr>
        <w:pStyle w:val="ListParagraph"/>
        <w:numPr>
          <w:ilvl w:val="0"/>
          <w:numId w:val="22"/>
        </w:numPr>
        <w:spacing w:after="0" w:line="360" w:lineRule="auto"/>
        <w:rPr>
          <w:rFonts w:eastAsia="Calibri"/>
          <w:i/>
        </w:rPr>
      </w:pPr>
      <w:r w:rsidRPr="00B96451">
        <w:t>Often</w:t>
      </w:r>
    </w:p>
    <w:p w14:paraId="733C04C9" w14:textId="77777777" w:rsidR="00ED6B26" w:rsidRPr="00B96451" w:rsidRDefault="00BD6CD3" w:rsidP="004D4E8D">
      <w:pPr>
        <w:pStyle w:val="ListParagraph"/>
        <w:numPr>
          <w:ilvl w:val="0"/>
          <w:numId w:val="22"/>
        </w:numPr>
        <w:spacing w:after="0" w:line="360" w:lineRule="auto"/>
        <w:rPr>
          <w:rFonts w:eastAsia="Calibri"/>
          <w:i/>
        </w:rPr>
      </w:pPr>
      <w:r w:rsidRPr="00B96451">
        <w:t>Never</w:t>
      </w:r>
    </w:p>
    <w:p w14:paraId="60908D00" w14:textId="77777777" w:rsidR="00ED6B26" w:rsidRPr="00B96451" w:rsidRDefault="00BD6CD3" w:rsidP="004D4E8D">
      <w:pPr>
        <w:spacing w:after="0" w:line="360" w:lineRule="auto"/>
        <w:rPr>
          <w:szCs w:val="24"/>
        </w:rPr>
      </w:pPr>
      <w:r w:rsidRPr="00B96451">
        <w:rPr>
          <w:i/>
          <w:szCs w:val="24"/>
        </w:rPr>
        <w:t xml:space="preserve">Does media coverage enable you to know how Tanzania implementing all 17 </w:t>
      </w:r>
      <w:r w:rsidRPr="00B96451">
        <w:rPr>
          <w:szCs w:val="24"/>
        </w:rPr>
        <w:t>Sustainable Development Goals?</w:t>
      </w:r>
    </w:p>
    <w:p w14:paraId="247E2E1D" w14:textId="77777777" w:rsidR="00ED6B26" w:rsidRPr="00B96451" w:rsidRDefault="00BD6CD3" w:rsidP="004D4E8D">
      <w:pPr>
        <w:spacing w:after="0"/>
        <w:ind w:left="720" w:firstLine="720"/>
        <w:rPr>
          <w:szCs w:val="24"/>
        </w:rPr>
      </w:pPr>
      <w:r w:rsidRPr="00B96451">
        <w:rPr>
          <w:szCs w:val="24"/>
        </w:rPr>
        <w:t xml:space="preserve">Strongly Agree  </w:t>
      </w:r>
    </w:p>
    <w:p w14:paraId="17BBE4B5" w14:textId="77777777" w:rsidR="00ED6B26" w:rsidRPr="00B96451" w:rsidRDefault="00BD6CD3" w:rsidP="004D4E8D">
      <w:pPr>
        <w:spacing w:after="0"/>
        <w:ind w:left="720" w:firstLine="720"/>
        <w:rPr>
          <w:szCs w:val="24"/>
        </w:rPr>
      </w:pPr>
      <w:r w:rsidRPr="00B96451">
        <w:rPr>
          <w:szCs w:val="24"/>
        </w:rPr>
        <w:t xml:space="preserve">Agree  </w:t>
      </w:r>
    </w:p>
    <w:p w14:paraId="1E41A2E3" w14:textId="77777777" w:rsidR="00ED6B26" w:rsidRPr="00B96451" w:rsidRDefault="00BD6CD3" w:rsidP="004D4E8D">
      <w:pPr>
        <w:spacing w:after="0"/>
        <w:ind w:left="720" w:firstLine="720"/>
        <w:rPr>
          <w:szCs w:val="24"/>
        </w:rPr>
      </w:pPr>
      <w:r w:rsidRPr="00B96451">
        <w:rPr>
          <w:szCs w:val="24"/>
        </w:rPr>
        <w:t xml:space="preserve">Undecided  </w:t>
      </w:r>
    </w:p>
    <w:p w14:paraId="57129B9B" w14:textId="77777777" w:rsidR="00ED6B26" w:rsidRPr="00B96451" w:rsidRDefault="00BD6CD3" w:rsidP="004D4E8D">
      <w:pPr>
        <w:spacing w:after="0"/>
        <w:ind w:left="720" w:firstLine="720"/>
        <w:rPr>
          <w:szCs w:val="24"/>
        </w:rPr>
      </w:pPr>
      <w:r w:rsidRPr="00B96451">
        <w:rPr>
          <w:szCs w:val="24"/>
        </w:rPr>
        <w:t xml:space="preserve">Disagree  </w:t>
      </w:r>
    </w:p>
    <w:p w14:paraId="7FE86B89" w14:textId="77777777" w:rsidR="00ED6B26" w:rsidRPr="00B96451" w:rsidRDefault="00BD6CD3" w:rsidP="004D4E8D">
      <w:pPr>
        <w:pStyle w:val="Default"/>
        <w:tabs>
          <w:tab w:val="left" w:pos="180"/>
        </w:tabs>
        <w:ind w:left="720"/>
        <w:contextualSpacing/>
        <w:jc w:val="both"/>
        <w:rPr>
          <w:color w:val="000000" w:themeColor="text1"/>
        </w:rPr>
      </w:pPr>
      <w:r w:rsidRPr="00B96451">
        <w:rPr>
          <w:color w:val="000000" w:themeColor="text1"/>
        </w:rPr>
        <w:tab/>
        <w:t xml:space="preserve">Strongly Disagree  </w:t>
      </w:r>
    </w:p>
    <w:p w14:paraId="12726BFF" w14:textId="77777777" w:rsidR="00ED6B26" w:rsidRPr="00B96451" w:rsidRDefault="00ED6B26" w:rsidP="004D4E8D">
      <w:pPr>
        <w:spacing w:after="0" w:line="360" w:lineRule="auto"/>
        <w:rPr>
          <w:i/>
          <w:szCs w:val="24"/>
        </w:rPr>
      </w:pPr>
    </w:p>
    <w:p w14:paraId="4AA5C79D" w14:textId="77777777" w:rsidR="00ED6B26" w:rsidRPr="00B96451" w:rsidRDefault="00BD6CD3" w:rsidP="004D4E8D">
      <w:pPr>
        <w:pStyle w:val="ListParagraph"/>
        <w:numPr>
          <w:ilvl w:val="0"/>
          <w:numId w:val="19"/>
        </w:numPr>
        <w:spacing w:after="0" w:line="240" w:lineRule="auto"/>
        <w:rPr>
          <w:rFonts w:eastAsia="Calibri"/>
          <w:i/>
        </w:rPr>
      </w:pPr>
      <w:r w:rsidRPr="00B96451">
        <w:rPr>
          <w:rFonts w:eastAsia="Calibri"/>
        </w:rPr>
        <w:t xml:space="preserve">How do you rate </w:t>
      </w:r>
      <w:bookmarkStart w:id="842" w:name="_Hlk163828196"/>
      <w:r w:rsidR="00B96451" w:rsidRPr="00B96451">
        <w:rPr>
          <w:rFonts w:eastAsia="Calibri"/>
          <w:i/>
        </w:rPr>
        <w:t xml:space="preserve">Habari Leo </w:t>
      </w:r>
      <w:r w:rsidRPr="00B96451">
        <w:rPr>
          <w:rFonts w:eastAsia="Calibri"/>
          <w:i/>
        </w:rPr>
        <w:t xml:space="preserve">and </w:t>
      </w:r>
      <w:r w:rsidR="00B96451" w:rsidRPr="00B96451">
        <w:rPr>
          <w:rFonts w:eastAsia="Calibri"/>
          <w:i/>
        </w:rPr>
        <w:t>Mwananchi</w:t>
      </w:r>
      <w:r w:rsidRPr="00B96451">
        <w:rPr>
          <w:rFonts w:eastAsia="Calibri"/>
        </w:rPr>
        <w:t>’s</w:t>
      </w:r>
      <w:r w:rsidRPr="00B96451">
        <w:t xml:space="preserve"> coverage of </w:t>
      </w:r>
      <w:r w:rsidRPr="00B96451">
        <w:rPr>
          <w:rFonts w:eastAsia="Calibri"/>
        </w:rPr>
        <w:t xml:space="preserve">the </w:t>
      </w:r>
      <w:r w:rsidRPr="00B96451">
        <w:t>Sustainable Development Goals</w:t>
      </w:r>
      <w:r w:rsidRPr="00B96451">
        <w:rPr>
          <w:shd w:val="clear" w:color="auto" w:fill="FFFFFF"/>
        </w:rPr>
        <w:t xml:space="preserve"> 2030 </w:t>
      </w:r>
      <w:r w:rsidRPr="00B96451">
        <w:rPr>
          <w:rFonts w:eastAsia="Arial"/>
          <w:shd w:val="clear" w:color="auto" w:fill="FFFFFF"/>
        </w:rPr>
        <w:t>agenda</w:t>
      </w:r>
      <w:r w:rsidRPr="00B96451">
        <w:rPr>
          <w:rFonts w:eastAsia="Calibri"/>
        </w:rPr>
        <w:t xml:space="preserve"> in 2021</w:t>
      </w:r>
      <w:bookmarkEnd w:id="842"/>
      <w:r w:rsidRPr="00B96451">
        <w:rPr>
          <w:rFonts w:eastAsia="Calibri"/>
        </w:rPr>
        <w:t>?</w:t>
      </w:r>
    </w:p>
    <w:p w14:paraId="54E7B1CB" w14:textId="77777777" w:rsidR="00ED6B26" w:rsidRPr="00B96451" w:rsidRDefault="00ED6B26" w:rsidP="004D4E8D">
      <w:pPr>
        <w:pStyle w:val="ListParagraph"/>
        <w:autoSpaceDE w:val="0"/>
        <w:autoSpaceDN w:val="0"/>
        <w:adjustRightInd w:val="0"/>
        <w:spacing w:after="0" w:line="240" w:lineRule="auto"/>
        <w:rPr>
          <w:rFonts w:eastAsia="Calibri"/>
        </w:rPr>
      </w:pPr>
    </w:p>
    <w:tbl>
      <w:tblPr>
        <w:tblStyle w:val="TableGrid0"/>
        <w:tblW w:w="7944" w:type="dxa"/>
        <w:tblInd w:w="600" w:type="dxa"/>
        <w:tblCellMar>
          <w:top w:w="51" w:type="dxa"/>
          <w:left w:w="108" w:type="dxa"/>
          <w:right w:w="60" w:type="dxa"/>
        </w:tblCellMar>
        <w:tblLook w:val="04A0" w:firstRow="1" w:lastRow="0" w:firstColumn="1" w:lastColumn="0" w:noHBand="0" w:noVBand="1"/>
      </w:tblPr>
      <w:tblGrid>
        <w:gridCol w:w="2086"/>
        <w:gridCol w:w="1636"/>
        <w:gridCol w:w="1248"/>
        <w:gridCol w:w="1547"/>
        <w:gridCol w:w="1427"/>
      </w:tblGrid>
      <w:tr w:rsidR="00ED6B26" w:rsidRPr="00B96451" w14:paraId="324DC667" w14:textId="77777777">
        <w:trPr>
          <w:trHeight w:val="516"/>
        </w:trPr>
        <w:tc>
          <w:tcPr>
            <w:tcW w:w="2086" w:type="dxa"/>
            <w:tcBorders>
              <w:top w:val="single" w:sz="4" w:space="0" w:color="000000"/>
              <w:left w:val="single" w:sz="4" w:space="0" w:color="000000"/>
              <w:bottom w:val="single" w:sz="4" w:space="0" w:color="000000"/>
              <w:right w:val="single" w:sz="4" w:space="0" w:color="000000"/>
            </w:tcBorders>
          </w:tcPr>
          <w:p w14:paraId="2D798D1D" w14:textId="77777777" w:rsidR="00ED6B26" w:rsidRPr="00B96451" w:rsidRDefault="00BD6CD3" w:rsidP="004D4E8D">
            <w:pPr>
              <w:spacing w:after="0" w:line="240" w:lineRule="auto"/>
              <w:rPr>
                <w:rFonts w:eastAsiaTheme="minorEastAsia"/>
                <w:b/>
                <w:szCs w:val="24"/>
              </w:rPr>
            </w:pPr>
            <w:r w:rsidRPr="00B96451">
              <w:rPr>
                <w:rFonts w:eastAsiaTheme="minorEastAsia"/>
                <w:b/>
                <w:szCs w:val="24"/>
              </w:rPr>
              <w:t xml:space="preserve">Themes  </w:t>
            </w:r>
          </w:p>
        </w:tc>
        <w:tc>
          <w:tcPr>
            <w:tcW w:w="1636" w:type="dxa"/>
            <w:tcBorders>
              <w:top w:val="single" w:sz="4" w:space="0" w:color="000000"/>
              <w:left w:val="single" w:sz="4" w:space="0" w:color="000000"/>
              <w:bottom w:val="single" w:sz="4" w:space="0" w:color="000000"/>
              <w:right w:val="single" w:sz="4" w:space="0" w:color="000000"/>
            </w:tcBorders>
          </w:tcPr>
          <w:p w14:paraId="2B2756FF" w14:textId="77777777" w:rsidR="00ED6B26" w:rsidRPr="00B96451" w:rsidRDefault="00BD6CD3" w:rsidP="004D4E8D">
            <w:pPr>
              <w:spacing w:after="0" w:line="240" w:lineRule="auto"/>
              <w:ind w:left="226" w:hanging="226"/>
              <w:rPr>
                <w:rFonts w:eastAsiaTheme="minorEastAsia"/>
                <w:b/>
                <w:szCs w:val="24"/>
              </w:rPr>
            </w:pPr>
            <w:r w:rsidRPr="00B96451">
              <w:rPr>
                <w:rFonts w:eastAsiaTheme="minorEastAsia"/>
                <w:b/>
                <w:szCs w:val="24"/>
              </w:rPr>
              <w:t xml:space="preserve">High coverage </w:t>
            </w:r>
          </w:p>
        </w:tc>
        <w:tc>
          <w:tcPr>
            <w:tcW w:w="1248" w:type="dxa"/>
            <w:tcBorders>
              <w:top w:val="single" w:sz="4" w:space="0" w:color="000000"/>
              <w:left w:val="single" w:sz="4" w:space="0" w:color="000000"/>
              <w:bottom w:val="single" w:sz="4" w:space="0" w:color="000000"/>
              <w:right w:val="single" w:sz="4" w:space="0" w:color="000000"/>
            </w:tcBorders>
          </w:tcPr>
          <w:p w14:paraId="1F4136BA" w14:textId="77777777" w:rsidR="00ED6B26" w:rsidRPr="00B96451" w:rsidRDefault="00BD6CD3" w:rsidP="004D4E8D">
            <w:pPr>
              <w:spacing w:after="0" w:line="240" w:lineRule="auto"/>
              <w:rPr>
                <w:rFonts w:eastAsiaTheme="minorEastAsia"/>
                <w:b/>
                <w:szCs w:val="24"/>
              </w:rPr>
            </w:pPr>
            <w:r w:rsidRPr="00B96451">
              <w:rPr>
                <w:rFonts w:eastAsiaTheme="minorEastAsia"/>
                <w:b/>
                <w:szCs w:val="24"/>
              </w:rPr>
              <w:t xml:space="preserve">Moderate  </w:t>
            </w:r>
          </w:p>
        </w:tc>
        <w:tc>
          <w:tcPr>
            <w:tcW w:w="1547" w:type="dxa"/>
            <w:tcBorders>
              <w:top w:val="single" w:sz="4" w:space="0" w:color="000000"/>
              <w:left w:val="single" w:sz="4" w:space="0" w:color="000000"/>
              <w:bottom w:val="single" w:sz="4" w:space="0" w:color="000000"/>
              <w:right w:val="single" w:sz="4" w:space="0" w:color="000000"/>
            </w:tcBorders>
          </w:tcPr>
          <w:p w14:paraId="23DD38FE" w14:textId="77777777" w:rsidR="00ED6B26" w:rsidRPr="00B96451" w:rsidRDefault="00BD6CD3" w:rsidP="004D4E8D">
            <w:pPr>
              <w:spacing w:after="0" w:line="240" w:lineRule="auto"/>
              <w:rPr>
                <w:rFonts w:eastAsiaTheme="minorEastAsia"/>
                <w:b/>
                <w:szCs w:val="24"/>
              </w:rPr>
            </w:pPr>
            <w:r w:rsidRPr="00B96451">
              <w:rPr>
                <w:rFonts w:eastAsiaTheme="minorEastAsia"/>
                <w:b/>
                <w:szCs w:val="24"/>
              </w:rPr>
              <w:t>Low coverage</w:t>
            </w:r>
          </w:p>
        </w:tc>
        <w:tc>
          <w:tcPr>
            <w:tcW w:w="1427" w:type="dxa"/>
            <w:tcBorders>
              <w:top w:val="single" w:sz="4" w:space="0" w:color="000000"/>
              <w:left w:val="single" w:sz="4" w:space="0" w:color="000000"/>
              <w:bottom w:val="single" w:sz="4" w:space="0" w:color="000000"/>
              <w:right w:val="single" w:sz="4" w:space="0" w:color="000000"/>
            </w:tcBorders>
          </w:tcPr>
          <w:p w14:paraId="78E01D52" w14:textId="77777777" w:rsidR="00ED6B26" w:rsidRPr="00B96451" w:rsidRDefault="00BD6CD3" w:rsidP="004D4E8D">
            <w:pPr>
              <w:spacing w:after="0" w:line="240" w:lineRule="auto"/>
              <w:rPr>
                <w:rFonts w:eastAsiaTheme="minorEastAsia"/>
                <w:b/>
                <w:szCs w:val="24"/>
              </w:rPr>
            </w:pPr>
            <w:r w:rsidRPr="00B96451">
              <w:rPr>
                <w:rFonts w:eastAsiaTheme="minorEastAsia"/>
                <w:b/>
                <w:szCs w:val="24"/>
              </w:rPr>
              <w:t xml:space="preserve">No </w:t>
            </w:r>
          </w:p>
          <w:p w14:paraId="48D1C3B5" w14:textId="77777777" w:rsidR="00ED6B26" w:rsidRPr="00B96451" w:rsidRDefault="00BD6CD3" w:rsidP="004D4E8D">
            <w:pPr>
              <w:spacing w:after="0" w:line="240" w:lineRule="auto"/>
              <w:rPr>
                <w:rFonts w:eastAsiaTheme="minorEastAsia"/>
                <w:b/>
                <w:szCs w:val="24"/>
              </w:rPr>
            </w:pPr>
            <w:r w:rsidRPr="00B96451">
              <w:rPr>
                <w:rFonts w:eastAsiaTheme="minorEastAsia"/>
                <w:b/>
                <w:szCs w:val="24"/>
              </w:rPr>
              <w:t>coverage</w:t>
            </w:r>
          </w:p>
        </w:tc>
      </w:tr>
      <w:tr w:rsidR="00ED6B26" w:rsidRPr="00B96451" w14:paraId="6E262249" w14:textId="77777777">
        <w:trPr>
          <w:trHeight w:val="488"/>
        </w:trPr>
        <w:tc>
          <w:tcPr>
            <w:tcW w:w="2086" w:type="dxa"/>
            <w:tcBorders>
              <w:top w:val="single" w:sz="4" w:space="0" w:color="000000"/>
              <w:left w:val="single" w:sz="4" w:space="0" w:color="000000"/>
              <w:bottom w:val="single" w:sz="4" w:space="0" w:color="000000"/>
              <w:right w:val="single" w:sz="4" w:space="0" w:color="000000"/>
            </w:tcBorders>
          </w:tcPr>
          <w:p w14:paraId="6CC13A7A"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1: No Poverty</w:t>
            </w:r>
          </w:p>
        </w:tc>
        <w:tc>
          <w:tcPr>
            <w:tcW w:w="1636" w:type="dxa"/>
            <w:tcBorders>
              <w:top w:val="single" w:sz="4" w:space="0" w:color="000000"/>
              <w:left w:val="single" w:sz="4" w:space="0" w:color="000000"/>
              <w:bottom w:val="single" w:sz="4" w:space="0" w:color="000000"/>
              <w:right w:val="single" w:sz="4" w:space="0" w:color="000000"/>
            </w:tcBorders>
          </w:tcPr>
          <w:p w14:paraId="4BED4B16"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69667311"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1A59387B"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6BD89056" w14:textId="77777777" w:rsidR="00ED6B26" w:rsidRPr="00B96451" w:rsidRDefault="00ED6B26" w:rsidP="004D4E8D">
            <w:pPr>
              <w:spacing w:after="0" w:line="240" w:lineRule="auto"/>
              <w:rPr>
                <w:rFonts w:eastAsiaTheme="minorEastAsia"/>
                <w:szCs w:val="24"/>
              </w:rPr>
            </w:pPr>
          </w:p>
        </w:tc>
      </w:tr>
      <w:tr w:rsidR="00ED6B26" w:rsidRPr="00B96451" w14:paraId="6401DBD7" w14:textId="77777777">
        <w:trPr>
          <w:trHeight w:val="470"/>
        </w:trPr>
        <w:tc>
          <w:tcPr>
            <w:tcW w:w="2086" w:type="dxa"/>
            <w:tcBorders>
              <w:top w:val="single" w:sz="4" w:space="0" w:color="000000"/>
              <w:left w:val="single" w:sz="4" w:space="0" w:color="000000"/>
              <w:bottom w:val="single" w:sz="4" w:space="0" w:color="000000"/>
              <w:right w:val="single" w:sz="4" w:space="0" w:color="000000"/>
            </w:tcBorders>
          </w:tcPr>
          <w:p w14:paraId="47FE2BDA"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2: Zero Hunger</w:t>
            </w:r>
          </w:p>
        </w:tc>
        <w:tc>
          <w:tcPr>
            <w:tcW w:w="1636" w:type="dxa"/>
            <w:tcBorders>
              <w:top w:val="single" w:sz="4" w:space="0" w:color="000000"/>
              <w:left w:val="single" w:sz="4" w:space="0" w:color="000000"/>
              <w:bottom w:val="single" w:sz="4" w:space="0" w:color="000000"/>
              <w:right w:val="single" w:sz="4" w:space="0" w:color="000000"/>
            </w:tcBorders>
          </w:tcPr>
          <w:p w14:paraId="7CE5223C"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7D5F420B"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4A758FB7"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1B1732BA" w14:textId="77777777" w:rsidR="00ED6B26" w:rsidRPr="00B96451" w:rsidRDefault="00ED6B26" w:rsidP="004D4E8D">
            <w:pPr>
              <w:spacing w:after="0" w:line="240" w:lineRule="auto"/>
              <w:rPr>
                <w:rFonts w:eastAsiaTheme="minorEastAsia"/>
                <w:szCs w:val="24"/>
              </w:rPr>
            </w:pPr>
          </w:p>
        </w:tc>
      </w:tr>
      <w:tr w:rsidR="00ED6B26" w:rsidRPr="00B96451" w14:paraId="296B27CB" w14:textId="77777777">
        <w:trPr>
          <w:trHeight w:val="587"/>
        </w:trPr>
        <w:tc>
          <w:tcPr>
            <w:tcW w:w="2086" w:type="dxa"/>
            <w:tcBorders>
              <w:top w:val="single" w:sz="4" w:space="0" w:color="000000"/>
              <w:left w:val="single" w:sz="4" w:space="0" w:color="000000"/>
              <w:bottom w:val="single" w:sz="4" w:space="0" w:color="000000"/>
              <w:right w:val="single" w:sz="4" w:space="0" w:color="000000"/>
            </w:tcBorders>
          </w:tcPr>
          <w:p w14:paraId="365BB1E1" w14:textId="77777777" w:rsidR="00ED6B26" w:rsidRPr="00B96451" w:rsidRDefault="00BD6CD3" w:rsidP="004D4E8D">
            <w:pPr>
              <w:spacing w:after="0" w:line="240" w:lineRule="auto"/>
              <w:rPr>
                <w:rFonts w:eastAsiaTheme="minorEastAsia"/>
                <w:szCs w:val="24"/>
              </w:rPr>
            </w:pPr>
            <w:r w:rsidRPr="00B96451">
              <w:rPr>
                <w:rFonts w:eastAsiaTheme="minorEastAsia"/>
                <w:szCs w:val="24"/>
              </w:rPr>
              <w:lastRenderedPageBreak/>
              <w:t>GOAL 3: Good Health and Well-being</w:t>
            </w:r>
          </w:p>
        </w:tc>
        <w:tc>
          <w:tcPr>
            <w:tcW w:w="1636" w:type="dxa"/>
            <w:tcBorders>
              <w:top w:val="single" w:sz="4" w:space="0" w:color="000000"/>
              <w:left w:val="single" w:sz="4" w:space="0" w:color="000000"/>
              <w:bottom w:val="single" w:sz="4" w:space="0" w:color="000000"/>
              <w:right w:val="single" w:sz="4" w:space="0" w:color="000000"/>
            </w:tcBorders>
          </w:tcPr>
          <w:p w14:paraId="76C3D85B"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5250102C"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64893E3A"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00251389" w14:textId="77777777" w:rsidR="00ED6B26" w:rsidRPr="00B96451" w:rsidRDefault="00ED6B26" w:rsidP="004D4E8D">
            <w:pPr>
              <w:spacing w:after="0" w:line="240" w:lineRule="auto"/>
              <w:rPr>
                <w:rFonts w:eastAsiaTheme="minorEastAsia"/>
                <w:szCs w:val="24"/>
              </w:rPr>
            </w:pPr>
          </w:p>
        </w:tc>
      </w:tr>
      <w:tr w:rsidR="00ED6B26" w:rsidRPr="00B96451" w14:paraId="4E7B829F" w14:textId="77777777">
        <w:trPr>
          <w:trHeight w:val="461"/>
        </w:trPr>
        <w:tc>
          <w:tcPr>
            <w:tcW w:w="2086" w:type="dxa"/>
            <w:tcBorders>
              <w:top w:val="single" w:sz="4" w:space="0" w:color="000000"/>
              <w:left w:val="single" w:sz="4" w:space="0" w:color="000000"/>
              <w:bottom w:val="single" w:sz="4" w:space="0" w:color="000000"/>
              <w:right w:val="single" w:sz="4" w:space="0" w:color="000000"/>
            </w:tcBorders>
          </w:tcPr>
          <w:p w14:paraId="0EE252FE"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4: Quality Education</w:t>
            </w:r>
          </w:p>
        </w:tc>
        <w:tc>
          <w:tcPr>
            <w:tcW w:w="1636" w:type="dxa"/>
            <w:tcBorders>
              <w:top w:val="single" w:sz="4" w:space="0" w:color="000000"/>
              <w:left w:val="single" w:sz="4" w:space="0" w:color="000000"/>
              <w:bottom w:val="single" w:sz="4" w:space="0" w:color="000000"/>
              <w:right w:val="single" w:sz="4" w:space="0" w:color="000000"/>
            </w:tcBorders>
          </w:tcPr>
          <w:p w14:paraId="1B969DA3"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7C2A3500"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7A404971"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0F4E6B6A" w14:textId="77777777" w:rsidR="00ED6B26" w:rsidRPr="00B96451" w:rsidRDefault="00ED6B26" w:rsidP="004D4E8D">
            <w:pPr>
              <w:spacing w:after="0" w:line="240" w:lineRule="auto"/>
              <w:rPr>
                <w:rFonts w:eastAsiaTheme="minorEastAsia"/>
                <w:szCs w:val="24"/>
              </w:rPr>
            </w:pPr>
          </w:p>
        </w:tc>
      </w:tr>
      <w:tr w:rsidR="00ED6B26" w:rsidRPr="00B96451" w14:paraId="3FE7212B" w14:textId="77777777">
        <w:trPr>
          <w:trHeight w:val="488"/>
        </w:trPr>
        <w:tc>
          <w:tcPr>
            <w:tcW w:w="2086" w:type="dxa"/>
            <w:tcBorders>
              <w:top w:val="single" w:sz="4" w:space="0" w:color="000000"/>
              <w:left w:val="single" w:sz="4" w:space="0" w:color="000000"/>
              <w:bottom w:val="single" w:sz="4" w:space="0" w:color="000000"/>
              <w:right w:val="single" w:sz="4" w:space="0" w:color="000000"/>
            </w:tcBorders>
          </w:tcPr>
          <w:p w14:paraId="734EE1AE"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5: Gender Equality</w:t>
            </w:r>
          </w:p>
        </w:tc>
        <w:tc>
          <w:tcPr>
            <w:tcW w:w="1636" w:type="dxa"/>
            <w:tcBorders>
              <w:top w:val="single" w:sz="4" w:space="0" w:color="000000"/>
              <w:left w:val="single" w:sz="4" w:space="0" w:color="000000"/>
              <w:bottom w:val="single" w:sz="4" w:space="0" w:color="000000"/>
              <w:right w:val="single" w:sz="4" w:space="0" w:color="000000"/>
            </w:tcBorders>
          </w:tcPr>
          <w:p w14:paraId="3434BAD6"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65F06980"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530C3176"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15D24D2B" w14:textId="77777777" w:rsidR="00ED6B26" w:rsidRPr="00B96451" w:rsidRDefault="00ED6B26" w:rsidP="004D4E8D">
            <w:pPr>
              <w:spacing w:after="0" w:line="240" w:lineRule="auto"/>
              <w:rPr>
                <w:rFonts w:eastAsiaTheme="minorEastAsia"/>
                <w:szCs w:val="24"/>
              </w:rPr>
            </w:pPr>
          </w:p>
        </w:tc>
      </w:tr>
      <w:tr w:rsidR="00ED6B26" w:rsidRPr="00B96451" w14:paraId="77290F05"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20F05174"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6: Clean Water and Sanitation</w:t>
            </w:r>
          </w:p>
        </w:tc>
        <w:tc>
          <w:tcPr>
            <w:tcW w:w="1636" w:type="dxa"/>
            <w:tcBorders>
              <w:top w:val="single" w:sz="4" w:space="0" w:color="000000"/>
              <w:left w:val="single" w:sz="4" w:space="0" w:color="000000"/>
              <w:bottom w:val="single" w:sz="4" w:space="0" w:color="000000"/>
              <w:right w:val="single" w:sz="4" w:space="0" w:color="000000"/>
            </w:tcBorders>
          </w:tcPr>
          <w:p w14:paraId="3E719905"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27083267"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00826E3E"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26CBE551" w14:textId="77777777" w:rsidR="00ED6B26" w:rsidRPr="00B96451" w:rsidRDefault="00ED6B26" w:rsidP="004D4E8D">
            <w:pPr>
              <w:spacing w:after="0" w:line="240" w:lineRule="auto"/>
              <w:rPr>
                <w:rFonts w:eastAsiaTheme="minorEastAsia"/>
                <w:szCs w:val="24"/>
              </w:rPr>
            </w:pPr>
          </w:p>
        </w:tc>
      </w:tr>
      <w:tr w:rsidR="00ED6B26" w:rsidRPr="00B96451" w14:paraId="77857DDF"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7D3219CD"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7: Affordable and Clean Energy</w:t>
            </w:r>
          </w:p>
        </w:tc>
        <w:tc>
          <w:tcPr>
            <w:tcW w:w="1636" w:type="dxa"/>
            <w:tcBorders>
              <w:top w:val="single" w:sz="4" w:space="0" w:color="000000"/>
              <w:left w:val="single" w:sz="4" w:space="0" w:color="000000"/>
              <w:bottom w:val="single" w:sz="4" w:space="0" w:color="000000"/>
              <w:right w:val="single" w:sz="4" w:space="0" w:color="000000"/>
            </w:tcBorders>
          </w:tcPr>
          <w:p w14:paraId="0614D41F"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681A6C78"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58C0352C"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60C4C34E" w14:textId="77777777" w:rsidR="00ED6B26" w:rsidRPr="00B96451" w:rsidRDefault="00ED6B26" w:rsidP="004D4E8D">
            <w:pPr>
              <w:spacing w:after="0" w:line="240" w:lineRule="auto"/>
              <w:rPr>
                <w:rFonts w:eastAsiaTheme="minorEastAsia"/>
                <w:szCs w:val="24"/>
              </w:rPr>
            </w:pPr>
          </w:p>
        </w:tc>
      </w:tr>
      <w:tr w:rsidR="00ED6B26" w:rsidRPr="00B96451" w14:paraId="3D4DB275"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573ABB7D"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8: Decent Work and Economic Growth</w:t>
            </w:r>
          </w:p>
        </w:tc>
        <w:tc>
          <w:tcPr>
            <w:tcW w:w="1636" w:type="dxa"/>
            <w:tcBorders>
              <w:top w:val="single" w:sz="4" w:space="0" w:color="000000"/>
              <w:left w:val="single" w:sz="4" w:space="0" w:color="000000"/>
              <w:bottom w:val="single" w:sz="4" w:space="0" w:color="000000"/>
              <w:right w:val="single" w:sz="4" w:space="0" w:color="000000"/>
            </w:tcBorders>
          </w:tcPr>
          <w:p w14:paraId="03377E69"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02F92703"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2B5A5FA8"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45147808" w14:textId="77777777" w:rsidR="00ED6B26" w:rsidRPr="00B96451" w:rsidRDefault="00ED6B26" w:rsidP="004D4E8D">
            <w:pPr>
              <w:spacing w:after="0" w:line="240" w:lineRule="auto"/>
              <w:rPr>
                <w:rFonts w:eastAsiaTheme="minorEastAsia"/>
                <w:szCs w:val="24"/>
              </w:rPr>
            </w:pPr>
          </w:p>
        </w:tc>
      </w:tr>
      <w:tr w:rsidR="00ED6B26" w:rsidRPr="00B96451" w14:paraId="0553AB2B"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68C40D64"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9: Industry, Innovation and Infrastructure</w:t>
            </w:r>
          </w:p>
        </w:tc>
        <w:tc>
          <w:tcPr>
            <w:tcW w:w="1636" w:type="dxa"/>
            <w:tcBorders>
              <w:top w:val="single" w:sz="4" w:space="0" w:color="000000"/>
              <w:left w:val="single" w:sz="4" w:space="0" w:color="000000"/>
              <w:bottom w:val="single" w:sz="4" w:space="0" w:color="000000"/>
              <w:right w:val="single" w:sz="4" w:space="0" w:color="000000"/>
            </w:tcBorders>
          </w:tcPr>
          <w:p w14:paraId="44429BD5"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4A610070"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065A9C29"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5D2591B5" w14:textId="77777777" w:rsidR="00ED6B26" w:rsidRPr="00B96451" w:rsidRDefault="00ED6B26" w:rsidP="004D4E8D">
            <w:pPr>
              <w:spacing w:after="0" w:line="240" w:lineRule="auto"/>
              <w:rPr>
                <w:rFonts w:eastAsiaTheme="minorEastAsia"/>
                <w:szCs w:val="24"/>
              </w:rPr>
            </w:pPr>
          </w:p>
        </w:tc>
      </w:tr>
      <w:tr w:rsidR="00ED6B26" w:rsidRPr="00B96451" w14:paraId="2FDC36EB"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75DA3F00"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10: Reduced Inequality</w:t>
            </w:r>
          </w:p>
        </w:tc>
        <w:tc>
          <w:tcPr>
            <w:tcW w:w="1636" w:type="dxa"/>
            <w:tcBorders>
              <w:top w:val="single" w:sz="4" w:space="0" w:color="000000"/>
              <w:left w:val="single" w:sz="4" w:space="0" w:color="000000"/>
              <w:bottom w:val="single" w:sz="4" w:space="0" w:color="000000"/>
              <w:right w:val="single" w:sz="4" w:space="0" w:color="000000"/>
            </w:tcBorders>
          </w:tcPr>
          <w:p w14:paraId="50AFCD8C"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036D5917"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14FF8A0B"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2A5F94CD" w14:textId="77777777" w:rsidR="00ED6B26" w:rsidRPr="00B96451" w:rsidRDefault="00ED6B26" w:rsidP="004D4E8D">
            <w:pPr>
              <w:spacing w:after="0" w:line="240" w:lineRule="auto"/>
              <w:rPr>
                <w:rFonts w:eastAsiaTheme="minorEastAsia"/>
                <w:szCs w:val="24"/>
              </w:rPr>
            </w:pPr>
          </w:p>
        </w:tc>
      </w:tr>
      <w:tr w:rsidR="00ED6B26" w:rsidRPr="00B96451" w14:paraId="0311F56B"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2E33A2EC"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11: Sustainable Cities and Communities</w:t>
            </w:r>
          </w:p>
        </w:tc>
        <w:tc>
          <w:tcPr>
            <w:tcW w:w="1636" w:type="dxa"/>
            <w:tcBorders>
              <w:top w:val="single" w:sz="4" w:space="0" w:color="000000"/>
              <w:left w:val="single" w:sz="4" w:space="0" w:color="000000"/>
              <w:bottom w:val="single" w:sz="4" w:space="0" w:color="000000"/>
              <w:right w:val="single" w:sz="4" w:space="0" w:color="000000"/>
            </w:tcBorders>
          </w:tcPr>
          <w:p w14:paraId="0DFE1180"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66F22634"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72B07666"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76BB1B44" w14:textId="77777777" w:rsidR="00ED6B26" w:rsidRPr="00B96451" w:rsidRDefault="00ED6B26" w:rsidP="004D4E8D">
            <w:pPr>
              <w:spacing w:after="0" w:line="240" w:lineRule="auto"/>
              <w:rPr>
                <w:rFonts w:eastAsiaTheme="minorEastAsia"/>
                <w:szCs w:val="24"/>
              </w:rPr>
            </w:pPr>
          </w:p>
        </w:tc>
      </w:tr>
      <w:tr w:rsidR="00ED6B26" w:rsidRPr="00B96451" w14:paraId="599AE195"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6300CB22"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12: Responsible Consumption and Production</w:t>
            </w:r>
          </w:p>
        </w:tc>
        <w:tc>
          <w:tcPr>
            <w:tcW w:w="1636" w:type="dxa"/>
            <w:tcBorders>
              <w:top w:val="single" w:sz="4" w:space="0" w:color="000000"/>
              <w:left w:val="single" w:sz="4" w:space="0" w:color="000000"/>
              <w:bottom w:val="single" w:sz="4" w:space="0" w:color="000000"/>
              <w:right w:val="single" w:sz="4" w:space="0" w:color="000000"/>
            </w:tcBorders>
          </w:tcPr>
          <w:p w14:paraId="307DB936"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62371FA3"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77C593F1"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71C97BAF" w14:textId="77777777" w:rsidR="00ED6B26" w:rsidRPr="00B96451" w:rsidRDefault="00ED6B26" w:rsidP="004D4E8D">
            <w:pPr>
              <w:spacing w:after="0" w:line="240" w:lineRule="auto"/>
              <w:rPr>
                <w:rFonts w:eastAsiaTheme="minorEastAsia"/>
                <w:szCs w:val="24"/>
              </w:rPr>
            </w:pPr>
          </w:p>
        </w:tc>
      </w:tr>
      <w:tr w:rsidR="00ED6B26" w:rsidRPr="00B96451" w14:paraId="6D16A7C1"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25CCF875"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13: Climate Action</w:t>
            </w:r>
          </w:p>
        </w:tc>
        <w:tc>
          <w:tcPr>
            <w:tcW w:w="1636" w:type="dxa"/>
            <w:tcBorders>
              <w:top w:val="single" w:sz="4" w:space="0" w:color="000000"/>
              <w:left w:val="single" w:sz="4" w:space="0" w:color="000000"/>
              <w:bottom w:val="single" w:sz="4" w:space="0" w:color="000000"/>
              <w:right w:val="single" w:sz="4" w:space="0" w:color="000000"/>
            </w:tcBorders>
          </w:tcPr>
          <w:p w14:paraId="4364667D"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7DBC95E9"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46CFF6F1"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33415996" w14:textId="77777777" w:rsidR="00ED6B26" w:rsidRPr="00B96451" w:rsidRDefault="00ED6B26" w:rsidP="004D4E8D">
            <w:pPr>
              <w:spacing w:after="0" w:line="240" w:lineRule="auto"/>
              <w:rPr>
                <w:rFonts w:eastAsiaTheme="minorEastAsia"/>
                <w:szCs w:val="24"/>
              </w:rPr>
            </w:pPr>
          </w:p>
        </w:tc>
      </w:tr>
      <w:tr w:rsidR="00ED6B26" w:rsidRPr="00B96451" w14:paraId="5FB7959E"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192E9645"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14: Life Below Water</w:t>
            </w:r>
          </w:p>
        </w:tc>
        <w:tc>
          <w:tcPr>
            <w:tcW w:w="1636" w:type="dxa"/>
            <w:tcBorders>
              <w:top w:val="single" w:sz="4" w:space="0" w:color="000000"/>
              <w:left w:val="single" w:sz="4" w:space="0" w:color="000000"/>
              <w:bottom w:val="single" w:sz="4" w:space="0" w:color="000000"/>
              <w:right w:val="single" w:sz="4" w:space="0" w:color="000000"/>
            </w:tcBorders>
          </w:tcPr>
          <w:p w14:paraId="2B4791FC"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73B83DDF"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7E2A7F3B"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3F5FF7F0" w14:textId="77777777" w:rsidR="00ED6B26" w:rsidRPr="00B96451" w:rsidRDefault="00ED6B26" w:rsidP="004D4E8D">
            <w:pPr>
              <w:spacing w:after="0" w:line="240" w:lineRule="auto"/>
              <w:rPr>
                <w:rFonts w:eastAsiaTheme="minorEastAsia"/>
                <w:szCs w:val="24"/>
              </w:rPr>
            </w:pPr>
          </w:p>
        </w:tc>
      </w:tr>
      <w:tr w:rsidR="00ED6B26" w:rsidRPr="00B96451" w14:paraId="048B5893"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20F3A9AA"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15: Life on Land</w:t>
            </w:r>
          </w:p>
        </w:tc>
        <w:tc>
          <w:tcPr>
            <w:tcW w:w="1636" w:type="dxa"/>
            <w:tcBorders>
              <w:top w:val="single" w:sz="4" w:space="0" w:color="000000"/>
              <w:left w:val="single" w:sz="4" w:space="0" w:color="000000"/>
              <w:bottom w:val="single" w:sz="4" w:space="0" w:color="000000"/>
              <w:right w:val="single" w:sz="4" w:space="0" w:color="000000"/>
            </w:tcBorders>
          </w:tcPr>
          <w:p w14:paraId="3EC09B60"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7E1589B0"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1B5020A6"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6C012F95" w14:textId="77777777" w:rsidR="00ED6B26" w:rsidRPr="00B96451" w:rsidRDefault="00ED6B26" w:rsidP="004D4E8D">
            <w:pPr>
              <w:spacing w:after="0" w:line="240" w:lineRule="auto"/>
              <w:rPr>
                <w:rFonts w:eastAsiaTheme="minorEastAsia"/>
                <w:szCs w:val="24"/>
              </w:rPr>
            </w:pPr>
          </w:p>
        </w:tc>
      </w:tr>
      <w:tr w:rsidR="00ED6B26" w:rsidRPr="00B96451" w14:paraId="2CFB7757"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70D1B32D"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16: Peace and Justice Strong Institutions</w:t>
            </w:r>
          </w:p>
        </w:tc>
        <w:tc>
          <w:tcPr>
            <w:tcW w:w="1636" w:type="dxa"/>
            <w:tcBorders>
              <w:top w:val="single" w:sz="4" w:space="0" w:color="000000"/>
              <w:left w:val="single" w:sz="4" w:space="0" w:color="000000"/>
              <w:bottom w:val="single" w:sz="4" w:space="0" w:color="000000"/>
              <w:right w:val="single" w:sz="4" w:space="0" w:color="000000"/>
            </w:tcBorders>
          </w:tcPr>
          <w:p w14:paraId="37D3B2E5"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4F82C43F"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66AF828C"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763010A5" w14:textId="77777777" w:rsidR="00ED6B26" w:rsidRPr="00B96451" w:rsidRDefault="00ED6B26" w:rsidP="004D4E8D">
            <w:pPr>
              <w:spacing w:after="0" w:line="240" w:lineRule="auto"/>
              <w:rPr>
                <w:rFonts w:eastAsiaTheme="minorEastAsia"/>
                <w:szCs w:val="24"/>
              </w:rPr>
            </w:pPr>
          </w:p>
        </w:tc>
      </w:tr>
      <w:tr w:rsidR="00ED6B26" w:rsidRPr="00B96451" w14:paraId="04822F18" w14:textId="77777777">
        <w:trPr>
          <w:trHeight w:val="389"/>
        </w:trPr>
        <w:tc>
          <w:tcPr>
            <w:tcW w:w="2086" w:type="dxa"/>
            <w:tcBorders>
              <w:top w:val="single" w:sz="4" w:space="0" w:color="000000"/>
              <w:left w:val="single" w:sz="4" w:space="0" w:color="000000"/>
              <w:bottom w:val="single" w:sz="4" w:space="0" w:color="000000"/>
              <w:right w:val="single" w:sz="4" w:space="0" w:color="000000"/>
            </w:tcBorders>
          </w:tcPr>
          <w:p w14:paraId="461DFF93" w14:textId="77777777" w:rsidR="00ED6B26" w:rsidRPr="00B96451" w:rsidRDefault="00BD6CD3" w:rsidP="004D4E8D">
            <w:pPr>
              <w:spacing w:after="0" w:line="240" w:lineRule="auto"/>
              <w:rPr>
                <w:rFonts w:eastAsiaTheme="minorEastAsia"/>
                <w:szCs w:val="24"/>
              </w:rPr>
            </w:pPr>
            <w:r w:rsidRPr="00B96451">
              <w:rPr>
                <w:rFonts w:eastAsiaTheme="minorEastAsia"/>
                <w:szCs w:val="24"/>
              </w:rPr>
              <w:t>GOAL 17: Partnerships to achieve the Goal</w:t>
            </w:r>
          </w:p>
        </w:tc>
        <w:tc>
          <w:tcPr>
            <w:tcW w:w="1636" w:type="dxa"/>
            <w:tcBorders>
              <w:top w:val="single" w:sz="4" w:space="0" w:color="000000"/>
              <w:left w:val="single" w:sz="4" w:space="0" w:color="000000"/>
              <w:bottom w:val="single" w:sz="4" w:space="0" w:color="000000"/>
              <w:right w:val="single" w:sz="4" w:space="0" w:color="000000"/>
            </w:tcBorders>
          </w:tcPr>
          <w:p w14:paraId="07E2825F" w14:textId="77777777" w:rsidR="00ED6B26" w:rsidRPr="00B96451" w:rsidRDefault="00ED6B26" w:rsidP="004D4E8D">
            <w:pPr>
              <w:spacing w:after="0" w:line="240" w:lineRule="auto"/>
              <w:rPr>
                <w:rFonts w:eastAsiaTheme="minorEastAsia"/>
                <w:szCs w:val="24"/>
              </w:rPr>
            </w:pPr>
          </w:p>
        </w:tc>
        <w:tc>
          <w:tcPr>
            <w:tcW w:w="1248" w:type="dxa"/>
            <w:tcBorders>
              <w:top w:val="single" w:sz="4" w:space="0" w:color="000000"/>
              <w:left w:val="single" w:sz="4" w:space="0" w:color="000000"/>
              <w:bottom w:val="single" w:sz="4" w:space="0" w:color="000000"/>
              <w:right w:val="single" w:sz="4" w:space="0" w:color="000000"/>
            </w:tcBorders>
          </w:tcPr>
          <w:p w14:paraId="17B0336E" w14:textId="77777777" w:rsidR="00ED6B26" w:rsidRPr="00B96451" w:rsidRDefault="00ED6B26" w:rsidP="004D4E8D">
            <w:pPr>
              <w:spacing w:after="0" w:line="240" w:lineRule="auto"/>
              <w:rPr>
                <w:rFonts w:eastAsiaTheme="minorEastAsia"/>
                <w:szCs w:val="24"/>
              </w:rPr>
            </w:pPr>
          </w:p>
        </w:tc>
        <w:tc>
          <w:tcPr>
            <w:tcW w:w="1547" w:type="dxa"/>
            <w:tcBorders>
              <w:top w:val="single" w:sz="4" w:space="0" w:color="000000"/>
              <w:left w:val="single" w:sz="4" w:space="0" w:color="000000"/>
              <w:bottom w:val="single" w:sz="4" w:space="0" w:color="000000"/>
              <w:right w:val="single" w:sz="4" w:space="0" w:color="000000"/>
            </w:tcBorders>
          </w:tcPr>
          <w:p w14:paraId="5DB1D049" w14:textId="77777777" w:rsidR="00ED6B26" w:rsidRPr="00B96451" w:rsidRDefault="00ED6B26" w:rsidP="004D4E8D">
            <w:pPr>
              <w:spacing w:after="0" w:line="240" w:lineRule="auto"/>
              <w:rPr>
                <w:rFonts w:eastAsiaTheme="minorEastAsia"/>
                <w:szCs w:val="24"/>
              </w:rPr>
            </w:pPr>
          </w:p>
        </w:tc>
        <w:tc>
          <w:tcPr>
            <w:tcW w:w="1427" w:type="dxa"/>
            <w:tcBorders>
              <w:top w:val="single" w:sz="4" w:space="0" w:color="000000"/>
              <w:left w:val="single" w:sz="4" w:space="0" w:color="000000"/>
              <w:bottom w:val="single" w:sz="4" w:space="0" w:color="000000"/>
              <w:right w:val="single" w:sz="4" w:space="0" w:color="000000"/>
            </w:tcBorders>
          </w:tcPr>
          <w:p w14:paraId="09906BBF" w14:textId="77777777" w:rsidR="00ED6B26" w:rsidRPr="00B96451" w:rsidRDefault="00ED6B26" w:rsidP="004D4E8D">
            <w:pPr>
              <w:spacing w:after="0" w:line="240" w:lineRule="auto"/>
              <w:rPr>
                <w:rFonts w:eastAsiaTheme="minorEastAsia"/>
                <w:szCs w:val="24"/>
              </w:rPr>
            </w:pPr>
          </w:p>
        </w:tc>
      </w:tr>
    </w:tbl>
    <w:p w14:paraId="115561BF" w14:textId="77777777" w:rsidR="00ED6B26" w:rsidRDefault="00ED6B26" w:rsidP="004D4E8D">
      <w:pPr>
        <w:pStyle w:val="ListParagraph"/>
        <w:autoSpaceDE w:val="0"/>
        <w:autoSpaceDN w:val="0"/>
        <w:adjustRightInd w:val="0"/>
        <w:spacing w:after="0" w:line="360" w:lineRule="auto"/>
        <w:ind w:left="630"/>
        <w:rPr>
          <w:rFonts w:eastAsia="Calibri"/>
        </w:rPr>
      </w:pPr>
    </w:p>
    <w:p w14:paraId="1E5C6B7A" w14:textId="77777777" w:rsidR="00030C5E" w:rsidRPr="00B96451" w:rsidRDefault="00030C5E" w:rsidP="004D4E8D">
      <w:pPr>
        <w:pStyle w:val="ListParagraph"/>
        <w:autoSpaceDE w:val="0"/>
        <w:autoSpaceDN w:val="0"/>
        <w:adjustRightInd w:val="0"/>
        <w:spacing w:after="0" w:line="360" w:lineRule="auto"/>
        <w:ind w:left="630"/>
        <w:rPr>
          <w:rFonts w:eastAsia="Calibri"/>
        </w:rPr>
      </w:pPr>
    </w:p>
    <w:p w14:paraId="13938E71" w14:textId="77777777" w:rsidR="00ED6B26" w:rsidRPr="00B96451" w:rsidRDefault="00BD6CD3" w:rsidP="004D4E8D">
      <w:pPr>
        <w:pStyle w:val="ListParagraph"/>
        <w:numPr>
          <w:ilvl w:val="0"/>
          <w:numId w:val="19"/>
        </w:numPr>
        <w:autoSpaceDE w:val="0"/>
        <w:autoSpaceDN w:val="0"/>
        <w:adjustRightInd w:val="0"/>
        <w:spacing w:after="0" w:line="360" w:lineRule="auto"/>
        <w:rPr>
          <w:rFonts w:eastAsia="Calibri"/>
        </w:rPr>
      </w:pPr>
      <w:r w:rsidRPr="00B96451">
        <w:rPr>
          <w:rFonts w:eastAsia="Calibri"/>
        </w:rPr>
        <w:lastRenderedPageBreak/>
        <w:t xml:space="preserve">How do you rate </w:t>
      </w:r>
      <w:r w:rsidR="00B96451" w:rsidRPr="00B96451">
        <w:rPr>
          <w:rFonts w:eastAsia="Calibri"/>
          <w:i/>
        </w:rPr>
        <w:t xml:space="preserve">Habari Leo </w:t>
      </w:r>
      <w:r w:rsidRPr="00B96451">
        <w:rPr>
          <w:rFonts w:eastAsia="Calibri"/>
        </w:rPr>
        <w:t xml:space="preserve">and </w:t>
      </w:r>
      <w:r w:rsidR="00B96451" w:rsidRPr="00B96451">
        <w:rPr>
          <w:rFonts w:eastAsia="Calibri"/>
          <w:i/>
        </w:rPr>
        <w:t>Mwananchi</w:t>
      </w:r>
      <w:r w:rsidRPr="00B96451">
        <w:rPr>
          <w:rFonts w:eastAsia="Calibri"/>
        </w:rPr>
        <w:t xml:space="preserve"> Newspaper in promoting </w:t>
      </w:r>
      <w:r w:rsidRPr="00B96451">
        <w:t>Sustainable Development Goals</w:t>
      </w:r>
      <w:r w:rsidRPr="00B96451">
        <w:rPr>
          <w:shd w:val="clear" w:color="auto" w:fill="FFFFFF"/>
        </w:rPr>
        <w:t xml:space="preserve"> 2030 </w:t>
      </w:r>
      <w:r w:rsidRPr="00B96451">
        <w:rPr>
          <w:rFonts w:eastAsia="Arial"/>
          <w:shd w:val="clear" w:color="auto" w:fill="FFFFFF"/>
        </w:rPr>
        <w:t>agenda?</w:t>
      </w:r>
    </w:p>
    <w:p w14:paraId="1ECC456B" w14:textId="77777777" w:rsidR="00ED6B26" w:rsidRPr="00B96451" w:rsidRDefault="00BD6CD3" w:rsidP="004D4E8D">
      <w:pPr>
        <w:pStyle w:val="ListParagraph"/>
        <w:numPr>
          <w:ilvl w:val="0"/>
          <w:numId w:val="23"/>
        </w:numPr>
        <w:spacing w:after="0" w:line="240" w:lineRule="auto"/>
        <w:ind w:left="1620"/>
      </w:pPr>
      <w:r w:rsidRPr="00B96451">
        <w:rPr>
          <w:rFonts w:eastAsia="Calibri"/>
        </w:rPr>
        <w:t xml:space="preserve">Excellent  </w:t>
      </w:r>
    </w:p>
    <w:p w14:paraId="1D8FCE79" w14:textId="77777777" w:rsidR="00ED6B26" w:rsidRPr="00B96451" w:rsidRDefault="00BD6CD3" w:rsidP="004D4E8D">
      <w:pPr>
        <w:pStyle w:val="ListParagraph"/>
        <w:numPr>
          <w:ilvl w:val="0"/>
          <w:numId w:val="23"/>
        </w:numPr>
        <w:spacing w:after="0" w:line="240" w:lineRule="auto"/>
        <w:ind w:left="1620"/>
      </w:pPr>
      <w:r w:rsidRPr="00B96451">
        <w:rPr>
          <w:rFonts w:eastAsia="Arial"/>
        </w:rPr>
        <w:t xml:space="preserve"> </w:t>
      </w:r>
      <w:r w:rsidRPr="00B96451">
        <w:rPr>
          <w:rFonts w:eastAsia="Calibri"/>
        </w:rPr>
        <w:t xml:space="preserve">Above Average  </w:t>
      </w:r>
    </w:p>
    <w:p w14:paraId="30F0BF11" w14:textId="77777777" w:rsidR="00ED6B26" w:rsidRPr="00B96451" w:rsidRDefault="00BD6CD3" w:rsidP="004D4E8D">
      <w:pPr>
        <w:pStyle w:val="ListParagraph"/>
        <w:numPr>
          <w:ilvl w:val="0"/>
          <w:numId w:val="23"/>
        </w:numPr>
        <w:spacing w:after="0" w:line="240" w:lineRule="auto"/>
        <w:ind w:left="1620"/>
      </w:pPr>
      <w:r w:rsidRPr="00B96451">
        <w:rPr>
          <w:rFonts w:eastAsia="Arial"/>
        </w:rPr>
        <w:t xml:space="preserve"> </w:t>
      </w:r>
      <w:r w:rsidRPr="00B96451">
        <w:rPr>
          <w:rFonts w:eastAsia="Calibri"/>
        </w:rPr>
        <w:t xml:space="preserve">Average  </w:t>
      </w:r>
    </w:p>
    <w:p w14:paraId="1EDEB11D" w14:textId="77777777" w:rsidR="00ED6B26" w:rsidRPr="00B96451" w:rsidRDefault="00BD6CD3" w:rsidP="004D4E8D">
      <w:pPr>
        <w:pStyle w:val="ListParagraph"/>
        <w:numPr>
          <w:ilvl w:val="0"/>
          <w:numId w:val="23"/>
        </w:numPr>
        <w:spacing w:after="0" w:line="240" w:lineRule="auto"/>
        <w:ind w:left="1620"/>
      </w:pPr>
      <w:r w:rsidRPr="00B96451">
        <w:rPr>
          <w:rFonts w:eastAsia="Arial"/>
        </w:rPr>
        <w:t xml:space="preserve"> </w:t>
      </w:r>
      <w:r w:rsidRPr="00B96451">
        <w:rPr>
          <w:rFonts w:eastAsia="Calibri"/>
        </w:rPr>
        <w:t xml:space="preserve">Below Average  </w:t>
      </w:r>
    </w:p>
    <w:p w14:paraId="603D7961" w14:textId="77777777" w:rsidR="00ED6B26" w:rsidRPr="00B96451" w:rsidRDefault="00BD6CD3" w:rsidP="004D4E8D">
      <w:pPr>
        <w:pStyle w:val="ListParagraph"/>
        <w:numPr>
          <w:ilvl w:val="0"/>
          <w:numId w:val="23"/>
        </w:numPr>
        <w:autoSpaceDE w:val="0"/>
        <w:autoSpaceDN w:val="0"/>
        <w:adjustRightInd w:val="0"/>
        <w:spacing w:after="0" w:line="360" w:lineRule="auto"/>
        <w:ind w:left="1620"/>
        <w:rPr>
          <w:rFonts w:eastAsia="Calibri"/>
        </w:rPr>
      </w:pPr>
      <w:r w:rsidRPr="00B96451">
        <w:rPr>
          <w:rFonts w:eastAsia="Arial"/>
        </w:rPr>
        <w:t xml:space="preserve"> </w:t>
      </w:r>
      <w:r w:rsidRPr="00B96451">
        <w:rPr>
          <w:rFonts w:eastAsia="Calibri"/>
        </w:rPr>
        <w:t xml:space="preserve">Very Poor  </w:t>
      </w:r>
    </w:p>
    <w:p w14:paraId="316661E5" w14:textId="77777777" w:rsidR="00ED6B26" w:rsidRPr="00B96451" w:rsidRDefault="00BD6CD3" w:rsidP="004D4E8D">
      <w:pPr>
        <w:pStyle w:val="ListParagraph"/>
        <w:numPr>
          <w:ilvl w:val="0"/>
          <w:numId w:val="19"/>
        </w:numPr>
        <w:autoSpaceDE w:val="0"/>
        <w:autoSpaceDN w:val="0"/>
        <w:adjustRightInd w:val="0"/>
        <w:spacing w:after="0" w:line="360" w:lineRule="auto"/>
        <w:rPr>
          <w:rFonts w:eastAsia="Calibri"/>
        </w:rPr>
      </w:pPr>
      <w:r w:rsidRPr="00B96451">
        <w:t xml:space="preserve">Apart from </w:t>
      </w:r>
      <w:r w:rsidR="00B96451" w:rsidRPr="00B96451">
        <w:rPr>
          <w:i/>
        </w:rPr>
        <w:t xml:space="preserve">Habari Leo </w:t>
      </w:r>
      <w:r w:rsidRPr="00B96451">
        <w:rPr>
          <w:i/>
        </w:rPr>
        <w:t xml:space="preserve">and  </w:t>
      </w:r>
      <w:r w:rsidR="00B96451" w:rsidRPr="00B96451">
        <w:rPr>
          <w:i/>
        </w:rPr>
        <w:t>Mwananchi</w:t>
      </w:r>
      <w:r w:rsidRPr="00B96451">
        <w:t>, how do you rate other Tanzania media promoting Sustainable Development Goals</w:t>
      </w:r>
      <w:r w:rsidRPr="00B96451">
        <w:rPr>
          <w:shd w:val="clear" w:color="auto" w:fill="FFFFFF"/>
        </w:rPr>
        <w:t xml:space="preserve"> 2030 </w:t>
      </w:r>
      <w:r w:rsidRPr="00B96451">
        <w:rPr>
          <w:rFonts w:eastAsia="Arial"/>
          <w:shd w:val="clear" w:color="auto" w:fill="FFFFFF"/>
        </w:rPr>
        <w:t>agenda?</w:t>
      </w:r>
    </w:p>
    <w:p w14:paraId="3FC657FF" w14:textId="77777777" w:rsidR="00ED6B26" w:rsidRPr="00B96451" w:rsidRDefault="00BD6CD3" w:rsidP="004D4E8D">
      <w:pPr>
        <w:pStyle w:val="ListParagraph"/>
        <w:numPr>
          <w:ilvl w:val="0"/>
          <w:numId w:val="24"/>
        </w:numPr>
        <w:spacing w:after="0" w:line="240" w:lineRule="auto"/>
      </w:pPr>
      <w:r w:rsidRPr="00B96451">
        <w:rPr>
          <w:rFonts w:eastAsia="Calibri"/>
        </w:rPr>
        <w:t xml:space="preserve">Excellent  </w:t>
      </w:r>
    </w:p>
    <w:p w14:paraId="372AA841" w14:textId="77777777" w:rsidR="00ED6B26" w:rsidRPr="00B96451" w:rsidRDefault="00BD6CD3" w:rsidP="004D4E8D">
      <w:pPr>
        <w:pStyle w:val="ListParagraph"/>
        <w:numPr>
          <w:ilvl w:val="0"/>
          <w:numId w:val="24"/>
        </w:numPr>
        <w:spacing w:after="0" w:line="240" w:lineRule="auto"/>
      </w:pPr>
      <w:r w:rsidRPr="00B96451">
        <w:rPr>
          <w:rFonts w:eastAsia="Arial"/>
        </w:rPr>
        <w:t xml:space="preserve"> </w:t>
      </w:r>
      <w:r w:rsidRPr="00B96451">
        <w:rPr>
          <w:rFonts w:eastAsia="Calibri"/>
        </w:rPr>
        <w:t xml:space="preserve">Above Average  </w:t>
      </w:r>
    </w:p>
    <w:p w14:paraId="7A859E8D" w14:textId="77777777" w:rsidR="00ED6B26" w:rsidRPr="00B96451" w:rsidRDefault="00BD6CD3" w:rsidP="004D4E8D">
      <w:pPr>
        <w:pStyle w:val="ListParagraph"/>
        <w:numPr>
          <w:ilvl w:val="0"/>
          <w:numId w:val="24"/>
        </w:numPr>
        <w:spacing w:after="0" w:line="240" w:lineRule="auto"/>
      </w:pPr>
      <w:r w:rsidRPr="00B96451">
        <w:rPr>
          <w:rFonts w:eastAsia="Arial"/>
        </w:rPr>
        <w:t xml:space="preserve"> </w:t>
      </w:r>
      <w:r w:rsidRPr="00B96451">
        <w:rPr>
          <w:rFonts w:eastAsia="Calibri"/>
        </w:rPr>
        <w:t xml:space="preserve">Average  </w:t>
      </w:r>
    </w:p>
    <w:p w14:paraId="7320785D" w14:textId="77777777" w:rsidR="00ED6B26" w:rsidRPr="00B96451" w:rsidRDefault="00BD6CD3" w:rsidP="004D4E8D">
      <w:pPr>
        <w:pStyle w:val="ListParagraph"/>
        <w:numPr>
          <w:ilvl w:val="0"/>
          <w:numId w:val="24"/>
        </w:numPr>
        <w:spacing w:after="0" w:line="240" w:lineRule="auto"/>
      </w:pPr>
      <w:r w:rsidRPr="00B96451">
        <w:rPr>
          <w:rFonts w:eastAsia="Arial"/>
        </w:rPr>
        <w:t xml:space="preserve"> </w:t>
      </w:r>
      <w:r w:rsidRPr="00B96451">
        <w:rPr>
          <w:rFonts w:eastAsia="Calibri"/>
        </w:rPr>
        <w:t xml:space="preserve">Below Average  </w:t>
      </w:r>
    </w:p>
    <w:p w14:paraId="3FB66C6A" w14:textId="77777777" w:rsidR="00ED6B26" w:rsidRPr="00B96451" w:rsidRDefault="00BD6CD3" w:rsidP="004D4E8D">
      <w:pPr>
        <w:pStyle w:val="ListParagraph"/>
        <w:numPr>
          <w:ilvl w:val="0"/>
          <w:numId w:val="24"/>
        </w:numPr>
        <w:autoSpaceDE w:val="0"/>
        <w:autoSpaceDN w:val="0"/>
        <w:adjustRightInd w:val="0"/>
        <w:spacing w:after="0" w:line="360" w:lineRule="auto"/>
        <w:rPr>
          <w:rFonts w:eastAsia="Calibri"/>
        </w:rPr>
      </w:pPr>
      <w:r w:rsidRPr="00B96451">
        <w:rPr>
          <w:rFonts w:eastAsia="Arial"/>
        </w:rPr>
        <w:t xml:space="preserve"> </w:t>
      </w:r>
      <w:r w:rsidRPr="00B96451">
        <w:rPr>
          <w:rFonts w:eastAsia="Calibri"/>
        </w:rPr>
        <w:t xml:space="preserve">Very Poor  </w:t>
      </w:r>
    </w:p>
    <w:p w14:paraId="5469F63F" w14:textId="77777777" w:rsidR="00ED6B26" w:rsidRPr="00B96451" w:rsidRDefault="00ED6B26" w:rsidP="004D4E8D">
      <w:pPr>
        <w:pStyle w:val="Default"/>
        <w:tabs>
          <w:tab w:val="left" w:pos="180"/>
        </w:tabs>
        <w:ind w:left="720" w:hanging="450"/>
        <w:contextualSpacing/>
        <w:jc w:val="both"/>
        <w:rPr>
          <w:color w:val="000000" w:themeColor="text1"/>
        </w:rPr>
      </w:pPr>
    </w:p>
    <w:p w14:paraId="0018C3A1" w14:textId="77777777" w:rsidR="00ED6B26" w:rsidRPr="00B96451" w:rsidRDefault="00BD6CD3" w:rsidP="004D4E8D">
      <w:pPr>
        <w:pStyle w:val="Default"/>
        <w:numPr>
          <w:ilvl w:val="0"/>
          <w:numId w:val="19"/>
        </w:numPr>
        <w:tabs>
          <w:tab w:val="left" w:pos="180"/>
        </w:tabs>
        <w:contextualSpacing/>
        <w:jc w:val="both"/>
        <w:rPr>
          <w:color w:val="000000" w:themeColor="text1"/>
        </w:rPr>
      </w:pPr>
      <w:r w:rsidRPr="00B96451">
        <w:rPr>
          <w:color w:val="000000" w:themeColor="text1"/>
        </w:rPr>
        <w:t>There is a need for Tanzania media to increase coverage of the Sustainable Development Goals</w:t>
      </w:r>
      <w:r w:rsidRPr="00B96451">
        <w:rPr>
          <w:rFonts w:eastAsia="Times New Roman"/>
          <w:color w:val="000000" w:themeColor="text1"/>
          <w:shd w:val="clear" w:color="auto" w:fill="FFFFFF"/>
        </w:rPr>
        <w:t xml:space="preserve"> 2030 </w:t>
      </w:r>
      <w:r w:rsidRPr="00B96451">
        <w:rPr>
          <w:rFonts w:eastAsia="Arial"/>
          <w:color w:val="000000" w:themeColor="text1"/>
          <w:shd w:val="clear" w:color="auto" w:fill="FFFFFF"/>
        </w:rPr>
        <w:t>agenda?</w:t>
      </w:r>
    </w:p>
    <w:p w14:paraId="5115AAD0" w14:textId="77777777" w:rsidR="00ED6B26" w:rsidRPr="00B96451" w:rsidRDefault="00BD6CD3" w:rsidP="004D4E8D">
      <w:pPr>
        <w:spacing w:after="0"/>
        <w:ind w:left="720" w:firstLine="720"/>
        <w:rPr>
          <w:szCs w:val="24"/>
        </w:rPr>
      </w:pPr>
      <w:r w:rsidRPr="00B96451">
        <w:rPr>
          <w:szCs w:val="24"/>
        </w:rPr>
        <w:t xml:space="preserve">Strongly Agree  </w:t>
      </w:r>
    </w:p>
    <w:p w14:paraId="4746D7AA" w14:textId="77777777" w:rsidR="00ED6B26" w:rsidRPr="00B96451" w:rsidRDefault="00BD6CD3" w:rsidP="004D4E8D">
      <w:pPr>
        <w:spacing w:after="0"/>
        <w:ind w:left="720" w:firstLine="720"/>
        <w:rPr>
          <w:szCs w:val="24"/>
        </w:rPr>
      </w:pPr>
      <w:r w:rsidRPr="00B96451">
        <w:rPr>
          <w:szCs w:val="24"/>
        </w:rPr>
        <w:t xml:space="preserve">Agree  </w:t>
      </w:r>
    </w:p>
    <w:p w14:paraId="03CC5DAB" w14:textId="77777777" w:rsidR="00ED6B26" w:rsidRPr="00B96451" w:rsidRDefault="00BD6CD3" w:rsidP="004D4E8D">
      <w:pPr>
        <w:spacing w:after="0"/>
        <w:ind w:left="720" w:firstLine="720"/>
        <w:rPr>
          <w:szCs w:val="24"/>
        </w:rPr>
      </w:pPr>
      <w:r w:rsidRPr="00B96451">
        <w:rPr>
          <w:szCs w:val="24"/>
        </w:rPr>
        <w:t xml:space="preserve">Undecided  </w:t>
      </w:r>
    </w:p>
    <w:p w14:paraId="5232127B" w14:textId="77777777" w:rsidR="00ED6B26" w:rsidRPr="00B96451" w:rsidRDefault="00BD6CD3" w:rsidP="004D4E8D">
      <w:pPr>
        <w:spacing w:after="0"/>
        <w:ind w:left="720" w:firstLine="720"/>
        <w:rPr>
          <w:szCs w:val="24"/>
        </w:rPr>
      </w:pPr>
      <w:r w:rsidRPr="00B96451">
        <w:rPr>
          <w:szCs w:val="24"/>
        </w:rPr>
        <w:t xml:space="preserve">Disagree  </w:t>
      </w:r>
    </w:p>
    <w:p w14:paraId="65FBDCB6" w14:textId="77777777" w:rsidR="00ED6B26" w:rsidRPr="00B96451" w:rsidRDefault="00BD6CD3" w:rsidP="004D4E8D">
      <w:pPr>
        <w:pStyle w:val="Default"/>
        <w:tabs>
          <w:tab w:val="left" w:pos="180"/>
        </w:tabs>
        <w:ind w:left="720"/>
        <w:contextualSpacing/>
        <w:jc w:val="both"/>
        <w:rPr>
          <w:color w:val="000000" w:themeColor="text1"/>
        </w:rPr>
      </w:pPr>
      <w:r w:rsidRPr="00B96451">
        <w:rPr>
          <w:color w:val="000000" w:themeColor="text1"/>
        </w:rPr>
        <w:tab/>
        <w:t xml:space="preserve">Strongly Disagree  </w:t>
      </w:r>
    </w:p>
    <w:p w14:paraId="0A4F1EC4" w14:textId="77777777" w:rsidR="00ED6B26" w:rsidRPr="00B96451" w:rsidRDefault="00ED6B26" w:rsidP="004D4E8D">
      <w:pPr>
        <w:spacing w:after="0" w:line="240" w:lineRule="auto"/>
        <w:ind w:left="360" w:hanging="360"/>
        <w:contextualSpacing/>
        <w:rPr>
          <w:b/>
          <w:szCs w:val="24"/>
        </w:rPr>
      </w:pPr>
    </w:p>
    <w:p w14:paraId="185C0738" w14:textId="77777777" w:rsidR="00ED6B26" w:rsidRPr="00B96451" w:rsidRDefault="00ED6B26" w:rsidP="004D4E8D">
      <w:pPr>
        <w:spacing w:after="0" w:line="240" w:lineRule="auto"/>
        <w:ind w:left="360" w:hanging="360"/>
        <w:contextualSpacing/>
        <w:rPr>
          <w:b/>
          <w:szCs w:val="24"/>
        </w:rPr>
      </w:pPr>
    </w:p>
    <w:p w14:paraId="521A50C3" w14:textId="4662494D" w:rsidR="00ED6B26" w:rsidRPr="006E1A96" w:rsidRDefault="00BD6CD3" w:rsidP="006E1A96">
      <w:pPr>
        <w:spacing w:after="0" w:line="240" w:lineRule="auto"/>
        <w:ind w:left="360" w:hanging="360"/>
        <w:contextualSpacing/>
        <w:jc w:val="center"/>
        <w:rPr>
          <w:b/>
          <w:szCs w:val="24"/>
        </w:rPr>
      </w:pPr>
      <w:r w:rsidRPr="00B96451">
        <w:rPr>
          <w:b/>
          <w:szCs w:val="24"/>
        </w:rPr>
        <w:t>Thank you for your cooperation</w:t>
      </w:r>
    </w:p>
    <w:p w14:paraId="56991EA2" w14:textId="77777777" w:rsidR="00ED6B26" w:rsidRPr="00B96451" w:rsidRDefault="00ED6B26" w:rsidP="004D4E8D">
      <w:pPr>
        <w:spacing w:after="0"/>
        <w:rPr>
          <w:szCs w:val="24"/>
        </w:rPr>
      </w:pPr>
    </w:p>
    <w:p w14:paraId="4B3905DE" w14:textId="77777777" w:rsidR="00ED6B26" w:rsidRPr="00B96451" w:rsidRDefault="00ED6B26" w:rsidP="004D4E8D">
      <w:pPr>
        <w:spacing w:after="0"/>
        <w:rPr>
          <w:rFonts w:ascii="Times" w:hAnsi="Times"/>
          <w:b/>
          <w:szCs w:val="24"/>
        </w:rPr>
      </w:pPr>
    </w:p>
    <w:p w14:paraId="65A2E765" w14:textId="77777777" w:rsidR="00ED6B26" w:rsidRPr="00B96451" w:rsidRDefault="00ED6B26" w:rsidP="004D4E8D">
      <w:pPr>
        <w:spacing w:after="0"/>
        <w:rPr>
          <w:lang w:val="en-GB"/>
        </w:rPr>
      </w:pPr>
    </w:p>
    <w:sectPr w:rsidR="00ED6B26" w:rsidRPr="00B96451" w:rsidSect="0067215C">
      <w:pgSz w:w="11906" w:h="16838"/>
      <w:pgMar w:top="2275" w:right="1411" w:bottom="1411" w:left="2275"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5FD65" w14:textId="77777777" w:rsidR="00A06967" w:rsidRDefault="00A06967">
      <w:pPr>
        <w:spacing w:line="240" w:lineRule="auto"/>
      </w:pPr>
      <w:r>
        <w:separator/>
      </w:r>
    </w:p>
  </w:endnote>
  <w:endnote w:type="continuationSeparator" w:id="0">
    <w:p w14:paraId="4A226C4D" w14:textId="77777777" w:rsidR="00A06967" w:rsidRDefault="00A06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00"/>
    <w:family w:val="auto"/>
    <w:pitch w:val="default"/>
  </w:font>
  <w:font w:name="Calibri Light">
    <w:altName w:val="Arial"/>
    <w:charset w:val="00"/>
    <w:family w:val="swiss"/>
    <w:pitch w:val="variable"/>
    <w:sig w:usb0="00000000" w:usb1="C2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等线">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n-ea">
    <w:altName w:val="Segoe Print"/>
    <w:charset w:val="00"/>
    <w:family w:val="roman"/>
    <w:pitch w:val="default"/>
    <w:sig w:usb0="00000000" w:usb1="00000000" w:usb2="00000000" w:usb3="00000000" w:csb0="00040001" w:csb1="00000000"/>
  </w:font>
  <w:font w:name="UtopiaStd-Regular">
    <w:altName w:val="Cambria"/>
    <w:charset w:val="00"/>
    <w:family w:val="roman"/>
    <w:pitch w:val="default"/>
    <w:sig w:usb0="00000000" w:usb1="00000000" w:usb2="00000000" w:usb3="00000000" w:csb0="00000001" w:csb1="00000000"/>
  </w:font>
  <w:font w:name="LinotypeUnivers-BasicRegular">
    <w:altName w:val="Calibri"/>
    <w:charset w:val="00"/>
    <w:family w:val="swiss"/>
    <w:pitch w:val="default"/>
    <w:sig w:usb0="00000000" w:usb1="00000000" w:usb2="00000000" w:usb3="00000000" w:csb0="00000001" w:csb1="00000000"/>
  </w:font>
  <w:font w:name="ClassicalGaramondBT-Roman">
    <w:altName w:val="Cambria"/>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altName w:val="Times New Roman"/>
    <w:panose1 w:val="020206030504050203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EF116" w14:textId="77777777" w:rsidR="00A06967" w:rsidRDefault="00A06967">
      <w:pPr>
        <w:spacing w:after="0"/>
      </w:pPr>
      <w:r>
        <w:separator/>
      </w:r>
    </w:p>
  </w:footnote>
  <w:footnote w:type="continuationSeparator" w:id="0">
    <w:p w14:paraId="1C6096D1" w14:textId="77777777" w:rsidR="00A06967" w:rsidRDefault="00A069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830905"/>
      <w:docPartObj>
        <w:docPartGallery w:val="Page Numbers (Top of Page)"/>
        <w:docPartUnique/>
      </w:docPartObj>
    </w:sdtPr>
    <w:sdtEndPr>
      <w:rPr>
        <w:noProof/>
      </w:rPr>
    </w:sdtEndPr>
    <w:sdtContent>
      <w:p w14:paraId="2F959F17" w14:textId="77777777" w:rsidR="001C45DE" w:rsidRDefault="001C45DE">
        <w:pPr>
          <w:pStyle w:val="Header"/>
          <w:jc w:val="center"/>
        </w:pPr>
        <w:r>
          <w:fldChar w:fldCharType="begin"/>
        </w:r>
        <w:r>
          <w:instrText xml:space="preserve"> PAGE   \* MERGEFORMAT </w:instrText>
        </w:r>
        <w:r>
          <w:fldChar w:fldCharType="separate"/>
        </w:r>
        <w:r w:rsidR="00E672B3">
          <w:rPr>
            <w:noProof/>
          </w:rPr>
          <w:t>ii</w:t>
        </w:r>
        <w:r>
          <w:rPr>
            <w:noProof/>
          </w:rPr>
          <w:fldChar w:fldCharType="end"/>
        </w:r>
      </w:p>
    </w:sdtContent>
  </w:sdt>
  <w:p w14:paraId="1A050169" w14:textId="77777777" w:rsidR="001C45DE" w:rsidRDefault="001C4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74941" w14:textId="5F72F232" w:rsidR="001C45DE" w:rsidRDefault="001C45DE" w:rsidP="00C54E12">
    <w:pPr>
      <w:pStyle w:val="Header"/>
      <w:jc w:val="center"/>
    </w:pPr>
  </w:p>
  <w:p w14:paraId="4B81F244" w14:textId="77777777" w:rsidR="001C45DE" w:rsidRDefault="001C45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921982"/>
      <w:docPartObj>
        <w:docPartGallery w:val="Page Numbers (Top of Page)"/>
        <w:docPartUnique/>
      </w:docPartObj>
    </w:sdtPr>
    <w:sdtEndPr>
      <w:rPr>
        <w:noProof/>
      </w:rPr>
    </w:sdtEndPr>
    <w:sdtContent>
      <w:p w14:paraId="364D3E8D" w14:textId="27C27B29" w:rsidR="00F87C85" w:rsidRDefault="00F87C85">
        <w:pPr>
          <w:pStyle w:val="Header"/>
          <w:jc w:val="center"/>
        </w:pPr>
        <w:r>
          <w:fldChar w:fldCharType="begin"/>
        </w:r>
        <w:r>
          <w:instrText xml:space="preserve"> PAGE   \* MERGEFORMAT </w:instrText>
        </w:r>
        <w:r>
          <w:fldChar w:fldCharType="separate"/>
        </w:r>
        <w:r w:rsidR="00BB7527">
          <w:rPr>
            <w:noProof/>
          </w:rPr>
          <w:t>12</w:t>
        </w:r>
        <w:r>
          <w:rPr>
            <w:noProof/>
          </w:rPr>
          <w:fldChar w:fldCharType="end"/>
        </w:r>
      </w:p>
    </w:sdtContent>
  </w:sdt>
  <w:p w14:paraId="4C6582C9" w14:textId="77777777" w:rsidR="00F87C85" w:rsidRDefault="00F87C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228052"/>
      <w:docPartObj>
        <w:docPartGallery w:val="Page Numbers (Top of Page)"/>
        <w:docPartUnique/>
      </w:docPartObj>
    </w:sdtPr>
    <w:sdtEndPr>
      <w:rPr>
        <w:noProof/>
      </w:rPr>
    </w:sdtEndPr>
    <w:sdtContent>
      <w:p w14:paraId="7EF847C2" w14:textId="01232017" w:rsidR="00F87C85" w:rsidRDefault="00F87C85">
        <w:pPr>
          <w:pStyle w:val="Header"/>
          <w:jc w:val="center"/>
        </w:pPr>
        <w:r>
          <w:fldChar w:fldCharType="begin"/>
        </w:r>
        <w:r>
          <w:instrText xml:space="preserve"> PAGE   \* MERGEFORMAT </w:instrText>
        </w:r>
        <w:r>
          <w:fldChar w:fldCharType="separate"/>
        </w:r>
        <w:r w:rsidR="00BB7527">
          <w:rPr>
            <w:noProof/>
          </w:rPr>
          <w:t>i</w:t>
        </w:r>
        <w:r>
          <w:rPr>
            <w:noProof/>
          </w:rPr>
          <w:fldChar w:fldCharType="end"/>
        </w:r>
      </w:p>
    </w:sdtContent>
  </w:sdt>
  <w:p w14:paraId="4D58B3E2" w14:textId="77777777" w:rsidR="00F87C85" w:rsidRDefault="00F87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9F236"/>
    <w:multiLevelType w:val="multilevel"/>
    <w:tmpl w:val="4A10CDC0"/>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9FD06D80"/>
    <w:multiLevelType w:val="multilevel"/>
    <w:tmpl w:val="9FD06D80"/>
    <w:lvl w:ilvl="0">
      <w:start w:val="1"/>
      <w:numFmt w:val="decimal"/>
      <w:lvlText w:val="4.%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D3404C51"/>
    <w:multiLevelType w:val="multilevel"/>
    <w:tmpl w:val="D3404C51"/>
    <w:lvl w:ilvl="0">
      <w:start w:val="4"/>
      <w:numFmt w:val="decimal"/>
      <w:lvlText w:val="%1."/>
      <w:lvlJc w:val="left"/>
      <w:pPr>
        <w:ind w:left="540" w:hanging="540"/>
      </w:pPr>
      <w:rPr>
        <w:rFonts w:ascii="Times New Roman" w:hAnsi="Times New Roman" w:cs="Times New Roman" w:hint="default"/>
      </w:rPr>
    </w:lvl>
    <w:lvl w:ilvl="1">
      <w:start w:val="2"/>
      <w:numFmt w:val="decimal"/>
      <w:lvlText w:val="%1.%2."/>
      <w:lvlJc w:val="left"/>
      <w:pPr>
        <w:ind w:left="720" w:hanging="540"/>
      </w:pPr>
      <w:rPr>
        <w:rFonts w:ascii="Times New Roman" w:hAnsi="Times New Roman" w:cs="Times New Roman"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imes New Roman" w:hAnsi="Times New Roman" w:cs="Times New Roman" w:hint="default"/>
      </w:rPr>
    </w:lvl>
    <w:lvl w:ilvl="4">
      <w:start w:val="1"/>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980" w:hanging="1080"/>
      </w:pPr>
      <w:rPr>
        <w:rFonts w:ascii="Times New Roman" w:hAnsi="Times New Roman" w:cs="Times New Roman" w:hint="default"/>
      </w:rPr>
    </w:lvl>
    <w:lvl w:ilvl="6">
      <w:start w:val="1"/>
      <w:numFmt w:val="decimal"/>
      <w:lvlText w:val="%1.%2.%3.%4.%5.%6.%7."/>
      <w:lvlJc w:val="left"/>
      <w:pPr>
        <w:ind w:left="2520" w:hanging="1440"/>
      </w:pPr>
      <w:rPr>
        <w:rFonts w:ascii="Times New Roman" w:hAnsi="Times New Roman" w:cs="Times New Roman" w:hint="default"/>
      </w:rPr>
    </w:lvl>
    <w:lvl w:ilvl="7">
      <w:start w:val="1"/>
      <w:numFmt w:val="decimal"/>
      <w:lvlText w:val="%1.%2.%3.%4.%5.%6.%7.%8."/>
      <w:lvlJc w:val="left"/>
      <w:pPr>
        <w:ind w:left="2700" w:hanging="1440"/>
      </w:pPr>
      <w:rPr>
        <w:rFonts w:ascii="Times New Roman" w:hAnsi="Times New Roman" w:cs="Times New Roman" w:hint="default"/>
      </w:rPr>
    </w:lvl>
    <w:lvl w:ilvl="8">
      <w:start w:val="1"/>
      <w:numFmt w:val="decimal"/>
      <w:lvlText w:val="%1.%2.%3.%4.%5.%6.%7.%8.%9."/>
      <w:lvlJc w:val="left"/>
      <w:pPr>
        <w:ind w:left="3240" w:hanging="1800"/>
      </w:pPr>
      <w:rPr>
        <w:rFonts w:ascii="Times New Roman" w:hAnsi="Times New Roman" w:cs="Times New Roman" w:hint="default"/>
      </w:rPr>
    </w:lvl>
  </w:abstractNum>
  <w:abstractNum w:abstractNumId="3">
    <w:nsid w:val="D9137ED4"/>
    <w:multiLevelType w:val="multilevel"/>
    <w:tmpl w:val="D9137ED4"/>
    <w:lvl w:ilvl="0">
      <w:start w:val="1"/>
      <w:numFmt w:val="lowerRoman"/>
      <w:lvlText w:val="%1."/>
      <w:lvlJc w:val="left"/>
      <w:pPr>
        <w:ind w:left="180" w:hanging="720"/>
      </w:pPr>
      <w:rPr>
        <w:rFonts w:ascii="Times New Roman" w:hAnsi="Times New Roman" w:cs="Times New Roman" w:hint="default"/>
      </w:rPr>
    </w:lvl>
    <w:lvl w:ilvl="1">
      <w:start w:val="1"/>
      <w:numFmt w:val="lowerLetter"/>
      <w:lvlText w:val="%2."/>
      <w:lvlJc w:val="left"/>
      <w:pPr>
        <w:ind w:left="540" w:hanging="360"/>
      </w:pPr>
      <w:rPr>
        <w:rFonts w:ascii="Times New Roman" w:hAnsi="Times New Roman" w:cs="Times New Roman" w:hint="default"/>
      </w:rPr>
    </w:lvl>
    <w:lvl w:ilvl="2">
      <w:start w:val="1"/>
      <w:numFmt w:val="lowerRoman"/>
      <w:lvlText w:val="%3."/>
      <w:lvlJc w:val="right"/>
      <w:pPr>
        <w:ind w:left="1260" w:hanging="180"/>
      </w:pPr>
      <w:rPr>
        <w:rFonts w:ascii="Times New Roman" w:hAnsi="Times New Roman" w:cs="Times New Roman" w:hint="default"/>
      </w:rPr>
    </w:lvl>
    <w:lvl w:ilvl="3">
      <w:start w:val="1"/>
      <w:numFmt w:val="decimal"/>
      <w:lvlText w:val="%4."/>
      <w:lvlJc w:val="left"/>
      <w:pPr>
        <w:ind w:left="1980" w:hanging="360"/>
      </w:pPr>
      <w:rPr>
        <w:rFonts w:ascii="Times New Roman" w:hAnsi="Times New Roman" w:cs="Times New Roman" w:hint="default"/>
      </w:rPr>
    </w:lvl>
    <w:lvl w:ilvl="4">
      <w:start w:val="1"/>
      <w:numFmt w:val="lowerLetter"/>
      <w:lvlText w:val="%5."/>
      <w:lvlJc w:val="left"/>
      <w:pPr>
        <w:ind w:left="2700" w:hanging="360"/>
      </w:pPr>
      <w:rPr>
        <w:rFonts w:ascii="Times New Roman" w:hAnsi="Times New Roman" w:cs="Times New Roman" w:hint="default"/>
      </w:rPr>
    </w:lvl>
    <w:lvl w:ilvl="5">
      <w:start w:val="1"/>
      <w:numFmt w:val="lowerRoman"/>
      <w:lvlText w:val="%6."/>
      <w:lvlJc w:val="right"/>
      <w:pPr>
        <w:ind w:left="3420" w:hanging="180"/>
      </w:pPr>
      <w:rPr>
        <w:rFonts w:ascii="Times New Roman" w:hAnsi="Times New Roman" w:cs="Times New Roman" w:hint="default"/>
      </w:rPr>
    </w:lvl>
    <w:lvl w:ilvl="6">
      <w:start w:val="1"/>
      <w:numFmt w:val="decimal"/>
      <w:lvlText w:val="%7."/>
      <w:lvlJc w:val="left"/>
      <w:pPr>
        <w:ind w:left="4140" w:hanging="360"/>
      </w:pPr>
      <w:rPr>
        <w:rFonts w:ascii="Times New Roman" w:hAnsi="Times New Roman" w:cs="Times New Roman" w:hint="default"/>
      </w:rPr>
    </w:lvl>
    <w:lvl w:ilvl="7">
      <w:start w:val="1"/>
      <w:numFmt w:val="lowerLetter"/>
      <w:lvlText w:val="%8."/>
      <w:lvlJc w:val="left"/>
      <w:pPr>
        <w:ind w:left="4860" w:hanging="360"/>
      </w:pPr>
      <w:rPr>
        <w:rFonts w:ascii="Times New Roman" w:hAnsi="Times New Roman" w:cs="Times New Roman" w:hint="default"/>
      </w:rPr>
    </w:lvl>
    <w:lvl w:ilvl="8">
      <w:start w:val="1"/>
      <w:numFmt w:val="lowerRoman"/>
      <w:lvlText w:val="%9."/>
      <w:lvlJc w:val="right"/>
      <w:pPr>
        <w:ind w:left="5580" w:hanging="180"/>
      </w:pPr>
      <w:rPr>
        <w:rFonts w:ascii="Times New Roman" w:hAnsi="Times New Roman" w:cs="Times New Roman" w:hint="default"/>
      </w:rPr>
    </w:lvl>
  </w:abstractNum>
  <w:abstractNum w:abstractNumId="4">
    <w:nsid w:val="E1088BAC"/>
    <w:multiLevelType w:val="multilevel"/>
    <w:tmpl w:val="E1088BAC"/>
    <w:lvl w:ilvl="0">
      <w:start w:val="4"/>
      <w:numFmt w:val="decimal"/>
      <w:lvlText w:val="%1."/>
      <w:lvlJc w:val="left"/>
      <w:pPr>
        <w:ind w:left="540" w:hanging="540"/>
      </w:pPr>
      <w:rPr>
        <w:rFonts w:ascii="Times New Roman" w:hAnsi="Times New Roman" w:cs="Times New Roman" w:hint="default"/>
      </w:rPr>
    </w:lvl>
    <w:lvl w:ilvl="1">
      <w:start w:val="3"/>
      <w:numFmt w:val="decimal"/>
      <w:lvlText w:val="%1.%2."/>
      <w:lvlJc w:val="left"/>
      <w:pPr>
        <w:ind w:left="720" w:hanging="540"/>
      </w:pPr>
      <w:rPr>
        <w:rFonts w:ascii="Times New Roman" w:hAnsi="Times New Roman" w:cs="Times New Roman"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imes New Roman" w:hAnsi="Times New Roman" w:cs="Times New Roman" w:hint="default"/>
      </w:rPr>
    </w:lvl>
    <w:lvl w:ilvl="4">
      <w:start w:val="1"/>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980" w:hanging="1080"/>
      </w:pPr>
      <w:rPr>
        <w:rFonts w:ascii="Times New Roman" w:hAnsi="Times New Roman" w:cs="Times New Roman" w:hint="default"/>
      </w:rPr>
    </w:lvl>
    <w:lvl w:ilvl="6">
      <w:start w:val="1"/>
      <w:numFmt w:val="decimal"/>
      <w:lvlText w:val="%1.%2.%3.%4.%5.%6.%7."/>
      <w:lvlJc w:val="left"/>
      <w:pPr>
        <w:ind w:left="2520" w:hanging="1440"/>
      </w:pPr>
      <w:rPr>
        <w:rFonts w:ascii="Times New Roman" w:hAnsi="Times New Roman" w:cs="Times New Roman" w:hint="default"/>
      </w:rPr>
    </w:lvl>
    <w:lvl w:ilvl="7">
      <w:start w:val="1"/>
      <w:numFmt w:val="decimal"/>
      <w:lvlText w:val="%1.%2.%3.%4.%5.%6.%7.%8."/>
      <w:lvlJc w:val="left"/>
      <w:pPr>
        <w:ind w:left="2700" w:hanging="1440"/>
      </w:pPr>
      <w:rPr>
        <w:rFonts w:ascii="Times New Roman" w:hAnsi="Times New Roman" w:cs="Times New Roman" w:hint="default"/>
      </w:rPr>
    </w:lvl>
    <w:lvl w:ilvl="8">
      <w:start w:val="1"/>
      <w:numFmt w:val="decimal"/>
      <w:lvlText w:val="%1.%2.%3.%4.%5.%6.%7.%8.%9."/>
      <w:lvlJc w:val="left"/>
      <w:pPr>
        <w:ind w:left="3240" w:hanging="1800"/>
      </w:pPr>
      <w:rPr>
        <w:rFonts w:ascii="Times New Roman" w:hAnsi="Times New Roman" w:cs="Times New Roman" w:hint="default"/>
      </w:rPr>
    </w:lvl>
  </w:abstractNum>
  <w:abstractNum w:abstractNumId="5">
    <w:nsid w:val="02E64FE0"/>
    <w:multiLevelType w:val="multilevel"/>
    <w:tmpl w:val="02E64F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43231A9"/>
    <w:multiLevelType w:val="multilevel"/>
    <w:tmpl w:val="043231A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60F0BC0"/>
    <w:multiLevelType w:val="multilevel"/>
    <w:tmpl w:val="F9A6DA5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D9822E4"/>
    <w:multiLevelType w:val="multilevel"/>
    <w:tmpl w:val="0D9822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0F184FE0"/>
    <w:multiLevelType w:val="multilevel"/>
    <w:tmpl w:val="0F184FE0"/>
    <w:lvl w:ilvl="0">
      <w:start w:val="1"/>
      <w:numFmt w:val="lowerRoman"/>
      <w:lvlText w:val="%1."/>
      <w:lvlJc w:val="left"/>
      <w:pPr>
        <w:ind w:left="180" w:hanging="720"/>
      </w:pPr>
      <w:rPr>
        <w:rFonts w:ascii="Times New Roman" w:hAnsi="Times New Roman" w:cs="Times New Roman" w:hint="default"/>
      </w:rPr>
    </w:lvl>
    <w:lvl w:ilvl="1">
      <w:start w:val="1"/>
      <w:numFmt w:val="lowerLetter"/>
      <w:lvlText w:val="%2."/>
      <w:lvlJc w:val="left"/>
      <w:pPr>
        <w:ind w:left="540" w:hanging="360"/>
      </w:pPr>
      <w:rPr>
        <w:rFonts w:ascii="Times New Roman" w:hAnsi="Times New Roman" w:cs="Times New Roman" w:hint="default"/>
      </w:rPr>
    </w:lvl>
    <w:lvl w:ilvl="2">
      <w:start w:val="1"/>
      <w:numFmt w:val="lowerRoman"/>
      <w:lvlText w:val="%3."/>
      <w:lvlJc w:val="right"/>
      <w:pPr>
        <w:ind w:left="1260" w:hanging="180"/>
      </w:pPr>
      <w:rPr>
        <w:rFonts w:ascii="Times New Roman" w:hAnsi="Times New Roman" w:cs="Times New Roman" w:hint="default"/>
      </w:rPr>
    </w:lvl>
    <w:lvl w:ilvl="3">
      <w:start w:val="1"/>
      <w:numFmt w:val="decimal"/>
      <w:lvlText w:val="%4."/>
      <w:lvlJc w:val="left"/>
      <w:pPr>
        <w:ind w:left="1980" w:hanging="360"/>
      </w:pPr>
      <w:rPr>
        <w:rFonts w:ascii="Times New Roman" w:hAnsi="Times New Roman" w:cs="Times New Roman" w:hint="default"/>
      </w:rPr>
    </w:lvl>
    <w:lvl w:ilvl="4">
      <w:start w:val="1"/>
      <w:numFmt w:val="lowerLetter"/>
      <w:lvlText w:val="%5."/>
      <w:lvlJc w:val="left"/>
      <w:pPr>
        <w:ind w:left="2700" w:hanging="360"/>
      </w:pPr>
      <w:rPr>
        <w:rFonts w:ascii="Times New Roman" w:hAnsi="Times New Roman" w:cs="Times New Roman" w:hint="default"/>
      </w:rPr>
    </w:lvl>
    <w:lvl w:ilvl="5">
      <w:start w:val="1"/>
      <w:numFmt w:val="lowerRoman"/>
      <w:lvlText w:val="%6."/>
      <w:lvlJc w:val="right"/>
      <w:pPr>
        <w:ind w:left="3420" w:hanging="180"/>
      </w:pPr>
      <w:rPr>
        <w:rFonts w:ascii="Times New Roman" w:hAnsi="Times New Roman" w:cs="Times New Roman" w:hint="default"/>
      </w:rPr>
    </w:lvl>
    <w:lvl w:ilvl="6">
      <w:start w:val="1"/>
      <w:numFmt w:val="decimal"/>
      <w:lvlText w:val="%7."/>
      <w:lvlJc w:val="left"/>
      <w:pPr>
        <w:ind w:left="4140" w:hanging="360"/>
      </w:pPr>
      <w:rPr>
        <w:rFonts w:ascii="Times New Roman" w:hAnsi="Times New Roman" w:cs="Times New Roman" w:hint="default"/>
      </w:rPr>
    </w:lvl>
    <w:lvl w:ilvl="7">
      <w:start w:val="1"/>
      <w:numFmt w:val="lowerLetter"/>
      <w:lvlText w:val="%8."/>
      <w:lvlJc w:val="left"/>
      <w:pPr>
        <w:ind w:left="4860" w:hanging="360"/>
      </w:pPr>
      <w:rPr>
        <w:rFonts w:ascii="Times New Roman" w:hAnsi="Times New Roman" w:cs="Times New Roman" w:hint="default"/>
      </w:rPr>
    </w:lvl>
    <w:lvl w:ilvl="8">
      <w:start w:val="1"/>
      <w:numFmt w:val="lowerRoman"/>
      <w:lvlText w:val="%9."/>
      <w:lvlJc w:val="right"/>
      <w:pPr>
        <w:ind w:left="5580" w:hanging="180"/>
      </w:pPr>
      <w:rPr>
        <w:rFonts w:ascii="Times New Roman" w:hAnsi="Times New Roman" w:cs="Times New Roman" w:hint="default"/>
      </w:rPr>
    </w:lvl>
  </w:abstractNum>
  <w:abstractNum w:abstractNumId="10">
    <w:nsid w:val="11B92999"/>
    <w:multiLevelType w:val="multilevel"/>
    <w:tmpl w:val="4AB00685"/>
    <w:lvl w:ilvl="0">
      <w:start w:val="1"/>
      <w:numFmt w:val="lowerLetter"/>
      <w:lvlText w:val="%1)"/>
      <w:lvlJc w:val="left"/>
      <w:pPr>
        <w:ind w:left="63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19767BBC"/>
    <w:multiLevelType w:val="multilevel"/>
    <w:tmpl w:val="19767BBC"/>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nsid w:val="292F1CEF"/>
    <w:multiLevelType w:val="multilevel"/>
    <w:tmpl w:val="8C2ACE3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FB73AC"/>
    <w:multiLevelType w:val="multilevel"/>
    <w:tmpl w:val="33FB73AC"/>
    <w:lvl w:ilvl="0">
      <w:start w:val="4"/>
      <w:numFmt w:val="decimal"/>
      <w:lvlText w:val="%1."/>
      <w:lvlJc w:val="left"/>
      <w:pPr>
        <w:ind w:left="540" w:hanging="540"/>
      </w:pPr>
      <w:rPr>
        <w:rFonts w:ascii="Times New Roman" w:hAnsi="Times New Roman" w:cs="Times New Roman" w:hint="default"/>
      </w:rPr>
    </w:lvl>
    <w:lvl w:ilvl="1">
      <w:start w:val="2"/>
      <w:numFmt w:val="decimal"/>
      <w:lvlText w:val="%1.%2."/>
      <w:lvlJc w:val="left"/>
      <w:pPr>
        <w:ind w:left="720" w:hanging="540"/>
      </w:pPr>
      <w:rPr>
        <w:rFonts w:ascii="Times New Roman" w:hAnsi="Times New Roman" w:cs="Times New Roman"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imes New Roman" w:hAnsi="Times New Roman" w:cs="Times New Roman" w:hint="default"/>
      </w:rPr>
    </w:lvl>
    <w:lvl w:ilvl="4">
      <w:start w:val="1"/>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980" w:hanging="1080"/>
      </w:pPr>
      <w:rPr>
        <w:rFonts w:ascii="Times New Roman" w:hAnsi="Times New Roman" w:cs="Times New Roman" w:hint="default"/>
      </w:rPr>
    </w:lvl>
    <w:lvl w:ilvl="6">
      <w:start w:val="1"/>
      <w:numFmt w:val="decimal"/>
      <w:lvlText w:val="%1.%2.%3.%4.%5.%6.%7."/>
      <w:lvlJc w:val="left"/>
      <w:pPr>
        <w:ind w:left="2520" w:hanging="1440"/>
      </w:pPr>
      <w:rPr>
        <w:rFonts w:ascii="Times New Roman" w:hAnsi="Times New Roman" w:cs="Times New Roman" w:hint="default"/>
      </w:rPr>
    </w:lvl>
    <w:lvl w:ilvl="7">
      <w:start w:val="1"/>
      <w:numFmt w:val="decimal"/>
      <w:lvlText w:val="%1.%2.%3.%4.%5.%6.%7.%8."/>
      <w:lvlJc w:val="left"/>
      <w:pPr>
        <w:ind w:left="2700" w:hanging="1440"/>
      </w:pPr>
      <w:rPr>
        <w:rFonts w:ascii="Times New Roman" w:hAnsi="Times New Roman" w:cs="Times New Roman" w:hint="default"/>
      </w:rPr>
    </w:lvl>
    <w:lvl w:ilvl="8">
      <w:start w:val="1"/>
      <w:numFmt w:val="decimal"/>
      <w:lvlText w:val="%1.%2.%3.%4.%5.%6.%7.%8.%9."/>
      <w:lvlJc w:val="left"/>
      <w:pPr>
        <w:ind w:left="3240" w:hanging="1800"/>
      </w:pPr>
      <w:rPr>
        <w:rFonts w:ascii="Times New Roman" w:hAnsi="Times New Roman" w:cs="Times New Roman" w:hint="default"/>
      </w:rPr>
    </w:lvl>
  </w:abstractNum>
  <w:abstractNum w:abstractNumId="14">
    <w:nsid w:val="365F0830"/>
    <w:multiLevelType w:val="multilevel"/>
    <w:tmpl w:val="9EA4AB2E"/>
    <w:lvl w:ilvl="0">
      <w:start w:val="4"/>
      <w:numFmt w:val="decimal"/>
      <w:lvlText w:val="%1"/>
      <w:lvlJc w:val="left"/>
      <w:pPr>
        <w:ind w:left="360" w:hanging="360"/>
      </w:pPr>
      <w:rPr>
        <w:rFonts w:eastAsia="Calibri" w:hint="default"/>
        <w:color w:val="000000" w:themeColor="text1"/>
      </w:rPr>
    </w:lvl>
    <w:lvl w:ilvl="1">
      <w:start w:val="3"/>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5">
    <w:nsid w:val="369520A3"/>
    <w:multiLevelType w:val="multilevel"/>
    <w:tmpl w:val="AD36712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E3500E"/>
    <w:multiLevelType w:val="multilevel"/>
    <w:tmpl w:val="42E3500E"/>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4AB00685"/>
    <w:multiLevelType w:val="multilevel"/>
    <w:tmpl w:val="4AB00685"/>
    <w:lvl w:ilvl="0">
      <w:start w:val="1"/>
      <w:numFmt w:val="lowerLetter"/>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B62412D"/>
    <w:multiLevelType w:val="multilevel"/>
    <w:tmpl w:val="23CCAB90"/>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4B6E05F5"/>
    <w:multiLevelType w:val="multilevel"/>
    <w:tmpl w:val="4B6E05F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D5C15C4"/>
    <w:multiLevelType w:val="multilevel"/>
    <w:tmpl w:val="4AB00685"/>
    <w:lvl w:ilvl="0">
      <w:start w:val="1"/>
      <w:numFmt w:val="lowerLetter"/>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C712EB"/>
    <w:multiLevelType w:val="multilevel"/>
    <w:tmpl w:val="D0E8D5AA"/>
    <w:lvl w:ilvl="0">
      <w:start w:val="3"/>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nsid w:val="51CC573B"/>
    <w:multiLevelType w:val="multilevel"/>
    <w:tmpl w:val="51CC573B"/>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58213708"/>
    <w:multiLevelType w:val="multilevel"/>
    <w:tmpl w:val="58213708"/>
    <w:lvl w:ilvl="0">
      <w:start w:val="1"/>
      <w:numFmt w:val="lowerLetter"/>
      <w:lvlText w:val="%1."/>
      <w:lvlJc w:val="left"/>
      <w:pPr>
        <w:ind w:left="1620" w:hanging="360"/>
      </w:pPr>
      <w:rPr>
        <w:rFonts w:hint="default"/>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4">
    <w:nsid w:val="59A14F7F"/>
    <w:multiLevelType w:val="multilevel"/>
    <w:tmpl w:val="59A14F7F"/>
    <w:lvl w:ilvl="0">
      <w:start w:val="1"/>
      <w:numFmt w:val="lowerLetter"/>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672C2A"/>
    <w:multiLevelType w:val="multilevel"/>
    <w:tmpl w:val="6018DA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F406C6E"/>
    <w:multiLevelType w:val="multilevel"/>
    <w:tmpl w:val="5F406C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FDF380B"/>
    <w:multiLevelType w:val="multilevel"/>
    <w:tmpl w:val="5FDF380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61BA5B62"/>
    <w:multiLevelType w:val="multilevel"/>
    <w:tmpl w:val="4AB00685"/>
    <w:lvl w:ilvl="0">
      <w:start w:val="1"/>
      <w:numFmt w:val="lowerLetter"/>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D428CB"/>
    <w:multiLevelType w:val="multilevel"/>
    <w:tmpl w:val="6DACFB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30F772C"/>
    <w:multiLevelType w:val="multilevel"/>
    <w:tmpl w:val="4AB00685"/>
    <w:lvl w:ilvl="0">
      <w:start w:val="1"/>
      <w:numFmt w:val="lowerLetter"/>
      <w:lvlText w:val="%1)"/>
      <w:lvlJc w:val="left"/>
      <w:pPr>
        <w:ind w:left="63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nsid w:val="6379770B"/>
    <w:multiLevelType w:val="multilevel"/>
    <w:tmpl w:val="6379770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EC1E19"/>
    <w:multiLevelType w:val="multilevel"/>
    <w:tmpl w:val="4AB00685"/>
    <w:lvl w:ilvl="0">
      <w:start w:val="1"/>
      <w:numFmt w:val="lowerLetter"/>
      <w:lvlText w:val="%1)"/>
      <w:lvlJc w:val="left"/>
      <w:pPr>
        <w:ind w:left="63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nsid w:val="684A1B25"/>
    <w:multiLevelType w:val="multilevel"/>
    <w:tmpl w:val="684A1B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685710F5"/>
    <w:multiLevelType w:val="multilevel"/>
    <w:tmpl w:val="685710F5"/>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24F0411"/>
    <w:multiLevelType w:val="multilevel"/>
    <w:tmpl w:val="724F0411"/>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E17775"/>
    <w:multiLevelType w:val="multilevel"/>
    <w:tmpl w:val="33327F38"/>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5"/>
  </w:num>
  <w:num w:numId="2">
    <w:abstractNumId w:val="17"/>
  </w:num>
  <w:num w:numId="3">
    <w:abstractNumId w:val="34"/>
    <w:lvlOverride w:ilvl="0">
      <w:startOverride w:val="2"/>
    </w:lvlOverride>
    <w:lvlOverride w:ilvl="1">
      <w:startOverride w:val="1"/>
    </w:lvlOverride>
  </w:num>
  <w:num w:numId="4">
    <w:abstractNumId w:val="26"/>
  </w:num>
  <w:num w:numId="5">
    <w:abstractNumId w:val="33"/>
  </w:num>
  <w:num w:numId="6">
    <w:abstractNumId w:val="1"/>
  </w:num>
  <w:num w:numId="7">
    <w:abstractNumId w:val="2"/>
  </w:num>
  <w:num w:numId="8">
    <w:abstractNumId w:val="13"/>
  </w:num>
  <w:num w:numId="9">
    <w:abstractNumId w:val="4"/>
  </w:num>
  <w:num w:numId="10">
    <w:abstractNumId w:val="0"/>
  </w:num>
  <w:num w:numId="11">
    <w:abstractNumId w:val="9"/>
  </w:num>
  <w:num w:numId="12">
    <w:abstractNumId w:val="3"/>
  </w:num>
  <w:num w:numId="13">
    <w:abstractNumId w:val="31"/>
  </w:num>
  <w:num w:numId="14">
    <w:abstractNumId w:val="11"/>
  </w:num>
  <w:num w:numId="15">
    <w:abstractNumId w:val="5"/>
  </w:num>
  <w:num w:numId="16">
    <w:abstractNumId w:val="8"/>
  </w:num>
  <w:num w:numId="17">
    <w:abstractNumId w:val="27"/>
  </w:num>
  <w:num w:numId="18">
    <w:abstractNumId w:val="6"/>
  </w:num>
  <w:num w:numId="19">
    <w:abstractNumId w:val="35"/>
  </w:num>
  <w:num w:numId="20">
    <w:abstractNumId w:val="19"/>
  </w:num>
  <w:num w:numId="21">
    <w:abstractNumId w:val="16"/>
  </w:num>
  <w:num w:numId="22">
    <w:abstractNumId w:val="22"/>
  </w:num>
  <w:num w:numId="23">
    <w:abstractNumId w:val="24"/>
  </w:num>
  <w:num w:numId="24">
    <w:abstractNumId w:val="23"/>
  </w:num>
  <w:num w:numId="25">
    <w:abstractNumId w:val="20"/>
  </w:num>
  <w:num w:numId="26">
    <w:abstractNumId w:val="28"/>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5"/>
  </w:num>
  <w:num w:numId="33">
    <w:abstractNumId w:val="18"/>
  </w:num>
  <w:num w:numId="34">
    <w:abstractNumId w:val="29"/>
  </w:num>
  <w:num w:numId="35">
    <w:abstractNumId w:val="21"/>
  </w:num>
  <w:num w:numId="36">
    <w:abstractNumId w:val="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GuidePreference" w:val="-1"/>
  </w:docVars>
  <w:rsids>
    <w:rsidRoot w:val="00156628"/>
    <w:rsid w:val="00000ADD"/>
    <w:rsid w:val="00001119"/>
    <w:rsid w:val="000065F9"/>
    <w:rsid w:val="00006ADB"/>
    <w:rsid w:val="0001079F"/>
    <w:rsid w:val="000123E2"/>
    <w:rsid w:val="00012683"/>
    <w:rsid w:val="00013502"/>
    <w:rsid w:val="00015BC0"/>
    <w:rsid w:val="00017644"/>
    <w:rsid w:val="00023BD1"/>
    <w:rsid w:val="000246E5"/>
    <w:rsid w:val="00024E75"/>
    <w:rsid w:val="00025688"/>
    <w:rsid w:val="00025BD2"/>
    <w:rsid w:val="00026152"/>
    <w:rsid w:val="00027566"/>
    <w:rsid w:val="00027B0A"/>
    <w:rsid w:val="00030C5E"/>
    <w:rsid w:val="0003163A"/>
    <w:rsid w:val="00031C66"/>
    <w:rsid w:val="000336C5"/>
    <w:rsid w:val="000344DA"/>
    <w:rsid w:val="00034815"/>
    <w:rsid w:val="00034F47"/>
    <w:rsid w:val="000358F3"/>
    <w:rsid w:val="00036B9A"/>
    <w:rsid w:val="00037C95"/>
    <w:rsid w:val="000438AE"/>
    <w:rsid w:val="000457B9"/>
    <w:rsid w:val="00047286"/>
    <w:rsid w:val="00047AFA"/>
    <w:rsid w:val="00047E97"/>
    <w:rsid w:val="00051AF1"/>
    <w:rsid w:val="00051DC0"/>
    <w:rsid w:val="00052985"/>
    <w:rsid w:val="000530CB"/>
    <w:rsid w:val="000542C4"/>
    <w:rsid w:val="00055C0E"/>
    <w:rsid w:val="00056868"/>
    <w:rsid w:val="000574C4"/>
    <w:rsid w:val="00057D02"/>
    <w:rsid w:val="00057FCA"/>
    <w:rsid w:val="000600E1"/>
    <w:rsid w:val="00060E26"/>
    <w:rsid w:val="00062C3C"/>
    <w:rsid w:val="00064C29"/>
    <w:rsid w:val="00066249"/>
    <w:rsid w:val="000667D4"/>
    <w:rsid w:val="000710CA"/>
    <w:rsid w:val="00073628"/>
    <w:rsid w:val="00076475"/>
    <w:rsid w:val="00082DAA"/>
    <w:rsid w:val="00084745"/>
    <w:rsid w:val="0008679B"/>
    <w:rsid w:val="0009162D"/>
    <w:rsid w:val="000922C5"/>
    <w:rsid w:val="00094676"/>
    <w:rsid w:val="0009695B"/>
    <w:rsid w:val="00097B99"/>
    <w:rsid w:val="000A2945"/>
    <w:rsid w:val="000A2D77"/>
    <w:rsid w:val="000A3118"/>
    <w:rsid w:val="000A4CE1"/>
    <w:rsid w:val="000A52AF"/>
    <w:rsid w:val="000A6231"/>
    <w:rsid w:val="000A62C9"/>
    <w:rsid w:val="000A68F5"/>
    <w:rsid w:val="000B100C"/>
    <w:rsid w:val="000B14BB"/>
    <w:rsid w:val="000B246F"/>
    <w:rsid w:val="000B416A"/>
    <w:rsid w:val="000B453D"/>
    <w:rsid w:val="000B459D"/>
    <w:rsid w:val="000B4FE5"/>
    <w:rsid w:val="000B540D"/>
    <w:rsid w:val="000B7892"/>
    <w:rsid w:val="000C12E9"/>
    <w:rsid w:val="000C2400"/>
    <w:rsid w:val="000D1DA5"/>
    <w:rsid w:val="000D32B3"/>
    <w:rsid w:val="000D36D2"/>
    <w:rsid w:val="000D3BBA"/>
    <w:rsid w:val="000D3C94"/>
    <w:rsid w:val="000D3EFD"/>
    <w:rsid w:val="000D4028"/>
    <w:rsid w:val="000D59CC"/>
    <w:rsid w:val="000D60B7"/>
    <w:rsid w:val="000D670C"/>
    <w:rsid w:val="000D6F6D"/>
    <w:rsid w:val="000D7E5A"/>
    <w:rsid w:val="000E078C"/>
    <w:rsid w:val="000E0958"/>
    <w:rsid w:val="000E15A6"/>
    <w:rsid w:val="000E1C81"/>
    <w:rsid w:val="000E253C"/>
    <w:rsid w:val="000E296C"/>
    <w:rsid w:val="000E2C7E"/>
    <w:rsid w:val="000E3079"/>
    <w:rsid w:val="000E425F"/>
    <w:rsid w:val="000F2ED8"/>
    <w:rsid w:val="000F3986"/>
    <w:rsid w:val="000F3D6C"/>
    <w:rsid w:val="000F3F97"/>
    <w:rsid w:val="000F63E5"/>
    <w:rsid w:val="00100425"/>
    <w:rsid w:val="00101137"/>
    <w:rsid w:val="00102FED"/>
    <w:rsid w:val="00103871"/>
    <w:rsid w:val="001038E1"/>
    <w:rsid w:val="001041F3"/>
    <w:rsid w:val="0010486A"/>
    <w:rsid w:val="00104ABF"/>
    <w:rsid w:val="00105FB9"/>
    <w:rsid w:val="00107BAB"/>
    <w:rsid w:val="001118F4"/>
    <w:rsid w:val="001138C0"/>
    <w:rsid w:val="001172DC"/>
    <w:rsid w:val="00121140"/>
    <w:rsid w:val="00121F29"/>
    <w:rsid w:val="00121FC8"/>
    <w:rsid w:val="00127D0C"/>
    <w:rsid w:val="00131D18"/>
    <w:rsid w:val="00141E0B"/>
    <w:rsid w:val="001428AA"/>
    <w:rsid w:val="0014341D"/>
    <w:rsid w:val="00144FE0"/>
    <w:rsid w:val="00145B7E"/>
    <w:rsid w:val="001464DF"/>
    <w:rsid w:val="0015013E"/>
    <w:rsid w:val="001515B0"/>
    <w:rsid w:val="00151B14"/>
    <w:rsid w:val="001525BD"/>
    <w:rsid w:val="00153882"/>
    <w:rsid w:val="001562DE"/>
    <w:rsid w:val="00156628"/>
    <w:rsid w:val="00157A34"/>
    <w:rsid w:val="0016084A"/>
    <w:rsid w:val="0016127F"/>
    <w:rsid w:val="00165884"/>
    <w:rsid w:val="00170342"/>
    <w:rsid w:val="00170591"/>
    <w:rsid w:val="00170AEF"/>
    <w:rsid w:val="00172570"/>
    <w:rsid w:val="00175951"/>
    <w:rsid w:val="001762BE"/>
    <w:rsid w:val="00181275"/>
    <w:rsid w:val="00181373"/>
    <w:rsid w:val="001813DD"/>
    <w:rsid w:val="001903F6"/>
    <w:rsid w:val="00190EB1"/>
    <w:rsid w:val="0019252C"/>
    <w:rsid w:val="00192FDE"/>
    <w:rsid w:val="001938D5"/>
    <w:rsid w:val="001942E7"/>
    <w:rsid w:val="00194B16"/>
    <w:rsid w:val="00195AAE"/>
    <w:rsid w:val="00195B7B"/>
    <w:rsid w:val="00196EC1"/>
    <w:rsid w:val="001A0188"/>
    <w:rsid w:val="001A49DF"/>
    <w:rsid w:val="001A64A5"/>
    <w:rsid w:val="001B4E8D"/>
    <w:rsid w:val="001B5438"/>
    <w:rsid w:val="001B739E"/>
    <w:rsid w:val="001B77AC"/>
    <w:rsid w:val="001C1846"/>
    <w:rsid w:val="001C2BDB"/>
    <w:rsid w:val="001C3A1E"/>
    <w:rsid w:val="001C3DE2"/>
    <w:rsid w:val="001C4004"/>
    <w:rsid w:val="001C42B1"/>
    <w:rsid w:val="001C45DE"/>
    <w:rsid w:val="001C59FE"/>
    <w:rsid w:val="001C67E5"/>
    <w:rsid w:val="001C6C68"/>
    <w:rsid w:val="001C6D7B"/>
    <w:rsid w:val="001D0F6C"/>
    <w:rsid w:val="001D1170"/>
    <w:rsid w:val="001D1C9A"/>
    <w:rsid w:val="001D3B9E"/>
    <w:rsid w:val="001D563B"/>
    <w:rsid w:val="001D5652"/>
    <w:rsid w:val="001D5E2F"/>
    <w:rsid w:val="001D7CB6"/>
    <w:rsid w:val="001E1252"/>
    <w:rsid w:val="001E2252"/>
    <w:rsid w:val="001E3D2B"/>
    <w:rsid w:val="001E47FE"/>
    <w:rsid w:val="001E5BDC"/>
    <w:rsid w:val="001E781C"/>
    <w:rsid w:val="001F0D43"/>
    <w:rsid w:val="001F2389"/>
    <w:rsid w:val="001F3D00"/>
    <w:rsid w:val="001F5CFF"/>
    <w:rsid w:val="001F6528"/>
    <w:rsid w:val="001F6AF6"/>
    <w:rsid w:val="001F7045"/>
    <w:rsid w:val="001F7B5D"/>
    <w:rsid w:val="00200B0E"/>
    <w:rsid w:val="0020236B"/>
    <w:rsid w:val="00206614"/>
    <w:rsid w:val="0021101B"/>
    <w:rsid w:val="0021306C"/>
    <w:rsid w:val="00214471"/>
    <w:rsid w:val="00220457"/>
    <w:rsid w:val="002208E7"/>
    <w:rsid w:val="002268F5"/>
    <w:rsid w:val="00232650"/>
    <w:rsid w:val="002329FF"/>
    <w:rsid w:val="00233C17"/>
    <w:rsid w:val="00233E64"/>
    <w:rsid w:val="0023448A"/>
    <w:rsid w:val="00234818"/>
    <w:rsid w:val="00234D40"/>
    <w:rsid w:val="00236743"/>
    <w:rsid w:val="00240AC3"/>
    <w:rsid w:val="0024216B"/>
    <w:rsid w:val="002438A1"/>
    <w:rsid w:val="0024473E"/>
    <w:rsid w:val="00247C98"/>
    <w:rsid w:val="0025241F"/>
    <w:rsid w:val="00253329"/>
    <w:rsid w:val="00255102"/>
    <w:rsid w:val="00256827"/>
    <w:rsid w:val="0026030B"/>
    <w:rsid w:val="00261FD9"/>
    <w:rsid w:val="002624E0"/>
    <w:rsid w:val="002635A3"/>
    <w:rsid w:val="00263D15"/>
    <w:rsid w:val="00264D87"/>
    <w:rsid w:val="002662A0"/>
    <w:rsid w:val="002666AF"/>
    <w:rsid w:val="00266D96"/>
    <w:rsid w:val="00267342"/>
    <w:rsid w:val="00271C49"/>
    <w:rsid w:val="002728EC"/>
    <w:rsid w:val="00273402"/>
    <w:rsid w:val="00273F85"/>
    <w:rsid w:val="00274792"/>
    <w:rsid w:val="00274B13"/>
    <w:rsid w:val="00274CAD"/>
    <w:rsid w:val="00274E21"/>
    <w:rsid w:val="00276CCF"/>
    <w:rsid w:val="00276DA6"/>
    <w:rsid w:val="0027711A"/>
    <w:rsid w:val="00280234"/>
    <w:rsid w:val="00283E1E"/>
    <w:rsid w:val="00284CEA"/>
    <w:rsid w:val="002864CA"/>
    <w:rsid w:val="002867E8"/>
    <w:rsid w:val="002869F5"/>
    <w:rsid w:val="00287CC5"/>
    <w:rsid w:val="002904A5"/>
    <w:rsid w:val="00290C65"/>
    <w:rsid w:val="00291454"/>
    <w:rsid w:val="00297CA0"/>
    <w:rsid w:val="002A0C4F"/>
    <w:rsid w:val="002A0E30"/>
    <w:rsid w:val="002A1CB9"/>
    <w:rsid w:val="002A2500"/>
    <w:rsid w:val="002A2A38"/>
    <w:rsid w:val="002A46D4"/>
    <w:rsid w:val="002A537A"/>
    <w:rsid w:val="002A5524"/>
    <w:rsid w:val="002A6672"/>
    <w:rsid w:val="002B04C4"/>
    <w:rsid w:val="002B1B85"/>
    <w:rsid w:val="002B2D93"/>
    <w:rsid w:val="002B39B6"/>
    <w:rsid w:val="002B4817"/>
    <w:rsid w:val="002B7D65"/>
    <w:rsid w:val="002C0740"/>
    <w:rsid w:val="002C12DF"/>
    <w:rsid w:val="002C18FC"/>
    <w:rsid w:val="002C1C51"/>
    <w:rsid w:val="002C5619"/>
    <w:rsid w:val="002C66C6"/>
    <w:rsid w:val="002C6815"/>
    <w:rsid w:val="002C7E95"/>
    <w:rsid w:val="002D3545"/>
    <w:rsid w:val="002D3C9C"/>
    <w:rsid w:val="002D41F1"/>
    <w:rsid w:val="002D42D7"/>
    <w:rsid w:val="002D5B88"/>
    <w:rsid w:val="002E1503"/>
    <w:rsid w:val="002E2777"/>
    <w:rsid w:val="002E2B1A"/>
    <w:rsid w:val="002E35A0"/>
    <w:rsid w:val="002E482C"/>
    <w:rsid w:val="002E5A86"/>
    <w:rsid w:val="002F0A84"/>
    <w:rsid w:val="002F2330"/>
    <w:rsid w:val="002F2A01"/>
    <w:rsid w:val="002F410E"/>
    <w:rsid w:val="002F4E80"/>
    <w:rsid w:val="002F6426"/>
    <w:rsid w:val="0030016F"/>
    <w:rsid w:val="00301B3D"/>
    <w:rsid w:val="00301C8A"/>
    <w:rsid w:val="00307B8C"/>
    <w:rsid w:val="00307FBF"/>
    <w:rsid w:val="00311B7A"/>
    <w:rsid w:val="003139B2"/>
    <w:rsid w:val="003214B0"/>
    <w:rsid w:val="00321C8D"/>
    <w:rsid w:val="00323155"/>
    <w:rsid w:val="00325DCA"/>
    <w:rsid w:val="00326FA4"/>
    <w:rsid w:val="00331D64"/>
    <w:rsid w:val="003320EF"/>
    <w:rsid w:val="003326CF"/>
    <w:rsid w:val="00333A73"/>
    <w:rsid w:val="0033455C"/>
    <w:rsid w:val="00335455"/>
    <w:rsid w:val="00335AFC"/>
    <w:rsid w:val="003368A3"/>
    <w:rsid w:val="0033736D"/>
    <w:rsid w:val="00337AA9"/>
    <w:rsid w:val="00337B9A"/>
    <w:rsid w:val="003418BE"/>
    <w:rsid w:val="00341B4A"/>
    <w:rsid w:val="00343087"/>
    <w:rsid w:val="0034358A"/>
    <w:rsid w:val="00345382"/>
    <w:rsid w:val="00345C09"/>
    <w:rsid w:val="0034662C"/>
    <w:rsid w:val="0034782D"/>
    <w:rsid w:val="00347CF5"/>
    <w:rsid w:val="0035098D"/>
    <w:rsid w:val="00350A78"/>
    <w:rsid w:val="00350D7E"/>
    <w:rsid w:val="0035166B"/>
    <w:rsid w:val="0035191F"/>
    <w:rsid w:val="00352ABD"/>
    <w:rsid w:val="00355DD0"/>
    <w:rsid w:val="00356367"/>
    <w:rsid w:val="0035719D"/>
    <w:rsid w:val="00357544"/>
    <w:rsid w:val="00360744"/>
    <w:rsid w:val="00361087"/>
    <w:rsid w:val="003622DC"/>
    <w:rsid w:val="003633EF"/>
    <w:rsid w:val="00363865"/>
    <w:rsid w:val="0036417C"/>
    <w:rsid w:val="0036460B"/>
    <w:rsid w:val="0036769D"/>
    <w:rsid w:val="00367919"/>
    <w:rsid w:val="003804D1"/>
    <w:rsid w:val="00380F6E"/>
    <w:rsid w:val="00381A8C"/>
    <w:rsid w:val="0038202D"/>
    <w:rsid w:val="00382E33"/>
    <w:rsid w:val="0038342E"/>
    <w:rsid w:val="00384BB9"/>
    <w:rsid w:val="00385115"/>
    <w:rsid w:val="003863B7"/>
    <w:rsid w:val="0038667B"/>
    <w:rsid w:val="00387580"/>
    <w:rsid w:val="00391A0F"/>
    <w:rsid w:val="003924BA"/>
    <w:rsid w:val="0039283C"/>
    <w:rsid w:val="00393C15"/>
    <w:rsid w:val="0039754E"/>
    <w:rsid w:val="003A2014"/>
    <w:rsid w:val="003A2B72"/>
    <w:rsid w:val="003A4495"/>
    <w:rsid w:val="003A5039"/>
    <w:rsid w:val="003A7A46"/>
    <w:rsid w:val="003B19B6"/>
    <w:rsid w:val="003B21B9"/>
    <w:rsid w:val="003B33BC"/>
    <w:rsid w:val="003B3CE1"/>
    <w:rsid w:val="003B46E9"/>
    <w:rsid w:val="003B4773"/>
    <w:rsid w:val="003B566C"/>
    <w:rsid w:val="003C0819"/>
    <w:rsid w:val="003C1DB2"/>
    <w:rsid w:val="003C3001"/>
    <w:rsid w:val="003C4A1F"/>
    <w:rsid w:val="003C53EA"/>
    <w:rsid w:val="003C7235"/>
    <w:rsid w:val="003D0641"/>
    <w:rsid w:val="003D184F"/>
    <w:rsid w:val="003D22C8"/>
    <w:rsid w:val="003D3FCE"/>
    <w:rsid w:val="003D41B7"/>
    <w:rsid w:val="003D5ABA"/>
    <w:rsid w:val="003D70B4"/>
    <w:rsid w:val="003D7985"/>
    <w:rsid w:val="003E0269"/>
    <w:rsid w:val="003E1B99"/>
    <w:rsid w:val="003E315A"/>
    <w:rsid w:val="003E69C4"/>
    <w:rsid w:val="003F1362"/>
    <w:rsid w:val="003F4656"/>
    <w:rsid w:val="00401064"/>
    <w:rsid w:val="00401D5C"/>
    <w:rsid w:val="004020AC"/>
    <w:rsid w:val="004024C6"/>
    <w:rsid w:val="00403096"/>
    <w:rsid w:val="004036D3"/>
    <w:rsid w:val="00403BA2"/>
    <w:rsid w:val="004042AC"/>
    <w:rsid w:val="00404B14"/>
    <w:rsid w:val="00404E22"/>
    <w:rsid w:val="00406607"/>
    <w:rsid w:val="00410189"/>
    <w:rsid w:val="004106E5"/>
    <w:rsid w:val="0041260F"/>
    <w:rsid w:val="00413502"/>
    <w:rsid w:val="0041404F"/>
    <w:rsid w:val="0041582F"/>
    <w:rsid w:val="004158B4"/>
    <w:rsid w:val="00415D74"/>
    <w:rsid w:val="004201A8"/>
    <w:rsid w:val="00421158"/>
    <w:rsid w:val="00421EAB"/>
    <w:rsid w:val="00422A9D"/>
    <w:rsid w:val="00423F7B"/>
    <w:rsid w:val="00425F30"/>
    <w:rsid w:val="0042751D"/>
    <w:rsid w:val="00430F51"/>
    <w:rsid w:val="00432D52"/>
    <w:rsid w:val="00435DA3"/>
    <w:rsid w:val="00436D1F"/>
    <w:rsid w:val="00440422"/>
    <w:rsid w:val="0044252B"/>
    <w:rsid w:val="0044447B"/>
    <w:rsid w:val="004469FC"/>
    <w:rsid w:val="00447E81"/>
    <w:rsid w:val="004532FF"/>
    <w:rsid w:val="0045393E"/>
    <w:rsid w:val="00453AA5"/>
    <w:rsid w:val="00455981"/>
    <w:rsid w:val="00457D0C"/>
    <w:rsid w:val="004620AA"/>
    <w:rsid w:val="00464242"/>
    <w:rsid w:val="00465401"/>
    <w:rsid w:val="004660E2"/>
    <w:rsid w:val="00467350"/>
    <w:rsid w:val="004679A9"/>
    <w:rsid w:val="00470C82"/>
    <w:rsid w:val="00477070"/>
    <w:rsid w:val="00480FF2"/>
    <w:rsid w:val="00481FAA"/>
    <w:rsid w:val="00482852"/>
    <w:rsid w:val="00484020"/>
    <w:rsid w:val="00485A4A"/>
    <w:rsid w:val="0048664B"/>
    <w:rsid w:val="00487D56"/>
    <w:rsid w:val="00490B28"/>
    <w:rsid w:val="00494D51"/>
    <w:rsid w:val="00495C14"/>
    <w:rsid w:val="0049762E"/>
    <w:rsid w:val="004A2D09"/>
    <w:rsid w:val="004A5694"/>
    <w:rsid w:val="004B2D9B"/>
    <w:rsid w:val="004C501A"/>
    <w:rsid w:val="004C5228"/>
    <w:rsid w:val="004C7672"/>
    <w:rsid w:val="004D057A"/>
    <w:rsid w:val="004D2EDF"/>
    <w:rsid w:val="004D3A3B"/>
    <w:rsid w:val="004D4E8D"/>
    <w:rsid w:val="004D70B7"/>
    <w:rsid w:val="004D7EC6"/>
    <w:rsid w:val="004E01A4"/>
    <w:rsid w:val="004E2464"/>
    <w:rsid w:val="004E5602"/>
    <w:rsid w:val="004E5AA7"/>
    <w:rsid w:val="004E6FF3"/>
    <w:rsid w:val="004E7209"/>
    <w:rsid w:val="004F16A2"/>
    <w:rsid w:val="004F606A"/>
    <w:rsid w:val="004F7DFF"/>
    <w:rsid w:val="004F7F99"/>
    <w:rsid w:val="005005C1"/>
    <w:rsid w:val="00501061"/>
    <w:rsid w:val="00501073"/>
    <w:rsid w:val="00502A20"/>
    <w:rsid w:val="00503823"/>
    <w:rsid w:val="005048C6"/>
    <w:rsid w:val="00505797"/>
    <w:rsid w:val="005059AA"/>
    <w:rsid w:val="0050723B"/>
    <w:rsid w:val="00507316"/>
    <w:rsid w:val="00507BA7"/>
    <w:rsid w:val="00507C26"/>
    <w:rsid w:val="005107D0"/>
    <w:rsid w:val="00510A37"/>
    <w:rsid w:val="005129F4"/>
    <w:rsid w:val="00513A0A"/>
    <w:rsid w:val="005152DB"/>
    <w:rsid w:val="005161DF"/>
    <w:rsid w:val="00516C7A"/>
    <w:rsid w:val="00522C1A"/>
    <w:rsid w:val="00523D2C"/>
    <w:rsid w:val="005265F1"/>
    <w:rsid w:val="005270A2"/>
    <w:rsid w:val="00527B52"/>
    <w:rsid w:val="005326C9"/>
    <w:rsid w:val="00535C99"/>
    <w:rsid w:val="00535D37"/>
    <w:rsid w:val="00535E02"/>
    <w:rsid w:val="00536C39"/>
    <w:rsid w:val="00537830"/>
    <w:rsid w:val="005419B9"/>
    <w:rsid w:val="00541B03"/>
    <w:rsid w:val="00542380"/>
    <w:rsid w:val="005431F2"/>
    <w:rsid w:val="00543531"/>
    <w:rsid w:val="00543EC9"/>
    <w:rsid w:val="005440BD"/>
    <w:rsid w:val="005457D3"/>
    <w:rsid w:val="00545F5D"/>
    <w:rsid w:val="005476C0"/>
    <w:rsid w:val="005479ED"/>
    <w:rsid w:val="00554237"/>
    <w:rsid w:val="005571C2"/>
    <w:rsid w:val="00560898"/>
    <w:rsid w:val="0056118D"/>
    <w:rsid w:val="005611CE"/>
    <w:rsid w:val="00561276"/>
    <w:rsid w:val="0056242B"/>
    <w:rsid w:val="00563354"/>
    <w:rsid w:val="005637F9"/>
    <w:rsid w:val="00563E5A"/>
    <w:rsid w:val="0056442B"/>
    <w:rsid w:val="005654BD"/>
    <w:rsid w:val="00566A07"/>
    <w:rsid w:val="005670FB"/>
    <w:rsid w:val="005672C2"/>
    <w:rsid w:val="00571A20"/>
    <w:rsid w:val="00573021"/>
    <w:rsid w:val="005736DD"/>
    <w:rsid w:val="0057538E"/>
    <w:rsid w:val="00576AFE"/>
    <w:rsid w:val="005774CC"/>
    <w:rsid w:val="00580856"/>
    <w:rsid w:val="005815AF"/>
    <w:rsid w:val="00581776"/>
    <w:rsid w:val="00581A29"/>
    <w:rsid w:val="005843C0"/>
    <w:rsid w:val="00584855"/>
    <w:rsid w:val="00587D4B"/>
    <w:rsid w:val="00590E91"/>
    <w:rsid w:val="00591C3E"/>
    <w:rsid w:val="0059584B"/>
    <w:rsid w:val="00596D1A"/>
    <w:rsid w:val="00596F6D"/>
    <w:rsid w:val="005A14B7"/>
    <w:rsid w:val="005A2624"/>
    <w:rsid w:val="005A2EF0"/>
    <w:rsid w:val="005A2FD4"/>
    <w:rsid w:val="005A3B75"/>
    <w:rsid w:val="005A48B9"/>
    <w:rsid w:val="005A5A01"/>
    <w:rsid w:val="005B1F3C"/>
    <w:rsid w:val="005B28FE"/>
    <w:rsid w:val="005B31CB"/>
    <w:rsid w:val="005B3EB4"/>
    <w:rsid w:val="005B41BE"/>
    <w:rsid w:val="005B48AD"/>
    <w:rsid w:val="005B4FF1"/>
    <w:rsid w:val="005C0643"/>
    <w:rsid w:val="005C07A3"/>
    <w:rsid w:val="005C31DD"/>
    <w:rsid w:val="005C3B23"/>
    <w:rsid w:val="005C7C1A"/>
    <w:rsid w:val="005D021C"/>
    <w:rsid w:val="005D07F6"/>
    <w:rsid w:val="005D0BBF"/>
    <w:rsid w:val="005D7420"/>
    <w:rsid w:val="005D7887"/>
    <w:rsid w:val="005E00C6"/>
    <w:rsid w:val="005E1661"/>
    <w:rsid w:val="005E1BB7"/>
    <w:rsid w:val="005E211D"/>
    <w:rsid w:val="005E37D7"/>
    <w:rsid w:val="005E3807"/>
    <w:rsid w:val="005E4AAE"/>
    <w:rsid w:val="005E5930"/>
    <w:rsid w:val="005E5CD2"/>
    <w:rsid w:val="005E7541"/>
    <w:rsid w:val="005F0881"/>
    <w:rsid w:val="005F173D"/>
    <w:rsid w:val="005F186B"/>
    <w:rsid w:val="005F2C48"/>
    <w:rsid w:val="005F36A0"/>
    <w:rsid w:val="005F3A80"/>
    <w:rsid w:val="005F3D0F"/>
    <w:rsid w:val="005F4D84"/>
    <w:rsid w:val="005F64EE"/>
    <w:rsid w:val="005F7A7B"/>
    <w:rsid w:val="0060011C"/>
    <w:rsid w:val="006008F3"/>
    <w:rsid w:val="0060217C"/>
    <w:rsid w:val="00602E7F"/>
    <w:rsid w:val="006037CA"/>
    <w:rsid w:val="0060534E"/>
    <w:rsid w:val="006107E5"/>
    <w:rsid w:val="00611451"/>
    <w:rsid w:val="006133D5"/>
    <w:rsid w:val="006137BF"/>
    <w:rsid w:val="0061439E"/>
    <w:rsid w:val="00614468"/>
    <w:rsid w:val="006144F4"/>
    <w:rsid w:val="006176E4"/>
    <w:rsid w:val="0062018F"/>
    <w:rsid w:val="00621298"/>
    <w:rsid w:val="00621A3E"/>
    <w:rsid w:val="00622237"/>
    <w:rsid w:val="00624072"/>
    <w:rsid w:val="006260CA"/>
    <w:rsid w:val="0062632C"/>
    <w:rsid w:val="00630E9E"/>
    <w:rsid w:val="00632371"/>
    <w:rsid w:val="00634866"/>
    <w:rsid w:val="00634E7E"/>
    <w:rsid w:val="00635227"/>
    <w:rsid w:val="00635BD3"/>
    <w:rsid w:val="00640988"/>
    <w:rsid w:val="00641E25"/>
    <w:rsid w:val="00642C89"/>
    <w:rsid w:val="00643183"/>
    <w:rsid w:val="00643638"/>
    <w:rsid w:val="00645601"/>
    <w:rsid w:val="00645738"/>
    <w:rsid w:val="0064656D"/>
    <w:rsid w:val="0065434D"/>
    <w:rsid w:val="00654D69"/>
    <w:rsid w:val="00655A70"/>
    <w:rsid w:val="00656302"/>
    <w:rsid w:val="0065659B"/>
    <w:rsid w:val="00656D64"/>
    <w:rsid w:val="00657D35"/>
    <w:rsid w:val="0066059B"/>
    <w:rsid w:val="00660D0B"/>
    <w:rsid w:val="00661950"/>
    <w:rsid w:val="00662708"/>
    <w:rsid w:val="00662E35"/>
    <w:rsid w:val="00663CF1"/>
    <w:rsid w:val="00664A4D"/>
    <w:rsid w:val="00665AF9"/>
    <w:rsid w:val="00670E1D"/>
    <w:rsid w:val="006716D1"/>
    <w:rsid w:val="0067215C"/>
    <w:rsid w:val="00672D8F"/>
    <w:rsid w:val="00673077"/>
    <w:rsid w:val="006730FA"/>
    <w:rsid w:val="00675B85"/>
    <w:rsid w:val="00675CF4"/>
    <w:rsid w:val="00676CF5"/>
    <w:rsid w:val="006804F2"/>
    <w:rsid w:val="00681DC9"/>
    <w:rsid w:val="00682DF3"/>
    <w:rsid w:val="00691CF6"/>
    <w:rsid w:val="0069451A"/>
    <w:rsid w:val="006948DD"/>
    <w:rsid w:val="00697332"/>
    <w:rsid w:val="006A0507"/>
    <w:rsid w:val="006A0557"/>
    <w:rsid w:val="006A0E31"/>
    <w:rsid w:val="006A1250"/>
    <w:rsid w:val="006A42FA"/>
    <w:rsid w:val="006A44D6"/>
    <w:rsid w:val="006A57A8"/>
    <w:rsid w:val="006A59EB"/>
    <w:rsid w:val="006A604E"/>
    <w:rsid w:val="006A7CC1"/>
    <w:rsid w:val="006A7F89"/>
    <w:rsid w:val="006B022B"/>
    <w:rsid w:val="006B17C8"/>
    <w:rsid w:val="006B20E1"/>
    <w:rsid w:val="006B558A"/>
    <w:rsid w:val="006B7303"/>
    <w:rsid w:val="006B76BF"/>
    <w:rsid w:val="006D1C80"/>
    <w:rsid w:val="006D5878"/>
    <w:rsid w:val="006D5E13"/>
    <w:rsid w:val="006D621C"/>
    <w:rsid w:val="006D6FC8"/>
    <w:rsid w:val="006E0021"/>
    <w:rsid w:val="006E1618"/>
    <w:rsid w:val="006E1A96"/>
    <w:rsid w:val="006E2D3F"/>
    <w:rsid w:val="006E4484"/>
    <w:rsid w:val="006E46B1"/>
    <w:rsid w:val="006E74D2"/>
    <w:rsid w:val="006F07C8"/>
    <w:rsid w:val="006F2DF0"/>
    <w:rsid w:val="006F55BE"/>
    <w:rsid w:val="006F6772"/>
    <w:rsid w:val="007002C4"/>
    <w:rsid w:val="00700722"/>
    <w:rsid w:val="00705686"/>
    <w:rsid w:val="00705692"/>
    <w:rsid w:val="00706F84"/>
    <w:rsid w:val="00710AE1"/>
    <w:rsid w:val="00710D2E"/>
    <w:rsid w:val="00711072"/>
    <w:rsid w:val="00713C6B"/>
    <w:rsid w:val="007144F5"/>
    <w:rsid w:val="007147BA"/>
    <w:rsid w:val="007170AB"/>
    <w:rsid w:val="007171E1"/>
    <w:rsid w:val="00720E6B"/>
    <w:rsid w:val="00721BC4"/>
    <w:rsid w:val="00722595"/>
    <w:rsid w:val="00722A91"/>
    <w:rsid w:val="00724572"/>
    <w:rsid w:val="0072590D"/>
    <w:rsid w:val="0072698D"/>
    <w:rsid w:val="0073227B"/>
    <w:rsid w:val="007322A2"/>
    <w:rsid w:val="00735871"/>
    <w:rsid w:val="00736D92"/>
    <w:rsid w:val="0073787D"/>
    <w:rsid w:val="00740D6F"/>
    <w:rsid w:val="0074376D"/>
    <w:rsid w:val="007449C0"/>
    <w:rsid w:val="00745A6B"/>
    <w:rsid w:val="00746767"/>
    <w:rsid w:val="007509F1"/>
    <w:rsid w:val="00751046"/>
    <w:rsid w:val="00751596"/>
    <w:rsid w:val="00752C15"/>
    <w:rsid w:val="00753319"/>
    <w:rsid w:val="00753F1D"/>
    <w:rsid w:val="00754A7B"/>
    <w:rsid w:val="00755198"/>
    <w:rsid w:val="00762471"/>
    <w:rsid w:val="0076326C"/>
    <w:rsid w:val="00763477"/>
    <w:rsid w:val="007643B3"/>
    <w:rsid w:val="00765310"/>
    <w:rsid w:val="0077035D"/>
    <w:rsid w:val="007727F4"/>
    <w:rsid w:val="00772F9F"/>
    <w:rsid w:val="00773567"/>
    <w:rsid w:val="00773F48"/>
    <w:rsid w:val="007747E0"/>
    <w:rsid w:val="00776359"/>
    <w:rsid w:val="0077702E"/>
    <w:rsid w:val="0077703D"/>
    <w:rsid w:val="0078278A"/>
    <w:rsid w:val="00786066"/>
    <w:rsid w:val="00786647"/>
    <w:rsid w:val="007870CE"/>
    <w:rsid w:val="0079110D"/>
    <w:rsid w:val="0079280A"/>
    <w:rsid w:val="00794711"/>
    <w:rsid w:val="007A16CB"/>
    <w:rsid w:val="007A248F"/>
    <w:rsid w:val="007A4F94"/>
    <w:rsid w:val="007B003C"/>
    <w:rsid w:val="007B01D2"/>
    <w:rsid w:val="007B3C41"/>
    <w:rsid w:val="007B5D5F"/>
    <w:rsid w:val="007B743F"/>
    <w:rsid w:val="007B7707"/>
    <w:rsid w:val="007C0922"/>
    <w:rsid w:val="007C14C9"/>
    <w:rsid w:val="007C1C48"/>
    <w:rsid w:val="007C449D"/>
    <w:rsid w:val="007C6DE3"/>
    <w:rsid w:val="007D29DA"/>
    <w:rsid w:val="007D6936"/>
    <w:rsid w:val="007E093E"/>
    <w:rsid w:val="007F0C43"/>
    <w:rsid w:val="007F1D95"/>
    <w:rsid w:val="007F6A7F"/>
    <w:rsid w:val="00800327"/>
    <w:rsid w:val="00801382"/>
    <w:rsid w:val="0080318C"/>
    <w:rsid w:val="00803EC8"/>
    <w:rsid w:val="00804385"/>
    <w:rsid w:val="00804FAA"/>
    <w:rsid w:val="00805BB1"/>
    <w:rsid w:val="00806109"/>
    <w:rsid w:val="008064BE"/>
    <w:rsid w:val="00807EB4"/>
    <w:rsid w:val="00815B41"/>
    <w:rsid w:val="00815D16"/>
    <w:rsid w:val="00820EBF"/>
    <w:rsid w:val="00821D3C"/>
    <w:rsid w:val="008232BC"/>
    <w:rsid w:val="008233B2"/>
    <w:rsid w:val="008306C7"/>
    <w:rsid w:val="008321B7"/>
    <w:rsid w:val="0083279B"/>
    <w:rsid w:val="00833604"/>
    <w:rsid w:val="00833F30"/>
    <w:rsid w:val="008357A7"/>
    <w:rsid w:val="00836209"/>
    <w:rsid w:val="00841824"/>
    <w:rsid w:val="00842292"/>
    <w:rsid w:val="00842461"/>
    <w:rsid w:val="00843420"/>
    <w:rsid w:val="00843D63"/>
    <w:rsid w:val="00846140"/>
    <w:rsid w:val="008462BF"/>
    <w:rsid w:val="008478CA"/>
    <w:rsid w:val="0085028A"/>
    <w:rsid w:val="00850F78"/>
    <w:rsid w:val="008522A8"/>
    <w:rsid w:val="008539CD"/>
    <w:rsid w:val="008559B7"/>
    <w:rsid w:val="00855BD1"/>
    <w:rsid w:val="008562CF"/>
    <w:rsid w:val="00856EEB"/>
    <w:rsid w:val="008575E7"/>
    <w:rsid w:val="008578A0"/>
    <w:rsid w:val="00857E05"/>
    <w:rsid w:val="00857E43"/>
    <w:rsid w:val="00864E9E"/>
    <w:rsid w:val="008656E7"/>
    <w:rsid w:val="00866515"/>
    <w:rsid w:val="0086707B"/>
    <w:rsid w:val="00867F9A"/>
    <w:rsid w:val="008700ED"/>
    <w:rsid w:val="00871D1B"/>
    <w:rsid w:val="0087266C"/>
    <w:rsid w:val="0087395F"/>
    <w:rsid w:val="00874D32"/>
    <w:rsid w:val="0087647C"/>
    <w:rsid w:val="00881A22"/>
    <w:rsid w:val="008825C5"/>
    <w:rsid w:val="0088428C"/>
    <w:rsid w:val="00884B48"/>
    <w:rsid w:val="00886A05"/>
    <w:rsid w:val="00886BBF"/>
    <w:rsid w:val="00892908"/>
    <w:rsid w:val="00892CAB"/>
    <w:rsid w:val="00892D60"/>
    <w:rsid w:val="00896F37"/>
    <w:rsid w:val="0089701A"/>
    <w:rsid w:val="008A025A"/>
    <w:rsid w:val="008A2F7E"/>
    <w:rsid w:val="008A4279"/>
    <w:rsid w:val="008A4591"/>
    <w:rsid w:val="008A5AB9"/>
    <w:rsid w:val="008A607F"/>
    <w:rsid w:val="008A62D4"/>
    <w:rsid w:val="008A6542"/>
    <w:rsid w:val="008A716C"/>
    <w:rsid w:val="008A7508"/>
    <w:rsid w:val="008B0C3C"/>
    <w:rsid w:val="008B0FCB"/>
    <w:rsid w:val="008B2139"/>
    <w:rsid w:val="008B44CC"/>
    <w:rsid w:val="008B4575"/>
    <w:rsid w:val="008B4A8F"/>
    <w:rsid w:val="008B631E"/>
    <w:rsid w:val="008B7960"/>
    <w:rsid w:val="008B7F76"/>
    <w:rsid w:val="008C1E2F"/>
    <w:rsid w:val="008C2041"/>
    <w:rsid w:val="008C2F0F"/>
    <w:rsid w:val="008C3840"/>
    <w:rsid w:val="008C395D"/>
    <w:rsid w:val="008C4534"/>
    <w:rsid w:val="008C6D4A"/>
    <w:rsid w:val="008D0497"/>
    <w:rsid w:val="008D23D3"/>
    <w:rsid w:val="008D29BE"/>
    <w:rsid w:val="008D341B"/>
    <w:rsid w:val="008D3434"/>
    <w:rsid w:val="008E081F"/>
    <w:rsid w:val="008E09AE"/>
    <w:rsid w:val="008E1505"/>
    <w:rsid w:val="008E2350"/>
    <w:rsid w:val="008E2971"/>
    <w:rsid w:val="008E3C21"/>
    <w:rsid w:val="008E4159"/>
    <w:rsid w:val="008E4513"/>
    <w:rsid w:val="008E4C80"/>
    <w:rsid w:val="008E57FC"/>
    <w:rsid w:val="008F5161"/>
    <w:rsid w:val="008F55C9"/>
    <w:rsid w:val="008F59DC"/>
    <w:rsid w:val="008F5D4D"/>
    <w:rsid w:val="008F6AB8"/>
    <w:rsid w:val="008F7151"/>
    <w:rsid w:val="008F7328"/>
    <w:rsid w:val="008F7610"/>
    <w:rsid w:val="008F78B6"/>
    <w:rsid w:val="00900211"/>
    <w:rsid w:val="00900AA5"/>
    <w:rsid w:val="0090263B"/>
    <w:rsid w:val="00903389"/>
    <w:rsid w:val="009043C2"/>
    <w:rsid w:val="0090533B"/>
    <w:rsid w:val="00906569"/>
    <w:rsid w:val="00906FC3"/>
    <w:rsid w:val="00907458"/>
    <w:rsid w:val="00907C38"/>
    <w:rsid w:val="00907F9B"/>
    <w:rsid w:val="00911800"/>
    <w:rsid w:val="00911B47"/>
    <w:rsid w:val="00912532"/>
    <w:rsid w:val="00915D1A"/>
    <w:rsid w:val="0091727F"/>
    <w:rsid w:val="00917868"/>
    <w:rsid w:val="00917F31"/>
    <w:rsid w:val="009208A7"/>
    <w:rsid w:val="00921C71"/>
    <w:rsid w:val="009238FF"/>
    <w:rsid w:val="00927C68"/>
    <w:rsid w:val="00932033"/>
    <w:rsid w:val="009322C8"/>
    <w:rsid w:val="00935DBE"/>
    <w:rsid w:val="0093626E"/>
    <w:rsid w:val="0094023F"/>
    <w:rsid w:val="00942DF6"/>
    <w:rsid w:val="00942F59"/>
    <w:rsid w:val="009431D8"/>
    <w:rsid w:val="0094399B"/>
    <w:rsid w:val="00943ECD"/>
    <w:rsid w:val="0094544F"/>
    <w:rsid w:val="00946284"/>
    <w:rsid w:val="009472CF"/>
    <w:rsid w:val="00947A4A"/>
    <w:rsid w:val="0095194D"/>
    <w:rsid w:val="00952542"/>
    <w:rsid w:val="00954D6D"/>
    <w:rsid w:val="00956B19"/>
    <w:rsid w:val="009607F2"/>
    <w:rsid w:val="00961378"/>
    <w:rsid w:val="00961625"/>
    <w:rsid w:val="0096655F"/>
    <w:rsid w:val="009702CE"/>
    <w:rsid w:val="009712F7"/>
    <w:rsid w:val="00972171"/>
    <w:rsid w:val="00972366"/>
    <w:rsid w:val="00973409"/>
    <w:rsid w:val="00973B44"/>
    <w:rsid w:val="00975590"/>
    <w:rsid w:val="0097645A"/>
    <w:rsid w:val="00977C2B"/>
    <w:rsid w:val="00986049"/>
    <w:rsid w:val="00986F0E"/>
    <w:rsid w:val="009870F9"/>
    <w:rsid w:val="009876E9"/>
    <w:rsid w:val="009878A7"/>
    <w:rsid w:val="0099179C"/>
    <w:rsid w:val="00991FE1"/>
    <w:rsid w:val="00992E72"/>
    <w:rsid w:val="00995BA5"/>
    <w:rsid w:val="009960D2"/>
    <w:rsid w:val="00997C7F"/>
    <w:rsid w:val="009A348F"/>
    <w:rsid w:val="009A39EC"/>
    <w:rsid w:val="009A47DF"/>
    <w:rsid w:val="009A48AC"/>
    <w:rsid w:val="009A4CD2"/>
    <w:rsid w:val="009A5682"/>
    <w:rsid w:val="009B0090"/>
    <w:rsid w:val="009B0ADD"/>
    <w:rsid w:val="009B4838"/>
    <w:rsid w:val="009B514B"/>
    <w:rsid w:val="009B5C19"/>
    <w:rsid w:val="009C0ADD"/>
    <w:rsid w:val="009C2970"/>
    <w:rsid w:val="009C351B"/>
    <w:rsid w:val="009C4BC4"/>
    <w:rsid w:val="009C5503"/>
    <w:rsid w:val="009C56CC"/>
    <w:rsid w:val="009D0A0A"/>
    <w:rsid w:val="009D176A"/>
    <w:rsid w:val="009D395B"/>
    <w:rsid w:val="009D4F03"/>
    <w:rsid w:val="009E01E5"/>
    <w:rsid w:val="009E3303"/>
    <w:rsid w:val="009E445B"/>
    <w:rsid w:val="009F14A4"/>
    <w:rsid w:val="009F1729"/>
    <w:rsid w:val="009F2D64"/>
    <w:rsid w:val="009F2F4B"/>
    <w:rsid w:val="009F3A12"/>
    <w:rsid w:val="009F50A8"/>
    <w:rsid w:val="009F5536"/>
    <w:rsid w:val="00A00681"/>
    <w:rsid w:val="00A01298"/>
    <w:rsid w:val="00A0250B"/>
    <w:rsid w:val="00A0303A"/>
    <w:rsid w:val="00A03799"/>
    <w:rsid w:val="00A04D00"/>
    <w:rsid w:val="00A05205"/>
    <w:rsid w:val="00A05710"/>
    <w:rsid w:val="00A0664D"/>
    <w:rsid w:val="00A06967"/>
    <w:rsid w:val="00A11377"/>
    <w:rsid w:val="00A14842"/>
    <w:rsid w:val="00A15045"/>
    <w:rsid w:val="00A15268"/>
    <w:rsid w:val="00A1771D"/>
    <w:rsid w:val="00A21D0F"/>
    <w:rsid w:val="00A2306B"/>
    <w:rsid w:val="00A23F53"/>
    <w:rsid w:val="00A24A49"/>
    <w:rsid w:val="00A24FD0"/>
    <w:rsid w:val="00A308C0"/>
    <w:rsid w:val="00A30B1E"/>
    <w:rsid w:val="00A31648"/>
    <w:rsid w:val="00A3268D"/>
    <w:rsid w:val="00A33522"/>
    <w:rsid w:val="00A34AAD"/>
    <w:rsid w:val="00A35D95"/>
    <w:rsid w:val="00A35F68"/>
    <w:rsid w:val="00A36958"/>
    <w:rsid w:val="00A40CF9"/>
    <w:rsid w:val="00A41B79"/>
    <w:rsid w:val="00A42580"/>
    <w:rsid w:val="00A428D8"/>
    <w:rsid w:val="00A42B86"/>
    <w:rsid w:val="00A43E65"/>
    <w:rsid w:val="00A46824"/>
    <w:rsid w:val="00A50A77"/>
    <w:rsid w:val="00A51BE2"/>
    <w:rsid w:val="00A536BC"/>
    <w:rsid w:val="00A539C9"/>
    <w:rsid w:val="00A54CBE"/>
    <w:rsid w:val="00A57D6B"/>
    <w:rsid w:val="00A60855"/>
    <w:rsid w:val="00A611A1"/>
    <w:rsid w:val="00A62E6E"/>
    <w:rsid w:val="00A62F82"/>
    <w:rsid w:val="00A63110"/>
    <w:rsid w:val="00A63BE9"/>
    <w:rsid w:val="00A64B9B"/>
    <w:rsid w:val="00A651DE"/>
    <w:rsid w:val="00A67C4A"/>
    <w:rsid w:val="00A7374A"/>
    <w:rsid w:val="00A74193"/>
    <w:rsid w:val="00A74ADA"/>
    <w:rsid w:val="00A761C8"/>
    <w:rsid w:val="00A76B55"/>
    <w:rsid w:val="00A8006F"/>
    <w:rsid w:val="00A826BF"/>
    <w:rsid w:val="00A82959"/>
    <w:rsid w:val="00A868C9"/>
    <w:rsid w:val="00A90E1D"/>
    <w:rsid w:val="00A90F60"/>
    <w:rsid w:val="00A91187"/>
    <w:rsid w:val="00A91736"/>
    <w:rsid w:val="00A91D97"/>
    <w:rsid w:val="00A92149"/>
    <w:rsid w:val="00A972DB"/>
    <w:rsid w:val="00AA0B10"/>
    <w:rsid w:val="00AA11B8"/>
    <w:rsid w:val="00AA3D60"/>
    <w:rsid w:val="00AA3F5E"/>
    <w:rsid w:val="00AA52AE"/>
    <w:rsid w:val="00AB2BBF"/>
    <w:rsid w:val="00AB2F92"/>
    <w:rsid w:val="00AB2F97"/>
    <w:rsid w:val="00AB3792"/>
    <w:rsid w:val="00AB4073"/>
    <w:rsid w:val="00AB5817"/>
    <w:rsid w:val="00AB5E3B"/>
    <w:rsid w:val="00AB669C"/>
    <w:rsid w:val="00AB79E0"/>
    <w:rsid w:val="00AC00DB"/>
    <w:rsid w:val="00AC0CA0"/>
    <w:rsid w:val="00AC0F59"/>
    <w:rsid w:val="00AC237C"/>
    <w:rsid w:val="00AC39E6"/>
    <w:rsid w:val="00AC46CE"/>
    <w:rsid w:val="00AC4A9D"/>
    <w:rsid w:val="00AC55AE"/>
    <w:rsid w:val="00AD0071"/>
    <w:rsid w:val="00AD079B"/>
    <w:rsid w:val="00AD36E0"/>
    <w:rsid w:val="00AD594B"/>
    <w:rsid w:val="00AD7A7B"/>
    <w:rsid w:val="00AE0453"/>
    <w:rsid w:val="00AE0BC7"/>
    <w:rsid w:val="00AE2C8D"/>
    <w:rsid w:val="00AE311C"/>
    <w:rsid w:val="00AE3144"/>
    <w:rsid w:val="00AE52D0"/>
    <w:rsid w:val="00AE5485"/>
    <w:rsid w:val="00AE7742"/>
    <w:rsid w:val="00AF0137"/>
    <w:rsid w:val="00AF01AA"/>
    <w:rsid w:val="00AF2B2B"/>
    <w:rsid w:val="00AF2F1C"/>
    <w:rsid w:val="00AF2FB4"/>
    <w:rsid w:val="00AF4A18"/>
    <w:rsid w:val="00AF7380"/>
    <w:rsid w:val="00AF76D6"/>
    <w:rsid w:val="00B00BB9"/>
    <w:rsid w:val="00B01E1B"/>
    <w:rsid w:val="00B0379A"/>
    <w:rsid w:val="00B03BE2"/>
    <w:rsid w:val="00B0441D"/>
    <w:rsid w:val="00B0506D"/>
    <w:rsid w:val="00B0557B"/>
    <w:rsid w:val="00B057AC"/>
    <w:rsid w:val="00B064F7"/>
    <w:rsid w:val="00B073BC"/>
    <w:rsid w:val="00B073FA"/>
    <w:rsid w:val="00B11EDC"/>
    <w:rsid w:val="00B12CCE"/>
    <w:rsid w:val="00B12E6F"/>
    <w:rsid w:val="00B13A8D"/>
    <w:rsid w:val="00B15A35"/>
    <w:rsid w:val="00B165A8"/>
    <w:rsid w:val="00B16A24"/>
    <w:rsid w:val="00B203D3"/>
    <w:rsid w:val="00B222FC"/>
    <w:rsid w:val="00B249B2"/>
    <w:rsid w:val="00B258D8"/>
    <w:rsid w:val="00B2654E"/>
    <w:rsid w:val="00B27234"/>
    <w:rsid w:val="00B327A9"/>
    <w:rsid w:val="00B33C00"/>
    <w:rsid w:val="00B35A5D"/>
    <w:rsid w:val="00B35B0D"/>
    <w:rsid w:val="00B371AC"/>
    <w:rsid w:val="00B37D2B"/>
    <w:rsid w:val="00B446D5"/>
    <w:rsid w:val="00B47CC8"/>
    <w:rsid w:val="00B5011D"/>
    <w:rsid w:val="00B51F9F"/>
    <w:rsid w:val="00B52A60"/>
    <w:rsid w:val="00B531C0"/>
    <w:rsid w:val="00B54374"/>
    <w:rsid w:val="00B54824"/>
    <w:rsid w:val="00B57894"/>
    <w:rsid w:val="00B57B44"/>
    <w:rsid w:val="00B57BB3"/>
    <w:rsid w:val="00B57E56"/>
    <w:rsid w:val="00B6450B"/>
    <w:rsid w:val="00B65309"/>
    <w:rsid w:val="00B666E8"/>
    <w:rsid w:val="00B70832"/>
    <w:rsid w:val="00B726B4"/>
    <w:rsid w:val="00B72ACB"/>
    <w:rsid w:val="00B77B4C"/>
    <w:rsid w:val="00B80D57"/>
    <w:rsid w:val="00B82462"/>
    <w:rsid w:val="00B82621"/>
    <w:rsid w:val="00B82942"/>
    <w:rsid w:val="00B832D4"/>
    <w:rsid w:val="00B83A72"/>
    <w:rsid w:val="00B8618A"/>
    <w:rsid w:val="00B879DC"/>
    <w:rsid w:val="00B87B7D"/>
    <w:rsid w:val="00B92900"/>
    <w:rsid w:val="00B92C4C"/>
    <w:rsid w:val="00B92F74"/>
    <w:rsid w:val="00B96451"/>
    <w:rsid w:val="00B97668"/>
    <w:rsid w:val="00B97A39"/>
    <w:rsid w:val="00BA15C6"/>
    <w:rsid w:val="00BA2F18"/>
    <w:rsid w:val="00BB0278"/>
    <w:rsid w:val="00BB1892"/>
    <w:rsid w:val="00BB3B25"/>
    <w:rsid w:val="00BB7527"/>
    <w:rsid w:val="00BB771D"/>
    <w:rsid w:val="00BC040C"/>
    <w:rsid w:val="00BC19EF"/>
    <w:rsid w:val="00BC5BD1"/>
    <w:rsid w:val="00BC69CC"/>
    <w:rsid w:val="00BC76EC"/>
    <w:rsid w:val="00BC7D60"/>
    <w:rsid w:val="00BD1C9E"/>
    <w:rsid w:val="00BD3D30"/>
    <w:rsid w:val="00BD54EF"/>
    <w:rsid w:val="00BD6CD3"/>
    <w:rsid w:val="00BD7027"/>
    <w:rsid w:val="00BD7545"/>
    <w:rsid w:val="00BE5474"/>
    <w:rsid w:val="00BE61BE"/>
    <w:rsid w:val="00BE6301"/>
    <w:rsid w:val="00BE7A49"/>
    <w:rsid w:val="00BF0C67"/>
    <w:rsid w:val="00BF0DEA"/>
    <w:rsid w:val="00BF0FE1"/>
    <w:rsid w:val="00BF2A7C"/>
    <w:rsid w:val="00BF2B71"/>
    <w:rsid w:val="00BF5A73"/>
    <w:rsid w:val="00BF6DAA"/>
    <w:rsid w:val="00BF754C"/>
    <w:rsid w:val="00BF7AA8"/>
    <w:rsid w:val="00C02099"/>
    <w:rsid w:val="00C045EE"/>
    <w:rsid w:val="00C0596B"/>
    <w:rsid w:val="00C077B6"/>
    <w:rsid w:val="00C07DB6"/>
    <w:rsid w:val="00C14E3F"/>
    <w:rsid w:val="00C16557"/>
    <w:rsid w:val="00C233A9"/>
    <w:rsid w:val="00C2364B"/>
    <w:rsid w:val="00C23EF1"/>
    <w:rsid w:val="00C25B4C"/>
    <w:rsid w:val="00C2652E"/>
    <w:rsid w:val="00C27F88"/>
    <w:rsid w:val="00C3226C"/>
    <w:rsid w:val="00C32551"/>
    <w:rsid w:val="00C335CA"/>
    <w:rsid w:val="00C3368E"/>
    <w:rsid w:val="00C3375B"/>
    <w:rsid w:val="00C3571C"/>
    <w:rsid w:val="00C35FCF"/>
    <w:rsid w:val="00C40002"/>
    <w:rsid w:val="00C41C26"/>
    <w:rsid w:val="00C42081"/>
    <w:rsid w:val="00C43E66"/>
    <w:rsid w:val="00C46B8F"/>
    <w:rsid w:val="00C46E67"/>
    <w:rsid w:val="00C477E4"/>
    <w:rsid w:val="00C53258"/>
    <w:rsid w:val="00C54E12"/>
    <w:rsid w:val="00C62180"/>
    <w:rsid w:val="00C6283D"/>
    <w:rsid w:val="00C639B3"/>
    <w:rsid w:val="00C64B78"/>
    <w:rsid w:val="00C70C4B"/>
    <w:rsid w:val="00C7127B"/>
    <w:rsid w:val="00C7205E"/>
    <w:rsid w:val="00C724F8"/>
    <w:rsid w:val="00C73D93"/>
    <w:rsid w:val="00C75D6A"/>
    <w:rsid w:val="00C75EC6"/>
    <w:rsid w:val="00C7659B"/>
    <w:rsid w:val="00C7743B"/>
    <w:rsid w:val="00C85A6F"/>
    <w:rsid w:val="00C9284B"/>
    <w:rsid w:val="00C92E78"/>
    <w:rsid w:val="00C93506"/>
    <w:rsid w:val="00C93FB0"/>
    <w:rsid w:val="00C9436E"/>
    <w:rsid w:val="00C95D17"/>
    <w:rsid w:val="00C9660B"/>
    <w:rsid w:val="00C96EA1"/>
    <w:rsid w:val="00CA3DF0"/>
    <w:rsid w:val="00CA40E3"/>
    <w:rsid w:val="00CA5731"/>
    <w:rsid w:val="00CA7096"/>
    <w:rsid w:val="00CB2001"/>
    <w:rsid w:val="00CB2639"/>
    <w:rsid w:val="00CB2F6D"/>
    <w:rsid w:val="00CB432F"/>
    <w:rsid w:val="00CB50F6"/>
    <w:rsid w:val="00CB5E94"/>
    <w:rsid w:val="00CB7E7F"/>
    <w:rsid w:val="00CC2065"/>
    <w:rsid w:val="00CC5158"/>
    <w:rsid w:val="00CC701E"/>
    <w:rsid w:val="00CD0024"/>
    <w:rsid w:val="00CD1883"/>
    <w:rsid w:val="00CD1DD2"/>
    <w:rsid w:val="00CD42DC"/>
    <w:rsid w:val="00CD5543"/>
    <w:rsid w:val="00CD5E79"/>
    <w:rsid w:val="00CD5EC2"/>
    <w:rsid w:val="00CD65A5"/>
    <w:rsid w:val="00CE0CDF"/>
    <w:rsid w:val="00CE2F5F"/>
    <w:rsid w:val="00CE3071"/>
    <w:rsid w:val="00CE4085"/>
    <w:rsid w:val="00CE6455"/>
    <w:rsid w:val="00CE67BA"/>
    <w:rsid w:val="00CF2226"/>
    <w:rsid w:val="00CF2DE5"/>
    <w:rsid w:val="00CF418A"/>
    <w:rsid w:val="00CF622A"/>
    <w:rsid w:val="00CF67DB"/>
    <w:rsid w:val="00D00613"/>
    <w:rsid w:val="00D00979"/>
    <w:rsid w:val="00D00A78"/>
    <w:rsid w:val="00D01523"/>
    <w:rsid w:val="00D060C0"/>
    <w:rsid w:val="00D06B8F"/>
    <w:rsid w:val="00D12CA7"/>
    <w:rsid w:val="00D12DA1"/>
    <w:rsid w:val="00D13243"/>
    <w:rsid w:val="00D13331"/>
    <w:rsid w:val="00D134C7"/>
    <w:rsid w:val="00D13B52"/>
    <w:rsid w:val="00D14206"/>
    <w:rsid w:val="00D15C75"/>
    <w:rsid w:val="00D16428"/>
    <w:rsid w:val="00D1686E"/>
    <w:rsid w:val="00D212C9"/>
    <w:rsid w:val="00D2244A"/>
    <w:rsid w:val="00D226D2"/>
    <w:rsid w:val="00D22FBD"/>
    <w:rsid w:val="00D25D71"/>
    <w:rsid w:val="00D31005"/>
    <w:rsid w:val="00D32F3E"/>
    <w:rsid w:val="00D35648"/>
    <w:rsid w:val="00D376BB"/>
    <w:rsid w:val="00D3798A"/>
    <w:rsid w:val="00D4027C"/>
    <w:rsid w:val="00D40AEB"/>
    <w:rsid w:val="00D41EB9"/>
    <w:rsid w:val="00D43E57"/>
    <w:rsid w:val="00D44979"/>
    <w:rsid w:val="00D44D2E"/>
    <w:rsid w:val="00D46F2F"/>
    <w:rsid w:val="00D475E1"/>
    <w:rsid w:val="00D47AC3"/>
    <w:rsid w:val="00D47F56"/>
    <w:rsid w:val="00D5148E"/>
    <w:rsid w:val="00D52608"/>
    <w:rsid w:val="00D54307"/>
    <w:rsid w:val="00D55193"/>
    <w:rsid w:val="00D56B58"/>
    <w:rsid w:val="00D63169"/>
    <w:rsid w:val="00D64B86"/>
    <w:rsid w:val="00D662B5"/>
    <w:rsid w:val="00D67C20"/>
    <w:rsid w:val="00D7059A"/>
    <w:rsid w:val="00D72D90"/>
    <w:rsid w:val="00D751BA"/>
    <w:rsid w:val="00D75940"/>
    <w:rsid w:val="00D7702B"/>
    <w:rsid w:val="00D80535"/>
    <w:rsid w:val="00D80ADA"/>
    <w:rsid w:val="00D83219"/>
    <w:rsid w:val="00D83375"/>
    <w:rsid w:val="00D8428A"/>
    <w:rsid w:val="00D842EE"/>
    <w:rsid w:val="00D85C08"/>
    <w:rsid w:val="00D867C2"/>
    <w:rsid w:val="00D86E27"/>
    <w:rsid w:val="00D8736B"/>
    <w:rsid w:val="00D879F3"/>
    <w:rsid w:val="00D921D5"/>
    <w:rsid w:val="00D92EB1"/>
    <w:rsid w:val="00D97812"/>
    <w:rsid w:val="00D9781A"/>
    <w:rsid w:val="00DA07A4"/>
    <w:rsid w:val="00DA20FF"/>
    <w:rsid w:val="00DA335E"/>
    <w:rsid w:val="00DA3571"/>
    <w:rsid w:val="00DA3B62"/>
    <w:rsid w:val="00DA7ADD"/>
    <w:rsid w:val="00DB0943"/>
    <w:rsid w:val="00DB1389"/>
    <w:rsid w:val="00DB2194"/>
    <w:rsid w:val="00DB4126"/>
    <w:rsid w:val="00DB4874"/>
    <w:rsid w:val="00DB54B8"/>
    <w:rsid w:val="00DB5964"/>
    <w:rsid w:val="00DB5F31"/>
    <w:rsid w:val="00DB72DF"/>
    <w:rsid w:val="00DC052F"/>
    <w:rsid w:val="00DC1750"/>
    <w:rsid w:val="00DC1BFE"/>
    <w:rsid w:val="00DC6AE8"/>
    <w:rsid w:val="00DC7364"/>
    <w:rsid w:val="00DC7659"/>
    <w:rsid w:val="00DD0CD9"/>
    <w:rsid w:val="00DD3986"/>
    <w:rsid w:val="00DD52CE"/>
    <w:rsid w:val="00DD70A9"/>
    <w:rsid w:val="00DD7B3F"/>
    <w:rsid w:val="00DE0960"/>
    <w:rsid w:val="00DE239C"/>
    <w:rsid w:val="00DE3408"/>
    <w:rsid w:val="00DE3ACB"/>
    <w:rsid w:val="00DE497B"/>
    <w:rsid w:val="00DE545A"/>
    <w:rsid w:val="00DE64EF"/>
    <w:rsid w:val="00DE6E47"/>
    <w:rsid w:val="00DF07C3"/>
    <w:rsid w:val="00DF11F0"/>
    <w:rsid w:val="00DF27BD"/>
    <w:rsid w:val="00DF3EA9"/>
    <w:rsid w:val="00E05069"/>
    <w:rsid w:val="00E06C92"/>
    <w:rsid w:val="00E10037"/>
    <w:rsid w:val="00E11858"/>
    <w:rsid w:val="00E12751"/>
    <w:rsid w:val="00E143AD"/>
    <w:rsid w:val="00E14609"/>
    <w:rsid w:val="00E14A4A"/>
    <w:rsid w:val="00E165A0"/>
    <w:rsid w:val="00E20942"/>
    <w:rsid w:val="00E227B4"/>
    <w:rsid w:val="00E23FD9"/>
    <w:rsid w:val="00E24003"/>
    <w:rsid w:val="00E2502F"/>
    <w:rsid w:val="00E2571B"/>
    <w:rsid w:val="00E267EB"/>
    <w:rsid w:val="00E3009A"/>
    <w:rsid w:val="00E32606"/>
    <w:rsid w:val="00E334DA"/>
    <w:rsid w:val="00E36204"/>
    <w:rsid w:val="00E36DF2"/>
    <w:rsid w:val="00E4073A"/>
    <w:rsid w:val="00E41517"/>
    <w:rsid w:val="00E4266B"/>
    <w:rsid w:val="00E4374A"/>
    <w:rsid w:val="00E44627"/>
    <w:rsid w:val="00E45276"/>
    <w:rsid w:val="00E47EE1"/>
    <w:rsid w:val="00E51CD6"/>
    <w:rsid w:val="00E5204E"/>
    <w:rsid w:val="00E52FCA"/>
    <w:rsid w:val="00E5312A"/>
    <w:rsid w:val="00E5497E"/>
    <w:rsid w:val="00E55C9A"/>
    <w:rsid w:val="00E570E2"/>
    <w:rsid w:val="00E57CBC"/>
    <w:rsid w:val="00E60E59"/>
    <w:rsid w:val="00E61922"/>
    <w:rsid w:val="00E62655"/>
    <w:rsid w:val="00E6335A"/>
    <w:rsid w:val="00E64B34"/>
    <w:rsid w:val="00E65824"/>
    <w:rsid w:val="00E6586B"/>
    <w:rsid w:val="00E667F2"/>
    <w:rsid w:val="00E672B3"/>
    <w:rsid w:val="00E67AD7"/>
    <w:rsid w:val="00E701E5"/>
    <w:rsid w:val="00E705F6"/>
    <w:rsid w:val="00E70AAC"/>
    <w:rsid w:val="00E71D95"/>
    <w:rsid w:val="00E726EE"/>
    <w:rsid w:val="00E73DA0"/>
    <w:rsid w:val="00E73DB8"/>
    <w:rsid w:val="00E7475B"/>
    <w:rsid w:val="00E75492"/>
    <w:rsid w:val="00E7595C"/>
    <w:rsid w:val="00E75ABA"/>
    <w:rsid w:val="00E7667C"/>
    <w:rsid w:val="00E76CDF"/>
    <w:rsid w:val="00E84043"/>
    <w:rsid w:val="00E8496E"/>
    <w:rsid w:val="00E85C64"/>
    <w:rsid w:val="00E904CC"/>
    <w:rsid w:val="00E90EAA"/>
    <w:rsid w:val="00E91900"/>
    <w:rsid w:val="00E93103"/>
    <w:rsid w:val="00E93357"/>
    <w:rsid w:val="00E952F0"/>
    <w:rsid w:val="00E959AD"/>
    <w:rsid w:val="00EA19EF"/>
    <w:rsid w:val="00EA2044"/>
    <w:rsid w:val="00EA23E3"/>
    <w:rsid w:val="00EA30DC"/>
    <w:rsid w:val="00EA626B"/>
    <w:rsid w:val="00EB0860"/>
    <w:rsid w:val="00EB2331"/>
    <w:rsid w:val="00EB3A8C"/>
    <w:rsid w:val="00EB3FB2"/>
    <w:rsid w:val="00EB4E1B"/>
    <w:rsid w:val="00EB5C2D"/>
    <w:rsid w:val="00EC4253"/>
    <w:rsid w:val="00EC4938"/>
    <w:rsid w:val="00EC4DA8"/>
    <w:rsid w:val="00EC6245"/>
    <w:rsid w:val="00EC6355"/>
    <w:rsid w:val="00EC79E8"/>
    <w:rsid w:val="00EC7BCA"/>
    <w:rsid w:val="00ED32DA"/>
    <w:rsid w:val="00ED36A9"/>
    <w:rsid w:val="00ED3FEC"/>
    <w:rsid w:val="00ED4A7F"/>
    <w:rsid w:val="00ED4B64"/>
    <w:rsid w:val="00ED4E1C"/>
    <w:rsid w:val="00ED656D"/>
    <w:rsid w:val="00ED6B26"/>
    <w:rsid w:val="00ED72E2"/>
    <w:rsid w:val="00EE03D0"/>
    <w:rsid w:val="00EE12AF"/>
    <w:rsid w:val="00EE135A"/>
    <w:rsid w:val="00EE18A9"/>
    <w:rsid w:val="00EE2F46"/>
    <w:rsid w:val="00EE3FF0"/>
    <w:rsid w:val="00EE6DBC"/>
    <w:rsid w:val="00EF0CF7"/>
    <w:rsid w:val="00F018C6"/>
    <w:rsid w:val="00F06124"/>
    <w:rsid w:val="00F1008B"/>
    <w:rsid w:val="00F1082F"/>
    <w:rsid w:val="00F1177F"/>
    <w:rsid w:val="00F11EA8"/>
    <w:rsid w:val="00F139F9"/>
    <w:rsid w:val="00F14B9E"/>
    <w:rsid w:val="00F15707"/>
    <w:rsid w:val="00F15CE3"/>
    <w:rsid w:val="00F17D06"/>
    <w:rsid w:val="00F203A7"/>
    <w:rsid w:val="00F23B67"/>
    <w:rsid w:val="00F25CF9"/>
    <w:rsid w:val="00F2699B"/>
    <w:rsid w:val="00F269BB"/>
    <w:rsid w:val="00F275DB"/>
    <w:rsid w:val="00F3026E"/>
    <w:rsid w:val="00F312EE"/>
    <w:rsid w:val="00F31D23"/>
    <w:rsid w:val="00F32D80"/>
    <w:rsid w:val="00F3366E"/>
    <w:rsid w:val="00F33A6E"/>
    <w:rsid w:val="00F34A64"/>
    <w:rsid w:val="00F34F67"/>
    <w:rsid w:val="00F35E43"/>
    <w:rsid w:val="00F36241"/>
    <w:rsid w:val="00F42C4E"/>
    <w:rsid w:val="00F44696"/>
    <w:rsid w:val="00F44B5D"/>
    <w:rsid w:val="00F4639A"/>
    <w:rsid w:val="00F46501"/>
    <w:rsid w:val="00F47D59"/>
    <w:rsid w:val="00F47EAA"/>
    <w:rsid w:val="00F50594"/>
    <w:rsid w:val="00F51F2C"/>
    <w:rsid w:val="00F52A19"/>
    <w:rsid w:val="00F5317F"/>
    <w:rsid w:val="00F55797"/>
    <w:rsid w:val="00F561D8"/>
    <w:rsid w:val="00F56385"/>
    <w:rsid w:val="00F566E8"/>
    <w:rsid w:val="00F60490"/>
    <w:rsid w:val="00F62E7E"/>
    <w:rsid w:val="00F63606"/>
    <w:rsid w:val="00F63A25"/>
    <w:rsid w:val="00F65BBC"/>
    <w:rsid w:val="00F70178"/>
    <w:rsid w:val="00F71A8D"/>
    <w:rsid w:val="00F7244F"/>
    <w:rsid w:val="00F725B3"/>
    <w:rsid w:val="00F7649C"/>
    <w:rsid w:val="00F76B69"/>
    <w:rsid w:val="00F76F0C"/>
    <w:rsid w:val="00F81C7A"/>
    <w:rsid w:val="00F82AF4"/>
    <w:rsid w:val="00F8558A"/>
    <w:rsid w:val="00F873D8"/>
    <w:rsid w:val="00F87C85"/>
    <w:rsid w:val="00F87C89"/>
    <w:rsid w:val="00F90505"/>
    <w:rsid w:val="00F95722"/>
    <w:rsid w:val="00F95B3B"/>
    <w:rsid w:val="00F96B29"/>
    <w:rsid w:val="00F96F0F"/>
    <w:rsid w:val="00F976FB"/>
    <w:rsid w:val="00FA0527"/>
    <w:rsid w:val="00FA10AD"/>
    <w:rsid w:val="00FA1179"/>
    <w:rsid w:val="00FA283B"/>
    <w:rsid w:val="00FA341C"/>
    <w:rsid w:val="00FA367A"/>
    <w:rsid w:val="00FA3A5B"/>
    <w:rsid w:val="00FA5971"/>
    <w:rsid w:val="00FA62B0"/>
    <w:rsid w:val="00FA7516"/>
    <w:rsid w:val="00FA77AA"/>
    <w:rsid w:val="00FA7ECD"/>
    <w:rsid w:val="00FB1F97"/>
    <w:rsid w:val="00FB44D9"/>
    <w:rsid w:val="00FB5021"/>
    <w:rsid w:val="00FB5C0A"/>
    <w:rsid w:val="00FB676B"/>
    <w:rsid w:val="00FB680A"/>
    <w:rsid w:val="00FB6D50"/>
    <w:rsid w:val="00FC24C2"/>
    <w:rsid w:val="00FC4EA2"/>
    <w:rsid w:val="00FC6BC5"/>
    <w:rsid w:val="00FC6C85"/>
    <w:rsid w:val="00FC7704"/>
    <w:rsid w:val="00FC7E02"/>
    <w:rsid w:val="00FD0441"/>
    <w:rsid w:val="00FD0906"/>
    <w:rsid w:val="00FD2DA1"/>
    <w:rsid w:val="00FD3A67"/>
    <w:rsid w:val="00FD42D4"/>
    <w:rsid w:val="00FD7956"/>
    <w:rsid w:val="00FE00B2"/>
    <w:rsid w:val="00FE0A43"/>
    <w:rsid w:val="00FE0FE0"/>
    <w:rsid w:val="00FE1E01"/>
    <w:rsid w:val="00FE6706"/>
    <w:rsid w:val="00FE72A4"/>
    <w:rsid w:val="00FF0161"/>
    <w:rsid w:val="00FF0193"/>
    <w:rsid w:val="00FF13F9"/>
    <w:rsid w:val="00FF1C26"/>
    <w:rsid w:val="00FF3740"/>
    <w:rsid w:val="00FF4856"/>
    <w:rsid w:val="00FF6B63"/>
    <w:rsid w:val="57E90050"/>
    <w:rsid w:val="68CF5DDD"/>
    <w:rsid w:val="720C6C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7F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qFormat="1"/>
    <w:lsdException w:name="caption" w:uiPriority="35" w:qFormat="1"/>
    <w:lsdException w:name="page number" w:uiPriority="0" w:unhideWhenUsed="0"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uiPriority="0"/>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480" w:lineRule="auto"/>
      <w:jc w:val="both"/>
    </w:pPr>
    <w:rPr>
      <w:rFonts w:ascii="Times New Roman" w:eastAsia="Calibri" w:hAnsi="Times New Roman" w:cs="Times New Roman"/>
      <w:color w:val="000000" w:themeColor="text1"/>
      <w:sz w:val="24"/>
      <w:szCs w:val="22"/>
    </w:rPr>
  </w:style>
  <w:style w:type="paragraph" w:styleId="Heading1">
    <w:name w:val="heading 1"/>
    <w:basedOn w:val="Normal"/>
    <w:next w:val="Normal"/>
    <w:link w:val="Heading1Char"/>
    <w:autoRedefine/>
    <w:uiPriority w:val="9"/>
    <w:qFormat/>
    <w:rsid w:val="002635A3"/>
    <w:pPr>
      <w:keepNext/>
      <w:spacing w:before="240" w:after="0"/>
      <w:jc w:val="center"/>
      <w:outlineLvl w:val="0"/>
    </w:pPr>
    <w:rPr>
      <w:rFonts w:eastAsia="DengXian Light"/>
      <w:b/>
      <w:bCs/>
      <w:color w:val="auto"/>
      <w:kern w:val="32"/>
      <w:szCs w:val="24"/>
      <w:lang w:val="en-GB" w:eastAsia="zh-CN"/>
    </w:rPr>
  </w:style>
  <w:style w:type="paragraph" w:styleId="Heading2">
    <w:name w:val="heading 2"/>
    <w:basedOn w:val="Normal"/>
    <w:next w:val="Normal"/>
    <w:link w:val="Heading2Char"/>
    <w:autoRedefine/>
    <w:uiPriority w:val="9"/>
    <w:qFormat/>
    <w:rsid w:val="00BC19EF"/>
    <w:pPr>
      <w:spacing w:after="0"/>
      <w:outlineLvl w:val="1"/>
    </w:pPr>
    <w:rPr>
      <w:rFonts w:eastAsia="SimSun"/>
      <w:b/>
      <w:bCs/>
      <w:iCs/>
      <w:color w:val="auto"/>
      <w:lang w:val="en-GB" w:eastAsia="zh-CN"/>
    </w:rPr>
  </w:style>
  <w:style w:type="paragraph" w:styleId="Heading3">
    <w:name w:val="heading 3"/>
    <w:basedOn w:val="Normal"/>
    <w:next w:val="Normal"/>
    <w:link w:val="Heading3Char"/>
    <w:uiPriority w:val="9"/>
    <w:qFormat/>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658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1"/>
    <w:qFormat/>
    <w:pPr>
      <w:spacing w:after="0" w:line="240" w:lineRule="auto"/>
      <w:jc w:val="left"/>
    </w:pPr>
    <w:rPr>
      <w:rFonts w:eastAsia="Times New Roman"/>
      <w:color w:val="auto"/>
      <w:szCs w:val="24"/>
    </w:rPr>
  </w:style>
  <w:style w:type="paragraph" w:styleId="Caption">
    <w:name w:val="caption"/>
    <w:basedOn w:val="Normal"/>
    <w:next w:val="Normal"/>
    <w:uiPriority w:val="35"/>
    <w:unhideWhenUsed/>
    <w:qFormat/>
    <w:rPr>
      <w:b/>
      <w:bCs/>
      <w:sz w:val="20"/>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semiHidden/>
    <w:unhideWhenUsed/>
    <w:rPr>
      <w:rFonts w:ascii="Times New Roman" w:eastAsia="Calibri" w:hAnsi="Times New Roman" w:cs="Times New Roman" w:hint="default"/>
      <w:i/>
    </w:rPr>
  </w:style>
  <w:style w:type="character" w:styleId="Hyperlink">
    <w:name w:val="Hyperlink"/>
    <w:uiPriority w:val="99"/>
    <w:unhideWhenUsed/>
    <w:rPr>
      <w:rFonts w:ascii="Times New Roman" w:eastAsia="Calibri" w:hAnsi="Times New Roman" w:cs="Times New Roman" w:hint="default"/>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PageNumber">
    <w:name w:val="page number"/>
    <w:qFormat/>
    <w:rPr>
      <w:rFonts w:ascii="Calibri" w:eastAsia="Calibri" w:hAnsi="Calibri" w:cs="Times New Roman"/>
    </w:rPr>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tabs>
        <w:tab w:val="right" w:leader="dot" w:pos="8217"/>
      </w:tabs>
      <w:spacing w:after="0" w:line="360" w:lineRule="auto"/>
      <w:jc w:val="center"/>
    </w:pPr>
    <w:rPr>
      <w:b/>
    </w:rPr>
  </w:style>
  <w:style w:type="paragraph" w:styleId="TOC2">
    <w:name w:val="toc 2"/>
    <w:basedOn w:val="Normal"/>
    <w:next w:val="Normal"/>
    <w:autoRedefine/>
    <w:uiPriority w:val="39"/>
    <w:unhideWhenUsed/>
    <w:qFormat/>
    <w:pPr>
      <w:tabs>
        <w:tab w:val="right" w:leader="dot" w:pos="8217"/>
      </w:tabs>
      <w:spacing w:line="360" w:lineRule="auto"/>
      <w:ind w:left="220"/>
    </w:pPr>
  </w:style>
  <w:style w:type="paragraph" w:styleId="TOC3">
    <w:name w:val="toc 3"/>
    <w:basedOn w:val="Normal"/>
    <w:next w:val="Normal"/>
    <w:autoRedefine/>
    <w:uiPriority w:val="39"/>
    <w:unhideWhenUsed/>
    <w:qFormat/>
    <w:pPr>
      <w:ind w:left="440"/>
    </w:pPr>
  </w:style>
  <w:style w:type="paragraph" w:styleId="TOC4">
    <w:name w:val="toc 4"/>
    <w:basedOn w:val="Normal"/>
    <w:next w:val="Normal"/>
    <w:autoRedefine/>
    <w:uiPriority w:val="39"/>
    <w:unhideWhenUsed/>
    <w:qFormat/>
    <w:pPr>
      <w:spacing w:after="100" w:line="259" w:lineRule="auto"/>
      <w:ind w:left="660"/>
      <w:jc w:val="left"/>
    </w:pPr>
    <w:rPr>
      <w:rFonts w:asciiTheme="minorHAnsi" w:eastAsiaTheme="minorEastAsia" w:hAnsiTheme="minorHAnsi" w:cstheme="minorBidi"/>
      <w:color w:val="auto"/>
      <w:kern w:val="2"/>
      <w:sz w:val="22"/>
      <w:lang w:val="zh-CN" w:eastAsia="zh-CN"/>
      <w14:ligatures w14:val="standardContextual"/>
    </w:rPr>
  </w:style>
  <w:style w:type="paragraph" w:styleId="TOC5">
    <w:name w:val="toc 5"/>
    <w:basedOn w:val="Normal"/>
    <w:next w:val="Normal"/>
    <w:autoRedefine/>
    <w:uiPriority w:val="39"/>
    <w:unhideWhenUsed/>
    <w:qFormat/>
    <w:pPr>
      <w:spacing w:after="100" w:line="259" w:lineRule="auto"/>
      <w:ind w:left="880"/>
      <w:jc w:val="left"/>
    </w:pPr>
    <w:rPr>
      <w:rFonts w:asciiTheme="minorHAnsi" w:eastAsiaTheme="minorEastAsia" w:hAnsiTheme="minorHAnsi" w:cstheme="minorBidi"/>
      <w:color w:val="auto"/>
      <w:kern w:val="2"/>
      <w:sz w:val="22"/>
      <w:lang w:val="zh-CN" w:eastAsia="zh-CN"/>
      <w14:ligatures w14:val="standardContextual"/>
    </w:rPr>
  </w:style>
  <w:style w:type="paragraph" w:styleId="TOC6">
    <w:name w:val="toc 6"/>
    <w:basedOn w:val="Normal"/>
    <w:next w:val="Normal"/>
    <w:autoRedefine/>
    <w:uiPriority w:val="39"/>
    <w:unhideWhenUsed/>
    <w:qFormat/>
    <w:pPr>
      <w:spacing w:after="100" w:line="259" w:lineRule="auto"/>
      <w:ind w:left="1100"/>
      <w:jc w:val="left"/>
    </w:pPr>
    <w:rPr>
      <w:rFonts w:asciiTheme="minorHAnsi" w:eastAsiaTheme="minorEastAsia" w:hAnsiTheme="minorHAnsi" w:cstheme="minorBidi"/>
      <w:color w:val="auto"/>
      <w:kern w:val="2"/>
      <w:sz w:val="22"/>
      <w:lang w:val="zh-CN" w:eastAsia="zh-CN"/>
      <w14:ligatures w14:val="standardContextual"/>
    </w:rPr>
  </w:style>
  <w:style w:type="paragraph" w:styleId="TOC7">
    <w:name w:val="toc 7"/>
    <w:basedOn w:val="Normal"/>
    <w:next w:val="Normal"/>
    <w:autoRedefine/>
    <w:uiPriority w:val="39"/>
    <w:unhideWhenUsed/>
    <w:qFormat/>
    <w:pPr>
      <w:spacing w:after="100" w:line="259" w:lineRule="auto"/>
      <w:ind w:left="1320"/>
      <w:jc w:val="left"/>
    </w:pPr>
    <w:rPr>
      <w:rFonts w:asciiTheme="minorHAnsi" w:eastAsiaTheme="minorEastAsia" w:hAnsiTheme="minorHAnsi" w:cstheme="minorBidi"/>
      <w:color w:val="auto"/>
      <w:kern w:val="2"/>
      <w:sz w:val="22"/>
      <w:lang w:val="zh-CN" w:eastAsia="zh-CN"/>
      <w14:ligatures w14:val="standardContextual"/>
    </w:rPr>
  </w:style>
  <w:style w:type="paragraph" w:styleId="TOC8">
    <w:name w:val="toc 8"/>
    <w:basedOn w:val="Normal"/>
    <w:next w:val="Normal"/>
    <w:autoRedefine/>
    <w:uiPriority w:val="39"/>
    <w:unhideWhenUsed/>
    <w:qFormat/>
    <w:pPr>
      <w:spacing w:after="100" w:line="259" w:lineRule="auto"/>
      <w:ind w:left="1540"/>
      <w:jc w:val="left"/>
    </w:pPr>
    <w:rPr>
      <w:rFonts w:asciiTheme="minorHAnsi" w:eastAsiaTheme="minorEastAsia" w:hAnsiTheme="minorHAnsi" w:cstheme="minorBidi"/>
      <w:color w:val="auto"/>
      <w:kern w:val="2"/>
      <w:sz w:val="22"/>
      <w:lang w:val="zh-CN" w:eastAsia="zh-CN"/>
      <w14:ligatures w14:val="standardContextual"/>
    </w:rPr>
  </w:style>
  <w:style w:type="paragraph" w:styleId="TOC9">
    <w:name w:val="toc 9"/>
    <w:basedOn w:val="Normal"/>
    <w:next w:val="Normal"/>
    <w:autoRedefine/>
    <w:uiPriority w:val="39"/>
    <w:unhideWhenUsed/>
    <w:qFormat/>
    <w:pPr>
      <w:spacing w:after="100" w:line="259" w:lineRule="auto"/>
      <w:ind w:left="1760"/>
      <w:jc w:val="left"/>
    </w:pPr>
    <w:rPr>
      <w:rFonts w:asciiTheme="minorHAnsi" w:eastAsiaTheme="minorEastAsia" w:hAnsiTheme="minorHAnsi" w:cstheme="minorBidi"/>
      <w:color w:val="auto"/>
      <w:kern w:val="2"/>
      <w:sz w:val="22"/>
      <w:lang w:val="zh-CN" w:eastAsia="zh-CN"/>
      <w14:ligatures w14:val="standardContextual"/>
    </w:rPr>
  </w:style>
  <w:style w:type="paragraph" w:customStyle="1" w:styleId="Default">
    <w:name w:val="Default"/>
    <w:qFormat/>
    <w:pPr>
      <w:autoSpaceDE w:val="0"/>
      <w:autoSpaceDN w:val="0"/>
      <w:adjustRightInd w:val="0"/>
    </w:pPr>
    <w:rPr>
      <w:rFonts w:ascii="Book Antiqua" w:eastAsia="Calibri" w:hAnsi="Book Antiqua" w:cs="Book Antiqua"/>
      <w:color w:val="000000"/>
      <w:sz w:val="24"/>
      <w:szCs w:val="24"/>
    </w:rPr>
  </w:style>
  <w:style w:type="character" w:customStyle="1" w:styleId="Heading2Char">
    <w:name w:val="Heading 2 Char"/>
    <w:link w:val="Heading2"/>
    <w:uiPriority w:val="9"/>
    <w:rsid w:val="00BC19EF"/>
    <w:rPr>
      <w:rFonts w:ascii="Times New Roman" w:hAnsi="Times New Roman" w:cs="Times New Roman"/>
      <w:b/>
      <w:bCs/>
      <w:iCs/>
      <w:sz w:val="24"/>
      <w:szCs w:val="22"/>
      <w:lang w:val="en-GB" w:eastAsia="zh-CN"/>
    </w:rPr>
  </w:style>
  <w:style w:type="character" w:customStyle="1" w:styleId="Heading3Char">
    <w:name w:val="Heading 3 Char"/>
    <w:link w:val="Heading3"/>
    <w:uiPriority w:val="9"/>
    <w:rPr>
      <w:rFonts w:ascii="Times New Roman" w:eastAsia="Times New Roman" w:hAnsi="Times New Roman"/>
      <w:b/>
      <w:bCs/>
      <w:color w:val="000000" w:themeColor="text1"/>
      <w:sz w:val="24"/>
      <w:szCs w:val="26"/>
    </w:rPr>
  </w:style>
  <w:style w:type="character" w:customStyle="1" w:styleId="hi">
    <w:name w:val="hi"/>
    <w:qFormat/>
    <w:rPr>
      <w:rFonts w:ascii="Calibri" w:eastAsia="Calibri" w:hAnsi="Calibri"/>
    </w:rPr>
  </w:style>
  <w:style w:type="paragraph" w:styleId="ListParagraph">
    <w:name w:val="List Paragraph"/>
    <w:basedOn w:val="Normal"/>
    <w:uiPriority w:val="99"/>
    <w:qFormat/>
    <w:pPr>
      <w:spacing w:after="200" w:line="276" w:lineRule="auto"/>
      <w:ind w:left="720"/>
      <w:contextualSpacing/>
    </w:pPr>
    <w:rPr>
      <w:rFonts w:eastAsia="Times New Roman"/>
      <w:lang w:val="en-GB"/>
    </w:rPr>
  </w:style>
  <w:style w:type="character" w:customStyle="1" w:styleId="ls26">
    <w:name w:val="ls26"/>
    <w:qFormat/>
    <w:rPr>
      <w:rFonts w:ascii="Calibri" w:eastAsia="Calibri" w:hAnsi="Calibri" w:cs="Calibri" w:hint="default"/>
    </w:rPr>
  </w:style>
  <w:style w:type="character" w:customStyle="1" w:styleId="ls24">
    <w:name w:val="ls24"/>
    <w:qFormat/>
    <w:rPr>
      <w:rFonts w:ascii="Calibri" w:eastAsia="Calibri" w:hAnsi="Calibri" w:cs="Calibri" w:hint="default"/>
    </w:rPr>
  </w:style>
  <w:style w:type="character" w:customStyle="1" w:styleId="ws5">
    <w:name w:val="ws5"/>
    <w:rPr>
      <w:rFonts w:ascii="Calibri" w:eastAsia="Calibri" w:hAnsi="Calibri" w:cs="Calibri" w:hint="default"/>
    </w:rPr>
  </w:style>
  <w:style w:type="character" w:customStyle="1" w:styleId="ref-journal">
    <w:name w:val="ref-journal"/>
    <w:qFormat/>
    <w:rPr>
      <w:rFonts w:ascii="Times New Roman" w:eastAsia="Calibri" w:hAnsi="Times New Roman" w:cs="Times New Roman" w:hint="default"/>
    </w:rPr>
  </w:style>
  <w:style w:type="character" w:customStyle="1" w:styleId="Heading1Char">
    <w:name w:val="Heading 1 Char"/>
    <w:link w:val="Heading1"/>
    <w:uiPriority w:val="9"/>
    <w:rsid w:val="002635A3"/>
    <w:rPr>
      <w:rFonts w:ascii="Times New Roman" w:eastAsia="DengXian Light" w:hAnsi="Times New Roman" w:cs="Times New Roman"/>
      <w:b/>
      <w:bCs/>
      <w:kern w:val="32"/>
      <w:sz w:val="24"/>
      <w:szCs w:val="24"/>
      <w:lang w:val="en-GB" w:eastAsia="zh-CN"/>
    </w:rPr>
  </w:style>
  <w:style w:type="character" w:customStyle="1" w:styleId="CommentTextChar">
    <w:name w:val="Comment Text Char"/>
    <w:link w:val="CommentText"/>
    <w:uiPriority w:val="99"/>
    <w:rPr>
      <w:lang w:val="en-US" w:eastAsia="en-US"/>
    </w:rPr>
  </w:style>
  <w:style w:type="character" w:customStyle="1" w:styleId="CommentSubjectChar">
    <w:name w:val="Comment Subject Char"/>
    <w:link w:val="CommentSubject"/>
    <w:uiPriority w:val="99"/>
    <w:semiHidden/>
    <w:qFormat/>
    <w:rPr>
      <w:b/>
      <w:bCs/>
      <w:lang w:val="en-US" w:eastAsia="en-US"/>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character" w:customStyle="1" w:styleId="FootnoteTextChar">
    <w:name w:val="Footnote Text Char"/>
    <w:basedOn w:val="DefaultParagraphFont"/>
    <w:link w:val="FootnoteText"/>
    <w:uiPriority w:val="99"/>
  </w:style>
  <w:style w:type="paragraph" w:customStyle="1" w:styleId="TOCHeading1">
    <w:name w:val="TOC Heading1"/>
    <w:basedOn w:val="Heading1"/>
    <w:next w:val="Normal"/>
    <w:uiPriority w:val="39"/>
    <w:unhideWhenUsed/>
    <w:qFormat/>
    <w:pPr>
      <w:keepLines/>
      <w:outlineLvl w:val="9"/>
    </w:pPr>
    <w:rPr>
      <w:b w:val="0"/>
      <w:bCs w:val="0"/>
      <w:color w:val="2F5496"/>
      <w:kern w:val="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BodyTextChar">
    <w:name w:val="Body Text Char"/>
    <w:basedOn w:val="DefaultParagraphFont"/>
    <w:uiPriority w:val="99"/>
    <w:semiHidden/>
    <w:qFormat/>
    <w:rPr>
      <w:rFonts w:ascii="Times New Roman" w:hAnsi="Times New Roman"/>
      <w:color w:val="000000" w:themeColor="text1"/>
      <w:sz w:val="24"/>
      <w:szCs w:val="22"/>
    </w:rPr>
  </w:style>
  <w:style w:type="character" w:customStyle="1" w:styleId="BodyTextChar1">
    <w:name w:val="Body Text Char1"/>
    <w:link w:val="BodyText"/>
    <w:qFormat/>
    <w:locked/>
    <w:rPr>
      <w:rFonts w:ascii="Times New Roman" w:eastAsia="Times New Roman" w:hAnsi="Times New Roman"/>
      <w:sz w:val="24"/>
      <w:szCs w:val="24"/>
    </w:rPr>
  </w:style>
  <w:style w:type="paragraph" w:customStyle="1" w:styleId="para-indent">
    <w:name w:val="para-indent"/>
    <w:basedOn w:val="Normal"/>
    <w:qFormat/>
    <w:pPr>
      <w:spacing w:after="0" w:line="240" w:lineRule="auto"/>
      <w:ind w:firstLine="240"/>
      <w:jc w:val="left"/>
    </w:pPr>
    <w:rPr>
      <w:rFonts w:eastAsia="Times New Roman"/>
      <w:color w:val="auto"/>
      <w:szCs w:val="24"/>
    </w:rPr>
  </w:style>
  <w:style w:type="paragraph" w:customStyle="1" w:styleId="Bibliography1">
    <w:name w:val="Bibliography1"/>
    <w:basedOn w:val="Normal"/>
    <w:next w:val="Normal"/>
    <w:uiPriority w:val="37"/>
    <w:unhideWhenUsed/>
    <w:qFormat/>
    <w:pPr>
      <w:spacing w:after="0"/>
      <w:ind w:left="720" w:hanging="720"/>
      <w:jc w:val="left"/>
    </w:pPr>
    <w:rPr>
      <w:rFonts w:ascii="Cambria" w:eastAsia="Times New Roman" w:hAnsi="Cambria"/>
      <w:color w:val="auto"/>
      <w:szCs w:val="24"/>
    </w:rPr>
  </w:style>
  <w:style w:type="table" w:customStyle="1" w:styleId="TableGrid0">
    <w:name w:val="TableGri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listparagraph0">
    <w:name w:val="msolistparagraph"/>
    <w:pPr>
      <w:spacing w:beforeAutospacing="1" w:after="200" w:line="271" w:lineRule="auto"/>
      <w:ind w:left="720"/>
      <w:contextualSpacing/>
      <w:jc w:val="both"/>
    </w:pPr>
    <w:rPr>
      <w:rFonts w:ascii="Times New Roman" w:eastAsia="Times New Roman" w:hAnsi="Times New Roman" w:cs="Times New Roman"/>
      <w:color w:val="000000"/>
      <w:sz w:val="24"/>
      <w:szCs w:val="24"/>
      <w:lang w:eastAsia="zh-CN"/>
    </w:rPr>
  </w:style>
  <w:style w:type="character" w:customStyle="1" w:styleId="Heading4Char">
    <w:name w:val="Heading 4 Char"/>
    <w:basedOn w:val="DefaultParagraphFont"/>
    <w:link w:val="Heading4"/>
    <w:uiPriority w:val="9"/>
    <w:rsid w:val="00E6586B"/>
    <w:rPr>
      <w:rFonts w:asciiTheme="majorHAnsi" w:eastAsiaTheme="majorEastAsia" w:hAnsiTheme="majorHAnsi" w:cstheme="majorBidi"/>
      <w:i/>
      <w:iCs/>
      <w:color w:val="2F5496" w:themeColor="accent1" w:themeShade="BF"/>
      <w:sz w:val="24"/>
      <w:szCs w:val="22"/>
    </w:rPr>
  </w:style>
  <w:style w:type="paragraph" w:styleId="TOCHeading">
    <w:name w:val="TOC Heading"/>
    <w:basedOn w:val="Heading1"/>
    <w:next w:val="Normal"/>
    <w:uiPriority w:val="39"/>
    <w:unhideWhenUsed/>
    <w:qFormat/>
    <w:rsid w:val="005D0BBF"/>
    <w:pPr>
      <w:keepLines/>
      <w:spacing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rPr>
  </w:style>
  <w:style w:type="character" w:customStyle="1" w:styleId="15">
    <w:name w:val="15"/>
    <w:basedOn w:val="DefaultParagraphFont"/>
    <w:rsid w:val="00A63110"/>
    <w:rPr>
      <w:rFonts w:ascii="Calibri" w:hAnsi="Calibri" w:cs="Calibri" w:hint="default"/>
      <w:b/>
      <w:bCs/>
    </w:rPr>
  </w:style>
  <w:style w:type="character" w:customStyle="1" w:styleId="16">
    <w:name w:val="16"/>
    <w:basedOn w:val="DefaultParagraphFont"/>
    <w:rsid w:val="00A63110"/>
    <w:rPr>
      <w:rFonts w:ascii="SimSun" w:eastAsia="SimSun" w:hAnsi="SimSun" w:hint="eastAsia"/>
      <w:color w:val="0563C1"/>
      <w:u w:val="single"/>
    </w:rPr>
  </w:style>
  <w:style w:type="paragraph" w:styleId="TableofFigures">
    <w:name w:val="table of figures"/>
    <w:basedOn w:val="Normal"/>
    <w:next w:val="Normal"/>
    <w:uiPriority w:val="99"/>
    <w:unhideWhenUsed/>
    <w:rsid w:val="00DB72D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qFormat="1"/>
    <w:lsdException w:name="caption" w:uiPriority="35" w:qFormat="1"/>
    <w:lsdException w:name="page number" w:uiPriority="0" w:unhideWhenUsed="0"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uiPriority="0"/>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480" w:lineRule="auto"/>
      <w:jc w:val="both"/>
    </w:pPr>
    <w:rPr>
      <w:rFonts w:ascii="Times New Roman" w:eastAsia="Calibri" w:hAnsi="Times New Roman" w:cs="Times New Roman"/>
      <w:color w:val="000000" w:themeColor="text1"/>
      <w:sz w:val="24"/>
      <w:szCs w:val="22"/>
    </w:rPr>
  </w:style>
  <w:style w:type="paragraph" w:styleId="Heading1">
    <w:name w:val="heading 1"/>
    <w:basedOn w:val="Normal"/>
    <w:next w:val="Normal"/>
    <w:link w:val="Heading1Char"/>
    <w:autoRedefine/>
    <w:uiPriority w:val="9"/>
    <w:qFormat/>
    <w:rsid w:val="002635A3"/>
    <w:pPr>
      <w:keepNext/>
      <w:spacing w:before="240" w:after="0"/>
      <w:jc w:val="center"/>
      <w:outlineLvl w:val="0"/>
    </w:pPr>
    <w:rPr>
      <w:rFonts w:eastAsia="DengXian Light"/>
      <w:b/>
      <w:bCs/>
      <w:color w:val="auto"/>
      <w:kern w:val="32"/>
      <w:szCs w:val="24"/>
      <w:lang w:val="en-GB" w:eastAsia="zh-CN"/>
    </w:rPr>
  </w:style>
  <w:style w:type="paragraph" w:styleId="Heading2">
    <w:name w:val="heading 2"/>
    <w:basedOn w:val="Normal"/>
    <w:next w:val="Normal"/>
    <w:link w:val="Heading2Char"/>
    <w:autoRedefine/>
    <w:uiPriority w:val="9"/>
    <w:qFormat/>
    <w:rsid w:val="00BC19EF"/>
    <w:pPr>
      <w:spacing w:after="0"/>
      <w:outlineLvl w:val="1"/>
    </w:pPr>
    <w:rPr>
      <w:rFonts w:eastAsia="SimSun"/>
      <w:b/>
      <w:bCs/>
      <w:iCs/>
      <w:color w:val="auto"/>
      <w:lang w:val="en-GB" w:eastAsia="zh-CN"/>
    </w:rPr>
  </w:style>
  <w:style w:type="paragraph" w:styleId="Heading3">
    <w:name w:val="heading 3"/>
    <w:basedOn w:val="Normal"/>
    <w:next w:val="Normal"/>
    <w:link w:val="Heading3Char"/>
    <w:uiPriority w:val="9"/>
    <w:qFormat/>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658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1"/>
    <w:qFormat/>
    <w:pPr>
      <w:spacing w:after="0" w:line="240" w:lineRule="auto"/>
      <w:jc w:val="left"/>
    </w:pPr>
    <w:rPr>
      <w:rFonts w:eastAsia="Times New Roman"/>
      <w:color w:val="auto"/>
      <w:szCs w:val="24"/>
    </w:rPr>
  </w:style>
  <w:style w:type="paragraph" w:styleId="Caption">
    <w:name w:val="caption"/>
    <w:basedOn w:val="Normal"/>
    <w:next w:val="Normal"/>
    <w:uiPriority w:val="35"/>
    <w:unhideWhenUsed/>
    <w:qFormat/>
    <w:rPr>
      <w:b/>
      <w:bCs/>
      <w:sz w:val="20"/>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semiHidden/>
    <w:unhideWhenUsed/>
    <w:rPr>
      <w:rFonts w:ascii="Times New Roman" w:eastAsia="Calibri" w:hAnsi="Times New Roman" w:cs="Times New Roman" w:hint="default"/>
      <w:i/>
    </w:rPr>
  </w:style>
  <w:style w:type="character" w:styleId="Hyperlink">
    <w:name w:val="Hyperlink"/>
    <w:uiPriority w:val="99"/>
    <w:unhideWhenUsed/>
    <w:rPr>
      <w:rFonts w:ascii="Times New Roman" w:eastAsia="Calibri" w:hAnsi="Times New Roman" w:cs="Times New Roman" w:hint="default"/>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PageNumber">
    <w:name w:val="page number"/>
    <w:qFormat/>
    <w:rPr>
      <w:rFonts w:ascii="Calibri" w:eastAsia="Calibri" w:hAnsi="Calibri" w:cs="Times New Roman"/>
    </w:rPr>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tabs>
        <w:tab w:val="right" w:leader="dot" w:pos="8217"/>
      </w:tabs>
      <w:spacing w:after="0" w:line="360" w:lineRule="auto"/>
      <w:jc w:val="center"/>
    </w:pPr>
    <w:rPr>
      <w:b/>
    </w:rPr>
  </w:style>
  <w:style w:type="paragraph" w:styleId="TOC2">
    <w:name w:val="toc 2"/>
    <w:basedOn w:val="Normal"/>
    <w:next w:val="Normal"/>
    <w:autoRedefine/>
    <w:uiPriority w:val="39"/>
    <w:unhideWhenUsed/>
    <w:qFormat/>
    <w:pPr>
      <w:tabs>
        <w:tab w:val="right" w:leader="dot" w:pos="8217"/>
      </w:tabs>
      <w:spacing w:line="360" w:lineRule="auto"/>
      <w:ind w:left="220"/>
    </w:pPr>
  </w:style>
  <w:style w:type="paragraph" w:styleId="TOC3">
    <w:name w:val="toc 3"/>
    <w:basedOn w:val="Normal"/>
    <w:next w:val="Normal"/>
    <w:autoRedefine/>
    <w:uiPriority w:val="39"/>
    <w:unhideWhenUsed/>
    <w:qFormat/>
    <w:pPr>
      <w:ind w:left="440"/>
    </w:pPr>
  </w:style>
  <w:style w:type="paragraph" w:styleId="TOC4">
    <w:name w:val="toc 4"/>
    <w:basedOn w:val="Normal"/>
    <w:next w:val="Normal"/>
    <w:autoRedefine/>
    <w:uiPriority w:val="39"/>
    <w:unhideWhenUsed/>
    <w:qFormat/>
    <w:pPr>
      <w:spacing w:after="100" w:line="259" w:lineRule="auto"/>
      <w:ind w:left="660"/>
      <w:jc w:val="left"/>
    </w:pPr>
    <w:rPr>
      <w:rFonts w:asciiTheme="minorHAnsi" w:eastAsiaTheme="minorEastAsia" w:hAnsiTheme="minorHAnsi" w:cstheme="minorBidi"/>
      <w:color w:val="auto"/>
      <w:kern w:val="2"/>
      <w:sz w:val="22"/>
      <w:lang w:val="zh-CN" w:eastAsia="zh-CN"/>
      <w14:ligatures w14:val="standardContextual"/>
    </w:rPr>
  </w:style>
  <w:style w:type="paragraph" w:styleId="TOC5">
    <w:name w:val="toc 5"/>
    <w:basedOn w:val="Normal"/>
    <w:next w:val="Normal"/>
    <w:autoRedefine/>
    <w:uiPriority w:val="39"/>
    <w:unhideWhenUsed/>
    <w:qFormat/>
    <w:pPr>
      <w:spacing w:after="100" w:line="259" w:lineRule="auto"/>
      <w:ind w:left="880"/>
      <w:jc w:val="left"/>
    </w:pPr>
    <w:rPr>
      <w:rFonts w:asciiTheme="minorHAnsi" w:eastAsiaTheme="minorEastAsia" w:hAnsiTheme="minorHAnsi" w:cstheme="minorBidi"/>
      <w:color w:val="auto"/>
      <w:kern w:val="2"/>
      <w:sz w:val="22"/>
      <w:lang w:val="zh-CN" w:eastAsia="zh-CN"/>
      <w14:ligatures w14:val="standardContextual"/>
    </w:rPr>
  </w:style>
  <w:style w:type="paragraph" w:styleId="TOC6">
    <w:name w:val="toc 6"/>
    <w:basedOn w:val="Normal"/>
    <w:next w:val="Normal"/>
    <w:autoRedefine/>
    <w:uiPriority w:val="39"/>
    <w:unhideWhenUsed/>
    <w:qFormat/>
    <w:pPr>
      <w:spacing w:after="100" w:line="259" w:lineRule="auto"/>
      <w:ind w:left="1100"/>
      <w:jc w:val="left"/>
    </w:pPr>
    <w:rPr>
      <w:rFonts w:asciiTheme="minorHAnsi" w:eastAsiaTheme="minorEastAsia" w:hAnsiTheme="minorHAnsi" w:cstheme="minorBidi"/>
      <w:color w:val="auto"/>
      <w:kern w:val="2"/>
      <w:sz w:val="22"/>
      <w:lang w:val="zh-CN" w:eastAsia="zh-CN"/>
      <w14:ligatures w14:val="standardContextual"/>
    </w:rPr>
  </w:style>
  <w:style w:type="paragraph" w:styleId="TOC7">
    <w:name w:val="toc 7"/>
    <w:basedOn w:val="Normal"/>
    <w:next w:val="Normal"/>
    <w:autoRedefine/>
    <w:uiPriority w:val="39"/>
    <w:unhideWhenUsed/>
    <w:qFormat/>
    <w:pPr>
      <w:spacing w:after="100" w:line="259" w:lineRule="auto"/>
      <w:ind w:left="1320"/>
      <w:jc w:val="left"/>
    </w:pPr>
    <w:rPr>
      <w:rFonts w:asciiTheme="minorHAnsi" w:eastAsiaTheme="minorEastAsia" w:hAnsiTheme="minorHAnsi" w:cstheme="minorBidi"/>
      <w:color w:val="auto"/>
      <w:kern w:val="2"/>
      <w:sz w:val="22"/>
      <w:lang w:val="zh-CN" w:eastAsia="zh-CN"/>
      <w14:ligatures w14:val="standardContextual"/>
    </w:rPr>
  </w:style>
  <w:style w:type="paragraph" w:styleId="TOC8">
    <w:name w:val="toc 8"/>
    <w:basedOn w:val="Normal"/>
    <w:next w:val="Normal"/>
    <w:autoRedefine/>
    <w:uiPriority w:val="39"/>
    <w:unhideWhenUsed/>
    <w:qFormat/>
    <w:pPr>
      <w:spacing w:after="100" w:line="259" w:lineRule="auto"/>
      <w:ind w:left="1540"/>
      <w:jc w:val="left"/>
    </w:pPr>
    <w:rPr>
      <w:rFonts w:asciiTheme="minorHAnsi" w:eastAsiaTheme="minorEastAsia" w:hAnsiTheme="minorHAnsi" w:cstheme="minorBidi"/>
      <w:color w:val="auto"/>
      <w:kern w:val="2"/>
      <w:sz w:val="22"/>
      <w:lang w:val="zh-CN" w:eastAsia="zh-CN"/>
      <w14:ligatures w14:val="standardContextual"/>
    </w:rPr>
  </w:style>
  <w:style w:type="paragraph" w:styleId="TOC9">
    <w:name w:val="toc 9"/>
    <w:basedOn w:val="Normal"/>
    <w:next w:val="Normal"/>
    <w:autoRedefine/>
    <w:uiPriority w:val="39"/>
    <w:unhideWhenUsed/>
    <w:qFormat/>
    <w:pPr>
      <w:spacing w:after="100" w:line="259" w:lineRule="auto"/>
      <w:ind w:left="1760"/>
      <w:jc w:val="left"/>
    </w:pPr>
    <w:rPr>
      <w:rFonts w:asciiTheme="minorHAnsi" w:eastAsiaTheme="minorEastAsia" w:hAnsiTheme="minorHAnsi" w:cstheme="minorBidi"/>
      <w:color w:val="auto"/>
      <w:kern w:val="2"/>
      <w:sz w:val="22"/>
      <w:lang w:val="zh-CN" w:eastAsia="zh-CN"/>
      <w14:ligatures w14:val="standardContextual"/>
    </w:rPr>
  </w:style>
  <w:style w:type="paragraph" w:customStyle="1" w:styleId="Default">
    <w:name w:val="Default"/>
    <w:qFormat/>
    <w:pPr>
      <w:autoSpaceDE w:val="0"/>
      <w:autoSpaceDN w:val="0"/>
      <w:adjustRightInd w:val="0"/>
    </w:pPr>
    <w:rPr>
      <w:rFonts w:ascii="Book Antiqua" w:eastAsia="Calibri" w:hAnsi="Book Antiqua" w:cs="Book Antiqua"/>
      <w:color w:val="000000"/>
      <w:sz w:val="24"/>
      <w:szCs w:val="24"/>
    </w:rPr>
  </w:style>
  <w:style w:type="character" w:customStyle="1" w:styleId="Heading2Char">
    <w:name w:val="Heading 2 Char"/>
    <w:link w:val="Heading2"/>
    <w:uiPriority w:val="9"/>
    <w:rsid w:val="00BC19EF"/>
    <w:rPr>
      <w:rFonts w:ascii="Times New Roman" w:hAnsi="Times New Roman" w:cs="Times New Roman"/>
      <w:b/>
      <w:bCs/>
      <w:iCs/>
      <w:sz w:val="24"/>
      <w:szCs w:val="22"/>
      <w:lang w:val="en-GB" w:eastAsia="zh-CN"/>
    </w:rPr>
  </w:style>
  <w:style w:type="character" w:customStyle="1" w:styleId="Heading3Char">
    <w:name w:val="Heading 3 Char"/>
    <w:link w:val="Heading3"/>
    <w:uiPriority w:val="9"/>
    <w:rPr>
      <w:rFonts w:ascii="Times New Roman" w:eastAsia="Times New Roman" w:hAnsi="Times New Roman"/>
      <w:b/>
      <w:bCs/>
      <w:color w:val="000000" w:themeColor="text1"/>
      <w:sz w:val="24"/>
      <w:szCs w:val="26"/>
    </w:rPr>
  </w:style>
  <w:style w:type="character" w:customStyle="1" w:styleId="hi">
    <w:name w:val="hi"/>
    <w:qFormat/>
    <w:rPr>
      <w:rFonts w:ascii="Calibri" w:eastAsia="Calibri" w:hAnsi="Calibri"/>
    </w:rPr>
  </w:style>
  <w:style w:type="paragraph" w:styleId="ListParagraph">
    <w:name w:val="List Paragraph"/>
    <w:basedOn w:val="Normal"/>
    <w:uiPriority w:val="99"/>
    <w:qFormat/>
    <w:pPr>
      <w:spacing w:after="200" w:line="276" w:lineRule="auto"/>
      <w:ind w:left="720"/>
      <w:contextualSpacing/>
    </w:pPr>
    <w:rPr>
      <w:rFonts w:eastAsia="Times New Roman"/>
      <w:lang w:val="en-GB"/>
    </w:rPr>
  </w:style>
  <w:style w:type="character" w:customStyle="1" w:styleId="ls26">
    <w:name w:val="ls26"/>
    <w:qFormat/>
    <w:rPr>
      <w:rFonts w:ascii="Calibri" w:eastAsia="Calibri" w:hAnsi="Calibri" w:cs="Calibri" w:hint="default"/>
    </w:rPr>
  </w:style>
  <w:style w:type="character" w:customStyle="1" w:styleId="ls24">
    <w:name w:val="ls24"/>
    <w:qFormat/>
    <w:rPr>
      <w:rFonts w:ascii="Calibri" w:eastAsia="Calibri" w:hAnsi="Calibri" w:cs="Calibri" w:hint="default"/>
    </w:rPr>
  </w:style>
  <w:style w:type="character" w:customStyle="1" w:styleId="ws5">
    <w:name w:val="ws5"/>
    <w:rPr>
      <w:rFonts w:ascii="Calibri" w:eastAsia="Calibri" w:hAnsi="Calibri" w:cs="Calibri" w:hint="default"/>
    </w:rPr>
  </w:style>
  <w:style w:type="character" w:customStyle="1" w:styleId="ref-journal">
    <w:name w:val="ref-journal"/>
    <w:qFormat/>
    <w:rPr>
      <w:rFonts w:ascii="Times New Roman" w:eastAsia="Calibri" w:hAnsi="Times New Roman" w:cs="Times New Roman" w:hint="default"/>
    </w:rPr>
  </w:style>
  <w:style w:type="character" w:customStyle="1" w:styleId="Heading1Char">
    <w:name w:val="Heading 1 Char"/>
    <w:link w:val="Heading1"/>
    <w:uiPriority w:val="9"/>
    <w:rsid w:val="002635A3"/>
    <w:rPr>
      <w:rFonts w:ascii="Times New Roman" w:eastAsia="DengXian Light" w:hAnsi="Times New Roman" w:cs="Times New Roman"/>
      <w:b/>
      <w:bCs/>
      <w:kern w:val="32"/>
      <w:sz w:val="24"/>
      <w:szCs w:val="24"/>
      <w:lang w:val="en-GB" w:eastAsia="zh-CN"/>
    </w:rPr>
  </w:style>
  <w:style w:type="character" w:customStyle="1" w:styleId="CommentTextChar">
    <w:name w:val="Comment Text Char"/>
    <w:link w:val="CommentText"/>
    <w:uiPriority w:val="99"/>
    <w:rPr>
      <w:lang w:val="en-US" w:eastAsia="en-US"/>
    </w:rPr>
  </w:style>
  <w:style w:type="character" w:customStyle="1" w:styleId="CommentSubjectChar">
    <w:name w:val="Comment Subject Char"/>
    <w:link w:val="CommentSubject"/>
    <w:uiPriority w:val="99"/>
    <w:semiHidden/>
    <w:qFormat/>
    <w:rPr>
      <w:b/>
      <w:bCs/>
      <w:lang w:val="en-US" w:eastAsia="en-US"/>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character" w:customStyle="1" w:styleId="FootnoteTextChar">
    <w:name w:val="Footnote Text Char"/>
    <w:basedOn w:val="DefaultParagraphFont"/>
    <w:link w:val="FootnoteText"/>
    <w:uiPriority w:val="99"/>
  </w:style>
  <w:style w:type="paragraph" w:customStyle="1" w:styleId="TOCHeading1">
    <w:name w:val="TOC Heading1"/>
    <w:basedOn w:val="Heading1"/>
    <w:next w:val="Normal"/>
    <w:uiPriority w:val="39"/>
    <w:unhideWhenUsed/>
    <w:qFormat/>
    <w:pPr>
      <w:keepLines/>
      <w:outlineLvl w:val="9"/>
    </w:pPr>
    <w:rPr>
      <w:b w:val="0"/>
      <w:bCs w:val="0"/>
      <w:color w:val="2F5496"/>
      <w:kern w:val="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BodyTextChar">
    <w:name w:val="Body Text Char"/>
    <w:basedOn w:val="DefaultParagraphFont"/>
    <w:uiPriority w:val="99"/>
    <w:semiHidden/>
    <w:qFormat/>
    <w:rPr>
      <w:rFonts w:ascii="Times New Roman" w:hAnsi="Times New Roman"/>
      <w:color w:val="000000" w:themeColor="text1"/>
      <w:sz w:val="24"/>
      <w:szCs w:val="22"/>
    </w:rPr>
  </w:style>
  <w:style w:type="character" w:customStyle="1" w:styleId="BodyTextChar1">
    <w:name w:val="Body Text Char1"/>
    <w:link w:val="BodyText"/>
    <w:qFormat/>
    <w:locked/>
    <w:rPr>
      <w:rFonts w:ascii="Times New Roman" w:eastAsia="Times New Roman" w:hAnsi="Times New Roman"/>
      <w:sz w:val="24"/>
      <w:szCs w:val="24"/>
    </w:rPr>
  </w:style>
  <w:style w:type="paragraph" w:customStyle="1" w:styleId="para-indent">
    <w:name w:val="para-indent"/>
    <w:basedOn w:val="Normal"/>
    <w:qFormat/>
    <w:pPr>
      <w:spacing w:after="0" w:line="240" w:lineRule="auto"/>
      <w:ind w:firstLine="240"/>
      <w:jc w:val="left"/>
    </w:pPr>
    <w:rPr>
      <w:rFonts w:eastAsia="Times New Roman"/>
      <w:color w:val="auto"/>
      <w:szCs w:val="24"/>
    </w:rPr>
  </w:style>
  <w:style w:type="paragraph" w:customStyle="1" w:styleId="Bibliography1">
    <w:name w:val="Bibliography1"/>
    <w:basedOn w:val="Normal"/>
    <w:next w:val="Normal"/>
    <w:uiPriority w:val="37"/>
    <w:unhideWhenUsed/>
    <w:qFormat/>
    <w:pPr>
      <w:spacing w:after="0"/>
      <w:ind w:left="720" w:hanging="720"/>
      <w:jc w:val="left"/>
    </w:pPr>
    <w:rPr>
      <w:rFonts w:ascii="Cambria" w:eastAsia="Times New Roman" w:hAnsi="Cambria"/>
      <w:color w:val="auto"/>
      <w:szCs w:val="24"/>
    </w:rPr>
  </w:style>
  <w:style w:type="table" w:customStyle="1" w:styleId="TableGrid0">
    <w:name w:val="TableGri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listparagraph0">
    <w:name w:val="msolistparagraph"/>
    <w:pPr>
      <w:spacing w:beforeAutospacing="1" w:after="200" w:line="271" w:lineRule="auto"/>
      <w:ind w:left="720"/>
      <w:contextualSpacing/>
      <w:jc w:val="both"/>
    </w:pPr>
    <w:rPr>
      <w:rFonts w:ascii="Times New Roman" w:eastAsia="Times New Roman" w:hAnsi="Times New Roman" w:cs="Times New Roman"/>
      <w:color w:val="000000"/>
      <w:sz w:val="24"/>
      <w:szCs w:val="24"/>
      <w:lang w:eastAsia="zh-CN"/>
    </w:rPr>
  </w:style>
  <w:style w:type="character" w:customStyle="1" w:styleId="Heading4Char">
    <w:name w:val="Heading 4 Char"/>
    <w:basedOn w:val="DefaultParagraphFont"/>
    <w:link w:val="Heading4"/>
    <w:uiPriority w:val="9"/>
    <w:rsid w:val="00E6586B"/>
    <w:rPr>
      <w:rFonts w:asciiTheme="majorHAnsi" w:eastAsiaTheme="majorEastAsia" w:hAnsiTheme="majorHAnsi" w:cstheme="majorBidi"/>
      <w:i/>
      <w:iCs/>
      <w:color w:val="2F5496" w:themeColor="accent1" w:themeShade="BF"/>
      <w:sz w:val="24"/>
      <w:szCs w:val="22"/>
    </w:rPr>
  </w:style>
  <w:style w:type="paragraph" w:styleId="TOCHeading">
    <w:name w:val="TOC Heading"/>
    <w:basedOn w:val="Heading1"/>
    <w:next w:val="Normal"/>
    <w:uiPriority w:val="39"/>
    <w:unhideWhenUsed/>
    <w:qFormat/>
    <w:rsid w:val="005D0BBF"/>
    <w:pPr>
      <w:keepLines/>
      <w:spacing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rPr>
  </w:style>
  <w:style w:type="character" w:customStyle="1" w:styleId="15">
    <w:name w:val="15"/>
    <w:basedOn w:val="DefaultParagraphFont"/>
    <w:rsid w:val="00A63110"/>
    <w:rPr>
      <w:rFonts w:ascii="Calibri" w:hAnsi="Calibri" w:cs="Calibri" w:hint="default"/>
      <w:b/>
      <w:bCs/>
    </w:rPr>
  </w:style>
  <w:style w:type="character" w:customStyle="1" w:styleId="16">
    <w:name w:val="16"/>
    <w:basedOn w:val="DefaultParagraphFont"/>
    <w:rsid w:val="00A63110"/>
    <w:rPr>
      <w:rFonts w:ascii="SimSun" w:eastAsia="SimSun" w:hAnsi="SimSun" w:hint="eastAsia"/>
      <w:color w:val="0563C1"/>
      <w:u w:val="single"/>
    </w:rPr>
  </w:style>
  <w:style w:type="paragraph" w:styleId="TableofFigures">
    <w:name w:val="table of figures"/>
    <w:basedOn w:val="Normal"/>
    <w:next w:val="Normal"/>
    <w:uiPriority w:val="99"/>
    <w:unhideWhenUsed/>
    <w:rsid w:val="00DB72D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0360">
      <w:bodyDiv w:val="1"/>
      <w:marLeft w:val="0"/>
      <w:marRight w:val="0"/>
      <w:marTop w:val="0"/>
      <w:marBottom w:val="0"/>
      <w:divBdr>
        <w:top w:val="none" w:sz="0" w:space="0" w:color="auto"/>
        <w:left w:val="none" w:sz="0" w:space="0" w:color="auto"/>
        <w:bottom w:val="none" w:sz="0" w:space="0" w:color="auto"/>
        <w:right w:val="none" w:sz="0" w:space="0" w:color="auto"/>
      </w:divBdr>
    </w:div>
    <w:div w:id="101655540">
      <w:bodyDiv w:val="1"/>
      <w:marLeft w:val="0"/>
      <w:marRight w:val="0"/>
      <w:marTop w:val="0"/>
      <w:marBottom w:val="0"/>
      <w:divBdr>
        <w:top w:val="none" w:sz="0" w:space="0" w:color="auto"/>
        <w:left w:val="none" w:sz="0" w:space="0" w:color="auto"/>
        <w:bottom w:val="none" w:sz="0" w:space="0" w:color="auto"/>
        <w:right w:val="none" w:sz="0" w:space="0" w:color="auto"/>
      </w:divBdr>
    </w:div>
    <w:div w:id="155997219">
      <w:bodyDiv w:val="1"/>
      <w:marLeft w:val="0"/>
      <w:marRight w:val="0"/>
      <w:marTop w:val="0"/>
      <w:marBottom w:val="0"/>
      <w:divBdr>
        <w:top w:val="none" w:sz="0" w:space="0" w:color="auto"/>
        <w:left w:val="none" w:sz="0" w:space="0" w:color="auto"/>
        <w:bottom w:val="none" w:sz="0" w:space="0" w:color="auto"/>
        <w:right w:val="none" w:sz="0" w:space="0" w:color="auto"/>
      </w:divBdr>
    </w:div>
    <w:div w:id="243030901">
      <w:bodyDiv w:val="1"/>
      <w:marLeft w:val="0"/>
      <w:marRight w:val="0"/>
      <w:marTop w:val="0"/>
      <w:marBottom w:val="0"/>
      <w:divBdr>
        <w:top w:val="none" w:sz="0" w:space="0" w:color="auto"/>
        <w:left w:val="none" w:sz="0" w:space="0" w:color="auto"/>
        <w:bottom w:val="none" w:sz="0" w:space="0" w:color="auto"/>
        <w:right w:val="none" w:sz="0" w:space="0" w:color="auto"/>
      </w:divBdr>
    </w:div>
    <w:div w:id="303513413">
      <w:bodyDiv w:val="1"/>
      <w:marLeft w:val="0"/>
      <w:marRight w:val="0"/>
      <w:marTop w:val="0"/>
      <w:marBottom w:val="0"/>
      <w:divBdr>
        <w:top w:val="none" w:sz="0" w:space="0" w:color="auto"/>
        <w:left w:val="none" w:sz="0" w:space="0" w:color="auto"/>
        <w:bottom w:val="none" w:sz="0" w:space="0" w:color="auto"/>
        <w:right w:val="none" w:sz="0" w:space="0" w:color="auto"/>
      </w:divBdr>
    </w:div>
    <w:div w:id="349720296">
      <w:bodyDiv w:val="1"/>
      <w:marLeft w:val="0"/>
      <w:marRight w:val="0"/>
      <w:marTop w:val="0"/>
      <w:marBottom w:val="0"/>
      <w:divBdr>
        <w:top w:val="none" w:sz="0" w:space="0" w:color="auto"/>
        <w:left w:val="none" w:sz="0" w:space="0" w:color="auto"/>
        <w:bottom w:val="none" w:sz="0" w:space="0" w:color="auto"/>
        <w:right w:val="none" w:sz="0" w:space="0" w:color="auto"/>
      </w:divBdr>
    </w:div>
    <w:div w:id="378089701">
      <w:bodyDiv w:val="1"/>
      <w:marLeft w:val="0"/>
      <w:marRight w:val="0"/>
      <w:marTop w:val="0"/>
      <w:marBottom w:val="0"/>
      <w:divBdr>
        <w:top w:val="none" w:sz="0" w:space="0" w:color="auto"/>
        <w:left w:val="none" w:sz="0" w:space="0" w:color="auto"/>
        <w:bottom w:val="none" w:sz="0" w:space="0" w:color="auto"/>
        <w:right w:val="none" w:sz="0" w:space="0" w:color="auto"/>
      </w:divBdr>
    </w:div>
    <w:div w:id="449587247">
      <w:bodyDiv w:val="1"/>
      <w:marLeft w:val="0"/>
      <w:marRight w:val="0"/>
      <w:marTop w:val="0"/>
      <w:marBottom w:val="0"/>
      <w:divBdr>
        <w:top w:val="none" w:sz="0" w:space="0" w:color="auto"/>
        <w:left w:val="none" w:sz="0" w:space="0" w:color="auto"/>
        <w:bottom w:val="none" w:sz="0" w:space="0" w:color="auto"/>
        <w:right w:val="none" w:sz="0" w:space="0" w:color="auto"/>
      </w:divBdr>
    </w:div>
    <w:div w:id="473643835">
      <w:bodyDiv w:val="1"/>
      <w:marLeft w:val="0"/>
      <w:marRight w:val="0"/>
      <w:marTop w:val="0"/>
      <w:marBottom w:val="0"/>
      <w:divBdr>
        <w:top w:val="none" w:sz="0" w:space="0" w:color="auto"/>
        <w:left w:val="none" w:sz="0" w:space="0" w:color="auto"/>
        <w:bottom w:val="none" w:sz="0" w:space="0" w:color="auto"/>
        <w:right w:val="none" w:sz="0" w:space="0" w:color="auto"/>
      </w:divBdr>
    </w:div>
    <w:div w:id="494540192">
      <w:bodyDiv w:val="1"/>
      <w:marLeft w:val="0"/>
      <w:marRight w:val="0"/>
      <w:marTop w:val="0"/>
      <w:marBottom w:val="0"/>
      <w:divBdr>
        <w:top w:val="none" w:sz="0" w:space="0" w:color="auto"/>
        <w:left w:val="none" w:sz="0" w:space="0" w:color="auto"/>
        <w:bottom w:val="none" w:sz="0" w:space="0" w:color="auto"/>
        <w:right w:val="none" w:sz="0" w:space="0" w:color="auto"/>
      </w:divBdr>
    </w:div>
    <w:div w:id="595792902">
      <w:bodyDiv w:val="1"/>
      <w:marLeft w:val="0"/>
      <w:marRight w:val="0"/>
      <w:marTop w:val="0"/>
      <w:marBottom w:val="0"/>
      <w:divBdr>
        <w:top w:val="none" w:sz="0" w:space="0" w:color="auto"/>
        <w:left w:val="none" w:sz="0" w:space="0" w:color="auto"/>
        <w:bottom w:val="none" w:sz="0" w:space="0" w:color="auto"/>
        <w:right w:val="none" w:sz="0" w:space="0" w:color="auto"/>
      </w:divBdr>
    </w:div>
    <w:div w:id="629243883">
      <w:bodyDiv w:val="1"/>
      <w:marLeft w:val="0"/>
      <w:marRight w:val="0"/>
      <w:marTop w:val="0"/>
      <w:marBottom w:val="0"/>
      <w:divBdr>
        <w:top w:val="none" w:sz="0" w:space="0" w:color="auto"/>
        <w:left w:val="none" w:sz="0" w:space="0" w:color="auto"/>
        <w:bottom w:val="none" w:sz="0" w:space="0" w:color="auto"/>
        <w:right w:val="none" w:sz="0" w:space="0" w:color="auto"/>
      </w:divBdr>
    </w:div>
    <w:div w:id="746652711">
      <w:bodyDiv w:val="1"/>
      <w:marLeft w:val="0"/>
      <w:marRight w:val="0"/>
      <w:marTop w:val="0"/>
      <w:marBottom w:val="0"/>
      <w:divBdr>
        <w:top w:val="none" w:sz="0" w:space="0" w:color="auto"/>
        <w:left w:val="none" w:sz="0" w:space="0" w:color="auto"/>
        <w:bottom w:val="none" w:sz="0" w:space="0" w:color="auto"/>
        <w:right w:val="none" w:sz="0" w:space="0" w:color="auto"/>
      </w:divBdr>
    </w:div>
    <w:div w:id="875002884">
      <w:bodyDiv w:val="1"/>
      <w:marLeft w:val="0"/>
      <w:marRight w:val="0"/>
      <w:marTop w:val="0"/>
      <w:marBottom w:val="0"/>
      <w:divBdr>
        <w:top w:val="none" w:sz="0" w:space="0" w:color="auto"/>
        <w:left w:val="none" w:sz="0" w:space="0" w:color="auto"/>
        <w:bottom w:val="none" w:sz="0" w:space="0" w:color="auto"/>
        <w:right w:val="none" w:sz="0" w:space="0" w:color="auto"/>
      </w:divBdr>
    </w:div>
    <w:div w:id="922955101">
      <w:bodyDiv w:val="1"/>
      <w:marLeft w:val="0"/>
      <w:marRight w:val="0"/>
      <w:marTop w:val="0"/>
      <w:marBottom w:val="0"/>
      <w:divBdr>
        <w:top w:val="none" w:sz="0" w:space="0" w:color="auto"/>
        <w:left w:val="none" w:sz="0" w:space="0" w:color="auto"/>
        <w:bottom w:val="none" w:sz="0" w:space="0" w:color="auto"/>
        <w:right w:val="none" w:sz="0" w:space="0" w:color="auto"/>
      </w:divBdr>
    </w:div>
    <w:div w:id="963269578">
      <w:bodyDiv w:val="1"/>
      <w:marLeft w:val="0"/>
      <w:marRight w:val="0"/>
      <w:marTop w:val="0"/>
      <w:marBottom w:val="0"/>
      <w:divBdr>
        <w:top w:val="none" w:sz="0" w:space="0" w:color="auto"/>
        <w:left w:val="none" w:sz="0" w:space="0" w:color="auto"/>
        <w:bottom w:val="none" w:sz="0" w:space="0" w:color="auto"/>
        <w:right w:val="none" w:sz="0" w:space="0" w:color="auto"/>
      </w:divBdr>
    </w:div>
    <w:div w:id="1005280929">
      <w:bodyDiv w:val="1"/>
      <w:marLeft w:val="0"/>
      <w:marRight w:val="0"/>
      <w:marTop w:val="0"/>
      <w:marBottom w:val="0"/>
      <w:divBdr>
        <w:top w:val="none" w:sz="0" w:space="0" w:color="auto"/>
        <w:left w:val="none" w:sz="0" w:space="0" w:color="auto"/>
        <w:bottom w:val="none" w:sz="0" w:space="0" w:color="auto"/>
        <w:right w:val="none" w:sz="0" w:space="0" w:color="auto"/>
      </w:divBdr>
      <w:divsChild>
        <w:div w:id="130709527">
          <w:marLeft w:val="0"/>
          <w:marRight w:val="0"/>
          <w:marTop w:val="0"/>
          <w:marBottom w:val="0"/>
          <w:divBdr>
            <w:top w:val="none" w:sz="0" w:space="0" w:color="auto"/>
            <w:left w:val="none" w:sz="0" w:space="0" w:color="auto"/>
            <w:bottom w:val="none" w:sz="0" w:space="0" w:color="auto"/>
            <w:right w:val="none" w:sz="0" w:space="0" w:color="auto"/>
          </w:divBdr>
        </w:div>
        <w:div w:id="605774838">
          <w:marLeft w:val="0"/>
          <w:marRight w:val="0"/>
          <w:marTop w:val="0"/>
          <w:marBottom w:val="0"/>
          <w:divBdr>
            <w:top w:val="none" w:sz="0" w:space="0" w:color="auto"/>
            <w:left w:val="none" w:sz="0" w:space="0" w:color="auto"/>
            <w:bottom w:val="none" w:sz="0" w:space="0" w:color="auto"/>
            <w:right w:val="none" w:sz="0" w:space="0" w:color="auto"/>
          </w:divBdr>
        </w:div>
        <w:div w:id="2043242393">
          <w:marLeft w:val="0"/>
          <w:marRight w:val="0"/>
          <w:marTop w:val="0"/>
          <w:marBottom w:val="0"/>
          <w:divBdr>
            <w:top w:val="none" w:sz="0" w:space="0" w:color="auto"/>
            <w:left w:val="none" w:sz="0" w:space="0" w:color="auto"/>
            <w:bottom w:val="none" w:sz="0" w:space="0" w:color="auto"/>
            <w:right w:val="none" w:sz="0" w:space="0" w:color="auto"/>
          </w:divBdr>
        </w:div>
        <w:div w:id="2038462201">
          <w:marLeft w:val="0"/>
          <w:marRight w:val="0"/>
          <w:marTop w:val="0"/>
          <w:marBottom w:val="0"/>
          <w:divBdr>
            <w:top w:val="none" w:sz="0" w:space="0" w:color="auto"/>
            <w:left w:val="none" w:sz="0" w:space="0" w:color="auto"/>
            <w:bottom w:val="none" w:sz="0" w:space="0" w:color="auto"/>
            <w:right w:val="none" w:sz="0" w:space="0" w:color="auto"/>
          </w:divBdr>
        </w:div>
        <w:div w:id="1316494379">
          <w:marLeft w:val="0"/>
          <w:marRight w:val="0"/>
          <w:marTop w:val="0"/>
          <w:marBottom w:val="0"/>
          <w:divBdr>
            <w:top w:val="none" w:sz="0" w:space="0" w:color="auto"/>
            <w:left w:val="none" w:sz="0" w:space="0" w:color="auto"/>
            <w:bottom w:val="none" w:sz="0" w:space="0" w:color="auto"/>
            <w:right w:val="none" w:sz="0" w:space="0" w:color="auto"/>
          </w:divBdr>
        </w:div>
        <w:div w:id="603922200">
          <w:marLeft w:val="0"/>
          <w:marRight w:val="0"/>
          <w:marTop w:val="0"/>
          <w:marBottom w:val="0"/>
          <w:divBdr>
            <w:top w:val="none" w:sz="0" w:space="0" w:color="auto"/>
            <w:left w:val="none" w:sz="0" w:space="0" w:color="auto"/>
            <w:bottom w:val="none" w:sz="0" w:space="0" w:color="auto"/>
            <w:right w:val="none" w:sz="0" w:space="0" w:color="auto"/>
          </w:divBdr>
        </w:div>
        <w:div w:id="1621261656">
          <w:marLeft w:val="0"/>
          <w:marRight w:val="0"/>
          <w:marTop w:val="0"/>
          <w:marBottom w:val="0"/>
          <w:divBdr>
            <w:top w:val="none" w:sz="0" w:space="0" w:color="auto"/>
            <w:left w:val="none" w:sz="0" w:space="0" w:color="auto"/>
            <w:bottom w:val="none" w:sz="0" w:space="0" w:color="auto"/>
            <w:right w:val="none" w:sz="0" w:space="0" w:color="auto"/>
          </w:divBdr>
        </w:div>
        <w:div w:id="891385839">
          <w:marLeft w:val="0"/>
          <w:marRight w:val="0"/>
          <w:marTop w:val="0"/>
          <w:marBottom w:val="0"/>
          <w:divBdr>
            <w:top w:val="none" w:sz="0" w:space="0" w:color="auto"/>
            <w:left w:val="none" w:sz="0" w:space="0" w:color="auto"/>
            <w:bottom w:val="none" w:sz="0" w:space="0" w:color="auto"/>
            <w:right w:val="none" w:sz="0" w:space="0" w:color="auto"/>
          </w:divBdr>
        </w:div>
        <w:div w:id="762184676">
          <w:marLeft w:val="0"/>
          <w:marRight w:val="0"/>
          <w:marTop w:val="0"/>
          <w:marBottom w:val="0"/>
          <w:divBdr>
            <w:top w:val="none" w:sz="0" w:space="0" w:color="auto"/>
            <w:left w:val="none" w:sz="0" w:space="0" w:color="auto"/>
            <w:bottom w:val="none" w:sz="0" w:space="0" w:color="auto"/>
            <w:right w:val="none" w:sz="0" w:space="0" w:color="auto"/>
          </w:divBdr>
        </w:div>
        <w:div w:id="1316252917">
          <w:marLeft w:val="0"/>
          <w:marRight w:val="0"/>
          <w:marTop w:val="0"/>
          <w:marBottom w:val="0"/>
          <w:divBdr>
            <w:top w:val="none" w:sz="0" w:space="0" w:color="auto"/>
            <w:left w:val="none" w:sz="0" w:space="0" w:color="auto"/>
            <w:bottom w:val="none" w:sz="0" w:space="0" w:color="auto"/>
            <w:right w:val="none" w:sz="0" w:space="0" w:color="auto"/>
          </w:divBdr>
        </w:div>
        <w:div w:id="351223493">
          <w:marLeft w:val="0"/>
          <w:marRight w:val="0"/>
          <w:marTop w:val="0"/>
          <w:marBottom w:val="0"/>
          <w:divBdr>
            <w:top w:val="none" w:sz="0" w:space="0" w:color="auto"/>
            <w:left w:val="none" w:sz="0" w:space="0" w:color="auto"/>
            <w:bottom w:val="none" w:sz="0" w:space="0" w:color="auto"/>
            <w:right w:val="none" w:sz="0" w:space="0" w:color="auto"/>
          </w:divBdr>
        </w:div>
        <w:div w:id="544878646">
          <w:marLeft w:val="0"/>
          <w:marRight w:val="0"/>
          <w:marTop w:val="0"/>
          <w:marBottom w:val="0"/>
          <w:divBdr>
            <w:top w:val="none" w:sz="0" w:space="0" w:color="auto"/>
            <w:left w:val="none" w:sz="0" w:space="0" w:color="auto"/>
            <w:bottom w:val="none" w:sz="0" w:space="0" w:color="auto"/>
            <w:right w:val="none" w:sz="0" w:space="0" w:color="auto"/>
          </w:divBdr>
        </w:div>
        <w:div w:id="572013403">
          <w:marLeft w:val="0"/>
          <w:marRight w:val="0"/>
          <w:marTop w:val="0"/>
          <w:marBottom w:val="0"/>
          <w:divBdr>
            <w:top w:val="none" w:sz="0" w:space="0" w:color="auto"/>
            <w:left w:val="none" w:sz="0" w:space="0" w:color="auto"/>
            <w:bottom w:val="none" w:sz="0" w:space="0" w:color="auto"/>
            <w:right w:val="none" w:sz="0" w:space="0" w:color="auto"/>
          </w:divBdr>
        </w:div>
        <w:div w:id="858588617">
          <w:marLeft w:val="0"/>
          <w:marRight w:val="0"/>
          <w:marTop w:val="0"/>
          <w:marBottom w:val="0"/>
          <w:divBdr>
            <w:top w:val="none" w:sz="0" w:space="0" w:color="auto"/>
            <w:left w:val="none" w:sz="0" w:space="0" w:color="auto"/>
            <w:bottom w:val="none" w:sz="0" w:space="0" w:color="auto"/>
            <w:right w:val="none" w:sz="0" w:space="0" w:color="auto"/>
          </w:divBdr>
        </w:div>
        <w:div w:id="1744375238">
          <w:marLeft w:val="0"/>
          <w:marRight w:val="0"/>
          <w:marTop w:val="0"/>
          <w:marBottom w:val="0"/>
          <w:divBdr>
            <w:top w:val="none" w:sz="0" w:space="0" w:color="auto"/>
            <w:left w:val="none" w:sz="0" w:space="0" w:color="auto"/>
            <w:bottom w:val="none" w:sz="0" w:space="0" w:color="auto"/>
            <w:right w:val="none" w:sz="0" w:space="0" w:color="auto"/>
          </w:divBdr>
        </w:div>
        <w:div w:id="1869950749">
          <w:marLeft w:val="0"/>
          <w:marRight w:val="0"/>
          <w:marTop w:val="0"/>
          <w:marBottom w:val="0"/>
          <w:divBdr>
            <w:top w:val="none" w:sz="0" w:space="0" w:color="auto"/>
            <w:left w:val="none" w:sz="0" w:space="0" w:color="auto"/>
            <w:bottom w:val="none" w:sz="0" w:space="0" w:color="auto"/>
            <w:right w:val="none" w:sz="0" w:space="0" w:color="auto"/>
          </w:divBdr>
        </w:div>
        <w:div w:id="209196452">
          <w:marLeft w:val="0"/>
          <w:marRight w:val="0"/>
          <w:marTop w:val="0"/>
          <w:marBottom w:val="0"/>
          <w:divBdr>
            <w:top w:val="none" w:sz="0" w:space="0" w:color="auto"/>
            <w:left w:val="none" w:sz="0" w:space="0" w:color="auto"/>
            <w:bottom w:val="none" w:sz="0" w:space="0" w:color="auto"/>
            <w:right w:val="none" w:sz="0" w:space="0" w:color="auto"/>
          </w:divBdr>
        </w:div>
        <w:div w:id="975181301">
          <w:marLeft w:val="0"/>
          <w:marRight w:val="0"/>
          <w:marTop w:val="0"/>
          <w:marBottom w:val="0"/>
          <w:divBdr>
            <w:top w:val="none" w:sz="0" w:space="0" w:color="auto"/>
            <w:left w:val="none" w:sz="0" w:space="0" w:color="auto"/>
            <w:bottom w:val="none" w:sz="0" w:space="0" w:color="auto"/>
            <w:right w:val="none" w:sz="0" w:space="0" w:color="auto"/>
          </w:divBdr>
        </w:div>
        <w:div w:id="1543909106">
          <w:marLeft w:val="0"/>
          <w:marRight w:val="0"/>
          <w:marTop w:val="0"/>
          <w:marBottom w:val="0"/>
          <w:divBdr>
            <w:top w:val="none" w:sz="0" w:space="0" w:color="auto"/>
            <w:left w:val="none" w:sz="0" w:space="0" w:color="auto"/>
            <w:bottom w:val="none" w:sz="0" w:space="0" w:color="auto"/>
            <w:right w:val="none" w:sz="0" w:space="0" w:color="auto"/>
          </w:divBdr>
        </w:div>
        <w:div w:id="2096777703">
          <w:marLeft w:val="0"/>
          <w:marRight w:val="0"/>
          <w:marTop w:val="0"/>
          <w:marBottom w:val="0"/>
          <w:divBdr>
            <w:top w:val="none" w:sz="0" w:space="0" w:color="auto"/>
            <w:left w:val="none" w:sz="0" w:space="0" w:color="auto"/>
            <w:bottom w:val="none" w:sz="0" w:space="0" w:color="auto"/>
            <w:right w:val="none" w:sz="0" w:space="0" w:color="auto"/>
          </w:divBdr>
        </w:div>
        <w:div w:id="1019740463">
          <w:marLeft w:val="0"/>
          <w:marRight w:val="0"/>
          <w:marTop w:val="0"/>
          <w:marBottom w:val="0"/>
          <w:divBdr>
            <w:top w:val="none" w:sz="0" w:space="0" w:color="auto"/>
            <w:left w:val="none" w:sz="0" w:space="0" w:color="auto"/>
            <w:bottom w:val="none" w:sz="0" w:space="0" w:color="auto"/>
            <w:right w:val="none" w:sz="0" w:space="0" w:color="auto"/>
          </w:divBdr>
        </w:div>
        <w:div w:id="1755393959">
          <w:marLeft w:val="0"/>
          <w:marRight w:val="0"/>
          <w:marTop w:val="0"/>
          <w:marBottom w:val="0"/>
          <w:divBdr>
            <w:top w:val="none" w:sz="0" w:space="0" w:color="auto"/>
            <w:left w:val="none" w:sz="0" w:space="0" w:color="auto"/>
            <w:bottom w:val="none" w:sz="0" w:space="0" w:color="auto"/>
            <w:right w:val="none" w:sz="0" w:space="0" w:color="auto"/>
          </w:divBdr>
        </w:div>
        <w:div w:id="1080298207">
          <w:marLeft w:val="0"/>
          <w:marRight w:val="0"/>
          <w:marTop w:val="0"/>
          <w:marBottom w:val="0"/>
          <w:divBdr>
            <w:top w:val="none" w:sz="0" w:space="0" w:color="auto"/>
            <w:left w:val="none" w:sz="0" w:space="0" w:color="auto"/>
            <w:bottom w:val="none" w:sz="0" w:space="0" w:color="auto"/>
            <w:right w:val="none" w:sz="0" w:space="0" w:color="auto"/>
          </w:divBdr>
        </w:div>
        <w:div w:id="605964690">
          <w:marLeft w:val="0"/>
          <w:marRight w:val="0"/>
          <w:marTop w:val="0"/>
          <w:marBottom w:val="0"/>
          <w:divBdr>
            <w:top w:val="none" w:sz="0" w:space="0" w:color="auto"/>
            <w:left w:val="none" w:sz="0" w:space="0" w:color="auto"/>
            <w:bottom w:val="none" w:sz="0" w:space="0" w:color="auto"/>
            <w:right w:val="none" w:sz="0" w:space="0" w:color="auto"/>
          </w:divBdr>
        </w:div>
        <w:div w:id="179468734">
          <w:marLeft w:val="0"/>
          <w:marRight w:val="0"/>
          <w:marTop w:val="0"/>
          <w:marBottom w:val="0"/>
          <w:divBdr>
            <w:top w:val="none" w:sz="0" w:space="0" w:color="auto"/>
            <w:left w:val="none" w:sz="0" w:space="0" w:color="auto"/>
            <w:bottom w:val="none" w:sz="0" w:space="0" w:color="auto"/>
            <w:right w:val="none" w:sz="0" w:space="0" w:color="auto"/>
          </w:divBdr>
        </w:div>
        <w:div w:id="180777889">
          <w:marLeft w:val="0"/>
          <w:marRight w:val="0"/>
          <w:marTop w:val="0"/>
          <w:marBottom w:val="0"/>
          <w:divBdr>
            <w:top w:val="none" w:sz="0" w:space="0" w:color="auto"/>
            <w:left w:val="none" w:sz="0" w:space="0" w:color="auto"/>
            <w:bottom w:val="none" w:sz="0" w:space="0" w:color="auto"/>
            <w:right w:val="none" w:sz="0" w:space="0" w:color="auto"/>
          </w:divBdr>
        </w:div>
        <w:div w:id="333073103">
          <w:marLeft w:val="0"/>
          <w:marRight w:val="0"/>
          <w:marTop w:val="0"/>
          <w:marBottom w:val="0"/>
          <w:divBdr>
            <w:top w:val="none" w:sz="0" w:space="0" w:color="auto"/>
            <w:left w:val="none" w:sz="0" w:space="0" w:color="auto"/>
            <w:bottom w:val="none" w:sz="0" w:space="0" w:color="auto"/>
            <w:right w:val="none" w:sz="0" w:space="0" w:color="auto"/>
          </w:divBdr>
        </w:div>
        <w:div w:id="228998814">
          <w:marLeft w:val="0"/>
          <w:marRight w:val="0"/>
          <w:marTop w:val="0"/>
          <w:marBottom w:val="0"/>
          <w:divBdr>
            <w:top w:val="none" w:sz="0" w:space="0" w:color="auto"/>
            <w:left w:val="none" w:sz="0" w:space="0" w:color="auto"/>
            <w:bottom w:val="none" w:sz="0" w:space="0" w:color="auto"/>
            <w:right w:val="none" w:sz="0" w:space="0" w:color="auto"/>
          </w:divBdr>
        </w:div>
        <w:div w:id="1201476277">
          <w:marLeft w:val="0"/>
          <w:marRight w:val="0"/>
          <w:marTop w:val="0"/>
          <w:marBottom w:val="0"/>
          <w:divBdr>
            <w:top w:val="none" w:sz="0" w:space="0" w:color="auto"/>
            <w:left w:val="none" w:sz="0" w:space="0" w:color="auto"/>
            <w:bottom w:val="none" w:sz="0" w:space="0" w:color="auto"/>
            <w:right w:val="none" w:sz="0" w:space="0" w:color="auto"/>
          </w:divBdr>
        </w:div>
        <w:div w:id="695543441">
          <w:marLeft w:val="0"/>
          <w:marRight w:val="0"/>
          <w:marTop w:val="0"/>
          <w:marBottom w:val="0"/>
          <w:divBdr>
            <w:top w:val="none" w:sz="0" w:space="0" w:color="auto"/>
            <w:left w:val="none" w:sz="0" w:space="0" w:color="auto"/>
            <w:bottom w:val="none" w:sz="0" w:space="0" w:color="auto"/>
            <w:right w:val="none" w:sz="0" w:space="0" w:color="auto"/>
          </w:divBdr>
        </w:div>
        <w:div w:id="329673853">
          <w:marLeft w:val="0"/>
          <w:marRight w:val="0"/>
          <w:marTop w:val="0"/>
          <w:marBottom w:val="0"/>
          <w:divBdr>
            <w:top w:val="none" w:sz="0" w:space="0" w:color="auto"/>
            <w:left w:val="none" w:sz="0" w:space="0" w:color="auto"/>
            <w:bottom w:val="none" w:sz="0" w:space="0" w:color="auto"/>
            <w:right w:val="none" w:sz="0" w:space="0" w:color="auto"/>
          </w:divBdr>
        </w:div>
        <w:div w:id="778642717">
          <w:marLeft w:val="0"/>
          <w:marRight w:val="0"/>
          <w:marTop w:val="0"/>
          <w:marBottom w:val="0"/>
          <w:divBdr>
            <w:top w:val="none" w:sz="0" w:space="0" w:color="auto"/>
            <w:left w:val="none" w:sz="0" w:space="0" w:color="auto"/>
            <w:bottom w:val="none" w:sz="0" w:space="0" w:color="auto"/>
            <w:right w:val="none" w:sz="0" w:space="0" w:color="auto"/>
          </w:divBdr>
        </w:div>
        <w:div w:id="1794247047">
          <w:marLeft w:val="0"/>
          <w:marRight w:val="0"/>
          <w:marTop w:val="0"/>
          <w:marBottom w:val="0"/>
          <w:divBdr>
            <w:top w:val="none" w:sz="0" w:space="0" w:color="auto"/>
            <w:left w:val="none" w:sz="0" w:space="0" w:color="auto"/>
            <w:bottom w:val="none" w:sz="0" w:space="0" w:color="auto"/>
            <w:right w:val="none" w:sz="0" w:space="0" w:color="auto"/>
          </w:divBdr>
        </w:div>
        <w:div w:id="128014810">
          <w:marLeft w:val="0"/>
          <w:marRight w:val="0"/>
          <w:marTop w:val="0"/>
          <w:marBottom w:val="0"/>
          <w:divBdr>
            <w:top w:val="none" w:sz="0" w:space="0" w:color="auto"/>
            <w:left w:val="none" w:sz="0" w:space="0" w:color="auto"/>
            <w:bottom w:val="none" w:sz="0" w:space="0" w:color="auto"/>
            <w:right w:val="none" w:sz="0" w:space="0" w:color="auto"/>
          </w:divBdr>
        </w:div>
        <w:div w:id="861630112">
          <w:marLeft w:val="0"/>
          <w:marRight w:val="0"/>
          <w:marTop w:val="0"/>
          <w:marBottom w:val="0"/>
          <w:divBdr>
            <w:top w:val="none" w:sz="0" w:space="0" w:color="auto"/>
            <w:left w:val="none" w:sz="0" w:space="0" w:color="auto"/>
            <w:bottom w:val="none" w:sz="0" w:space="0" w:color="auto"/>
            <w:right w:val="none" w:sz="0" w:space="0" w:color="auto"/>
          </w:divBdr>
        </w:div>
      </w:divsChild>
    </w:div>
    <w:div w:id="1036660078">
      <w:bodyDiv w:val="1"/>
      <w:marLeft w:val="0"/>
      <w:marRight w:val="0"/>
      <w:marTop w:val="0"/>
      <w:marBottom w:val="0"/>
      <w:divBdr>
        <w:top w:val="none" w:sz="0" w:space="0" w:color="auto"/>
        <w:left w:val="none" w:sz="0" w:space="0" w:color="auto"/>
        <w:bottom w:val="none" w:sz="0" w:space="0" w:color="auto"/>
        <w:right w:val="none" w:sz="0" w:space="0" w:color="auto"/>
      </w:divBdr>
    </w:div>
    <w:div w:id="1364356189">
      <w:bodyDiv w:val="1"/>
      <w:marLeft w:val="0"/>
      <w:marRight w:val="0"/>
      <w:marTop w:val="0"/>
      <w:marBottom w:val="0"/>
      <w:divBdr>
        <w:top w:val="none" w:sz="0" w:space="0" w:color="auto"/>
        <w:left w:val="none" w:sz="0" w:space="0" w:color="auto"/>
        <w:bottom w:val="none" w:sz="0" w:space="0" w:color="auto"/>
        <w:right w:val="none" w:sz="0" w:space="0" w:color="auto"/>
      </w:divBdr>
    </w:div>
    <w:div w:id="1396244705">
      <w:bodyDiv w:val="1"/>
      <w:marLeft w:val="0"/>
      <w:marRight w:val="0"/>
      <w:marTop w:val="0"/>
      <w:marBottom w:val="0"/>
      <w:divBdr>
        <w:top w:val="none" w:sz="0" w:space="0" w:color="auto"/>
        <w:left w:val="none" w:sz="0" w:space="0" w:color="auto"/>
        <w:bottom w:val="none" w:sz="0" w:space="0" w:color="auto"/>
        <w:right w:val="none" w:sz="0" w:space="0" w:color="auto"/>
      </w:divBdr>
    </w:div>
    <w:div w:id="1512641440">
      <w:bodyDiv w:val="1"/>
      <w:marLeft w:val="0"/>
      <w:marRight w:val="0"/>
      <w:marTop w:val="0"/>
      <w:marBottom w:val="0"/>
      <w:divBdr>
        <w:top w:val="none" w:sz="0" w:space="0" w:color="auto"/>
        <w:left w:val="none" w:sz="0" w:space="0" w:color="auto"/>
        <w:bottom w:val="none" w:sz="0" w:space="0" w:color="auto"/>
        <w:right w:val="none" w:sz="0" w:space="0" w:color="auto"/>
      </w:divBdr>
    </w:div>
    <w:div w:id="1516069618">
      <w:bodyDiv w:val="1"/>
      <w:marLeft w:val="0"/>
      <w:marRight w:val="0"/>
      <w:marTop w:val="0"/>
      <w:marBottom w:val="0"/>
      <w:divBdr>
        <w:top w:val="none" w:sz="0" w:space="0" w:color="auto"/>
        <w:left w:val="none" w:sz="0" w:space="0" w:color="auto"/>
        <w:bottom w:val="none" w:sz="0" w:space="0" w:color="auto"/>
        <w:right w:val="none" w:sz="0" w:space="0" w:color="auto"/>
      </w:divBdr>
    </w:div>
    <w:div w:id="1609776403">
      <w:bodyDiv w:val="1"/>
      <w:marLeft w:val="0"/>
      <w:marRight w:val="0"/>
      <w:marTop w:val="0"/>
      <w:marBottom w:val="0"/>
      <w:divBdr>
        <w:top w:val="none" w:sz="0" w:space="0" w:color="auto"/>
        <w:left w:val="none" w:sz="0" w:space="0" w:color="auto"/>
        <w:bottom w:val="none" w:sz="0" w:space="0" w:color="auto"/>
        <w:right w:val="none" w:sz="0" w:space="0" w:color="auto"/>
      </w:divBdr>
    </w:div>
    <w:div w:id="1656907118">
      <w:bodyDiv w:val="1"/>
      <w:marLeft w:val="0"/>
      <w:marRight w:val="0"/>
      <w:marTop w:val="0"/>
      <w:marBottom w:val="0"/>
      <w:divBdr>
        <w:top w:val="none" w:sz="0" w:space="0" w:color="auto"/>
        <w:left w:val="none" w:sz="0" w:space="0" w:color="auto"/>
        <w:bottom w:val="none" w:sz="0" w:space="0" w:color="auto"/>
        <w:right w:val="none" w:sz="0" w:space="0" w:color="auto"/>
      </w:divBdr>
    </w:div>
    <w:div w:id="1879389983">
      <w:bodyDiv w:val="1"/>
      <w:marLeft w:val="0"/>
      <w:marRight w:val="0"/>
      <w:marTop w:val="0"/>
      <w:marBottom w:val="0"/>
      <w:divBdr>
        <w:top w:val="none" w:sz="0" w:space="0" w:color="auto"/>
        <w:left w:val="none" w:sz="0" w:space="0" w:color="auto"/>
        <w:bottom w:val="none" w:sz="0" w:space="0" w:color="auto"/>
        <w:right w:val="none" w:sz="0" w:space="0" w:color="auto"/>
      </w:divBdr>
    </w:div>
    <w:div w:id="1979260044">
      <w:bodyDiv w:val="1"/>
      <w:marLeft w:val="0"/>
      <w:marRight w:val="0"/>
      <w:marTop w:val="0"/>
      <w:marBottom w:val="0"/>
      <w:divBdr>
        <w:top w:val="none" w:sz="0" w:space="0" w:color="auto"/>
        <w:left w:val="none" w:sz="0" w:space="0" w:color="auto"/>
        <w:bottom w:val="none" w:sz="0" w:space="0" w:color="auto"/>
        <w:right w:val="none" w:sz="0" w:space="0" w:color="auto"/>
      </w:divBdr>
    </w:div>
    <w:div w:id="2005738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0.png"/><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s://edisciplinas.usp.br/pluginfile.php/5524492/mod_resource/content/3/Aula%209a_McCombs_Shaw_The%20Evolution%20of%20Agenda-Setting%20Research.pdf" TargetMode="Externa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ogle.co.tz/search?tbo=p&amp;tbm=bks&amp;q=inauthor:%22Michael+Schudson%22"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OneDrive\Desktop\kk%20macho\kk-SDGs%20data%204%20content%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'[kk-SDGs data 4 content analysis.xlsx]Sheet14'!$B$1</c:f>
              <c:strCache>
                <c:ptCount val="1"/>
                <c:pt idx="0">
                  <c:v>Habari Leo</c:v>
                </c:pt>
              </c:strCache>
            </c:strRef>
          </c:tx>
          <c:spPr>
            <a:solidFill>
              <a:schemeClr val="accent1"/>
            </a:solidFill>
            <a:ln>
              <a:noFill/>
            </a:ln>
            <a:effectLst/>
          </c:spPr>
          <c:invertIfNegative val="0"/>
          <c:cat>
            <c:strRef>
              <c:f>'[kk-SDGs data 4 content analysis.xlsx]Sheet14'!$A$2:$A$18</c:f>
              <c:strCache>
                <c:ptCount val="17"/>
                <c:pt idx="0">
                  <c:v>Goal 17: Partnership goals
Partnerships
for the Goals
</c:v>
                </c:pt>
                <c:pt idx="1">
                  <c:v>Goal 16: Peace and Justice Strong Institutions</c:v>
                </c:pt>
                <c:pt idx="2">
                  <c:v>Goal 15: Life on Land</c:v>
                </c:pt>
                <c:pt idx="3">
                  <c:v>Goal 14: Life Below Water</c:v>
                </c:pt>
                <c:pt idx="4">
                  <c:v>Goal 13: Climate Action</c:v>
                </c:pt>
                <c:pt idx="5">
                  <c:v>Goal 12: Responsible Consumption and Production</c:v>
                </c:pt>
                <c:pt idx="6">
                  <c:v>Goal 11: Sustainable Cities and Communities</c:v>
                </c:pt>
                <c:pt idx="7">
                  <c:v>Goal 10: Reduced Inequality</c:v>
                </c:pt>
                <c:pt idx="8">
                  <c:v>Goal 9: Industry, Innovation and Infrastructure</c:v>
                </c:pt>
                <c:pt idx="9">
                  <c:v>Goal 8: Decent Work and Economic Growth</c:v>
                </c:pt>
                <c:pt idx="10">
                  <c:v>Goal 7: Affordable and Clean Energy</c:v>
                </c:pt>
                <c:pt idx="11">
                  <c:v>Goal 6: Clean Water and Sanitation</c:v>
                </c:pt>
                <c:pt idx="12">
                  <c:v>Goal 5: Gender Equality</c:v>
                </c:pt>
                <c:pt idx="13">
                  <c:v>Goal 4: Quality Education</c:v>
                </c:pt>
                <c:pt idx="14">
                  <c:v>Goal 3: Good Health and Well-being</c:v>
                </c:pt>
                <c:pt idx="15">
                  <c:v>Goal 2: Zero Hunger</c:v>
                </c:pt>
                <c:pt idx="16">
                  <c:v>Goal 1: No poverty</c:v>
                </c:pt>
              </c:strCache>
            </c:strRef>
          </c:cat>
          <c:val>
            <c:numRef>
              <c:f>'[kk-SDGs data 4 content analysis.xlsx]Sheet14'!$B$2:$B$18</c:f>
              <c:numCache>
                <c:formatCode>General</c:formatCode>
                <c:ptCount val="17"/>
                <c:pt idx="0">
                  <c:v>2</c:v>
                </c:pt>
                <c:pt idx="1">
                  <c:v>5</c:v>
                </c:pt>
                <c:pt idx="2">
                  <c:v>1</c:v>
                </c:pt>
                <c:pt idx="3">
                  <c:v>1</c:v>
                </c:pt>
                <c:pt idx="4">
                  <c:v>11</c:v>
                </c:pt>
                <c:pt idx="5">
                  <c:v>0</c:v>
                </c:pt>
                <c:pt idx="6">
                  <c:v>3</c:v>
                </c:pt>
                <c:pt idx="7">
                  <c:v>3</c:v>
                </c:pt>
                <c:pt idx="8">
                  <c:v>7</c:v>
                </c:pt>
                <c:pt idx="9">
                  <c:v>8</c:v>
                </c:pt>
                <c:pt idx="10">
                  <c:v>9</c:v>
                </c:pt>
                <c:pt idx="11">
                  <c:v>12</c:v>
                </c:pt>
                <c:pt idx="12">
                  <c:v>17</c:v>
                </c:pt>
                <c:pt idx="13">
                  <c:v>36</c:v>
                </c:pt>
                <c:pt idx="14">
                  <c:v>40</c:v>
                </c:pt>
                <c:pt idx="15">
                  <c:v>4</c:v>
                </c:pt>
                <c:pt idx="16">
                  <c:v>4</c:v>
                </c:pt>
              </c:numCache>
            </c:numRef>
          </c:val>
          <c:extLst xmlns:c16r2="http://schemas.microsoft.com/office/drawing/2015/06/chart">
            <c:ext xmlns:c16="http://schemas.microsoft.com/office/drawing/2014/chart" uri="{C3380CC4-5D6E-409C-BE32-E72D297353CC}">
              <c16:uniqueId val="{00000000-5AF9-43F8-AB6F-33FAB7E918C4}"/>
            </c:ext>
          </c:extLst>
        </c:ser>
        <c:ser>
          <c:idx val="1"/>
          <c:order val="1"/>
          <c:tx>
            <c:strRef>
              <c:f>'[kk-SDGs data 4 content analysis.xlsx]Sheet14'!$C$1</c:f>
              <c:strCache>
                <c:ptCount val="1"/>
                <c:pt idx="0">
                  <c:v>Mwananchi </c:v>
                </c:pt>
              </c:strCache>
            </c:strRef>
          </c:tx>
          <c:spPr>
            <a:solidFill>
              <a:schemeClr val="accent2"/>
            </a:solidFill>
            <a:ln>
              <a:noFill/>
            </a:ln>
            <a:effectLst/>
          </c:spPr>
          <c:invertIfNegative val="0"/>
          <c:cat>
            <c:strRef>
              <c:f>'[kk-SDGs data 4 content analysis.xlsx]Sheet14'!$A$2:$A$18</c:f>
              <c:strCache>
                <c:ptCount val="17"/>
                <c:pt idx="0">
                  <c:v>Goal 17: Partnership goals
Partnerships
for the Goals
</c:v>
                </c:pt>
                <c:pt idx="1">
                  <c:v>Goal 16: Peace and Justice Strong Institutions</c:v>
                </c:pt>
                <c:pt idx="2">
                  <c:v>Goal 15: Life on Land</c:v>
                </c:pt>
                <c:pt idx="3">
                  <c:v>Goal 14: Life Below Water</c:v>
                </c:pt>
                <c:pt idx="4">
                  <c:v>Goal 13: Climate Action</c:v>
                </c:pt>
                <c:pt idx="5">
                  <c:v>Goal 12: Responsible Consumption and Production</c:v>
                </c:pt>
                <c:pt idx="6">
                  <c:v>Goal 11: Sustainable Cities and Communities</c:v>
                </c:pt>
                <c:pt idx="7">
                  <c:v>Goal 10: Reduced Inequality</c:v>
                </c:pt>
                <c:pt idx="8">
                  <c:v>Goal 9: Industry, Innovation and Infrastructure</c:v>
                </c:pt>
                <c:pt idx="9">
                  <c:v>Goal 8: Decent Work and Economic Growth</c:v>
                </c:pt>
                <c:pt idx="10">
                  <c:v>Goal 7: Affordable and Clean Energy</c:v>
                </c:pt>
                <c:pt idx="11">
                  <c:v>Goal 6: Clean Water and Sanitation</c:v>
                </c:pt>
                <c:pt idx="12">
                  <c:v>Goal 5: Gender Equality</c:v>
                </c:pt>
                <c:pt idx="13">
                  <c:v>Goal 4: Quality Education</c:v>
                </c:pt>
                <c:pt idx="14">
                  <c:v>Goal 3: Good Health and Well-being</c:v>
                </c:pt>
                <c:pt idx="15">
                  <c:v>Goal 2: Zero Hunger</c:v>
                </c:pt>
                <c:pt idx="16">
                  <c:v>Goal 1: No poverty</c:v>
                </c:pt>
              </c:strCache>
            </c:strRef>
          </c:cat>
          <c:val>
            <c:numRef>
              <c:f>'[kk-SDGs data 4 content analysis.xlsx]Sheet14'!$C$2:$C$18</c:f>
              <c:numCache>
                <c:formatCode>General</c:formatCode>
                <c:ptCount val="17"/>
                <c:pt idx="0">
                  <c:v>2</c:v>
                </c:pt>
                <c:pt idx="1">
                  <c:v>4</c:v>
                </c:pt>
                <c:pt idx="2">
                  <c:v>2</c:v>
                </c:pt>
                <c:pt idx="3">
                  <c:v>1</c:v>
                </c:pt>
                <c:pt idx="4">
                  <c:v>15</c:v>
                </c:pt>
                <c:pt idx="5">
                  <c:v>0</c:v>
                </c:pt>
                <c:pt idx="6">
                  <c:v>4</c:v>
                </c:pt>
                <c:pt idx="7">
                  <c:v>2</c:v>
                </c:pt>
                <c:pt idx="8">
                  <c:v>9</c:v>
                </c:pt>
                <c:pt idx="9">
                  <c:v>8</c:v>
                </c:pt>
                <c:pt idx="10">
                  <c:v>11</c:v>
                </c:pt>
                <c:pt idx="11">
                  <c:v>10</c:v>
                </c:pt>
                <c:pt idx="12">
                  <c:v>15</c:v>
                </c:pt>
                <c:pt idx="13">
                  <c:v>36</c:v>
                </c:pt>
                <c:pt idx="14">
                  <c:v>45</c:v>
                </c:pt>
                <c:pt idx="15">
                  <c:v>5</c:v>
                </c:pt>
                <c:pt idx="16">
                  <c:v>5</c:v>
                </c:pt>
              </c:numCache>
            </c:numRef>
          </c:val>
          <c:extLst xmlns:c16r2="http://schemas.microsoft.com/office/drawing/2015/06/chart">
            <c:ext xmlns:c16="http://schemas.microsoft.com/office/drawing/2014/chart" uri="{C3380CC4-5D6E-409C-BE32-E72D297353CC}">
              <c16:uniqueId val="{00000001-5AF9-43F8-AB6F-33FAB7E918C4}"/>
            </c:ext>
          </c:extLst>
        </c:ser>
        <c:dLbls>
          <c:showLegendKey val="0"/>
          <c:showVal val="0"/>
          <c:showCatName val="0"/>
          <c:showSerName val="0"/>
          <c:showPercent val="0"/>
          <c:showBubbleSize val="0"/>
        </c:dLbls>
        <c:gapWidth val="182"/>
        <c:axId val="105538688"/>
        <c:axId val="105540224"/>
      </c:barChart>
      <c:catAx>
        <c:axId val="105538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540224"/>
        <c:crosses val="autoZero"/>
        <c:auto val="1"/>
        <c:lblAlgn val="ctr"/>
        <c:lblOffset val="100"/>
        <c:noMultiLvlLbl val="0"/>
      </c:catAx>
      <c:valAx>
        <c:axId val="105540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53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A68DB-E48F-4FE2-876C-97AF9E5D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22938</Words>
  <Characters>130748</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AIDAN</cp:lastModifiedBy>
  <cp:revision>2</cp:revision>
  <cp:lastPrinted>2025-10-07T12:24:00Z</cp:lastPrinted>
  <dcterms:created xsi:type="dcterms:W3CDTF">2025-10-07T12:52:00Z</dcterms:created>
  <dcterms:modified xsi:type="dcterms:W3CDTF">2025-10-07T12:52:00Z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db7f628f-f66a-3511-b2ec-12cdf64199e0</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891b37bef195d2ecc0a422969153b221efdefa29827793d00843596160a3f9aa</vt:lpwstr>
  </property>
  <property fmtid="{D5CDD505-2E9C-101B-9397-08002B2CF9AE}" pid="26" name="KSOProductBuildVer">
    <vt:lpwstr>1033-12.2.0.21546</vt:lpwstr>
  </property>
  <property fmtid="{D5CDD505-2E9C-101B-9397-08002B2CF9AE}" pid="27" name="ICV">
    <vt:lpwstr>F6AD0744B9C34D67BD9C199D4D71BF03_13</vt:lpwstr>
  </property>
</Properties>
</file>