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268A4" w14:textId="04947CA0" w:rsidR="00CB7BD9" w:rsidRPr="00587BA6" w:rsidRDefault="00CB7BD9" w:rsidP="003F7930">
      <w:pPr>
        <w:spacing w:line="480" w:lineRule="auto"/>
        <w:jc w:val="center"/>
        <w:rPr>
          <w:b/>
          <w:color w:val="000000" w:themeColor="text1"/>
          <w:lang w:val="en-GB"/>
        </w:rPr>
      </w:pPr>
      <w:bookmarkStart w:id="0" w:name="_GoBack"/>
      <w:bookmarkEnd w:id="0"/>
      <w:r w:rsidRPr="00587BA6">
        <w:rPr>
          <w:b/>
          <w:color w:val="000000" w:themeColor="text1"/>
          <w:lang w:val="en-GB"/>
        </w:rPr>
        <w:t>IMPROVED INCOMES OF LEATHER GOODS TRADERS UNION (LGTU) THROUGH SHOES MAKING ACTIVITIES</w:t>
      </w:r>
      <w:r w:rsidR="00FD4E50" w:rsidRPr="00587BA6">
        <w:rPr>
          <w:b/>
          <w:color w:val="000000" w:themeColor="text1"/>
          <w:lang w:val="en-GB"/>
        </w:rPr>
        <w:t xml:space="preserve"> IN</w:t>
      </w:r>
      <w:r w:rsidR="00AE6F03" w:rsidRPr="00587BA6">
        <w:rPr>
          <w:b/>
          <w:color w:val="000000" w:themeColor="text1"/>
          <w:lang w:val="en-GB"/>
        </w:rPr>
        <w:t xml:space="preserve"> </w:t>
      </w:r>
      <w:r w:rsidRPr="00587BA6">
        <w:rPr>
          <w:b/>
          <w:color w:val="000000" w:themeColor="text1"/>
          <w:lang w:val="en-GB"/>
        </w:rPr>
        <w:t>ILALA MUNICIPALITY, DAR ES SALAAM REGION</w:t>
      </w:r>
    </w:p>
    <w:p w14:paraId="2E850F35" w14:textId="77777777" w:rsidR="00CB7BD9" w:rsidRPr="00587BA6" w:rsidRDefault="00CB7BD9" w:rsidP="003F7930">
      <w:pPr>
        <w:spacing w:line="480" w:lineRule="auto"/>
        <w:jc w:val="center"/>
        <w:rPr>
          <w:b/>
          <w:color w:val="000000" w:themeColor="text1"/>
          <w:lang w:val="en-GB"/>
        </w:rPr>
      </w:pPr>
    </w:p>
    <w:p w14:paraId="41A51D80" w14:textId="77777777" w:rsidR="00CB7BD9" w:rsidRPr="00587BA6" w:rsidRDefault="00CB7BD9" w:rsidP="003F7930">
      <w:pPr>
        <w:spacing w:line="480" w:lineRule="auto"/>
        <w:jc w:val="center"/>
        <w:rPr>
          <w:b/>
          <w:color w:val="000000" w:themeColor="text1"/>
          <w:lang w:val="en-GB"/>
        </w:rPr>
      </w:pPr>
    </w:p>
    <w:p w14:paraId="416BE3CE" w14:textId="77777777" w:rsidR="00F97D2C" w:rsidRDefault="00F97D2C" w:rsidP="003F7930">
      <w:pPr>
        <w:spacing w:line="480" w:lineRule="auto"/>
        <w:jc w:val="center"/>
        <w:rPr>
          <w:b/>
          <w:color w:val="000000" w:themeColor="text1"/>
          <w:lang w:val="en-GB"/>
        </w:rPr>
      </w:pPr>
    </w:p>
    <w:p w14:paraId="599026A1" w14:textId="77777777" w:rsidR="00587BA6" w:rsidRPr="00587BA6" w:rsidRDefault="00587BA6" w:rsidP="003F7930">
      <w:pPr>
        <w:spacing w:line="480" w:lineRule="auto"/>
        <w:jc w:val="center"/>
        <w:rPr>
          <w:b/>
          <w:color w:val="000000" w:themeColor="text1"/>
          <w:lang w:val="en-GB"/>
        </w:rPr>
      </w:pPr>
    </w:p>
    <w:p w14:paraId="76699FA6" w14:textId="77777777" w:rsidR="00CB7BD9" w:rsidRPr="00587BA6" w:rsidRDefault="00CB7BD9" w:rsidP="003F7930">
      <w:pPr>
        <w:spacing w:line="480" w:lineRule="auto"/>
        <w:jc w:val="center"/>
        <w:rPr>
          <w:b/>
          <w:color w:val="000000" w:themeColor="text1"/>
          <w:lang w:val="en-GB"/>
        </w:rPr>
      </w:pPr>
    </w:p>
    <w:p w14:paraId="4A0AA83E" w14:textId="77777777" w:rsidR="00587BA6" w:rsidRDefault="00587BA6" w:rsidP="003F7930">
      <w:pPr>
        <w:spacing w:line="480" w:lineRule="auto"/>
        <w:jc w:val="center"/>
        <w:rPr>
          <w:b/>
          <w:color w:val="000000" w:themeColor="text1"/>
          <w:lang w:val="en-GB"/>
        </w:rPr>
      </w:pPr>
    </w:p>
    <w:p w14:paraId="2876E660" w14:textId="77777777" w:rsidR="00CB7BD9" w:rsidRPr="00587BA6" w:rsidRDefault="00CB7BD9" w:rsidP="003F7930">
      <w:pPr>
        <w:spacing w:line="480" w:lineRule="auto"/>
        <w:jc w:val="center"/>
        <w:rPr>
          <w:b/>
          <w:color w:val="000000" w:themeColor="text1"/>
          <w:lang w:val="en-GB"/>
        </w:rPr>
      </w:pPr>
      <w:r w:rsidRPr="00587BA6">
        <w:rPr>
          <w:b/>
          <w:color w:val="000000" w:themeColor="text1"/>
          <w:lang w:val="en-GB"/>
        </w:rPr>
        <w:t>FAHAMI MATSAWILY JUMA</w:t>
      </w:r>
    </w:p>
    <w:p w14:paraId="338AFE7C" w14:textId="77777777" w:rsidR="00CB7BD9" w:rsidRPr="00587BA6" w:rsidRDefault="00CB7BD9" w:rsidP="003F7930">
      <w:pPr>
        <w:spacing w:line="480" w:lineRule="auto"/>
        <w:rPr>
          <w:b/>
          <w:color w:val="000000" w:themeColor="text1"/>
          <w:lang w:val="en-GB"/>
        </w:rPr>
      </w:pPr>
    </w:p>
    <w:p w14:paraId="3505D7A0" w14:textId="77777777" w:rsidR="00CB7BD9" w:rsidRPr="00587BA6" w:rsidRDefault="00CB7BD9" w:rsidP="003F7930">
      <w:pPr>
        <w:spacing w:line="480" w:lineRule="auto"/>
        <w:rPr>
          <w:b/>
          <w:color w:val="000000" w:themeColor="text1"/>
          <w:lang w:val="en-GB"/>
        </w:rPr>
      </w:pPr>
    </w:p>
    <w:p w14:paraId="3C2DDB2F" w14:textId="77777777" w:rsidR="00CB7BD9" w:rsidRPr="00587BA6" w:rsidRDefault="00CB7BD9" w:rsidP="003F7930">
      <w:pPr>
        <w:spacing w:line="480" w:lineRule="auto"/>
        <w:rPr>
          <w:b/>
          <w:color w:val="000000" w:themeColor="text1"/>
          <w:lang w:val="en-GB"/>
        </w:rPr>
      </w:pPr>
    </w:p>
    <w:p w14:paraId="463E6D8B" w14:textId="77777777" w:rsidR="00CB7BD9" w:rsidRDefault="00CB7BD9" w:rsidP="003F7930">
      <w:pPr>
        <w:spacing w:line="480" w:lineRule="auto"/>
        <w:rPr>
          <w:b/>
          <w:color w:val="000000" w:themeColor="text1"/>
          <w:lang w:val="en-GB"/>
        </w:rPr>
      </w:pPr>
    </w:p>
    <w:p w14:paraId="242DE0CE" w14:textId="77777777" w:rsidR="00587BA6" w:rsidRDefault="00587BA6" w:rsidP="003F7930">
      <w:pPr>
        <w:spacing w:line="480" w:lineRule="auto"/>
        <w:rPr>
          <w:b/>
          <w:color w:val="000000" w:themeColor="text1"/>
          <w:lang w:val="en-GB"/>
        </w:rPr>
      </w:pPr>
    </w:p>
    <w:p w14:paraId="0F15FCCE" w14:textId="77777777" w:rsidR="00587BA6" w:rsidRPr="00587BA6" w:rsidRDefault="00587BA6" w:rsidP="003F7930">
      <w:pPr>
        <w:spacing w:line="480" w:lineRule="auto"/>
        <w:rPr>
          <w:b/>
          <w:color w:val="000000" w:themeColor="text1"/>
          <w:lang w:val="en-GB"/>
        </w:rPr>
      </w:pPr>
    </w:p>
    <w:p w14:paraId="63FD54AC" w14:textId="77777777" w:rsidR="00CB7BD9" w:rsidRPr="00587BA6" w:rsidRDefault="00CB7BD9" w:rsidP="003F7930">
      <w:pPr>
        <w:spacing w:line="480" w:lineRule="auto"/>
        <w:rPr>
          <w:b/>
          <w:color w:val="000000" w:themeColor="text1"/>
          <w:lang w:val="en-GB"/>
        </w:rPr>
      </w:pPr>
    </w:p>
    <w:p w14:paraId="51847882" w14:textId="77777777" w:rsidR="004142C3" w:rsidRPr="00587BA6" w:rsidRDefault="004142C3" w:rsidP="003F7930">
      <w:pPr>
        <w:spacing w:line="480" w:lineRule="auto"/>
        <w:rPr>
          <w:b/>
          <w:color w:val="000000" w:themeColor="text1"/>
          <w:lang w:val="en-GB"/>
        </w:rPr>
      </w:pPr>
    </w:p>
    <w:p w14:paraId="620FE8DE" w14:textId="77777777" w:rsidR="004142C3" w:rsidRPr="00587BA6" w:rsidRDefault="004142C3" w:rsidP="003F7930">
      <w:pPr>
        <w:spacing w:line="480" w:lineRule="auto"/>
        <w:rPr>
          <w:b/>
          <w:color w:val="000000" w:themeColor="text1"/>
          <w:sz w:val="6"/>
          <w:lang w:val="en-GB"/>
        </w:rPr>
      </w:pPr>
    </w:p>
    <w:p w14:paraId="697BADEF" w14:textId="57353B12" w:rsidR="00CB7BD9" w:rsidRPr="00587BA6" w:rsidRDefault="00CB7BD9" w:rsidP="003F7930">
      <w:pPr>
        <w:spacing w:line="480" w:lineRule="auto"/>
        <w:jc w:val="center"/>
        <w:rPr>
          <w:b/>
          <w:color w:val="000000" w:themeColor="text1"/>
          <w:lang w:val="en-GB"/>
        </w:rPr>
      </w:pPr>
      <w:r w:rsidRPr="00587BA6">
        <w:rPr>
          <w:b/>
          <w:color w:val="000000" w:themeColor="text1"/>
          <w:lang w:val="en-GB"/>
        </w:rPr>
        <w:t xml:space="preserve">A </w:t>
      </w:r>
      <w:r w:rsidR="000E51EB" w:rsidRPr="00587BA6">
        <w:rPr>
          <w:b/>
          <w:color w:val="000000" w:themeColor="text1"/>
          <w:lang w:val="en-GB"/>
        </w:rPr>
        <w:t>D</w:t>
      </w:r>
      <w:r w:rsidR="00FD4E50" w:rsidRPr="00587BA6">
        <w:rPr>
          <w:b/>
          <w:color w:val="000000" w:themeColor="text1"/>
          <w:lang w:val="en-GB"/>
        </w:rPr>
        <w:t>IS</w:t>
      </w:r>
      <w:r w:rsidR="000E51EB" w:rsidRPr="00587BA6">
        <w:rPr>
          <w:b/>
          <w:color w:val="000000" w:themeColor="text1"/>
          <w:lang w:val="en-GB"/>
        </w:rPr>
        <w:t>SERTATION</w:t>
      </w:r>
      <w:r w:rsidRPr="00587BA6">
        <w:rPr>
          <w:b/>
          <w:color w:val="000000" w:themeColor="text1"/>
          <w:lang w:val="en-GB"/>
        </w:rPr>
        <w:t xml:space="preserve"> SUBMITTED IN PARTIAL FULFILLMENT OF THE REQUIREMENTS FOR THE DEGREE OF MASTER OF COMMUNITY ECONOMIC DEVELOPMENT (MCED)</w:t>
      </w:r>
    </w:p>
    <w:p w14:paraId="48CC945F" w14:textId="77777777" w:rsidR="00CB7BD9" w:rsidRPr="00587BA6" w:rsidRDefault="00CB7BD9" w:rsidP="003F7930">
      <w:pPr>
        <w:spacing w:line="480" w:lineRule="auto"/>
        <w:jc w:val="center"/>
        <w:rPr>
          <w:b/>
          <w:color w:val="000000" w:themeColor="text1"/>
          <w:lang w:val="en-GB"/>
        </w:rPr>
      </w:pPr>
      <w:r w:rsidRPr="00587BA6">
        <w:rPr>
          <w:b/>
          <w:color w:val="000000" w:themeColor="text1"/>
          <w:lang w:val="en-GB"/>
        </w:rPr>
        <w:t>DEPARTMENT OF COMMUNITY ECONOMIC DEVELOPMENT</w:t>
      </w:r>
    </w:p>
    <w:p w14:paraId="6B64E596" w14:textId="77777777" w:rsidR="00CB7BD9" w:rsidRPr="00587BA6" w:rsidRDefault="00CB7BD9" w:rsidP="003F7930">
      <w:pPr>
        <w:spacing w:line="480" w:lineRule="auto"/>
        <w:jc w:val="center"/>
        <w:rPr>
          <w:b/>
          <w:color w:val="000000" w:themeColor="text1"/>
          <w:lang w:val="en-GB"/>
        </w:rPr>
      </w:pPr>
      <w:r w:rsidRPr="00587BA6">
        <w:rPr>
          <w:b/>
          <w:color w:val="000000" w:themeColor="text1"/>
          <w:lang w:val="en-GB"/>
        </w:rPr>
        <w:t>OF THE OPEN UNIVERSITY OF TANZANIA</w:t>
      </w:r>
    </w:p>
    <w:p w14:paraId="75AA7A36" w14:textId="12E6C8D7" w:rsidR="00CB23A5" w:rsidRPr="00587BA6" w:rsidRDefault="00CB7BD9" w:rsidP="003F7930">
      <w:pPr>
        <w:spacing w:line="480" w:lineRule="auto"/>
        <w:rPr>
          <w:b/>
          <w:color w:val="000000" w:themeColor="text1"/>
          <w:lang w:val="en-GB"/>
        </w:rPr>
        <w:sectPr w:rsidR="00CB23A5" w:rsidRPr="00587BA6" w:rsidSect="006A2C10">
          <w:headerReference w:type="default" r:id="rId9"/>
          <w:type w:val="continuous"/>
          <w:pgSz w:w="11907" w:h="16839" w:code="9"/>
          <w:pgMar w:top="2268" w:right="1418" w:bottom="1418" w:left="2268" w:header="720" w:footer="720" w:gutter="0"/>
          <w:pgNumType w:fmt="lowerRoman" w:start="1"/>
          <w:cols w:space="720"/>
          <w:titlePg/>
          <w:docGrid w:linePitch="360"/>
        </w:sectPr>
      </w:pPr>
      <w:r w:rsidRPr="00587BA6">
        <w:rPr>
          <w:b/>
          <w:color w:val="000000" w:themeColor="text1"/>
          <w:lang w:val="en-GB"/>
        </w:rPr>
        <w:t xml:space="preserve">                                                            2024</w:t>
      </w:r>
    </w:p>
    <w:p w14:paraId="7064DF24" w14:textId="00D67C4E" w:rsidR="000E51EB" w:rsidRPr="00587BA6" w:rsidRDefault="000E51EB" w:rsidP="003F7930">
      <w:pPr>
        <w:keepNext/>
        <w:keepLines/>
        <w:spacing w:line="480" w:lineRule="auto"/>
        <w:jc w:val="center"/>
        <w:outlineLvl w:val="1"/>
        <w:rPr>
          <w:rFonts w:eastAsiaTheme="majorEastAsia"/>
          <w:b/>
          <w:bCs/>
          <w:color w:val="000000" w:themeColor="text1"/>
          <w:kern w:val="2"/>
          <w14:ligatures w14:val="standardContextual"/>
        </w:rPr>
      </w:pPr>
      <w:bookmarkStart w:id="1" w:name="_Toc164328489"/>
      <w:bookmarkStart w:id="2" w:name="_Toc164861455"/>
      <w:bookmarkStart w:id="3" w:name="_Toc175569406"/>
      <w:r w:rsidRPr="00587BA6">
        <w:rPr>
          <w:rFonts w:eastAsiaTheme="majorEastAsia"/>
          <w:b/>
          <w:bCs/>
          <w:color w:val="000000" w:themeColor="text1"/>
          <w:kern w:val="2"/>
          <w14:ligatures w14:val="standardContextual"/>
        </w:rPr>
        <w:lastRenderedPageBreak/>
        <w:t>CERTIFICATION</w:t>
      </w:r>
      <w:bookmarkEnd w:id="1"/>
      <w:bookmarkEnd w:id="2"/>
      <w:bookmarkEnd w:id="3"/>
      <w:r w:rsidR="00C90B10">
        <w:rPr>
          <w:rFonts w:eastAsiaTheme="majorEastAsia"/>
          <w:b/>
          <w:bCs/>
          <w:color w:val="000000" w:themeColor="text1"/>
          <w:kern w:val="2"/>
          <w14:ligatures w14:val="standardContextual"/>
        </w:rPr>
        <w:fldChar w:fldCharType="begin"/>
      </w:r>
      <w:r w:rsidR="00C90B10">
        <w:instrText xml:space="preserve"> TC "</w:instrText>
      </w:r>
      <w:bookmarkStart w:id="4" w:name="_Toc179468402"/>
      <w:r w:rsidR="00C90B10" w:rsidRPr="006D3E3F">
        <w:rPr>
          <w:rFonts w:eastAsiaTheme="majorEastAsia"/>
          <w:b/>
          <w:bCs/>
          <w:color w:val="000000" w:themeColor="text1"/>
          <w:kern w:val="2"/>
          <w14:ligatures w14:val="standardContextual"/>
        </w:rPr>
        <w:instrText>CERTIFICATION</w:instrText>
      </w:r>
      <w:bookmarkEnd w:id="4"/>
      <w:r w:rsidR="00C90B10">
        <w:instrText xml:space="preserve">" \f C \l "1" </w:instrText>
      </w:r>
      <w:r w:rsidR="00C90B10">
        <w:rPr>
          <w:rFonts w:eastAsiaTheme="majorEastAsia"/>
          <w:b/>
          <w:bCs/>
          <w:color w:val="000000" w:themeColor="text1"/>
          <w:kern w:val="2"/>
          <w14:ligatures w14:val="standardContextual"/>
        </w:rPr>
        <w:fldChar w:fldCharType="end"/>
      </w:r>
    </w:p>
    <w:p w14:paraId="68D16DAC" w14:textId="7E4718A1" w:rsidR="000E51EB" w:rsidRPr="00587BA6" w:rsidRDefault="000E51EB" w:rsidP="003F7930">
      <w:pPr>
        <w:widowControl w:val="0"/>
        <w:spacing w:line="480" w:lineRule="auto"/>
        <w:jc w:val="both"/>
        <w:rPr>
          <w:rFonts w:eastAsia="Calibri"/>
          <w:color w:val="000000" w:themeColor="text1"/>
        </w:rPr>
      </w:pPr>
      <w:r w:rsidRPr="00587BA6">
        <w:rPr>
          <w:rFonts w:eastAsia="Calibri"/>
          <w:color w:val="000000" w:themeColor="text1"/>
        </w:rPr>
        <w:t>The undersigned certifies that she has read and hereby recommends for acceptance by the Open University of Tanzania, a dissertation titled,</w:t>
      </w:r>
      <w:r w:rsidRPr="00587BA6">
        <w:rPr>
          <w:rFonts w:eastAsia="Calibri"/>
          <w:b/>
          <w:color w:val="000000" w:themeColor="text1"/>
        </w:rPr>
        <w:t xml:space="preserve"> </w:t>
      </w:r>
      <w:r w:rsidRPr="00EE6915">
        <w:rPr>
          <w:rFonts w:eastAsia="Calibri"/>
          <w:b/>
          <w:color w:val="000000" w:themeColor="text1"/>
        </w:rPr>
        <w:t>“</w:t>
      </w:r>
      <w:r w:rsidRPr="00587BA6">
        <w:rPr>
          <w:rFonts w:eastAsia="Calibri"/>
          <w:b/>
          <w:color w:val="000000" w:themeColor="text1"/>
        </w:rPr>
        <w:t xml:space="preserve">Improved Incomes of Leather Goods Traders Union (LGTU) Through Shoes Making Activities: A Case of </w:t>
      </w:r>
      <w:proofErr w:type="spellStart"/>
      <w:r w:rsidRPr="00587BA6">
        <w:rPr>
          <w:rFonts w:eastAsia="Calibri"/>
          <w:b/>
          <w:color w:val="000000" w:themeColor="text1"/>
        </w:rPr>
        <w:t>Ilala</w:t>
      </w:r>
      <w:proofErr w:type="spellEnd"/>
      <w:r w:rsidRPr="00587BA6">
        <w:rPr>
          <w:rFonts w:eastAsia="Calibri"/>
          <w:b/>
          <w:color w:val="000000" w:themeColor="text1"/>
        </w:rPr>
        <w:t xml:space="preserve"> Municipality, Dar </w:t>
      </w:r>
      <w:proofErr w:type="spellStart"/>
      <w:r w:rsidRPr="00587BA6">
        <w:rPr>
          <w:rFonts w:eastAsia="Calibri"/>
          <w:b/>
          <w:color w:val="000000" w:themeColor="text1"/>
        </w:rPr>
        <w:t>Es</w:t>
      </w:r>
      <w:proofErr w:type="spellEnd"/>
      <w:r w:rsidRPr="00587BA6">
        <w:rPr>
          <w:rFonts w:eastAsia="Calibri"/>
          <w:b/>
          <w:color w:val="000000" w:themeColor="text1"/>
        </w:rPr>
        <w:t xml:space="preserve"> Salaam Region”</w:t>
      </w:r>
      <w:r w:rsidR="00EE6915">
        <w:rPr>
          <w:rFonts w:eastAsia="Calibri"/>
          <w:b/>
          <w:color w:val="000000" w:themeColor="text1"/>
        </w:rPr>
        <w:t>,</w:t>
      </w:r>
      <w:r w:rsidRPr="00587BA6">
        <w:rPr>
          <w:rFonts w:eastAsia="Calibri"/>
          <w:color w:val="000000" w:themeColor="text1"/>
        </w:rPr>
        <w:t xml:space="preserve"> in partial </w:t>
      </w:r>
      <w:r w:rsidR="00574169" w:rsidRPr="00587BA6">
        <w:rPr>
          <w:rFonts w:eastAsia="Calibri"/>
          <w:color w:val="000000" w:themeColor="text1"/>
        </w:rPr>
        <w:t>fulfillment</w:t>
      </w:r>
      <w:r w:rsidRPr="00587BA6">
        <w:rPr>
          <w:rFonts w:eastAsia="Calibri"/>
          <w:color w:val="000000" w:themeColor="text1"/>
        </w:rPr>
        <w:t xml:space="preserve"> of the requirements for the</w:t>
      </w:r>
      <w:r w:rsidR="00574169">
        <w:rPr>
          <w:rFonts w:eastAsia="Calibri"/>
          <w:color w:val="000000" w:themeColor="text1"/>
        </w:rPr>
        <w:t xml:space="preserve"> degree of</w:t>
      </w:r>
      <w:r w:rsidRPr="00587BA6">
        <w:rPr>
          <w:rFonts w:eastAsia="Calibri"/>
          <w:color w:val="000000" w:themeColor="text1"/>
        </w:rPr>
        <w:t xml:space="preserve"> Master</w:t>
      </w:r>
      <w:r w:rsidR="00574169">
        <w:rPr>
          <w:rFonts w:eastAsia="Calibri"/>
          <w:color w:val="000000" w:themeColor="text1"/>
        </w:rPr>
        <w:t xml:space="preserve"> of</w:t>
      </w:r>
      <w:r w:rsidRPr="00587BA6">
        <w:rPr>
          <w:rFonts w:eastAsia="Calibri"/>
          <w:color w:val="000000" w:themeColor="text1"/>
        </w:rPr>
        <w:t xml:space="preserve"> Community Economic Development (MCED).</w:t>
      </w:r>
    </w:p>
    <w:p w14:paraId="45695A97" w14:textId="77777777" w:rsidR="000E51EB" w:rsidRDefault="000E51EB" w:rsidP="003F7930">
      <w:pPr>
        <w:widowControl w:val="0"/>
        <w:spacing w:line="480" w:lineRule="auto"/>
        <w:jc w:val="center"/>
        <w:rPr>
          <w:rFonts w:eastAsia="Calibri"/>
          <w:color w:val="000000" w:themeColor="text1"/>
        </w:rPr>
      </w:pPr>
    </w:p>
    <w:p w14:paraId="29DC0F17" w14:textId="4D35B160" w:rsidR="003A40A6" w:rsidRPr="00587BA6" w:rsidRDefault="00B85DC9" w:rsidP="00B85DC9">
      <w:pPr>
        <w:widowControl w:val="0"/>
        <w:tabs>
          <w:tab w:val="left" w:pos="5040"/>
        </w:tabs>
        <w:spacing w:line="480" w:lineRule="auto"/>
        <w:rPr>
          <w:rFonts w:eastAsia="Calibri"/>
          <w:color w:val="000000" w:themeColor="text1"/>
        </w:rPr>
      </w:pPr>
      <w:r>
        <w:rPr>
          <w:rFonts w:eastAsia="Calibri"/>
          <w:color w:val="000000" w:themeColor="text1"/>
        </w:rPr>
        <w:tab/>
      </w:r>
    </w:p>
    <w:p w14:paraId="75C53D67" w14:textId="2CFD458A" w:rsidR="000E51EB" w:rsidRPr="00587BA6" w:rsidRDefault="000E51EB" w:rsidP="003F7930">
      <w:pPr>
        <w:widowControl w:val="0"/>
        <w:spacing w:line="480" w:lineRule="auto"/>
        <w:jc w:val="center"/>
        <w:rPr>
          <w:rFonts w:eastAsia="Calibri"/>
          <w:color w:val="000000" w:themeColor="text1"/>
        </w:rPr>
      </w:pPr>
      <w:r w:rsidRPr="00587BA6">
        <w:rPr>
          <w:rFonts w:eastAsia="Calibri"/>
          <w:color w:val="000000" w:themeColor="text1"/>
        </w:rPr>
        <w:t>………………………………..</w:t>
      </w:r>
    </w:p>
    <w:p w14:paraId="2AD17D7F" w14:textId="4CF1F72E" w:rsidR="000E51EB" w:rsidRPr="00587BA6" w:rsidRDefault="000E51EB" w:rsidP="003F7930">
      <w:pPr>
        <w:widowControl w:val="0"/>
        <w:spacing w:line="480" w:lineRule="auto"/>
        <w:jc w:val="center"/>
        <w:rPr>
          <w:rFonts w:eastAsia="Calibri"/>
          <w:color w:val="000000" w:themeColor="text1"/>
        </w:rPr>
      </w:pPr>
      <w:r w:rsidRPr="00587BA6">
        <w:rPr>
          <w:rFonts w:eastAsia="Calibri"/>
          <w:color w:val="000000" w:themeColor="text1"/>
        </w:rPr>
        <w:t xml:space="preserve">Dr. </w:t>
      </w:r>
      <w:proofErr w:type="spellStart"/>
      <w:r w:rsidRPr="00587BA6">
        <w:rPr>
          <w:rFonts w:eastAsia="Calibri"/>
          <w:color w:val="000000" w:themeColor="text1"/>
        </w:rPr>
        <w:t>Har</w:t>
      </w:r>
      <w:r w:rsidR="00FD4E50" w:rsidRPr="00587BA6">
        <w:rPr>
          <w:rFonts w:eastAsia="Calibri"/>
          <w:color w:val="000000" w:themeColor="text1"/>
        </w:rPr>
        <w:t>r</w:t>
      </w:r>
      <w:r w:rsidRPr="00587BA6">
        <w:rPr>
          <w:rFonts w:eastAsia="Calibri"/>
          <w:color w:val="000000" w:themeColor="text1"/>
        </w:rPr>
        <w:t>ieth</w:t>
      </w:r>
      <w:proofErr w:type="spellEnd"/>
      <w:r w:rsidRPr="00587BA6">
        <w:rPr>
          <w:rFonts w:eastAsia="Calibri"/>
          <w:color w:val="000000" w:themeColor="text1"/>
        </w:rPr>
        <w:t xml:space="preserve"> </w:t>
      </w:r>
      <w:r w:rsidR="00FD4E50" w:rsidRPr="00587BA6">
        <w:rPr>
          <w:rFonts w:eastAsia="Calibri"/>
          <w:color w:val="000000" w:themeColor="text1"/>
        </w:rPr>
        <w:t xml:space="preserve">G. </w:t>
      </w:r>
      <w:proofErr w:type="spellStart"/>
      <w:r w:rsidRPr="00587BA6">
        <w:rPr>
          <w:rFonts w:eastAsia="Calibri"/>
          <w:color w:val="000000" w:themeColor="text1"/>
        </w:rPr>
        <w:t>Mtae</w:t>
      </w:r>
      <w:proofErr w:type="spellEnd"/>
    </w:p>
    <w:p w14:paraId="03A8F262" w14:textId="77777777" w:rsidR="003A40A6" w:rsidRPr="003A40A6" w:rsidRDefault="003A40A6" w:rsidP="003F7930">
      <w:pPr>
        <w:widowControl w:val="0"/>
        <w:autoSpaceDE w:val="0"/>
        <w:autoSpaceDN w:val="0"/>
        <w:adjustRightInd w:val="0"/>
        <w:spacing w:line="480" w:lineRule="auto"/>
        <w:contextualSpacing/>
        <w:jc w:val="center"/>
        <w:rPr>
          <w:lang w:val="pt-BR"/>
        </w:rPr>
      </w:pPr>
      <w:r w:rsidRPr="003A40A6">
        <w:rPr>
          <w:bCs/>
          <w:lang w:val="pt-BR"/>
        </w:rPr>
        <w:t>(1</w:t>
      </w:r>
      <w:r w:rsidRPr="003A40A6">
        <w:rPr>
          <w:bCs/>
          <w:sz w:val="28"/>
          <w:vertAlign w:val="superscript"/>
          <w:lang w:val="pt-BR"/>
        </w:rPr>
        <w:t>st</w:t>
      </w:r>
      <w:r w:rsidRPr="003A40A6">
        <w:rPr>
          <w:bCs/>
          <w:lang w:val="pt-BR"/>
        </w:rPr>
        <w:t xml:space="preserve"> </w:t>
      </w:r>
      <w:r w:rsidRPr="003A40A6">
        <w:rPr>
          <w:lang w:val="pt-BR"/>
        </w:rPr>
        <w:t>Supervisor)</w:t>
      </w:r>
    </w:p>
    <w:p w14:paraId="3C24E82A" w14:textId="77777777" w:rsidR="000E51EB" w:rsidRPr="00587BA6" w:rsidRDefault="000E51EB" w:rsidP="003F7930">
      <w:pPr>
        <w:widowControl w:val="0"/>
        <w:spacing w:line="480" w:lineRule="auto"/>
        <w:jc w:val="center"/>
        <w:rPr>
          <w:rFonts w:eastAsia="Calibri"/>
          <w:color w:val="000000" w:themeColor="text1"/>
        </w:rPr>
      </w:pPr>
    </w:p>
    <w:p w14:paraId="265C5AF5" w14:textId="77777777" w:rsidR="003A40A6" w:rsidRPr="003A40A6" w:rsidRDefault="003A40A6" w:rsidP="003F7930">
      <w:pPr>
        <w:spacing w:line="480" w:lineRule="auto"/>
        <w:jc w:val="center"/>
        <w:rPr>
          <w:lang w:val="en-GB"/>
        </w:rPr>
      </w:pPr>
      <w:r w:rsidRPr="003A40A6">
        <w:rPr>
          <w:lang w:val="en-GB"/>
        </w:rPr>
        <w:t>..........................................</w:t>
      </w:r>
    </w:p>
    <w:p w14:paraId="401A1FB4" w14:textId="77777777" w:rsidR="003A40A6" w:rsidRPr="003A40A6" w:rsidRDefault="003A40A6" w:rsidP="003F7930">
      <w:pPr>
        <w:spacing w:line="480" w:lineRule="auto"/>
        <w:jc w:val="center"/>
        <w:rPr>
          <w:lang w:val="en-GB"/>
        </w:rPr>
      </w:pPr>
      <w:r w:rsidRPr="003A40A6">
        <w:rPr>
          <w:lang w:val="en-GB"/>
        </w:rPr>
        <w:t>Date</w:t>
      </w:r>
    </w:p>
    <w:p w14:paraId="35FD8AC2" w14:textId="77777777" w:rsidR="000B7FA0" w:rsidRPr="00587BA6" w:rsidRDefault="000B7FA0" w:rsidP="003F7930">
      <w:pPr>
        <w:widowControl w:val="0"/>
        <w:spacing w:line="480" w:lineRule="auto"/>
        <w:jc w:val="center"/>
        <w:rPr>
          <w:rFonts w:eastAsia="Calibri"/>
          <w:color w:val="000000" w:themeColor="text1"/>
        </w:rPr>
      </w:pPr>
    </w:p>
    <w:p w14:paraId="5915A622" w14:textId="68FF38FB" w:rsidR="000E51EB" w:rsidRPr="00587BA6" w:rsidRDefault="000B7FA0" w:rsidP="003F7930">
      <w:pPr>
        <w:spacing w:line="480" w:lineRule="auto"/>
        <w:jc w:val="center"/>
        <w:rPr>
          <w:rFonts w:eastAsia="Calibri"/>
          <w:color w:val="000000" w:themeColor="text1"/>
        </w:rPr>
      </w:pPr>
      <w:r w:rsidRPr="00587BA6">
        <w:rPr>
          <w:rFonts w:eastAsia="Calibri"/>
          <w:color w:val="000000" w:themeColor="text1"/>
        </w:rPr>
        <w:t>…………………………….</w:t>
      </w:r>
    </w:p>
    <w:p w14:paraId="2E933F98" w14:textId="21E706E7" w:rsidR="000E51EB" w:rsidRPr="00587BA6" w:rsidRDefault="000B7FA0" w:rsidP="003F7930">
      <w:pPr>
        <w:spacing w:line="480" w:lineRule="auto"/>
        <w:jc w:val="center"/>
        <w:rPr>
          <w:rFonts w:eastAsia="Calibri"/>
          <w:color w:val="000000" w:themeColor="text1"/>
        </w:rPr>
      </w:pPr>
      <w:r w:rsidRPr="00587BA6">
        <w:rPr>
          <w:rFonts w:eastAsia="Calibri"/>
          <w:color w:val="000000" w:themeColor="text1"/>
        </w:rPr>
        <w:t xml:space="preserve">Dr. </w:t>
      </w:r>
      <w:r w:rsidR="00EE6915" w:rsidRPr="00587BA6">
        <w:rPr>
          <w:rFonts w:eastAsia="Calibri"/>
          <w:color w:val="000000" w:themeColor="text1"/>
        </w:rPr>
        <w:t>Noel</w:t>
      </w:r>
      <w:r w:rsidRPr="00587BA6">
        <w:rPr>
          <w:rFonts w:eastAsia="Calibri"/>
          <w:color w:val="000000" w:themeColor="text1"/>
        </w:rPr>
        <w:t xml:space="preserve"> </w:t>
      </w:r>
      <w:proofErr w:type="spellStart"/>
      <w:r w:rsidR="003A40A6" w:rsidRPr="00587BA6">
        <w:rPr>
          <w:rFonts w:eastAsia="Calibri"/>
          <w:color w:val="000000" w:themeColor="text1"/>
        </w:rPr>
        <w:t>Matemba</w:t>
      </w:r>
      <w:proofErr w:type="spellEnd"/>
    </w:p>
    <w:p w14:paraId="5515183D" w14:textId="77777777" w:rsidR="003A40A6" w:rsidRDefault="003A40A6" w:rsidP="003F7930">
      <w:pPr>
        <w:widowControl w:val="0"/>
        <w:autoSpaceDE w:val="0"/>
        <w:autoSpaceDN w:val="0"/>
        <w:adjustRightInd w:val="0"/>
        <w:spacing w:line="480" w:lineRule="auto"/>
        <w:contextualSpacing/>
        <w:jc w:val="center"/>
        <w:rPr>
          <w:lang w:val="pt-BR"/>
        </w:rPr>
      </w:pPr>
      <w:r w:rsidRPr="003A40A6">
        <w:rPr>
          <w:bCs/>
          <w:lang w:val="pt-BR"/>
        </w:rPr>
        <w:t>(2</w:t>
      </w:r>
      <w:r w:rsidRPr="003A40A6">
        <w:rPr>
          <w:bCs/>
          <w:sz w:val="28"/>
          <w:vertAlign w:val="superscript"/>
          <w:lang w:val="pt-BR"/>
        </w:rPr>
        <w:t>nd</w:t>
      </w:r>
      <w:r w:rsidRPr="003A40A6">
        <w:rPr>
          <w:bCs/>
          <w:lang w:val="pt-BR"/>
        </w:rPr>
        <w:t xml:space="preserve"> </w:t>
      </w:r>
      <w:r w:rsidRPr="003A40A6">
        <w:rPr>
          <w:lang w:val="pt-BR"/>
        </w:rPr>
        <w:t>Supervisor)</w:t>
      </w:r>
    </w:p>
    <w:p w14:paraId="37008431" w14:textId="77777777" w:rsidR="003A40A6" w:rsidRPr="003A40A6" w:rsidRDefault="003A40A6" w:rsidP="003F7930">
      <w:pPr>
        <w:widowControl w:val="0"/>
        <w:autoSpaceDE w:val="0"/>
        <w:autoSpaceDN w:val="0"/>
        <w:adjustRightInd w:val="0"/>
        <w:spacing w:line="480" w:lineRule="auto"/>
        <w:contextualSpacing/>
        <w:jc w:val="center"/>
        <w:rPr>
          <w:lang w:val="pt-BR"/>
        </w:rPr>
      </w:pPr>
    </w:p>
    <w:p w14:paraId="453F06CB" w14:textId="77777777" w:rsidR="003A40A6" w:rsidRPr="003A40A6" w:rsidRDefault="003A40A6" w:rsidP="003F7930">
      <w:pPr>
        <w:spacing w:line="480" w:lineRule="auto"/>
        <w:jc w:val="center"/>
        <w:rPr>
          <w:lang w:val="en-GB"/>
        </w:rPr>
      </w:pPr>
      <w:r w:rsidRPr="003A40A6">
        <w:rPr>
          <w:lang w:val="en-GB"/>
        </w:rPr>
        <w:t>..........................................</w:t>
      </w:r>
    </w:p>
    <w:p w14:paraId="1DF481C0" w14:textId="77777777" w:rsidR="003A40A6" w:rsidRPr="003A40A6" w:rsidRDefault="003A40A6" w:rsidP="003F7930">
      <w:pPr>
        <w:spacing w:line="480" w:lineRule="auto"/>
        <w:jc w:val="center"/>
        <w:rPr>
          <w:lang w:val="en-GB"/>
        </w:rPr>
      </w:pPr>
      <w:r w:rsidRPr="003A40A6">
        <w:rPr>
          <w:lang w:val="en-GB"/>
        </w:rPr>
        <w:t>Date</w:t>
      </w:r>
    </w:p>
    <w:p w14:paraId="61FB6A81" w14:textId="1BD9F0E2" w:rsidR="000E51EB" w:rsidRPr="00587BA6" w:rsidRDefault="000E51EB" w:rsidP="003F7930">
      <w:pPr>
        <w:keepNext/>
        <w:keepLines/>
        <w:spacing w:line="480" w:lineRule="auto"/>
        <w:jc w:val="center"/>
        <w:outlineLvl w:val="1"/>
        <w:rPr>
          <w:b/>
          <w:bCs/>
          <w:color w:val="000000" w:themeColor="text1"/>
          <w:kern w:val="2"/>
          <w14:ligatures w14:val="standardContextual"/>
        </w:rPr>
      </w:pPr>
      <w:r w:rsidRPr="00587BA6">
        <w:rPr>
          <w:color w:val="000000" w:themeColor="text1"/>
          <w:kern w:val="2"/>
          <w14:ligatures w14:val="standardContextual"/>
        </w:rPr>
        <w:br w:type="page"/>
      </w:r>
      <w:bookmarkStart w:id="5" w:name="_Toc164328490"/>
      <w:bookmarkStart w:id="6" w:name="_Toc164861456"/>
      <w:bookmarkStart w:id="7" w:name="_Toc175569407"/>
      <w:r w:rsidRPr="00587BA6">
        <w:rPr>
          <w:b/>
          <w:bCs/>
          <w:color w:val="000000" w:themeColor="text1"/>
          <w:kern w:val="2"/>
          <w14:ligatures w14:val="standardContextual"/>
        </w:rPr>
        <w:lastRenderedPageBreak/>
        <w:t>COPYRIGHT</w:t>
      </w:r>
      <w:bookmarkEnd w:id="5"/>
      <w:bookmarkEnd w:id="6"/>
      <w:bookmarkEnd w:id="7"/>
      <w:r w:rsidR="00C90B10">
        <w:rPr>
          <w:b/>
          <w:bCs/>
          <w:color w:val="000000" w:themeColor="text1"/>
          <w:kern w:val="2"/>
          <w14:ligatures w14:val="standardContextual"/>
        </w:rPr>
        <w:fldChar w:fldCharType="begin"/>
      </w:r>
      <w:r w:rsidR="00C90B10">
        <w:instrText xml:space="preserve"> TC "</w:instrText>
      </w:r>
      <w:bookmarkStart w:id="8" w:name="_Toc179468403"/>
      <w:r w:rsidR="00C90B10" w:rsidRPr="006A179E">
        <w:rPr>
          <w:b/>
          <w:bCs/>
          <w:color w:val="000000" w:themeColor="text1"/>
          <w:kern w:val="2"/>
          <w14:ligatures w14:val="standardContextual"/>
        </w:rPr>
        <w:instrText>COPYRIGHT</w:instrText>
      </w:r>
      <w:bookmarkEnd w:id="8"/>
      <w:r w:rsidR="00C90B10">
        <w:instrText xml:space="preserve">" \f C \l "1" </w:instrText>
      </w:r>
      <w:r w:rsidR="00C90B10">
        <w:rPr>
          <w:b/>
          <w:bCs/>
          <w:color w:val="000000" w:themeColor="text1"/>
          <w:kern w:val="2"/>
          <w14:ligatures w14:val="standardContextual"/>
        </w:rPr>
        <w:fldChar w:fldCharType="end"/>
      </w:r>
    </w:p>
    <w:p w14:paraId="0531D13A" w14:textId="77777777" w:rsidR="000E51EB" w:rsidRPr="00587BA6" w:rsidRDefault="000E51EB" w:rsidP="003F7930">
      <w:pPr>
        <w:widowControl w:val="0"/>
        <w:spacing w:line="480" w:lineRule="auto"/>
        <w:jc w:val="both"/>
        <w:rPr>
          <w:rFonts w:eastAsia="SimSun"/>
          <w:color w:val="000000" w:themeColor="text1"/>
          <w:lang w:eastAsia="zh-CN"/>
        </w:rPr>
      </w:pPr>
      <w:r w:rsidRPr="00587BA6">
        <w:rPr>
          <w:rFonts w:eastAsia="SimSun"/>
          <w:color w:val="000000" w:themeColor="text1"/>
          <w:lang w:eastAsia="zh-CN"/>
        </w:rPr>
        <w:t>No part of this dissertation may be reproduced, stored in any retrieval system, or transmitted in any form by means, electronic, mechanical, photocopying, recording or otherwise without prior written permission of the author or The Open University of Tanzania in that behalf.</w:t>
      </w:r>
    </w:p>
    <w:p w14:paraId="633442EF" w14:textId="71197AE9" w:rsidR="000E51EB" w:rsidRPr="00587BA6" w:rsidRDefault="000E51EB" w:rsidP="003F7930">
      <w:pPr>
        <w:keepNext/>
        <w:keepLines/>
        <w:spacing w:line="480" w:lineRule="auto"/>
        <w:jc w:val="center"/>
        <w:outlineLvl w:val="1"/>
        <w:rPr>
          <w:b/>
          <w:bCs/>
          <w:color w:val="000000" w:themeColor="text1"/>
          <w:kern w:val="2"/>
          <w14:ligatures w14:val="standardContextual"/>
        </w:rPr>
      </w:pPr>
      <w:r w:rsidRPr="00587BA6">
        <w:rPr>
          <w:color w:val="000000" w:themeColor="text1"/>
          <w:kern w:val="2"/>
          <w14:ligatures w14:val="standardContextual"/>
        </w:rPr>
        <w:br w:type="page"/>
      </w:r>
      <w:bookmarkStart w:id="9" w:name="_Toc164328491"/>
      <w:bookmarkStart w:id="10" w:name="_Toc164861457"/>
      <w:bookmarkStart w:id="11" w:name="_Toc175569408"/>
      <w:r w:rsidRPr="00587BA6">
        <w:rPr>
          <w:b/>
          <w:bCs/>
          <w:color w:val="000000" w:themeColor="text1"/>
          <w:kern w:val="2"/>
          <w14:ligatures w14:val="standardContextual"/>
        </w:rPr>
        <w:lastRenderedPageBreak/>
        <w:t>DECLARATION</w:t>
      </w:r>
      <w:bookmarkEnd w:id="9"/>
      <w:bookmarkEnd w:id="10"/>
      <w:bookmarkEnd w:id="11"/>
      <w:r w:rsidR="00C90B10">
        <w:rPr>
          <w:b/>
          <w:bCs/>
          <w:color w:val="000000" w:themeColor="text1"/>
          <w:kern w:val="2"/>
          <w14:ligatures w14:val="standardContextual"/>
        </w:rPr>
        <w:fldChar w:fldCharType="begin"/>
      </w:r>
      <w:r w:rsidR="00C90B10">
        <w:instrText xml:space="preserve"> TC "</w:instrText>
      </w:r>
      <w:bookmarkStart w:id="12" w:name="_Toc179468404"/>
      <w:r w:rsidR="00C90B10" w:rsidRPr="00FA39DA">
        <w:rPr>
          <w:b/>
          <w:bCs/>
          <w:color w:val="000000" w:themeColor="text1"/>
          <w:kern w:val="2"/>
          <w14:ligatures w14:val="standardContextual"/>
        </w:rPr>
        <w:instrText>DECLARATION</w:instrText>
      </w:r>
      <w:bookmarkEnd w:id="12"/>
      <w:r w:rsidR="00C90B10">
        <w:instrText xml:space="preserve">" \f C \l "1" </w:instrText>
      </w:r>
      <w:r w:rsidR="00C90B10">
        <w:rPr>
          <w:b/>
          <w:bCs/>
          <w:color w:val="000000" w:themeColor="text1"/>
          <w:kern w:val="2"/>
          <w14:ligatures w14:val="standardContextual"/>
        </w:rPr>
        <w:fldChar w:fldCharType="end"/>
      </w:r>
    </w:p>
    <w:p w14:paraId="66F8B2BF" w14:textId="14A90D10" w:rsidR="000E51EB" w:rsidRPr="00587BA6" w:rsidRDefault="000E51EB" w:rsidP="003F7930">
      <w:pPr>
        <w:widowControl w:val="0"/>
        <w:spacing w:line="480" w:lineRule="auto"/>
        <w:jc w:val="both"/>
        <w:rPr>
          <w:rFonts w:eastAsia="Calibri"/>
          <w:bCs/>
          <w:color w:val="000000" w:themeColor="text1"/>
        </w:rPr>
      </w:pPr>
      <w:r w:rsidRPr="00587BA6">
        <w:rPr>
          <w:rFonts w:eastAsia="Calibri"/>
          <w:color w:val="000000" w:themeColor="text1"/>
        </w:rPr>
        <w:t xml:space="preserve">I, </w:t>
      </w:r>
      <w:proofErr w:type="spellStart"/>
      <w:r w:rsidRPr="00587BA6">
        <w:rPr>
          <w:rFonts w:eastAsia="Calibri"/>
          <w:b/>
          <w:color w:val="000000" w:themeColor="text1"/>
        </w:rPr>
        <w:t>Fahami</w:t>
      </w:r>
      <w:proofErr w:type="spellEnd"/>
      <w:r w:rsidRPr="00587BA6">
        <w:rPr>
          <w:rFonts w:eastAsia="Calibri"/>
          <w:b/>
          <w:color w:val="000000" w:themeColor="text1"/>
        </w:rPr>
        <w:t xml:space="preserve"> </w:t>
      </w:r>
      <w:proofErr w:type="spellStart"/>
      <w:r w:rsidRPr="00587BA6">
        <w:rPr>
          <w:rFonts w:eastAsia="Calibri"/>
          <w:b/>
          <w:color w:val="000000" w:themeColor="text1"/>
        </w:rPr>
        <w:t>Matsawily</w:t>
      </w:r>
      <w:proofErr w:type="spellEnd"/>
      <w:r w:rsidRPr="00587BA6">
        <w:rPr>
          <w:rFonts w:eastAsia="Calibri"/>
          <w:b/>
          <w:color w:val="000000" w:themeColor="text1"/>
        </w:rPr>
        <w:t xml:space="preserve"> </w:t>
      </w:r>
      <w:proofErr w:type="spellStart"/>
      <w:r w:rsidRPr="00587BA6">
        <w:rPr>
          <w:rFonts w:eastAsia="Calibri"/>
          <w:b/>
          <w:color w:val="000000" w:themeColor="text1"/>
        </w:rPr>
        <w:t>Juma</w:t>
      </w:r>
      <w:proofErr w:type="spellEnd"/>
      <w:r w:rsidRPr="00587BA6">
        <w:rPr>
          <w:rFonts w:eastAsia="Calibri"/>
          <w:color w:val="000000" w:themeColor="text1"/>
        </w:rPr>
        <w:t xml:space="preserve">, </w:t>
      </w:r>
      <w:r w:rsidRPr="00587BA6">
        <w:rPr>
          <w:rFonts w:eastAsia="SimSun"/>
          <w:color w:val="000000" w:themeColor="text1"/>
          <w:lang w:eastAsia="zh-CN"/>
        </w:rPr>
        <w:t xml:space="preserve">declare that, the work presented in this dissertation is original. It has never been presented to any other University or Institution. Where other people's works have been used, references have been provided. It is in this regard that I declare this work as originally mine. It is hereby presented in partial </w:t>
      </w:r>
      <w:r w:rsidR="0083100D" w:rsidRPr="00587BA6">
        <w:rPr>
          <w:rFonts w:eastAsia="SimSun"/>
          <w:color w:val="000000" w:themeColor="text1"/>
          <w:lang w:eastAsia="zh-CN"/>
        </w:rPr>
        <w:t>fulfillment</w:t>
      </w:r>
      <w:r w:rsidRPr="00587BA6">
        <w:rPr>
          <w:rFonts w:eastAsia="SimSun"/>
          <w:color w:val="000000" w:themeColor="text1"/>
          <w:lang w:eastAsia="zh-CN"/>
        </w:rPr>
        <w:t xml:space="preserve"> of the requirement for the degree of </w:t>
      </w:r>
      <w:r w:rsidRPr="00587BA6">
        <w:rPr>
          <w:rFonts w:eastAsia="Calibri"/>
          <w:bCs/>
          <w:color w:val="000000" w:themeColor="text1"/>
        </w:rPr>
        <w:t>Master of Community Economic Development (MCED).</w:t>
      </w:r>
    </w:p>
    <w:p w14:paraId="6DEE471D" w14:textId="77777777" w:rsidR="000E51EB" w:rsidRDefault="000E51EB" w:rsidP="003F7930">
      <w:pPr>
        <w:widowControl w:val="0"/>
        <w:spacing w:line="480" w:lineRule="auto"/>
        <w:jc w:val="both"/>
        <w:rPr>
          <w:rFonts w:eastAsia="Calibri"/>
          <w:bCs/>
          <w:color w:val="000000" w:themeColor="text1"/>
        </w:rPr>
      </w:pPr>
    </w:p>
    <w:p w14:paraId="1D2D621B" w14:textId="77777777" w:rsidR="001B35F2" w:rsidRPr="00587BA6" w:rsidRDefault="001B35F2" w:rsidP="003F7930">
      <w:pPr>
        <w:widowControl w:val="0"/>
        <w:spacing w:line="480" w:lineRule="auto"/>
        <w:jc w:val="both"/>
        <w:rPr>
          <w:rFonts w:eastAsia="Calibri"/>
          <w:bCs/>
          <w:color w:val="000000" w:themeColor="text1"/>
        </w:rPr>
      </w:pPr>
    </w:p>
    <w:p w14:paraId="692B1BCB" w14:textId="2B02957B" w:rsidR="000E51EB" w:rsidRPr="00587BA6" w:rsidRDefault="000E51EB" w:rsidP="003F7930">
      <w:pPr>
        <w:widowControl w:val="0"/>
        <w:spacing w:line="480" w:lineRule="auto"/>
        <w:jc w:val="center"/>
        <w:rPr>
          <w:rFonts w:eastAsia="Calibri"/>
          <w:bCs/>
          <w:color w:val="000000" w:themeColor="text1"/>
        </w:rPr>
      </w:pPr>
      <w:r w:rsidRPr="00587BA6">
        <w:rPr>
          <w:rFonts w:eastAsia="Calibri"/>
          <w:bCs/>
          <w:color w:val="000000" w:themeColor="text1"/>
        </w:rPr>
        <w:t>…………………………………</w:t>
      </w:r>
    </w:p>
    <w:p w14:paraId="35D6291E" w14:textId="77777777" w:rsidR="000E51EB" w:rsidRPr="00587BA6" w:rsidRDefault="000E51EB" w:rsidP="003F7930">
      <w:pPr>
        <w:widowControl w:val="0"/>
        <w:spacing w:line="480" w:lineRule="auto"/>
        <w:jc w:val="center"/>
        <w:rPr>
          <w:rFonts w:eastAsia="Calibri"/>
          <w:bCs/>
          <w:color w:val="000000" w:themeColor="text1"/>
        </w:rPr>
      </w:pPr>
      <w:r w:rsidRPr="00587BA6">
        <w:rPr>
          <w:rFonts w:eastAsia="Calibri"/>
          <w:bCs/>
          <w:color w:val="000000" w:themeColor="text1"/>
        </w:rPr>
        <w:t>Signature</w:t>
      </w:r>
    </w:p>
    <w:p w14:paraId="73F42CBA" w14:textId="77777777" w:rsidR="000E51EB" w:rsidRPr="00587BA6" w:rsidRDefault="000E51EB" w:rsidP="003F7930">
      <w:pPr>
        <w:widowControl w:val="0"/>
        <w:spacing w:line="480" w:lineRule="auto"/>
        <w:jc w:val="both"/>
        <w:rPr>
          <w:rFonts w:eastAsia="SimSun"/>
          <w:b/>
          <w:color w:val="000000" w:themeColor="text1"/>
          <w:lang w:eastAsia="zh-CN"/>
        </w:rPr>
      </w:pPr>
    </w:p>
    <w:p w14:paraId="47634AA1" w14:textId="5FF09149" w:rsidR="001B35F2" w:rsidRPr="00587BA6" w:rsidRDefault="001B35F2" w:rsidP="003F7930">
      <w:pPr>
        <w:widowControl w:val="0"/>
        <w:spacing w:line="480" w:lineRule="auto"/>
        <w:jc w:val="center"/>
        <w:rPr>
          <w:rFonts w:eastAsia="Calibri"/>
          <w:color w:val="000000" w:themeColor="text1"/>
        </w:rPr>
      </w:pPr>
      <w:r>
        <w:rPr>
          <w:rFonts w:eastAsia="Calibri"/>
          <w:color w:val="000000" w:themeColor="text1"/>
        </w:rPr>
        <w:t>…………………………..</w:t>
      </w:r>
    </w:p>
    <w:p w14:paraId="3101DC49" w14:textId="77777777" w:rsidR="001B35F2" w:rsidRPr="003A40A6" w:rsidRDefault="001B35F2" w:rsidP="003F7930">
      <w:pPr>
        <w:spacing w:line="480" w:lineRule="auto"/>
        <w:jc w:val="center"/>
        <w:rPr>
          <w:lang w:val="en-GB"/>
        </w:rPr>
      </w:pPr>
      <w:r w:rsidRPr="003A40A6">
        <w:rPr>
          <w:lang w:val="en-GB"/>
        </w:rPr>
        <w:t>Date</w:t>
      </w:r>
    </w:p>
    <w:p w14:paraId="7964CAB0" w14:textId="77777777" w:rsidR="000E51EB" w:rsidRPr="00587BA6" w:rsidRDefault="000E51EB" w:rsidP="003F7930">
      <w:pPr>
        <w:widowControl w:val="0"/>
        <w:spacing w:line="480" w:lineRule="auto"/>
        <w:jc w:val="both"/>
        <w:rPr>
          <w:rFonts w:eastAsia="SimSun"/>
          <w:b/>
          <w:color w:val="000000" w:themeColor="text1"/>
          <w:lang w:eastAsia="zh-CN"/>
        </w:rPr>
      </w:pPr>
    </w:p>
    <w:p w14:paraId="2AC0AA2A" w14:textId="77777777" w:rsidR="000E51EB" w:rsidRPr="00587BA6" w:rsidRDefault="000E51EB" w:rsidP="003F7930">
      <w:pPr>
        <w:widowControl w:val="0"/>
        <w:spacing w:line="480" w:lineRule="auto"/>
        <w:jc w:val="both"/>
        <w:rPr>
          <w:rFonts w:eastAsia="SimSun"/>
          <w:b/>
          <w:color w:val="000000" w:themeColor="text1"/>
          <w:lang w:eastAsia="zh-CN"/>
        </w:rPr>
      </w:pPr>
    </w:p>
    <w:p w14:paraId="3C4CDA36" w14:textId="77777777" w:rsidR="000E51EB" w:rsidRPr="00587BA6" w:rsidRDefault="000E51EB" w:rsidP="003F7930">
      <w:pPr>
        <w:widowControl w:val="0"/>
        <w:spacing w:line="480" w:lineRule="auto"/>
        <w:jc w:val="both"/>
        <w:rPr>
          <w:rFonts w:eastAsia="SimSun"/>
          <w:b/>
          <w:color w:val="000000" w:themeColor="text1"/>
          <w:lang w:eastAsia="zh-CN"/>
        </w:rPr>
      </w:pPr>
    </w:p>
    <w:p w14:paraId="6B5C11FF" w14:textId="77777777" w:rsidR="000E51EB" w:rsidRPr="00587BA6" w:rsidRDefault="000E51EB" w:rsidP="003F7930">
      <w:pPr>
        <w:widowControl w:val="0"/>
        <w:spacing w:line="480" w:lineRule="auto"/>
        <w:jc w:val="both"/>
        <w:rPr>
          <w:rFonts w:eastAsia="SimSun"/>
          <w:b/>
          <w:color w:val="000000" w:themeColor="text1"/>
          <w:lang w:eastAsia="zh-CN"/>
        </w:rPr>
      </w:pPr>
    </w:p>
    <w:p w14:paraId="462B4F4F" w14:textId="77777777" w:rsidR="000E51EB" w:rsidRPr="00587BA6" w:rsidRDefault="000E51EB" w:rsidP="003F7930">
      <w:pPr>
        <w:widowControl w:val="0"/>
        <w:spacing w:line="480" w:lineRule="auto"/>
        <w:jc w:val="both"/>
        <w:rPr>
          <w:rFonts w:eastAsia="SimSun"/>
          <w:b/>
          <w:color w:val="000000" w:themeColor="text1"/>
          <w:lang w:eastAsia="zh-CN"/>
        </w:rPr>
      </w:pPr>
    </w:p>
    <w:p w14:paraId="068E644B" w14:textId="77777777" w:rsidR="000E51EB" w:rsidRPr="00587BA6" w:rsidRDefault="000E51EB" w:rsidP="003F7930">
      <w:pPr>
        <w:widowControl w:val="0"/>
        <w:spacing w:line="480" w:lineRule="auto"/>
        <w:jc w:val="both"/>
        <w:rPr>
          <w:rFonts w:eastAsia="SimSun"/>
          <w:b/>
          <w:color w:val="000000" w:themeColor="text1"/>
          <w:lang w:eastAsia="zh-CN"/>
        </w:rPr>
      </w:pPr>
    </w:p>
    <w:p w14:paraId="1FAA3584" w14:textId="77777777" w:rsidR="000E51EB" w:rsidRPr="00587BA6" w:rsidRDefault="000E51EB" w:rsidP="003F7930">
      <w:pPr>
        <w:widowControl w:val="0"/>
        <w:spacing w:line="480" w:lineRule="auto"/>
        <w:jc w:val="both"/>
        <w:rPr>
          <w:rFonts w:eastAsia="SimSun"/>
          <w:b/>
          <w:color w:val="000000" w:themeColor="text1"/>
          <w:lang w:eastAsia="zh-CN"/>
        </w:rPr>
      </w:pPr>
    </w:p>
    <w:p w14:paraId="5FD3B921" w14:textId="77777777" w:rsidR="000E51EB" w:rsidRPr="00587BA6" w:rsidRDefault="000E51EB" w:rsidP="003F7930">
      <w:pPr>
        <w:widowControl w:val="0"/>
        <w:spacing w:line="480" w:lineRule="auto"/>
        <w:jc w:val="both"/>
        <w:rPr>
          <w:rFonts w:eastAsia="SimSun"/>
          <w:b/>
          <w:color w:val="000000" w:themeColor="text1"/>
          <w:lang w:eastAsia="zh-CN"/>
        </w:rPr>
      </w:pPr>
    </w:p>
    <w:p w14:paraId="58721F52" w14:textId="77777777" w:rsidR="000E51EB" w:rsidRPr="00587BA6" w:rsidRDefault="000E51EB" w:rsidP="003F7930">
      <w:pPr>
        <w:widowControl w:val="0"/>
        <w:spacing w:line="480" w:lineRule="auto"/>
        <w:jc w:val="both"/>
        <w:rPr>
          <w:rFonts w:eastAsia="SimSun"/>
          <w:b/>
          <w:color w:val="000000" w:themeColor="text1"/>
          <w:lang w:eastAsia="zh-CN"/>
        </w:rPr>
      </w:pPr>
    </w:p>
    <w:p w14:paraId="2D28820E" w14:textId="77777777" w:rsidR="000E51EB" w:rsidRPr="00587BA6" w:rsidRDefault="000E51EB" w:rsidP="003F7930">
      <w:pPr>
        <w:widowControl w:val="0"/>
        <w:spacing w:line="480" w:lineRule="auto"/>
        <w:jc w:val="both"/>
        <w:rPr>
          <w:rFonts w:eastAsia="SimSun"/>
          <w:b/>
          <w:color w:val="000000" w:themeColor="text1"/>
          <w:lang w:eastAsia="zh-CN"/>
        </w:rPr>
      </w:pPr>
    </w:p>
    <w:p w14:paraId="762EC857" w14:textId="34F020F0" w:rsidR="000E51EB" w:rsidRPr="00587BA6" w:rsidRDefault="000E51EB" w:rsidP="003F7930">
      <w:pPr>
        <w:keepNext/>
        <w:keepLines/>
        <w:spacing w:line="480" w:lineRule="auto"/>
        <w:jc w:val="center"/>
        <w:outlineLvl w:val="1"/>
        <w:rPr>
          <w:b/>
          <w:bCs/>
          <w:color w:val="000000" w:themeColor="text1"/>
          <w:kern w:val="2"/>
          <w14:ligatures w14:val="standardContextual"/>
        </w:rPr>
      </w:pPr>
      <w:bookmarkStart w:id="13" w:name="_Toc167474016"/>
      <w:bookmarkStart w:id="14" w:name="_Toc164320764"/>
      <w:bookmarkStart w:id="15" w:name="_Toc164861458"/>
      <w:bookmarkStart w:id="16" w:name="_Toc175569409"/>
      <w:r w:rsidRPr="00587BA6">
        <w:rPr>
          <w:rFonts w:eastAsia="SimSun"/>
          <w:b/>
          <w:bCs/>
          <w:color w:val="000000" w:themeColor="text1"/>
          <w:kern w:val="2"/>
          <w14:ligatures w14:val="standardContextual"/>
        </w:rPr>
        <w:lastRenderedPageBreak/>
        <w:t>DEDICATION</w:t>
      </w:r>
      <w:bookmarkEnd w:id="13"/>
      <w:bookmarkEnd w:id="14"/>
      <w:bookmarkEnd w:id="15"/>
      <w:bookmarkEnd w:id="16"/>
      <w:r w:rsidR="00C90B10">
        <w:rPr>
          <w:rFonts w:eastAsia="SimSun"/>
          <w:b/>
          <w:bCs/>
          <w:color w:val="000000" w:themeColor="text1"/>
          <w:kern w:val="2"/>
          <w14:ligatures w14:val="standardContextual"/>
        </w:rPr>
        <w:fldChar w:fldCharType="begin"/>
      </w:r>
      <w:r w:rsidR="00C90B10">
        <w:instrText xml:space="preserve"> TC "</w:instrText>
      </w:r>
      <w:bookmarkStart w:id="17" w:name="_Toc179468405"/>
      <w:r w:rsidR="00C90B10" w:rsidRPr="008C398E">
        <w:rPr>
          <w:rFonts w:eastAsia="SimSun"/>
          <w:b/>
          <w:bCs/>
          <w:color w:val="000000" w:themeColor="text1"/>
          <w:kern w:val="2"/>
          <w14:ligatures w14:val="standardContextual"/>
        </w:rPr>
        <w:instrText>DEDICATION</w:instrText>
      </w:r>
      <w:bookmarkEnd w:id="17"/>
      <w:r w:rsidR="00C90B10">
        <w:instrText xml:space="preserve">" \f C \l "1" </w:instrText>
      </w:r>
      <w:r w:rsidR="00C90B10">
        <w:rPr>
          <w:rFonts w:eastAsia="SimSun"/>
          <w:b/>
          <w:bCs/>
          <w:color w:val="000000" w:themeColor="text1"/>
          <w:kern w:val="2"/>
          <w14:ligatures w14:val="standardContextual"/>
        </w:rPr>
        <w:fldChar w:fldCharType="end"/>
      </w:r>
    </w:p>
    <w:p w14:paraId="7BC89B8D" w14:textId="326D5968" w:rsidR="000E51EB" w:rsidRPr="00587BA6" w:rsidRDefault="0094137C" w:rsidP="003F7930">
      <w:pPr>
        <w:widowControl w:val="0"/>
        <w:spacing w:line="480" w:lineRule="auto"/>
        <w:jc w:val="both"/>
        <w:rPr>
          <w:rFonts w:eastAsia="Calibri"/>
          <w:color w:val="000000" w:themeColor="text1"/>
        </w:rPr>
      </w:pPr>
      <w:r w:rsidRPr="00587BA6">
        <w:rPr>
          <w:rFonts w:eastAsia="Calibri"/>
          <w:color w:val="000000" w:themeColor="text1"/>
        </w:rPr>
        <w:t xml:space="preserve">This research project is dedicated to the resilient and inspiring members of the Leather Goods Traders Union (LGTU) Group, whose dedication and hard work in the leather goods industry have been the driving force behind this study. Their unwavering commitment to improving their livelihoods and contributing to the community’s economic growth serves as a testament to the power of perseverance and collective effort. This project is also dedicated to my supervisor, Dr. </w:t>
      </w:r>
      <w:proofErr w:type="spellStart"/>
      <w:r w:rsidRPr="00587BA6">
        <w:rPr>
          <w:rFonts w:eastAsia="Calibri"/>
          <w:color w:val="000000" w:themeColor="text1"/>
        </w:rPr>
        <w:t>Harieth</w:t>
      </w:r>
      <w:proofErr w:type="spellEnd"/>
      <w:r w:rsidRPr="00587BA6">
        <w:rPr>
          <w:rFonts w:eastAsia="Calibri"/>
          <w:color w:val="000000" w:themeColor="text1"/>
        </w:rPr>
        <w:t xml:space="preserve"> </w:t>
      </w:r>
      <w:proofErr w:type="spellStart"/>
      <w:r w:rsidRPr="00587BA6">
        <w:rPr>
          <w:rFonts w:eastAsia="Calibri"/>
          <w:color w:val="000000" w:themeColor="text1"/>
        </w:rPr>
        <w:t>Mutae</w:t>
      </w:r>
      <w:proofErr w:type="spellEnd"/>
      <w:r w:rsidRPr="00587BA6">
        <w:rPr>
          <w:rFonts w:eastAsia="Calibri"/>
          <w:color w:val="000000" w:themeColor="text1"/>
        </w:rPr>
        <w:t>, whose guidance and support have been invaluable, and to all the local leaders and stakeholders whose collaboration has made this research possible. Their collective contributions have made this work both meaningful and impactful.</w:t>
      </w:r>
    </w:p>
    <w:p w14:paraId="5A046A6E" w14:textId="4C38D411" w:rsidR="000E51EB" w:rsidRPr="00587BA6" w:rsidRDefault="000E51EB" w:rsidP="003F7930">
      <w:pPr>
        <w:keepNext/>
        <w:keepLines/>
        <w:spacing w:line="480" w:lineRule="auto"/>
        <w:jc w:val="center"/>
        <w:outlineLvl w:val="1"/>
        <w:rPr>
          <w:rFonts w:eastAsia="SimSun"/>
          <w:b/>
          <w:bCs/>
          <w:color w:val="000000" w:themeColor="text1"/>
          <w:kern w:val="2"/>
          <w14:ligatures w14:val="standardContextual"/>
        </w:rPr>
      </w:pPr>
      <w:r w:rsidRPr="00587BA6">
        <w:rPr>
          <w:color w:val="000000" w:themeColor="text1"/>
          <w:kern w:val="2"/>
          <w14:ligatures w14:val="standardContextual"/>
        </w:rPr>
        <w:br w:type="page"/>
      </w:r>
      <w:bookmarkStart w:id="18" w:name="_Toc167474018"/>
      <w:bookmarkStart w:id="19" w:name="_Toc164320765"/>
      <w:bookmarkStart w:id="20" w:name="_Toc164861459"/>
      <w:bookmarkStart w:id="21" w:name="_Toc175569410"/>
      <w:r w:rsidRPr="00587BA6">
        <w:rPr>
          <w:rFonts w:eastAsia="SimSun"/>
          <w:b/>
          <w:bCs/>
          <w:color w:val="000000" w:themeColor="text1"/>
          <w:kern w:val="2"/>
          <w14:ligatures w14:val="standardContextual"/>
        </w:rPr>
        <w:lastRenderedPageBreak/>
        <w:t>ACKNOWLEDGEMENT</w:t>
      </w:r>
      <w:bookmarkEnd w:id="18"/>
      <w:bookmarkEnd w:id="19"/>
      <w:bookmarkEnd w:id="20"/>
      <w:bookmarkEnd w:id="21"/>
      <w:r w:rsidR="00C90B10">
        <w:rPr>
          <w:rFonts w:eastAsia="SimSun"/>
          <w:b/>
          <w:bCs/>
          <w:color w:val="000000" w:themeColor="text1"/>
          <w:kern w:val="2"/>
          <w14:ligatures w14:val="standardContextual"/>
        </w:rPr>
        <w:fldChar w:fldCharType="begin"/>
      </w:r>
      <w:r w:rsidR="00C90B10">
        <w:instrText xml:space="preserve"> TC "</w:instrText>
      </w:r>
      <w:bookmarkStart w:id="22" w:name="_Toc179468406"/>
      <w:r w:rsidR="00C90B10" w:rsidRPr="002B6F8B">
        <w:rPr>
          <w:rFonts w:eastAsia="SimSun"/>
          <w:b/>
          <w:bCs/>
          <w:color w:val="000000" w:themeColor="text1"/>
          <w:kern w:val="2"/>
          <w14:ligatures w14:val="standardContextual"/>
        </w:rPr>
        <w:instrText>ACKNOWLEDGEMENT</w:instrText>
      </w:r>
      <w:bookmarkEnd w:id="22"/>
      <w:r w:rsidR="00C90B10">
        <w:instrText xml:space="preserve">" \f C \l "1" </w:instrText>
      </w:r>
      <w:r w:rsidR="00C90B10">
        <w:rPr>
          <w:rFonts w:eastAsia="SimSun"/>
          <w:b/>
          <w:bCs/>
          <w:color w:val="000000" w:themeColor="text1"/>
          <w:kern w:val="2"/>
          <w14:ligatures w14:val="standardContextual"/>
        </w:rPr>
        <w:fldChar w:fldCharType="end"/>
      </w:r>
    </w:p>
    <w:p w14:paraId="796D7674" w14:textId="77777777" w:rsidR="0094137C" w:rsidRDefault="0094137C" w:rsidP="003F7930">
      <w:pPr>
        <w:widowControl w:val="0"/>
        <w:autoSpaceDE w:val="0"/>
        <w:autoSpaceDN w:val="0"/>
        <w:spacing w:line="480" w:lineRule="auto"/>
        <w:jc w:val="both"/>
        <w:rPr>
          <w:rFonts w:eastAsia="Calibri"/>
          <w:color w:val="000000" w:themeColor="text1"/>
          <w:lang w:val="en-GB"/>
        </w:rPr>
      </w:pPr>
      <w:r w:rsidRPr="00587BA6">
        <w:rPr>
          <w:rFonts w:eastAsia="Calibri"/>
          <w:color w:val="000000" w:themeColor="text1"/>
          <w:lang w:val="en-GB"/>
        </w:rPr>
        <w:t>This project represents the collective efforts of numerous individuals whose contributions have profoundly shaped this academic work. I wish to extend my heartfelt thanks to everyone who has supported and guided me throughout this journey.</w:t>
      </w:r>
    </w:p>
    <w:p w14:paraId="71197827" w14:textId="77777777" w:rsidR="001B35F2" w:rsidRPr="00587BA6" w:rsidRDefault="001B35F2" w:rsidP="003F7930">
      <w:pPr>
        <w:widowControl w:val="0"/>
        <w:autoSpaceDE w:val="0"/>
        <w:autoSpaceDN w:val="0"/>
        <w:spacing w:line="480" w:lineRule="auto"/>
        <w:jc w:val="both"/>
        <w:rPr>
          <w:rFonts w:eastAsia="Calibri"/>
          <w:color w:val="000000" w:themeColor="text1"/>
          <w:lang w:val="en-GB"/>
        </w:rPr>
      </w:pPr>
    </w:p>
    <w:p w14:paraId="252D2AD8" w14:textId="77FCAB4D" w:rsidR="0094137C" w:rsidRDefault="0094137C" w:rsidP="004E448A">
      <w:pPr>
        <w:spacing w:line="480" w:lineRule="auto"/>
        <w:jc w:val="both"/>
        <w:rPr>
          <w:rFonts w:eastAsia="Calibri"/>
          <w:color w:val="000000" w:themeColor="text1"/>
          <w:lang w:val="en-GB"/>
        </w:rPr>
      </w:pPr>
      <w:r w:rsidRPr="00587BA6">
        <w:rPr>
          <w:rFonts w:eastAsia="Calibri"/>
          <w:color w:val="000000" w:themeColor="text1"/>
          <w:lang w:val="en-GB"/>
        </w:rPr>
        <w:t xml:space="preserve">Firstly, I am deeply grateful to </w:t>
      </w:r>
      <w:proofErr w:type="spellStart"/>
      <w:r w:rsidRPr="00587BA6">
        <w:rPr>
          <w:rFonts w:eastAsia="Calibri"/>
          <w:color w:val="000000" w:themeColor="text1"/>
          <w:lang w:val="en-GB"/>
        </w:rPr>
        <w:t>Dr.</w:t>
      </w:r>
      <w:proofErr w:type="spellEnd"/>
      <w:r w:rsidRPr="00587BA6">
        <w:rPr>
          <w:rFonts w:eastAsia="Calibri"/>
          <w:color w:val="000000" w:themeColor="text1"/>
          <w:lang w:val="en-GB"/>
        </w:rPr>
        <w:t xml:space="preserve"> </w:t>
      </w:r>
      <w:proofErr w:type="spellStart"/>
      <w:r w:rsidRPr="00587BA6">
        <w:rPr>
          <w:rFonts w:eastAsia="Calibri"/>
          <w:color w:val="000000" w:themeColor="text1"/>
          <w:lang w:val="en-GB"/>
        </w:rPr>
        <w:t>Ha</w:t>
      </w:r>
      <w:r w:rsidR="00395351">
        <w:rPr>
          <w:rFonts w:eastAsia="Calibri"/>
          <w:color w:val="000000" w:themeColor="text1"/>
          <w:lang w:val="en-GB"/>
        </w:rPr>
        <w:t>rrieth</w:t>
      </w:r>
      <w:proofErr w:type="spellEnd"/>
      <w:r w:rsidR="00395351">
        <w:rPr>
          <w:rFonts w:eastAsia="Calibri"/>
          <w:color w:val="000000" w:themeColor="text1"/>
          <w:lang w:val="en-GB"/>
        </w:rPr>
        <w:t xml:space="preserve"> </w:t>
      </w:r>
      <w:proofErr w:type="spellStart"/>
      <w:r w:rsidR="00395351">
        <w:rPr>
          <w:rFonts w:eastAsia="Calibri"/>
          <w:color w:val="000000" w:themeColor="text1"/>
          <w:lang w:val="en-GB"/>
        </w:rPr>
        <w:t>M</w:t>
      </w:r>
      <w:r w:rsidRPr="00587BA6">
        <w:rPr>
          <w:rFonts w:eastAsia="Calibri"/>
          <w:color w:val="000000" w:themeColor="text1"/>
          <w:lang w:val="en-GB"/>
        </w:rPr>
        <w:t>tae</w:t>
      </w:r>
      <w:proofErr w:type="spellEnd"/>
      <w:r w:rsidRPr="00587BA6">
        <w:rPr>
          <w:rFonts w:eastAsia="Calibri"/>
          <w:color w:val="000000" w:themeColor="text1"/>
          <w:lang w:val="en-GB"/>
        </w:rPr>
        <w:t>,</w:t>
      </w:r>
      <w:r w:rsidR="004E448A">
        <w:rPr>
          <w:rFonts w:eastAsia="Calibri"/>
          <w:color w:val="000000" w:themeColor="text1"/>
          <w:lang w:val="en-GB"/>
        </w:rPr>
        <w:t xml:space="preserve"> and </w:t>
      </w:r>
      <w:r w:rsidR="004E448A" w:rsidRPr="00587BA6">
        <w:rPr>
          <w:rFonts w:eastAsia="Calibri"/>
          <w:color w:val="000000" w:themeColor="text1"/>
        </w:rPr>
        <w:t xml:space="preserve">Dr. Noel </w:t>
      </w:r>
      <w:proofErr w:type="spellStart"/>
      <w:r w:rsidR="004E448A" w:rsidRPr="00587BA6">
        <w:rPr>
          <w:rFonts w:eastAsia="Calibri"/>
          <w:color w:val="000000" w:themeColor="text1"/>
        </w:rPr>
        <w:t>Matemba</w:t>
      </w:r>
      <w:proofErr w:type="spellEnd"/>
      <w:r w:rsidRPr="00587BA6">
        <w:rPr>
          <w:rFonts w:eastAsia="Calibri"/>
          <w:color w:val="000000" w:themeColor="text1"/>
          <w:lang w:val="en-GB"/>
        </w:rPr>
        <w:t xml:space="preserve"> my supervisor</w:t>
      </w:r>
      <w:r w:rsidR="004E448A">
        <w:rPr>
          <w:rFonts w:eastAsia="Calibri"/>
          <w:color w:val="000000" w:themeColor="text1"/>
          <w:lang w:val="en-GB"/>
        </w:rPr>
        <w:t>s</w:t>
      </w:r>
      <w:r w:rsidRPr="00587BA6">
        <w:rPr>
          <w:rFonts w:eastAsia="Calibri"/>
          <w:color w:val="000000" w:themeColor="text1"/>
          <w:lang w:val="en-GB"/>
        </w:rPr>
        <w:t xml:space="preserve">, for her </w:t>
      </w:r>
      <w:r w:rsidR="004E448A">
        <w:rPr>
          <w:rFonts w:eastAsia="Calibri"/>
          <w:color w:val="000000" w:themeColor="text1"/>
          <w:lang w:val="en-GB"/>
        </w:rPr>
        <w:t xml:space="preserve">and his </w:t>
      </w:r>
      <w:r w:rsidRPr="00587BA6">
        <w:rPr>
          <w:rFonts w:eastAsia="Calibri"/>
          <w:color w:val="000000" w:themeColor="text1"/>
          <w:lang w:val="en-GB"/>
        </w:rPr>
        <w:t xml:space="preserve">invaluable feedback and meticulous editing, which have greatly enhanced the quality and presentation of this document. </w:t>
      </w:r>
      <w:r w:rsidR="004E448A">
        <w:rPr>
          <w:rFonts w:eastAsia="Calibri"/>
          <w:color w:val="000000" w:themeColor="text1"/>
          <w:lang w:val="en-GB"/>
        </w:rPr>
        <w:t xml:space="preserve">Their </w:t>
      </w:r>
      <w:r w:rsidRPr="00587BA6">
        <w:rPr>
          <w:rFonts w:eastAsia="Calibri"/>
          <w:color w:val="000000" w:themeColor="text1"/>
          <w:lang w:val="en-GB"/>
        </w:rPr>
        <w:t xml:space="preserve">commitment and expertise have been instrumental in this project's success. </w:t>
      </w:r>
    </w:p>
    <w:p w14:paraId="792361E8" w14:textId="77777777" w:rsidR="001B35F2" w:rsidRPr="00587BA6" w:rsidRDefault="001B35F2" w:rsidP="003F7930">
      <w:pPr>
        <w:widowControl w:val="0"/>
        <w:autoSpaceDE w:val="0"/>
        <w:autoSpaceDN w:val="0"/>
        <w:spacing w:line="480" w:lineRule="auto"/>
        <w:jc w:val="both"/>
        <w:rPr>
          <w:rFonts w:eastAsia="Calibri"/>
          <w:color w:val="000000" w:themeColor="text1"/>
          <w:lang w:val="en-GB"/>
        </w:rPr>
      </w:pPr>
    </w:p>
    <w:p w14:paraId="0B76E69B" w14:textId="77777777" w:rsidR="0094137C" w:rsidRDefault="0094137C" w:rsidP="003F7930">
      <w:pPr>
        <w:widowControl w:val="0"/>
        <w:autoSpaceDE w:val="0"/>
        <w:autoSpaceDN w:val="0"/>
        <w:spacing w:line="480" w:lineRule="auto"/>
        <w:jc w:val="both"/>
        <w:rPr>
          <w:rFonts w:eastAsia="Calibri"/>
          <w:color w:val="000000" w:themeColor="text1"/>
          <w:lang w:val="en-GB"/>
        </w:rPr>
      </w:pPr>
      <w:r w:rsidRPr="00587BA6">
        <w:rPr>
          <w:rFonts w:eastAsia="Calibri"/>
          <w:color w:val="000000" w:themeColor="text1"/>
          <w:lang w:val="en-GB"/>
        </w:rPr>
        <w:t>I also wish to express my sincere appreciation to the leadership and members of the Leather Goods Traders Union (LGTU) Group for their steadfast support and collaboration from the project's initiation to its conclusion. Their willingness to involve me and provide technical assistance has been greatly appreciated.</w:t>
      </w:r>
    </w:p>
    <w:p w14:paraId="5D6FF74B" w14:textId="77777777" w:rsidR="001B35F2" w:rsidRPr="00587BA6" w:rsidRDefault="001B35F2" w:rsidP="003F7930">
      <w:pPr>
        <w:widowControl w:val="0"/>
        <w:autoSpaceDE w:val="0"/>
        <w:autoSpaceDN w:val="0"/>
        <w:spacing w:line="480" w:lineRule="auto"/>
        <w:jc w:val="both"/>
        <w:rPr>
          <w:rFonts w:eastAsia="Calibri"/>
          <w:color w:val="000000" w:themeColor="text1"/>
          <w:lang w:val="en-GB"/>
        </w:rPr>
      </w:pPr>
    </w:p>
    <w:p w14:paraId="3C5CEF8C" w14:textId="620F3A25" w:rsidR="000E51EB" w:rsidRPr="00587BA6" w:rsidRDefault="0094137C" w:rsidP="003F7930">
      <w:pPr>
        <w:widowControl w:val="0"/>
        <w:autoSpaceDE w:val="0"/>
        <w:autoSpaceDN w:val="0"/>
        <w:spacing w:line="480" w:lineRule="auto"/>
        <w:jc w:val="both"/>
        <w:rPr>
          <w:rFonts w:eastAsia="Calibri"/>
          <w:color w:val="000000" w:themeColor="text1"/>
          <w:lang w:val="en-GB"/>
        </w:rPr>
      </w:pPr>
      <w:r w:rsidRPr="00587BA6">
        <w:rPr>
          <w:rFonts w:eastAsia="Calibri"/>
          <w:color w:val="000000" w:themeColor="text1"/>
          <w:lang w:val="en-GB"/>
        </w:rPr>
        <w:t xml:space="preserve">Additionally, my thanks go to the local government, particularly the Ward Officer of </w:t>
      </w:r>
      <w:proofErr w:type="spellStart"/>
      <w:r w:rsidRPr="00587BA6">
        <w:rPr>
          <w:rFonts w:eastAsia="Calibri"/>
          <w:color w:val="000000" w:themeColor="text1"/>
          <w:lang w:val="en-GB"/>
        </w:rPr>
        <w:t>Ilala</w:t>
      </w:r>
      <w:proofErr w:type="spellEnd"/>
      <w:r w:rsidRPr="00587BA6">
        <w:rPr>
          <w:rFonts w:eastAsia="Calibri"/>
          <w:color w:val="000000" w:themeColor="text1"/>
          <w:lang w:val="en-GB"/>
        </w:rPr>
        <w:t xml:space="preserve"> Ward, for their essential support and for facilitating my introduction to the group members. May they receive abundant blessings for their </w:t>
      </w:r>
      <w:proofErr w:type="gramStart"/>
      <w:r w:rsidRPr="00587BA6">
        <w:rPr>
          <w:rFonts w:eastAsia="Calibri"/>
          <w:color w:val="000000" w:themeColor="text1"/>
          <w:lang w:val="en-GB"/>
        </w:rPr>
        <w:t>assistance.</w:t>
      </w:r>
      <w:proofErr w:type="gramEnd"/>
    </w:p>
    <w:p w14:paraId="545EB51C" w14:textId="77777777" w:rsidR="000E51EB" w:rsidRPr="00587BA6" w:rsidRDefault="000E51EB" w:rsidP="003F7930">
      <w:pPr>
        <w:widowControl w:val="0"/>
        <w:autoSpaceDE w:val="0"/>
        <w:autoSpaceDN w:val="0"/>
        <w:spacing w:line="480" w:lineRule="auto"/>
        <w:jc w:val="both"/>
        <w:rPr>
          <w:rFonts w:eastAsia="Calibri"/>
          <w:color w:val="000000" w:themeColor="text1"/>
          <w:lang w:val="en-GB"/>
        </w:rPr>
      </w:pPr>
    </w:p>
    <w:p w14:paraId="5056D88D" w14:textId="77777777" w:rsidR="000E51EB" w:rsidRPr="00587BA6" w:rsidRDefault="000E51EB" w:rsidP="003F7930">
      <w:pPr>
        <w:widowControl w:val="0"/>
        <w:autoSpaceDE w:val="0"/>
        <w:autoSpaceDN w:val="0"/>
        <w:spacing w:line="480" w:lineRule="auto"/>
        <w:jc w:val="both"/>
        <w:rPr>
          <w:rFonts w:eastAsia="Calibri"/>
          <w:color w:val="000000" w:themeColor="text1"/>
          <w:lang w:val="en-GB"/>
        </w:rPr>
      </w:pPr>
    </w:p>
    <w:p w14:paraId="2EBE69D9" w14:textId="77777777" w:rsidR="000E51EB" w:rsidRPr="00587BA6" w:rsidRDefault="000E51EB" w:rsidP="003F7930">
      <w:pPr>
        <w:widowControl w:val="0"/>
        <w:autoSpaceDE w:val="0"/>
        <w:autoSpaceDN w:val="0"/>
        <w:spacing w:line="480" w:lineRule="auto"/>
        <w:jc w:val="both"/>
        <w:rPr>
          <w:rFonts w:eastAsia="Calibri"/>
          <w:color w:val="000000" w:themeColor="text1"/>
          <w:lang w:val="en-GB"/>
        </w:rPr>
      </w:pPr>
    </w:p>
    <w:p w14:paraId="59EF6E64" w14:textId="77777777" w:rsidR="000E51EB" w:rsidRPr="00587BA6" w:rsidRDefault="000E51EB" w:rsidP="003F7930">
      <w:pPr>
        <w:widowControl w:val="0"/>
        <w:autoSpaceDE w:val="0"/>
        <w:autoSpaceDN w:val="0"/>
        <w:spacing w:line="480" w:lineRule="auto"/>
        <w:jc w:val="both"/>
        <w:rPr>
          <w:rFonts w:eastAsia="Calibri"/>
          <w:color w:val="000000" w:themeColor="text1"/>
          <w:lang w:val="en-GB"/>
        </w:rPr>
      </w:pPr>
    </w:p>
    <w:p w14:paraId="516AD3E2" w14:textId="77777777" w:rsidR="000E51EB" w:rsidRPr="00587BA6" w:rsidRDefault="000E51EB" w:rsidP="003F7930">
      <w:pPr>
        <w:widowControl w:val="0"/>
        <w:autoSpaceDE w:val="0"/>
        <w:autoSpaceDN w:val="0"/>
        <w:spacing w:line="480" w:lineRule="auto"/>
        <w:jc w:val="both"/>
        <w:rPr>
          <w:rFonts w:eastAsia="Calibri"/>
          <w:color w:val="000000" w:themeColor="text1"/>
          <w:lang w:val="en-GB"/>
        </w:rPr>
      </w:pPr>
    </w:p>
    <w:p w14:paraId="0A4F71FA" w14:textId="65DB048A" w:rsidR="000E51EB" w:rsidRPr="00587BA6" w:rsidRDefault="000E51EB" w:rsidP="003F7930">
      <w:pPr>
        <w:keepNext/>
        <w:keepLines/>
        <w:tabs>
          <w:tab w:val="left" w:pos="5495"/>
        </w:tabs>
        <w:spacing w:line="480" w:lineRule="auto"/>
        <w:jc w:val="center"/>
        <w:outlineLvl w:val="0"/>
        <w:rPr>
          <w:rFonts w:eastAsia="SimSun"/>
          <w:b/>
          <w:bCs/>
          <w:color w:val="000000" w:themeColor="text1"/>
        </w:rPr>
      </w:pPr>
      <w:bookmarkStart w:id="23" w:name="_Toc164861460"/>
      <w:bookmarkStart w:id="24" w:name="_Toc175569411"/>
      <w:r w:rsidRPr="00587BA6">
        <w:rPr>
          <w:rFonts w:eastAsia="SimSun"/>
          <w:b/>
          <w:bCs/>
          <w:color w:val="000000" w:themeColor="text1"/>
        </w:rPr>
        <w:lastRenderedPageBreak/>
        <w:t>ABSTRACT</w:t>
      </w:r>
      <w:bookmarkEnd w:id="23"/>
      <w:bookmarkEnd w:id="24"/>
      <w:r w:rsidR="00C90B10">
        <w:rPr>
          <w:rFonts w:eastAsia="SimSun"/>
          <w:b/>
          <w:bCs/>
          <w:color w:val="000000" w:themeColor="text1"/>
        </w:rPr>
        <w:fldChar w:fldCharType="begin"/>
      </w:r>
      <w:r w:rsidR="00C90B10">
        <w:instrText xml:space="preserve"> TC "</w:instrText>
      </w:r>
      <w:bookmarkStart w:id="25" w:name="_Toc179468407"/>
      <w:r w:rsidR="00C90B10" w:rsidRPr="002C352F">
        <w:rPr>
          <w:rFonts w:eastAsia="SimSun"/>
          <w:b/>
          <w:bCs/>
          <w:color w:val="000000" w:themeColor="text1"/>
        </w:rPr>
        <w:instrText>ABSTRACT</w:instrText>
      </w:r>
      <w:bookmarkEnd w:id="25"/>
      <w:r w:rsidR="00C90B10">
        <w:instrText xml:space="preserve">" \f C \l "1" </w:instrText>
      </w:r>
      <w:r w:rsidR="00C90B10">
        <w:rPr>
          <w:rFonts w:eastAsia="SimSun"/>
          <w:b/>
          <w:bCs/>
          <w:color w:val="000000" w:themeColor="text1"/>
        </w:rPr>
        <w:fldChar w:fldCharType="end"/>
      </w:r>
    </w:p>
    <w:p w14:paraId="24D43460" w14:textId="019D1017" w:rsidR="000E51EB" w:rsidRDefault="004F2B3C" w:rsidP="007049DB">
      <w:pPr>
        <w:widowControl w:val="0"/>
        <w:autoSpaceDE w:val="0"/>
        <w:autoSpaceDN w:val="0"/>
        <w:spacing w:line="360" w:lineRule="auto"/>
        <w:jc w:val="both"/>
        <w:rPr>
          <w:rFonts w:eastAsia="Calibri"/>
          <w:color w:val="000000" w:themeColor="text1"/>
          <w:lang w:val="en-GB"/>
        </w:rPr>
      </w:pPr>
      <w:r w:rsidRPr="00587BA6">
        <w:rPr>
          <w:rFonts w:eastAsia="Calibri"/>
          <w:color w:val="000000" w:themeColor="text1"/>
          <w:lang w:val="en-GB"/>
        </w:rPr>
        <w:t xml:space="preserve">This report presents a needs assessment and project implementation plan aimed at improving the income of youth engaged in shoe-making activities within the Leather Goods Traders Union (LGTU) in </w:t>
      </w:r>
      <w:proofErr w:type="spellStart"/>
      <w:r w:rsidRPr="00587BA6">
        <w:rPr>
          <w:rFonts w:eastAsia="Calibri"/>
          <w:color w:val="000000" w:themeColor="text1"/>
          <w:lang w:val="en-GB"/>
        </w:rPr>
        <w:t>Ilala</w:t>
      </w:r>
      <w:proofErr w:type="spellEnd"/>
      <w:r w:rsidRPr="00587BA6">
        <w:rPr>
          <w:rFonts w:eastAsia="Calibri"/>
          <w:color w:val="000000" w:themeColor="text1"/>
          <w:lang w:val="en-GB"/>
        </w:rPr>
        <w:t xml:space="preserve"> District, Tanzania. It begins with a detailed community profile illustrating the demographic and socio-economic characteristics of the youth, emphasizing their aspirations for entrepreneurship despite challenges such as limited access to capital, training, and market opportunities. The report outlines specific objectives of the Community Needs Assessment (CNA) to identify income-generating activities, ascertain the major needs of the youth, and explore potential interventions. Utilizing a participatory research methodology, data were collected through focus group discussions, interviews, and questionnaires. Findings revealed key barriers including inadequate access to education and financial services. The report details the proposed shoe-making project, highlighting its objectives, stakeholder roles, budget, and the importance of participatory monitoring and evaluation for sustainability. Ultimately, the initiative aims to enhance the livelihoods of youth by providing vocational training, improving access to resources, and fostering community collaboration, thereby contributing to broader economic development goals</w:t>
      </w:r>
      <w:r w:rsidR="000E51EB" w:rsidRPr="00587BA6">
        <w:rPr>
          <w:rFonts w:eastAsia="Calibri"/>
          <w:color w:val="000000" w:themeColor="text1"/>
          <w:lang w:val="en-GB"/>
        </w:rPr>
        <w:t>.</w:t>
      </w:r>
      <w:r w:rsidR="00E11206">
        <w:rPr>
          <w:rFonts w:eastAsia="Calibri"/>
          <w:color w:val="000000" w:themeColor="text1"/>
          <w:lang w:val="en-GB"/>
        </w:rPr>
        <w:t xml:space="preserve"> </w:t>
      </w:r>
      <w:r w:rsidR="007049DB">
        <w:rPr>
          <w:rFonts w:eastAsia="Calibri"/>
          <w:color w:val="000000" w:themeColor="text1"/>
          <w:lang w:val="en-GB"/>
        </w:rPr>
        <w:t>The generally, t</w:t>
      </w:r>
      <w:r w:rsidR="007049DB" w:rsidRPr="007049DB">
        <w:rPr>
          <w:rFonts w:eastAsia="Calibri"/>
          <w:color w:val="000000" w:themeColor="text1"/>
          <w:lang w:val="en-GB"/>
        </w:rPr>
        <w:t xml:space="preserve">he shoe-making project demonstrated the importance of participatory assessments, which identified youth needs and shaped the intervention, aligning with local market demands and skills. A phased implementation approach ensured effective progress tracking, while a robust literature review informed best practices and policy alignment. Participatory monitoring and evaluation enhanced responsiveness, and a focus on financial planning supported sustainability. The project faced challenges, such as fluctuating raw material costs, but empowered youth and improved local incomes, showcasing its potential for long-term impact. </w:t>
      </w:r>
      <w:r w:rsidR="00A719A7">
        <w:rPr>
          <w:rFonts w:eastAsia="Calibri"/>
          <w:color w:val="000000" w:themeColor="text1"/>
          <w:lang w:val="en-GB"/>
        </w:rPr>
        <w:t xml:space="preserve">It was </w:t>
      </w:r>
      <w:r w:rsidR="00A719A7" w:rsidRPr="00A719A7">
        <w:rPr>
          <w:rFonts w:eastAsia="Calibri"/>
          <w:color w:val="000000" w:themeColor="text1"/>
          <w:lang w:val="en-GB"/>
        </w:rPr>
        <w:t xml:space="preserve">recommended prioritizing community involvement, phased planning, integrating qualitative and quantitative research, forming local partnerships, and fostering </w:t>
      </w:r>
      <w:proofErr w:type="spellStart"/>
      <w:r w:rsidR="00A719A7" w:rsidRPr="00A719A7">
        <w:rPr>
          <w:rFonts w:eastAsia="Calibri"/>
          <w:color w:val="000000" w:themeColor="text1"/>
          <w:lang w:val="en-GB"/>
        </w:rPr>
        <w:t>ongoing</w:t>
      </w:r>
      <w:proofErr w:type="spellEnd"/>
      <w:r w:rsidR="00A719A7" w:rsidRPr="00A719A7">
        <w:rPr>
          <w:rFonts w:eastAsia="Calibri"/>
          <w:color w:val="000000" w:themeColor="text1"/>
          <w:lang w:val="en-GB"/>
        </w:rPr>
        <w:t xml:space="preserve"> skill development to ensure project scalability and adaptability</w:t>
      </w:r>
      <w:r w:rsidR="007049DB" w:rsidRPr="007049DB">
        <w:rPr>
          <w:rFonts w:eastAsia="Calibri"/>
          <w:color w:val="000000" w:themeColor="text1"/>
          <w:lang w:val="en-GB"/>
        </w:rPr>
        <w:t>.</w:t>
      </w:r>
    </w:p>
    <w:p w14:paraId="7BEA1552" w14:textId="1F88E26B" w:rsidR="000E51EB" w:rsidRDefault="000E51EB" w:rsidP="00A719A7">
      <w:pPr>
        <w:widowControl w:val="0"/>
        <w:spacing w:before="240" w:line="360" w:lineRule="auto"/>
        <w:jc w:val="both"/>
        <w:rPr>
          <w:rFonts w:eastAsia="Calibri"/>
          <w:i/>
          <w:iCs/>
          <w:color w:val="000000" w:themeColor="text1"/>
        </w:rPr>
      </w:pPr>
      <w:r w:rsidRPr="00587BA6">
        <w:rPr>
          <w:rFonts w:eastAsia="Calibri"/>
          <w:b/>
          <w:color w:val="000000" w:themeColor="text1"/>
        </w:rPr>
        <w:t>Keywords</w:t>
      </w:r>
      <w:r w:rsidRPr="00587BA6">
        <w:rPr>
          <w:rFonts w:eastAsia="Calibri"/>
          <w:color w:val="000000" w:themeColor="text1"/>
        </w:rPr>
        <w:t>:</w:t>
      </w:r>
      <w:r w:rsidR="0094137C" w:rsidRPr="00587BA6">
        <w:rPr>
          <w:color w:val="000000" w:themeColor="text1"/>
        </w:rPr>
        <w:t xml:space="preserve"> </w:t>
      </w:r>
      <w:r w:rsidR="0094137C" w:rsidRPr="00587BA6">
        <w:rPr>
          <w:rFonts w:eastAsia="Calibri"/>
          <w:i/>
          <w:iCs/>
          <w:color w:val="000000" w:themeColor="text1"/>
        </w:rPr>
        <w:t>Income, Leather Goods, Traders Union (LGTU), Shoes making activities.</w:t>
      </w:r>
    </w:p>
    <w:p w14:paraId="57311E56" w14:textId="0041C42A" w:rsidR="001B35F2" w:rsidRPr="001B35F2" w:rsidRDefault="001B35F2" w:rsidP="003F7930">
      <w:pPr>
        <w:pStyle w:val="TOCHeading"/>
        <w:spacing w:before="0" w:line="480" w:lineRule="auto"/>
        <w:jc w:val="center"/>
        <w:rPr>
          <w:rFonts w:ascii="Times New Roman" w:hAnsi="Times New Roman" w:cs="Times New Roman"/>
          <w:b/>
          <w:bCs/>
          <w:color w:val="000000" w:themeColor="text1"/>
          <w:sz w:val="24"/>
          <w:szCs w:val="24"/>
        </w:rPr>
      </w:pPr>
      <w:r w:rsidRPr="001B35F2">
        <w:rPr>
          <w:rFonts w:ascii="Times New Roman" w:hAnsi="Times New Roman" w:cs="Times New Roman"/>
          <w:b/>
          <w:bCs/>
          <w:color w:val="000000" w:themeColor="text1"/>
          <w:sz w:val="24"/>
          <w:szCs w:val="24"/>
        </w:rPr>
        <w:lastRenderedPageBreak/>
        <w:t>TABLE OF CONTENTS</w:t>
      </w:r>
    </w:p>
    <w:p w14:paraId="07D63A86" w14:textId="77777777" w:rsidR="00D47A43" w:rsidRPr="00F96271" w:rsidRDefault="00FC0094"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iCs/>
          <w:color w:val="000000" w:themeColor="text1"/>
        </w:rPr>
        <w:fldChar w:fldCharType="begin"/>
      </w:r>
      <w:r w:rsidRPr="001219DB">
        <w:rPr>
          <w:iCs/>
          <w:color w:val="000000" w:themeColor="text1"/>
        </w:rPr>
        <w:instrText xml:space="preserve"> TOC \f </w:instrText>
      </w:r>
      <w:r w:rsidRPr="001219DB">
        <w:rPr>
          <w:iCs/>
          <w:color w:val="000000" w:themeColor="text1"/>
        </w:rPr>
        <w:fldChar w:fldCharType="separate"/>
      </w:r>
      <w:r w:rsidR="00D47A43" w:rsidRPr="00F96271">
        <w:rPr>
          <w:rFonts w:eastAsiaTheme="majorEastAsia"/>
          <w:b/>
          <w:color w:val="000000" w:themeColor="text1"/>
          <w:kern w:val="2"/>
          <w14:ligatures w14:val="standardContextual"/>
        </w:rPr>
        <w:t>CERTIFICATION</w:t>
      </w:r>
      <w:r w:rsidR="00D47A43" w:rsidRPr="00F96271">
        <w:rPr>
          <w:b/>
        </w:rPr>
        <w:tab/>
      </w:r>
      <w:r w:rsidR="00D47A43" w:rsidRPr="00F96271">
        <w:rPr>
          <w:b/>
        </w:rPr>
        <w:fldChar w:fldCharType="begin"/>
      </w:r>
      <w:r w:rsidR="00D47A43" w:rsidRPr="00F96271">
        <w:rPr>
          <w:b/>
        </w:rPr>
        <w:instrText xml:space="preserve"> PAGEREF _Toc179468402 \h </w:instrText>
      </w:r>
      <w:r w:rsidR="00D47A43" w:rsidRPr="00F96271">
        <w:rPr>
          <w:b/>
        </w:rPr>
      </w:r>
      <w:r w:rsidR="00D47A43" w:rsidRPr="00F96271">
        <w:rPr>
          <w:b/>
        </w:rPr>
        <w:fldChar w:fldCharType="separate"/>
      </w:r>
      <w:r w:rsidR="00E36AE5">
        <w:rPr>
          <w:b/>
        </w:rPr>
        <w:t>ii</w:t>
      </w:r>
      <w:r w:rsidR="00D47A43" w:rsidRPr="00F96271">
        <w:rPr>
          <w:b/>
        </w:rPr>
        <w:fldChar w:fldCharType="end"/>
      </w:r>
    </w:p>
    <w:p w14:paraId="408FEE9C" w14:textId="77777777" w:rsidR="00D47A43" w:rsidRPr="00F96271"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F96271">
        <w:rPr>
          <w:b/>
          <w:color w:val="000000" w:themeColor="text1"/>
          <w:kern w:val="2"/>
          <w14:ligatures w14:val="standardContextual"/>
        </w:rPr>
        <w:t>COPYRIGHT</w:t>
      </w:r>
      <w:r w:rsidRPr="00F96271">
        <w:rPr>
          <w:b/>
        </w:rPr>
        <w:tab/>
      </w:r>
      <w:r w:rsidRPr="00F96271">
        <w:rPr>
          <w:b/>
        </w:rPr>
        <w:fldChar w:fldCharType="begin"/>
      </w:r>
      <w:r w:rsidRPr="00F96271">
        <w:rPr>
          <w:b/>
        </w:rPr>
        <w:instrText xml:space="preserve"> PAGEREF _Toc179468403 \h </w:instrText>
      </w:r>
      <w:r w:rsidRPr="00F96271">
        <w:rPr>
          <w:b/>
        </w:rPr>
      </w:r>
      <w:r w:rsidRPr="00F96271">
        <w:rPr>
          <w:b/>
        </w:rPr>
        <w:fldChar w:fldCharType="separate"/>
      </w:r>
      <w:r w:rsidR="00E36AE5">
        <w:rPr>
          <w:b/>
        </w:rPr>
        <w:t>iii</w:t>
      </w:r>
      <w:r w:rsidRPr="00F96271">
        <w:rPr>
          <w:b/>
        </w:rPr>
        <w:fldChar w:fldCharType="end"/>
      </w:r>
    </w:p>
    <w:p w14:paraId="6CC1BEE5" w14:textId="77777777" w:rsidR="00D47A43" w:rsidRPr="00F96271"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F96271">
        <w:rPr>
          <w:b/>
          <w:color w:val="000000" w:themeColor="text1"/>
          <w:kern w:val="2"/>
          <w14:ligatures w14:val="standardContextual"/>
        </w:rPr>
        <w:t>DECLARATION</w:t>
      </w:r>
      <w:r w:rsidRPr="00F96271">
        <w:rPr>
          <w:b/>
        </w:rPr>
        <w:tab/>
      </w:r>
      <w:r w:rsidRPr="00F96271">
        <w:rPr>
          <w:b/>
        </w:rPr>
        <w:fldChar w:fldCharType="begin"/>
      </w:r>
      <w:r w:rsidRPr="00F96271">
        <w:rPr>
          <w:b/>
        </w:rPr>
        <w:instrText xml:space="preserve"> PAGEREF _Toc179468404 \h </w:instrText>
      </w:r>
      <w:r w:rsidRPr="00F96271">
        <w:rPr>
          <w:b/>
        </w:rPr>
      </w:r>
      <w:r w:rsidRPr="00F96271">
        <w:rPr>
          <w:b/>
        </w:rPr>
        <w:fldChar w:fldCharType="separate"/>
      </w:r>
      <w:r w:rsidR="00E36AE5">
        <w:rPr>
          <w:b/>
        </w:rPr>
        <w:t>iv</w:t>
      </w:r>
      <w:r w:rsidRPr="00F96271">
        <w:rPr>
          <w:b/>
        </w:rPr>
        <w:fldChar w:fldCharType="end"/>
      </w:r>
    </w:p>
    <w:p w14:paraId="5FC54A6E" w14:textId="77777777" w:rsidR="00D47A43" w:rsidRPr="00F96271"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F96271">
        <w:rPr>
          <w:rFonts w:eastAsia="SimSun"/>
          <w:b/>
          <w:color w:val="000000" w:themeColor="text1"/>
          <w:kern w:val="2"/>
          <w14:ligatures w14:val="standardContextual"/>
        </w:rPr>
        <w:t>DEDICATION</w:t>
      </w:r>
      <w:r w:rsidRPr="00F96271">
        <w:rPr>
          <w:b/>
        </w:rPr>
        <w:tab/>
      </w:r>
      <w:r w:rsidRPr="00F96271">
        <w:rPr>
          <w:b/>
        </w:rPr>
        <w:fldChar w:fldCharType="begin"/>
      </w:r>
      <w:r w:rsidRPr="00F96271">
        <w:rPr>
          <w:b/>
        </w:rPr>
        <w:instrText xml:space="preserve"> PAGEREF _Toc179468405 \h </w:instrText>
      </w:r>
      <w:r w:rsidRPr="00F96271">
        <w:rPr>
          <w:b/>
        </w:rPr>
      </w:r>
      <w:r w:rsidRPr="00F96271">
        <w:rPr>
          <w:b/>
        </w:rPr>
        <w:fldChar w:fldCharType="separate"/>
      </w:r>
      <w:r w:rsidR="00E36AE5">
        <w:rPr>
          <w:b/>
        </w:rPr>
        <w:t>v</w:t>
      </w:r>
      <w:r w:rsidRPr="00F96271">
        <w:rPr>
          <w:b/>
        </w:rPr>
        <w:fldChar w:fldCharType="end"/>
      </w:r>
    </w:p>
    <w:p w14:paraId="2EC545E3" w14:textId="77777777" w:rsidR="00D47A43" w:rsidRPr="00F96271"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F96271">
        <w:rPr>
          <w:rFonts w:eastAsia="SimSun"/>
          <w:b/>
          <w:color w:val="000000" w:themeColor="text1"/>
          <w:kern w:val="2"/>
          <w14:ligatures w14:val="standardContextual"/>
        </w:rPr>
        <w:t>ACKNOWLEDGEMENT</w:t>
      </w:r>
      <w:r w:rsidRPr="00F96271">
        <w:rPr>
          <w:b/>
        </w:rPr>
        <w:tab/>
      </w:r>
      <w:r w:rsidRPr="00F96271">
        <w:rPr>
          <w:b/>
        </w:rPr>
        <w:fldChar w:fldCharType="begin"/>
      </w:r>
      <w:r w:rsidRPr="00F96271">
        <w:rPr>
          <w:b/>
        </w:rPr>
        <w:instrText xml:space="preserve"> PAGEREF _Toc179468406 \h </w:instrText>
      </w:r>
      <w:r w:rsidRPr="00F96271">
        <w:rPr>
          <w:b/>
        </w:rPr>
      </w:r>
      <w:r w:rsidRPr="00F96271">
        <w:rPr>
          <w:b/>
        </w:rPr>
        <w:fldChar w:fldCharType="separate"/>
      </w:r>
      <w:r w:rsidR="00E36AE5">
        <w:rPr>
          <w:b/>
        </w:rPr>
        <w:t>vi</w:t>
      </w:r>
      <w:r w:rsidRPr="00F96271">
        <w:rPr>
          <w:b/>
        </w:rPr>
        <w:fldChar w:fldCharType="end"/>
      </w:r>
    </w:p>
    <w:p w14:paraId="6116ECD4" w14:textId="77777777" w:rsidR="00D47A43" w:rsidRPr="00F96271" w:rsidRDefault="00D47A43" w:rsidP="001219DB">
      <w:pPr>
        <w:pStyle w:val="TOC1"/>
        <w:tabs>
          <w:tab w:val="clear" w:pos="9350"/>
          <w:tab w:val="right" w:leader="dot" w:pos="8222"/>
        </w:tabs>
        <w:spacing w:before="0" w:after="0" w:line="480" w:lineRule="auto"/>
        <w:ind w:left="1134" w:hanging="1134"/>
        <w:rPr>
          <w:b/>
        </w:rPr>
      </w:pPr>
      <w:r w:rsidRPr="00F96271">
        <w:rPr>
          <w:rFonts w:eastAsia="SimSun"/>
          <w:b/>
          <w:color w:val="000000" w:themeColor="text1"/>
        </w:rPr>
        <w:t>ABSTRACT</w:t>
      </w:r>
      <w:r w:rsidRPr="00F96271">
        <w:rPr>
          <w:b/>
        </w:rPr>
        <w:tab/>
      </w:r>
      <w:r w:rsidRPr="00F96271">
        <w:rPr>
          <w:b/>
        </w:rPr>
        <w:fldChar w:fldCharType="begin"/>
      </w:r>
      <w:r w:rsidRPr="00F96271">
        <w:rPr>
          <w:b/>
        </w:rPr>
        <w:instrText xml:space="preserve"> PAGEREF _Toc179468407 \h </w:instrText>
      </w:r>
      <w:r w:rsidRPr="00F96271">
        <w:rPr>
          <w:b/>
        </w:rPr>
      </w:r>
      <w:r w:rsidRPr="00F96271">
        <w:rPr>
          <w:b/>
        </w:rPr>
        <w:fldChar w:fldCharType="separate"/>
      </w:r>
      <w:r w:rsidR="00E36AE5">
        <w:rPr>
          <w:b/>
        </w:rPr>
        <w:t>vii</w:t>
      </w:r>
      <w:r w:rsidRPr="00F96271">
        <w:rPr>
          <w:b/>
        </w:rPr>
        <w:fldChar w:fldCharType="end"/>
      </w:r>
    </w:p>
    <w:p w14:paraId="47887947" w14:textId="77777777" w:rsidR="00D47A43" w:rsidRPr="00F96271" w:rsidRDefault="00D47A43" w:rsidP="00B33C18">
      <w:pPr>
        <w:pStyle w:val="TOC1"/>
        <w:tabs>
          <w:tab w:val="clear" w:pos="9350"/>
          <w:tab w:val="right" w:leader="dot" w:pos="8222"/>
        </w:tabs>
        <w:spacing w:before="0" w:after="0" w:line="480" w:lineRule="auto"/>
        <w:ind w:left="1134" w:hanging="1134"/>
        <w:rPr>
          <w:rFonts w:eastAsiaTheme="minorEastAsia"/>
          <w:b/>
          <w:kern w:val="0"/>
          <w:lang w:val="en-US"/>
        </w:rPr>
      </w:pPr>
      <w:r w:rsidRPr="00F96271">
        <w:rPr>
          <w:b/>
          <w:color w:val="000000" w:themeColor="text1"/>
        </w:rPr>
        <w:t>LIST OF TABLES</w:t>
      </w:r>
      <w:r w:rsidRPr="00F96271">
        <w:rPr>
          <w:b/>
        </w:rPr>
        <w:tab/>
      </w:r>
      <w:r w:rsidRPr="00F96271">
        <w:rPr>
          <w:b/>
        </w:rPr>
        <w:fldChar w:fldCharType="begin"/>
      </w:r>
      <w:r w:rsidRPr="00F96271">
        <w:rPr>
          <w:b/>
        </w:rPr>
        <w:instrText xml:space="preserve"> PAGEREF _Toc179468408 \h </w:instrText>
      </w:r>
      <w:r w:rsidRPr="00F96271">
        <w:rPr>
          <w:b/>
        </w:rPr>
      </w:r>
      <w:r w:rsidRPr="00F96271">
        <w:rPr>
          <w:b/>
        </w:rPr>
        <w:fldChar w:fldCharType="separate"/>
      </w:r>
      <w:r w:rsidR="00E36AE5">
        <w:rPr>
          <w:b/>
        </w:rPr>
        <w:t>xiii</w:t>
      </w:r>
      <w:r w:rsidRPr="00F96271">
        <w:rPr>
          <w:b/>
        </w:rPr>
        <w:fldChar w:fldCharType="end"/>
      </w:r>
    </w:p>
    <w:p w14:paraId="59A160B9" w14:textId="77777777" w:rsidR="00D47A43" w:rsidRPr="00F96271"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F96271">
        <w:rPr>
          <w:b/>
          <w:color w:val="000000" w:themeColor="text1"/>
        </w:rPr>
        <w:t>LIST OF FIGURES</w:t>
      </w:r>
      <w:r w:rsidRPr="00F96271">
        <w:rPr>
          <w:b/>
        </w:rPr>
        <w:tab/>
      </w:r>
      <w:r w:rsidRPr="00F96271">
        <w:rPr>
          <w:b/>
        </w:rPr>
        <w:fldChar w:fldCharType="begin"/>
      </w:r>
      <w:r w:rsidRPr="00F96271">
        <w:rPr>
          <w:b/>
        </w:rPr>
        <w:instrText xml:space="preserve"> PAGEREF _Toc179468409 \h </w:instrText>
      </w:r>
      <w:r w:rsidRPr="00F96271">
        <w:rPr>
          <w:b/>
        </w:rPr>
      </w:r>
      <w:r w:rsidRPr="00F96271">
        <w:rPr>
          <w:b/>
        </w:rPr>
        <w:fldChar w:fldCharType="separate"/>
      </w:r>
      <w:r w:rsidR="00E36AE5">
        <w:rPr>
          <w:b/>
        </w:rPr>
        <w:t>xiv</w:t>
      </w:r>
      <w:r w:rsidRPr="00F96271">
        <w:rPr>
          <w:b/>
        </w:rPr>
        <w:fldChar w:fldCharType="end"/>
      </w:r>
    </w:p>
    <w:p w14:paraId="1F08816F" w14:textId="77777777" w:rsidR="00D47A43" w:rsidRPr="00F96271"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F96271">
        <w:rPr>
          <w:b/>
          <w:color w:val="000000" w:themeColor="text1"/>
        </w:rPr>
        <w:t>LIST OF ABBREVIATIONS</w:t>
      </w:r>
      <w:r w:rsidRPr="00F96271">
        <w:rPr>
          <w:b/>
        </w:rPr>
        <w:tab/>
      </w:r>
      <w:r w:rsidRPr="00F96271">
        <w:rPr>
          <w:b/>
        </w:rPr>
        <w:fldChar w:fldCharType="begin"/>
      </w:r>
      <w:r w:rsidRPr="00F96271">
        <w:rPr>
          <w:b/>
        </w:rPr>
        <w:instrText xml:space="preserve"> PAGEREF _Toc179468410 \h </w:instrText>
      </w:r>
      <w:r w:rsidRPr="00F96271">
        <w:rPr>
          <w:b/>
        </w:rPr>
      </w:r>
      <w:r w:rsidRPr="00F96271">
        <w:rPr>
          <w:b/>
        </w:rPr>
        <w:fldChar w:fldCharType="separate"/>
      </w:r>
      <w:r w:rsidR="00E36AE5">
        <w:rPr>
          <w:b/>
        </w:rPr>
        <w:t>xv</w:t>
      </w:r>
      <w:r w:rsidRPr="00F96271">
        <w:rPr>
          <w:b/>
        </w:rPr>
        <w:fldChar w:fldCharType="end"/>
      </w:r>
    </w:p>
    <w:p w14:paraId="245A4C34" w14:textId="7777777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rFonts w:eastAsiaTheme="majorEastAsia"/>
          <w:b/>
          <w:bCs/>
          <w:color w:val="000000" w:themeColor="text1"/>
          <w:kern w:val="2"/>
          <w14:ligatures w14:val="standardContextual"/>
        </w:rPr>
        <w:t>CHAPTER ONE</w:t>
      </w:r>
      <w:r w:rsidRPr="001219DB">
        <w:rPr>
          <w:b/>
        </w:rPr>
        <w:tab/>
      </w:r>
      <w:r w:rsidRPr="001219DB">
        <w:rPr>
          <w:b/>
        </w:rPr>
        <w:fldChar w:fldCharType="begin"/>
      </w:r>
      <w:r w:rsidRPr="001219DB">
        <w:rPr>
          <w:b/>
        </w:rPr>
        <w:instrText xml:space="preserve"> PAGEREF _Toc179468411 \h </w:instrText>
      </w:r>
      <w:r w:rsidRPr="001219DB">
        <w:rPr>
          <w:b/>
        </w:rPr>
      </w:r>
      <w:r w:rsidRPr="001219DB">
        <w:rPr>
          <w:b/>
        </w:rPr>
        <w:fldChar w:fldCharType="separate"/>
      </w:r>
      <w:r w:rsidR="00E36AE5">
        <w:rPr>
          <w:b/>
        </w:rPr>
        <w:t>1</w:t>
      </w:r>
      <w:r w:rsidRPr="001219DB">
        <w:rPr>
          <w:b/>
        </w:rPr>
        <w:fldChar w:fldCharType="end"/>
      </w:r>
    </w:p>
    <w:p w14:paraId="372A284E" w14:textId="7777777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rFonts w:eastAsiaTheme="majorEastAsia"/>
          <w:b/>
          <w:bCs/>
          <w:color w:val="000000" w:themeColor="text1"/>
          <w:kern w:val="2"/>
          <w14:ligatures w14:val="standardContextual"/>
        </w:rPr>
        <w:t>PARTICIPATORY NEEDS ASSESSMENT</w:t>
      </w:r>
      <w:r w:rsidRPr="001219DB">
        <w:rPr>
          <w:b/>
        </w:rPr>
        <w:tab/>
      </w:r>
      <w:r w:rsidRPr="001219DB">
        <w:rPr>
          <w:b/>
        </w:rPr>
        <w:fldChar w:fldCharType="begin"/>
      </w:r>
      <w:r w:rsidRPr="001219DB">
        <w:rPr>
          <w:b/>
        </w:rPr>
        <w:instrText xml:space="preserve"> PAGEREF _Toc179468412 \h </w:instrText>
      </w:r>
      <w:r w:rsidRPr="001219DB">
        <w:rPr>
          <w:b/>
        </w:rPr>
      </w:r>
      <w:r w:rsidRPr="001219DB">
        <w:rPr>
          <w:b/>
        </w:rPr>
        <w:fldChar w:fldCharType="separate"/>
      </w:r>
      <w:r w:rsidR="00E36AE5">
        <w:rPr>
          <w:b/>
        </w:rPr>
        <w:t>1</w:t>
      </w:r>
      <w:r w:rsidRPr="001219DB">
        <w:rPr>
          <w:b/>
        </w:rPr>
        <w:fldChar w:fldCharType="end"/>
      </w:r>
    </w:p>
    <w:p w14:paraId="675901C3" w14:textId="4C2DC274"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1.0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Introduction</w:t>
      </w:r>
      <w:r w:rsidRPr="001219DB">
        <w:tab/>
      </w:r>
      <w:r w:rsidRPr="001219DB">
        <w:fldChar w:fldCharType="begin"/>
      </w:r>
      <w:r w:rsidRPr="001219DB">
        <w:instrText xml:space="preserve"> PAGEREF _Toc179468413 \h </w:instrText>
      </w:r>
      <w:r w:rsidRPr="001219DB">
        <w:fldChar w:fldCharType="separate"/>
      </w:r>
      <w:r w:rsidR="00E36AE5">
        <w:t>1</w:t>
      </w:r>
      <w:r w:rsidRPr="001219DB">
        <w:fldChar w:fldCharType="end"/>
      </w:r>
    </w:p>
    <w:p w14:paraId="5CA59657" w14:textId="1289B562"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1.1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Community Profile</w:t>
      </w:r>
      <w:r w:rsidRPr="001219DB">
        <w:tab/>
      </w:r>
      <w:r w:rsidRPr="001219DB">
        <w:fldChar w:fldCharType="begin"/>
      </w:r>
      <w:r w:rsidRPr="001219DB">
        <w:instrText xml:space="preserve"> PAGEREF _Toc179468414 \h </w:instrText>
      </w:r>
      <w:r w:rsidRPr="001219DB">
        <w:fldChar w:fldCharType="separate"/>
      </w:r>
      <w:r w:rsidR="00E36AE5">
        <w:t>1</w:t>
      </w:r>
      <w:r w:rsidRPr="001219DB">
        <w:fldChar w:fldCharType="end"/>
      </w:r>
    </w:p>
    <w:p w14:paraId="57857526" w14:textId="2D1C4D9F"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1.2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Community Needs Assessment</w:t>
      </w:r>
      <w:r w:rsidRPr="001219DB">
        <w:tab/>
      </w:r>
      <w:r w:rsidR="00F96271">
        <w:t>3</w:t>
      </w:r>
    </w:p>
    <w:p w14:paraId="35EC2213" w14:textId="4A606ED3"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1.2.1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CNA Objectives</w:t>
      </w:r>
      <w:r w:rsidRPr="001219DB">
        <w:tab/>
      </w:r>
      <w:r w:rsidRPr="001219DB">
        <w:fldChar w:fldCharType="begin"/>
      </w:r>
      <w:r w:rsidRPr="001219DB">
        <w:instrText xml:space="preserve"> PAGEREF _Toc179468416 \h </w:instrText>
      </w:r>
      <w:r w:rsidRPr="001219DB">
        <w:fldChar w:fldCharType="separate"/>
      </w:r>
      <w:r w:rsidR="00E36AE5">
        <w:t>5</w:t>
      </w:r>
      <w:r w:rsidRPr="001219DB">
        <w:fldChar w:fldCharType="end"/>
      </w:r>
    </w:p>
    <w:p w14:paraId="3EE402A0" w14:textId="70885FE1"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1.2.1.1 </w:t>
      </w:r>
      <w:r w:rsidR="001219DB">
        <w:rPr>
          <w:bCs/>
          <w:color w:val="000000" w:themeColor="text1"/>
        </w:rPr>
        <w:tab/>
      </w:r>
      <w:r w:rsidRPr="001219DB">
        <w:rPr>
          <w:bCs/>
          <w:color w:val="000000" w:themeColor="text1"/>
        </w:rPr>
        <w:t>General Objective</w:t>
      </w:r>
      <w:r w:rsidRPr="001219DB">
        <w:tab/>
      </w:r>
      <w:r w:rsidRPr="001219DB">
        <w:fldChar w:fldCharType="begin"/>
      </w:r>
      <w:r w:rsidRPr="001219DB">
        <w:instrText xml:space="preserve"> PAGEREF _Toc179468417 \h </w:instrText>
      </w:r>
      <w:r w:rsidRPr="001219DB">
        <w:fldChar w:fldCharType="separate"/>
      </w:r>
      <w:r w:rsidR="00E36AE5">
        <w:t>5</w:t>
      </w:r>
      <w:r w:rsidRPr="001219DB">
        <w:fldChar w:fldCharType="end"/>
      </w:r>
    </w:p>
    <w:p w14:paraId="4C459827" w14:textId="3AD322AA"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1.2.1.2 </w:t>
      </w:r>
      <w:r w:rsidR="001219DB">
        <w:rPr>
          <w:bCs/>
          <w:color w:val="000000" w:themeColor="text1"/>
        </w:rPr>
        <w:tab/>
      </w:r>
      <w:r w:rsidRPr="001219DB">
        <w:rPr>
          <w:bCs/>
          <w:color w:val="000000" w:themeColor="text1"/>
        </w:rPr>
        <w:t>Specific Objectives</w:t>
      </w:r>
      <w:r w:rsidRPr="001219DB">
        <w:tab/>
      </w:r>
      <w:r w:rsidRPr="001219DB">
        <w:fldChar w:fldCharType="begin"/>
      </w:r>
      <w:r w:rsidRPr="001219DB">
        <w:instrText xml:space="preserve"> PAGEREF _Toc179468418 \h </w:instrText>
      </w:r>
      <w:r w:rsidRPr="001219DB">
        <w:fldChar w:fldCharType="separate"/>
      </w:r>
      <w:r w:rsidR="00E36AE5">
        <w:t>5</w:t>
      </w:r>
      <w:r w:rsidRPr="001219DB">
        <w:fldChar w:fldCharType="end"/>
      </w:r>
    </w:p>
    <w:p w14:paraId="24EAFCD1" w14:textId="50E5AB33"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1.2.2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Research/CNA Questions</w:t>
      </w:r>
      <w:r w:rsidRPr="001219DB">
        <w:tab/>
      </w:r>
      <w:r w:rsidRPr="001219DB">
        <w:fldChar w:fldCharType="begin"/>
      </w:r>
      <w:r w:rsidRPr="001219DB">
        <w:instrText xml:space="preserve"> PAGEREF _Toc179468419 \h </w:instrText>
      </w:r>
      <w:r w:rsidRPr="001219DB">
        <w:fldChar w:fldCharType="separate"/>
      </w:r>
      <w:r w:rsidR="00E36AE5">
        <w:t>5</w:t>
      </w:r>
      <w:r w:rsidRPr="001219DB">
        <w:fldChar w:fldCharType="end"/>
      </w:r>
    </w:p>
    <w:p w14:paraId="65F19FF0" w14:textId="15E59C65"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1.2.3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CNA Research Methodology</w:t>
      </w:r>
      <w:r w:rsidRPr="001219DB">
        <w:tab/>
      </w:r>
      <w:r w:rsidRPr="001219DB">
        <w:fldChar w:fldCharType="begin"/>
      </w:r>
      <w:r w:rsidRPr="001219DB">
        <w:instrText xml:space="preserve"> PAGEREF _Toc179468420 \h </w:instrText>
      </w:r>
      <w:r w:rsidRPr="001219DB">
        <w:fldChar w:fldCharType="separate"/>
      </w:r>
      <w:r w:rsidR="00E36AE5">
        <w:t>6</w:t>
      </w:r>
      <w:r w:rsidRPr="001219DB">
        <w:fldChar w:fldCharType="end"/>
      </w:r>
    </w:p>
    <w:p w14:paraId="01919501" w14:textId="24AD9281"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1.2.3.1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Research Design</w:t>
      </w:r>
      <w:r w:rsidRPr="001219DB">
        <w:tab/>
      </w:r>
      <w:r w:rsidRPr="001219DB">
        <w:fldChar w:fldCharType="begin"/>
      </w:r>
      <w:r w:rsidRPr="001219DB">
        <w:instrText xml:space="preserve"> PAGEREF _Toc179468421 \h </w:instrText>
      </w:r>
      <w:r w:rsidRPr="001219DB">
        <w:fldChar w:fldCharType="separate"/>
      </w:r>
      <w:r w:rsidR="00E36AE5">
        <w:t>6</w:t>
      </w:r>
      <w:r w:rsidRPr="001219DB">
        <w:fldChar w:fldCharType="end"/>
      </w:r>
    </w:p>
    <w:p w14:paraId="490E0089" w14:textId="31DA211A"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1.2.3.2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Sampling Techniques</w:t>
      </w:r>
      <w:r w:rsidRPr="001219DB">
        <w:tab/>
      </w:r>
      <w:r w:rsidRPr="001219DB">
        <w:fldChar w:fldCharType="begin"/>
      </w:r>
      <w:r w:rsidRPr="001219DB">
        <w:instrText xml:space="preserve"> PAGEREF _Toc179468422 \h </w:instrText>
      </w:r>
      <w:r w:rsidRPr="001219DB">
        <w:fldChar w:fldCharType="separate"/>
      </w:r>
      <w:r w:rsidR="00E36AE5">
        <w:t>6</w:t>
      </w:r>
      <w:r w:rsidRPr="001219DB">
        <w:fldChar w:fldCharType="end"/>
      </w:r>
    </w:p>
    <w:p w14:paraId="393751F3" w14:textId="1834ABCE"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1.2.3.3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Data Collection Methods</w:t>
      </w:r>
      <w:r w:rsidRPr="001219DB">
        <w:tab/>
      </w:r>
      <w:r w:rsidRPr="001219DB">
        <w:fldChar w:fldCharType="begin"/>
      </w:r>
      <w:r w:rsidRPr="001219DB">
        <w:instrText xml:space="preserve"> PAGEREF _Toc179468423 \h </w:instrText>
      </w:r>
      <w:r w:rsidRPr="001219DB">
        <w:fldChar w:fldCharType="separate"/>
      </w:r>
      <w:r w:rsidR="00E36AE5">
        <w:t>7</w:t>
      </w:r>
      <w:r w:rsidRPr="001219DB">
        <w:fldChar w:fldCharType="end"/>
      </w:r>
    </w:p>
    <w:p w14:paraId="1A4FB5D7" w14:textId="37AFAAA5"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1.2.3.4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Data analysis methods</w:t>
      </w:r>
      <w:r w:rsidRPr="001219DB">
        <w:tab/>
      </w:r>
      <w:r w:rsidRPr="001219DB">
        <w:fldChar w:fldCharType="begin"/>
      </w:r>
      <w:r w:rsidRPr="001219DB">
        <w:instrText xml:space="preserve"> PAGEREF _Toc179468424 \h </w:instrText>
      </w:r>
      <w:r w:rsidRPr="001219DB">
        <w:fldChar w:fldCharType="separate"/>
      </w:r>
      <w:r w:rsidR="00E36AE5">
        <w:t>8</w:t>
      </w:r>
      <w:r w:rsidRPr="001219DB">
        <w:fldChar w:fldCharType="end"/>
      </w:r>
    </w:p>
    <w:p w14:paraId="7EFFB56B" w14:textId="6932473E"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lastRenderedPageBreak/>
        <w:t xml:space="preserve">1.3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CNA Findings</w:t>
      </w:r>
      <w:r w:rsidRPr="001219DB">
        <w:tab/>
      </w:r>
      <w:r w:rsidRPr="001219DB">
        <w:fldChar w:fldCharType="begin"/>
      </w:r>
      <w:r w:rsidRPr="001219DB">
        <w:instrText xml:space="preserve"> PAGEREF _Toc179468425 \h </w:instrText>
      </w:r>
      <w:r w:rsidRPr="001219DB">
        <w:fldChar w:fldCharType="separate"/>
      </w:r>
      <w:r w:rsidR="00E36AE5">
        <w:t>9</w:t>
      </w:r>
      <w:r w:rsidRPr="001219DB">
        <w:fldChar w:fldCharType="end"/>
      </w:r>
    </w:p>
    <w:p w14:paraId="32DFD28B" w14:textId="48E4046B"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1.3.1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Demographic and Socio-Economic Characteristics of Respondents</w:t>
      </w:r>
      <w:r w:rsidRPr="001219DB">
        <w:tab/>
      </w:r>
      <w:r w:rsidRPr="001219DB">
        <w:fldChar w:fldCharType="begin"/>
      </w:r>
      <w:r w:rsidRPr="001219DB">
        <w:instrText xml:space="preserve"> PAGEREF _Toc179468426 \h </w:instrText>
      </w:r>
      <w:r w:rsidRPr="001219DB">
        <w:fldChar w:fldCharType="separate"/>
      </w:r>
      <w:r w:rsidR="00E36AE5">
        <w:t>9</w:t>
      </w:r>
      <w:r w:rsidRPr="001219DB">
        <w:fldChar w:fldCharType="end"/>
      </w:r>
    </w:p>
    <w:p w14:paraId="4F9CDDF6" w14:textId="6E8A501D"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1.3.2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Age of the Respondents</w:t>
      </w:r>
      <w:r w:rsidRPr="001219DB">
        <w:tab/>
      </w:r>
      <w:r w:rsidRPr="001219DB">
        <w:fldChar w:fldCharType="begin"/>
      </w:r>
      <w:r w:rsidRPr="001219DB">
        <w:instrText xml:space="preserve"> PAGEREF _Toc179468427 \h </w:instrText>
      </w:r>
      <w:r w:rsidRPr="001219DB">
        <w:fldChar w:fldCharType="separate"/>
      </w:r>
      <w:r w:rsidR="00E36AE5">
        <w:t>9</w:t>
      </w:r>
      <w:r w:rsidRPr="001219DB">
        <w:fldChar w:fldCharType="end"/>
      </w:r>
    </w:p>
    <w:p w14:paraId="4FFBFA70" w14:textId="4B30612B"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1.3.3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Household Composition</w:t>
      </w:r>
      <w:r w:rsidRPr="001219DB">
        <w:tab/>
      </w:r>
      <w:r w:rsidRPr="001219DB">
        <w:fldChar w:fldCharType="begin"/>
      </w:r>
      <w:r w:rsidRPr="001219DB">
        <w:instrText xml:space="preserve"> PAGEREF _Toc179468428 \h </w:instrText>
      </w:r>
      <w:r w:rsidRPr="001219DB">
        <w:fldChar w:fldCharType="separate"/>
      </w:r>
      <w:r w:rsidR="00E36AE5">
        <w:t>10</w:t>
      </w:r>
      <w:r w:rsidRPr="001219DB">
        <w:fldChar w:fldCharType="end"/>
      </w:r>
    </w:p>
    <w:p w14:paraId="10C36CE3" w14:textId="1A0C998C"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color w:val="000000" w:themeColor="text1"/>
          <w:kern w:val="2"/>
          <w14:ligatures w14:val="standardContextual"/>
        </w:rPr>
        <w:t xml:space="preserve">1.3.4 </w:t>
      </w:r>
      <w:r w:rsidR="001219DB">
        <w:rPr>
          <w:rFonts w:eastAsiaTheme="majorEastAsia"/>
          <w:color w:val="000000" w:themeColor="text1"/>
          <w:kern w:val="2"/>
          <w14:ligatures w14:val="standardContextual"/>
        </w:rPr>
        <w:tab/>
      </w:r>
      <w:r w:rsidRPr="001219DB">
        <w:rPr>
          <w:rFonts w:eastAsiaTheme="majorEastAsia"/>
          <w:color w:val="000000" w:themeColor="text1"/>
          <w:kern w:val="2"/>
          <w14:ligatures w14:val="standardContextual"/>
        </w:rPr>
        <w:t>Education Level</w:t>
      </w:r>
      <w:r w:rsidRPr="001219DB">
        <w:tab/>
      </w:r>
      <w:r w:rsidRPr="001219DB">
        <w:fldChar w:fldCharType="begin"/>
      </w:r>
      <w:r w:rsidRPr="001219DB">
        <w:instrText xml:space="preserve"> PAGEREF _Toc179468429 \h </w:instrText>
      </w:r>
      <w:r w:rsidRPr="001219DB">
        <w:fldChar w:fldCharType="separate"/>
      </w:r>
      <w:r w:rsidR="00E36AE5">
        <w:t>11</w:t>
      </w:r>
      <w:r w:rsidRPr="001219DB">
        <w:fldChar w:fldCharType="end"/>
      </w:r>
    </w:p>
    <w:p w14:paraId="3434FDE8" w14:textId="706B4B0D"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HAnsi"/>
          <w:bCs/>
          <w:color w:val="000000" w:themeColor="text1"/>
        </w:rPr>
        <w:t xml:space="preserve">1.3.5 </w:t>
      </w:r>
      <w:r w:rsidR="001219DB">
        <w:rPr>
          <w:rFonts w:eastAsiaTheme="minorHAnsi"/>
          <w:bCs/>
          <w:color w:val="000000" w:themeColor="text1"/>
        </w:rPr>
        <w:tab/>
      </w:r>
      <w:r w:rsidRPr="001219DB">
        <w:rPr>
          <w:rFonts w:eastAsiaTheme="minorHAnsi"/>
          <w:bCs/>
          <w:iCs/>
          <w:color w:val="000000" w:themeColor="text1"/>
        </w:rPr>
        <w:t>Occupation</w:t>
      </w:r>
      <w:r w:rsidRPr="001219DB">
        <w:tab/>
      </w:r>
      <w:r w:rsidRPr="001219DB">
        <w:fldChar w:fldCharType="begin"/>
      </w:r>
      <w:r w:rsidRPr="001219DB">
        <w:instrText xml:space="preserve"> PAGEREF _Toc179468430 \h </w:instrText>
      </w:r>
      <w:r w:rsidRPr="001219DB">
        <w:fldChar w:fldCharType="separate"/>
      </w:r>
      <w:r w:rsidR="00E36AE5">
        <w:t>12</w:t>
      </w:r>
      <w:r w:rsidRPr="001219DB">
        <w:fldChar w:fldCharType="end"/>
      </w:r>
    </w:p>
    <w:p w14:paraId="6FFD8505" w14:textId="5F2B1E98"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HAnsi"/>
          <w:color w:val="000000" w:themeColor="text1"/>
        </w:rPr>
        <w:t xml:space="preserve">1.3.6 </w:t>
      </w:r>
      <w:r w:rsidR="001219DB">
        <w:rPr>
          <w:rFonts w:eastAsiaTheme="minorHAnsi"/>
          <w:color w:val="000000" w:themeColor="text1"/>
        </w:rPr>
        <w:tab/>
      </w:r>
      <w:r w:rsidRPr="001219DB">
        <w:rPr>
          <w:rFonts w:eastAsiaTheme="minorHAnsi"/>
          <w:color w:val="000000" w:themeColor="text1"/>
        </w:rPr>
        <w:t>Respondents Economic Activities</w:t>
      </w:r>
      <w:r w:rsidRPr="001219DB">
        <w:tab/>
      </w:r>
      <w:r w:rsidRPr="001219DB">
        <w:fldChar w:fldCharType="begin"/>
      </w:r>
      <w:r w:rsidRPr="001219DB">
        <w:instrText xml:space="preserve"> PAGEREF _Toc179468431 \h </w:instrText>
      </w:r>
      <w:r w:rsidRPr="001219DB">
        <w:fldChar w:fldCharType="separate"/>
      </w:r>
      <w:r w:rsidR="00E36AE5">
        <w:t>12</w:t>
      </w:r>
      <w:r w:rsidRPr="001219DB">
        <w:fldChar w:fldCharType="end"/>
      </w:r>
    </w:p>
    <w:p w14:paraId="3079E109" w14:textId="77777777" w:rsidR="001219DB" w:rsidRDefault="00D47A43" w:rsidP="001219DB">
      <w:pPr>
        <w:pStyle w:val="TOC1"/>
        <w:tabs>
          <w:tab w:val="clear" w:pos="9350"/>
          <w:tab w:val="right" w:leader="dot" w:pos="8222"/>
        </w:tabs>
        <w:spacing w:before="0" w:after="0" w:line="480" w:lineRule="auto"/>
        <w:ind w:left="1134" w:hanging="1134"/>
        <w:rPr>
          <w:rFonts w:eastAsiaTheme="minorHAnsi"/>
          <w:color w:val="000000" w:themeColor="text1"/>
        </w:rPr>
      </w:pPr>
      <w:r w:rsidRPr="001219DB">
        <w:rPr>
          <w:rFonts w:eastAsiaTheme="minorHAnsi"/>
          <w:color w:val="000000" w:themeColor="text1"/>
        </w:rPr>
        <w:t xml:space="preserve">1.3.7 </w:t>
      </w:r>
      <w:r w:rsidR="001219DB">
        <w:rPr>
          <w:rFonts w:eastAsiaTheme="minorHAnsi"/>
          <w:color w:val="000000" w:themeColor="text1"/>
        </w:rPr>
        <w:tab/>
      </w:r>
      <w:r w:rsidRPr="001219DB">
        <w:rPr>
          <w:rFonts w:eastAsiaTheme="minorHAnsi"/>
          <w:color w:val="000000" w:themeColor="text1"/>
        </w:rPr>
        <w:t xml:space="preserve">Assets and Opportunities available that could be utilized by </w:t>
      </w:r>
    </w:p>
    <w:p w14:paraId="6BE5058D" w14:textId="7501AF2F" w:rsidR="00D47A43" w:rsidRPr="001219DB" w:rsidRDefault="001219DB" w:rsidP="001219DB">
      <w:pPr>
        <w:pStyle w:val="TOC1"/>
        <w:tabs>
          <w:tab w:val="clear" w:pos="9350"/>
          <w:tab w:val="right" w:leader="dot" w:pos="8222"/>
        </w:tabs>
        <w:spacing w:before="0" w:after="0" w:line="480" w:lineRule="auto"/>
        <w:ind w:left="1134" w:hanging="1134"/>
        <w:rPr>
          <w:rFonts w:eastAsiaTheme="minorEastAsia"/>
          <w:kern w:val="0"/>
          <w:lang w:val="en-US"/>
        </w:rPr>
      </w:pPr>
      <w:r>
        <w:rPr>
          <w:rFonts w:eastAsiaTheme="minorHAnsi"/>
          <w:color w:val="000000" w:themeColor="text1"/>
        </w:rPr>
        <w:tab/>
      </w:r>
      <w:r w:rsidR="00D47A43" w:rsidRPr="001219DB">
        <w:rPr>
          <w:rFonts w:eastAsiaTheme="minorHAnsi"/>
          <w:color w:val="000000" w:themeColor="text1"/>
        </w:rPr>
        <w:t>Small Entrepreneurs for Economic Improvement</w:t>
      </w:r>
      <w:r w:rsidR="00D47A43" w:rsidRPr="001219DB">
        <w:tab/>
      </w:r>
      <w:r w:rsidR="00D47A43" w:rsidRPr="001219DB">
        <w:fldChar w:fldCharType="begin"/>
      </w:r>
      <w:r w:rsidR="00D47A43" w:rsidRPr="001219DB">
        <w:instrText xml:space="preserve"> PAGEREF _Toc179468432 \h </w:instrText>
      </w:r>
      <w:r w:rsidR="00D47A43" w:rsidRPr="001219DB">
        <w:fldChar w:fldCharType="separate"/>
      </w:r>
      <w:r w:rsidR="00E36AE5">
        <w:t>13</w:t>
      </w:r>
      <w:r w:rsidR="00D47A43" w:rsidRPr="001219DB">
        <w:fldChar w:fldCharType="end"/>
      </w:r>
    </w:p>
    <w:p w14:paraId="4C12F26D" w14:textId="5CAAA2EC"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HAnsi"/>
          <w:color w:val="000000" w:themeColor="text1"/>
        </w:rPr>
        <w:t xml:space="preserve">1.3.8 </w:t>
      </w:r>
      <w:r w:rsidR="001219DB">
        <w:rPr>
          <w:rFonts w:eastAsiaTheme="minorHAnsi"/>
          <w:color w:val="000000" w:themeColor="text1"/>
        </w:rPr>
        <w:tab/>
      </w:r>
      <w:r w:rsidRPr="001219DB">
        <w:rPr>
          <w:rFonts w:eastAsiaTheme="minorHAnsi"/>
          <w:color w:val="000000" w:themeColor="text1"/>
        </w:rPr>
        <w:t>Accessibility of Financial and Banking Services</w:t>
      </w:r>
      <w:r w:rsidRPr="001219DB">
        <w:tab/>
      </w:r>
      <w:r w:rsidRPr="001219DB">
        <w:fldChar w:fldCharType="begin"/>
      </w:r>
      <w:r w:rsidRPr="001219DB">
        <w:instrText xml:space="preserve"> PAGEREF _Toc179468433 \h </w:instrText>
      </w:r>
      <w:r w:rsidRPr="001219DB">
        <w:fldChar w:fldCharType="separate"/>
      </w:r>
      <w:r w:rsidR="00E36AE5">
        <w:t>14</w:t>
      </w:r>
      <w:r w:rsidRPr="001219DB">
        <w:fldChar w:fldCharType="end"/>
      </w:r>
    </w:p>
    <w:p w14:paraId="0DEB1159" w14:textId="19391386"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1.4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Community Needs Prioritization</w:t>
      </w:r>
      <w:r w:rsidRPr="001219DB">
        <w:tab/>
      </w:r>
      <w:r w:rsidRPr="001219DB">
        <w:fldChar w:fldCharType="begin"/>
      </w:r>
      <w:r w:rsidRPr="001219DB">
        <w:instrText xml:space="preserve"> PAGEREF _Toc179468434 \h </w:instrText>
      </w:r>
      <w:r w:rsidRPr="001219DB">
        <w:fldChar w:fldCharType="separate"/>
      </w:r>
      <w:r w:rsidR="00E36AE5">
        <w:t>15</w:t>
      </w:r>
      <w:r w:rsidRPr="001219DB">
        <w:fldChar w:fldCharType="end"/>
      </w:r>
    </w:p>
    <w:p w14:paraId="0E053D54" w14:textId="3DAEC2B6"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1.5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Community Project Prioritization</w:t>
      </w:r>
      <w:r w:rsidRPr="001219DB">
        <w:tab/>
      </w:r>
      <w:r w:rsidRPr="001219DB">
        <w:fldChar w:fldCharType="begin"/>
      </w:r>
      <w:r w:rsidRPr="001219DB">
        <w:instrText xml:space="preserve"> PAGEREF _Toc179468435 \h </w:instrText>
      </w:r>
      <w:r w:rsidRPr="001219DB">
        <w:fldChar w:fldCharType="separate"/>
      </w:r>
      <w:r w:rsidR="00E36AE5">
        <w:t>17</w:t>
      </w:r>
      <w:r w:rsidRPr="001219DB">
        <w:fldChar w:fldCharType="end"/>
      </w:r>
    </w:p>
    <w:p w14:paraId="7A0E899E" w14:textId="7777777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rFonts w:eastAsiaTheme="majorEastAsia"/>
          <w:b/>
          <w:bCs/>
          <w:color w:val="000000" w:themeColor="text1"/>
          <w:kern w:val="2"/>
          <w14:ligatures w14:val="standardContextual"/>
        </w:rPr>
        <w:t>CHAPTER TWO</w:t>
      </w:r>
      <w:r w:rsidRPr="001219DB">
        <w:rPr>
          <w:b/>
        </w:rPr>
        <w:tab/>
      </w:r>
      <w:r w:rsidRPr="001219DB">
        <w:rPr>
          <w:b/>
        </w:rPr>
        <w:fldChar w:fldCharType="begin"/>
      </w:r>
      <w:r w:rsidRPr="001219DB">
        <w:rPr>
          <w:b/>
        </w:rPr>
        <w:instrText xml:space="preserve"> PAGEREF _Toc179468436 \h </w:instrText>
      </w:r>
      <w:r w:rsidRPr="001219DB">
        <w:rPr>
          <w:b/>
        </w:rPr>
      </w:r>
      <w:r w:rsidRPr="001219DB">
        <w:rPr>
          <w:b/>
        </w:rPr>
        <w:fldChar w:fldCharType="separate"/>
      </w:r>
      <w:r w:rsidR="00E36AE5">
        <w:rPr>
          <w:b/>
        </w:rPr>
        <w:t>21</w:t>
      </w:r>
      <w:r w:rsidRPr="001219DB">
        <w:rPr>
          <w:b/>
        </w:rPr>
        <w:fldChar w:fldCharType="end"/>
      </w:r>
    </w:p>
    <w:p w14:paraId="1AC264E4" w14:textId="7777777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rFonts w:eastAsiaTheme="majorEastAsia"/>
          <w:b/>
          <w:bCs/>
          <w:color w:val="000000" w:themeColor="text1"/>
          <w:kern w:val="2"/>
          <w14:ligatures w14:val="standardContextual"/>
        </w:rPr>
        <w:t>PROBLEM IDENTIFICATION</w:t>
      </w:r>
      <w:r w:rsidRPr="001219DB">
        <w:rPr>
          <w:b/>
        </w:rPr>
        <w:tab/>
      </w:r>
      <w:r w:rsidRPr="001219DB">
        <w:rPr>
          <w:b/>
        </w:rPr>
        <w:fldChar w:fldCharType="begin"/>
      </w:r>
      <w:r w:rsidRPr="001219DB">
        <w:rPr>
          <w:b/>
        </w:rPr>
        <w:instrText xml:space="preserve"> PAGEREF _Toc179468437 \h </w:instrText>
      </w:r>
      <w:r w:rsidRPr="001219DB">
        <w:rPr>
          <w:b/>
        </w:rPr>
      </w:r>
      <w:r w:rsidRPr="001219DB">
        <w:rPr>
          <w:b/>
        </w:rPr>
        <w:fldChar w:fldCharType="separate"/>
      </w:r>
      <w:r w:rsidR="00E36AE5">
        <w:rPr>
          <w:b/>
        </w:rPr>
        <w:t>21</w:t>
      </w:r>
      <w:r w:rsidRPr="001219DB">
        <w:rPr>
          <w:b/>
        </w:rPr>
        <w:fldChar w:fldCharType="end"/>
      </w:r>
    </w:p>
    <w:p w14:paraId="2EA54749" w14:textId="7470A172"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2.0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Background to Research Problem</w:t>
      </w:r>
      <w:r w:rsidRPr="001219DB">
        <w:tab/>
      </w:r>
      <w:r w:rsidRPr="001219DB">
        <w:fldChar w:fldCharType="begin"/>
      </w:r>
      <w:r w:rsidRPr="001219DB">
        <w:instrText xml:space="preserve"> PAGEREF _Toc179468438 \h </w:instrText>
      </w:r>
      <w:r w:rsidRPr="001219DB">
        <w:fldChar w:fldCharType="separate"/>
      </w:r>
      <w:r w:rsidR="00E36AE5">
        <w:t>21</w:t>
      </w:r>
      <w:r w:rsidRPr="001219DB">
        <w:fldChar w:fldCharType="end"/>
      </w:r>
    </w:p>
    <w:p w14:paraId="15AC87CD" w14:textId="1FEE90BF"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2.1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Problem Statement</w:t>
      </w:r>
      <w:r w:rsidRPr="001219DB">
        <w:tab/>
      </w:r>
      <w:r w:rsidRPr="001219DB">
        <w:fldChar w:fldCharType="begin"/>
      </w:r>
      <w:r w:rsidRPr="001219DB">
        <w:instrText xml:space="preserve"> PAGEREF _Toc179468439 \h </w:instrText>
      </w:r>
      <w:r w:rsidRPr="001219DB">
        <w:fldChar w:fldCharType="separate"/>
      </w:r>
      <w:r w:rsidR="00E36AE5">
        <w:t>22</w:t>
      </w:r>
      <w:r w:rsidRPr="001219DB">
        <w:fldChar w:fldCharType="end"/>
      </w:r>
    </w:p>
    <w:p w14:paraId="16E27381" w14:textId="1E33AC75"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2.2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Project Descriptions</w:t>
      </w:r>
      <w:r w:rsidRPr="001219DB">
        <w:tab/>
      </w:r>
      <w:r w:rsidRPr="001219DB">
        <w:fldChar w:fldCharType="begin"/>
      </w:r>
      <w:r w:rsidRPr="001219DB">
        <w:instrText xml:space="preserve"> PAGEREF _Toc179468440 \h </w:instrText>
      </w:r>
      <w:r w:rsidRPr="001219DB">
        <w:fldChar w:fldCharType="separate"/>
      </w:r>
      <w:r w:rsidR="00E36AE5">
        <w:t>23</w:t>
      </w:r>
      <w:r w:rsidRPr="001219DB">
        <w:fldChar w:fldCharType="end"/>
      </w:r>
    </w:p>
    <w:p w14:paraId="0875DFE7" w14:textId="3F6BB96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2.2.1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Target Community</w:t>
      </w:r>
      <w:r w:rsidRPr="001219DB">
        <w:tab/>
      </w:r>
      <w:r w:rsidRPr="001219DB">
        <w:fldChar w:fldCharType="begin"/>
      </w:r>
      <w:r w:rsidRPr="001219DB">
        <w:instrText xml:space="preserve"> PAGEREF _Toc179468441 \h </w:instrText>
      </w:r>
      <w:r w:rsidRPr="001219DB">
        <w:fldChar w:fldCharType="separate"/>
      </w:r>
      <w:r w:rsidR="00E36AE5">
        <w:t>24</w:t>
      </w:r>
      <w:r w:rsidRPr="001219DB">
        <w:fldChar w:fldCharType="end"/>
      </w:r>
    </w:p>
    <w:p w14:paraId="2D1B51B3" w14:textId="22B48766"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2.2.2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Stakeholders</w:t>
      </w:r>
      <w:r w:rsidRPr="001219DB">
        <w:tab/>
      </w:r>
      <w:r w:rsidRPr="001219DB">
        <w:fldChar w:fldCharType="begin"/>
      </w:r>
      <w:r w:rsidRPr="001219DB">
        <w:instrText xml:space="preserve"> PAGEREF _Toc179468442 \h </w:instrText>
      </w:r>
      <w:r w:rsidRPr="001219DB">
        <w:fldChar w:fldCharType="separate"/>
      </w:r>
      <w:r w:rsidR="00E36AE5">
        <w:t>25</w:t>
      </w:r>
      <w:r w:rsidRPr="001219DB">
        <w:fldChar w:fldCharType="end"/>
      </w:r>
    </w:p>
    <w:p w14:paraId="0C19FD06" w14:textId="02BB2BE0"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2.2.3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Project Goals in CED</w:t>
      </w:r>
      <w:r w:rsidRPr="001219DB">
        <w:tab/>
      </w:r>
      <w:r w:rsidRPr="001219DB">
        <w:fldChar w:fldCharType="begin"/>
      </w:r>
      <w:r w:rsidRPr="001219DB">
        <w:instrText xml:space="preserve"> PAGEREF _Toc179468443 \h </w:instrText>
      </w:r>
      <w:r w:rsidRPr="001219DB">
        <w:fldChar w:fldCharType="separate"/>
      </w:r>
      <w:r w:rsidR="00E36AE5">
        <w:t>27</w:t>
      </w:r>
      <w:r w:rsidRPr="001219DB">
        <w:fldChar w:fldCharType="end"/>
      </w:r>
    </w:p>
    <w:p w14:paraId="5C0C7D1C" w14:textId="618EDF5A"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2.2.3.1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Specific Objectives</w:t>
      </w:r>
      <w:r w:rsidRPr="001219DB">
        <w:tab/>
      </w:r>
      <w:r w:rsidRPr="001219DB">
        <w:fldChar w:fldCharType="begin"/>
      </w:r>
      <w:r w:rsidRPr="001219DB">
        <w:instrText xml:space="preserve"> PAGEREF _Toc179468444 \h </w:instrText>
      </w:r>
      <w:r w:rsidRPr="001219DB">
        <w:fldChar w:fldCharType="separate"/>
      </w:r>
      <w:r w:rsidR="00E36AE5">
        <w:t>27</w:t>
      </w:r>
      <w:r w:rsidRPr="001219DB">
        <w:fldChar w:fldCharType="end"/>
      </w:r>
    </w:p>
    <w:p w14:paraId="66288245" w14:textId="411B7BA1"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2.3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Host Organization/CBO Profile</w:t>
      </w:r>
      <w:r w:rsidRPr="001219DB">
        <w:tab/>
      </w:r>
      <w:r w:rsidRPr="001219DB">
        <w:fldChar w:fldCharType="begin"/>
      </w:r>
      <w:r w:rsidRPr="001219DB">
        <w:instrText xml:space="preserve"> PAGEREF _Toc179468445 \h </w:instrText>
      </w:r>
      <w:r w:rsidRPr="001219DB">
        <w:fldChar w:fldCharType="separate"/>
      </w:r>
      <w:r w:rsidR="00E36AE5">
        <w:t>27</w:t>
      </w:r>
      <w:r w:rsidRPr="001219DB">
        <w:fldChar w:fldCharType="end"/>
      </w:r>
    </w:p>
    <w:p w14:paraId="3B1A8EDF" w14:textId="5662AA9A"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HAnsi"/>
          <w:bCs/>
          <w:color w:val="000000" w:themeColor="text1"/>
          <w:kern w:val="2"/>
          <w14:ligatures w14:val="standardContextual"/>
        </w:rPr>
        <w:t xml:space="preserve">2.3.1 </w:t>
      </w:r>
      <w:r w:rsidR="001219DB">
        <w:rPr>
          <w:rFonts w:eastAsiaTheme="minorHAnsi"/>
          <w:bCs/>
          <w:color w:val="000000" w:themeColor="text1"/>
          <w:kern w:val="2"/>
          <w14:ligatures w14:val="standardContextual"/>
        </w:rPr>
        <w:tab/>
      </w:r>
      <w:r w:rsidRPr="001219DB">
        <w:rPr>
          <w:rFonts w:eastAsiaTheme="minorHAnsi"/>
          <w:bCs/>
          <w:color w:val="000000" w:themeColor="text1"/>
          <w:kern w:val="2"/>
          <w14:ligatures w14:val="standardContextual"/>
        </w:rPr>
        <w:t>Vision</w:t>
      </w:r>
      <w:r w:rsidRPr="001219DB">
        <w:tab/>
      </w:r>
      <w:r w:rsidRPr="001219DB">
        <w:fldChar w:fldCharType="begin"/>
      </w:r>
      <w:r w:rsidRPr="001219DB">
        <w:instrText xml:space="preserve"> PAGEREF _Toc179468446 \h </w:instrText>
      </w:r>
      <w:r w:rsidRPr="001219DB">
        <w:fldChar w:fldCharType="separate"/>
      </w:r>
      <w:r w:rsidR="00E36AE5">
        <w:t>28</w:t>
      </w:r>
      <w:r w:rsidRPr="001219DB">
        <w:fldChar w:fldCharType="end"/>
      </w:r>
    </w:p>
    <w:p w14:paraId="04E7D9E1" w14:textId="2237AAFE"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HAnsi"/>
          <w:bCs/>
          <w:color w:val="000000" w:themeColor="text1"/>
          <w:kern w:val="2"/>
          <w14:ligatures w14:val="standardContextual"/>
        </w:rPr>
        <w:t xml:space="preserve">2.3.2 </w:t>
      </w:r>
      <w:r w:rsidR="001219DB">
        <w:rPr>
          <w:rFonts w:eastAsiaTheme="minorHAnsi"/>
          <w:bCs/>
          <w:color w:val="000000" w:themeColor="text1"/>
          <w:kern w:val="2"/>
          <w14:ligatures w14:val="standardContextual"/>
        </w:rPr>
        <w:tab/>
      </w:r>
      <w:r w:rsidRPr="001219DB">
        <w:rPr>
          <w:rFonts w:eastAsiaTheme="minorHAnsi"/>
          <w:bCs/>
          <w:color w:val="000000" w:themeColor="text1"/>
          <w:kern w:val="2"/>
          <w14:ligatures w14:val="standardContextual"/>
        </w:rPr>
        <w:t>Mission</w:t>
      </w:r>
      <w:r w:rsidRPr="001219DB">
        <w:tab/>
      </w:r>
      <w:r w:rsidRPr="001219DB">
        <w:fldChar w:fldCharType="begin"/>
      </w:r>
      <w:r w:rsidRPr="001219DB">
        <w:instrText xml:space="preserve"> PAGEREF _Toc179468447 \h </w:instrText>
      </w:r>
      <w:r w:rsidRPr="001219DB">
        <w:fldChar w:fldCharType="separate"/>
      </w:r>
      <w:r w:rsidR="00E36AE5">
        <w:t>28</w:t>
      </w:r>
      <w:r w:rsidRPr="001219DB">
        <w:fldChar w:fldCharType="end"/>
      </w:r>
    </w:p>
    <w:p w14:paraId="4D9E508C" w14:textId="4CA78BF8"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HAnsi"/>
          <w:bCs/>
          <w:color w:val="000000" w:themeColor="text1"/>
          <w:kern w:val="2"/>
          <w14:ligatures w14:val="standardContextual"/>
        </w:rPr>
        <w:lastRenderedPageBreak/>
        <w:t xml:space="preserve">2.3.3 </w:t>
      </w:r>
      <w:r w:rsidR="001219DB">
        <w:rPr>
          <w:rFonts w:eastAsiaTheme="minorHAnsi"/>
          <w:bCs/>
          <w:color w:val="000000" w:themeColor="text1"/>
          <w:kern w:val="2"/>
          <w14:ligatures w14:val="standardContextual"/>
        </w:rPr>
        <w:tab/>
      </w:r>
      <w:r w:rsidRPr="001219DB">
        <w:rPr>
          <w:rFonts w:eastAsiaTheme="minorHAnsi"/>
          <w:bCs/>
          <w:color w:val="000000" w:themeColor="text1"/>
          <w:kern w:val="2"/>
          <w14:ligatures w14:val="standardContextual"/>
        </w:rPr>
        <w:t>Activities</w:t>
      </w:r>
      <w:r w:rsidRPr="001219DB">
        <w:tab/>
      </w:r>
      <w:r w:rsidRPr="001219DB">
        <w:fldChar w:fldCharType="begin"/>
      </w:r>
      <w:r w:rsidRPr="001219DB">
        <w:instrText xml:space="preserve"> PAGEREF _Toc179468448 \h </w:instrText>
      </w:r>
      <w:r w:rsidRPr="001219DB">
        <w:fldChar w:fldCharType="separate"/>
      </w:r>
      <w:r w:rsidR="00E36AE5">
        <w:t>28</w:t>
      </w:r>
      <w:r w:rsidRPr="001219DB">
        <w:fldChar w:fldCharType="end"/>
      </w:r>
    </w:p>
    <w:p w14:paraId="4D84F375" w14:textId="52B17DB0"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HAnsi"/>
          <w:bCs/>
          <w:color w:val="000000" w:themeColor="text1"/>
          <w:kern w:val="2"/>
          <w14:ligatures w14:val="standardContextual"/>
        </w:rPr>
        <w:t xml:space="preserve">2.3.4 </w:t>
      </w:r>
      <w:r w:rsidR="001219DB">
        <w:rPr>
          <w:rFonts w:eastAsiaTheme="minorHAnsi"/>
          <w:bCs/>
          <w:color w:val="000000" w:themeColor="text1"/>
          <w:kern w:val="2"/>
          <w14:ligatures w14:val="standardContextual"/>
        </w:rPr>
        <w:tab/>
      </w:r>
      <w:r w:rsidRPr="001219DB">
        <w:rPr>
          <w:rFonts w:eastAsiaTheme="minorHAnsi"/>
          <w:bCs/>
          <w:color w:val="000000" w:themeColor="text1"/>
          <w:kern w:val="2"/>
          <w14:ligatures w14:val="standardContextual"/>
        </w:rPr>
        <w:t>Organizational Structure</w:t>
      </w:r>
      <w:r w:rsidRPr="001219DB">
        <w:tab/>
      </w:r>
      <w:r w:rsidRPr="001219DB">
        <w:fldChar w:fldCharType="begin"/>
      </w:r>
      <w:r w:rsidRPr="001219DB">
        <w:instrText xml:space="preserve"> PAGEREF _Toc179468449 \h </w:instrText>
      </w:r>
      <w:r w:rsidRPr="001219DB">
        <w:fldChar w:fldCharType="separate"/>
      </w:r>
      <w:r w:rsidR="00E36AE5">
        <w:t>29</w:t>
      </w:r>
      <w:r w:rsidRPr="001219DB">
        <w:fldChar w:fldCharType="end"/>
      </w:r>
    </w:p>
    <w:p w14:paraId="007CBF3A" w14:textId="7E2FA58C"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HAnsi"/>
          <w:bCs/>
          <w:color w:val="000000" w:themeColor="text1"/>
          <w:kern w:val="2"/>
          <w14:ligatures w14:val="standardContextual"/>
        </w:rPr>
        <w:t xml:space="preserve">2.3.5 </w:t>
      </w:r>
      <w:r w:rsidR="001219DB">
        <w:rPr>
          <w:rFonts w:eastAsiaTheme="minorHAnsi"/>
          <w:bCs/>
          <w:color w:val="000000" w:themeColor="text1"/>
          <w:kern w:val="2"/>
          <w14:ligatures w14:val="standardContextual"/>
        </w:rPr>
        <w:tab/>
      </w:r>
      <w:r w:rsidRPr="001219DB">
        <w:rPr>
          <w:rFonts w:eastAsiaTheme="minorHAnsi"/>
          <w:bCs/>
          <w:color w:val="000000" w:themeColor="text1"/>
          <w:kern w:val="2"/>
          <w14:ligatures w14:val="standardContextual"/>
        </w:rPr>
        <w:t>SWOT Analysis</w:t>
      </w:r>
      <w:r w:rsidRPr="001219DB">
        <w:tab/>
      </w:r>
      <w:r w:rsidRPr="001219DB">
        <w:fldChar w:fldCharType="begin"/>
      </w:r>
      <w:r w:rsidRPr="001219DB">
        <w:instrText xml:space="preserve"> PAGEREF _Toc179468450 \h </w:instrText>
      </w:r>
      <w:r w:rsidRPr="001219DB">
        <w:fldChar w:fldCharType="separate"/>
      </w:r>
      <w:r w:rsidR="00E36AE5">
        <w:t>29</w:t>
      </w:r>
      <w:r w:rsidRPr="001219DB">
        <w:fldChar w:fldCharType="end"/>
      </w:r>
    </w:p>
    <w:p w14:paraId="4CC0C0E1" w14:textId="04EED92F"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HAnsi"/>
          <w:bCs/>
          <w:color w:val="000000" w:themeColor="text1"/>
          <w:kern w:val="2"/>
          <w14:ligatures w14:val="standardContextual"/>
        </w:rPr>
        <w:t xml:space="preserve">2.3.6 </w:t>
      </w:r>
      <w:r w:rsidR="001219DB">
        <w:rPr>
          <w:rFonts w:eastAsiaTheme="minorHAnsi"/>
          <w:bCs/>
          <w:color w:val="000000" w:themeColor="text1"/>
          <w:kern w:val="2"/>
          <w14:ligatures w14:val="standardContextual"/>
        </w:rPr>
        <w:tab/>
      </w:r>
      <w:r w:rsidRPr="001219DB">
        <w:rPr>
          <w:rFonts w:eastAsiaTheme="minorHAnsi"/>
          <w:bCs/>
          <w:color w:val="000000" w:themeColor="text1"/>
          <w:kern w:val="2"/>
          <w14:ligatures w14:val="standardContextual"/>
        </w:rPr>
        <w:t>Roles of MCED Students in the Project</w:t>
      </w:r>
      <w:r w:rsidRPr="001219DB">
        <w:tab/>
      </w:r>
      <w:r w:rsidRPr="001219DB">
        <w:fldChar w:fldCharType="begin"/>
      </w:r>
      <w:r w:rsidRPr="001219DB">
        <w:instrText xml:space="preserve"> PAGEREF _Toc179468451 \h </w:instrText>
      </w:r>
      <w:r w:rsidRPr="001219DB">
        <w:fldChar w:fldCharType="separate"/>
      </w:r>
      <w:r w:rsidR="00E36AE5">
        <w:t>30</w:t>
      </w:r>
      <w:r w:rsidRPr="001219DB">
        <w:fldChar w:fldCharType="end"/>
      </w:r>
    </w:p>
    <w:p w14:paraId="19B4430C" w14:textId="5A0E9426"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HAnsi"/>
          <w:bCs/>
          <w:color w:val="000000" w:themeColor="text1"/>
          <w:kern w:val="2"/>
          <w14:ligatures w14:val="standardContextual"/>
        </w:rPr>
        <w:t xml:space="preserve">2.3.7 </w:t>
      </w:r>
      <w:r w:rsidR="001219DB">
        <w:rPr>
          <w:rFonts w:eastAsiaTheme="minorHAnsi"/>
          <w:bCs/>
          <w:color w:val="000000" w:themeColor="text1"/>
          <w:kern w:val="2"/>
          <w14:ligatures w14:val="standardContextual"/>
        </w:rPr>
        <w:tab/>
      </w:r>
      <w:r w:rsidRPr="001219DB">
        <w:rPr>
          <w:rFonts w:eastAsiaTheme="minorHAnsi"/>
          <w:bCs/>
          <w:color w:val="000000" w:themeColor="text1"/>
          <w:kern w:val="2"/>
          <w14:ligatures w14:val="standardContextual"/>
        </w:rPr>
        <w:t>Roles of the CBO in the Project</w:t>
      </w:r>
      <w:r w:rsidRPr="001219DB">
        <w:tab/>
      </w:r>
      <w:r w:rsidRPr="001219DB">
        <w:fldChar w:fldCharType="begin"/>
      </w:r>
      <w:r w:rsidRPr="001219DB">
        <w:instrText xml:space="preserve"> PAGEREF _Toc179468452 \h </w:instrText>
      </w:r>
      <w:r w:rsidRPr="001219DB">
        <w:fldChar w:fldCharType="separate"/>
      </w:r>
      <w:r w:rsidR="00E36AE5">
        <w:t>30</w:t>
      </w:r>
      <w:r w:rsidRPr="001219DB">
        <w:fldChar w:fldCharType="end"/>
      </w:r>
    </w:p>
    <w:p w14:paraId="337CD0FE" w14:textId="7777777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rFonts w:eastAsiaTheme="majorEastAsia"/>
          <w:b/>
          <w:bCs/>
          <w:color w:val="000000" w:themeColor="text1"/>
          <w:kern w:val="2"/>
          <w14:ligatures w14:val="standardContextual"/>
        </w:rPr>
        <w:t>CHAPTER THREE</w:t>
      </w:r>
      <w:r w:rsidRPr="001219DB">
        <w:rPr>
          <w:b/>
        </w:rPr>
        <w:tab/>
      </w:r>
      <w:r w:rsidRPr="001219DB">
        <w:rPr>
          <w:b/>
        </w:rPr>
        <w:fldChar w:fldCharType="begin"/>
      </w:r>
      <w:r w:rsidRPr="001219DB">
        <w:rPr>
          <w:b/>
        </w:rPr>
        <w:instrText xml:space="preserve"> PAGEREF _Toc179468453 \h </w:instrText>
      </w:r>
      <w:r w:rsidRPr="001219DB">
        <w:rPr>
          <w:b/>
        </w:rPr>
      </w:r>
      <w:r w:rsidRPr="001219DB">
        <w:rPr>
          <w:b/>
        </w:rPr>
        <w:fldChar w:fldCharType="separate"/>
      </w:r>
      <w:r w:rsidR="00E36AE5">
        <w:rPr>
          <w:b/>
        </w:rPr>
        <w:t>32</w:t>
      </w:r>
      <w:r w:rsidRPr="001219DB">
        <w:rPr>
          <w:b/>
        </w:rPr>
        <w:fldChar w:fldCharType="end"/>
      </w:r>
    </w:p>
    <w:p w14:paraId="566A6B80" w14:textId="7777777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rFonts w:eastAsiaTheme="majorEastAsia"/>
          <w:b/>
          <w:bCs/>
          <w:color w:val="000000" w:themeColor="text1"/>
          <w:kern w:val="2"/>
          <w14:ligatures w14:val="standardContextual"/>
        </w:rPr>
        <w:t>LITERATURE REVIEW</w:t>
      </w:r>
      <w:r w:rsidRPr="001219DB">
        <w:rPr>
          <w:b/>
        </w:rPr>
        <w:tab/>
      </w:r>
      <w:r w:rsidRPr="001219DB">
        <w:rPr>
          <w:b/>
        </w:rPr>
        <w:fldChar w:fldCharType="begin"/>
      </w:r>
      <w:r w:rsidRPr="001219DB">
        <w:rPr>
          <w:b/>
        </w:rPr>
        <w:instrText xml:space="preserve"> PAGEREF _Toc179468454 \h </w:instrText>
      </w:r>
      <w:r w:rsidRPr="001219DB">
        <w:rPr>
          <w:b/>
        </w:rPr>
      </w:r>
      <w:r w:rsidRPr="001219DB">
        <w:rPr>
          <w:b/>
        </w:rPr>
        <w:fldChar w:fldCharType="separate"/>
      </w:r>
      <w:r w:rsidR="00E36AE5">
        <w:rPr>
          <w:b/>
        </w:rPr>
        <w:t>32</w:t>
      </w:r>
      <w:r w:rsidRPr="001219DB">
        <w:rPr>
          <w:b/>
        </w:rPr>
        <w:fldChar w:fldCharType="end"/>
      </w:r>
    </w:p>
    <w:p w14:paraId="4BAAF56D" w14:textId="7C5658DB"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3.0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Introduction</w:t>
      </w:r>
      <w:r w:rsidRPr="001219DB">
        <w:tab/>
      </w:r>
      <w:r w:rsidRPr="001219DB">
        <w:fldChar w:fldCharType="begin"/>
      </w:r>
      <w:r w:rsidRPr="001219DB">
        <w:instrText xml:space="preserve"> PAGEREF _Toc179468455 \h </w:instrText>
      </w:r>
      <w:r w:rsidRPr="001219DB">
        <w:fldChar w:fldCharType="separate"/>
      </w:r>
      <w:r w:rsidR="00E36AE5">
        <w:t>32</w:t>
      </w:r>
      <w:r w:rsidRPr="001219DB">
        <w:fldChar w:fldCharType="end"/>
      </w:r>
    </w:p>
    <w:p w14:paraId="78962DF6" w14:textId="179BCEB5"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3.1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Theoretical Literature</w:t>
      </w:r>
      <w:r w:rsidRPr="001219DB">
        <w:tab/>
      </w:r>
      <w:r w:rsidRPr="001219DB">
        <w:fldChar w:fldCharType="begin"/>
      </w:r>
      <w:r w:rsidRPr="001219DB">
        <w:instrText xml:space="preserve"> PAGEREF _Toc179468456 \h </w:instrText>
      </w:r>
      <w:r w:rsidRPr="001219DB">
        <w:fldChar w:fldCharType="separate"/>
      </w:r>
      <w:r w:rsidR="00E36AE5">
        <w:t>32</w:t>
      </w:r>
      <w:r w:rsidRPr="001219DB">
        <w:fldChar w:fldCharType="end"/>
      </w:r>
    </w:p>
    <w:p w14:paraId="346E2EA1" w14:textId="4F55C70D"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3.1.1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Leather Goods</w:t>
      </w:r>
      <w:r w:rsidRPr="001219DB">
        <w:tab/>
      </w:r>
      <w:r w:rsidRPr="001219DB">
        <w:fldChar w:fldCharType="begin"/>
      </w:r>
      <w:r w:rsidRPr="001219DB">
        <w:instrText xml:space="preserve"> PAGEREF _Toc179468457 \h </w:instrText>
      </w:r>
      <w:r w:rsidRPr="001219DB">
        <w:fldChar w:fldCharType="separate"/>
      </w:r>
      <w:r w:rsidR="00E36AE5">
        <w:t>32</w:t>
      </w:r>
      <w:r w:rsidRPr="001219DB">
        <w:fldChar w:fldCharType="end"/>
      </w:r>
    </w:p>
    <w:p w14:paraId="01FF9E80" w14:textId="28C21AA3"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3.1.2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Shoes Making</w:t>
      </w:r>
      <w:r w:rsidRPr="001219DB">
        <w:tab/>
      </w:r>
      <w:r w:rsidRPr="001219DB">
        <w:fldChar w:fldCharType="begin"/>
      </w:r>
      <w:r w:rsidRPr="001219DB">
        <w:instrText xml:space="preserve"> PAGEREF _Toc179468458 \h </w:instrText>
      </w:r>
      <w:r w:rsidRPr="001219DB">
        <w:fldChar w:fldCharType="separate"/>
      </w:r>
      <w:r w:rsidR="00E36AE5">
        <w:t>32</w:t>
      </w:r>
      <w:r w:rsidRPr="001219DB">
        <w:fldChar w:fldCharType="end"/>
      </w:r>
    </w:p>
    <w:p w14:paraId="467036F8" w14:textId="39849BAF"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3.1.3 </w:t>
      </w:r>
      <w:r w:rsidR="001219DB">
        <w:rPr>
          <w:bCs/>
          <w:color w:val="000000" w:themeColor="text1"/>
        </w:rPr>
        <w:tab/>
      </w:r>
      <w:r w:rsidRPr="001219DB">
        <w:rPr>
          <w:bCs/>
          <w:color w:val="000000" w:themeColor="text1"/>
        </w:rPr>
        <w:t>Sustainable Livelihood Framework Theory</w:t>
      </w:r>
      <w:r w:rsidRPr="001219DB">
        <w:tab/>
      </w:r>
      <w:r w:rsidRPr="001219DB">
        <w:fldChar w:fldCharType="begin"/>
      </w:r>
      <w:r w:rsidRPr="001219DB">
        <w:instrText xml:space="preserve"> PAGEREF _Toc179468459 \h </w:instrText>
      </w:r>
      <w:r w:rsidRPr="001219DB">
        <w:fldChar w:fldCharType="separate"/>
      </w:r>
      <w:r w:rsidR="00E36AE5">
        <w:t>34</w:t>
      </w:r>
      <w:r w:rsidRPr="001219DB">
        <w:fldChar w:fldCharType="end"/>
      </w:r>
    </w:p>
    <w:p w14:paraId="59F990DA" w14:textId="2F555274"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3.2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Empirical Literature</w:t>
      </w:r>
      <w:r w:rsidRPr="001219DB">
        <w:tab/>
      </w:r>
      <w:r w:rsidRPr="001219DB">
        <w:fldChar w:fldCharType="begin"/>
      </w:r>
      <w:r w:rsidRPr="001219DB">
        <w:instrText xml:space="preserve"> PAGEREF _Toc179468460 \h </w:instrText>
      </w:r>
      <w:r w:rsidRPr="001219DB">
        <w:fldChar w:fldCharType="separate"/>
      </w:r>
      <w:r w:rsidR="00E36AE5">
        <w:t>36</w:t>
      </w:r>
      <w:r w:rsidRPr="001219DB">
        <w:fldChar w:fldCharType="end"/>
      </w:r>
    </w:p>
    <w:p w14:paraId="5636D3FC" w14:textId="774909B9"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3.3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Policy Reviews</w:t>
      </w:r>
      <w:r w:rsidRPr="001219DB">
        <w:tab/>
      </w:r>
      <w:r w:rsidRPr="001219DB">
        <w:fldChar w:fldCharType="begin"/>
      </w:r>
      <w:r w:rsidRPr="001219DB">
        <w:instrText xml:space="preserve"> PAGEREF _Toc179468461 \h </w:instrText>
      </w:r>
      <w:r w:rsidRPr="001219DB">
        <w:fldChar w:fldCharType="separate"/>
      </w:r>
      <w:r w:rsidR="00E36AE5">
        <w:t>38</w:t>
      </w:r>
      <w:r w:rsidRPr="001219DB">
        <w:fldChar w:fldCharType="end"/>
      </w:r>
    </w:p>
    <w:p w14:paraId="106F4DC1" w14:textId="4806F964"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3.3.1 </w:t>
      </w:r>
      <w:r w:rsidR="001219DB">
        <w:rPr>
          <w:bCs/>
          <w:color w:val="000000" w:themeColor="text1"/>
        </w:rPr>
        <w:tab/>
      </w:r>
      <w:r w:rsidRPr="001219DB">
        <w:rPr>
          <w:bCs/>
          <w:color w:val="000000" w:themeColor="text1"/>
        </w:rPr>
        <w:t>Sustainable Industrial Development Policy (SIDP, 1996 - 2020)</w:t>
      </w:r>
      <w:r w:rsidRPr="001219DB">
        <w:tab/>
      </w:r>
      <w:r w:rsidRPr="001219DB">
        <w:fldChar w:fldCharType="begin"/>
      </w:r>
      <w:r w:rsidRPr="001219DB">
        <w:instrText xml:space="preserve"> PAGEREF _Toc179468462 \h </w:instrText>
      </w:r>
      <w:r w:rsidRPr="001219DB">
        <w:fldChar w:fldCharType="separate"/>
      </w:r>
      <w:r w:rsidR="00E36AE5">
        <w:t>38</w:t>
      </w:r>
      <w:r w:rsidRPr="001219DB">
        <w:fldChar w:fldCharType="end"/>
      </w:r>
    </w:p>
    <w:p w14:paraId="1906AB79" w14:textId="4E9A3C7B"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3.3.2 </w:t>
      </w:r>
      <w:r w:rsidR="001219DB">
        <w:rPr>
          <w:bCs/>
          <w:color w:val="000000" w:themeColor="text1"/>
        </w:rPr>
        <w:tab/>
      </w:r>
      <w:r w:rsidRPr="001219DB">
        <w:rPr>
          <w:bCs/>
          <w:color w:val="000000" w:themeColor="text1"/>
        </w:rPr>
        <w:t>Small Industries and Small Business Development Policy (2003)</w:t>
      </w:r>
      <w:r w:rsidRPr="001219DB">
        <w:tab/>
      </w:r>
      <w:r w:rsidRPr="001219DB">
        <w:fldChar w:fldCharType="begin"/>
      </w:r>
      <w:r w:rsidRPr="001219DB">
        <w:instrText xml:space="preserve"> PAGEREF _Toc179468463 \h </w:instrText>
      </w:r>
      <w:r w:rsidRPr="001219DB">
        <w:fldChar w:fldCharType="separate"/>
      </w:r>
      <w:r w:rsidR="00E36AE5">
        <w:t>39</w:t>
      </w:r>
      <w:r w:rsidRPr="001219DB">
        <w:fldChar w:fldCharType="end"/>
      </w:r>
    </w:p>
    <w:p w14:paraId="2FED09F0" w14:textId="0E0F1BA5"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ajorEastAsia"/>
          <w:bCs/>
          <w:color w:val="000000" w:themeColor="text1"/>
          <w:kern w:val="2"/>
          <w14:ligatures w14:val="standardContextual"/>
        </w:rPr>
        <w:t xml:space="preserve">3.4 </w:t>
      </w:r>
      <w:r w:rsidR="001219DB">
        <w:rPr>
          <w:rFonts w:eastAsiaTheme="majorEastAsia"/>
          <w:bCs/>
          <w:color w:val="000000" w:themeColor="text1"/>
          <w:kern w:val="2"/>
          <w14:ligatures w14:val="standardContextual"/>
        </w:rPr>
        <w:tab/>
      </w:r>
      <w:r w:rsidRPr="001219DB">
        <w:rPr>
          <w:rFonts w:eastAsiaTheme="majorEastAsia"/>
          <w:bCs/>
          <w:color w:val="000000" w:themeColor="text1"/>
          <w:kern w:val="2"/>
          <w14:ligatures w14:val="standardContextual"/>
        </w:rPr>
        <w:t>Literature Review Summary</w:t>
      </w:r>
      <w:r w:rsidRPr="001219DB">
        <w:tab/>
      </w:r>
      <w:r w:rsidRPr="001219DB">
        <w:fldChar w:fldCharType="begin"/>
      </w:r>
      <w:r w:rsidRPr="001219DB">
        <w:instrText xml:space="preserve"> PAGEREF _Toc179468464 \h </w:instrText>
      </w:r>
      <w:r w:rsidRPr="001219DB">
        <w:fldChar w:fldCharType="separate"/>
      </w:r>
      <w:r w:rsidR="00E36AE5">
        <w:t>40</w:t>
      </w:r>
      <w:r w:rsidRPr="001219DB">
        <w:fldChar w:fldCharType="end"/>
      </w:r>
    </w:p>
    <w:p w14:paraId="33A312E1" w14:textId="7777777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b/>
          <w:bCs/>
          <w:color w:val="000000" w:themeColor="text1"/>
        </w:rPr>
        <w:t>CHAPTER FOUR</w:t>
      </w:r>
      <w:r w:rsidRPr="001219DB">
        <w:rPr>
          <w:b/>
        </w:rPr>
        <w:tab/>
      </w:r>
      <w:r w:rsidRPr="001219DB">
        <w:rPr>
          <w:b/>
        </w:rPr>
        <w:fldChar w:fldCharType="begin"/>
      </w:r>
      <w:r w:rsidRPr="001219DB">
        <w:rPr>
          <w:b/>
        </w:rPr>
        <w:instrText xml:space="preserve"> PAGEREF _Toc179468465 \h </w:instrText>
      </w:r>
      <w:r w:rsidRPr="001219DB">
        <w:rPr>
          <w:b/>
        </w:rPr>
      </w:r>
      <w:r w:rsidRPr="001219DB">
        <w:rPr>
          <w:b/>
        </w:rPr>
        <w:fldChar w:fldCharType="separate"/>
      </w:r>
      <w:r w:rsidR="00E36AE5">
        <w:rPr>
          <w:b/>
        </w:rPr>
        <w:t>42</w:t>
      </w:r>
      <w:r w:rsidRPr="001219DB">
        <w:rPr>
          <w:b/>
        </w:rPr>
        <w:fldChar w:fldCharType="end"/>
      </w:r>
    </w:p>
    <w:p w14:paraId="121821A6" w14:textId="7777777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b/>
          <w:bCs/>
          <w:color w:val="000000" w:themeColor="text1"/>
        </w:rPr>
        <w:t>PROJECT IMPLEMENTATION</w:t>
      </w:r>
      <w:r w:rsidRPr="001219DB">
        <w:rPr>
          <w:b/>
        </w:rPr>
        <w:tab/>
      </w:r>
      <w:r w:rsidRPr="001219DB">
        <w:rPr>
          <w:b/>
        </w:rPr>
        <w:fldChar w:fldCharType="begin"/>
      </w:r>
      <w:r w:rsidRPr="001219DB">
        <w:rPr>
          <w:b/>
        </w:rPr>
        <w:instrText xml:space="preserve"> PAGEREF _Toc179468466 \h </w:instrText>
      </w:r>
      <w:r w:rsidRPr="001219DB">
        <w:rPr>
          <w:b/>
        </w:rPr>
      </w:r>
      <w:r w:rsidRPr="001219DB">
        <w:rPr>
          <w:b/>
        </w:rPr>
        <w:fldChar w:fldCharType="separate"/>
      </w:r>
      <w:r w:rsidR="00E36AE5">
        <w:rPr>
          <w:b/>
        </w:rPr>
        <w:t>42</w:t>
      </w:r>
      <w:r w:rsidRPr="001219DB">
        <w:rPr>
          <w:b/>
        </w:rPr>
        <w:fldChar w:fldCharType="end"/>
      </w:r>
    </w:p>
    <w:p w14:paraId="42CFA3F6" w14:textId="74A43E10"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4.0 </w:t>
      </w:r>
      <w:r w:rsidR="001219DB">
        <w:rPr>
          <w:bCs/>
          <w:color w:val="000000" w:themeColor="text1"/>
        </w:rPr>
        <w:tab/>
      </w:r>
      <w:r w:rsidRPr="001219DB">
        <w:rPr>
          <w:bCs/>
          <w:color w:val="000000" w:themeColor="text1"/>
        </w:rPr>
        <w:t>Introduction</w:t>
      </w:r>
      <w:r w:rsidRPr="001219DB">
        <w:tab/>
      </w:r>
      <w:r w:rsidRPr="001219DB">
        <w:fldChar w:fldCharType="begin"/>
      </w:r>
      <w:r w:rsidRPr="001219DB">
        <w:instrText xml:space="preserve"> PAGEREF _Toc179468467 \h </w:instrText>
      </w:r>
      <w:r w:rsidRPr="001219DB">
        <w:fldChar w:fldCharType="separate"/>
      </w:r>
      <w:r w:rsidR="00E36AE5">
        <w:t>42</w:t>
      </w:r>
      <w:r w:rsidRPr="001219DB">
        <w:fldChar w:fldCharType="end"/>
      </w:r>
    </w:p>
    <w:p w14:paraId="32D1F939" w14:textId="5BEDE3B2"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4.1 </w:t>
      </w:r>
      <w:r w:rsidR="001219DB">
        <w:rPr>
          <w:bCs/>
          <w:color w:val="000000" w:themeColor="text1"/>
        </w:rPr>
        <w:tab/>
      </w:r>
      <w:r w:rsidRPr="001219DB">
        <w:rPr>
          <w:bCs/>
          <w:color w:val="000000" w:themeColor="text1"/>
        </w:rPr>
        <w:t>Products and Outputs</w:t>
      </w:r>
      <w:r w:rsidRPr="001219DB">
        <w:tab/>
      </w:r>
      <w:r w:rsidRPr="001219DB">
        <w:fldChar w:fldCharType="begin"/>
      </w:r>
      <w:r w:rsidRPr="001219DB">
        <w:instrText xml:space="preserve"> PAGEREF _Toc179468468 \h </w:instrText>
      </w:r>
      <w:r w:rsidRPr="001219DB">
        <w:fldChar w:fldCharType="separate"/>
      </w:r>
      <w:r w:rsidR="00E36AE5">
        <w:t>42</w:t>
      </w:r>
      <w:r w:rsidRPr="001219DB">
        <w:fldChar w:fldCharType="end"/>
      </w:r>
    </w:p>
    <w:p w14:paraId="3C52C5EA" w14:textId="5045157B"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4.1.1 </w:t>
      </w:r>
      <w:r w:rsidR="001219DB">
        <w:rPr>
          <w:bCs/>
          <w:color w:val="000000" w:themeColor="text1"/>
        </w:rPr>
        <w:tab/>
      </w:r>
      <w:r w:rsidRPr="001219DB">
        <w:rPr>
          <w:bCs/>
          <w:color w:val="000000" w:themeColor="text1"/>
        </w:rPr>
        <w:t>Products</w:t>
      </w:r>
      <w:r w:rsidRPr="001219DB">
        <w:tab/>
      </w:r>
      <w:r w:rsidRPr="001219DB">
        <w:fldChar w:fldCharType="begin"/>
      </w:r>
      <w:r w:rsidRPr="001219DB">
        <w:instrText xml:space="preserve"> PAGEREF _Toc179468469 \h </w:instrText>
      </w:r>
      <w:r w:rsidRPr="001219DB">
        <w:fldChar w:fldCharType="separate"/>
      </w:r>
      <w:r w:rsidR="00E36AE5">
        <w:t>42</w:t>
      </w:r>
      <w:r w:rsidRPr="001219DB">
        <w:fldChar w:fldCharType="end"/>
      </w:r>
    </w:p>
    <w:p w14:paraId="4E7F836A" w14:textId="0555E628"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4.1.2 </w:t>
      </w:r>
      <w:r w:rsidR="001219DB">
        <w:rPr>
          <w:bCs/>
          <w:color w:val="000000" w:themeColor="text1"/>
        </w:rPr>
        <w:tab/>
      </w:r>
      <w:r w:rsidRPr="001219DB">
        <w:rPr>
          <w:bCs/>
          <w:color w:val="000000" w:themeColor="text1"/>
        </w:rPr>
        <w:t>Outputs</w:t>
      </w:r>
      <w:r w:rsidRPr="001219DB">
        <w:tab/>
      </w:r>
      <w:r w:rsidRPr="001219DB">
        <w:fldChar w:fldCharType="begin"/>
      </w:r>
      <w:r w:rsidRPr="001219DB">
        <w:instrText xml:space="preserve"> PAGEREF _Toc179468470 \h </w:instrText>
      </w:r>
      <w:r w:rsidRPr="001219DB">
        <w:fldChar w:fldCharType="separate"/>
      </w:r>
      <w:r w:rsidR="00E36AE5">
        <w:t>42</w:t>
      </w:r>
      <w:r w:rsidRPr="001219DB">
        <w:fldChar w:fldCharType="end"/>
      </w:r>
    </w:p>
    <w:p w14:paraId="0CE15872" w14:textId="4B6B312C"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4.2 </w:t>
      </w:r>
      <w:r w:rsidR="001219DB">
        <w:rPr>
          <w:bCs/>
          <w:color w:val="000000" w:themeColor="text1"/>
        </w:rPr>
        <w:tab/>
      </w:r>
      <w:r w:rsidRPr="001219DB">
        <w:rPr>
          <w:bCs/>
          <w:color w:val="000000" w:themeColor="text1"/>
        </w:rPr>
        <w:t>Project Planning</w:t>
      </w:r>
      <w:r w:rsidRPr="001219DB">
        <w:tab/>
      </w:r>
      <w:r w:rsidRPr="001219DB">
        <w:fldChar w:fldCharType="begin"/>
      </w:r>
      <w:r w:rsidRPr="001219DB">
        <w:instrText xml:space="preserve"> PAGEREF _Toc179468471 \h </w:instrText>
      </w:r>
      <w:r w:rsidRPr="001219DB">
        <w:fldChar w:fldCharType="separate"/>
      </w:r>
      <w:r w:rsidR="00E36AE5">
        <w:t>43</w:t>
      </w:r>
      <w:r w:rsidRPr="001219DB">
        <w:fldChar w:fldCharType="end"/>
      </w:r>
    </w:p>
    <w:p w14:paraId="3C0AC636" w14:textId="6A4A3801"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lastRenderedPageBreak/>
        <w:t xml:space="preserve">4.2.1 </w:t>
      </w:r>
      <w:r w:rsidR="001219DB">
        <w:rPr>
          <w:bCs/>
          <w:color w:val="000000" w:themeColor="text1"/>
        </w:rPr>
        <w:tab/>
      </w:r>
      <w:r w:rsidRPr="001219DB">
        <w:rPr>
          <w:bCs/>
          <w:color w:val="000000" w:themeColor="text1"/>
        </w:rPr>
        <w:t>Implementation Plan</w:t>
      </w:r>
      <w:r w:rsidRPr="001219DB">
        <w:tab/>
      </w:r>
      <w:r w:rsidRPr="001219DB">
        <w:fldChar w:fldCharType="begin"/>
      </w:r>
      <w:r w:rsidRPr="001219DB">
        <w:instrText xml:space="preserve"> PAGEREF _Toc179468472 \h </w:instrText>
      </w:r>
      <w:r w:rsidRPr="001219DB">
        <w:fldChar w:fldCharType="separate"/>
      </w:r>
      <w:r w:rsidR="00E36AE5">
        <w:t>45</w:t>
      </w:r>
      <w:r w:rsidRPr="001219DB">
        <w:fldChar w:fldCharType="end"/>
      </w:r>
    </w:p>
    <w:p w14:paraId="0462D352" w14:textId="3C536218"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4.2.2 </w:t>
      </w:r>
      <w:r w:rsidR="001219DB">
        <w:rPr>
          <w:bCs/>
          <w:color w:val="000000" w:themeColor="text1"/>
        </w:rPr>
        <w:tab/>
      </w:r>
      <w:r w:rsidRPr="001219DB">
        <w:rPr>
          <w:bCs/>
          <w:color w:val="000000" w:themeColor="text1"/>
        </w:rPr>
        <w:t>Inputs</w:t>
      </w:r>
      <w:r w:rsidRPr="001219DB">
        <w:tab/>
      </w:r>
      <w:r w:rsidRPr="001219DB">
        <w:fldChar w:fldCharType="begin"/>
      </w:r>
      <w:r w:rsidRPr="001219DB">
        <w:instrText xml:space="preserve"> PAGEREF _Toc179468473 \h </w:instrText>
      </w:r>
      <w:r w:rsidRPr="001219DB">
        <w:fldChar w:fldCharType="separate"/>
      </w:r>
      <w:r w:rsidR="00E36AE5">
        <w:t>48</w:t>
      </w:r>
      <w:r w:rsidRPr="001219DB">
        <w:fldChar w:fldCharType="end"/>
      </w:r>
    </w:p>
    <w:p w14:paraId="5E51B220" w14:textId="65E7037D"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4.2.3 </w:t>
      </w:r>
      <w:r w:rsidR="001219DB">
        <w:rPr>
          <w:bCs/>
          <w:color w:val="000000" w:themeColor="text1"/>
        </w:rPr>
        <w:tab/>
      </w:r>
      <w:r w:rsidRPr="001219DB">
        <w:rPr>
          <w:bCs/>
          <w:color w:val="000000" w:themeColor="text1"/>
        </w:rPr>
        <w:t>Staffing Pattern</w:t>
      </w:r>
      <w:r w:rsidRPr="001219DB">
        <w:tab/>
      </w:r>
      <w:r w:rsidRPr="001219DB">
        <w:fldChar w:fldCharType="begin"/>
      </w:r>
      <w:r w:rsidRPr="001219DB">
        <w:instrText xml:space="preserve"> PAGEREF _Toc179468474 \h </w:instrText>
      </w:r>
      <w:r w:rsidRPr="001219DB">
        <w:fldChar w:fldCharType="separate"/>
      </w:r>
      <w:r w:rsidR="00E36AE5">
        <w:t>48</w:t>
      </w:r>
      <w:r w:rsidRPr="001219DB">
        <w:fldChar w:fldCharType="end"/>
      </w:r>
    </w:p>
    <w:p w14:paraId="7F2B5E72" w14:textId="6A7DCB44"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4.2.4 </w:t>
      </w:r>
      <w:r w:rsidR="001219DB">
        <w:rPr>
          <w:bCs/>
          <w:color w:val="000000" w:themeColor="text1"/>
        </w:rPr>
        <w:tab/>
      </w:r>
      <w:r w:rsidRPr="001219DB">
        <w:rPr>
          <w:bCs/>
          <w:color w:val="000000" w:themeColor="text1"/>
        </w:rPr>
        <w:t>Project Budget</w:t>
      </w:r>
      <w:r w:rsidRPr="001219DB">
        <w:tab/>
      </w:r>
      <w:r w:rsidRPr="001219DB">
        <w:fldChar w:fldCharType="begin"/>
      </w:r>
      <w:r w:rsidRPr="001219DB">
        <w:instrText xml:space="preserve"> PAGEREF _Toc179468475 \h </w:instrText>
      </w:r>
      <w:r w:rsidRPr="001219DB">
        <w:fldChar w:fldCharType="separate"/>
      </w:r>
      <w:r w:rsidR="00E36AE5">
        <w:t>50</w:t>
      </w:r>
      <w:r w:rsidRPr="001219DB">
        <w:fldChar w:fldCharType="end"/>
      </w:r>
    </w:p>
    <w:p w14:paraId="3DD3400A" w14:textId="76EBEF61"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4.3 </w:t>
      </w:r>
      <w:r w:rsidR="001219DB">
        <w:rPr>
          <w:bCs/>
          <w:color w:val="000000" w:themeColor="text1"/>
        </w:rPr>
        <w:tab/>
      </w:r>
      <w:r w:rsidRPr="001219DB">
        <w:rPr>
          <w:bCs/>
          <w:color w:val="000000" w:themeColor="text1"/>
        </w:rPr>
        <w:t>Project Implementation</w:t>
      </w:r>
      <w:r w:rsidRPr="001219DB">
        <w:tab/>
      </w:r>
      <w:r w:rsidRPr="001219DB">
        <w:fldChar w:fldCharType="begin"/>
      </w:r>
      <w:r w:rsidRPr="001219DB">
        <w:instrText xml:space="preserve"> PAGEREF _Toc179468476 \h </w:instrText>
      </w:r>
      <w:r w:rsidRPr="001219DB">
        <w:fldChar w:fldCharType="separate"/>
      </w:r>
      <w:r w:rsidR="00E36AE5">
        <w:t>52</w:t>
      </w:r>
      <w:r w:rsidRPr="001219DB">
        <w:fldChar w:fldCharType="end"/>
      </w:r>
    </w:p>
    <w:p w14:paraId="6C4C8696" w14:textId="544B49DC"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4.3.1 </w:t>
      </w:r>
      <w:r w:rsidR="001219DB">
        <w:rPr>
          <w:bCs/>
          <w:color w:val="000000" w:themeColor="text1"/>
        </w:rPr>
        <w:tab/>
      </w:r>
      <w:r w:rsidRPr="001219DB">
        <w:rPr>
          <w:bCs/>
          <w:color w:val="000000" w:themeColor="text1"/>
        </w:rPr>
        <w:t>Project Implementation Report</w:t>
      </w:r>
      <w:r w:rsidRPr="001219DB">
        <w:tab/>
      </w:r>
      <w:r w:rsidRPr="001219DB">
        <w:fldChar w:fldCharType="begin"/>
      </w:r>
      <w:r w:rsidRPr="001219DB">
        <w:instrText xml:space="preserve"> PAGEREF _Toc179468477 \h </w:instrText>
      </w:r>
      <w:r w:rsidRPr="001219DB">
        <w:fldChar w:fldCharType="separate"/>
      </w:r>
      <w:r w:rsidR="00E36AE5">
        <w:t>52</w:t>
      </w:r>
      <w:r w:rsidRPr="001219DB">
        <w:fldChar w:fldCharType="end"/>
      </w:r>
    </w:p>
    <w:p w14:paraId="4ED42938" w14:textId="675D4CDE"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4.3.2 </w:t>
      </w:r>
      <w:r w:rsidR="001219DB">
        <w:rPr>
          <w:bCs/>
          <w:color w:val="000000" w:themeColor="text1"/>
        </w:rPr>
        <w:tab/>
      </w:r>
      <w:r w:rsidRPr="001219DB">
        <w:rPr>
          <w:bCs/>
          <w:color w:val="000000" w:themeColor="text1"/>
        </w:rPr>
        <w:t>Project Implementation Gantt Chart</w:t>
      </w:r>
      <w:r w:rsidRPr="001219DB">
        <w:tab/>
      </w:r>
      <w:r w:rsidRPr="001219DB">
        <w:fldChar w:fldCharType="begin"/>
      </w:r>
      <w:r w:rsidRPr="001219DB">
        <w:instrText xml:space="preserve"> PAGEREF _Toc179468478 \h </w:instrText>
      </w:r>
      <w:r w:rsidRPr="001219DB">
        <w:fldChar w:fldCharType="separate"/>
      </w:r>
      <w:r w:rsidR="00E36AE5">
        <w:t>52</w:t>
      </w:r>
      <w:r w:rsidRPr="001219DB">
        <w:fldChar w:fldCharType="end"/>
      </w:r>
    </w:p>
    <w:p w14:paraId="3C3E2595" w14:textId="77777777" w:rsidR="00D47A43" w:rsidRPr="001219DB" w:rsidRDefault="00D47A43" w:rsidP="001219DB">
      <w:pPr>
        <w:pStyle w:val="TOC1"/>
        <w:tabs>
          <w:tab w:val="clear" w:pos="9350"/>
          <w:tab w:val="right" w:leader="dot" w:pos="8222"/>
        </w:tabs>
        <w:spacing w:before="0" w:after="0" w:line="480" w:lineRule="auto"/>
        <w:rPr>
          <w:rFonts w:eastAsiaTheme="minorEastAsia"/>
          <w:b/>
          <w:kern w:val="0"/>
          <w:lang w:val="en-US"/>
        </w:rPr>
      </w:pPr>
      <w:r w:rsidRPr="001219DB">
        <w:rPr>
          <w:b/>
          <w:bCs/>
          <w:color w:val="000000" w:themeColor="text1"/>
        </w:rPr>
        <w:t>CHAPTER FIVE</w:t>
      </w:r>
      <w:r w:rsidRPr="001219DB">
        <w:rPr>
          <w:b/>
        </w:rPr>
        <w:tab/>
      </w:r>
      <w:r w:rsidRPr="001219DB">
        <w:rPr>
          <w:b/>
        </w:rPr>
        <w:fldChar w:fldCharType="begin"/>
      </w:r>
      <w:r w:rsidRPr="001219DB">
        <w:rPr>
          <w:b/>
        </w:rPr>
        <w:instrText xml:space="preserve"> PAGEREF _Toc179468479 \h </w:instrText>
      </w:r>
      <w:r w:rsidRPr="001219DB">
        <w:rPr>
          <w:b/>
        </w:rPr>
      </w:r>
      <w:r w:rsidRPr="001219DB">
        <w:rPr>
          <w:b/>
        </w:rPr>
        <w:fldChar w:fldCharType="separate"/>
      </w:r>
      <w:r w:rsidR="00E36AE5">
        <w:rPr>
          <w:b/>
        </w:rPr>
        <w:t>56</w:t>
      </w:r>
      <w:r w:rsidRPr="001219DB">
        <w:rPr>
          <w:b/>
        </w:rPr>
        <w:fldChar w:fldCharType="end"/>
      </w:r>
    </w:p>
    <w:p w14:paraId="015AD996" w14:textId="77777777" w:rsidR="001219DB" w:rsidRDefault="00D47A43" w:rsidP="001219DB">
      <w:pPr>
        <w:pStyle w:val="TOC1"/>
        <w:tabs>
          <w:tab w:val="clear" w:pos="9350"/>
          <w:tab w:val="right" w:leader="dot" w:pos="8222"/>
        </w:tabs>
        <w:spacing w:before="0" w:after="0" w:line="480" w:lineRule="auto"/>
        <w:rPr>
          <w:b/>
          <w:bCs/>
          <w:color w:val="000000" w:themeColor="text1"/>
        </w:rPr>
      </w:pPr>
      <w:r w:rsidRPr="001219DB">
        <w:rPr>
          <w:b/>
          <w:bCs/>
          <w:color w:val="000000" w:themeColor="text1"/>
        </w:rPr>
        <w:t xml:space="preserve">PROJECT PARTICIPATORY MONITORING, EVALUATION </w:t>
      </w:r>
    </w:p>
    <w:p w14:paraId="37348F9C" w14:textId="155A096A" w:rsidR="00D47A43" w:rsidRPr="001219DB" w:rsidRDefault="00D47A43" w:rsidP="001219DB">
      <w:pPr>
        <w:pStyle w:val="TOC1"/>
        <w:tabs>
          <w:tab w:val="clear" w:pos="9350"/>
          <w:tab w:val="right" w:leader="dot" w:pos="8222"/>
        </w:tabs>
        <w:spacing w:before="0" w:after="0" w:line="480" w:lineRule="auto"/>
        <w:rPr>
          <w:rFonts w:eastAsiaTheme="minorEastAsia"/>
          <w:b/>
          <w:kern w:val="0"/>
          <w:lang w:val="en-US"/>
        </w:rPr>
      </w:pPr>
      <w:r w:rsidRPr="001219DB">
        <w:rPr>
          <w:b/>
          <w:bCs/>
          <w:color w:val="000000" w:themeColor="text1"/>
        </w:rPr>
        <w:t>AND SUSTAINABILITY</w:t>
      </w:r>
      <w:r w:rsidRPr="001219DB">
        <w:rPr>
          <w:b/>
        </w:rPr>
        <w:tab/>
      </w:r>
      <w:r w:rsidRPr="001219DB">
        <w:rPr>
          <w:b/>
        </w:rPr>
        <w:fldChar w:fldCharType="begin"/>
      </w:r>
      <w:r w:rsidRPr="001219DB">
        <w:rPr>
          <w:b/>
        </w:rPr>
        <w:instrText xml:space="preserve"> PAGEREF _Toc179468480 \h </w:instrText>
      </w:r>
      <w:r w:rsidRPr="001219DB">
        <w:rPr>
          <w:b/>
        </w:rPr>
      </w:r>
      <w:r w:rsidRPr="001219DB">
        <w:rPr>
          <w:b/>
        </w:rPr>
        <w:fldChar w:fldCharType="separate"/>
      </w:r>
      <w:r w:rsidR="00E36AE5">
        <w:rPr>
          <w:b/>
        </w:rPr>
        <w:t>56</w:t>
      </w:r>
      <w:r w:rsidRPr="001219DB">
        <w:rPr>
          <w:b/>
        </w:rPr>
        <w:fldChar w:fldCharType="end"/>
      </w:r>
    </w:p>
    <w:p w14:paraId="76761C46" w14:textId="3A27EAA5"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5.0 </w:t>
      </w:r>
      <w:r w:rsidR="001219DB">
        <w:rPr>
          <w:bCs/>
          <w:color w:val="000000" w:themeColor="text1"/>
        </w:rPr>
        <w:tab/>
      </w:r>
      <w:r w:rsidRPr="001219DB">
        <w:rPr>
          <w:bCs/>
          <w:color w:val="000000" w:themeColor="text1"/>
        </w:rPr>
        <w:t>Overview</w:t>
      </w:r>
      <w:r w:rsidRPr="001219DB">
        <w:tab/>
      </w:r>
      <w:r w:rsidRPr="001219DB">
        <w:fldChar w:fldCharType="begin"/>
      </w:r>
      <w:r w:rsidRPr="001219DB">
        <w:instrText xml:space="preserve"> PAGEREF _Toc179468481 \h </w:instrText>
      </w:r>
      <w:r w:rsidRPr="001219DB">
        <w:fldChar w:fldCharType="separate"/>
      </w:r>
      <w:r w:rsidR="00E36AE5">
        <w:t>56</w:t>
      </w:r>
      <w:r w:rsidRPr="001219DB">
        <w:fldChar w:fldCharType="end"/>
      </w:r>
    </w:p>
    <w:p w14:paraId="2C27AA02" w14:textId="286197B1"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5.1 </w:t>
      </w:r>
      <w:r w:rsidR="001219DB">
        <w:rPr>
          <w:bCs/>
          <w:color w:val="000000" w:themeColor="text1"/>
        </w:rPr>
        <w:tab/>
      </w:r>
      <w:r w:rsidRPr="001219DB">
        <w:rPr>
          <w:bCs/>
          <w:color w:val="000000" w:themeColor="text1"/>
        </w:rPr>
        <w:t>Participatory Monitoring</w:t>
      </w:r>
      <w:r w:rsidRPr="001219DB">
        <w:tab/>
      </w:r>
      <w:r w:rsidRPr="001219DB">
        <w:fldChar w:fldCharType="begin"/>
      </w:r>
      <w:r w:rsidRPr="001219DB">
        <w:instrText xml:space="preserve"> PAGEREF _Toc179468482 \h </w:instrText>
      </w:r>
      <w:r w:rsidRPr="001219DB">
        <w:fldChar w:fldCharType="separate"/>
      </w:r>
      <w:r w:rsidR="00E36AE5">
        <w:t>56</w:t>
      </w:r>
      <w:r w:rsidRPr="001219DB">
        <w:fldChar w:fldCharType="end"/>
      </w:r>
    </w:p>
    <w:p w14:paraId="08B1DCE1" w14:textId="43053811"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5.1.1 </w:t>
      </w:r>
      <w:r w:rsidR="001219DB">
        <w:rPr>
          <w:bCs/>
          <w:color w:val="000000" w:themeColor="text1"/>
        </w:rPr>
        <w:tab/>
      </w:r>
      <w:r w:rsidRPr="001219DB">
        <w:rPr>
          <w:bCs/>
          <w:color w:val="000000" w:themeColor="text1"/>
        </w:rPr>
        <w:t>Monitoring Information System</w:t>
      </w:r>
      <w:r w:rsidRPr="001219DB">
        <w:tab/>
      </w:r>
      <w:r w:rsidRPr="001219DB">
        <w:fldChar w:fldCharType="begin"/>
      </w:r>
      <w:r w:rsidRPr="001219DB">
        <w:instrText xml:space="preserve"> PAGEREF _Toc179468483 \h </w:instrText>
      </w:r>
      <w:r w:rsidRPr="001219DB">
        <w:fldChar w:fldCharType="separate"/>
      </w:r>
      <w:r w:rsidR="00E36AE5">
        <w:t>57</w:t>
      </w:r>
      <w:r w:rsidRPr="001219DB">
        <w:fldChar w:fldCharType="end"/>
      </w:r>
    </w:p>
    <w:p w14:paraId="2A736886" w14:textId="3A44CB0E"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HAnsi"/>
          <w:bCs/>
          <w:color w:val="000000" w:themeColor="text1"/>
          <w:kern w:val="2"/>
          <w14:ligatures w14:val="standardContextual"/>
        </w:rPr>
        <w:t xml:space="preserve">5.1.2 </w:t>
      </w:r>
      <w:r w:rsidR="001219DB">
        <w:rPr>
          <w:rFonts w:eastAsiaTheme="minorHAnsi"/>
          <w:bCs/>
          <w:color w:val="000000" w:themeColor="text1"/>
          <w:kern w:val="2"/>
          <w14:ligatures w14:val="standardContextual"/>
        </w:rPr>
        <w:tab/>
      </w:r>
      <w:r w:rsidRPr="001219DB">
        <w:rPr>
          <w:rFonts w:eastAsiaTheme="minorHAnsi"/>
          <w:bCs/>
          <w:color w:val="000000" w:themeColor="text1"/>
          <w:kern w:val="2"/>
          <w14:ligatures w14:val="standardContextual"/>
        </w:rPr>
        <w:t>Participatory Monitoring Methods</w:t>
      </w:r>
      <w:r w:rsidRPr="001219DB">
        <w:tab/>
      </w:r>
      <w:r w:rsidRPr="001219DB">
        <w:fldChar w:fldCharType="begin"/>
      </w:r>
      <w:r w:rsidRPr="001219DB">
        <w:instrText xml:space="preserve"> PAGEREF _Toc179468484 \h </w:instrText>
      </w:r>
      <w:r w:rsidRPr="001219DB">
        <w:fldChar w:fldCharType="separate"/>
      </w:r>
      <w:r w:rsidR="00E36AE5">
        <w:t>59</w:t>
      </w:r>
      <w:r w:rsidRPr="001219DB">
        <w:fldChar w:fldCharType="end"/>
      </w:r>
    </w:p>
    <w:p w14:paraId="287DACC8" w14:textId="7C2E9A9E"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HAnsi"/>
          <w:bCs/>
          <w:color w:val="000000" w:themeColor="text1"/>
          <w:kern w:val="2"/>
          <w14:ligatures w14:val="standardContextual"/>
        </w:rPr>
        <w:t xml:space="preserve">5.1.3 </w:t>
      </w:r>
      <w:r w:rsidR="001219DB">
        <w:rPr>
          <w:rFonts w:eastAsiaTheme="minorHAnsi"/>
          <w:bCs/>
          <w:color w:val="000000" w:themeColor="text1"/>
          <w:kern w:val="2"/>
          <w14:ligatures w14:val="standardContextual"/>
        </w:rPr>
        <w:tab/>
      </w:r>
      <w:r w:rsidRPr="001219DB">
        <w:rPr>
          <w:rFonts w:eastAsiaTheme="majorEastAsia"/>
          <w:bCs/>
          <w:color w:val="000000" w:themeColor="text1"/>
        </w:rPr>
        <w:t>Participatory Monitoring Plan</w:t>
      </w:r>
      <w:r w:rsidRPr="001219DB">
        <w:tab/>
      </w:r>
      <w:r w:rsidRPr="001219DB">
        <w:fldChar w:fldCharType="begin"/>
      </w:r>
      <w:r w:rsidRPr="001219DB">
        <w:instrText xml:space="preserve"> PAGEREF _Toc179468485 \h </w:instrText>
      </w:r>
      <w:r w:rsidRPr="001219DB">
        <w:fldChar w:fldCharType="separate"/>
      </w:r>
      <w:r w:rsidR="00E36AE5">
        <w:t>61</w:t>
      </w:r>
      <w:r w:rsidRPr="001219DB">
        <w:fldChar w:fldCharType="end"/>
      </w:r>
    </w:p>
    <w:p w14:paraId="785A2ECC" w14:textId="22EEAAFE"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5.2 </w:t>
      </w:r>
      <w:r w:rsidR="001219DB">
        <w:rPr>
          <w:bCs/>
          <w:color w:val="000000" w:themeColor="text1"/>
        </w:rPr>
        <w:tab/>
      </w:r>
      <w:r w:rsidRPr="001219DB">
        <w:rPr>
          <w:bCs/>
          <w:color w:val="000000" w:themeColor="text1"/>
        </w:rPr>
        <w:t>Participatory Evaluation</w:t>
      </w:r>
      <w:r w:rsidRPr="001219DB">
        <w:tab/>
      </w:r>
      <w:r w:rsidRPr="001219DB">
        <w:fldChar w:fldCharType="begin"/>
      </w:r>
      <w:r w:rsidRPr="001219DB">
        <w:instrText xml:space="preserve"> PAGEREF _Toc179468486 \h </w:instrText>
      </w:r>
      <w:r w:rsidRPr="001219DB">
        <w:fldChar w:fldCharType="separate"/>
      </w:r>
      <w:r w:rsidR="00E36AE5">
        <w:t>63</w:t>
      </w:r>
      <w:r w:rsidRPr="001219DB">
        <w:fldChar w:fldCharType="end"/>
      </w:r>
    </w:p>
    <w:p w14:paraId="36C24684" w14:textId="39229509"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rPr>
        <w:t xml:space="preserve">5.2.1 </w:t>
      </w:r>
      <w:r w:rsidR="001219DB">
        <w:rPr>
          <w:bCs/>
        </w:rPr>
        <w:tab/>
      </w:r>
      <w:r w:rsidRPr="001219DB">
        <w:rPr>
          <w:bCs/>
        </w:rPr>
        <w:t>Performance Indicators</w:t>
      </w:r>
      <w:r w:rsidRPr="001219DB">
        <w:tab/>
      </w:r>
      <w:r w:rsidRPr="001219DB">
        <w:fldChar w:fldCharType="begin"/>
      </w:r>
      <w:r w:rsidRPr="001219DB">
        <w:instrText xml:space="preserve"> PAGEREF _Toc179468487 \h </w:instrText>
      </w:r>
      <w:r w:rsidRPr="001219DB">
        <w:fldChar w:fldCharType="separate"/>
      </w:r>
      <w:r w:rsidR="00E36AE5">
        <w:t>64</w:t>
      </w:r>
      <w:r w:rsidRPr="001219DB">
        <w:fldChar w:fldCharType="end"/>
      </w:r>
    </w:p>
    <w:p w14:paraId="5617F9E9" w14:textId="7EBC4E09"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5.2.2 </w:t>
      </w:r>
      <w:r w:rsidR="001219DB">
        <w:rPr>
          <w:bCs/>
          <w:color w:val="000000" w:themeColor="text1"/>
        </w:rPr>
        <w:tab/>
      </w:r>
      <w:r w:rsidRPr="001219DB">
        <w:rPr>
          <w:bCs/>
          <w:color w:val="000000" w:themeColor="text1"/>
        </w:rPr>
        <w:t>Participatory Evaluation Methods</w:t>
      </w:r>
      <w:r w:rsidRPr="001219DB">
        <w:tab/>
      </w:r>
      <w:r w:rsidRPr="001219DB">
        <w:fldChar w:fldCharType="begin"/>
      </w:r>
      <w:r w:rsidRPr="001219DB">
        <w:instrText xml:space="preserve"> PAGEREF _Toc179468488 \h </w:instrText>
      </w:r>
      <w:r w:rsidRPr="001219DB">
        <w:fldChar w:fldCharType="separate"/>
      </w:r>
      <w:r w:rsidR="00E36AE5">
        <w:t>66</w:t>
      </w:r>
      <w:r w:rsidRPr="001219DB">
        <w:fldChar w:fldCharType="end"/>
      </w:r>
    </w:p>
    <w:p w14:paraId="70DB562E" w14:textId="190AB252"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rFonts w:eastAsiaTheme="minorEastAsia"/>
          <w:bCs/>
          <w:color w:val="000000" w:themeColor="text1"/>
        </w:rPr>
        <w:t xml:space="preserve">5.2.3 </w:t>
      </w:r>
      <w:r w:rsidR="001219DB">
        <w:rPr>
          <w:rFonts w:eastAsiaTheme="minorEastAsia"/>
          <w:bCs/>
          <w:color w:val="000000" w:themeColor="text1"/>
        </w:rPr>
        <w:tab/>
      </w:r>
      <w:r w:rsidRPr="001219DB">
        <w:rPr>
          <w:rFonts w:eastAsiaTheme="minorEastAsia"/>
          <w:bCs/>
          <w:color w:val="000000" w:themeColor="text1"/>
        </w:rPr>
        <w:t>Project Evaluation Summary</w:t>
      </w:r>
      <w:r w:rsidRPr="001219DB">
        <w:tab/>
      </w:r>
      <w:r w:rsidRPr="001219DB">
        <w:fldChar w:fldCharType="begin"/>
      </w:r>
      <w:r w:rsidRPr="001219DB">
        <w:instrText xml:space="preserve"> PAGEREF _Toc179468489 \h </w:instrText>
      </w:r>
      <w:r w:rsidRPr="001219DB">
        <w:fldChar w:fldCharType="separate"/>
      </w:r>
      <w:r w:rsidR="00E36AE5">
        <w:t>66</w:t>
      </w:r>
      <w:r w:rsidRPr="001219DB">
        <w:fldChar w:fldCharType="end"/>
      </w:r>
    </w:p>
    <w:p w14:paraId="29860A30" w14:textId="4A67C1CA"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5.3 </w:t>
      </w:r>
      <w:r w:rsidR="001219DB">
        <w:rPr>
          <w:bCs/>
          <w:color w:val="000000" w:themeColor="text1"/>
        </w:rPr>
        <w:tab/>
      </w:r>
      <w:r w:rsidRPr="001219DB">
        <w:rPr>
          <w:bCs/>
          <w:color w:val="000000" w:themeColor="text1"/>
        </w:rPr>
        <w:t>Project Sustainability</w:t>
      </w:r>
      <w:r w:rsidRPr="001219DB">
        <w:tab/>
      </w:r>
      <w:r w:rsidRPr="001219DB">
        <w:fldChar w:fldCharType="begin"/>
      </w:r>
      <w:r w:rsidRPr="001219DB">
        <w:instrText xml:space="preserve"> PAGEREF _Toc179468490 \h </w:instrText>
      </w:r>
      <w:r w:rsidRPr="001219DB">
        <w:fldChar w:fldCharType="separate"/>
      </w:r>
      <w:r w:rsidR="00E36AE5">
        <w:t>68</w:t>
      </w:r>
      <w:r w:rsidRPr="001219DB">
        <w:fldChar w:fldCharType="end"/>
      </w:r>
    </w:p>
    <w:p w14:paraId="1641A76F" w14:textId="09823F99"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5.3.1 </w:t>
      </w:r>
      <w:r w:rsidR="001219DB">
        <w:rPr>
          <w:bCs/>
          <w:color w:val="000000" w:themeColor="text1"/>
        </w:rPr>
        <w:tab/>
      </w:r>
      <w:r w:rsidRPr="001219DB">
        <w:rPr>
          <w:bCs/>
          <w:color w:val="000000" w:themeColor="text1"/>
        </w:rPr>
        <w:t>Project Sustainability Elements</w:t>
      </w:r>
      <w:r w:rsidRPr="001219DB">
        <w:tab/>
      </w:r>
      <w:r w:rsidRPr="001219DB">
        <w:fldChar w:fldCharType="begin"/>
      </w:r>
      <w:r w:rsidRPr="001219DB">
        <w:instrText xml:space="preserve"> PAGEREF _Toc179468491 \h </w:instrText>
      </w:r>
      <w:r w:rsidRPr="001219DB">
        <w:fldChar w:fldCharType="separate"/>
      </w:r>
      <w:r w:rsidR="00E36AE5">
        <w:t>68</w:t>
      </w:r>
      <w:r w:rsidRPr="001219DB">
        <w:fldChar w:fldCharType="end"/>
      </w:r>
    </w:p>
    <w:p w14:paraId="6FC1188D" w14:textId="64CE828F"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5.3.2 </w:t>
      </w:r>
      <w:r w:rsidR="001219DB">
        <w:rPr>
          <w:bCs/>
          <w:color w:val="000000" w:themeColor="text1"/>
        </w:rPr>
        <w:tab/>
      </w:r>
      <w:r w:rsidRPr="001219DB">
        <w:rPr>
          <w:bCs/>
          <w:color w:val="000000" w:themeColor="text1"/>
        </w:rPr>
        <w:t>Financial Sustainability</w:t>
      </w:r>
      <w:r w:rsidRPr="001219DB">
        <w:tab/>
      </w:r>
      <w:r w:rsidRPr="001219DB">
        <w:fldChar w:fldCharType="begin"/>
      </w:r>
      <w:r w:rsidRPr="001219DB">
        <w:instrText xml:space="preserve"> PAGEREF _Toc179468492 \h </w:instrText>
      </w:r>
      <w:r w:rsidRPr="001219DB">
        <w:fldChar w:fldCharType="separate"/>
      </w:r>
      <w:r w:rsidR="00E36AE5">
        <w:t>68</w:t>
      </w:r>
      <w:r w:rsidRPr="001219DB">
        <w:fldChar w:fldCharType="end"/>
      </w:r>
    </w:p>
    <w:p w14:paraId="5DD7C126" w14:textId="617387B5"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5.3.3 </w:t>
      </w:r>
      <w:r w:rsidR="001219DB">
        <w:rPr>
          <w:bCs/>
          <w:color w:val="000000" w:themeColor="text1"/>
        </w:rPr>
        <w:tab/>
      </w:r>
      <w:r w:rsidRPr="001219DB">
        <w:rPr>
          <w:bCs/>
          <w:color w:val="000000" w:themeColor="text1"/>
        </w:rPr>
        <w:t>Political Sustainability</w:t>
      </w:r>
      <w:r w:rsidRPr="001219DB">
        <w:tab/>
      </w:r>
      <w:r w:rsidRPr="001219DB">
        <w:fldChar w:fldCharType="begin"/>
      </w:r>
      <w:r w:rsidRPr="001219DB">
        <w:instrText xml:space="preserve"> PAGEREF _Toc179468493 \h </w:instrText>
      </w:r>
      <w:r w:rsidRPr="001219DB">
        <w:fldChar w:fldCharType="separate"/>
      </w:r>
      <w:r w:rsidR="00E36AE5">
        <w:t>69</w:t>
      </w:r>
      <w:r w:rsidRPr="001219DB">
        <w:fldChar w:fldCharType="end"/>
      </w:r>
    </w:p>
    <w:p w14:paraId="3919A63F" w14:textId="282A09D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5.3.4 </w:t>
      </w:r>
      <w:r w:rsidR="001219DB">
        <w:rPr>
          <w:bCs/>
          <w:color w:val="000000" w:themeColor="text1"/>
        </w:rPr>
        <w:tab/>
      </w:r>
      <w:r w:rsidRPr="001219DB">
        <w:rPr>
          <w:bCs/>
          <w:color w:val="000000" w:themeColor="text1"/>
        </w:rPr>
        <w:t>Social Sustainability</w:t>
      </w:r>
      <w:r w:rsidRPr="001219DB">
        <w:tab/>
      </w:r>
      <w:r w:rsidRPr="001219DB">
        <w:fldChar w:fldCharType="begin"/>
      </w:r>
      <w:r w:rsidRPr="001219DB">
        <w:instrText xml:space="preserve"> PAGEREF _Toc179468494 \h </w:instrText>
      </w:r>
      <w:r w:rsidRPr="001219DB">
        <w:fldChar w:fldCharType="separate"/>
      </w:r>
      <w:r w:rsidR="00E36AE5">
        <w:t>70</w:t>
      </w:r>
      <w:r w:rsidRPr="001219DB">
        <w:fldChar w:fldCharType="end"/>
      </w:r>
    </w:p>
    <w:p w14:paraId="280B97C1" w14:textId="7777777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b/>
          <w:bCs/>
          <w:color w:val="000000" w:themeColor="text1"/>
        </w:rPr>
        <w:lastRenderedPageBreak/>
        <w:t>CHAPTER SIX</w:t>
      </w:r>
      <w:r w:rsidRPr="001219DB">
        <w:rPr>
          <w:b/>
        </w:rPr>
        <w:tab/>
      </w:r>
      <w:r w:rsidRPr="001219DB">
        <w:rPr>
          <w:b/>
        </w:rPr>
        <w:fldChar w:fldCharType="begin"/>
      </w:r>
      <w:r w:rsidRPr="001219DB">
        <w:rPr>
          <w:b/>
        </w:rPr>
        <w:instrText xml:space="preserve"> PAGEREF _Toc179468495 \h </w:instrText>
      </w:r>
      <w:r w:rsidRPr="001219DB">
        <w:rPr>
          <w:b/>
        </w:rPr>
      </w:r>
      <w:r w:rsidRPr="001219DB">
        <w:rPr>
          <w:b/>
        </w:rPr>
        <w:fldChar w:fldCharType="separate"/>
      </w:r>
      <w:r w:rsidR="00E36AE5">
        <w:rPr>
          <w:b/>
        </w:rPr>
        <w:t>71</w:t>
      </w:r>
      <w:r w:rsidRPr="001219DB">
        <w:rPr>
          <w:b/>
        </w:rPr>
        <w:fldChar w:fldCharType="end"/>
      </w:r>
    </w:p>
    <w:p w14:paraId="5FC98AEC" w14:textId="7777777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b/>
          <w:bCs/>
          <w:color w:val="000000" w:themeColor="text1"/>
        </w:rPr>
        <w:t>CONCLUSION AND RECOMMENDATIONS</w:t>
      </w:r>
      <w:r w:rsidRPr="001219DB">
        <w:rPr>
          <w:b/>
        </w:rPr>
        <w:tab/>
      </w:r>
      <w:r w:rsidRPr="001219DB">
        <w:rPr>
          <w:b/>
        </w:rPr>
        <w:fldChar w:fldCharType="begin"/>
      </w:r>
      <w:r w:rsidRPr="001219DB">
        <w:rPr>
          <w:b/>
        </w:rPr>
        <w:instrText xml:space="preserve"> PAGEREF _Toc179468496 \h </w:instrText>
      </w:r>
      <w:r w:rsidRPr="001219DB">
        <w:rPr>
          <w:b/>
        </w:rPr>
      </w:r>
      <w:r w:rsidRPr="001219DB">
        <w:rPr>
          <w:b/>
        </w:rPr>
        <w:fldChar w:fldCharType="separate"/>
      </w:r>
      <w:r w:rsidR="00E36AE5">
        <w:rPr>
          <w:b/>
        </w:rPr>
        <w:t>71</w:t>
      </w:r>
      <w:r w:rsidRPr="001219DB">
        <w:rPr>
          <w:b/>
        </w:rPr>
        <w:fldChar w:fldCharType="end"/>
      </w:r>
    </w:p>
    <w:p w14:paraId="51E36855" w14:textId="6FC843D6"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6.0 </w:t>
      </w:r>
      <w:r w:rsidR="001219DB">
        <w:rPr>
          <w:bCs/>
          <w:color w:val="000000" w:themeColor="text1"/>
        </w:rPr>
        <w:tab/>
      </w:r>
      <w:r w:rsidRPr="001219DB">
        <w:rPr>
          <w:bCs/>
          <w:color w:val="000000" w:themeColor="text1"/>
        </w:rPr>
        <w:t>Introduction</w:t>
      </w:r>
      <w:r w:rsidRPr="001219DB">
        <w:tab/>
      </w:r>
      <w:r w:rsidRPr="001219DB">
        <w:fldChar w:fldCharType="begin"/>
      </w:r>
      <w:r w:rsidRPr="001219DB">
        <w:instrText xml:space="preserve"> PAGEREF _Toc179468497 \h </w:instrText>
      </w:r>
      <w:r w:rsidRPr="001219DB">
        <w:fldChar w:fldCharType="separate"/>
      </w:r>
      <w:r w:rsidR="00E36AE5">
        <w:t>71</w:t>
      </w:r>
      <w:r w:rsidRPr="001219DB">
        <w:fldChar w:fldCharType="end"/>
      </w:r>
    </w:p>
    <w:p w14:paraId="1C267499" w14:textId="70DF5490"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6.1 </w:t>
      </w:r>
      <w:r w:rsidR="001219DB">
        <w:rPr>
          <w:bCs/>
          <w:color w:val="000000" w:themeColor="text1"/>
        </w:rPr>
        <w:tab/>
      </w:r>
      <w:r w:rsidRPr="001219DB">
        <w:rPr>
          <w:bCs/>
          <w:color w:val="000000" w:themeColor="text1"/>
        </w:rPr>
        <w:t>Conclusion</w:t>
      </w:r>
      <w:r w:rsidRPr="001219DB">
        <w:tab/>
      </w:r>
      <w:r w:rsidRPr="001219DB">
        <w:fldChar w:fldCharType="begin"/>
      </w:r>
      <w:r w:rsidRPr="001219DB">
        <w:instrText xml:space="preserve"> PAGEREF _Toc179468498 \h </w:instrText>
      </w:r>
      <w:r w:rsidRPr="001219DB">
        <w:fldChar w:fldCharType="separate"/>
      </w:r>
      <w:r w:rsidR="00E36AE5">
        <w:t>71</w:t>
      </w:r>
      <w:r w:rsidRPr="001219DB">
        <w:fldChar w:fldCharType="end"/>
      </w:r>
    </w:p>
    <w:p w14:paraId="0A53E4C2" w14:textId="42BC00D6"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kern w:val="0"/>
          <w:lang w:val="en-US"/>
        </w:rPr>
      </w:pPr>
      <w:r w:rsidRPr="001219DB">
        <w:rPr>
          <w:bCs/>
          <w:color w:val="000000" w:themeColor="text1"/>
        </w:rPr>
        <w:t xml:space="preserve">6.2 </w:t>
      </w:r>
      <w:r w:rsidR="001219DB">
        <w:rPr>
          <w:bCs/>
          <w:color w:val="000000" w:themeColor="text1"/>
        </w:rPr>
        <w:tab/>
      </w:r>
      <w:r w:rsidRPr="001219DB">
        <w:rPr>
          <w:bCs/>
          <w:color w:val="000000" w:themeColor="text1"/>
        </w:rPr>
        <w:t>Recommendations</w:t>
      </w:r>
      <w:r w:rsidRPr="001219DB">
        <w:tab/>
      </w:r>
      <w:r w:rsidRPr="001219DB">
        <w:fldChar w:fldCharType="begin"/>
      </w:r>
      <w:r w:rsidRPr="001219DB">
        <w:instrText xml:space="preserve"> PAGEREF _Toc179468499 \h </w:instrText>
      </w:r>
      <w:r w:rsidRPr="001219DB">
        <w:fldChar w:fldCharType="separate"/>
      </w:r>
      <w:r w:rsidR="00E36AE5">
        <w:t>74</w:t>
      </w:r>
      <w:r w:rsidRPr="001219DB">
        <w:fldChar w:fldCharType="end"/>
      </w:r>
    </w:p>
    <w:p w14:paraId="4F7B8B6A" w14:textId="7777777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b/>
          <w:bCs/>
          <w:color w:val="000000" w:themeColor="text1"/>
        </w:rPr>
        <w:t>REFERENCES</w:t>
      </w:r>
      <w:r w:rsidRPr="001219DB">
        <w:rPr>
          <w:b/>
        </w:rPr>
        <w:tab/>
      </w:r>
      <w:r w:rsidRPr="001219DB">
        <w:rPr>
          <w:b/>
        </w:rPr>
        <w:fldChar w:fldCharType="begin"/>
      </w:r>
      <w:r w:rsidRPr="001219DB">
        <w:rPr>
          <w:b/>
        </w:rPr>
        <w:instrText xml:space="preserve"> PAGEREF _Toc179468500 \h </w:instrText>
      </w:r>
      <w:r w:rsidRPr="001219DB">
        <w:rPr>
          <w:b/>
        </w:rPr>
      </w:r>
      <w:r w:rsidRPr="001219DB">
        <w:rPr>
          <w:b/>
        </w:rPr>
        <w:fldChar w:fldCharType="separate"/>
      </w:r>
      <w:r w:rsidR="00E36AE5">
        <w:rPr>
          <w:b/>
        </w:rPr>
        <w:t>78</w:t>
      </w:r>
      <w:r w:rsidRPr="001219DB">
        <w:rPr>
          <w:b/>
        </w:rPr>
        <w:fldChar w:fldCharType="end"/>
      </w:r>
    </w:p>
    <w:p w14:paraId="51A05067" w14:textId="77777777" w:rsidR="00D47A43" w:rsidRPr="001219DB" w:rsidRDefault="00D47A43" w:rsidP="001219DB">
      <w:pPr>
        <w:pStyle w:val="TOC1"/>
        <w:tabs>
          <w:tab w:val="clear" w:pos="9350"/>
          <w:tab w:val="right" w:leader="dot" w:pos="8222"/>
        </w:tabs>
        <w:spacing w:before="0" w:after="0" w:line="480" w:lineRule="auto"/>
        <w:ind w:left="1134" w:hanging="1134"/>
        <w:rPr>
          <w:rFonts w:eastAsiaTheme="minorEastAsia"/>
          <w:b/>
          <w:kern w:val="0"/>
          <w:lang w:val="en-US"/>
        </w:rPr>
      </w:pPr>
      <w:r w:rsidRPr="001219DB">
        <w:rPr>
          <w:b/>
          <w:color w:val="000000" w:themeColor="text1"/>
        </w:rPr>
        <w:t>APPENDICES</w:t>
      </w:r>
      <w:r w:rsidRPr="001219DB">
        <w:rPr>
          <w:b/>
        </w:rPr>
        <w:tab/>
      </w:r>
      <w:r w:rsidRPr="001219DB">
        <w:rPr>
          <w:b/>
        </w:rPr>
        <w:fldChar w:fldCharType="begin"/>
      </w:r>
      <w:r w:rsidRPr="001219DB">
        <w:rPr>
          <w:b/>
        </w:rPr>
        <w:instrText xml:space="preserve"> PAGEREF _Toc179468501 \h </w:instrText>
      </w:r>
      <w:r w:rsidRPr="001219DB">
        <w:rPr>
          <w:b/>
        </w:rPr>
      </w:r>
      <w:r w:rsidRPr="001219DB">
        <w:rPr>
          <w:b/>
        </w:rPr>
        <w:fldChar w:fldCharType="separate"/>
      </w:r>
      <w:r w:rsidR="00E36AE5">
        <w:rPr>
          <w:b/>
        </w:rPr>
        <w:t>82</w:t>
      </w:r>
      <w:r w:rsidRPr="001219DB">
        <w:rPr>
          <w:b/>
        </w:rPr>
        <w:fldChar w:fldCharType="end"/>
      </w:r>
    </w:p>
    <w:p w14:paraId="239CF35E" w14:textId="77777777" w:rsidR="001B35F2" w:rsidRPr="001B35F2" w:rsidRDefault="00FC0094" w:rsidP="001219DB">
      <w:pPr>
        <w:widowControl w:val="0"/>
        <w:tabs>
          <w:tab w:val="right" w:leader="dot" w:pos="8222"/>
        </w:tabs>
        <w:spacing w:line="480" w:lineRule="auto"/>
        <w:ind w:left="1134" w:hanging="1134"/>
        <w:jc w:val="both"/>
        <w:rPr>
          <w:rFonts w:eastAsia="Calibri"/>
          <w:iCs/>
          <w:color w:val="000000" w:themeColor="text1"/>
        </w:rPr>
      </w:pPr>
      <w:r w:rsidRPr="001219DB">
        <w:rPr>
          <w:rFonts w:eastAsia="Calibri"/>
          <w:iCs/>
          <w:color w:val="000000" w:themeColor="text1"/>
        </w:rPr>
        <w:fldChar w:fldCharType="end"/>
      </w:r>
    </w:p>
    <w:p w14:paraId="55FCE1F9" w14:textId="77777777" w:rsidR="001B35F2" w:rsidRPr="001B35F2" w:rsidRDefault="001B35F2" w:rsidP="003F7930">
      <w:pPr>
        <w:widowControl w:val="0"/>
        <w:spacing w:line="480" w:lineRule="auto"/>
        <w:rPr>
          <w:rFonts w:eastAsia="Calibri"/>
          <w:iCs/>
          <w:color w:val="000000" w:themeColor="text1"/>
        </w:rPr>
      </w:pPr>
    </w:p>
    <w:p w14:paraId="6175F156" w14:textId="77777777" w:rsidR="001B35F2" w:rsidRPr="00587BA6" w:rsidRDefault="001B35F2" w:rsidP="003F7930">
      <w:pPr>
        <w:widowControl w:val="0"/>
        <w:spacing w:line="480" w:lineRule="auto"/>
        <w:rPr>
          <w:rFonts w:eastAsia="Calibri"/>
          <w:color w:val="000000" w:themeColor="text1"/>
        </w:rPr>
        <w:sectPr w:rsidR="001B35F2" w:rsidRPr="00587BA6" w:rsidSect="00B85DC9">
          <w:type w:val="continuous"/>
          <w:pgSz w:w="11907" w:h="16839" w:code="9"/>
          <w:pgMar w:top="2268" w:right="1418" w:bottom="1418" w:left="2268" w:header="720" w:footer="720" w:gutter="0"/>
          <w:pgNumType w:fmt="lowerRoman" w:start="2"/>
          <w:cols w:space="720"/>
          <w:docGrid w:linePitch="360"/>
        </w:sectPr>
      </w:pPr>
    </w:p>
    <w:p w14:paraId="34DEC441" w14:textId="77777777" w:rsidR="00CB7BD9" w:rsidRPr="00587BA6" w:rsidRDefault="00CB7BD9" w:rsidP="003F7930">
      <w:pPr>
        <w:spacing w:line="480" w:lineRule="auto"/>
        <w:jc w:val="both"/>
        <w:rPr>
          <w:b/>
          <w:bCs/>
          <w:color w:val="000000" w:themeColor="text1"/>
        </w:rPr>
      </w:pPr>
    </w:p>
    <w:p w14:paraId="611BB306" w14:textId="77777777" w:rsidR="00CB7BD9" w:rsidRPr="00587BA6" w:rsidRDefault="00CB7BD9" w:rsidP="003F7930">
      <w:pPr>
        <w:spacing w:line="480" w:lineRule="auto"/>
        <w:jc w:val="both"/>
        <w:rPr>
          <w:b/>
          <w:bCs/>
          <w:color w:val="000000" w:themeColor="text1"/>
        </w:rPr>
      </w:pPr>
    </w:p>
    <w:p w14:paraId="7EAFDCF8" w14:textId="77777777" w:rsidR="00CB7BD9" w:rsidRPr="00587BA6" w:rsidRDefault="00CB7BD9" w:rsidP="003F7930">
      <w:pPr>
        <w:spacing w:line="480" w:lineRule="auto"/>
        <w:jc w:val="center"/>
        <w:rPr>
          <w:b/>
          <w:bCs/>
          <w:color w:val="000000" w:themeColor="text1"/>
        </w:rPr>
      </w:pPr>
    </w:p>
    <w:p w14:paraId="3BBD1699" w14:textId="77777777" w:rsidR="00CB7BD9" w:rsidRPr="00587BA6" w:rsidRDefault="00CB7BD9" w:rsidP="003F7930">
      <w:pPr>
        <w:spacing w:line="480" w:lineRule="auto"/>
        <w:jc w:val="center"/>
        <w:rPr>
          <w:b/>
          <w:bCs/>
          <w:color w:val="000000" w:themeColor="text1"/>
        </w:rPr>
      </w:pPr>
    </w:p>
    <w:p w14:paraId="6018B2D6" w14:textId="77777777" w:rsidR="00CB7BD9" w:rsidRPr="00587BA6" w:rsidRDefault="00CB7BD9" w:rsidP="003F7930">
      <w:pPr>
        <w:spacing w:line="480" w:lineRule="auto"/>
        <w:jc w:val="center"/>
        <w:rPr>
          <w:color w:val="000000" w:themeColor="text1"/>
        </w:rPr>
      </w:pPr>
    </w:p>
    <w:p w14:paraId="2E91B1FB" w14:textId="77777777" w:rsidR="00CB7BD9" w:rsidRPr="00587BA6" w:rsidRDefault="00CB7BD9" w:rsidP="003F7930">
      <w:pPr>
        <w:spacing w:line="480" w:lineRule="auto"/>
        <w:jc w:val="center"/>
        <w:rPr>
          <w:b/>
          <w:bCs/>
          <w:color w:val="000000" w:themeColor="text1"/>
        </w:rPr>
      </w:pPr>
    </w:p>
    <w:p w14:paraId="2665B5CA" w14:textId="77777777" w:rsidR="00CB7BD9" w:rsidRPr="00587BA6" w:rsidRDefault="00CB7BD9" w:rsidP="003F7930">
      <w:pPr>
        <w:spacing w:line="480" w:lineRule="auto"/>
        <w:jc w:val="center"/>
        <w:rPr>
          <w:b/>
          <w:bCs/>
          <w:color w:val="000000" w:themeColor="text1"/>
        </w:rPr>
      </w:pPr>
    </w:p>
    <w:p w14:paraId="512E508C" w14:textId="77777777" w:rsidR="00191D38" w:rsidRPr="00587BA6" w:rsidRDefault="00191D38" w:rsidP="003F7930">
      <w:pPr>
        <w:spacing w:line="480" w:lineRule="auto"/>
        <w:jc w:val="center"/>
        <w:rPr>
          <w:b/>
          <w:bCs/>
          <w:color w:val="000000" w:themeColor="text1"/>
        </w:rPr>
      </w:pPr>
    </w:p>
    <w:p w14:paraId="26FBC46D" w14:textId="77777777" w:rsidR="00CB7BD9" w:rsidRPr="00587BA6" w:rsidRDefault="00CB7BD9" w:rsidP="003F7930">
      <w:pPr>
        <w:spacing w:line="480" w:lineRule="auto"/>
        <w:jc w:val="center"/>
        <w:rPr>
          <w:b/>
          <w:bCs/>
          <w:color w:val="000000" w:themeColor="text1"/>
        </w:rPr>
      </w:pPr>
    </w:p>
    <w:p w14:paraId="23AB4C5C" w14:textId="77777777" w:rsidR="00CB7BD9" w:rsidRPr="00587BA6" w:rsidRDefault="00CB7BD9" w:rsidP="003F7930">
      <w:pPr>
        <w:spacing w:line="480" w:lineRule="auto"/>
        <w:jc w:val="center"/>
        <w:rPr>
          <w:b/>
          <w:bCs/>
          <w:color w:val="000000" w:themeColor="text1"/>
        </w:rPr>
      </w:pPr>
    </w:p>
    <w:p w14:paraId="5919EC54" w14:textId="77777777" w:rsidR="004F2B3C" w:rsidRPr="00587BA6" w:rsidRDefault="004F2B3C" w:rsidP="003F7930">
      <w:pPr>
        <w:spacing w:line="480" w:lineRule="auto"/>
        <w:jc w:val="center"/>
        <w:rPr>
          <w:b/>
          <w:bCs/>
          <w:color w:val="000000" w:themeColor="text1"/>
        </w:rPr>
      </w:pPr>
    </w:p>
    <w:p w14:paraId="6A06A8C4" w14:textId="77777777" w:rsidR="004F2B3C" w:rsidRPr="00587BA6" w:rsidRDefault="004F2B3C" w:rsidP="003F7930">
      <w:pPr>
        <w:spacing w:line="480" w:lineRule="auto"/>
        <w:jc w:val="center"/>
        <w:rPr>
          <w:b/>
          <w:bCs/>
          <w:color w:val="000000" w:themeColor="text1"/>
        </w:rPr>
      </w:pPr>
    </w:p>
    <w:p w14:paraId="487C34AF" w14:textId="77777777" w:rsidR="004F2B3C" w:rsidRPr="00587BA6" w:rsidRDefault="004F2B3C" w:rsidP="003F7930">
      <w:pPr>
        <w:spacing w:line="480" w:lineRule="auto"/>
        <w:jc w:val="center"/>
        <w:rPr>
          <w:b/>
          <w:bCs/>
          <w:color w:val="000000" w:themeColor="text1"/>
        </w:rPr>
      </w:pPr>
    </w:p>
    <w:p w14:paraId="072D7446" w14:textId="77777777" w:rsidR="004F2B3C" w:rsidRPr="00587BA6" w:rsidRDefault="004F2B3C" w:rsidP="003F7930">
      <w:pPr>
        <w:spacing w:line="480" w:lineRule="auto"/>
        <w:jc w:val="center"/>
        <w:rPr>
          <w:b/>
          <w:bCs/>
          <w:color w:val="000000" w:themeColor="text1"/>
        </w:rPr>
      </w:pPr>
    </w:p>
    <w:p w14:paraId="2243AC1E" w14:textId="77777777" w:rsidR="004F2B3C" w:rsidRPr="00587BA6" w:rsidRDefault="004F2B3C" w:rsidP="003F7930">
      <w:pPr>
        <w:spacing w:line="480" w:lineRule="auto"/>
        <w:jc w:val="center"/>
        <w:rPr>
          <w:b/>
          <w:bCs/>
          <w:color w:val="000000" w:themeColor="text1"/>
        </w:rPr>
      </w:pPr>
    </w:p>
    <w:p w14:paraId="46F8EB22" w14:textId="3A07D5E4" w:rsidR="00CB23A5" w:rsidRPr="00587BA6" w:rsidRDefault="00CB23A5" w:rsidP="003F7930">
      <w:pPr>
        <w:pStyle w:val="Heading2"/>
        <w:spacing w:before="0" w:line="480" w:lineRule="auto"/>
        <w:jc w:val="center"/>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lastRenderedPageBreak/>
        <w:t>LIST OF TABLES</w:t>
      </w:r>
      <w:r w:rsidR="00C90B10">
        <w:rPr>
          <w:rFonts w:ascii="Times New Roman" w:hAnsi="Times New Roman" w:cs="Times New Roman"/>
          <w:b/>
          <w:bCs/>
          <w:color w:val="000000" w:themeColor="text1"/>
          <w:sz w:val="24"/>
          <w:szCs w:val="24"/>
        </w:rPr>
        <w:fldChar w:fldCharType="begin"/>
      </w:r>
      <w:r w:rsidR="00C90B10">
        <w:instrText xml:space="preserve"> TC "</w:instrText>
      </w:r>
      <w:bookmarkStart w:id="26" w:name="_Toc179468408"/>
      <w:r w:rsidR="00C90B10" w:rsidRPr="00491B1C">
        <w:rPr>
          <w:rFonts w:ascii="Times New Roman" w:hAnsi="Times New Roman" w:cs="Times New Roman"/>
          <w:b/>
          <w:bCs/>
          <w:color w:val="000000" w:themeColor="text1"/>
          <w:sz w:val="24"/>
          <w:szCs w:val="24"/>
        </w:rPr>
        <w:instrText>LIST OF TABLES</w:instrText>
      </w:r>
      <w:bookmarkEnd w:id="26"/>
      <w:r w:rsidR="00C90B10">
        <w:instrText xml:space="preserve">" \f C \l "1" </w:instrText>
      </w:r>
      <w:r w:rsidR="00C90B10">
        <w:rPr>
          <w:rFonts w:ascii="Times New Roman" w:hAnsi="Times New Roman" w:cs="Times New Roman"/>
          <w:b/>
          <w:bCs/>
          <w:color w:val="000000" w:themeColor="text1"/>
          <w:sz w:val="24"/>
          <w:szCs w:val="24"/>
        </w:rPr>
        <w:fldChar w:fldCharType="end"/>
      </w:r>
    </w:p>
    <w:p w14:paraId="053A17AE" w14:textId="7658C2B0" w:rsidR="00D47A43" w:rsidRPr="009C1095" w:rsidRDefault="00FC0094"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color w:val="000000" w:themeColor="text1"/>
        </w:rPr>
        <w:fldChar w:fldCharType="begin"/>
      </w:r>
      <w:r w:rsidRPr="009C1095">
        <w:rPr>
          <w:bCs/>
          <w:color w:val="000000" w:themeColor="text1"/>
        </w:rPr>
        <w:instrText xml:space="preserve"> TOC \f T \c "Table" </w:instrText>
      </w:r>
      <w:r w:rsidRPr="009C1095">
        <w:rPr>
          <w:bCs/>
          <w:color w:val="000000" w:themeColor="text1"/>
        </w:rPr>
        <w:fldChar w:fldCharType="separate"/>
      </w:r>
      <w:r w:rsidR="00D47A43" w:rsidRPr="009C1095">
        <w:rPr>
          <w:bCs/>
          <w:noProof/>
          <w:color w:val="000000" w:themeColor="text1"/>
        </w:rPr>
        <w:t xml:space="preserve">Table 1.1: </w:t>
      </w:r>
      <w:r w:rsidR="009C1095">
        <w:rPr>
          <w:bCs/>
          <w:noProof/>
          <w:color w:val="000000" w:themeColor="text1"/>
        </w:rPr>
        <w:tab/>
      </w:r>
      <w:r w:rsidR="00D47A43" w:rsidRPr="009C1095">
        <w:rPr>
          <w:bCs/>
          <w:noProof/>
          <w:color w:val="000000" w:themeColor="text1"/>
        </w:rPr>
        <w:t>Age of the Respondents</w:t>
      </w:r>
      <w:r w:rsidR="00D47A43" w:rsidRPr="009C1095">
        <w:rPr>
          <w:noProof/>
        </w:rPr>
        <w:tab/>
      </w:r>
      <w:r w:rsidR="00D47A43" w:rsidRPr="009C1095">
        <w:rPr>
          <w:noProof/>
        </w:rPr>
        <w:fldChar w:fldCharType="begin"/>
      </w:r>
      <w:r w:rsidR="00D47A43" w:rsidRPr="009C1095">
        <w:rPr>
          <w:noProof/>
        </w:rPr>
        <w:instrText xml:space="preserve"> PAGEREF _Toc179468502 \h </w:instrText>
      </w:r>
      <w:r w:rsidR="00D47A43" w:rsidRPr="009C1095">
        <w:rPr>
          <w:noProof/>
        </w:rPr>
      </w:r>
      <w:r w:rsidR="00D47A43" w:rsidRPr="009C1095">
        <w:rPr>
          <w:noProof/>
        </w:rPr>
        <w:fldChar w:fldCharType="separate"/>
      </w:r>
      <w:r w:rsidR="00E36AE5">
        <w:rPr>
          <w:noProof/>
        </w:rPr>
        <w:t>9</w:t>
      </w:r>
      <w:r w:rsidR="00D47A43" w:rsidRPr="009C1095">
        <w:rPr>
          <w:noProof/>
        </w:rPr>
        <w:fldChar w:fldCharType="end"/>
      </w:r>
    </w:p>
    <w:p w14:paraId="20AB1D45" w14:textId="4631D57F"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rFonts w:eastAsia="Calibri"/>
          <w:bCs/>
          <w:noProof/>
          <w:color w:val="000000" w:themeColor="text1"/>
        </w:rPr>
        <w:t xml:space="preserve">Table 1.2: </w:t>
      </w:r>
      <w:r w:rsidR="009C1095">
        <w:rPr>
          <w:rFonts w:eastAsia="Calibri"/>
          <w:bCs/>
          <w:noProof/>
          <w:color w:val="000000" w:themeColor="text1"/>
        </w:rPr>
        <w:tab/>
      </w:r>
      <w:r w:rsidRPr="009C1095">
        <w:rPr>
          <w:rFonts w:eastAsia="Calibri"/>
          <w:bCs/>
          <w:noProof/>
          <w:color w:val="000000" w:themeColor="text1"/>
        </w:rPr>
        <w:t>Household Composition</w:t>
      </w:r>
      <w:r w:rsidRPr="009C1095">
        <w:rPr>
          <w:noProof/>
        </w:rPr>
        <w:tab/>
      </w:r>
      <w:r w:rsidRPr="009C1095">
        <w:rPr>
          <w:noProof/>
        </w:rPr>
        <w:fldChar w:fldCharType="begin"/>
      </w:r>
      <w:r w:rsidRPr="009C1095">
        <w:rPr>
          <w:noProof/>
        </w:rPr>
        <w:instrText xml:space="preserve"> PAGEREF _Toc179468503 \h </w:instrText>
      </w:r>
      <w:r w:rsidRPr="009C1095">
        <w:rPr>
          <w:noProof/>
        </w:rPr>
      </w:r>
      <w:r w:rsidRPr="009C1095">
        <w:rPr>
          <w:noProof/>
        </w:rPr>
        <w:fldChar w:fldCharType="separate"/>
      </w:r>
      <w:r w:rsidR="00E36AE5">
        <w:rPr>
          <w:noProof/>
        </w:rPr>
        <w:t>10</w:t>
      </w:r>
      <w:r w:rsidRPr="009C1095">
        <w:rPr>
          <w:noProof/>
        </w:rPr>
        <w:fldChar w:fldCharType="end"/>
      </w:r>
    </w:p>
    <w:p w14:paraId="5F8E963D" w14:textId="00D830D9"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1.3: </w:t>
      </w:r>
      <w:r w:rsidR="009C1095">
        <w:rPr>
          <w:bCs/>
          <w:noProof/>
          <w:color w:val="000000" w:themeColor="text1"/>
        </w:rPr>
        <w:tab/>
      </w:r>
      <w:r w:rsidRPr="009C1095">
        <w:rPr>
          <w:bCs/>
          <w:noProof/>
          <w:color w:val="000000" w:themeColor="text1"/>
        </w:rPr>
        <w:t>Education Levels</w:t>
      </w:r>
      <w:r w:rsidRPr="009C1095">
        <w:rPr>
          <w:noProof/>
        </w:rPr>
        <w:tab/>
      </w:r>
      <w:r w:rsidRPr="009C1095">
        <w:rPr>
          <w:noProof/>
        </w:rPr>
        <w:fldChar w:fldCharType="begin"/>
      </w:r>
      <w:r w:rsidRPr="009C1095">
        <w:rPr>
          <w:noProof/>
        </w:rPr>
        <w:instrText xml:space="preserve"> PAGEREF _Toc179468504 \h </w:instrText>
      </w:r>
      <w:r w:rsidRPr="009C1095">
        <w:rPr>
          <w:noProof/>
        </w:rPr>
      </w:r>
      <w:r w:rsidRPr="009C1095">
        <w:rPr>
          <w:noProof/>
        </w:rPr>
        <w:fldChar w:fldCharType="separate"/>
      </w:r>
      <w:r w:rsidR="00E36AE5">
        <w:rPr>
          <w:noProof/>
        </w:rPr>
        <w:t>11</w:t>
      </w:r>
      <w:r w:rsidRPr="009C1095">
        <w:rPr>
          <w:noProof/>
        </w:rPr>
        <w:fldChar w:fldCharType="end"/>
      </w:r>
    </w:p>
    <w:p w14:paraId="7C268882" w14:textId="00D6A1CB"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1.4: </w:t>
      </w:r>
      <w:r w:rsidR="009C1095">
        <w:rPr>
          <w:bCs/>
          <w:noProof/>
          <w:color w:val="000000" w:themeColor="text1"/>
        </w:rPr>
        <w:tab/>
      </w:r>
      <w:r w:rsidRPr="009C1095">
        <w:rPr>
          <w:bCs/>
          <w:noProof/>
          <w:color w:val="000000" w:themeColor="text1"/>
        </w:rPr>
        <w:t>Respondents Occupation</w:t>
      </w:r>
      <w:r w:rsidRPr="009C1095">
        <w:rPr>
          <w:noProof/>
        </w:rPr>
        <w:tab/>
      </w:r>
      <w:r w:rsidRPr="009C1095">
        <w:rPr>
          <w:noProof/>
        </w:rPr>
        <w:fldChar w:fldCharType="begin"/>
      </w:r>
      <w:r w:rsidRPr="009C1095">
        <w:rPr>
          <w:noProof/>
        </w:rPr>
        <w:instrText xml:space="preserve"> PAGEREF _Toc179468505 \h </w:instrText>
      </w:r>
      <w:r w:rsidRPr="009C1095">
        <w:rPr>
          <w:noProof/>
        </w:rPr>
      </w:r>
      <w:r w:rsidRPr="009C1095">
        <w:rPr>
          <w:noProof/>
        </w:rPr>
        <w:fldChar w:fldCharType="separate"/>
      </w:r>
      <w:r w:rsidR="00E36AE5">
        <w:rPr>
          <w:noProof/>
        </w:rPr>
        <w:t>12</w:t>
      </w:r>
      <w:r w:rsidRPr="009C1095">
        <w:rPr>
          <w:noProof/>
        </w:rPr>
        <w:fldChar w:fldCharType="end"/>
      </w:r>
    </w:p>
    <w:p w14:paraId="6D4FE812" w14:textId="45099BA0"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1.5: </w:t>
      </w:r>
      <w:r w:rsidR="009C1095">
        <w:rPr>
          <w:bCs/>
          <w:noProof/>
          <w:color w:val="000000" w:themeColor="text1"/>
        </w:rPr>
        <w:tab/>
      </w:r>
      <w:r w:rsidRPr="009C1095">
        <w:rPr>
          <w:rFonts w:eastAsiaTheme="minorHAnsi"/>
          <w:bCs/>
          <w:noProof/>
          <w:color w:val="000000" w:themeColor="text1"/>
        </w:rPr>
        <w:t>Respondents Economic Activities</w:t>
      </w:r>
      <w:r w:rsidRPr="009C1095">
        <w:rPr>
          <w:noProof/>
        </w:rPr>
        <w:tab/>
      </w:r>
      <w:r w:rsidRPr="009C1095">
        <w:rPr>
          <w:noProof/>
        </w:rPr>
        <w:fldChar w:fldCharType="begin"/>
      </w:r>
      <w:r w:rsidRPr="009C1095">
        <w:rPr>
          <w:noProof/>
        </w:rPr>
        <w:instrText xml:space="preserve"> PAGEREF _Toc179468506 \h </w:instrText>
      </w:r>
      <w:r w:rsidRPr="009C1095">
        <w:rPr>
          <w:noProof/>
        </w:rPr>
      </w:r>
      <w:r w:rsidRPr="009C1095">
        <w:rPr>
          <w:noProof/>
        </w:rPr>
        <w:fldChar w:fldCharType="separate"/>
      </w:r>
      <w:r w:rsidR="00E36AE5">
        <w:rPr>
          <w:noProof/>
        </w:rPr>
        <w:t>13</w:t>
      </w:r>
      <w:r w:rsidRPr="009C1095">
        <w:rPr>
          <w:noProof/>
        </w:rPr>
        <w:fldChar w:fldCharType="end"/>
      </w:r>
    </w:p>
    <w:p w14:paraId="2D86FCB1" w14:textId="1CA414EA"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1.6: </w:t>
      </w:r>
      <w:r w:rsidR="009C1095">
        <w:rPr>
          <w:bCs/>
          <w:noProof/>
          <w:color w:val="000000" w:themeColor="text1"/>
        </w:rPr>
        <w:tab/>
      </w:r>
      <w:r w:rsidRPr="009C1095">
        <w:rPr>
          <w:bCs/>
          <w:noProof/>
          <w:color w:val="000000" w:themeColor="text1"/>
        </w:rPr>
        <w:t>Opportunities available to the Respondents</w:t>
      </w:r>
      <w:r w:rsidRPr="009C1095">
        <w:rPr>
          <w:noProof/>
        </w:rPr>
        <w:tab/>
      </w:r>
      <w:r w:rsidRPr="009C1095">
        <w:rPr>
          <w:noProof/>
        </w:rPr>
        <w:fldChar w:fldCharType="begin"/>
      </w:r>
      <w:r w:rsidRPr="009C1095">
        <w:rPr>
          <w:noProof/>
        </w:rPr>
        <w:instrText xml:space="preserve"> PAGEREF _Toc179468507 \h </w:instrText>
      </w:r>
      <w:r w:rsidRPr="009C1095">
        <w:rPr>
          <w:noProof/>
        </w:rPr>
      </w:r>
      <w:r w:rsidRPr="009C1095">
        <w:rPr>
          <w:noProof/>
        </w:rPr>
        <w:fldChar w:fldCharType="separate"/>
      </w:r>
      <w:r w:rsidR="00E36AE5">
        <w:rPr>
          <w:noProof/>
        </w:rPr>
        <w:t>14</w:t>
      </w:r>
      <w:r w:rsidRPr="009C1095">
        <w:rPr>
          <w:noProof/>
        </w:rPr>
        <w:fldChar w:fldCharType="end"/>
      </w:r>
    </w:p>
    <w:p w14:paraId="2E98D969" w14:textId="5DC320AF"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1.7: </w:t>
      </w:r>
      <w:r w:rsidR="009C1095">
        <w:rPr>
          <w:bCs/>
          <w:noProof/>
          <w:color w:val="000000" w:themeColor="text1"/>
        </w:rPr>
        <w:tab/>
      </w:r>
      <w:r w:rsidRPr="009C1095">
        <w:rPr>
          <w:bCs/>
          <w:noProof/>
          <w:color w:val="000000" w:themeColor="text1"/>
        </w:rPr>
        <w:t>Respondents' access to Banking and Credit Facilities</w:t>
      </w:r>
      <w:r w:rsidRPr="009C1095">
        <w:rPr>
          <w:noProof/>
        </w:rPr>
        <w:tab/>
      </w:r>
      <w:r w:rsidRPr="009C1095">
        <w:rPr>
          <w:noProof/>
        </w:rPr>
        <w:fldChar w:fldCharType="begin"/>
      </w:r>
      <w:r w:rsidRPr="009C1095">
        <w:rPr>
          <w:noProof/>
        </w:rPr>
        <w:instrText xml:space="preserve"> PAGEREF _Toc179468508 \h </w:instrText>
      </w:r>
      <w:r w:rsidRPr="009C1095">
        <w:rPr>
          <w:noProof/>
        </w:rPr>
      </w:r>
      <w:r w:rsidRPr="009C1095">
        <w:rPr>
          <w:noProof/>
        </w:rPr>
        <w:fldChar w:fldCharType="separate"/>
      </w:r>
      <w:r w:rsidR="00E36AE5">
        <w:rPr>
          <w:noProof/>
        </w:rPr>
        <w:t>15</w:t>
      </w:r>
      <w:r w:rsidRPr="009C1095">
        <w:rPr>
          <w:noProof/>
        </w:rPr>
        <w:fldChar w:fldCharType="end"/>
      </w:r>
    </w:p>
    <w:p w14:paraId="38D95315" w14:textId="21C9C4F3"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1.8: </w:t>
      </w:r>
      <w:r w:rsidR="009C1095">
        <w:rPr>
          <w:bCs/>
          <w:noProof/>
          <w:color w:val="000000" w:themeColor="text1"/>
        </w:rPr>
        <w:tab/>
      </w:r>
      <w:r w:rsidRPr="009C1095">
        <w:rPr>
          <w:bCs/>
          <w:noProof/>
          <w:color w:val="000000" w:themeColor="text1"/>
        </w:rPr>
        <w:t>Pair-Wise Ranking Model for Community Needs</w:t>
      </w:r>
      <w:r w:rsidRPr="009C1095">
        <w:rPr>
          <w:noProof/>
        </w:rPr>
        <w:tab/>
      </w:r>
      <w:r w:rsidRPr="009C1095">
        <w:rPr>
          <w:noProof/>
        </w:rPr>
        <w:fldChar w:fldCharType="begin"/>
      </w:r>
      <w:r w:rsidRPr="009C1095">
        <w:rPr>
          <w:noProof/>
        </w:rPr>
        <w:instrText xml:space="preserve"> PAGEREF _Toc179468509 \h </w:instrText>
      </w:r>
      <w:r w:rsidRPr="009C1095">
        <w:rPr>
          <w:noProof/>
        </w:rPr>
      </w:r>
      <w:r w:rsidRPr="009C1095">
        <w:rPr>
          <w:noProof/>
        </w:rPr>
        <w:fldChar w:fldCharType="separate"/>
      </w:r>
      <w:r w:rsidR="00E36AE5">
        <w:rPr>
          <w:noProof/>
        </w:rPr>
        <w:t>16</w:t>
      </w:r>
      <w:r w:rsidRPr="009C1095">
        <w:rPr>
          <w:noProof/>
        </w:rPr>
        <w:fldChar w:fldCharType="end"/>
      </w:r>
    </w:p>
    <w:p w14:paraId="0455207A" w14:textId="54955CEB"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1.9: </w:t>
      </w:r>
      <w:r w:rsidR="009C1095">
        <w:rPr>
          <w:bCs/>
          <w:noProof/>
          <w:color w:val="000000" w:themeColor="text1"/>
        </w:rPr>
        <w:tab/>
      </w:r>
      <w:r w:rsidRPr="009C1095">
        <w:rPr>
          <w:bCs/>
          <w:noProof/>
          <w:color w:val="000000" w:themeColor="text1"/>
        </w:rPr>
        <w:t>Pair-Wise Ranking Model for Project Selection</w:t>
      </w:r>
      <w:r w:rsidRPr="009C1095">
        <w:rPr>
          <w:noProof/>
        </w:rPr>
        <w:tab/>
      </w:r>
      <w:r w:rsidRPr="009C1095">
        <w:rPr>
          <w:noProof/>
        </w:rPr>
        <w:fldChar w:fldCharType="begin"/>
      </w:r>
      <w:r w:rsidRPr="009C1095">
        <w:rPr>
          <w:noProof/>
        </w:rPr>
        <w:instrText xml:space="preserve"> PAGEREF _Toc179468510 \h </w:instrText>
      </w:r>
      <w:r w:rsidRPr="009C1095">
        <w:rPr>
          <w:noProof/>
        </w:rPr>
      </w:r>
      <w:r w:rsidRPr="009C1095">
        <w:rPr>
          <w:noProof/>
        </w:rPr>
        <w:fldChar w:fldCharType="separate"/>
      </w:r>
      <w:r w:rsidR="00E36AE5">
        <w:rPr>
          <w:noProof/>
        </w:rPr>
        <w:t>18</w:t>
      </w:r>
      <w:r w:rsidRPr="009C1095">
        <w:rPr>
          <w:noProof/>
        </w:rPr>
        <w:fldChar w:fldCharType="end"/>
      </w:r>
    </w:p>
    <w:p w14:paraId="50CBA59C" w14:textId="011A7785"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noProof/>
          <w:color w:val="000000" w:themeColor="text1"/>
        </w:rPr>
        <w:t xml:space="preserve">Table 2.1: </w:t>
      </w:r>
      <w:r w:rsidR="009C1095">
        <w:rPr>
          <w:noProof/>
          <w:color w:val="000000" w:themeColor="text1"/>
        </w:rPr>
        <w:tab/>
      </w:r>
      <w:r w:rsidRPr="009C1095">
        <w:rPr>
          <w:noProof/>
          <w:color w:val="000000" w:themeColor="text1"/>
        </w:rPr>
        <w:t>Stakeholder Analysis</w:t>
      </w:r>
      <w:r w:rsidRPr="009C1095">
        <w:rPr>
          <w:noProof/>
        </w:rPr>
        <w:tab/>
      </w:r>
      <w:r w:rsidRPr="009C1095">
        <w:rPr>
          <w:noProof/>
        </w:rPr>
        <w:fldChar w:fldCharType="begin"/>
      </w:r>
      <w:r w:rsidRPr="009C1095">
        <w:rPr>
          <w:noProof/>
        </w:rPr>
        <w:instrText xml:space="preserve"> PAGEREF _Toc179468511 \h </w:instrText>
      </w:r>
      <w:r w:rsidRPr="009C1095">
        <w:rPr>
          <w:noProof/>
        </w:rPr>
      </w:r>
      <w:r w:rsidRPr="009C1095">
        <w:rPr>
          <w:noProof/>
        </w:rPr>
        <w:fldChar w:fldCharType="separate"/>
      </w:r>
      <w:r w:rsidR="00E36AE5">
        <w:rPr>
          <w:noProof/>
        </w:rPr>
        <w:t>26</w:t>
      </w:r>
      <w:r w:rsidRPr="009C1095">
        <w:rPr>
          <w:noProof/>
        </w:rPr>
        <w:fldChar w:fldCharType="end"/>
      </w:r>
    </w:p>
    <w:p w14:paraId="2F9D41D7" w14:textId="6F67DC1D"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4.1: </w:t>
      </w:r>
      <w:r w:rsidR="009C1095">
        <w:rPr>
          <w:bCs/>
          <w:noProof/>
          <w:color w:val="000000" w:themeColor="text1"/>
        </w:rPr>
        <w:tab/>
      </w:r>
      <w:r w:rsidRPr="009C1095">
        <w:rPr>
          <w:bCs/>
          <w:noProof/>
          <w:color w:val="000000" w:themeColor="text1"/>
        </w:rPr>
        <w:t>Projects Outputs</w:t>
      </w:r>
      <w:r w:rsidRPr="009C1095">
        <w:rPr>
          <w:noProof/>
        </w:rPr>
        <w:tab/>
      </w:r>
      <w:r w:rsidRPr="009C1095">
        <w:rPr>
          <w:noProof/>
        </w:rPr>
        <w:fldChar w:fldCharType="begin"/>
      </w:r>
      <w:r w:rsidRPr="009C1095">
        <w:rPr>
          <w:noProof/>
        </w:rPr>
        <w:instrText xml:space="preserve"> PAGEREF _Toc179468512 \h </w:instrText>
      </w:r>
      <w:r w:rsidRPr="009C1095">
        <w:rPr>
          <w:noProof/>
        </w:rPr>
      </w:r>
      <w:r w:rsidRPr="009C1095">
        <w:rPr>
          <w:noProof/>
        </w:rPr>
        <w:fldChar w:fldCharType="separate"/>
      </w:r>
      <w:r w:rsidR="00E36AE5">
        <w:rPr>
          <w:noProof/>
        </w:rPr>
        <w:t>43</w:t>
      </w:r>
      <w:r w:rsidRPr="009C1095">
        <w:rPr>
          <w:noProof/>
        </w:rPr>
        <w:fldChar w:fldCharType="end"/>
      </w:r>
    </w:p>
    <w:p w14:paraId="3EF3ABB9" w14:textId="7E744A94"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4.2: </w:t>
      </w:r>
      <w:r w:rsidR="009C1095">
        <w:rPr>
          <w:bCs/>
          <w:noProof/>
          <w:color w:val="000000" w:themeColor="text1"/>
        </w:rPr>
        <w:tab/>
      </w:r>
      <w:r w:rsidRPr="009C1095">
        <w:rPr>
          <w:bCs/>
          <w:noProof/>
          <w:color w:val="000000" w:themeColor="text1"/>
        </w:rPr>
        <w:t>Project Implementation Plan</w:t>
      </w:r>
      <w:r w:rsidRPr="009C1095">
        <w:rPr>
          <w:noProof/>
        </w:rPr>
        <w:tab/>
      </w:r>
      <w:r w:rsidRPr="009C1095">
        <w:rPr>
          <w:noProof/>
        </w:rPr>
        <w:fldChar w:fldCharType="begin"/>
      </w:r>
      <w:r w:rsidRPr="009C1095">
        <w:rPr>
          <w:noProof/>
        </w:rPr>
        <w:instrText xml:space="preserve"> PAGEREF _Toc179468513 \h </w:instrText>
      </w:r>
      <w:r w:rsidRPr="009C1095">
        <w:rPr>
          <w:noProof/>
        </w:rPr>
      </w:r>
      <w:r w:rsidRPr="009C1095">
        <w:rPr>
          <w:noProof/>
        </w:rPr>
        <w:fldChar w:fldCharType="separate"/>
      </w:r>
      <w:r w:rsidR="00E36AE5">
        <w:rPr>
          <w:noProof/>
        </w:rPr>
        <w:t>46</w:t>
      </w:r>
      <w:r w:rsidRPr="009C1095">
        <w:rPr>
          <w:noProof/>
        </w:rPr>
        <w:fldChar w:fldCharType="end"/>
      </w:r>
    </w:p>
    <w:p w14:paraId="250FB126" w14:textId="4E5E19DC"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4.3: </w:t>
      </w:r>
      <w:r w:rsidR="009C1095">
        <w:rPr>
          <w:bCs/>
          <w:noProof/>
          <w:color w:val="000000" w:themeColor="text1"/>
        </w:rPr>
        <w:tab/>
      </w:r>
      <w:r w:rsidRPr="009C1095">
        <w:rPr>
          <w:bCs/>
          <w:noProof/>
          <w:color w:val="000000" w:themeColor="text1"/>
        </w:rPr>
        <w:t>Inputs for the Project</w:t>
      </w:r>
      <w:r w:rsidRPr="009C1095">
        <w:rPr>
          <w:noProof/>
        </w:rPr>
        <w:tab/>
      </w:r>
      <w:r w:rsidRPr="009C1095">
        <w:rPr>
          <w:noProof/>
        </w:rPr>
        <w:fldChar w:fldCharType="begin"/>
      </w:r>
      <w:r w:rsidRPr="009C1095">
        <w:rPr>
          <w:noProof/>
        </w:rPr>
        <w:instrText xml:space="preserve"> PAGEREF _Toc179468514 \h </w:instrText>
      </w:r>
      <w:r w:rsidRPr="009C1095">
        <w:rPr>
          <w:noProof/>
        </w:rPr>
      </w:r>
      <w:r w:rsidRPr="009C1095">
        <w:rPr>
          <w:noProof/>
        </w:rPr>
        <w:fldChar w:fldCharType="separate"/>
      </w:r>
      <w:r w:rsidR="00E36AE5">
        <w:rPr>
          <w:noProof/>
        </w:rPr>
        <w:t>48</w:t>
      </w:r>
      <w:r w:rsidRPr="009C1095">
        <w:rPr>
          <w:noProof/>
        </w:rPr>
        <w:fldChar w:fldCharType="end"/>
      </w:r>
    </w:p>
    <w:p w14:paraId="660BC995" w14:textId="0B12DDC6"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4.4: </w:t>
      </w:r>
      <w:r w:rsidR="009C1095">
        <w:rPr>
          <w:bCs/>
          <w:noProof/>
          <w:color w:val="000000" w:themeColor="text1"/>
        </w:rPr>
        <w:tab/>
      </w:r>
      <w:r w:rsidRPr="009C1095">
        <w:rPr>
          <w:bCs/>
          <w:noProof/>
          <w:color w:val="000000" w:themeColor="text1"/>
        </w:rPr>
        <w:t>Project Staffing Pattern</w:t>
      </w:r>
      <w:r w:rsidRPr="009C1095">
        <w:rPr>
          <w:noProof/>
        </w:rPr>
        <w:tab/>
      </w:r>
      <w:r w:rsidRPr="009C1095">
        <w:rPr>
          <w:noProof/>
        </w:rPr>
        <w:fldChar w:fldCharType="begin"/>
      </w:r>
      <w:r w:rsidRPr="009C1095">
        <w:rPr>
          <w:noProof/>
        </w:rPr>
        <w:instrText xml:space="preserve"> PAGEREF _Toc179468515 \h </w:instrText>
      </w:r>
      <w:r w:rsidRPr="009C1095">
        <w:rPr>
          <w:noProof/>
        </w:rPr>
      </w:r>
      <w:r w:rsidRPr="009C1095">
        <w:rPr>
          <w:noProof/>
        </w:rPr>
        <w:fldChar w:fldCharType="separate"/>
      </w:r>
      <w:r w:rsidR="00E36AE5">
        <w:rPr>
          <w:noProof/>
        </w:rPr>
        <w:t>49</w:t>
      </w:r>
      <w:r w:rsidRPr="009C1095">
        <w:rPr>
          <w:noProof/>
        </w:rPr>
        <w:fldChar w:fldCharType="end"/>
      </w:r>
    </w:p>
    <w:p w14:paraId="6D413D9B" w14:textId="6DD2A807"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rPr>
        <w:t xml:space="preserve">Table 4.5: </w:t>
      </w:r>
      <w:r w:rsidR="009C1095">
        <w:rPr>
          <w:bCs/>
          <w:noProof/>
          <w:color w:val="000000"/>
        </w:rPr>
        <w:tab/>
      </w:r>
      <w:r w:rsidRPr="009C1095">
        <w:rPr>
          <w:bCs/>
          <w:noProof/>
          <w:color w:val="000000"/>
        </w:rPr>
        <w:t>Project Budget</w:t>
      </w:r>
      <w:r w:rsidRPr="009C1095">
        <w:rPr>
          <w:noProof/>
        </w:rPr>
        <w:tab/>
      </w:r>
      <w:r w:rsidRPr="009C1095">
        <w:rPr>
          <w:noProof/>
        </w:rPr>
        <w:fldChar w:fldCharType="begin"/>
      </w:r>
      <w:r w:rsidRPr="009C1095">
        <w:rPr>
          <w:noProof/>
        </w:rPr>
        <w:instrText xml:space="preserve"> PAGEREF _Toc179468516 \h </w:instrText>
      </w:r>
      <w:r w:rsidRPr="009C1095">
        <w:rPr>
          <w:noProof/>
        </w:rPr>
      </w:r>
      <w:r w:rsidRPr="009C1095">
        <w:rPr>
          <w:noProof/>
        </w:rPr>
        <w:fldChar w:fldCharType="separate"/>
      </w:r>
      <w:r w:rsidR="00E36AE5">
        <w:rPr>
          <w:noProof/>
        </w:rPr>
        <w:t>51</w:t>
      </w:r>
      <w:r w:rsidRPr="009C1095">
        <w:rPr>
          <w:noProof/>
        </w:rPr>
        <w:fldChar w:fldCharType="end"/>
      </w:r>
    </w:p>
    <w:p w14:paraId="7AE55366" w14:textId="4585101A"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4.6: </w:t>
      </w:r>
      <w:r w:rsidR="009C1095">
        <w:rPr>
          <w:bCs/>
          <w:noProof/>
          <w:color w:val="000000" w:themeColor="text1"/>
        </w:rPr>
        <w:tab/>
      </w:r>
      <w:r w:rsidRPr="009C1095">
        <w:rPr>
          <w:bCs/>
          <w:noProof/>
          <w:color w:val="000000" w:themeColor="text1"/>
        </w:rPr>
        <w:t>Project Implementation Gantt Chart</w:t>
      </w:r>
      <w:r w:rsidRPr="009C1095">
        <w:rPr>
          <w:noProof/>
        </w:rPr>
        <w:tab/>
      </w:r>
      <w:r w:rsidRPr="009C1095">
        <w:rPr>
          <w:noProof/>
        </w:rPr>
        <w:fldChar w:fldCharType="begin"/>
      </w:r>
      <w:r w:rsidRPr="009C1095">
        <w:rPr>
          <w:noProof/>
        </w:rPr>
        <w:instrText xml:space="preserve"> PAGEREF _Toc179468517 \h </w:instrText>
      </w:r>
      <w:r w:rsidRPr="009C1095">
        <w:rPr>
          <w:noProof/>
        </w:rPr>
      </w:r>
      <w:r w:rsidRPr="009C1095">
        <w:rPr>
          <w:noProof/>
        </w:rPr>
        <w:fldChar w:fldCharType="separate"/>
      </w:r>
      <w:r w:rsidR="00E36AE5">
        <w:rPr>
          <w:noProof/>
        </w:rPr>
        <w:t>53</w:t>
      </w:r>
      <w:r w:rsidRPr="009C1095">
        <w:rPr>
          <w:noProof/>
        </w:rPr>
        <w:fldChar w:fldCharType="end"/>
      </w:r>
    </w:p>
    <w:p w14:paraId="4ABD6611" w14:textId="1CC77D27"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rFonts w:eastAsiaTheme="majorEastAsia"/>
          <w:bCs/>
          <w:noProof/>
          <w:color w:val="000000" w:themeColor="text1"/>
          <w:kern w:val="2"/>
          <w14:ligatures w14:val="standardContextual"/>
        </w:rPr>
        <w:t xml:space="preserve">Table 5.1: </w:t>
      </w:r>
      <w:r w:rsidR="009C1095">
        <w:rPr>
          <w:rFonts w:eastAsiaTheme="majorEastAsia"/>
          <w:bCs/>
          <w:noProof/>
          <w:color w:val="000000" w:themeColor="text1"/>
          <w:kern w:val="2"/>
          <w14:ligatures w14:val="standardContextual"/>
        </w:rPr>
        <w:tab/>
      </w:r>
      <w:r w:rsidRPr="009C1095">
        <w:rPr>
          <w:rFonts w:eastAsiaTheme="majorEastAsia"/>
          <w:bCs/>
          <w:noProof/>
          <w:color w:val="000000" w:themeColor="text1"/>
          <w:kern w:val="2"/>
          <w14:ligatures w14:val="standardContextual"/>
        </w:rPr>
        <w:t>Participatory Monitoring Plan</w:t>
      </w:r>
      <w:r w:rsidRPr="009C1095">
        <w:rPr>
          <w:noProof/>
        </w:rPr>
        <w:tab/>
      </w:r>
      <w:r w:rsidRPr="009C1095">
        <w:rPr>
          <w:noProof/>
        </w:rPr>
        <w:fldChar w:fldCharType="begin"/>
      </w:r>
      <w:r w:rsidRPr="009C1095">
        <w:rPr>
          <w:noProof/>
        </w:rPr>
        <w:instrText xml:space="preserve"> PAGEREF _Toc179468518 \h </w:instrText>
      </w:r>
      <w:r w:rsidRPr="009C1095">
        <w:rPr>
          <w:noProof/>
        </w:rPr>
      </w:r>
      <w:r w:rsidRPr="009C1095">
        <w:rPr>
          <w:noProof/>
        </w:rPr>
        <w:fldChar w:fldCharType="separate"/>
      </w:r>
      <w:r w:rsidR="00E36AE5">
        <w:rPr>
          <w:noProof/>
        </w:rPr>
        <w:t>62</w:t>
      </w:r>
      <w:r w:rsidRPr="009C1095">
        <w:rPr>
          <w:noProof/>
        </w:rPr>
        <w:fldChar w:fldCharType="end"/>
      </w:r>
    </w:p>
    <w:p w14:paraId="5F01774F" w14:textId="2C19147D"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rPr>
        <w:t xml:space="preserve">Table 5.2: </w:t>
      </w:r>
      <w:r w:rsidR="009C1095">
        <w:rPr>
          <w:bCs/>
          <w:noProof/>
          <w:color w:val="000000" w:themeColor="text1"/>
        </w:rPr>
        <w:tab/>
      </w:r>
      <w:r w:rsidRPr="009C1095">
        <w:rPr>
          <w:bCs/>
          <w:noProof/>
          <w:color w:val="000000" w:themeColor="text1"/>
        </w:rPr>
        <w:t>Performance Indicators</w:t>
      </w:r>
      <w:r w:rsidRPr="009C1095">
        <w:rPr>
          <w:noProof/>
        </w:rPr>
        <w:tab/>
      </w:r>
      <w:r w:rsidRPr="009C1095">
        <w:rPr>
          <w:noProof/>
        </w:rPr>
        <w:fldChar w:fldCharType="begin"/>
      </w:r>
      <w:r w:rsidRPr="009C1095">
        <w:rPr>
          <w:noProof/>
        </w:rPr>
        <w:instrText xml:space="preserve"> PAGEREF _Toc179468519 \h </w:instrText>
      </w:r>
      <w:r w:rsidRPr="009C1095">
        <w:rPr>
          <w:noProof/>
        </w:rPr>
      </w:r>
      <w:r w:rsidRPr="009C1095">
        <w:rPr>
          <w:noProof/>
        </w:rPr>
        <w:fldChar w:fldCharType="separate"/>
      </w:r>
      <w:r w:rsidR="00E36AE5">
        <w:rPr>
          <w:noProof/>
        </w:rPr>
        <w:t>65</w:t>
      </w:r>
      <w:r w:rsidRPr="009C1095">
        <w:rPr>
          <w:noProof/>
        </w:rPr>
        <w:fldChar w:fldCharType="end"/>
      </w:r>
    </w:p>
    <w:p w14:paraId="564B096F" w14:textId="5933D8A6" w:rsidR="00D47A43" w:rsidRPr="009C1095" w:rsidRDefault="00D47A43" w:rsidP="009C1095">
      <w:pPr>
        <w:pStyle w:val="TableofFigures"/>
        <w:tabs>
          <w:tab w:val="right" w:leader="dot" w:pos="8211"/>
        </w:tabs>
        <w:spacing w:line="480" w:lineRule="auto"/>
        <w:ind w:left="1134" w:hanging="1134"/>
        <w:jc w:val="both"/>
        <w:rPr>
          <w:rFonts w:eastAsiaTheme="minorEastAsia"/>
          <w:noProof/>
          <w:sz w:val="22"/>
          <w:szCs w:val="22"/>
        </w:rPr>
      </w:pPr>
      <w:r w:rsidRPr="009C1095">
        <w:rPr>
          <w:bCs/>
          <w:noProof/>
          <w:color w:val="000000" w:themeColor="text1"/>
          <w:kern w:val="2"/>
          <w14:ligatures w14:val="standardContextual"/>
        </w:rPr>
        <w:t xml:space="preserve">Table 5.3: </w:t>
      </w:r>
      <w:r w:rsidR="009C1095">
        <w:rPr>
          <w:bCs/>
          <w:noProof/>
          <w:color w:val="000000" w:themeColor="text1"/>
          <w:kern w:val="2"/>
          <w14:ligatures w14:val="standardContextual"/>
        </w:rPr>
        <w:tab/>
      </w:r>
      <w:r w:rsidRPr="009C1095">
        <w:rPr>
          <w:bCs/>
          <w:noProof/>
          <w:color w:val="000000" w:themeColor="text1"/>
          <w:kern w:val="2"/>
          <w14:ligatures w14:val="standardContextual"/>
        </w:rPr>
        <w:t>Summary Table</w:t>
      </w:r>
      <w:r w:rsidRPr="009C1095">
        <w:rPr>
          <w:noProof/>
        </w:rPr>
        <w:tab/>
      </w:r>
      <w:r w:rsidRPr="009C1095">
        <w:rPr>
          <w:noProof/>
        </w:rPr>
        <w:fldChar w:fldCharType="begin"/>
      </w:r>
      <w:r w:rsidRPr="009C1095">
        <w:rPr>
          <w:noProof/>
        </w:rPr>
        <w:instrText xml:space="preserve"> PAGEREF _Toc179468520 \h </w:instrText>
      </w:r>
      <w:r w:rsidRPr="009C1095">
        <w:rPr>
          <w:noProof/>
        </w:rPr>
      </w:r>
      <w:r w:rsidRPr="009C1095">
        <w:rPr>
          <w:noProof/>
        </w:rPr>
        <w:fldChar w:fldCharType="separate"/>
      </w:r>
      <w:r w:rsidR="00E36AE5">
        <w:rPr>
          <w:noProof/>
        </w:rPr>
        <w:t>67</w:t>
      </w:r>
      <w:r w:rsidRPr="009C1095">
        <w:rPr>
          <w:noProof/>
        </w:rPr>
        <w:fldChar w:fldCharType="end"/>
      </w:r>
    </w:p>
    <w:p w14:paraId="339C0ACB" w14:textId="77777777" w:rsidR="006F38F7" w:rsidRPr="00587BA6" w:rsidRDefault="00FC0094" w:rsidP="009C1095">
      <w:pPr>
        <w:spacing w:line="480" w:lineRule="auto"/>
        <w:ind w:left="1134" w:hanging="1134"/>
        <w:jc w:val="both"/>
        <w:rPr>
          <w:b/>
          <w:bCs/>
          <w:color w:val="000000" w:themeColor="text1"/>
        </w:rPr>
      </w:pPr>
      <w:r w:rsidRPr="009C1095">
        <w:rPr>
          <w:bCs/>
          <w:color w:val="000000" w:themeColor="text1"/>
        </w:rPr>
        <w:fldChar w:fldCharType="end"/>
      </w:r>
    </w:p>
    <w:p w14:paraId="14895C78" w14:textId="77777777" w:rsidR="006F38F7" w:rsidRPr="00587BA6" w:rsidRDefault="006F38F7" w:rsidP="003F7930">
      <w:pPr>
        <w:spacing w:line="480" w:lineRule="auto"/>
        <w:jc w:val="center"/>
        <w:rPr>
          <w:b/>
          <w:bCs/>
          <w:color w:val="000000" w:themeColor="text1"/>
        </w:rPr>
      </w:pPr>
    </w:p>
    <w:p w14:paraId="32361938" w14:textId="77777777" w:rsidR="006F38F7" w:rsidRPr="00587BA6" w:rsidRDefault="006F38F7" w:rsidP="003F7930">
      <w:pPr>
        <w:spacing w:line="480" w:lineRule="auto"/>
        <w:jc w:val="center"/>
        <w:rPr>
          <w:b/>
          <w:bCs/>
          <w:color w:val="000000" w:themeColor="text1"/>
        </w:rPr>
      </w:pPr>
    </w:p>
    <w:p w14:paraId="1978AB95" w14:textId="77777777" w:rsidR="006F38F7" w:rsidRPr="00587BA6" w:rsidRDefault="006F38F7" w:rsidP="003F7930">
      <w:pPr>
        <w:spacing w:line="480" w:lineRule="auto"/>
        <w:jc w:val="center"/>
        <w:rPr>
          <w:b/>
          <w:bCs/>
          <w:color w:val="000000" w:themeColor="text1"/>
        </w:rPr>
      </w:pPr>
    </w:p>
    <w:p w14:paraId="3FED399B" w14:textId="4226B391" w:rsidR="006F38F7" w:rsidRPr="00587BA6" w:rsidRDefault="00FC0094" w:rsidP="003F7930">
      <w:pPr>
        <w:spacing w:line="480" w:lineRule="auto"/>
        <w:jc w:val="center"/>
        <w:rPr>
          <w:b/>
          <w:bCs/>
          <w:color w:val="000000" w:themeColor="text1"/>
        </w:rPr>
      </w:pPr>
      <w:r>
        <w:rPr>
          <w:b/>
          <w:bCs/>
          <w:color w:val="000000" w:themeColor="text1"/>
        </w:rPr>
        <w:lastRenderedPageBreak/>
        <w:t>LIST OF FIGURES</w:t>
      </w:r>
      <w:r>
        <w:rPr>
          <w:b/>
          <w:bCs/>
          <w:color w:val="000000" w:themeColor="text1"/>
        </w:rPr>
        <w:fldChar w:fldCharType="begin"/>
      </w:r>
      <w:r>
        <w:instrText xml:space="preserve"> TC "</w:instrText>
      </w:r>
      <w:bookmarkStart w:id="27" w:name="_Toc179468409"/>
      <w:r w:rsidRPr="00C74E9B">
        <w:rPr>
          <w:b/>
          <w:bCs/>
          <w:color w:val="000000" w:themeColor="text1"/>
        </w:rPr>
        <w:instrText>LIST OF FIGURES</w:instrText>
      </w:r>
      <w:bookmarkEnd w:id="27"/>
      <w:r>
        <w:instrText xml:space="preserve">" \f C \l "1" </w:instrText>
      </w:r>
      <w:r>
        <w:rPr>
          <w:b/>
          <w:bCs/>
          <w:color w:val="000000" w:themeColor="text1"/>
        </w:rPr>
        <w:fldChar w:fldCharType="end"/>
      </w:r>
    </w:p>
    <w:p w14:paraId="77E99DF6" w14:textId="0B47F83B" w:rsidR="00D47A43" w:rsidRPr="009C1095" w:rsidRDefault="00FC0094" w:rsidP="009C1095">
      <w:pPr>
        <w:pStyle w:val="TableofFigures"/>
        <w:tabs>
          <w:tab w:val="right" w:leader="dot" w:pos="8211"/>
        </w:tabs>
        <w:spacing w:line="480" w:lineRule="auto"/>
        <w:ind w:left="1134" w:hanging="1134"/>
        <w:jc w:val="both"/>
        <w:rPr>
          <w:rFonts w:asciiTheme="minorHAnsi" w:eastAsiaTheme="minorEastAsia" w:hAnsiTheme="minorHAnsi" w:cstheme="minorBidi"/>
          <w:noProof/>
          <w:sz w:val="22"/>
          <w:szCs w:val="22"/>
        </w:rPr>
      </w:pPr>
      <w:r>
        <w:rPr>
          <w:b/>
          <w:bCs/>
          <w:color w:val="000000" w:themeColor="text1"/>
        </w:rPr>
        <w:fldChar w:fldCharType="begin"/>
      </w:r>
      <w:r>
        <w:rPr>
          <w:b/>
          <w:bCs/>
          <w:color w:val="000000" w:themeColor="text1"/>
        </w:rPr>
        <w:instrText xml:space="preserve"> TOC \f F \c "Figure" </w:instrText>
      </w:r>
      <w:r>
        <w:rPr>
          <w:b/>
          <w:bCs/>
          <w:color w:val="000000" w:themeColor="text1"/>
        </w:rPr>
        <w:fldChar w:fldCharType="separate"/>
      </w:r>
      <w:r w:rsidR="00D47A43" w:rsidRPr="009C1095">
        <w:rPr>
          <w:rFonts w:eastAsiaTheme="minorHAnsi"/>
          <w:bCs/>
          <w:noProof/>
          <w:color w:val="000000" w:themeColor="text1"/>
          <w:kern w:val="2"/>
          <w14:ligatures w14:val="standardContextual"/>
        </w:rPr>
        <w:t xml:space="preserve">Figure 2.1: </w:t>
      </w:r>
      <w:r w:rsidR="009C1095">
        <w:rPr>
          <w:rFonts w:eastAsiaTheme="minorHAnsi"/>
          <w:bCs/>
          <w:noProof/>
          <w:color w:val="000000" w:themeColor="text1"/>
          <w:kern w:val="2"/>
          <w14:ligatures w14:val="standardContextual"/>
        </w:rPr>
        <w:tab/>
      </w:r>
      <w:r w:rsidR="00D47A43" w:rsidRPr="009C1095">
        <w:rPr>
          <w:rFonts w:eastAsiaTheme="minorHAnsi"/>
          <w:bCs/>
          <w:noProof/>
          <w:color w:val="000000" w:themeColor="text1"/>
          <w:kern w:val="2"/>
          <w14:ligatures w14:val="standardContextual"/>
        </w:rPr>
        <w:t>Organizational Structure</w:t>
      </w:r>
      <w:r w:rsidR="00D47A43" w:rsidRPr="009C1095">
        <w:rPr>
          <w:noProof/>
        </w:rPr>
        <w:tab/>
      </w:r>
      <w:r w:rsidR="00D47A43" w:rsidRPr="009C1095">
        <w:rPr>
          <w:noProof/>
        </w:rPr>
        <w:fldChar w:fldCharType="begin"/>
      </w:r>
      <w:r w:rsidR="00D47A43" w:rsidRPr="009C1095">
        <w:rPr>
          <w:noProof/>
        </w:rPr>
        <w:instrText xml:space="preserve"> PAGEREF _Toc179468521 \h </w:instrText>
      </w:r>
      <w:r w:rsidR="00D47A43" w:rsidRPr="009C1095">
        <w:rPr>
          <w:noProof/>
        </w:rPr>
      </w:r>
      <w:r w:rsidR="00D47A43" w:rsidRPr="009C1095">
        <w:rPr>
          <w:noProof/>
        </w:rPr>
        <w:fldChar w:fldCharType="separate"/>
      </w:r>
      <w:r w:rsidR="00E36AE5">
        <w:rPr>
          <w:noProof/>
        </w:rPr>
        <w:t>29</w:t>
      </w:r>
      <w:r w:rsidR="00D47A43" w:rsidRPr="009C1095">
        <w:rPr>
          <w:noProof/>
        </w:rPr>
        <w:fldChar w:fldCharType="end"/>
      </w:r>
    </w:p>
    <w:p w14:paraId="585DD9C1" w14:textId="630AB0FE" w:rsidR="00D47A43" w:rsidRPr="009C1095" w:rsidRDefault="00D47A43" w:rsidP="009C1095">
      <w:pPr>
        <w:pStyle w:val="TableofFigures"/>
        <w:tabs>
          <w:tab w:val="right" w:leader="dot" w:pos="8211"/>
        </w:tabs>
        <w:spacing w:line="480" w:lineRule="auto"/>
        <w:ind w:left="1134" w:hanging="1134"/>
        <w:jc w:val="both"/>
        <w:rPr>
          <w:rFonts w:asciiTheme="minorHAnsi" w:eastAsiaTheme="minorEastAsia" w:hAnsiTheme="minorHAnsi" w:cstheme="minorBidi"/>
          <w:noProof/>
          <w:sz w:val="22"/>
          <w:szCs w:val="22"/>
        </w:rPr>
      </w:pPr>
      <w:r w:rsidRPr="009C1095">
        <w:rPr>
          <w:bCs/>
          <w:noProof/>
          <w:color w:val="000000" w:themeColor="text1"/>
        </w:rPr>
        <w:t xml:space="preserve">Figure 4.1: </w:t>
      </w:r>
      <w:r w:rsidR="009C1095">
        <w:rPr>
          <w:bCs/>
          <w:noProof/>
          <w:color w:val="000000" w:themeColor="text1"/>
        </w:rPr>
        <w:tab/>
      </w:r>
      <w:r w:rsidRPr="009C1095">
        <w:rPr>
          <w:bCs/>
          <w:noProof/>
          <w:color w:val="000000" w:themeColor="text1"/>
        </w:rPr>
        <w:t>Leather Materials for Making Shoes</w:t>
      </w:r>
      <w:r w:rsidRPr="009C1095">
        <w:rPr>
          <w:noProof/>
        </w:rPr>
        <w:tab/>
      </w:r>
      <w:r w:rsidRPr="009C1095">
        <w:rPr>
          <w:noProof/>
        </w:rPr>
        <w:fldChar w:fldCharType="begin"/>
      </w:r>
      <w:r w:rsidRPr="009C1095">
        <w:rPr>
          <w:noProof/>
        </w:rPr>
        <w:instrText xml:space="preserve"> PAGEREF _Toc179468522 \h </w:instrText>
      </w:r>
      <w:r w:rsidRPr="009C1095">
        <w:rPr>
          <w:noProof/>
        </w:rPr>
      </w:r>
      <w:r w:rsidRPr="009C1095">
        <w:rPr>
          <w:noProof/>
        </w:rPr>
        <w:fldChar w:fldCharType="separate"/>
      </w:r>
      <w:r w:rsidR="00E36AE5">
        <w:rPr>
          <w:noProof/>
        </w:rPr>
        <w:t>55</w:t>
      </w:r>
      <w:r w:rsidRPr="009C1095">
        <w:rPr>
          <w:noProof/>
        </w:rPr>
        <w:fldChar w:fldCharType="end"/>
      </w:r>
    </w:p>
    <w:p w14:paraId="2377B6D4" w14:textId="2C34FE01" w:rsidR="00D47A43" w:rsidRPr="009C1095" w:rsidRDefault="00D47A43" w:rsidP="009C1095">
      <w:pPr>
        <w:pStyle w:val="TableofFigures"/>
        <w:tabs>
          <w:tab w:val="right" w:leader="dot" w:pos="8211"/>
        </w:tabs>
        <w:spacing w:line="480" w:lineRule="auto"/>
        <w:ind w:left="1134" w:hanging="1134"/>
        <w:jc w:val="both"/>
        <w:rPr>
          <w:rFonts w:asciiTheme="minorHAnsi" w:eastAsiaTheme="minorEastAsia" w:hAnsiTheme="minorHAnsi" w:cstheme="minorBidi"/>
          <w:noProof/>
          <w:sz w:val="22"/>
          <w:szCs w:val="22"/>
        </w:rPr>
      </w:pPr>
      <w:r w:rsidRPr="009C1095">
        <w:rPr>
          <w:bCs/>
          <w:noProof/>
          <w:color w:val="000000" w:themeColor="text1"/>
        </w:rPr>
        <w:t xml:space="preserve">Figure 4.2: </w:t>
      </w:r>
      <w:r w:rsidR="009C1095">
        <w:rPr>
          <w:bCs/>
          <w:noProof/>
          <w:color w:val="000000" w:themeColor="text1"/>
        </w:rPr>
        <w:tab/>
      </w:r>
      <w:r w:rsidRPr="009C1095">
        <w:rPr>
          <w:bCs/>
          <w:noProof/>
          <w:color w:val="000000" w:themeColor="text1"/>
        </w:rPr>
        <w:t>Showing some of Shoes made by LGTU Group at Ilala Ward</w:t>
      </w:r>
      <w:r w:rsidRPr="009C1095">
        <w:rPr>
          <w:noProof/>
        </w:rPr>
        <w:tab/>
      </w:r>
      <w:r w:rsidRPr="009C1095">
        <w:rPr>
          <w:noProof/>
        </w:rPr>
        <w:fldChar w:fldCharType="begin"/>
      </w:r>
      <w:r w:rsidRPr="009C1095">
        <w:rPr>
          <w:noProof/>
        </w:rPr>
        <w:instrText xml:space="preserve"> PAGEREF _Toc179468523 \h </w:instrText>
      </w:r>
      <w:r w:rsidRPr="009C1095">
        <w:rPr>
          <w:noProof/>
        </w:rPr>
      </w:r>
      <w:r w:rsidRPr="009C1095">
        <w:rPr>
          <w:noProof/>
        </w:rPr>
        <w:fldChar w:fldCharType="separate"/>
      </w:r>
      <w:r w:rsidR="00E36AE5">
        <w:rPr>
          <w:noProof/>
        </w:rPr>
        <w:t>55</w:t>
      </w:r>
      <w:r w:rsidRPr="009C1095">
        <w:rPr>
          <w:noProof/>
        </w:rPr>
        <w:fldChar w:fldCharType="end"/>
      </w:r>
    </w:p>
    <w:p w14:paraId="2B65E088" w14:textId="77777777" w:rsidR="006F38F7" w:rsidRPr="00587BA6" w:rsidRDefault="00FC0094" w:rsidP="00FC0094">
      <w:pPr>
        <w:spacing w:line="480" w:lineRule="auto"/>
        <w:jc w:val="both"/>
        <w:rPr>
          <w:b/>
          <w:bCs/>
          <w:color w:val="000000" w:themeColor="text1"/>
        </w:rPr>
      </w:pPr>
      <w:r>
        <w:rPr>
          <w:b/>
          <w:bCs/>
          <w:color w:val="000000" w:themeColor="text1"/>
        </w:rPr>
        <w:fldChar w:fldCharType="end"/>
      </w:r>
    </w:p>
    <w:p w14:paraId="4E1993A1" w14:textId="77777777" w:rsidR="006F38F7" w:rsidRPr="00587BA6" w:rsidRDefault="006F38F7" w:rsidP="003F7930">
      <w:pPr>
        <w:spacing w:line="480" w:lineRule="auto"/>
        <w:jc w:val="center"/>
        <w:rPr>
          <w:b/>
          <w:bCs/>
          <w:color w:val="000000" w:themeColor="text1"/>
        </w:rPr>
      </w:pPr>
    </w:p>
    <w:p w14:paraId="53963854" w14:textId="77777777" w:rsidR="006F38F7" w:rsidRPr="00587BA6" w:rsidRDefault="006F38F7" w:rsidP="003F7930">
      <w:pPr>
        <w:spacing w:line="480" w:lineRule="auto"/>
        <w:jc w:val="center"/>
        <w:rPr>
          <w:b/>
          <w:bCs/>
          <w:color w:val="000000" w:themeColor="text1"/>
        </w:rPr>
      </w:pPr>
    </w:p>
    <w:p w14:paraId="099B643C" w14:textId="77777777" w:rsidR="006F38F7" w:rsidRPr="00587BA6" w:rsidRDefault="006F38F7" w:rsidP="003F7930">
      <w:pPr>
        <w:spacing w:line="480" w:lineRule="auto"/>
        <w:jc w:val="center"/>
        <w:rPr>
          <w:b/>
          <w:bCs/>
          <w:color w:val="000000" w:themeColor="text1"/>
        </w:rPr>
      </w:pPr>
    </w:p>
    <w:p w14:paraId="0B56119F" w14:textId="77777777" w:rsidR="006F38F7" w:rsidRPr="00587BA6" w:rsidRDefault="006F38F7" w:rsidP="003F7930">
      <w:pPr>
        <w:spacing w:line="480" w:lineRule="auto"/>
        <w:jc w:val="center"/>
        <w:rPr>
          <w:b/>
          <w:bCs/>
          <w:color w:val="000000" w:themeColor="text1"/>
        </w:rPr>
      </w:pPr>
    </w:p>
    <w:p w14:paraId="03461CAE" w14:textId="77777777" w:rsidR="006F38F7" w:rsidRPr="00587BA6" w:rsidRDefault="006F38F7" w:rsidP="003F7930">
      <w:pPr>
        <w:spacing w:line="480" w:lineRule="auto"/>
        <w:jc w:val="center"/>
        <w:rPr>
          <w:b/>
          <w:bCs/>
          <w:color w:val="000000" w:themeColor="text1"/>
        </w:rPr>
      </w:pPr>
    </w:p>
    <w:p w14:paraId="745E8455" w14:textId="77777777" w:rsidR="006F38F7" w:rsidRPr="00587BA6" w:rsidRDefault="006F38F7" w:rsidP="003F7930">
      <w:pPr>
        <w:spacing w:line="480" w:lineRule="auto"/>
        <w:jc w:val="center"/>
        <w:rPr>
          <w:b/>
          <w:bCs/>
          <w:color w:val="000000" w:themeColor="text1"/>
        </w:rPr>
      </w:pPr>
    </w:p>
    <w:p w14:paraId="62D455D5" w14:textId="77777777" w:rsidR="006F38F7" w:rsidRPr="00587BA6" w:rsidRDefault="006F38F7" w:rsidP="003F7930">
      <w:pPr>
        <w:spacing w:line="480" w:lineRule="auto"/>
        <w:jc w:val="center"/>
        <w:rPr>
          <w:b/>
          <w:bCs/>
          <w:color w:val="000000" w:themeColor="text1"/>
        </w:rPr>
      </w:pPr>
    </w:p>
    <w:p w14:paraId="66CF1B59" w14:textId="77777777" w:rsidR="006F38F7" w:rsidRDefault="006F38F7" w:rsidP="003F7930">
      <w:pPr>
        <w:spacing w:line="480" w:lineRule="auto"/>
        <w:jc w:val="center"/>
        <w:rPr>
          <w:b/>
          <w:bCs/>
          <w:color w:val="000000" w:themeColor="text1"/>
        </w:rPr>
      </w:pPr>
    </w:p>
    <w:p w14:paraId="61C396DE" w14:textId="77777777" w:rsidR="00FC0094" w:rsidRDefault="00FC0094" w:rsidP="003F7930">
      <w:pPr>
        <w:spacing w:line="480" w:lineRule="auto"/>
        <w:jc w:val="center"/>
        <w:rPr>
          <w:b/>
          <w:bCs/>
          <w:color w:val="000000" w:themeColor="text1"/>
        </w:rPr>
      </w:pPr>
    </w:p>
    <w:p w14:paraId="277FB0A5" w14:textId="77777777" w:rsidR="00FC0094" w:rsidRDefault="00FC0094" w:rsidP="003F7930">
      <w:pPr>
        <w:spacing w:line="480" w:lineRule="auto"/>
        <w:jc w:val="center"/>
        <w:rPr>
          <w:b/>
          <w:bCs/>
          <w:color w:val="000000" w:themeColor="text1"/>
        </w:rPr>
      </w:pPr>
    </w:p>
    <w:p w14:paraId="68A8764B" w14:textId="77777777" w:rsidR="00FC0094" w:rsidRDefault="00FC0094" w:rsidP="003F7930">
      <w:pPr>
        <w:spacing w:line="480" w:lineRule="auto"/>
        <w:jc w:val="center"/>
        <w:rPr>
          <w:b/>
          <w:bCs/>
          <w:color w:val="000000" w:themeColor="text1"/>
        </w:rPr>
      </w:pPr>
    </w:p>
    <w:p w14:paraId="21CEF89C" w14:textId="77777777" w:rsidR="00FC0094" w:rsidRDefault="00FC0094" w:rsidP="003F7930">
      <w:pPr>
        <w:spacing w:line="480" w:lineRule="auto"/>
        <w:jc w:val="center"/>
        <w:rPr>
          <w:b/>
          <w:bCs/>
          <w:color w:val="000000" w:themeColor="text1"/>
        </w:rPr>
      </w:pPr>
    </w:p>
    <w:p w14:paraId="1C243897" w14:textId="77777777" w:rsidR="00FC0094" w:rsidRDefault="00FC0094" w:rsidP="003F7930">
      <w:pPr>
        <w:spacing w:line="480" w:lineRule="auto"/>
        <w:jc w:val="center"/>
        <w:rPr>
          <w:b/>
          <w:bCs/>
          <w:color w:val="000000" w:themeColor="text1"/>
        </w:rPr>
      </w:pPr>
    </w:p>
    <w:p w14:paraId="349BAA02" w14:textId="77777777" w:rsidR="00FC0094" w:rsidRDefault="00FC0094" w:rsidP="003F7930">
      <w:pPr>
        <w:spacing w:line="480" w:lineRule="auto"/>
        <w:jc w:val="center"/>
        <w:rPr>
          <w:b/>
          <w:bCs/>
          <w:color w:val="000000" w:themeColor="text1"/>
        </w:rPr>
      </w:pPr>
    </w:p>
    <w:p w14:paraId="52D5EE8F" w14:textId="77777777" w:rsidR="00FC0094" w:rsidRDefault="00FC0094" w:rsidP="003F7930">
      <w:pPr>
        <w:spacing w:line="480" w:lineRule="auto"/>
        <w:jc w:val="center"/>
        <w:rPr>
          <w:b/>
          <w:bCs/>
          <w:color w:val="000000" w:themeColor="text1"/>
        </w:rPr>
      </w:pPr>
    </w:p>
    <w:p w14:paraId="742DCA00" w14:textId="77777777" w:rsidR="00FC0094" w:rsidRDefault="00FC0094" w:rsidP="003F7930">
      <w:pPr>
        <w:spacing w:line="480" w:lineRule="auto"/>
        <w:jc w:val="center"/>
        <w:rPr>
          <w:b/>
          <w:bCs/>
          <w:color w:val="000000" w:themeColor="text1"/>
        </w:rPr>
      </w:pPr>
    </w:p>
    <w:p w14:paraId="1BAB4AFA" w14:textId="77777777" w:rsidR="00FC0094" w:rsidRDefault="00FC0094" w:rsidP="003F7930">
      <w:pPr>
        <w:spacing w:line="480" w:lineRule="auto"/>
        <w:jc w:val="center"/>
        <w:rPr>
          <w:b/>
          <w:bCs/>
          <w:color w:val="000000" w:themeColor="text1"/>
        </w:rPr>
      </w:pPr>
    </w:p>
    <w:p w14:paraId="15681EBB" w14:textId="77777777" w:rsidR="00FC0094" w:rsidRDefault="00FC0094" w:rsidP="003F7930">
      <w:pPr>
        <w:spacing w:line="480" w:lineRule="auto"/>
        <w:jc w:val="center"/>
        <w:rPr>
          <w:b/>
          <w:bCs/>
          <w:color w:val="000000" w:themeColor="text1"/>
        </w:rPr>
      </w:pPr>
    </w:p>
    <w:p w14:paraId="566FB177" w14:textId="77777777" w:rsidR="00FC0094" w:rsidRDefault="00FC0094" w:rsidP="003F7930">
      <w:pPr>
        <w:spacing w:line="480" w:lineRule="auto"/>
        <w:jc w:val="center"/>
        <w:rPr>
          <w:b/>
          <w:bCs/>
          <w:color w:val="000000" w:themeColor="text1"/>
        </w:rPr>
      </w:pPr>
    </w:p>
    <w:p w14:paraId="60C24F5B" w14:textId="7285979B" w:rsidR="00CB7BD9" w:rsidRPr="00587BA6" w:rsidRDefault="00CB7BD9" w:rsidP="003F7930">
      <w:pPr>
        <w:spacing w:line="480" w:lineRule="auto"/>
        <w:jc w:val="center"/>
        <w:rPr>
          <w:b/>
          <w:bCs/>
          <w:color w:val="000000" w:themeColor="text1"/>
        </w:rPr>
      </w:pPr>
      <w:r w:rsidRPr="00587BA6">
        <w:rPr>
          <w:b/>
          <w:bCs/>
          <w:color w:val="000000" w:themeColor="text1"/>
        </w:rPr>
        <w:lastRenderedPageBreak/>
        <w:t>LIST OF ABBREVIATIONS</w:t>
      </w:r>
      <w:r w:rsidR="00C90B10">
        <w:rPr>
          <w:b/>
          <w:bCs/>
          <w:color w:val="000000" w:themeColor="text1"/>
        </w:rPr>
        <w:fldChar w:fldCharType="begin"/>
      </w:r>
      <w:r w:rsidR="00C90B10">
        <w:instrText xml:space="preserve"> TC "</w:instrText>
      </w:r>
      <w:bookmarkStart w:id="28" w:name="_Toc179468410"/>
      <w:r w:rsidR="00C90B10" w:rsidRPr="00A43898">
        <w:rPr>
          <w:b/>
          <w:bCs/>
          <w:color w:val="000000" w:themeColor="text1"/>
        </w:rPr>
        <w:instrText>LIST OF ABBREVIATIONS</w:instrText>
      </w:r>
      <w:bookmarkEnd w:id="28"/>
      <w:r w:rsidR="00C90B10">
        <w:instrText xml:space="preserve">" \f C \l "1" </w:instrText>
      </w:r>
      <w:r w:rsidR="00C90B10">
        <w:rPr>
          <w:b/>
          <w:bCs/>
          <w:color w:val="000000" w:themeColor="text1"/>
        </w:rPr>
        <w:fldChar w:fldCharType="end"/>
      </w:r>
    </w:p>
    <w:p w14:paraId="196B2E67" w14:textId="0698C0CF" w:rsidR="00CB7BD9" w:rsidRPr="00587BA6" w:rsidRDefault="008A27CA" w:rsidP="003F7930">
      <w:pPr>
        <w:spacing w:line="480" w:lineRule="auto"/>
        <w:rPr>
          <w:color w:val="000000" w:themeColor="text1"/>
        </w:rPr>
      </w:pPr>
      <w:r>
        <w:rPr>
          <w:color w:val="000000" w:themeColor="text1"/>
        </w:rPr>
        <w:t>CN</w:t>
      </w:r>
      <w:r w:rsidR="00B33C18">
        <w:rPr>
          <w:color w:val="000000" w:themeColor="text1"/>
        </w:rPr>
        <w:t>A</w:t>
      </w:r>
      <w:r>
        <w:rPr>
          <w:color w:val="000000" w:themeColor="text1"/>
        </w:rPr>
        <w:tab/>
      </w:r>
      <w:r>
        <w:rPr>
          <w:color w:val="000000" w:themeColor="text1"/>
        </w:rPr>
        <w:tab/>
      </w:r>
      <w:r w:rsidR="00CB7BD9" w:rsidRPr="00587BA6">
        <w:rPr>
          <w:color w:val="000000" w:themeColor="text1"/>
        </w:rPr>
        <w:t>Community Needs Assessment</w:t>
      </w:r>
    </w:p>
    <w:p w14:paraId="3FDFDED0" w14:textId="20A3D78A" w:rsidR="00CB7BD9" w:rsidRPr="00587BA6" w:rsidRDefault="00CB7BD9" w:rsidP="003F7930">
      <w:pPr>
        <w:spacing w:line="480" w:lineRule="auto"/>
        <w:rPr>
          <w:color w:val="000000" w:themeColor="text1"/>
        </w:rPr>
      </w:pPr>
      <w:r w:rsidRPr="00587BA6">
        <w:rPr>
          <w:color w:val="000000" w:themeColor="text1"/>
        </w:rPr>
        <w:t>FGD</w:t>
      </w:r>
      <w:r w:rsidR="008A27CA">
        <w:rPr>
          <w:color w:val="000000" w:themeColor="text1"/>
        </w:rPr>
        <w:tab/>
      </w:r>
      <w:r w:rsidR="008A27CA">
        <w:rPr>
          <w:color w:val="000000" w:themeColor="text1"/>
        </w:rPr>
        <w:tab/>
      </w:r>
      <w:r w:rsidRPr="00587BA6">
        <w:rPr>
          <w:color w:val="000000" w:themeColor="text1"/>
        </w:rPr>
        <w:t>Focus Group Discussions</w:t>
      </w:r>
    </w:p>
    <w:p w14:paraId="0A73B0A6" w14:textId="4FDD6DA3" w:rsidR="00CB7BD9" w:rsidRPr="00587BA6" w:rsidRDefault="00CB7BD9" w:rsidP="003F7930">
      <w:pPr>
        <w:spacing w:line="480" w:lineRule="auto"/>
        <w:rPr>
          <w:color w:val="000000" w:themeColor="text1"/>
        </w:rPr>
      </w:pPr>
      <w:r w:rsidRPr="00587BA6">
        <w:rPr>
          <w:color w:val="000000" w:themeColor="text1"/>
        </w:rPr>
        <w:t>ILO</w:t>
      </w:r>
      <w:r w:rsidR="008A27CA">
        <w:rPr>
          <w:color w:val="000000" w:themeColor="text1"/>
        </w:rPr>
        <w:tab/>
      </w:r>
      <w:r w:rsidR="008A27CA">
        <w:rPr>
          <w:color w:val="000000" w:themeColor="text1"/>
        </w:rPr>
        <w:tab/>
      </w:r>
      <w:r w:rsidRPr="00587BA6">
        <w:rPr>
          <w:color w:val="000000" w:themeColor="text1"/>
        </w:rPr>
        <w:t xml:space="preserve">International </w:t>
      </w:r>
      <w:proofErr w:type="spellStart"/>
      <w:r w:rsidRPr="00587BA6">
        <w:rPr>
          <w:color w:val="000000" w:themeColor="text1"/>
        </w:rPr>
        <w:t>Labour</w:t>
      </w:r>
      <w:proofErr w:type="spellEnd"/>
      <w:r w:rsidRPr="00587BA6">
        <w:rPr>
          <w:color w:val="000000" w:themeColor="text1"/>
        </w:rPr>
        <w:t xml:space="preserve"> Organization </w:t>
      </w:r>
    </w:p>
    <w:p w14:paraId="134C970A" w14:textId="5FEF6377" w:rsidR="00CB7BD9" w:rsidRPr="00587BA6" w:rsidRDefault="00CB7BD9" w:rsidP="003F7930">
      <w:pPr>
        <w:spacing w:line="480" w:lineRule="auto"/>
        <w:rPr>
          <w:color w:val="000000" w:themeColor="text1"/>
        </w:rPr>
      </w:pPr>
      <w:r w:rsidRPr="00587BA6">
        <w:rPr>
          <w:color w:val="000000" w:themeColor="text1"/>
        </w:rPr>
        <w:t>IFC</w:t>
      </w:r>
      <w:r w:rsidR="008A27CA">
        <w:rPr>
          <w:color w:val="000000" w:themeColor="text1"/>
        </w:rPr>
        <w:tab/>
      </w:r>
      <w:r w:rsidR="008A27CA">
        <w:rPr>
          <w:color w:val="000000" w:themeColor="text1"/>
        </w:rPr>
        <w:tab/>
      </w:r>
      <w:r w:rsidRPr="00587BA6">
        <w:rPr>
          <w:color w:val="000000" w:themeColor="text1"/>
        </w:rPr>
        <w:t xml:space="preserve">International Finance Corporation </w:t>
      </w:r>
    </w:p>
    <w:p w14:paraId="7C4B2017" w14:textId="29365475" w:rsidR="00CB7BD9" w:rsidRPr="00587BA6" w:rsidRDefault="00CB7BD9" w:rsidP="003F7930">
      <w:pPr>
        <w:spacing w:line="480" w:lineRule="auto"/>
        <w:rPr>
          <w:color w:val="000000" w:themeColor="text1"/>
        </w:rPr>
      </w:pPr>
      <w:r w:rsidRPr="00587BA6">
        <w:rPr>
          <w:color w:val="000000" w:themeColor="text1"/>
        </w:rPr>
        <w:t>LGTU</w:t>
      </w:r>
      <w:r w:rsidR="008A27CA">
        <w:rPr>
          <w:color w:val="000000" w:themeColor="text1"/>
        </w:rPr>
        <w:tab/>
      </w:r>
      <w:r w:rsidR="008A27CA">
        <w:rPr>
          <w:color w:val="000000" w:themeColor="text1"/>
        </w:rPr>
        <w:tab/>
      </w:r>
      <w:r w:rsidRPr="00587BA6">
        <w:rPr>
          <w:color w:val="000000" w:themeColor="text1"/>
        </w:rPr>
        <w:t xml:space="preserve">Leather Goods Traders Union </w:t>
      </w:r>
    </w:p>
    <w:p w14:paraId="691AFACE" w14:textId="32F5307F" w:rsidR="00CB7BD9" w:rsidRDefault="00CB7BD9" w:rsidP="003F7930">
      <w:pPr>
        <w:spacing w:line="480" w:lineRule="auto"/>
        <w:rPr>
          <w:color w:val="000000" w:themeColor="text1"/>
        </w:rPr>
      </w:pPr>
      <w:r w:rsidRPr="00587BA6">
        <w:rPr>
          <w:color w:val="000000" w:themeColor="text1"/>
        </w:rPr>
        <w:t>NBS</w:t>
      </w:r>
      <w:r w:rsidR="008A27CA">
        <w:rPr>
          <w:color w:val="000000" w:themeColor="text1"/>
        </w:rPr>
        <w:tab/>
      </w:r>
      <w:r w:rsidR="008A27CA">
        <w:rPr>
          <w:color w:val="000000" w:themeColor="text1"/>
        </w:rPr>
        <w:tab/>
      </w:r>
      <w:r w:rsidRPr="00587BA6">
        <w:rPr>
          <w:color w:val="000000" w:themeColor="text1"/>
        </w:rPr>
        <w:t xml:space="preserve">National Bureau of Statistics </w:t>
      </w:r>
    </w:p>
    <w:p w14:paraId="2C7745F8" w14:textId="0914480F" w:rsidR="00B33C18" w:rsidRPr="00587BA6" w:rsidRDefault="00B33C18" w:rsidP="003F7930">
      <w:pPr>
        <w:spacing w:line="480" w:lineRule="auto"/>
        <w:rPr>
          <w:color w:val="000000" w:themeColor="text1"/>
        </w:rPr>
      </w:pPr>
      <w:r>
        <w:rPr>
          <w:color w:val="000000" w:themeColor="text1"/>
        </w:rPr>
        <w:t>NGO</w:t>
      </w:r>
      <w:r>
        <w:rPr>
          <w:color w:val="000000" w:themeColor="text1"/>
        </w:rPr>
        <w:tab/>
      </w:r>
      <w:r>
        <w:rPr>
          <w:color w:val="000000" w:themeColor="text1"/>
        </w:rPr>
        <w:tab/>
      </w:r>
      <w:proofErr w:type="spellStart"/>
      <w:r>
        <w:rPr>
          <w:color w:val="000000" w:themeColor="text1"/>
        </w:rPr>
        <w:t>Non Government</w:t>
      </w:r>
      <w:proofErr w:type="spellEnd"/>
      <w:r>
        <w:rPr>
          <w:color w:val="000000" w:themeColor="text1"/>
        </w:rPr>
        <w:t xml:space="preserve"> Organization</w:t>
      </w:r>
    </w:p>
    <w:p w14:paraId="4B1492C4" w14:textId="64DA9366" w:rsidR="00CB7BD9" w:rsidRPr="00587BA6" w:rsidRDefault="00CB7BD9" w:rsidP="003F7930">
      <w:pPr>
        <w:spacing w:line="480" w:lineRule="auto"/>
        <w:rPr>
          <w:color w:val="000000" w:themeColor="text1"/>
        </w:rPr>
      </w:pPr>
      <w:r w:rsidRPr="00587BA6">
        <w:rPr>
          <w:color w:val="000000" w:themeColor="text1"/>
          <w:kern w:val="32"/>
          <w:lang w:val="en-GB"/>
        </w:rPr>
        <w:t>SIDP</w:t>
      </w:r>
      <w:r w:rsidR="008A27CA">
        <w:rPr>
          <w:color w:val="000000" w:themeColor="text1"/>
          <w:kern w:val="32"/>
          <w:lang w:val="en-GB"/>
        </w:rPr>
        <w:tab/>
      </w:r>
      <w:r w:rsidR="008A27CA">
        <w:rPr>
          <w:color w:val="000000" w:themeColor="text1"/>
          <w:kern w:val="32"/>
          <w:lang w:val="en-GB"/>
        </w:rPr>
        <w:tab/>
      </w:r>
      <w:r w:rsidRPr="00587BA6">
        <w:rPr>
          <w:color w:val="000000" w:themeColor="text1"/>
          <w:kern w:val="32"/>
          <w:lang w:val="en-GB"/>
        </w:rPr>
        <w:t xml:space="preserve">Sustainable Industrial Development Policy </w:t>
      </w:r>
    </w:p>
    <w:p w14:paraId="6F4F528D" w14:textId="32ED4AB8" w:rsidR="00CB7BD9" w:rsidRPr="00587BA6" w:rsidRDefault="00CB7BD9" w:rsidP="003F7930">
      <w:pPr>
        <w:spacing w:line="480" w:lineRule="auto"/>
        <w:rPr>
          <w:color w:val="000000" w:themeColor="text1"/>
        </w:rPr>
      </w:pPr>
      <w:r w:rsidRPr="00587BA6">
        <w:rPr>
          <w:color w:val="000000" w:themeColor="text1"/>
          <w:lang w:val="en-GB"/>
        </w:rPr>
        <w:t>SPSS</w:t>
      </w:r>
      <w:r w:rsidR="008A27CA">
        <w:rPr>
          <w:color w:val="000000" w:themeColor="text1"/>
          <w:lang w:val="en-GB"/>
        </w:rPr>
        <w:tab/>
      </w:r>
      <w:r w:rsidR="008A27CA">
        <w:rPr>
          <w:color w:val="000000" w:themeColor="text1"/>
          <w:lang w:val="en-GB"/>
        </w:rPr>
        <w:tab/>
      </w:r>
      <w:r w:rsidRPr="00587BA6">
        <w:rPr>
          <w:bCs/>
          <w:color w:val="000000" w:themeColor="text1"/>
          <w:lang w:val="en-GB"/>
        </w:rPr>
        <w:t>Statistical Package for Social Sciences</w:t>
      </w:r>
    </w:p>
    <w:p w14:paraId="511ED3E6" w14:textId="1FA5008A" w:rsidR="00CB7BD9" w:rsidRPr="00587BA6" w:rsidRDefault="00CB7BD9" w:rsidP="003F7930">
      <w:pPr>
        <w:spacing w:line="480" w:lineRule="auto"/>
        <w:rPr>
          <w:color w:val="000000" w:themeColor="text1"/>
        </w:rPr>
      </w:pPr>
      <w:r w:rsidRPr="00587BA6">
        <w:rPr>
          <w:color w:val="000000" w:themeColor="text1"/>
        </w:rPr>
        <w:t>UNDP</w:t>
      </w:r>
      <w:r w:rsidR="008A27CA">
        <w:rPr>
          <w:color w:val="000000" w:themeColor="text1"/>
        </w:rPr>
        <w:tab/>
      </w:r>
      <w:r w:rsidR="008A27CA">
        <w:rPr>
          <w:color w:val="000000" w:themeColor="text1"/>
        </w:rPr>
        <w:tab/>
      </w:r>
      <w:r w:rsidRPr="00587BA6">
        <w:rPr>
          <w:color w:val="000000" w:themeColor="text1"/>
        </w:rPr>
        <w:t xml:space="preserve">United Nations Development </w:t>
      </w:r>
      <w:proofErr w:type="spellStart"/>
      <w:r w:rsidRPr="00587BA6">
        <w:rPr>
          <w:color w:val="000000" w:themeColor="text1"/>
        </w:rPr>
        <w:t>Programme</w:t>
      </w:r>
      <w:proofErr w:type="spellEnd"/>
      <w:r w:rsidRPr="00587BA6">
        <w:rPr>
          <w:color w:val="000000" w:themeColor="text1"/>
        </w:rPr>
        <w:t xml:space="preserve"> </w:t>
      </w:r>
    </w:p>
    <w:p w14:paraId="26B3EEF4" w14:textId="77777777" w:rsidR="00CB7BD9" w:rsidRPr="00587BA6" w:rsidRDefault="00CB7BD9" w:rsidP="003F7930">
      <w:pPr>
        <w:spacing w:line="480" w:lineRule="auto"/>
        <w:rPr>
          <w:color w:val="000000" w:themeColor="text1"/>
        </w:rPr>
        <w:sectPr w:rsidR="00CB7BD9" w:rsidRPr="00587BA6" w:rsidSect="00B85DC9">
          <w:headerReference w:type="default" r:id="rId10"/>
          <w:footerReference w:type="default" r:id="rId11"/>
          <w:type w:val="continuous"/>
          <w:pgSz w:w="11907" w:h="16839" w:code="9"/>
          <w:pgMar w:top="2268" w:right="1418" w:bottom="1418" w:left="2268" w:header="720" w:footer="720" w:gutter="0"/>
          <w:pgNumType w:fmt="lowerRoman" w:start="12"/>
          <w:cols w:space="720"/>
          <w:noEndnote/>
          <w:docGrid w:linePitch="299"/>
        </w:sectPr>
      </w:pPr>
    </w:p>
    <w:p w14:paraId="7DCE1D8C" w14:textId="77777777" w:rsidR="001B35F2" w:rsidRDefault="001B35F2" w:rsidP="003F7930">
      <w:pPr>
        <w:spacing w:after="160" w:line="259" w:lineRule="auto"/>
        <w:rPr>
          <w:rFonts w:eastAsiaTheme="majorEastAsia"/>
          <w:b/>
          <w:bCs/>
          <w:color w:val="000000" w:themeColor="text1"/>
          <w:kern w:val="2"/>
          <w14:ligatures w14:val="standardContextual"/>
        </w:rPr>
      </w:pPr>
      <w:bookmarkStart w:id="29" w:name="_Toc175569413"/>
      <w:r>
        <w:rPr>
          <w:rFonts w:eastAsiaTheme="majorEastAsia"/>
          <w:b/>
          <w:bCs/>
          <w:color w:val="000000" w:themeColor="text1"/>
          <w:kern w:val="2"/>
          <w14:ligatures w14:val="standardContextual"/>
        </w:rPr>
        <w:lastRenderedPageBreak/>
        <w:br w:type="page"/>
      </w:r>
    </w:p>
    <w:p w14:paraId="379A2528" w14:textId="386665B3" w:rsidR="004A4DA9" w:rsidRPr="00587BA6" w:rsidRDefault="004A4DA9" w:rsidP="003F7930">
      <w:pPr>
        <w:keepNext/>
        <w:keepLines/>
        <w:spacing w:line="480" w:lineRule="auto"/>
        <w:jc w:val="center"/>
        <w:outlineLvl w:val="1"/>
        <w:rPr>
          <w:rFonts w:eastAsiaTheme="majorEastAsia"/>
          <w:b/>
          <w:bCs/>
          <w:color w:val="000000" w:themeColor="text1"/>
          <w:kern w:val="2"/>
          <w14:ligatures w14:val="standardContextual"/>
        </w:rPr>
      </w:pPr>
      <w:bookmarkStart w:id="30" w:name="_Hlk183268616"/>
      <w:r w:rsidRPr="00587BA6">
        <w:rPr>
          <w:rFonts w:eastAsiaTheme="majorEastAsia"/>
          <w:b/>
          <w:bCs/>
          <w:color w:val="000000" w:themeColor="text1"/>
          <w:kern w:val="2"/>
          <w14:ligatures w14:val="standardContextual"/>
        </w:rPr>
        <w:lastRenderedPageBreak/>
        <w:t>CHAPTER ONE</w:t>
      </w:r>
      <w:bookmarkEnd w:id="29"/>
      <w:r w:rsidR="00C90B10">
        <w:rPr>
          <w:rFonts w:eastAsiaTheme="majorEastAsia"/>
          <w:b/>
          <w:bCs/>
          <w:color w:val="000000" w:themeColor="text1"/>
          <w:kern w:val="2"/>
          <w14:ligatures w14:val="standardContextual"/>
        </w:rPr>
        <w:fldChar w:fldCharType="begin"/>
      </w:r>
      <w:r w:rsidR="00C90B10">
        <w:instrText xml:space="preserve"> TC "</w:instrText>
      </w:r>
      <w:bookmarkStart w:id="31" w:name="_Toc179468411"/>
      <w:r w:rsidR="00C90B10" w:rsidRPr="00150BE5">
        <w:rPr>
          <w:rFonts w:eastAsiaTheme="majorEastAsia"/>
          <w:b/>
          <w:bCs/>
          <w:color w:val="000000" w:themeColor="text1"/>
          <w:kern w:val="2"/>
          <w14:ligatures w14:val="standardContextual"/>
        </w:rPr>
        <w:instrText>CHAPTER ONE</w:instrText>
      </w:r>
      <w:bookmarkEnd w:id="31"/>
      <w:r w:rsidR="00C90B10">
        <w:instrText xml:space="preserve">" \f C \l "1" </w:instrText>
      </w:r>
      <w:r w:rsidR="00C90B10">
        <w:rPr>
          <w:rFonts w:eastAsiaTheme="majorEastAsia"/>
          <w:b/>
          <w:bCs/>
          <w:color w:val="000000" w:themeColor="text1"/>
          <w:kern w:val="2"/>
          <w14:ligatures w14:val="standardContextual"/>
        </w:rPr>
        <w:fldChar w:fldCharType="end"/>
      </w:r>
    </w:p>
    <w:p w14:paraId="2F904314" w14:textId="61AB4699" w:rsidR="004A4DA9" w:rsidRPr="00587BA6" w:rsidRDefault="004A4DA9" w:rsidP="003F7930">
      <w:pPr>
        <w:keepNext/>
        <w:keepLines/>
        <w:spacing w:line="480" w:lineRule="auto"/>
        <w:jc w:val="center"/>
        <w:outlineLvl w:val="1"/>
        <w:rPr>
          <w:rFonts w:eastAsiaTheme="majorEastAsia"/>
          <w:b/>
          <w:bCs/>
          <w:color w:val="000000" w:themeColor="text1"/>
          <w:kern w:val="2"/>
          <w14:ligatures w14:val="standardContextual"/>
        </w:rPr>
      </w:pPr>
      <w:bookmarkStart w:id="32" w:name="_Toc175569414"/>
      <w:r w:rsidRPr="00587BA6">
        <w:rPr>
          <w:rFonts w:eastAsiaTheme="majorEastAsia"/>
          <w:b/>
          <w:bCs/>
          <w:color w:val="000000" w:themeColor="text1"/>
          <w:kern w:val="2"/>
          <w14:ligatures w14:val="standardContextual"/>
        </w:rPr>
        <w:t>PARTICIPATORY NEEDS ASSESSMENT</w:t>
      </w:r>
      <w:bookmarkEnd w:id="32"/>
      <w:r w:rsidR="00C90B10">
        <w:rPr>
          <w:rFonts w:eastAsiaTheme="majorEastAsia"/>
          <w:b/>
          <w:bCs/>
          <w:color w:val="000000" w:themeColor="text1"/>
          <w:kern w:val="2"/>
          <w14:ligatures w14:val="standardContextual"/>
        </w:rPr>
        <w:fldChar w:fldCharType="begin"/>
      </w:r>
      <w:r w:rsidR="00C90B10">
        <w:instrText xml:space="preserve"> TC "</w:instrText>
      </w:r>
      <w:bookmarkStart w:id="33" w:name="_Toc179468412"/>
      <w:r w:rsidR="00C90B10" w:rsidRPr="00571613">
        <w:rPr>
          <w:rFonts w:eastAsiaTheme="majorEastAsia"/>
          <w:b/>
          <w:bCs/>
          <w:color w:val="000000" w:themeColor="text1"/>
          <w:kern w:val="2"/>
          <w14:ligatures w14:val="standardContextual"/>
        </w:rPr>
        <w:instrText>PARTICIPATORY NEEDS ASSESSMENT</w:instrText>
      </w:r>
      <w:bookmarkEnd w:id="33"/>
      <w:r w:rsidR="00C90B10">
        <w:instrText xml:space="preserve">" \f C \l "1" </w:instrText>
      </w:r>
      <w:r w:rsidR="00C90B10">
        <w:rPr>
          <w:rFonts w:eastAsiaTheme="majorEastAsia"/>
          <w:b/>
          <w:bCs/>
          <w:color w:val="000000" w:themeColor="text1"/>
          <w:kern w:val="2"/>
          <w14:ligatures w14:val="standardContextual"/>
        </w:rPr>
        <w:fldChar w:fldCharType="end"/>
      </w:r>
    </w:p>
    <w:p w14:paraId="4C6A1E0C" w14:textId="3055DAC9" w:rsidR="004A4DA9" w:rsidRPr="00587BA6" w:rsidRDefault="004A4DA9" w:rsidP="003F7930">
      <w:pPr>
        <w:keepNext/>
        <w:keepLines/>
        <w:spacing w:line="480" w:lineRule="auto"/>
        <w:outlineLvl w:val="1"/>
        <w:rPr>
          <w:rFonts w:eastAsiaTheme="majorEastAsia"/>
          <w:b/>
          <w:bCs/>
          <w:color w:val="000000" w:themeColor="text1"/>
          <w:kern w:val="2"/>
          <w14:ligatures w14:val="standardContextual"/>
        </w:rPr>
      </w:pPr>
      <w:bookmarkStart w:id="34" w:name="_Toc175569415"/>
      <w:r w:rsidRPr="00587BA6">
        <w:rPr>
          <w:rFonts w:eastAsiaTheme="majorEastAsia"/>
          <w:b/>
          <w:bCs/>
          <w:color w:val="000000" w:themeColor="text1"/>
          <w:kern w:val="2"/>
          <w14:ligatures w14:val="standardContextual"/>
        </w:rPr>
        <w:t>1.0 Introduction</w:t>
      </w:r>
      <w:bookmarkEnd w:id="34"/>
      <w:r w:rsidR="00C90B10">
        <w:rPr>
          <w:rFonts w:eastAsiaTheme="majorEastAsia"/>
          <w:b/>
          <w:bCs/>
          <w:color w:val="000000" w:themeColor="text1"/>
          <w:kern w:val="2"/>
          <w14:ligatures w14:val="standardContextual"/>
        </w:rPr>
        <w:fldChar w:fldCharType="begin"/>
      </w:r>
      <w:r w:rsidR="00C90B10">
        <w:instrText xml:space="preserve"> TC "</w:instrText>
      </w:r>
      <w:bookmarkStart w:id="35" w:name="_Toc179468413"/>
      <w:r w:rsidR="00C90B10" w:rsidRPr="00C024F8">
        <w:rPr>
          <w:rFonts w:eastAsiaTheme="majorEastAsia"/>
          <w:b/>
          <w:bCs/>
          <w:color w:val="000000" w:themeColor="text1"/>
          <w:kern w:val="2"/>
          <w14:ligatures w14:val="standardContextual"/>
        </w:rPr>
        <w:instrText>1.0 Introduction</w:instrText>
      </w:r>
      <w:bookmarkEnd w:id="35"/>
      <w:r w:rsidR="00C90B10">
        <w:instrText xml:space="preserve">" \f C \l "1" </w:instrText>
      </w:r>
      <w:r w:rsidR="00C90B10">
        <w:rPr>
          <w:rFonts w:eastAsiaTheme="majorEastAsia"/>
          <w:b/>
          <w:bCs/>
          <w:color w:val="000000" w:themeColor="text1"/>
          <w:kern w:val="2"/>
          <w14:ligatures w14:val="standardContextual"/>
        </w:rPr>
        <w:fldChar w:fldCharType="end"/>
      </w:r>
      <w:r w:rsidRPr="00587BA6">
        <w:rPr>
          <w:rFonts w:eastAsiaTheme="majorEastAsia"/>
          <w:b/>
          <w:bCs/>
          <w:color w:val="000000" w:themeColor="text1"/>
          <w:kern w:val="2"/>
          <w14:ligatures w14:val="standardContextual"/>
        </w:rPr>
        <w:t xml:space="preserve"> </w:t>
      </w:r>
    </w:p>
    <w:p w14:paraId="5DDA664E" w14:textId="2792F2B2" w:rsidR="008A5041" w:rsidRDefault="008A5041" w:rsidP="003F7930">
      <w:pPr>
        <w:widowControl w:val="0"/>
        <w:spacing w:line="480" w:lineRule="auto"/>
        <w:jc w:val="both"/>
        <w:outlineLvl w:val="0"/>
        <w:rPr>
          <w:color w:val="000000" w:themeColor="text1"/>
          <w:kern w:val="32"/>
          <w:lang w:val="en-GB"/>
        </w:rPr>
      </w:pPr>
      <w:bookmarkStart w:id="36" w:name="_Toc168691483"/>
      <w:bookmarkStart w:id="37" w:name="_Toc168692021"/>
      <w:bookmarkStart w:id="38" w:name="_Toc176456339"/>
      <w:r w:rsidRPr="00587BA6">
        <w:rPr>
          <w:color w:val="000000" w:themeColor="text1"/>
          <w:kern w:val="32"/>
          <w:lang w:val="en-GB"/>
        </w:rPr>
        <w:t xml:space="preserve">This chapter presents </w:t>
      </w:r>
      <w:r w:rsidR="00FD4E50" w:rsidRPr="00587BA6">
        <w:rPr>
          <w:color w:val="000000" w:themeColor="text1"/>
          <w:kern w:val="32"/>
          <w:lang w:val="en-GB"/>
        </w:rPr>
        <w:t xml:space="preserve">the </w:t>
      </w:r>
      <w:r w:rsidRPr="00587BA6">
        <w:rPr>
          <w:color w:val="000000" w:themeColor="text1"/>
          <w:kern w:val="32"/>
          <w:lang w:val="en-GB"/>
        </w:rPr>
        <w:t>community needs assessment methodology</w:t>
      </w:r>
      <w:r w:rsidR="00FD4E50" w:rsidRPr="00587BA6">
        <w:rPr>
          <w:color w:val="000000" w:themeColor="text1"/>
          <w:kern w:val="32"/>
          <w:lang w:val="en-GB"/>
        </w:rPr>
        <w:t>, which includes a</w:t>
      </w:r>
      <w:r w:rsidRPr="00587BA6">
        <w:rPr>
          <w:color w:val="000000" w:themeColor="text1"/>
          <w:kern w:val="32"/>
          <w:lang w:val="en-GB"/>
        </w:rPr>
        <w:t xml:space="preserve"> community profile, Population, CNE objectives, research design, data collection methods, data processing and analysis methods</w:t>
      </w:r>
      <w:r w:rsidR="00FD4E50" w:rsidRPr="00587BA6">
        <w:rPr>
          <w:color w:val="000000" w:themeColor="text1"/>
          <w:kern w:val="32"/>
          <w:lang w:val="en-GB"/>
        </w:rPr>
        <w:t>, and</w:t>
      </w:r>
      <w:r w:rsidRPr="00587BA6">
        <w:rPr>
          <w:color w:val="000000" w:themeColor="text1"/>
          <w:kern w:val="32"/>
          <w:lang w:val="en-GB"/>
        </w:rPr>
        <w:t xml:space="preserve"> prioritization of needs and projects.</w:t>
      </w:r>
      <w:bookmarkEnd w:id="36"/>
      <w:bookmarkEnd w:id="37"/>
      <w:bookmarkEnd w:id="38"/>
    </w:p>
    <w:p w14:paraId="57654DD8" w14:textId="77777777" w:rsidR="00C573C3" w:rsidRPr="00587BA6" w:rsidRDefault="00C573C3" w:rsidP="003F7930">
      <w:pPr>
        <w:widowControl w:val="0"/>
        <w:spacing w:line="480" w:lineRule="auto"/>
        <w:jc w:val="both"/>
        <w:outlineLvl w:val="0"/>
        <w:rPr>
          <w:color w:val="000000" w:themeColor="text1"/>
          <w:kern w:val="32"/>
          <w:lang w:val="en-GB"/>
        </w:rPr>
      </w:pPr>
    </w:p>
    <w:p w14:paraId="1E0F8CA6" w14:textId="4AEFCB59" w:rsidR="004A4DA9" w:rsidRPr="00587BA6" w:rsidRDefault="004A4DA9" w:rsidP="003F7930">
      <w:pPr>
        <w:keepNext/>
        <w:keepLines/>
        <w:spacing w:line="480" w:lineRule="auto"/>
        <w:jc w:val="both"/>
        <w:outlineLvl w:val="1"/>
        <w:rPr>
          <w:rFonts w:eastAsiaTheme="majorEastAsia"/>
          <w:b/>
          <w:bCs/>
          <w:color w:val="000000" w:themeColor="text1"/>
          <w:kern w:val="2"/>
          <w14:ligatures w14:val="standardContextual"/>
        </w:rPr>
      </w:pPr>
      <w:bookmarkStart w:id="39" w:name="_Toc175569416"/>
      <w:r w:rsidRPr="00587BA6">
        <w:rPr>
          <w:rFonts w:eastAsiaTheme="majorEastAsia"/>
          <w:b/>
          <w:bCs/>
          <w:color w:val="000000" w:themeColor="text1"/>
          <w:kern w:val="2"/>
          <w14:ligatures w14:val="standardContextual"/>
        </w:rPr>
        <w:t>1.1 Community Profile</w:t>
      </w:r>
      <w:bookmarkEnd w:id="39"/>
      <w:r w:rsidR="00C90B10">
        <w:rPr>
          <w:rFonts w:eastAsiaTheme="majorEastAsia"/>
          <w:b/>
          <w:bCs/>
          <w:color w:val="000000" w:themeColor="text1"/>
          <w:kern w:val="2"/>
          <w14:ligatures w14:val="standardContextual"/>
        </w:rPr>
        <w:fldChar w:fldCharType="begin"/>
      </w:r>
      <w:r w:rsidR="00C90B10">
        <w:instrText xml:space="preserve"> TC "</w:instrText>
      </w:r>
      <w:bookmarkStart w:id="40" w:name="_Toc179468414"/>
      <w:r w:rsidR="00C90B10" w:rsidRPr="00B653D1">
        <w:rPr>
          <w:rFonts w:eastAsiaTheme="majorEastAsia"/>
          <w:b/>
          <w:bCs/>
          <w:color w:val="000000" w:themeColor="text1"/>
          <w:kern w:val="2"/>
          <w14:ligatures w14:val="standardContextual"/>
        </w:rPr>
        <w:instrText>1.1 Community Profile</w:instrText>
      </w:r>
      <w:bookmarkEnd w:id="40"/>
      <w:r w:rsidR="00C90B10">
        <w:instrText xml:space="preserve">" \f C \l "1" </w:instrText>
      </w:r>
      <w:r w:rsidR="00C90B10">
        <w:rPr>
          <w:rFonts w:eastAsiaTheme="majorEastAsia"/>
          <w:b/>
          <w:bCs/>
          <w:color w:val="000000" w:themeColor="text1"/>
          <w:kern w:val="2"/>
          <w14:ligatures w14:val="standardContextual"/>
        </w:rPr>
        <w:fldChar w:fldCharType="end"/>
      </w:r>
    </w:p>
    <w:p w14:paraId="495B3958" w14:textId="77777777" w:rsidR="008A5041" w:rsidRDefault="008A5041" w:rsidP="003F7930">
      <w:pPr>
        <w:spacing w:line="480" w:lineRule="auto"/>
        <w:jc w:val="both"/>
        <w:rPr>
          <w:bCs/>
          <w:color w:val="000000" w:themeColor="text1"/>
        </w:rPr>
      </w:pPr>
      <w:r w:rsidRPr="00587BA6">
        <w:rPr>
          <w:bCs/>
          <w:color w:val="000000" w:themeColor="text1"/>
        </w:rPr>
        <w:t xml:space="preserve">The youth engaged in shoe making activities in </w:t>
      </w:r>
      <w:proofErr w:type="spellStart"/>
      <w:r w:rsidRPr="00587BA6">
        <w:rPr>
          <w:bCs/>
          <w:color w:val="000000" w:themeColor="text1"/>
        </w:rPr>
        <w:t>Ilala</w:t>
      </w:r>
      <w:proofErr w:type="spellEnd"/>
      <w:r w:rsidRPr="00587BA6">
        <w:rPr>
          <w:bCs/>
          <w:color w:val="000000" w:themeColor="text1"/>
        </w:rPr>
        <w:t xml:space="preserve"> ward represent a diverse demographic spectrum. With an average age range between 18 to 35 years, they constitute a significant portion of the local population. Geographically, </w:t>
      </w:r>
      <w:proofErr w:type="spellStart"/>
      <w:r w:rsidRPr="00587BA6">
        <w:rPr>
          <w:bCs/>
          <w:color w:val="000000" w:themeColor="text1"/>
        </w:rPr>
        <w:t>Ilala</w:t>
      </w:r>
      <w:proofErr w:type="spellEnd"/>
      <w:r w:rsidRPr="00587BA6">
        <w:rPr>
          <w:bCs/>
          <w:color w:val="000000" w:themeColor="text1"/>
        </w:rPr>
        <w:t xml:space="preserve"> ward is primarily urban, with clusters of shoes making workshops scattered across the area. The youth come from various socio-economic backgrounds, with a common aspiration to improve their financial standing through entrepreneurship.</w:t>
      </w:r>
    </w:p>
    <w:p w14:paraId="646845B0" w14:textId="77777777" w:rsidR="00C573C3" w:rsidRPr="00587BA6" w:rsidRDefault="00C573C3" w:rsidP="003F7930">
      <w:pPr>
        <w:spacing w:line="480" w:lineRule="auto"/>
        <w:jc w:val="both"/>
        <w:rPr>
          <w:bCs/>
          <w:color w:val="000000" w:themeColor="text1"/>
        </w:rPr>
      </w:pPr>
    </w:p>
    <w:p w14:paraId="47AF13C3" w14:textId="17CC192A" w:rsidR="008A5041" w:rsidRDefault="008A5041" w:rsidP="003F7930">
      <w:pPr>
        <w:spacing w:line="480" w:lineRule="auto"/>
        <w:jc w:val="both"/>
        <w:rPr>
          <w:bCs/>
          <w:color w:val="000000" w:themeColor="text1"/>
        </w:rPr>
      </w:pPr>
      <w:r w:rsidRPr="00587BA6">
        <w:rPr>
          <w:bCs/>
          <w:color w:val="000000" w:themeColor="text1"/>
        </w:rPr>
        <w:t xml:space="preserve">The annual income of youth engaged in shoe making activities varies widely depending on factors such as skill level, market demand, and business acumen. On average, these youth earn between </w:t>
      </w:r>
      <w:r w:rsidR="006372E7" w:rsidRPr="00587BA6">
        <w:rPr>
          <w:bCs/>
          <w:color w:val="000000" w:themeColor="text1"/>
        </w:rPr>
        <w:t xml:space="preserve">5,448,940/= </w:t>
      </w:r>
      <w:proofErr w:type="spellStart"/>
      <w:r w:rsidR="006372E7" w:rsidRPr="00587BA6">
        <w:rPr>
          <w:bCs/>
          <w:color w:val="000000" w:themeColor="text1"/>
        </w:rPr>
        <w:t>TShs</w:t>
      </w:r>
      <w:proofErr w:type="spellEnd"/>
      <w:r w:rsidR="006372E7" w:rsidRPr="00587BA6">
        <w:rPr>
          <w:bCs/>
          <w:color w:val="000000" w:themeColor="text1"/>
        </w:rPr>
        <w:t xml:space="preserve"> to 21,795,760/</w:t>
      </w:r>
      <w:proofErr w:type="gramStart"/>
      <w:r w:rsidR="006372E7" w:rsidRPr="00587BA6">
        <w:rPr>
          <w:bCs/>
          <w:color w:val="000000" w:themeColor="text1"/>
        </w:rPr>
        <w:t xml:space="preserve">= </w:t>
      </w:r>
      <w:proofErr w:type="spellStart"/>
      <w:r w:rsidR="006372E7" w:rsidRPr="00587BA6">
        <w:rPr>
          <w:bCs/>
          <w:color w:val="000000" w:themeColor="text1"/>
        </w:rPr>
        <w:t>Tsh</w:t>
      </w:r>
      <w:proofErr w:type="spellEnd"/>
      <w:proofErr w:type="gramEnd"/>
      <w:r w:rsidR="006372E7" w:rsidRPr="00587BA6">
        <w:rPr>
          <w:bCs/>
          <w:color w:val="000000" w:themeColor="text1"/>
        </w:rPr>
        <w:t xml:space="preserve">​s </w:t>
      </w:r>
      <w:r w:rsidRPr="00587BA6">
        <w:rPr>
          <w:bCs/>
          <w:color w:val="000000" w:themeColor="text1"/>
        </w:rPr>
        <w:t xml:space="preserve">annually from their shoe making ventures. However, fluctuations in income are common due to seasonal demand and market dynamics. Despite the variability, shoe making remains a lucrative venture for many youths in </w:t>
      </w:r>
      <w:proofErr w:type="spellStart"/>
      <w:r w:rsidRPr="00587BA6">
        <w:rPr>
          <w:bCs/>
          <w:color w:val="000000" w:themeColor="text1"/>
        </w:rPr>
        <w:t>Karume</w:t>
      </w:r>
      <w:proofErr w:type="spellEnd"/>
      <w:r w:rsidRPr="00587BA6">
        <w:rPr>
          <w:bCs/>
          <w:color w:val="000000" w:themeColor="text1"/>
        </w:rPr>
        <w:t xml:space="preserve"> Ward, providing a sustainable source of income.</w:t>
      </w:r>
      <w:r w:rsidR="00C573C3">
        <w:rPr>
          <w:bCs/>
          <w:color w:val="000000" w:themeColor="text1"/>
        </w:rPr>
        <w:t xml:space="preserve"> </w:t>
      </w:r>
      <w:proofErr w:type="spellStart"/>
      <w:r w:rsidRPr="00587BA6">
        <w:rPr>
          <w:bCs/>
          <w:color w:val="000000" w:themeColor="text1"/>
        </w:rPr>
        <w:t>Karume</w:t>
      </w:r>
      <w:proofErr w:type="spellEnd"/>
      <w:r w:rsidRPr="00587BA6">
        <w:rPr>
          <w:bCs/>
          <w:color w:val="000000" w:themeColor="text1"/>
        </w:rPr>
        <w:t xml:space="preserve"> Ward, situated in the heart of </w:t>
      </w:r>
      <w:proofErr w:type="spellStart"/>
      <w:r w:rsidRPr="00587BA6">
        <w:rPr>
          <w:bCs/>
          <w:color w:val="000000" w:themeColor="text1"/>
        </w:rPr>
        <w:t>Ilala</w:t>
      </w:r>
      <w:proofErr w:type="spellEnd"/>
      <w:r w:rsidRPr="00587BA6">
        <w:rPr>
          <w:bCs/>
          <w:color w:val="000000" w:themeColor="text1"/>
        </w:rPr>
        <w:t xml:space="preserve"> District, enjoys proximity to urban centers and commercial hubs. This strategic location </w:t>
      </w:r>
      <w:r w:rsidRPr="00587BA6">
        <w:rPr>
          <w:bCs/>
          <w:color w:val="000000" w:themeColor="text1"/>
        </w:rPr>
        <w:lastRenderedPageBreak/>
        <w:t>facilitates access to markets, raw materials, and potential customers for the youth engaged in shoe making. Additionally, the presence of supportive infrastructure such as transportation networks and utilities enhance the viability of their businesses. However, challenges such as high rental costs and competition from established enterprises pose significant barriers to entry for aspiring entrepreneurs.</w:t>
      </w:r>
    </w:p>
    <w:p w14:paraId="0BEE214D" w14:textId="77777777" w:rsidR="00C573C3" w:rsidRPr="00587BA6" w:rsidRDefault="00C573C3" w:rsidP="003F7930">
      <w:pPr>
        <w:spacing w:line="480" w:lineRule="auto"/>
        <w:jc w:val="both"/>
        <w:rPr>
          <w:bCs/>
          <w:color w:val="000000" w:themeColor="text1"/>
        </w:rPr>
      </w:pPr>
    </w:p>
    <w:p w14:paraId="2295F9C2" w14:textId="77777777" w:rsidR="008A5041" w:rsidRDefault="008A5041" w:rsidP="003F7930">
      <w:pPr>
        <w:spacing w:line="480" w:lineRule="auto"/>
        <w:jc w:val="both"/>
        <w:rPr>
          <w:bCs/>
          <w:color w:val="000000" w:themeColor="text1"/>
        </w:rPr>
      </w:pPr>
      <w:r w:rsidRPr="00587BA6">
        <w:rPr>
          <w:bCs/>
          <w:color w:val="000000" w:themeColor="text1"/>
        </w:rPr>
        <w:t xml:space="preserve">While shoe making serves as the primary source of income for many youths in </w:t>
      </w:r>
      <w:proofErr w:type="spellStart"/>
      <w:r w:rsidRPr="00587BA6">
        <w:rPr>
          <w:bCs/>
          <w:color w:val="000000" w:themeColor="text1"/>
        </w:rPr>
        <w:t>Karume</w:t>
      </w:r>
      <w:proofErr w:type="spellEnd"/>
      <w:r w:rsidRPr="00587BA6">
        <w:rPr>
          <w:bCs/>
          <w:color w:val="000000" w:themeColor="text1"/>
        </w:rPr>
        <w:t xml:space="preserve"> Ward, they often engage in supplementary activities to diversify their earnings. Some youth participate in agriculture during the off-season to augment their income streams, cultivating crops such as maize, beans, and vegetables. Others leverage their entrepreneurial skills to explore opportunities in sectors such as retail, catering, and transportation. Additionally, a subset of youth pursues formal education or vocational training to enhance their skillset and expand their employment prospects.</w:t>
      </w:r>
    </w:p>
    <w:p w14:paraId="49802D8F" w14:textId="77777777" w:rsidR="00C573C3" w:rsidRPr="00587BA6" w:rsidRDefault="00C573C3" w:rsidP="003F7930">
      <w:pPr>
        <w:spacing w:line="480" w:lineRule="auto"/>
        <w:jc w:val="both"/>
        <w:rPr>
          <w:bCs/>
          <w:color w:val="000000" w:themeColor="text1"/>
        </w:rPr>
      </w:pPr>
    </w:p>
    <w:p w14:paraId="54037661" w14:textId="6CF641B8" w:rsidR="008A5041" w:rsidRDefault="008A5041" w:rsidP="003F7930">
      <w:pPr>
        <w:spacing w:line="480" w:lineRule="auto"/>
        <w:jc w:val="both"/>
        <w:rPr>
          <w:bCs/>
          <w:color w:val="000000" w:themeColor="text1"/>
        </w:rPr>
      </w:pPr>
      <w:r w:rsidRPr="00587BA6">
        <w:rPr>
          <w:bCs/>
          <w:color w:val="000000" w:themeColor="text1"/>
        </w:rPr>
        <w:t xml:space="preserve">A comprehensive needs assessment reveals several key challenges facing the youth engaged in shoe making activities in </w:t>
      </w:r>
      <w:proofErr w:type="spellStart"/>
      <w:r w:rsidRPr="00587BA6">
        <w:rPr>
          <w:bCs/>
          <w:color w:val="000000" w:themeColor="text1"/>
        </w:rPr>
        <w:t>Karume</w:t>
      </w:r>
      <w:proofErr w:type="spellEnd"/>
      <w:r w:rsidRPr="00587BA6">
        <w:rPr>
          <w:bCs/>
          <w:color w:val="000000" w:themeColor="text1"/>
        </w:rPr>
        <w:t xml:space="preserve"> Ward. Foremost among these is access to affordable capital for business expansion and equipment acquisition. Many youths lack the financial resources to scale up their operations or invest in modern machinery, constraining their growth potential. Moreover, inadequate access to markets and marketing skills inhibits their ability to reach a broader customer base and maximize profitability. Additionally, limited access to training and mentorship programs hinders their capacity building efforts, depriving them of valuable knowledge and expertise.</w:t>
      </w:r>
      <w:r w:rsidR="00393F4C">
        <w:rPr>
          <w:bCs/>
          <w:color w:val="000000" w:themeColor="text1"/>
        </w:rPr>
        <w:t xml:space="preserve"> </w:t>
      </w:r>
      <w:r w:rsidRPr="00587BA6">
        <w:rPr>
          <w:bCs/>
          <w:color w:val="000000" w:themeColor="text1"/>
        </w:rPr>
        <w:t xml:space="preserve">The youth engaged in </w:t>
      </w:r>
      <w:r w:rsidR="00FD4E50" w:rsidRPr="00587BA6">
        <w:rPr>
          <w:bCs/>
          <w:color w:val="000000" w:themeColor="text1"/>
        </w:rPr>
        <w:t>shoe-</w:t>
      </w:r>
      <w:r w:rsidRPr="00587BA6">
        <w:rPr>
          <w:bCs/>
          <w:color w:val="000000" w:themeColor="text1"/>
        </w:rPr>
        <w:t xml:space="preserve">making activities in </w:t>
      </w:r>
      <w:proofErr w:type="spellStart"/>
      <w:r w:rsidRPr="00587BA6">
        <w:rPr>
          <w:bCs/>
          <w:color w:val="000000" w:themeColor="text1"/>
        </w:rPr>
        <w:t>Ilala</w:t>
      </w:r>
      <w:proofErr w:type="spellEnd"/>
      <w:r w:rsidRPr="00587BA6">
        <w:rPr>
          <w:bCs/>
          <w:color w:val="000000" w:themeColor="text1"/>
        </w:rPr>
        <w:t xml:space="preserve"> ward </w:t>
      </w:r>
      <w:r w:rsidRPr="00587BA6">
        <w:rPr>
          <w:bCs/>
          <w:color w:val="000000" w:themeColor="text1"/>
        </w:rPr>
        <w:lastRenderedPageBreak/>
        <w:t xml:space="preserve">represent a dynamic and resilient community striving for socio-economic empowerment. Despite facing various challenges, they exhibit remarkable resilience and entrepreneurship spirit, leveraging their skills and resources to create sustainable livelihoods. Through targeted interventions addressing their needs, such as access to finance, market linkages, and capacity building initiatives, we can unlock their full potential and foster inclusive growth in </w:t>
      </w:r>
      <w:proofErr w:type="spellStart"/>
      <w:r w:rsidRPr="00587BA6">
        <w:rPr>
          <w:bCs/>
          <w:color w:val="000000" w:themeColor="text1"/>
        </w:rPr>
        <w:t>Karume</w:t>
      </w:r>
      <w:proofErr w:type="spellEnd"/>
      <w:r w:rsidRPr="00587BA6">
        <w:rPr>
          <w:bCs/>
          <w:color w:val="000000" w:themeColor="text1"/>
        </w:rPr>
        <w:t xml:space="preserve"> Ward. By empowering these youth, we not only enhance their individual well-being but also contribute to the overall development of the community and the broader society.</w:t>
      </w:r>
    </w:p>
    <w:p w14:paraId="5560B5B1" w14:textId="77777777" w:rsidR="00C573C3" w:rsidRPr="00393F4C" w:rsidRDefault="00C573C3" w:rsidP="003F7930">
      <w:pPr>
        <w:spacing w:line="480" w:lineRule="auto"/>
        <w:jc w:val="both"/>
        <w:rPr>
          <w:bCs/>
          <w:color w:val="000000" w:themeColor="text1"/>
          <w:sz w:val="20"/>
        </w:rPr>
      </w:pPr>
    </w:p>
    <w:p w14:paraId="0ED25E6B" w14:textId="77777777" w:rsidR="00C7481E" w:rsidRDefault="004A4DA9" w:rsidP="003F7930">
      <w:pPr>
        <w:keepNext/>
        <w:keepLines/>
        <w:spacing w:line="480" w:lineRule="auto"/>
        <w:jc w:val="both"/>
        <w:outlineLvl w:val="1"/>
        <w:rPr>
          <w:rFonts w:eastAsiaTheme="majorEastAsia"/>
          <w:b/>
          <w:bCs/>
          <w:color w:val="000000" w:themeColor="text1"/>
          <w:kern w:val="2"/>
          <w14:ligatures w14:val="standardContextual"/>
        </w:rPr>
      </w:pPr>
      <w:bookmarkStart w:id="41" w:name="_Toc175569417"/>
      <w:r w:rsidRPr="00587BA6">
        <w:rPr>
          <w:rFonts w:eastAsiaTheme="majorEastAsia"/>
          <w:b/>
          <w:bCs/>
          <w:color w:val="000000" w:themeColor="text1"/>
          <w:kern w:val="2"/>
          <w14:ligatures w14:val="standardContextual"/>
        </w:rPr>
        <w:t>1.2 Community Needs Assessment</w:t>
      </w:r>
      <w:bookmarkEnd w:id="41"/>
    </w:p>
    <w:p w14:paraId="46C48DA6" w14:textId="77777777" w:rsidR="001B3555" w:rsidRPr="001B3555" w:rsidRDefault="001B3555" w:rsidP="001B3555">
      <w:pPr>
        <w:spacing w:line="480" w:lineRule="auto"/>
        <w:jc w:val="both"/>
      </w:pPr>
      <w:r w:rsidRPr="001B3555">
        <w:t xml:space="preserve">A Community Needs Assessment (CNA) is a systematic process that identifies and evaluates the needs, challenges, and opportunities within a specific community to guide project planning and implementation. Unlike Participatory Needs Assessment (PNA), CNA focuses on understanding the broader needs of the community as a whole, without the specific participatory involvement implied in PNA. In the case of the Leather Goods Traders Union (LGTU) in </w:t>
      </w:r>
      <w:proofErr w:type="spellStart"/>
      <w:r w:rsidRPr="001B3555">
        <w:t>Ilala</w:t>
      </w:r>
      <w:proofErr w:type="spellEnd"/>
      <w:r w:rsidRPr="001B3555">
        <w:t xml:space="preserve"> Municipality, CNA serves as a crucial foundation for identifying the skills gaps, market challenges, and resource needs required to enhance income generation through shoe-making activities (Murray et al., 2021; </w:t>
      </w:r>
      <w:proofErr w:type="spellStart"/>
      <w:r w:rsidRPr="001B3555">
        <w:t>Zohuri</w:t>
      </w:r>
      <w:proofErr w:type="spellEnd"/>
      <w:r w:rsidRPr="001B3555">
        <w:t>, 2022). CNA ensures the project aligns with the community's economic and social realities.</w:t>
      </w:r>
    </w:p>
    <w:p w14:paraId="7D7AEEDF" w14:textId="77777777" w:rsidR="001B3555" w:rsidRPr="001B3555" w:rsidRDefault="001B3555" w:rsidP="001B3555">
      <w:pPr>
        <w:spacing w:line="480" w:lineRule="auto"/>
        <w:jc w:val="both"/>
      </w:pPr>
    </w:p>
    <w:p w14:paraId="702ACB7B" w14:textId="77777777" w:rsidR="001B3555" w:rsidRPr="001B3555" w:rsidRDefault="001B3555" w:rsidP="001B3555">
      <w:pPr>
        <w:spacing w:line="480" w:lineRule="auto"/>
        <w:jc w:val="both"/>
      </w:pPr>
      <w:r w:rsidRPr="001B3555">
        <w:t xml:space="preserve">One significant aspect of CNA in the context of LGTU is its role in understanding the socio-economic challenges faced by traders in </w:t>
      </w:r>
      <w:proofErr w:type="spellStart"/>
      <w:r w:rsidRPr="001B3555">
        <w:t>Ilala</w:t>
      </w:r>
      <w:proofErr w:type="spellEnd"/>
      <w:r w:rsidRPr="001B3555">
        <w:t xml:space="preserve">. By analyzing data on income levels, market access, and material availability, CNA identifies key barriers to </w:t>
      </w:r>
      <w:r w:rsidRPr="001B3555">
        <w:lastRenderedPageBreak/>
        <w:t xml:space="preserve">effective shoe production. For instance, it might reveal that inadequate access to quality leather and limited technical skills in shoe design hinder productivity. This data-driven approach provides insights that help tailor project interventions, ensuring they address the most critical challenges (Smith et al., 2020; </w:t>
      </w:r>
      <w:proofErr w:type="spellStart"/>
      <w:r w:rsidRPr="001B3555">
        <w:t>Rahman</w:t>
      </w:r>
      <w:proofErr w:type="spellEnd"/>
      <w:r w:rsidRPr="001B3555">
        <w:t xml:space="preserve"> et al., 2021). Moreover, it ensures resources are allocated effectively to maximize the project's impact.</w:t>
      </w:r>
    </w:p>
    <w:p w14:paraId="34CD323C" w14:textId="77777777" w:rsidR="001B3555" w:rsidRPr="001B3555" w:rsidRDefault="001B3555" w:rsidP="001B3555">
      <w:pPr>
        <w:spacing w:line="480" w:lineRule="auto"/>
        <w:jc w:val="both"/>
      </w:pPr>
    </w:p>
    <w:p w14:paraId="3F0CE7B6" w14:textId="77777777" w:rsidR="001B3555" w:rsidRPr="001B3555" w:rsidRDefault="001B3555" w:rsidP="001B3555">
      <w:pPr>
        <w:spacing w:line="480" w:lineRule="auto"/>
        <w:jc w:val="both"/>
      </w:pPr>
      <w:r w:rsidRPr="001B3555">
        <w:t xml:space="preserve">CNA also evaluates the external environment influencing the success of LGTU’s shoe-making activities. This includes assessing market demands, competition, and policy frameworks that affect small-scale leather traders. For instance, findings may indicate the need for policy advocacy to reduce tariffs on leather imports or provide tax incentives for small businesses. Such insights are vital for creating a supportive environment for sustainable income improvement (Ahmed &amp; Johnson, 2022; </w:t>
      </w:r>
      <w:proofErr w:type="spellStart"/>
      <w:r w:rsidRPr="001B3555">
        <w:t>Njeru</w:t>
      </w:r>
      <w:proofErr w:type="spellEnd"/>
      <w:r w:rsidRPr="001B3555">
        <w:t xml:space="preserve"> et al., 2023). CNA not only highlights barriers but also identifies potential opportunities, such as emerging markets for locally made shoes in urban areas.</w:t>
      </w:r>
    </w:p>
    <w:p w14:paraId="6D2208A2" w14:textId="77777777" w:rsidR="001B3555" w:rsidRPr="001B3555" w:rsidRDefault="001B3555" w:rsidP="001B3555">
      <w:pPr>
        <w:spacing w:line="480" w:lineRule="auto"/>
        <w:jc w:val="both"/>
      </w:pPr>
    </w:p>
    <w:p w14:paraId="4DB20EAF" w14:textId="77777777" w:rsidR="001B3555" w:rsidRPr="001B3555" w:rsidRDefault="001B3555" w:rsidP="001B3555">
      <w:pPr>
        <w:spacing w:line="480" w:lineRule="auto"/>
        <w:jc w:val="both"/>
      </w:pPr>
      <w:r w:rsidRPr="001B3555">
        <w:t xml:space="preserve">Another critical function of CNA in this context is to assess the training and capacity-building needs of LGTU members. By examining the existing skills and knowledge gaps, CNA informs the development of tailored training programs in areas like shoe design, marketing, and financial management. For example, traders might require workshops on modern shoe-making techniques or digital marketing to expand their customer base. Addressing these needs ensures the project equips participants with the necessary tools for long-term success (Hussein &amp; Omar, 2021; Peters &amp; </w:t>
      </w:r>
      <w:proofErr w:type="spellStart"/>
      <w:r w:rsidRPr="001B3555">
        <w:t>Salim</w:t>
      </w:r>
      <w:proofErr w:type="spellEnd"/>
      <w:r w:rsidRPr="001B3555">
        <w:t>, 2022).</w:t>
      </w:r>
    </w:p>
    <w:p w14:paraId="23DCBB75" w14:textId="541F5EC9" w:rsidR="001B3555" w:rsidRDefault="003606C0" w:rsidP="001B3555">
      <w:pPr>
        <w:spacing w:line="480" w:lineRule="auto"/>
        <w:jc w:val="both"/>
      </w:pPr>
      <w:r>
        <w:lastRenderedPageBreak/>
        <w:t>Gener</w:t>
      </w:r>
      <w:r w:rsidR="001B3555" w:rsidRPr="001B3555">
        <w:t xml:space="preserve">ally, CNA provides a baseline for measuring project impact by establishing clear benchmarks before project implementation. For the LGTU, this might include baseline data on income levels, production output, or market share. These metrics allow for continuous monitoring and evaluation to track progress and adjust strategies as needed. By grounding the project in a robust CNA, the LGTU can ensure its shoe-making initiative is both responsive to community needs and aligned with broader economic goals (Khan et al., 2020; </w:t>
      </w:r>
      <w:proofErr w:type="spellStart"/>
      <w:r w:rsidR="001B3555" w:rsidRPr="001B3555">
        <w:t>Mwangi</w:t>
      </w:r>
      <w:proofErr w:type="spellEnd"/>
      <w:r w:rsidR="001B3555" w:rsidRPr="001B3555">
        <w:t xml:space="preserve"> et al., 2022). This makes CNA a vital step in designing impactful and sustainable community projects.</w:t>
      </w:r>
    </w:p>
    <w:p w14:paraId="081F6A65" w14:textId="77777777" w:rsidR="002B4A21" w:rsidRPr="002B4A21" w:rsidRDefault="002B4A21" w:rsidP="001B3555">
      <w:pPr>
        <w:spacing w:line="480" w:lineRule="auto"/>
        <w:jc w:val="both"/>
        <w:rPr>
          <w:rFonts w:eastAsiaTheme="majorEastAsia"/>
          <w:sz w:val="12"/>
        </w:rPr>
      </w:pPr>
    </w:p>
    <w:p w14:paraId="193EC343" w14:textId="752CE3AB" w:rsidR="004A4DA9" w:rsidRPr="00587BA6" w:rsidRDefault="004A4DA9" w:rsidP="001B3555">
      <w:pPr>
        <w:keepNext/>
        <w:keepLines/>
        <w:spacing w:before="240" w:line="480" w:lineRule="auto"/>
        <w:jc w:val="both"/>
        <w:outlineLvl w:val="1"/>
        <w:rPr>
          <w:rFonts w:eastAsiaTheme="majorEastAsia"/>
          <w:b/>
          <w:bCs/>
          <w:color w:val="000000" w:themeColor="text1"/>
          <w:kern w:val="2"/>
          <w14:ligatures w14:val="standardContextual"/>
        </w:rPr>
      </w:pPr>
      <w:bookmarkStart w:id="42" w:name="_Toc175569418"/>
      <w:r w:rsidRPr="00587BA6">
        <w:rPr>
          <w:rFonts w:eastAsiaTheme="majorEastAsia"/>
          <w:b/>
          <w:bCs/>
          <w:color w:val="000000" w:themeColor="text1"/>
          <w:kern w:val="2"/>
          <w14:ligatures w14:val="standardContextual"/>
        </w:rPr>
        <w:t>1.2.1 CNA Objectives</w:t>
      </w:r>
      <w:bookmarkEnd w:id="42"/>
      <w:r w:rsidR="00C90B10">
        <w:rPr>
          <w:rFonts w:eastAsiaTheme="majorEastAsia"/>
          <w:b/>
          <w:bCs/>
          <w:color w:val="000000" w:themeColor="text1"/>
          <w:kern w:val="2"/>
          <w14:ligatures w14:val="standardContextual"/>
        </w:rPr>
        <w:fldChar w:fldCharType="begin"/>
      </w:r>
      <w:r w:rsidR="00C90B10">
        <w:instrText xml:space="preserve"> TC "</w:instrText>
      </w:r>
      <w:bookmarkStart w:id="43" w:name="_Toc179468416"/>
      <w:r w:rsidR="00C90B10" w:rsidRPr="00E6544C">
        <w:rPr>
          <w:rFonts w:eastAsiaTheme="majorEastAsia"/>
          <w:b/>
          <w:bCs/>
          <w:color w:val="000000" w:themeColor="text1"/>
          <w:kern w:val="2"/>
          <w14:ligatures w14:val="standardContextual"/>
        </w:rPr>
        <w:instrText>1.2.1 CNA Objectives</w:instrText>
      </w:r>
      <w:bookmarkEnd w:id="43"/>
      <w:r w:rsidR="00C90B10">
        <w:instrText xml:space="preserve">" \f C \l "1" </w:instrText>
      </w:r>
      <w:r w:rsidR="00C90B10">
        <w:rPr>
          <w:rFonts w:eastAsiaTheme="majorEastAsia"/>
          <w:b/>
          <w:bCs/>
          <w:color w:val="000000" w:themeColor="text1"/>
          <w:kern w:val="2"/>
          <w14:ligatures w14:val="standardContextual"/>
        </w:rPr>
        <w:fldChar w:fldCharType="end"/>
      </w:r>
    </w:p>
    <w:p w14:paraId="60E51BE2" w14:textId="2EFB61FF" w:rsidR="008A5041" w:rsidRPr="00587BA6" w:rsidRDefault="008A5041" w:rsidP="003F7930">
      <w:pPr>
        <w:widowControl w:val="0"/>
        <w:spacing w:line="480" w:lineRule="auto"/>
        <w:jc w:val="both"/>
        <w:outlineLvl w:val="0"/>
        <w:rPr>
          <w:color w:val="000000" w:themeColor="text1"/>
          <w:kern w:val="32"/>
          <w:lang w:val="en-GB"/>
        </w:rPr>
      </w:pPr>
      <w:bookmarkStart w:id="44" w:name="_Toc168691486"/>
      <w:bookmarkStart w:id="45" w:name="_Toc168692024"/>
      <w:bookmarkStart w:id="46" w:name="_Toc176456343"/>
      <w:r w:rsidRPr="00587BA6">
        <w:rPr>
          <w:color w:val="000000" w:themeColor="text1"/>
          <w:kern w:val="32"/>
          <w:lang w:val="en-GB"/>
        </w:rPr>
        <w:t xml:space="preserve">The CNA project objectives are divided into general objective and specific objectives as </w:t>
      </w:r>
      <w:bookmarkEnd w:id="44"/>
      <w:bookmarkEnd w:id="45"/>
      <w:r w:rsidRPr="00587BA6">
        <w:rPr>
          <w:color w:val="000000" w:themeColor="text1"/>
          <w:kern w:val="32"/>
          <w:lang w:val="en-GB"/>
        </w:rPr>
        <w:t>follows; -</w:t>
      </w:r>
      <w:bookmarkEnd w:id="46"/>
      <w:r w:rsidRPr="00587BA6">
        <w:rPr>
          <w:color w:val="000000" w:themeColor="text1"/>
          <w:kern w:val="32"/>
          <w:lang w:val="en-GB"/>
        </w:rPr>
        <w:t xml:space="preserve"> </w:t>
      </w:r>
    </w:p>
    <w:p w14:paraId="7A2732F8" w14:textId="77777777" w:rsidR="00C573C3" w:rsidRPr="002B4A21" w:rsidRDefault="00C573C3" w:rsidP="003F7930">
      <w:pPr>
        <w:widowControl w:val="0"/>
        <w:spacing w:line="480" w:lineRule="auto"/>
        <w:outlineLvl w:val="0"/>
        <w:rPr>
          <w:b/>
          <w:bCs/>
          <w:color w:val="000000" w:themeColor="text1"/>
          <w:kern w:val="32"/>
          <w:lang w:val="en-GB"/>
        </w:rPr>
      </w:pPr>
      <w:bookmarkStart w:id="47" w:name="_Toc168692025"/>
    </w:p>
    <w:p w14:paraId="2DCD2757" w14:textId="138C1A4C" w:rsidR="008A5041" w:rsidRPr="00587BA6" w:rsidRDefault="008A5041" w:rsidP="003F7930">
      <w:pPr>
        <w:widowControl w:val="0"/>
        <w:spacing w:line="480" w:lineRule="auto"/>
        <w:outlineLvl w:val="0"/>
        <w:rPr>
          <w:b/>
          <w:bCs/>
          <w:color w:val="000000" w:themeColor="text1"/>
          <w:kern w:val="32"/>
          <w:lang w:val="en-GB"/>
        </w:rPr>
      </w:pPr>
      <w:r w:rsidRPr="00587BA6">
        <w:rPr>
          <w:b/>
          <w:bCs/>
          <w:color w:val="000000" w:themeColor="text1"/>
          <w:kern w:val="32"/>
          <w:lang w:val="en-GB"/>
        </w:rPr>
        <w:t>1.2.1.1 General Objective</w:t>
      </w:r>
      <w:bookmarkEnd w:id="47"/>
      <w:r w:rsidR="00C90B10">
        <w:rPr>
          <w:b/>
          <w:bCs/>
          <w:color w:val="000000" w:themeColor="text1"/>
          <w:kern w:val="32"/>
          <w:lang w:val="en-GB"/>
        </w:rPr>
        <w:fldChar w:fldCharType="begin"/>
      </w:r>
      <w:r w:rsidR="00C90B10">
        <w:instrText xml:space="preserve"> TC "</w:instrText>
      </w:r>
      <w:bookmarkStart w:id="48" w:name="_Toc179468417"/>
      <w:r w:rsidR="00C90B10" w:rsidRPr="002633F2">
        <w:rPr>
          <w:b/>
          <w:bCs/>
          <w:color w:val="000000" w:themeColor="text1"/>
          <w:kern w:val="32"/>
          <w:lang w:val="en-GB"/>
        </w:rPr>
        <w:instrText>1.2.1.1 General Objective</w:instrText>
      </w:r>
      <w:bookmarkEnd w:id="48"/>
      <w:r w:rsidR="00C90B10">
        <w:instrText xml:space="preserve">" \f C \l "1" </w:instrText>
      </w:r>
      <w:r w:rsidR="00C90B10">
        <w:rPr>
          <w:b/>
          <w:bCs/>
          <w:color w:val="000000" w:themeColor="text1"/>
          <w:kern w:val="32"/>
          <w:lang w:val="en-GB"/>
        </w:rPr>
        <w:fldChar w:fldCharType="end"/>
      </w:r>
    </w:p>
    <w:p w14:paraId="326AF040" w14:textId="5C73918F" w:rsidR="008A5041" w:rsidRDefault="008A5041" w:rsidP="003F7930">
      <w:pPr>
        <w:widowControl w:val="0"/>
        <w:spacing w:line="480" w:lineRule="auto"/>
        <w:outlineLvl w:val="0"/>
        <w:rPr>
          <w:color w:val="000000" w:themeColor="text1"/>
          <w:kern w:val="32"/>
          <w:lang w:val="en-GB"/>
        </w:rPr>
      </w:pPr>
      <w:bookmarkStart w:id="49" w:name="_Toc168691488"/>
      <w:bookmarkStart w:id="50" w:name="_Toc168692026"/>
      <w:bookmarkStart w:id="51" w:name="_Toc176456345"/>
      <w:r w:rsidRPr="00587BA6">
        <w:rPr>
          <w:color w:val="000000" w:themeColor="text1"/>
          <w:kern w:val="32"/>
          <w:lang w:val="en-GB"/>
        </w:rPr>
        <w:t>To assess the needs and projects for youth empowerment in the community</w:t>
      </w:r>
      <w:bookmarkEnd w:id="49"/>
      <w:bookmarkEnd w:id="50"/>
      <w:bookmarkEnd w:id="51"/>
    </w:p>
    <w:p w14:paraId="4CDB54F8" w14:textId="77777777" w:rsidR="00C573C3" w:rsidRPr="002B4A21" w:rsidRDefault="00C573C3" w:rsidP="003F7930">
      <w:pPr>
        <w:widowControl w:val="0"/>
        <w:spacing w:line="480" w:lineRule="auto"/>
        <w:outlineLvl w:val="0"/>
        <w:rPr>
          <w:color w:val="000000" w:themeColor="text1"/>
          <w:kern w:val="32"/>
          <w:lang w:val="en-GB"/>
        </w:rPr>
      </w:pPr>
    </w:p>
    <w:p w14:paraId="4B8F9134" w14:textId="0585C006" w:rsidR="008A5041" w:rsidRPr="00587BA6" w:rsidRDefault="008A5041" w:rsidP="003F7930">
      <w:pPr>
        <w:widowControl w:val="0"/>
        <w:spacing w:line="480" w:lineRule="auto"/>
        <w:outlineLvl w:val="0"/>
        <w:rPr>
          <w:b/>
          <w:bCs/>
          <w:color w:val="000000" w:themeColor="text1"/>
          <w:kern w:val="32"/>
          <w:lang w:val="en-GB"/>
        </w:rPr>
      </w:pPr>
      <w:bookmarkStart w:id="52" w:name="_Toc168692027"/>
      <w:r w:rsidRPr="00587BA6">
        <w:rPr>
          <w:b/>
          <w:bCs/>
          <w:color w:val="000000" w:themeColor="text1"/>
          <w:kern w:val="32"/>
          <w:lang w:val="en-GB"/>
        </w:rPr>
        <w:t>1.2.1.2 Specific Objectives</w:t>
      </w:r>
      <w:bookmarkEnd w:id="52"/>
      <w:r w:rsidR="00C90B10">
        <w:rPr>
          <w:b/>
          <w:bCs/>
          <w:color w:val="000000" w:themeColor="text1"/>
          <w:kern w:val="32"/>
          <w:lang w:val="en-GB"/>
        </w:rPr>
        <w:fldChar w:fldCharType="begin"/>
      </w:r>
      <w:r w:rsidR="00C90B10">
        <w:instrText xml:space="preserve"> TC "</w:instrText>
      </w:r>
      <w:bookmarkStart w:id="53" w:name="_Toc179468418"/>
      <w:r w:rsidR="00C90B10" w:rsidRPr="00D9364F">
        <w:rPr>
          <w:b/>
          <w:bCs/>
          <w:color w:val="000000" w:themeColor="text1"/>
          <w:kern w:val="32"/>
          <w:lang w:val="en-GB"/>
        </w:rPr>
        <w:instrText>1.2.1.2 Specific Objectives</w:instrText>
      </w:r>
      <w:bookmarkEnd w:id="53"/>
      <w:r w:rsidR="00C90B10">
        <w:instrText xml:space="preserve">" \f C \l "1" </w:instrText>
      </w:r>
      <w:r w:rsidR="00C90B10">
        <w:rPr>
          <w:b/>
          <w:bCs/>
          <w:color w:val="000000" w:themeColor="text1"/>
          <w:kern w:val="32"/>
          <w:lang w:val="en-GB"/>
        </w:rPr>
        <w:fldChar w:fldCharType="end"/>
      </w:r>
    </w:p>
    <w:p w14:paraId="5DC25C71" w14:textId="77777777" w:rsidR="008A5041" w:rsidRPr="00587BA6" w:rsidRDefault="008A5041" w:rsidP="00393F4C">
      <w:pPr>
        <w:pStyle w:val="ListParagraph"/>
        <w:numPr>
          <w:ilvl w:val="0"/>
          <w:numId w:val="27"/>
        </w:numPr>
        <w:spacing w:after="0" w:line="480" w:lineRule="auto"/>
        <w:ind w:left="567" w:hanging="141"/>
        <w:jc w:val="both"/>
        <w:rPr>
          <w:rFonts w:ascii="Times New Roman" w:hAnsi="Times New Roman"/>
          <w:color w:val="000000" w:themeColor="text1"/>
          <w:sz w:val="24"/>
          <w:szCs w:val="24"/>
          <w:lang w:val="en-GB"/>
        </w:rPr>
      </w:pPr>
      <w:r w:rsidRPr="00587BA6">
        <w:rPr>
          <w:rFonts w:ascii="Times New Roman" w:hAnsi="Times New Roman"/>
          <w:color w:val="000000" w:themeColor="text1"/>
          <w:sz w:val="24"/>
          <w:szCs w:val="24"/>
          <w:lang w:val="en-GB"/>
        </w:rPr>
        <w:t xml:space="preserve">To identify income generation activities practiced by youth in the community </w:t>
      </w:r>
    </w:p>
    <w:p w14:paraId="0461521E" w14:textId="77777777" w:rsidR="008A5041" w:rsidRPr="00587BA6" w:rsidRDefault="008A5041" w:rsidP="00393F4C">
      <w:pPr>
        <w:pStyle w:val="ListParagraph"/>
        <w:numPr>
          <w:ilvl w:val="0"/>
          <w:numId w:val="27"/>
        </w:numPr>
        <w:spacing w:after="0" w:line="480" w:lineRule="auto"/>
        <w:ind w:left="567" w:hanging="141"/>
        <w:jc w:val="both"/>
        <w:rPr>
          <w:rFonts w:ascii="Times New Roman" w:hAnsi="Times New Roman"/>
          <w:color w:val="000000" w:themeColor="text1"/>
          <w:sz w:val="24"/>
          <w:szCs w:val="24"/>
          <w:lang w:val="en-GB"/>
        </w:rPr>
      </w:pPr>
      <w:r w:rsidRPr="00587BA6">
        <w:rPr>
          <w:rFonts w:ascii="Times New Roman" w:hAnsi="Times New Roman"/>
          <w:color w:val="000000" w:themeColor="text1"/>
          <w:sz w:val="24"/>
          <w:szCs w:val="24"/>
          <w:lang w:val="en-GB"/>
        </w:rPr>
        <w:t xml:space="preserve">To identify the major needs of youth in the community </w:t>
      </w:r>
    </w:p>
    <w:p w14:paraId="2497EE11" w14:textId="77777777" w:rsidR="008A5041" w:rsidRDefault="008A5041" w:rsidP="00393F4C">
      <w:pPr>
        <w:pStyle w:val="ListParagraph"/>
        <w:numPr>
          <w:ilvl w:val="0"/>
          <w:numId w:val="27"/>
        </w:numPr>
        <w:spacing w:after="0" w:line="480" w:lineRule="auto"/>
        <w:ind w:left="567" w:hanging="141"/>
        <w:jc w:val="both"/>
        <w:rPr>
          <w:rFonts w:ascii="Times New Roman" w:hAnsi="Times New Roman"/>
          <w:color w:val="000000" w:themeColor="text1"/>
          <w:sz w:val="24"/>
          <w:szCs w:val="24"/>
          <w:lang w:val="en-GB"/>
        </w:rPr>
      </w:pPr>
      <w:r w:rsidRPr="00587BA6">
        <w:rPr>
          <w:rFonts w:ascii="Times New Roman" w:hAnsi="Times New Roman"/>
          <w:color w:val="000000" w:themeColor="text1"/>
          <w:sz w:val="24"/>
          <w:szCs w:val="24"/>
          <w:lang w:val="en-GB"/>
        </w:rPr>
        <w:t>To explore possible interventions to improve income of youth in the community</w:t>
      </w:r>
    </w:p>
    <w:p w14:paraId="1557981F" w14:textId="77777777" w:rsidR="00C573C3" w:rsidRPr="00393F4C" w:rsidRDefault="00C573C3" w:rsidP="003F7930">
      <w:pPr>
        <w:pStyle w:val="ListParagraph"/>
        <w:spacing w:after="0" w:line="480" w:lineRule="auto"/>
        <w:ind w:left="0"/>
        <w:jc w:val="both"/>
        <w:rPr>
          <w:rFonts w:ascii="Times New Roman" w:hAnsi="Times New Roman"/>
          <w:color w:val="000000" w:themeColor="text1"/>
          <w:sz w:val="18"/>
          <w:szCs w:val="18"/>
          <w:lang w:val="en-GB"/>
        </w:rPr>
      </w:pPr>
    </w:p>
    <w:p w14:paraId="17D5B1D1" w14:textId="54631C45" w:rsidR="004A4DA9" w:rsidRPr="00587BA6" w:rsidRDefault="00C90B10" w:rsidP="003F7930">
      <w:pPr>
        <w:tabs>
          <w:tab w:val="left" w:pos="1540"/>
        </w:tabs>
        <w:spacing w:line="480" w:lineRule="auto"/>
        <w:jc w:val="both"/>
        <w:rPr>
          <w:rFonts w:eastAsiaTheme="majorEastAsia"/>
          <w:b/>
          <w:bCs/>
          <w:color w:val="000000" w:themeColor="text1"/>
          <w:kern w:val="2"/>
          <w14:ligatures w14:val="standardContextual"/>
        </w:rPr>
      </w:pPr>
      <w:bookmarkStart w:id="54" w:name="_Toc175569419"/>
      <w:r w:rsidRPr="00587BA6">
        <w:rPr>
          <w:rFonts w:eastAsiaTheme="majorEastAsia"/>
          <w:b/>
          <w:bCs/>
          <w:color w:val="000000" w:themeColor="text1"/>
          <w:kern w:val="2"/>
          <w14:ligatures w14:val="standardContextual"/>
        </w:rPr>
        <w:t xml:space="preserve">1.2.2 </w:t>
      </w:r>
      <w:r w:rsidR="004A4DA9" w:rsidRPr="00587BA6">
        <w:rPr>
          <w:rFonts w:eastAsiaTheme="majorEastAsia"/>
          <w:b/>
          <w:bCs/>
          <w:color w:val="000000" w:themeColor="text1"/>
          <w:kern w:val="2"/>
          <w14:ligatures w14:val="standardContextual"/>
        </w:rPr>
        <w:t>Research</w:t>
      </w:r>
      <w:r w:rsidRPr="00587BA6">
        <w:rPr>
          <w:rFonts w:eastAsiaTheme="majorEastAsia"/>
          <w:b/>
          <w:bCs/>
          <w:color w:val="000000" w:themeColor="text1"/>
          <w:kern w:val="2"/>
          <w14:ligatures w14:val="standardContextual"/>
        </w:rPr>
        <w:t>/</w:t>
      </w:r>
      <w:r w:rsidR="004A4DA9" w:rsidRPr="00587BA6">
        <w:rPr>
          <w:rFonts w:eastAsiaTheme="majorEastAsia"/>
          <w:b/>
          <w:bCs/>
          <w:color w:val="000000" w:themeColor="text1"/>
          <w:kern w:val="2"/>
          <w14:ligatures w14:val="standardContextual"/>
        </w:rPr>
        <w:t xml:space="preserve">CNA </w:t>
      </w:r>
      <w:r w:rsidRPr="00587BA6">
        <w:rPr>
          <w:rFonts w:eastAsiaTheme="majorEastAsia"/>
          <w:b/>
          <w:bCs/>
          <w:color w:val="000000" w:themeColor="text1"/>
          <w:kern w:val="2"/>
          <w14:ligatures w14:val="standardContextual"/>
        </w:rPr>
        <w:t>Questions</w:t>
      </w:r>
      <w:bookmarkEnd w:id="54"/>
      <w:r>
        <w:rPr>
          <w:rFonts w:eastAsiaTheme="majorEastAsia"/>
          <w:b/>
          <w:bCs/>
          <w:color w:val="000000" w:themeColor="text1"/>
          <w:kern w:val="2"/>
          <w14:ligatures w14:val="standardContextual"/>
        </w:rPr>
        <w:fldChar w:fldCharType="begin"/>
      </w:r>
      <w:r>
        <w:instrText xml:space="preserve"> TC "</w:instrText>
      </w:r>
      <w:bookmarkStart w:id="55" w:name="_Toc179468419"/>
      <w:r w:rsidRPr="00234B4A">
        <w:rPr>
          <w:rFonts w:eastAsiaTheme="majorEastAsia"/>
          <w:b/>
          <w:bCs/>
          <w:color w:val="000000" w:themeColor="text1"/>
          <w:kern w:val="2"/>
          <w14:ligatures w14:val="standardContextual"/>
        </w:rPr>
        <w:instrText>1.2.2 Research/CNA Questions</w:instrText>
      </w:r>
      <w:bookmarkEnd w:id="55"/>
      <w:r>
        <w:instrText xml:space="preserve">" \f C \l "1" </w:instrText>
      </w:r>
      <w:r>
        <w:rPr>
          <w:rFonts w:eastAsiaTheme="majorEastAsia"/>
          <w:b/>
          <w:bCs/>
          <w:color w:val="000000" w:themeColor="text1"/>
          <w:kern w:val="2"/>
          <w14:ligatures w14:val="standardContextual"/>
        </w:rPr>
        <w:fldChar w:fldCharType="end"/>
      </w:r>
      <w:r w:rsidRPr="00587BA6">
        <w:rPr>
          <w:rFonts w:eastAsiaTheme="majorEastAsia"/>
          <w:b/>
          <w:bCs/>
          <w:color w:val="000000" w:themeColor="text1"/>
          <w:kern w:val="2"/>
          <w14:ligatures w14:val="standardContextual"/>
        </w:rPr>
        <w:t xml:space="preserve"> </w:t>
      </w:r>
    </w:p>
    <w:p w14:paraId="30F91853" w14:textId="77777777" w:rsidR="008A5041" w:rsidRPr="00587BA6" w:rsidRDefault="008A5041" w:rsidP="00393F4C">
      <w:pPr>
        <w:pStyle w:val="ListParagraph"/>
        <w:numPr>
          <w:ilvl w:val="0"/>
          <w:numId w:val="28"/>
        </w:numPr>
        <w:spacing w:after="0" w:line="480" w:lineRule="auto"/>
        <w:ind w:left="426" w:hanging="142"/>
        <w:jc w:val="both"/>
        <w:rPr>
          <w:rFonts w:ascii="Times New Roman" w:hAnsi="Times New Roman"/>
          <w:color w:val="000000" w:themeColor="text1"/>
          <w:sz w:val="24"/>
          <w:szCs w:val="24"/>
          <w:lang w:val="en-GB"/>
        </w:rPr>
      </w:pPr>
      <w:r w:rsidRPr="00587BA6">
        <w:rPr>
          <w:rFonts w:ascii="Times New Roman" w:hAnsi="Times New Roman"/>
          <w:color w:val="000000" w:themeColor="text1"/>
          <w:sz w:val="24"/>
          <w:szCs w:val="24"/>
          <w:lang w:val="en-GB"/>
        </w:rPr>
        <w:t xml:space="preserve">What </w:t>
      </w:r>
      <w:proofErr w:type="gramStart"/>
      <w:r w:rsidRPr="00587BA6">
        <w:rPr>
          <w:rFonts w:ascii="Times New Roman" w:hAnsi="Times New Roman"/>
          <w:color w:val="000000" w:themeColor="text1"/>
          <w:sz w:val="24"/>
          <w:szCs w:val="24"/>
          <w:lang w:val="en-GB"/>
        </w:rPr>
        <w:t>is income generation activities</w:t>
      </w:r>
      <w:proofErr w:type="gramEnd"/>
      <w:r w:rsidRPr="00587BA6">
        <w:rPr>
          <w:rFonts w:ascii="Times New Roman" w:hAnsi="Times New Roman"/>
          <w:color w:val="000000" w:themeColor="text1"/>
          <w:sz w:val="24"/>
          <w:szCs w:val="24"/>
          <w:lang w:val="en-GB"/>
        </w:rPr>
        <w:t xml:space="preserve"> practiced by youth in the community?</w:t>
      </w:r>
    </w:p>
    <w:p w14:paraId="5F270703" w14:textId="77777777" w:rsidR="008A5041" w:rsidRPr="00587BA6" w:rsidRDefault="008A5041" w:rsidP="00393F4C">
      <w:pPr>
        <w:pStyle w:val="ListParagraph"/>
        <w:numPr>
          <w:ilvl w:val="0"/>
          <w:numId w:val="28"/>
        </w:numPr>
        <w:spacing w:after="0" w:line="480" w:lineRule="auto"/>
        <w:ind w:left="426" w:hanging="142"/>
        <w:jc w:val="both"/>
        <w:rPr>
          <w:rFonts w:ascii="Times New Roman" w:hAnsi="Times New Roman"/>
          <w:color w:val="000000" w:themeColor="text1"/>
          <w:sz w:val="24"/>
          <w:szCs w:val="24"/>
          <w:lang w:val="en-GB"/>
        </w:rPr>
      </w:pPr>
      <w:r w:rsidRPr="00587BA6">
        <w:rPr>
          <w:rFonts w:ascii="Times New Roman" w:hAnsi="Times New Roman"/>
          <w:color w:val="000000" w:themeColor="text1"/>
          <w:sz w:val="24"/>
          <w:szCs w:val="24"/>
          <w:lang w:val="en-GB"/>
        </w:rPr>
        <w:lastRenderedPageBreak/>
        <w:t>What are the major needs of youth in the community?</w:t>
      </w:r>
    </w:p>
    <w:p w14:paraId="7744D647" w14:textId="77777777" w:rsidR="008A5041" w:rsidRDefault="008A5041" w:rsidP="00393F4C">
      <w:pPr>
        <w:pStyle w:val="ListParagraph"/>
        <w:numPr>
          <w:ilvl w:val="0"/>
          <w:numId w:val="28"/>
        </w:numPr>
        <w:spacing w:after="0" w:line="480" w:lineRule="auto"/>
        <w:ind w:left="426" w:hanging="142"/>
        <w:jc w:val="both"/>
        <w:rPr>
          <w:rFonts w:ascii="Times New Roman" w:hAnsi="Times New Roman"/>
          <w:color w:val="000000" w:themeColor="text1"/>
          <w:sz w:val="24"/>
          <w:szCs w:val="24"/>
          <w:lang w:val="en-GB"/>
        </w:rPr>
      </w:pPr>
      <w:r w:rsidRPr="00587BA6">
        <w:rPr>
          <w:rFonts w:ascii="Times New Roman" w:hAnsi="Times New Roman"/>
          <w:color w:val="000000" w:themeColor="text1"/>
          <w:sz w:val="24"/>
          <w:szCs w:val="24"/>
          <w:lang w:val="en-GB"/>
        </w:rPr>
        <w:t>What are possible interventions to improve income of youth in the community?</w:t>
      </w:r>
    </w:p>
    <w:p w14:paraId="3841479C" w14:textId="77777777" w:rsidR="002B4A21" w:rsidRPr="002B4A21" w:rsidRDefault="002B4A21" w:rsidP="002B4A21">
      <w:pPr>
        <w:spacing w:line="480" w:lineRule="auto"/>
        <w:ind w:left="284"/>
        <w:jc w:val="both"/>
        <w:rPr>
          <w:color w:val="000000" w:themeColor="text1"/>
          <w:sz w:val="22"/>
          <w:lang w:val="en-GB"/>
        </w:rPr>
      </w:pPr>
    </w:p>
    <w:p w14:paraId="2176D5E4" w14:textId="72B91080" w:rsidR="00A70E79" w:rsidRPr="00587BA6" w:rsidRDefault="004A4DA9" w:rsidP="00E05C40">
      <w:pPr>
        <w:tabs>
          <w:tab w:val="left" w:pos="2330"/>
        </w:tabs>
        <w:spacing w:before="240" w:line="480" w:lineRule="auto"/>
        <w:rPr>
          <w:rFonts w:eastAsiaTheme="majorEastAsia"/>
          <w:b/>
          <w:bCs/>
          <w:color w:val="000000" w:themeColor="text1"/>
          <w:kern w:val="2"/>
          <w14:ligatures w14:val="standardContextual"/>
        </w:rPr>
      </w:pPr>
      <w:bookmarkStart w:id="56" w:name="_Toc175569420"/>
      <w:r w:rsidRPr="00587BA6">
        <w:rPr>
          <w:rFonts w:eastAsiaTheme="majorEastAsia"/>
          <w:b/>
          <w:bCs/>
          <w:color w:val="000000" w:themeColor="text1"/>
          <w:kern w:val="2"/>
          <w14:ligatures w14:val="standardContextual"/>
        </w:rPr>
        <w:t>1.2.3 CNA Research Methodology</w:t>
      </w:r>
      <w:bookmarkEnd w:id="56"/>
      <w:r w:rsidR="00C90B10">
        <w:rPr>
          <w:rFonts w:eastAsiaTheme="majorEastAsia"/>
          <w:b/>
          <w:bCs/>
          <w:color w:val="000000" w:themeColor="text1"/>
          <w:kern w:val="2"/>
          <w14:ligatures w14:val="standardContextual"/>
        </w:rPr>
        <w:fldChar w:fldCharType="begin"/>
      </w:r>
      <w:r w:rsidR="00C90B10">
        <w:instrText xml:space="preserve"> TC "</w:instrText>
      </w:r>
      <w:bookmarkStart w:id="57" w:name="_Toc179468420"/>
      <w:r w:rsidR="00C90B10" w:rsidRPr="003F3801">
        <w:rPr>
          <w:rFonts w:eastAsiaTheme="majorEastAsia"/>
          <w:b/>
          <w:bCs/>
          <w:color w:val="000000" w:themeColor="text1"/>
          <w:kern w:val="2"/>
          <w14:ligatures w14:val="standardContextual"/>
        </w:rPr>
        <w:instrText>1.2.3 CNA Research Methodology</w:instrText>
      </w:r>
      <w:bookmarkEnd w:id="57"/>
      <w:r w:rsidR="00C90B10">
        <w:instrText xml:space="preserve">" \f C \l "1" </w:instrText>
      </w:r>
      <w:r w:rsidR="00C90B10">
        <w:rPr>
          <w:rFonts w:eastAsiaTheme="majorEastAsia"/>
          <w:b/>
          <w:bCs/>
          <w:color w:val="000000" w:themeColor="text1"/>
          <w:kern w:val="2"/>
          <w14:ligatures w14:val="standardContextual"/>
        </w:rPr>
        <w:fldChar w:fldCharType="end"/>
      </w:r>
      <w:r w:rsidRPr="00587BA6">
        <w:rPr>
          <w:rFonts w:eastAsiaTheme="majorEastAsia"/>
          <w:b/>
          <w:bCs/>
          <w:color w:val="000000" w:themeColor="text1"/>
          <w:kern w:val="2"/>
          <w14:ligatures w14:val="standardContextual"/>
        </w:rPr>
        <w:t xml:space="preserve"> </w:t>
      </w:r>
      <w:bookmarkStart w:id="58" w:name="_Toc175569421"/>
    </w:p>
    <w:p w14:paraId="0D745607" w14:textId="4D1D7162" w:rsidR="00A70E79" w:rsidRPr="00587BA6" w:rsidRDefault="00C90B10" w:rsidP="003F7930">
      <w:pPr>
        <w:tabs>
          <w:tab w:val="left" w:pos="2330"/>
        </w:tabs>
        <w:spacing w:line="480" w:lineRule="auto"/>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t xml:space="preserve">1.2.3.1 </w:t>
      </w:r>
      <w:r w:rsidR="004A4DA9" w:rsidRPr="00587BA6">
        <w:rPr>
          <w:rFonts w:eastAsiaTheme="majorEastAsia"/>
          <w:b/>
          <w:bCs/>
          <w:color w:val="000000" w:themeColor="text1"/>
          <w:kern w:val="2"/>
          <w14:ligatures w14:val="standardContextual"/>
        </w:rPr>
        <w:t xml:space="preserve">Research </w:t>
      </w:r>
      <w:r w:rsidRPr="00587BA6">
        <w:rPr>
          <w:rFonts w:eastAsiaTheme="majorEastAsia"/>
          <w:b/>
          <w:bCs/>
          <w:color w:val="000000" w:themeColor="text1"/>
          <w:kern w:val="2"/>
          <w14:ligatures w14:val="standardContextual"/>
        </w:rPr>
        <w:t>Design</w:t>
      </w:r>
      <w:bookmarkStart w:id="59" w:name="_Toc175569422"/>
      <w:bookmarkEnd w:id="58"/>
      <w:r>
        <w:rPr>
          <w:rFonts w:eastAsiaTheme="majorEastAsia"/>
          <w:b/>
          <w:bCs/>
          <w:color w:val="000000" w:themeColor="text1"/>
          <w:kern w:val="2"/>
          <w14:ligatures w14:val="standardContextual"/>
        </w:rPr>
        <w:fldChar w:fldCharType="begin"/>
      </w:r>
      <w:r>
        <w:instrText xml:space="preserve"> TC "</w:instrText>
      </w:r>
      <w:bookmarkStart w:id="60" w:name="_Toc179468421"/>
      <w:r w:rsidRPr="00EF10ED">
        <w:rPr>
          <w:rFonts w:eastAsiaTheme="majorEastAsia"/>
          <w:b/>
          <w:bCs/>
          <w:color w:val="000000" w:themeColor="text1"/>
          <w:kern w:val="2"/>
          <w14:ligatures w14:val="standardContextual"/>
        </w:rPr>
        <w:instrText>1.2.3.1 Research Design</w:instrText>
      </w:r>
      <w:bookmarkEnd w:id="60"/>
      <w:r>
        <w:instrText xml:space="preserve">" \f C \l "1" </w:instrText>
      </w:r>
      <w:r>
        <w:rPr>
          <w:rFonts w:eastAsiaTheme="majorEastAsia"/>
          <w:b/>
          <w:bCs/>
          <w:color w:val="000000" w:themeColor="text1"/>
          <w:kern w:val="2"/>
          <w14:ligatures w14:val="standardContextual"/>
        </w:rPr>
        <w:fldChar w:fldCharType="end"/>
      </w:r>
    </w:p>
    <w:p w14:paraId="157EED38" w14:textId="2D18980B" w:rsidR="00A70E79" w:rsidRDefault="003C3554" w:rsidP="003F7930">
      <w:pPr>
        <w:widowControl w:val="0"/>
        <w:spacing w:line="480" w:lineRule="auto"/>
        <w:jc w:val="both"/>
        <w:rPr>
          <w:iCs/>
          <w:color w:val="000000" w:themeColor="text1"/>
        </w:rPr>
      </w:pPr>
      <w:r w:rsidRPr="00587BA6">
        <w:rPr>
          <w:iCs/>
          <w:color w:val="000000" w:themeColor="text1"/>
        </w:rPr>
        <w:t xml:space="preserve">The study used a descriptive research design that included both quantitative and qualitative data. The population </w:t>
      </w:r>
      <w:r w:rsidR="00C7481E">
        <w:rPr>
          <w:iCs/>
          <w:color w:val="000000" w:themeColor="text1"/>
        </w:rPr>
        <w:t xml:space="preserve">was consisted of 200 people including 120 </w:t>
      </w:r>
      <w:r w:rsidRPr="00587BA6">
        <w:rPr>
          <w:iCs/>
          <w:color w:val="000000" w:themeColor="text1"/>
        </w:rPr>
        <w:t>youth</w:t>
      </w:r>
      <w:r w:rsidR="00C7481E">
        <w:rPr>
          <w:iCs/>
          <w:color w:val="000000" w:themeColor="text1"/>
        </w:rPr>
        <w:t xml:space="preserve"> who was </w:t>
      </w:r>
      <w:r w:rsidRPr="00587BA6">
        <w:rPr>
          <w:iCs/>
          <w:color w:val="000000" w:themeColor="text1"/>
        </w:rPr>
        <w:t>organized into 10-member groups known as the Leather Goods Traders Union (LGTU), was selected as a case study. Data was gathered to address a variety of research questions</w:t>
      </w:r>
      <w:r w:rsidR="00971E28" w:rsidRPr="00587BA6">
        <w:rPr>
          <w:iCs/>
          <w:color w:val="000000" w:themeColor="text1"/>
        </w:rPr>
        <w:t>,</w:t>
      </w:r>
      <w:r w:rsidRPr="00587BA6">
        <w:rPr>
          <w:iCs/>
          <w:color w:val="000000" w:themeColor="text1"/>
        </w:rPr>
        <w:t xml:space="preserve"> such as what, how, when, and where. The researcher observed and collected genuine and reliable responses, which were analyzed without manipulating the factors present. This approach allowed the researcher to correctly define the population. Qualitative data was used to obtain an understanding of the underlying causes of low income for youth through focus group discussions, while quantitative data emphasized objective measurement, and numerical analysis of data was collected via questionnaire</w:t>
      </w:r>
      <w:r w:rsidR="00A70E79" w:rsidRPr="00587BA6">
        <w:rPr>
          <w:iCs/>
          <w:color w:val="000000" w:themeColor="text1"/>
        </w:rPr>
        <w:t xml:space="preserve">. </w:t>
      </w:r>
    </w:p>
    <w:p w14:paraId="1344B250" w14:textId="77777777" w:rsidR="002B4A21" w:rsidRPr="002B4A21" w:rsidRDefault="002B4A21" w:rsidP="003F7930">
      <w:pPr>
        <w:widowControl w:val="0"/>
        <w:spacing w:line="480" w:lineRule="auto"/>
        <w:jc w:val="both"/>
        <w:rPr>
          <w:iCs/>
          <w:color w:val="000000" w:themeColor="text1"/>
          <w:sz w:val="16"/>
        </w:rPr>
      </w:pPr>
    </w:p>
    <w:p w14:paraId="1A3CAA28" w14:textId="6AD463AC" w:rsidR="004A4DA9" w:rsidRPr="00587BA6" w:rsidRDefault="004A4DA9" w:rsidP="00C7481E">
      <w:pPr>
        <w:tabs>
          <w:tab w:val="left" w:pos="2330"/>
        </w:tabs>
        <w:spacing w:before="240" w:line="480" w:lineRule="auto"/>
        <w:jc w:val="both"/>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t>1.2.3.2 Sampling Techniques</w:t>
      </w:r>
      <w:bookmarkEnd w:id="59"/>
      <w:r w:rsidR="00C90B10">
        <w:rPr>
          <w:rFonts w:eastAsiaTheme="majorEastAsia"/>
          <w:b/>
          <w:bCs/>
          <w:color w:val="000000" w:themeColor="text1"/>
          <w:kern w:val="2"/>
          <w14:ligatures w14:val="standardContextual"/>
        </w:rPr>
        <w:fldChar w:fldCharType="begin"/>
      </w:r>
      <w:r w:rsidR="00C90B10">
        <w:instrText xml:space="preserve"> TC "</w:instrText>
      </w:r>
      <w:bookmarkStart w:id="61" w:name="_Toc179468422"/>
      <w:r w:rsidR="00C90B10" w:rsidRPr="009222E2">
        <w:rPr>
          <w:rFonts w:eastAsiaTheme="majorEastAsia"/>
          <w:b/>
          <w:bCs/>
          <w:color w:val="000000" w:themeColor="text1"/>
          <w:kern w:val="2"/>
          <w14:ligatures w14:val="standardContextual"/>
        </w:rPr>
        <w:instrText>1.2.3.2 Sampling Techniques</w:instrText>
      </w:r>
      <w:bookmarkEnd w:id="61"/>
      <w:r w:rsidR="00C90B10">
        <w:instrText xml:space="preserve">" \f C \l "1" </w:instrText>
      </w:r>
      <w:r w:rsidR="00C90B10">
        <w:rPr>
          <w:rFonts w:eastAsiaTheme="majorEastAsia"/>
          <w:b/>
          <w:bCs/>
          <w:color w:val="000000" w:themeColor="text1"/>
          <w:kern w:val="2"/>
          <w14:ligatures w14:val="standardContextual"/>
        </w:rPr>
        <w:fldChar w:fldCharType="end"/>
      </w:r>
      <w:r w:rsidRPr="00587BA6">
        <w:rPr>
          <w:rFonts w:eastAsiaTheme="majorEastAsia"/>
          <w:b/>
          <w:bCs/>
          <w:color w:val="000000" w:themeColor="text1"/>
          <w:kern w:val="2"/>
          <w14:ligatures w14:val="standardContextual"/>
        </w:rPr>
        <w:t xml:space="preserve"> </w:t>
      </w:r>
    </w:p>
    <w:p w14:paraId="65BD3C03" w14:textId="404901B5" w:rsidR="00E7185D" w:rsidRPr="00E7185D" w:rsidRDefault="00E05C40" w:rsidP="00E7185D">
      <w:pPr>
        <w:spacing w:line="480" w:lineRule="auto"/>
        <w:jc w:val="both"/>
        <w:rPr>
          <w:color w:val="000000" w:themeColor="text1"/>
          <w:lang w:val="en-GB"/>
        </w:rPr>
      </w:pPr>
      <w:r w:rsidRPr="00E05C40">
        <w:rPr>
          <w:color w:val="000000" w:themeColor="text1"/>
          <w:lang w:val="en-GB"/>
        </w:rPr>
        <w:t>Sampling design was the process of determining wh</w:t>
      </w:r>
      <w:r>
        <w:rPr>
          <w:color w:val="000000" w:themeColor="text1"/>
          <w:lang w:val="en-GB"/>
        </w:rPr>
        <w:t>ich</w:t>
      </w:r>
      <w:r w:rsidRPr="00E05C40">
        <w:rPr>
          <w:color w:val="000000" w:themeColor="text1"/>
          <w:lang w:val="en-GB"/>
        </w:rPr>
        <w:t xml:space="preserve"> data would be gathered from. The researcher chose non-probability sampling to </w:t>
      </w:r>
      <w:r>
        <w:rPr>
          <w:color w:val="000000" w:themeColor="text1"/>
          <w:lang w:val="en-GB"/>
        </w:rPr>
        <w:t>choose</w:t>
      </w:r>
      <w:r w:rsidRPr="00E05C40">
        <w:rPr>
          <w:color w:val="000000" w:themeColor="text1"/>
          <w:lang w:val="en-GB"/>
        </w:rPr>
        <w:t xml:space="preserve"> respondents because it was less strict and cost less in terms of time and money. </w:t>
      </w:r>
      <w:r w:rsidR="00E7185D" w:rsidRPr="00E7185D">
        <w:rPr>
          <w:color w:val="000000" w:themeColor="text1"/>
          <w:lang w:val="en-GB"/>
        </w:rPr>
        <w:t xml:space="preserve">In this study, a judgmental or purposive sampling strategy was used, deliberately selecting participants based on their relevance, knowledge, or experience in relation to the study's objectives. This </w:t>
      </w:r>
      <w:r w:rsidR="00E7185D" w:rsidRPr="00E7185D">
        <w:rPr>
          <w:color w:val="000000" w:themeColor="text1"/>
          <w:lang w:val="en-GB"/>
        </w:rPr>
        <w:lastRenderedPageBreak/>
        <w:t>approach ensured the inclusion of individuals who could provide the most meaningful and valuable insights.</w:t>
      </w:r>
    </w:p>
    <w:p w14:paraId="7264DA49" w14:textId="77777777" w:rsidR="00885CD5" w:rsidRDefault="00E7185D" w:rsidP="00E7185D">
      <w:pPr>
        <w:spacing w:line="480" w:lineRule="auto"/>
        <w:jc w:val="both"/>
        <w:rPr>
          <w:color w:val="000000" w:themeColor="text1"/>
          <w:lang w:val="en-GB"/>
        </w:rPr>
      </w:pPr>
      <w:r w:rsidRPr="00E7185D">
        <w:rPr>
          <w:color w:val="000000" w:themeColor="text1"/>
          <w:lang w:val="en-GB"/>
        </w:rPr>
        <w:t>The total sample consisted of 70 respondents, with the majority (66) being youth, who were likely the primary beneficiaries or stakeholders. Their participation was vital for understanding the issues, needs, and opportunities affecting the youth population. In addition, four key informants were included: a Ward Executive Officer, a Ward Councillor, a District Trade Officer, and a Host Organisation Coordinator. These individuals represented local government, governance, trade expertise, and project implementation perspectives, respectively.</w:t>
      </w:r>
      <w:r>
        <w:rPr>
          <w:color w:val="000000" w:themeColor="text1"/>
          <w:lang w:val="en-GB"/>
        </w:rPr>
        <w:t xml:space="preserve"> </w:t>
      </w:r>
    </w:p>
    <w:p w14:paraId="6B2BF581" w14:textId="3FD5D45B" w:rsidR="00885CD5" w:rsidRDefault="00885CD5" w:rsidP="00885CD5">
      <w:pPr>
        <w:spacing w:before="240" w:line="480" w:lineRule="auto"/>
        <w:jc w:val="both"/>
        <w:rPr>
          <w:color w:val="000000" w:themeColor="text1"/>
          <w:lang w:val="en-GB"/>
        </w:rPr>
      </w:pPr>
      <w:r w:rsidRPr="00885CD5">
        <w:rPr>
          <w:color w:val="000000" w:themeColor="text1"/>
          <w:lang w:val="en-GB"/>
        </w:rPr>
        <w:t>The sample size was determined using purposive sampling, which involved selecting participants based on their relevance to the study's objectives. The majority of the respondents (66) were youth, as they were considered the primary stakeholders in the leather shoe-making project. The inclusion of four key informants</w:t>
      </w:r>
      <w:r>
        <w:rPr>
          <w:color w:val="000000" w:themeColor="text1"/>
          <w:lang w:val="en-GB"/>
        </w:rPr>
        <w:t xml:space="preserve"> </w:t>
      </w:r>
      <w:r w:rsidRPr="00885CD5">
        <w:rPr>
          <w:color w:val="000000" w:themeColor="text1"/>
          <w:lang w:val="en-GB"/>
        </w:rPr>
        <w:t>a Ward Executive Officer, a Ward Councillor, a District Trade Officer, and a Host Organisation Coordinator</w:t>
      </w:r>
      <w:r>
        <w:rPr>
          <w:color w:val="000000" w:themeColor="text1"/>
          <w:lang w:val="en-GB"/>
        </w:rPr>
        <w:t xml:space="preserve"> </w:t>
      </w:r>
      <w:r w:rsidRPr="00885CD5">
        <w:rPr>
          <w:color w:val="000000" w:themeColor="text1"/>
          <w:lang w:val="en-GB"/>
        </w:rPr>
        <w:t>ensured a diverse range of perspectives from both the community and institutional representatives. This approach allowed for an in-depth understanding of the issues, needs, and opportunities within the targeted population.</w:t>
      </w:r>
    </w:p>
    <w:p w14:paraId="24587821" w14:textId="3E7EECAD" w:rsidR="004A4DA9" w:rsidRPr="00587BA6" w:rsidRDefault="00C90B10" w:rsidP="00E7185D">
      <w:pPr>
        <w:keepNext/>
        <w:keepLines/>
        <w:spacing w:before="240" w:line="480" w:lineRule="auto"/>
        <w:jc w:val="both"/>
        <w:outlineLvl w:val="1"/>
        <w:rPr>
          <w:rFonts w:eastAsiaTheme="majorEastAsia"/>
          <w:b/>
          <w:bCs/>
          <w:color w:val="000000" w:themeColor="text1"/>
          <w:kern w:val="2"/>
          <w14:ligatures w14:val="standardContextual"/>
        </w:rPr>
      </w:pPr>
      <w:bookmarkStart w:id="62" w:name="_Toc175569424"/>
      <w:r w:rsidRPr="00587BA6">
        <w:rPr>
          <w:rFonts w:eastAsiaTheme="majorEastAsia"/>
          <w:b/>
          <w:bCs/>
          <w:color w:val="000000" w:themeColor="text1"/>
          <w:kern w:val="2"/>
          <w14:ligatures w14:val="standardContextual"/>
        </w:rPr>
        <w:t xml:space="preserve">1.2.3.3 </w:t>
      </w:r>
      <w:r w:rsidR="004A4DA9" w:rsidRPr="00587BA6">
        <w:rPr>
          <w:rFonts w:eastAsiaTheme="majorEastAsia"/>
          <w:b/>
          <w:bCs/>
          <w:color w:val="000000" w:themeColor="text1"/>
          <w:kern w:val="2"/>
          <w14:ligatures w14:val="standardContextual"/>
        </w:rPr>
        <w:t xml:space="preserve">Data </w:t>
      </w:r>
      <w:r w:rsidRPr="00587BA6">
        <w:rPr>
          <w:rFonts w:eastAsiaTheme="majorEastAsia"/>
          <w:b/>
          <w:bCs/>
          <w:color w:val="000000" w:themeColor="text1"/>
          <w:kern w:val="2"/>
          <w14:ligatures w14:val="standardContextual"/>
        </w:rPr>
        <w:t>Collection Methods</w:t>
      </w:r>
      <w:bookmarkEnd w:id="62"/>
      <w:r>
        <w:rPr>
          <w:rFonts w:eastAsiaTheme="majorEastAsia"/>
          <w:b/>
          <w:bCs/>
          <w:color w:val="000000" w:themeColor="text1"/>
          <w:kern w:val="2"/>
          <w14:ligatures w14:val="standardContextual"/>
        </w:rPr>
        <w:fldChar w:fldCharType="begin"/>
      </w:r>
      <w:r>
        <w:instrText xml:space="preserve"> TC "</w:instrText>
      </w:r>
      <w:bookmarkStart w:id="63" w:name="_Toc179468423"/>
      <w:r w:rsidRPr="00FF4148">
        <w:rPr>
          <w:rFonts w:eastAsiaTheme="majorEastAsia"/>
          <w:b/>
          <w:bCs/>
          <w:color w:val="000000" w:themeColor="text1"/>
          <w:kern w:val="2"/>
          <w14:ligatures w14:val="standardContextual"/>
        </w:rPr>
        <w:instrText>1.2.3.3 Data Collection Methods</w:instrText>
      </w:r>
      <w:bookmarkEnd w:id="63"/>
      <w:r>
        <w:instrText xml:space="preserve">" \f C \l "1" </w:instrText>
      </w:r>
      <w:r>
        <w:rPr>
          <w:rFonts w:eastAsiaTheme="majorEastAsia"/>
          <w:b/>
          <w:bCs/>
          <w:color w:val="000000" w:themeColor="text1"/>
          <w:kern w:val="2"/>
          <w14:ligatures w14:val="standardContextual"/>
        </w:rPr>
        <w:fldChar w:fldCharType="end"/>
      </w:r>
    </w:p>
    <w:p w14:paraId="2D98FCD0" w14:textId="11C6C32A" w:rsidR="00A70E79" w:rsidRDefault="003C3554" w:rsidP="003F7930">
      <w:pPr>
        <w:widowControl w:val="0"/>
        <w:spacing w:line="480" w:lineRule="auto"/>
        <w:jc w:val="both"/>
        <w:rPr>
          <w:color w:val="000000" w:themeColor="text1"/>
        </w:rPr>
      </w:pPr>
      <w:r w:rsidRPr="00587BA6">
        <w:rPr>
          <w:color w:val="000000" w:themeColor="text1"/>
        </w:rPr>
        <w:t>Quantitative data was collected using questionnaires, while qualitative data was collected through interviews and focus group discussions</w:t>
      </w:r>
      <w:r w:rsidR="00A70E79" w:rsidRPr="00587BA6">
        <w:rPr>
          <w:color w:val="000000" w:themeColor="text1"/>
        </w:rPr>
        <w:t>.</w:t>
      </w:r>
    </w:p>
    <w:p w14:paraId="21A2F177" w14:textId="77777777" w:rsidR="00C573C3" w:rsidRPr="00587BA6" w:rsidRDefault="00C573C3" w:rsidP="003F7930">
      <w:pPr>
        <w:widowControl w:val="0"/>
        <w:spacing w:line="480" w:lineRule="auto"/>
        <w:jc w:val="both"/>
        <w:rPr>
          <w:color w:val="000000" w:themeColor="text1"/>
        </w:rPr>
      </w:pPr>
    </w:p>
    <w:p w14:paraId="612786FC" w14:textId="135C2D6C" w:rsidR="00A70E79" w:rsidRPr="00587BA6" w:rsidRDefault="00A70E79" w:rsidP="003F7930">
      <w:pPr>
        <w:widowControl w:val="0"/>
        <w:tabs>
          <w:tab w:val="left" w:pos="567"/>
          <w:tab w:val="left" w:pos="851"/>
        </w:tabs>
        <w:spacing w:line="480" w:lineRule="auto"/>
        <w:jc w:val="both"/>
        <w:outlineLvl w:val="1"/>
        <w:rPr>
          <w:b/>
          <w:bCs/>
          <w:color w:val="000000" w:themeColor="text1"/>
        </w:rPr>
      </w:pPr>
      <w:bookmarkStart w:id="64" w:name="_Toc168691495"/>
      <w:bookmarkStart w:id="65" w:name="_Toc168692033"/>
      <w:bookmarkStart w:id="66" w:name="_Toc176456348"/>
      <w:r w:rsidRPr="00587BA6">
        <w:rPr>
          <w:b/>
          <w:bCs/>
          <w:color w:val="000000" w:themeColor="text1"/>
        </w:rPr>
        <w:t>Key informant Interviews</w:t>
      </w:r>
      <w:bookmarkEnd w:id="64"/>
      <w:bookmarkEnd w:id="65"/>
      <w:bookmarkEnd w:id="66"/>
    </w:p>
    <w:p w14:paraId="44726011" w14:textId="597EE9AC" w:rsidR="00A70E79" w:rsidRDefault="003C3554" w:rsidP="003F7930">
      <w:pPr>
        <w:widowControl w:val="0"/>
        <w:autoSpaceDE w:val="0"/>
        <w:autoSpaceDN w:val="0"/>
        <w:adjustRightInd w:val="0"/>
        <w:spacing w:line="480" w:lineRule="auto"/>
        <w:jc w:val="both"/>
        <w:rPr>
          <w:color w:val="000000" w:themeColor="text1"/>
        </w:rPr>
      </w:pPr>
      <w:r w:rsidRPr="00587BA6">
        <w:rPr>
          <w:color w:val="000000" w:themeColor="text1"/>
        </w:rPr>
        <w:t xml:space="preserve">Key informant interviews were conducted with four (4) key informants who were </w:t>
      </w:r>
      <w:r w:rsidRPr="00587BA6">
        <w:rPr>
          <w:color w:val="000000" w:themeColor="text1"/>
        </w:rPr>
        <w:lastRenderedPageBreak/>
        <w:t>knowledgeable about youth needs. They included the (1) Ward Executive Officer, (1) Ward Councilor, (1) District Trade Officer, and (1) Host Organization Coordinator</w:t>
      </w:r>
      <w:r w:rsidR="00A70E79" w:rsidRPr="00587BA6">
        <w:rPr>
          <w:color w:val="000000" w:themeColor="text1"/>
        </w:rPr>
        <w:t xml:space="preserve">. </w:t>
      </w:r>
    </w:p>
    <w:p w14:paraId="4D7965ED" w14:textId="77777777" w:rsidR="002B4A21" w:rsidRDefault="002B4A21" w:rsidP="003F7930">
      <w:pPr>
        <w:widowControl w:val="0"/>
        <w:autoSpaceDE w:val="0"/>
        <w:autoSpaceDN w:val="0"/>
        <w:adjustRightInd w:val="0"/>
        <w:spacing w:line="480" w:lineRule="auto"/>
        <w:jc w:val="both"/>
        <w:rPr>
          <w:color w:val="000000" w:themeColor="text1"/>
        </w:rPr>
      </w:pPr>
    </w:p>
    <w:p w14:paraId="72DC42F1" w14:textId="2EF20939" w:rsidR="00A70E79" w:rsidRPr="00587BA6" w:rsidRDefault="00A70E79" w:rsidP="003F7930">
      <w:pPr>
        <w:widowControl w:val="0"/>
        <w:tabs>
          <w:tab w:val="left" w:pos="567"/>
        </w:tabs>
        <w:spacing w:line="480" w:lineRule="auto"/>
        <w:outlineLvl w:val="1"/>
        <w:rPr>
          <w:b/>
          <w:bCs/>
          <w:color w:val="000000" w:themeColor="text1"/>
        </w:rPr>
      </w:pPr>
      <w:bookmarkStart w:id="67" w:name="_Toc168691496"/>
      <w:bookmarkStart w:id="68" w:name="_Toc168692034"/>
      <w:bookmarkStart w:id="69" w:name="_Toc176456349"/>
      <w:r w:rsidRPr="00587BA6">
        <w:rPr>
          <w:b/>
          <w:bCs/>
          <w:color w:val="000000" w:themeColor="text1"/>
        </w:rPr>
        <w:t>Focus Group Discussions</w:t>
      </w:r>
      <w:bookmarkEnd w:id="67"/>
      <w:bookmarkEnd w:id="68"/>
      <w:bookmarkEnd w:id="69"/>
    </w:p>
    <w:p w14:paraId="0700FE6E" w14:textId="68A50477" w:rsidR="00A70E79" w:rsidRDefault="003C3554" w:rsidP="003F7930">
      <w:pPr>
        <w:widowControl w:val="0"/>
        <w:tabs>
          <w:tab w:val="left" w:pos="1950"/>
        </w:tabs>
        <w:spacing w:line="480" w:lineRule="auto"/>
        <w:jc w:val="both"/>
        <w:rPr>
          <w:color w:val="000000" w:themeColor="text1"/>
        </w:rPr>
      </w:pPr>
      <w:r w:rsidRPr="00587BA6">
        <w:rPr>
          <w:color w:val="000000" w:themeColor="text1"/>
        </w:rPr>
        <w:t>FGDs were carried out with some members of the Leather Goods Traders Union (LGTU). FGDs typically had 5</w:t>
      </w:r>
      <w:r w:rsidR="00B07A4C">
        <w:rPr>
          <w:color w:val="000000" w:themeColor="text1"/>
        </w:rPr>
        <w:t>0</w:t>
      </w:r>
      <w:r w:rsidRPr="00587BA6">
        <w:rPr>
          <w:color w:val="000000" w:themeColor="text1"/>
        </w:rPr>
        <w:t xml:space="preserve"> participants and discussed topics such as income development, particularly in shoemaking and sewing. </w:t>
      </w:r>
      <w:r w:rsidR="00894775" w:rsidRPr="00587BA6">
        <w:rPr>
          <w:color w:val="000000" w:themeColor="text1"/>
        </w:rPr>
        <w:t>M</w:t>
      </w:r>
      <w:r w:rsidRPr="00587BA6">
        <w:rPr>
          <w:color w:val="000000" w:themeColor="text1"/>
        </w:rPr>
        <w:t>embers of the youth group participated in the focus group discussions</w:t>
      </w:r>
      <w:r w:rsidR="00B07A4C">
        <w:rPr>
          <w:color w:val="000000" w:themeColor="text1"/>
        </w:rPr>
        <w:t xml:space="preserve"> in which they were grouped into 5 groups with equal 10 members on each group</w:t>
      </w:r>
      <w:r w:rsidRPr="00587BA6">
        <w:rPr>
          <w:color w:val="000000" w:themeColor="text1"/>
        </w:rPr>
        <w:t xml:space="preserve">. The discussions were flexible, allowing participants to freely express their opinions and thoughts. The FGD sessions were extensively </w:t>
      </w:r>
      <w:proofErr w:type="gramStart"/>
      <w:r w:rsidRPr="00587BA6">
        <w:rPr>
          <w:color w:val="000000" w:themeColor="text1"/>
        </w:rPr>
        <w:t>audio</w:t>
      </w:r>
      <w:proofErr w:type="gramEnd"/>
      <w:r w:rsidRPr="00587BA6">
        <w:rPr>
          <w:color w:val="000000" w:themeColor="text1"/>
        </w:rPr>
        <w:t xml:space="preserve"> recorded, and notes were meticulously taken to ensure that all comments were captured</w:t>
      </w:r>
      <w:r w:rsidR="00A70E79" w:rsidRPr="00587BA6">
        <w:rPr>
          <w:color w:val="000000" w:themeColor="text1"/>
        </w:rPr>
        <w:t>.</w:t>
      </w:r>
    </w:p>
    <w:p w14:paraId="45481E26" w14:textId="77777777" w:rsidR="002B4A21" w:rsidRPr="002B4A21" w:rsidRDefault="002B4A21" w:rsidP="003F7930">
      <w:pPr>
        <w:widowControl w:val="0"/>
        <w:tabs>
          <w:tab w:val="left" w:pos="1950"/>
        </w:tabs>
        <w:spacing w:line="480" w:lineRule="auto"/>
        <w:jc w:val="both"/>
        <w:rPr>
          <w:color w:val="000000" w:themeColor="text1"/>
          <w:sz w:val="10"/>
        </w:rPr>
      </w:pPr>
    </w:p>
    <w:p w14:paraId="4C2D8492" w14:textId="6985C0EB" w:rsidR="00A70E79" w:rsidRPr="00587BA6" w:rsidRDefault="00A70E79" w:rsidP="00894775">
      <w:pPr>
        <w:widowControl w:val="0"/>
        <w:spacing w:before="240" w:line="480" w:lineRule="auto"/>
        <w:jc w:val="both"/>
        <w:outlineLvl w:val="0"/>
        <w:rPr>
          <w:b/>
          <w:color w:val="000000" w:themeColor="text1"/>
        </w:rPr>
      </w:pPr>
      <w:bookmarkStart w:id="70" w:name="_Toc168691497"/>
      <w:bookmarkStart w:id="71" w:name="_Toc168692035"/>
      <w:bookmarkStart w:id="72" w:name="_Toc176456350"/>
      <w:r w:rsidRPr="00587BA6">
        <w:rPr>
          <w:b/>
          <w:color w:val="000000" w:themeColor="text1"/>
        </w:rPr>
        <w:t>Questionnaire</w:t>
      </w:r>
      <w:bookmarkEnd w:id="70"/>
      <w:bookmarkEnd w:id="71"/>
      <w:bookmarkEnd w:id="72"/>
    </w:p>
    <w:p w14:paraId="0943C13D" w14:textId="4ACFF9F0" w:rsidR="00A70E79" w:rsidRDefault="003C3554" w:rsidP="003F7930">
      <w:pPr>
        <w:widowControl w:val="0"/>
        <w:autoSpaceDE w:val="0"/>
        <w:autoSpaceDN w:val="0"/>
        <w:adjustRightInd w:val="0"/>
        <w:spacing w:line="480" w:lineRule="auto"/>
        <w:jc w:val="both"/>
        <w:rPr>
          <w:color w:val="000000" w:themeColor="text1"/>
        </w:rPr>
      </w:pPr>
      <w:r w:rsidRPr="00587BA6">
        <w:rPr>
          <w:color w:val="000000" w:themeColor="text1"/>
        </w:rPr>
        <w:t>Questionnaires contained a series of questions used to acquire data from ten (10) respondents regarding their attitude, experience, or opinions relevant to the provision of necessary facilities for youth production</w:t>
      </w:r>
      <w:r w:rsidR="00A70E79" w:rsidRPr="00587BA6">
        <w:rPr>
          <w:color w:val="000000" w:themeColor="text1"/>
        </w:rPr>
        <w:t>.</w:t>
      </w:r>
    </w:p>
    <w:p w14:paraId="7F902F91" w14:textId="77777777" w:rsidR="00C573C3" w:rsidRPr="00587BA6" w:rsidRDefault="00C573C3" w:rsidP="003F7930">
      <w:pPr>
        <w:widowControl w:val="0"/>
        <w:autoSpaceDE w:val="0"/>
        <w:autoSpaceDN w:val="0"/>
        <w:adjustRightInd w:val="0"/>
        <w:spacing w:line="480" w:lineRule="auto"/>
        <w:jc w:val="both"/>
        <w:rPr>
          <w:color w:val="000000" w:themeColor="text1"/>
        </w:rPr>
      </w:pPr>
    </w:p>
    <w:p w14:paraId="71055B48" w14:textId="5EFE93D2" w:rsidR="004A4DA9" w:rsidRPr="00587BA6" w:rsidRDefault="004A4DA9" w:rsidP="003F7930">
      <w:pPr>
        <w:keepNext/>
        <w:keepLines/>
        <w:spacing w:line="480" w:lineRule="auto"/>
        <w:outlineLvl w:val="1"/>
        <w:rPr>
          <w:rFonts w:eastAsiaTheme="majorEastAsia"/>
          <w:b/>
          <w:bCs/>
          <w:color w:val="000000" w:themeColor="text1"/>
          <w:kern w:val="2"/>
          <w14:ligatures w14:val="standardContextual"/>
        </w:rPr>
      </w:pPr>
      <w:bookmarkStart w:id="73" w:name="_Toc175569425"/>
      <w:r w:rsidRPr="00587BA6">
        <w:rPr>
          <w:rFonts w:eastAsiaTheme="majorEastAsia"/>
          <w:b/>
          <w:bCs/>
          <w:color w:val="000000" w:themeColor="text1"/>
          <w:kern w:val="2"/>
          <w14:ligatures w14:val="standardContextual"/>
        </w:rPr>
        <w:t>1.2.3.4 Data analysis methods</w:t>
      </w:r>
      <w:bookmarkEnd w:id="73"/>
      <w:r w:rsidR="00C90B10">
        <w:rPr>
          <w:rFonts w:eastAsiaTheme="majorEastAsia"/>
          <w:b/>
          <w:bCs/>
          <w:color w:val="000000" w:themeColor="text1"/>
          <w:kern w:val="2"/>
          <w14:ligatures w14:val="standardContextual"/>
        </w:rPr>
        <w:fldChar w:fldCharType="begin"/>
      </w:r>
      <w:r w:rsidR="00C90B10">
        <w:instrText xml:space="preserve"> TC "</w:instrText>
      </w:r>
      <w:bookmarkStart w:id="74" w:name="_Toc179468424"/>
      <w:r w:rsidR="00C90B10" w:rsidRPr="004679A2">
        <w:rPr>
          <w:rFonts w:eastAsiaTheme="majorEastAsia"/>
          <w:b/>
          <w:bCs/>
          <w:color w:val="000000" w:themeColor="text1"/>
          <w:kern w:val="2"/>
          <w14:ligatures w14:val="standardContextual"/>
        </w:rPr>
        <w:instrText>1.2.3.4 Data analysis methods</w:instrText>
      </w:r>
      <w:bookmarkEnd w:id="74"/>
      <w:r w:rsidR="00C90B10">
        <w:instrText xml:space="preserve">" \f C \l "1" </w:instrText>
      </w:r>
      <w:r w:rsidR="00C90B10">
        <w:rPr>
          <w:rFonts w:eastAsiaTheme="majorEastAsia"/>
          <w:b/>
          <w:bCs/>
          <w:color w:val="000000" w:themeColor="text1"/>
          <w:kern w:val="2"/>
          <w14:ligatures w14:val="standardContextual"/>
        </w:rPr>
        <w:fldChar w:fldCharType="end"/>
      </w:r>
    </w:p>
    <w:p w14:paraId="5DFE8C56" w14:textId="0ED0D1A2" w:rsidR="00A70E79" w:rsidRPr="00587BA6" w:rsidRDefault="003C3554" w:rsidP="003F7930">
      <w:pPr>
        <w:spacing w:line="480" w:lineRule="auto"/>
        <w:jc w:val="both"/>
        <w:rPr>
          <w:color w:val="000000" w:themeColor="text1"/>
          <w:lang w:val="en-GB"/>
        </w:rPr>
      </w:pPr>
      <w:r w:rsidRPr="00587BA6">
        <w:rPr>
          <w:color w:val="000000" w:themeColor="text1"/>
          <w:lang w:val="en-GB"/>
        </w:rPr>
        <w:t>Descriptive statistics were performed using SPSS, and frequency tables were used to display the findings for each specific target. Content analysis was used to analyse qualitative data. The techniques for analysing qualitative data included coding the data, producing themes, examining topics, categories, and interpreting conclusions</w:t>
      </w:r>
      <w:r w:rsidR="00A70E79" w:rsidRPr="00587BA6">
        <w:rPr>
          <w:color w:val="000000" w:themeColor="text1"/>
          <w:lang w:val="en-GB"/>
        </w:rPr>
        <w:t>.</w:t>
      </w:r>
      <w:bookmarkStart w:id="75" w:name="_Toc175569426"/>
    </w:p>
    <w:p w14:paraId="597DC2C7" w14:textId="77777777" w:rsidR="00C573C3" w:rsidRDefault="00C573C3" w:rsidP="003F7930">
      <w:pPr>
        <w:spacing w:line="480" w:lineRule="auto"/>
        <w:jc w:val="both"/>
        <w:rPr>
          <w:rFonts w:eastAsiaTheme="majorEastAsia"/>
          <w:b/>
          <w:bCs/>
          <w:color w:val="000000" w:themeColor="text1"/>
          <w:kern w:val="2"/>
          <w14:ligatures w14:val="standardContextual"/>
        </w:rPr>
      </w:pPr>
    </w:p>
    <w:p w14:paraId="758BDC6D" w14:textId="154AC6CD" w:rsidR="004A4DA9" w:rsidRPr="00587BA6" w:rsidRDefault="004A4DA9" w:rsidP="003F7930">
      <w:pPr>
        <w:spacing w:line="480" w:lineRule="auto"/>
        <w:jc w:val="both"/>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lastRenderedPageBreak/>
        <w:t>1.3 CNA Findings</w:t>
      </w:r>
      <w:bookmarkEnd w:id="75"/>
      <w:r w:rsidR="00C90B10">
        <w:rPr>
          <w:rFonts w:eastAsiaTheme="majorEastAsia"/>
          <w:b/>
          <w:bCs/>
          <w:color w:val="000000" w:themeColor="text1"/>
          <w:kern w:val="2"/>
          <w14:ligatures w14:val="standardContextual"/>
        </w:rPr>
        <w:fldChar w:fldCharType="begin"/>
      </w:r>
      <w:r w:rsidR="00C90B10">
        <w:instrText xml:space="preserve"> TC "</w:instrText>
      </w:r>
      <w:bookmarkStart w:id="76" w:name="_Toc179468425"/>
      <w:r w:rsidR="00C90B10" w:rsidRPr="007948D2">
        <w:rPr>
          <w:rFonts w:eastAsiaTheme="majorEastAsia"/>
          <w:b/>
          <w:bCs/>
          <w:color w:val="000000" w:themeColor="text1"/>
          <w:kern w:val="2"/>
          <w14:ligatures w14:val="standardContextual"/>
        </w:rPr>
        <w:instrText>1.3 CNA Findings</w:instrText>
      </w:r>
      <w:bookmarkEnd w:id="76"/>
      <w:r w:rsidR="00C90B10">
        <w:instrText xml:space="preserve">" \f C \l "1" </w:instrText>
      </w:r>
      <w:r w:rsidR="00C90B10">
        <w:rPr>
          <w:rFonts w:eastAsiaTheme="majorEastAsia"/>
          <w:b/>
          <w:bCs/>
          <w:color w:val="000000" w:themeColor="text1"/>
          <w:kern w:val="2"/>
          <w14:ligatures w14:val="standardContextual"/>
        </w:rPr>
        <w:fldChar w:fldCharType="end"/>
      </w:r>
      <w:r w:rsidRPr="00587BA6">
        <w:rPr>
          <w:rFonts w:eastAsiaTheme="majorEastAsia"/>
          <w:b/>
          <w:bCs/>
          <w:color w:val="000000" w:themeColor="text1"/>
          <w:kern w:val="2"/>
          <w14:ligatures w14:val="standardContextual"/>
        </w:rPr>
        <w:t xml:space="preserve"> </w:t>
      </w:r>
    </w:p>
    <w:p w14:paraId="08EA8397" w14:textId="277DD4CA" w:rsidR="007E50DA" w:rsidRDefault="007E50DA" w:rsidP="003F7930">
      <w:pPr>
        <w:spacing w:line="480" w:lineRule="auto"/>
        <w:jc w:val="both"/>
        <w:rPr>
          <w:color w:val="000000" w:themeColor="text1"/>
        </w:rPr>
      </w:pPr>
      <w:r w:rsidRPr="00587BA6">
        <w:rPr>
          <w:color w:val="000000" w:themeColor="text1"/>
        </w:rPr>
        <w:t>The Community Needs Assessment Findings on this study involved a total sample size of 70 respondents. This sample consisted of 66 youth engaged in leather shoe making, 1 Ward Executive Officer, 1 Ward Councilor, 1 District Trade Officer, and 1 Host Organization Coordinator. Below is the analysis of the demographic and socio-economic characteristics of these respondents:</w:t>
      </w:r>
    </w:p>
    <w:p w14:paraId="7AB9649A" w14:textId="77777777" w:rsidR="002B4A21" w:rsidRPr="002B4A21" w:rsidRDefault="002B4A21" w:rsidP="003F7930">
      <w:pPr>
        <w:spacing w:line="480" w:lineRule="auto"/>
        <w:jc w:val="both"/>
        <w:rPr>
          <w:color w:val="000000" w:themeColor="text1"/>
          <w:sz w:val="12"/>
        </w:rPr>
      </w:pPr>
    </w:p>
    <w:p w14:paraId="11944ACB" w14:textId="45E5DBD7" w:rsidR="004A4DA9" w:rsidRPr="00587BA6" w:rsidRDefault="004A4DA9" w:rsidP="00090BC3">
      <w:pPr>
        <w:keepNext/>
        <w:keepLines/>
        <w:spacing w:before="240" w:line="480" w:lineRule="auto"/>
        <w:jc w:val="both"/>
        <w:outlineLvl w:val="1"/>
        <w:rPr>
          <w:rFonts w:eastAsiaTheme="majorEastAsia"/>
          <w:b/>
          <w:bCs/>
          <w:color w:val="000000" w:themeColor="text1"/>
          <w:kern w:val="2"/>
          <w14:ligatures w14:val="standardContextual"/>
        </w:rPr>
      </w:pPr>
      <w:bookmarkStart w:id="77" w:name="_Toc175569427"/>
      <w:r w:rsidRPr="00587BA6">
        <w:rPr>
          <w:rFonts w:eastAsiaTheme="majorEastAsia"/>
          <w:b/>
          <w:bCs/>
          <w:color w:val="000000" w:themeColor="text1"/>
          <w:kern w:val="2"/>
          <w14:ligatures w14:val="standardContextual"/>
        </w:rPr>
        <w:t>1.3.1 Demographic and Socio-Economic Characteristics of Respondents</w:t>
      </w:r>
      <w:bookmarkEnd w:id="77"/>
      <w:r w:rsidR="00C90B10">
        <w:rPr>
          <w:rFonts w:eastAsiaTheme="majorEastAsia"/>
          <w:b/>
          <w:bCs/>
          <w:color w:val="000000" w:themeColor="text1"/>
          <w:kern w:val="2"/>
          <w14:ligatures w14:val="standardContextual"/>
        </w:rPr>
        <w:fldChar w:fldCharType="begin"/>
      </w:r>
      <w:r w:rsidR="00C90B10">
        <w:instrText xml:space="preserve"> TC "</w:instrText>
      </w:r>
      <w:bookmarkStart w:id="78" w:name="_Toc179468426"/>
      <w:r w:rsidR="00C90B10" w:rsidRPr="00B8118B">
        <w:rPr>
          <w:rFonts w:eastAsiaTheme="majorEastAsia"/>
          <w:b/>
          <w:bCs/>
          <w:color w:val="000000" w:themeColor="text1"/>
          <w:kern w:val="2"/>
          <w14:ligatures w14:val="standardContextual"/>
        </w:rPr>
        <w:instrText>1.3.1 Demographic and Socio-Economic Characteristics of Respondents</w:instrText>
      </w:r>
      <w:bookmarkEnd w:id="78"/>
      <w:r w:rsidR="00C90B10">
        <w:instrText xml:space="preserve">" \f C \l "1" </w:instrText>
      </w:r>
      <w:r w:rsidR="00C90B10">
        <w:rPr>
          <w:rFonts w:eastAsiaTheme="majorEastAsia"/>
          <w:b/>
          <w:bCs/>
          <w:color w:val="000000" w:themeColor="text1"/>
          <w:kern w:val="2"/>
          <w14:ligatures w14:val="standardContextual"/>
        </w:rPr>
        <w:fldChar w:fldCharType="end"/>
      </w:r>
    </w:p>
    <w:p w14:paraId="313BCA75" w14:textId="3352F311" w:rsidR="007E50DA" w:rsidRPr="00587BA6" w:rsidRDefault="004A4DA9" w:rsidP="003F7930">
      <w:pPr>
        <w:keepNext/>
        <w:keepLines/>
        <w:spacing w:line="480" w:lineRule="auto"/>
        <w:jc w:val="both"/>
        <w:outlineLvl w:val="1"/>
        <w:rPr>
          <w:rFonts w:eastAsiaTheme="majorEastAsia"/>
          <w:b/>
          <w:bCs/>
          <w:color w:val="000000" w:themeColor="text1"/>
          <w:kern w:val="2"/>
          <w14:ligatures w14:val="standardContextual"/>
        </w:rPr>
      </w:pPr>
      <w:bookmarkStart w:id="79" w:name="_Toc175569428"/>
      <w:r w:rsidRPr="00587BA6">
        <w:rPr>
          <w:rFonts w:eastAsiaTheme="majorEastAsia"/>
          <w:b/>
          <w:bCs/>
          <w:color w:val="000000" w:themeColor="text1"/>
          <w:kern w:val="2"/>
          <w14:ligatures w14:val="standardContextual"/>
        </w:rPr>
        <w:t>1.3.2 Age of the Respondents</w:t>
      </w:r>
      <w:bookmarkEnd w:id="79"/>
      <w:r w:rsidR="00C90B10">
        <w:rPr>
          <w:rFonts w:eastAsiaTheme="majorEastAsia"/>
          <w:b/>
          <w:bCs/>
          <w:color w:val="000000" w:themeColor="text1"/>
          <w:kern w:val="2"/>
          <w14:ligatures w14:val="standardContextual"/>
        </w:rPr>
        <w:fldChar w:fldCharType="begin"/>
      </w:r>
      <w:r w:rsidR="00C90B10">
        <w:instrText xml:space="preserve"> TC "</w:instrText>
      </w:r>
      <w:bookmarkStart w:id="80" w:name="_Toc179468427"/>
      <w:r w:rsidR="00C90B10" w:rsidRPr="000F2B67">
        <w:rPr>
          <w:rFonts w:eastAsiaTheme="majorEastAsia"/>
          <w:b/>
          <w:bCs/>
          <w:color w:val="000000" w:themeColor="text1"/>
          <w:kern w:val="2"/>
          <w14:ligatures w14:val="standardContextual"/>
        </w:rPr>
        <w:instrText>1.3.2 Age of the Respondents</w:instrText>
      </w:r>
      <w:bookmarkEnd w:id="80"/>
      <w:r w:rsidR="00C90B10">
        <w:instrText xml:space="preserve">" \f C \l "1" </w:instrText>
      </w:r>
      <w:r w:rsidR="00C90B10">
        <w:rPr>
          <w:rFonts w:eastAsiaTheme="majorEastAsia"/>
          <w:b/>
          <w:bCs/>
          <w:color w:val="000000" w:themeColor="text1"/>
          <w:kern w:val="2"/>
          <w14:ligatures w14:val="standardContextual"/>
        </w:rPr>
        <w:fldChar w:fldCharType="end"/>
      </w:r>
      <w:r w:rsidRPr="00587BA6">
        <w:rPr>
          <w:rFonts w:eastAsiaTheme="majorEastAsia"/>
          <w:b/>
          <w:bCs/>
          <w:color w:val="000000" w:themeColor="text1"/>
          <w:kern w:val="2"/>
          <w14:ligatures w14:val="standardContextual"/>
        </w:rPr>
        <w:t xml:space="preserve"> </w:t>
      </w:r>
    </w:p>
    <w:p w14:paraId="2BFD1666" w14:textId="27512325" w:rsidR="00C573C3" w:rsidRDefault="007E50DA" w:rsidP="003F7930">
      <w:pPr>
        <w:keepNext/>
        <w:keepLines/>
        <w:spacing w:line="480" w:lineRule="auto"/>
        <w:jc w:val="both"/>
        <w:outlineLvl w:val="1"/>
        <w:rPr>
          <w:color w:val="000000" w:themeColor="text1"/>
        </w:rPr>
      </w:pPr>
      <w:bookmarkStart w:id="81" w:name="_Toc176456354"/>
      <w:r w:rsidRPr="00587BA6">
        <w:rPr>
          <w:color w:val="000000" w:themeColor="text1"/>
        </w:rPr>
        <w:t xml:space="preserve">The respondents were grouped into different age categories to understand the distribution of age in the leather shoe-making industry. </w:t>
      </w:r>
      <w:proofErr w:type="gramStart"/>
      <w:r w:rsidRPr="00587BA6">
        <w:rPr>
          <w:color w:val="000000" w:themeColor="text1"/>
        </w:rPr>
        <w:t xml:space="preserve">The table </w:t>
      </w:r>
      <w:r w:rsidR="00C26E3D" w:rsidRPr="00587BA6">
        <w:rPr>
          <w:color w:val="000000" w:themeColor="text1"/>
        </w:rPr>
        <w:t>1.1</w:t>
      </w:r>
      <w:r w:rsidRPr="00587BA6">
        <w:rPr>
          <w:color w:val="000000" w:themeColor="text1"/>
        </w:rPr>
        <w:t>presents the frequency and percentage of respondents by age group.</w:t>
      </w:r>
      <w:bookmarkEnd w:id="81"/>
      <w:proofErr w:type="gramEnd"/>
    </w:p>
    <w:p w14:paraId="35556F1E" w14:textId="77777777" w:rsidR="002B4A21" w:rsidRPr="00587BA6" w:rsidRDefault="002B4A21" w:rsidP="003F7930">
      <w:pPr>
        <w:keepNext/>
        <w:keepLines/>
        <w:spacing w:line="480" w:lineRule="auto"/>
        <w:jc w:val="both"/>
        <w:outlineLvl w:val="1"/>
        <w:rPr>
          <w:color w:val="000000" w:themeColor="text1"/>
        </w:rPr>
      </w:pPr>
    </w:p>
    <w:p w14:paraId="739E83B2" w14:textId="106CD59D" w:rsidR="007E50DA" w:rsidRPr="00587BA6" w:rsidRDefault="007E50DA" w:rsidP="003F7930">
      <w:pPr>
        <w:pStyle w:val="Heading2"/>
        <w:spacing w:before="0" w:line="480" w:lineRule="auto"/>
        <w:rPr>
          <w:rFonts w:ascii="Times New Roman" w:hAnsi="Times New Roman" w:cs="Times New Roman"/>
          <w:b/>
          <w:bCs/>
          <w:color w:val="000000" w:themeColor="text1"/>
          <w:sz w:val="24"/>
          <w:szCs w:val="24"/>
        </w:rPr>
      </w:pPr>
      <w:bookmarkStart w:id="82" w:name="_Toc176456355"/>
      <w:r w:rsidRPr="00587BA6">
        <w:rPr>
          <w:rFonts w:ascii="Times New Roman" w:hAnsi="Times New Roman" w:cs="Times New Roman"/>
          <w:b/>
          <w:bCs/>
          <w:color w:val="000000" w:themeColor="text1"/>
          <w:sz w:val="24"/>
          <w:szCs w:val="24"/>
        </w:rPr>
        <w:t xml:space="preserve">Table </w:t>
      </w:r>
      <w:r w:rsidR="00C90B10" w:rsidRPr="00587BA6">
        <w:rPr>
          <w:rFonts w:ascii="Times New Roman" w:hAnsi="Times New Roman" w:cs="Times New Roman"/>
          <w:b/>
          <w:bCs/>
          <w:color w:val="000000" w:themeColor="text1"/>
          <w:sz w:val="24"/>
          <w:szCs w:val="24"/>
        </w:rPr>
        <w:t xml:space="preserve">1.1: </w:t>
      </w:r>
      <w:r w:rsidRPr="00587BA6">
        <w:rPr>
          <w:rFonts w:ascii="Times New Roman" w:hAnsi="Times New Roman" w:cs="Times New Roman"/>
          <w:b/>
          <w:bCs/>
          <w:color w:val="000000" w:themeColor="text1"/>
          <w:sz w:val="24"/>
          <w:szCs w:val="24"/>
        </w:rPr>
        <w:t xml:space="preserve">Age </w:t>
      </w:r>
      <w:r w:rsidR="00393F4C" w:rsidRPr="00587BA6">
        <w:rPr>
          <w:rFonts w:ascii="Times New Roman" w:hAnsi="Times New Roman" w:cs="Times New Roman"/>
          <w:b/>
          <w:bCs/>
          <w:color w:val="000000" w:themeColor="text1"/>
          <w:sz w:val="24"/>
          <w:szCs w:val="24"/>
        </w:rPr>
        <w:t xml:space="preserve">of the </w:t>
      </w:r>
      <w:r w:rsidR="00C90B10" w:rsidRPr="00587BA6">
        <w:rPr>
          <w:rFonts w:ascii="Times New Roman" w:hAnsi="Times New Roman" w:cs="Times New Roman"/>
          <w:b/>
          <w:bCs/>
          <w:color w:val="000000" w:themeColor="text1"/>
          <w:sz w:val="24"/>
          <w:szCs w:val="24"/>
        </w:rPr>
        <w:t>Respondents</w:t>
      </w:r>
      <w:bookmarkEnd w:id="82"/>
      <w:r w:rsidR="00C90B10">
        <w:rPr>
          <w:rFonts w:ascii="Times New Roman" w:hAnsi="Times New Roman" w:cs="Times New Roman"/>
          <w:b/>
          <w:bCs/>
          <w:color w:val="000000" w:themeColor="text1"/>
          <w:sz w:val="24"/>
          <w:szCs w:val="24"/>
        </w:rPr>
        <w:fldChar w:fldCharType="begin"/>
      </w:r>
      <w:r w:rsidR="00C90B10">
        <w:instrText xml:space="preserve"> TC "</w:instrText>
      </w:r>
      <w:bookmarkStart w:id="83" w:name="_Toc179468502"/>
      <w:r w:rsidR="00C90B10" w:rsidRPr="00430CD5">
        <w:rPr>
          <w:rFonts w:ascii="Times New Roman" w:hAnsi="Times New Roman" w:cs="Times New Roman"/>
          <w:b/>
          <w:bCs/>
          <w:color w:val="000000" w:themeColor="text1"/>
          <w:sz w:val="24"/>
          <w:szCs w:val="24"/>
        </w:rPr>
        <w:instrText xml:space="preserve">Table 1.1: Age </w:instrText>
      </w:r>
      <w:r w:rsidR="00393F4C" w:rsidRPr="00430CD5">
        <w:rPr>
          <w:rFonts w:ascii="Times New Roman" w:hAnsi="Times New Roman" w:cs="Times New Roman"/>
          <w:b/>
          <w:bCs/>
          <w:color w:val="000000" w:themeColor="text1"/>
          <w:sz w:val="24"/>
          <w:szCs w:val="24"/>
        </w:rPr>
        <w:instrText xml:space="preserve">of the </w:instrText>
      </w:r>
      <w:r w:rsidR="00C90B10" w:rsidRPr="00430CD5">
        <w:rPr>
          <w:rFonts w:ascii="Times New Roman" w:hAnsi="Times New Roman" w:cs="Times New Roman"/>
          <w:b/>
          <w:bCs/>
          <w:color w:val="000000" w:themeColor="text1"/>
          <w:sz w:val="24"/>
          <w:szCs w:val="24"/>
        </w:rPr>
        <w:instrText>Respondents</w:instrText>
      </w:r>
      <w:bookmarkEnd w:id="83"/>
      <w:r w:rsidR="00C90B10">
        <w:instrText xml:space="preserve">" \f T \l "1" </w:instrText>
      </w:r>
      <w:r w:rsidR="00C90B10">
        <w:rPr>
          <w:rFonts w:ascii="Times New Roman" w:hAnsi="Times New Roman" w:cs="Times New Roman"/>
          <w:b/>
          <w:bCs/>
          <w:color w:val="000000" w:themeColor="text1"/>
          <w:sz w:val="24"/>
          <w:szCs w:val="24"/>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4"/>
        <w:gridCol w:w="2632"/>
        <w:gridCol w:w="3331"/>
      </w:tblGrid>
      <w:tr w:rsidR="005A1AE6" w:rsidRPr="00587BA6" w14:paraId="76A8B27E" w14:textId="77777777" w:rsidTr="00C573C3">
        <w:tc>
          <w:tcPr>
            <w:tcW w:w="1466" w:type="pct"/>
            <w:tcBorders>
              <w:top w:val="single" w:sz="4" w:space="0" w:color="auto"/>
              <w:bottom w:val="single" w:sz="4" w:space="0" w:color="auto"/>
            </w:tcBorders>
            <w:hideMark/>
          </w:tcPr>
          <w:p w14:paraId="3B33200C" w14:textId="174B9C20" w:rsidR="007E50DA" w:rsidRPr="00587BA6" w:rsidRDefault="007E50DA" w:rsidP="00894775">
            <w:pPr>
              <w:rPr>
                <w:b/>
                <w:bCs/>
                <w:color w:val="000000" w:themeColor="text1"/>
              </w:rPr>
            </w:pPr>
            <w:r w:rsidRPr="00587BA6">
              <w:rPr>
                <w:b/>
                <w:bCs/>
                <w:color w:val="000000" w:themeColor="text1"/>
              </w:rPr>
              <w:t>Age (Years)</w:t>
            </w:r>
          </w:p>
        </w:tc>
        <w:tc>
          <w:tcPr>
            <w:tcW w:w="1560" w:type="pct"/>
            <w:tcBorders>
              <w:top w:val="single" w:sz="4" w:space="0" w:color="auto"/>
              <w:bottom w:val="single" w:sz="4" w:space="0" w:color="auto"/>
            </w:tcBorders>
            <w:hideMark/>
          </w:tcPr>
          <w:p w14:paraId="3361472C" w14:textId="77777777" w:rsidR="007E50DA" w:rsidRPr="00587BA6" w:rsidRDefault="007E50DA" w:rsidP="003F7930">
            <w:pPr>
              <w:jc w:val="center"/>
              <w:rPr>
                <w:b/>
                <w:bCs/>
                <w:color w:val="000000" w:themeColor="text1"/>
              </w:rPr>
            </w:pPr>
            <w:r w:rsidRPr="00587BA6">
              <w:rPr>
                <w:b/>
                <w:bCs/>
                <w:color w:val="000000" w:themeColor="text1"/>
              </w:rPr>
              <w:t>Frequency</w:t>
            </w:r>
          </w:p>
        </w:tc>
        <w:tc>
          <w:tcPr>
            <w:tcW w:w="1974" w:type="pct"/>
            <w:tcBorders>
              <w:top w:val="single" w:sz="4" w:space="0" w:color="auto"/>
              <w:bottom w:val="single" w:sz="4" w:space="0" w:color="auto"/>
            </w:tcBorders>
            <w:hideMark/>
          </w:tcPr>
          <w:p w14:paraId="35F44285" w14:textId="77777777" w:rsidR="007E50DA" w:rsidRPr="00587BA6" w:rsidRDefault="007E50DA" w:rsidP="003F7930">
            <w:pPr>
              <w:jc w:val="center"/>
              <w:rPr>
                <w:b/>
                <w:bCs/>
                <w:color w:val="000000" w:themeColor="text1"/>
              </w:rPr>
            </w:pPr>
            <w:r w:rsidRPr="00587BA6">
              <w:rPr>
                <w:b/>
                <w:bCs/>
                <w:color w:val="000000" w:themeColor="text1"/>
              </w:rPr>
              <w:t>Percentage (%)</w:t>
            </w:r>
          </w:p>
        </w:tc>
      </w:tr>
      <w:tr w:rsidR="005A1AE6" w:rsidRPr="00587BA6" w14:paraId="042F7F21" w14:textId="77777777" w:rsidTr="00C573C3">
        <w:tc>
          <w:tcPr>
            <w:tcW w:w="1466" w:type="pct"/>
            <w:tcBorders>
              <w:top w:val="single" w:sz="4" w:space="0" w:color="auto"/>
            </w:tcBorders>
            <w:hideMark/>
          </w:tcPr>
          <w:p w14:paraId="40D4853C" w14:textId="77777777" w:rsidR="007E50DA" w:rsidRPr="00587BA6" w:rsidRDefault="007E50DA" w:rsidP="003F7930">
            <w:pPr>
              <w:rPr>
                <w:color w:val="000000" w:themeColor="text1"/>
              </w:rPr>
            </w:pPr>
            <w:r w:rsidRPr="00587BA6">
              <w:rPr>
                <w:color w:val="000000" w:themeColor="text1"/>
              </w:rPr>
              <w:t>18 - 24</w:t>
            </w:r>
          </w:p>
        </w:tc>
        <w:tc>
          <w:tcPr>
            <w:tcW w:w="1560" w:type="pct"/>
            <w:tcBorders>
              <w:top w:val="single" w:sz="4" w:space="0" w:color="auto"/>
            </w:tcBorders>
            <w:hideMark/>
          </w:tcPr>
          <w:p w14:paraId="34081335" w14:textId="77777777" w:rsidR="007E50DA" w:rsidRPr="00587BA6" w:rsidRDefault="007E50DA" w:rsidP="003F7930">
            <w:pPr>
              <w:jc w:val="center"/>
              <w:rPr>
                <w:color w:val="000000" w:themeColor="text1"/>
              </w:rPr>
            </w:pPr>
            <w:r w:rsidRPr="00587BA6">
              <w:rPr>
                <w:color w:val="000000" w:themeColor="text1"/>
              </w:rPr>
              <w:t>10</w:t>
            </w:r>
          </w:p>
        </w:tc>
        <w:tc>
          <w:tcPr>
            <w:tcW w:w="1974" w:type="pct"/>
            <w:tcBorders>
              <w:top w:val="single" w:sz="4" w:space="0" w:color="auto"/>
            </w:tcBorders>
            <w:hideMark/>
          </w:tcPr>
          <w:p w14:paraId="34D5ABE0" w14:textId="77777777" w:rsidR="007E50DA" w:rsidRPr="00587BA6" w:rsidRDefault="007E50DA" w:rsidP="003F7930">
            <w:pPr>
              <w:jc w:val="center"/>
              <w:rPr>
                <w:color w:val="000000" w:themeColor="text1"/>
              </w:rPr>
            </w:pPr>
            <w:r w:rsidRPr="00587BA6">
              <w:rPr>
                <w:color w:val="000000" w:themeColor="text1"/>
              </w:rPr>
              <w:t>14.3</w:t>
            </w:r>
          </w:p>
        </w:tc>
      </w:tr>
      <w:tr w:rsidR="005A1AE6" w:rsidRPr="00587BA6" w14:paraId="6123C3FD" w14:textId="77777777" w:rsidTr="00C573C3">
        <w:tc>
          <w:tcPr>
            <w:tcW w:w="1466" w:type="pct"/>
            <w:hideMark/>
          </w:tcPr>
          <w:p w14:paraId="2D2CC4CB" w14:textId="77777777" w:rsidR="007E50DA" w:rsidRPr="00587BA6" w:rsidRDefault="007E50DA" w:rsidP="003F7930">
            <w:pPr>
              <w:rPr>
                <w:color w:val="000000" w:themeColor="text1"/>
              </w:rPr>
            </w:pPr>
            <w:r w:rsidRPr="00587BA6">
              <w:rPr>
                <w:color w:val="000000" w:themeColor="text1"/>
              </w:rPr>
              <w:t>25 - 34</w:t>
            </w:r>
          </w:p>
        </w:tc>
        <w:tc>
          <w:tcPr>
            <w:tcW w:w="1560" w:type="pct"/>
            <w:hideMark/>
          </w:tcPr>
          <w:p w14:paraId="2986753E" w14:textId="77777777" w:rsidR="007E50DA" w:rsidRPr="00587BA6" w:rsidRDefault="007E50DA" w:rsidP="003F7930">
            <w:pPr>
              <w:jc w:val="center"/>
              <w:rPr>
                <w:color w:val="000000" w:themeColor="text1"/>
              </w:rPr>
            </w:pPr>
            <w:r w:rsidRPr="00587BA6">
              <w:rPr>
                <w:color w:val="000000" w:themeColor="text1"/>
              </w:rPr>
              <w:t>22</w:t>
            </w:r>
          </w:p>
        </w:tc>
        <w:tc>
          <w:tcPr>
            <w:tcW w:w="1974" w:type="pct"/>
            <w:hideMark/>
          </w:tcPr>
          <w:p w14:paraId="264C88AB" w14:textId="77777777" w:rsidR="007E50DA" w:rsidRPr="00587BA6" w:rsidRDefault="007E50DA" w:rsidP="003F7930">
            <w:pPr>
              <w:jc w:val="center"/>
              <w:rPr>
                <w:color w:val="000000" w:themeColor="text1"/>
              </w:rPr>
            </w:pPr>
            <w:r w:rsidRPr="00587BA6">
              <w:rPr>
                <w:color w:val="000000" w:themeColor="text1"/>
              </w:rPr>
              <w:t>31.4</w:t>
            </w:r>
          </w:p>
        </w:tc>
      </w:tr>
      <w:tr w:rsidR="005A1AE6" w:rsidRPr="00587BA6" w14:paraId="4CF93EEF" w14:textId="77777777" w:rsidTr="00C573C3">
        <w:tc>
          <w:tcPr>
            <w:tcW w:w="1466" w:type="pct"/>
            <w:hideMark/>
          </w:tcPr>
          <w:p w14:paraId="34229FC5" w14:textId="77777777" w:rsidR="007E50DA" w:rsidRPr="00587BA6" w:rsidRDefault="007E50DA" w:rsidP="003F7930">
            <w:pPr>
              <w:rPr>
                <w:color w:val="000000" w:themeColor="text1"/>
              </w:rPr>
            </w:pPr>
            <w:r w:rsidRPr="00587BA6">
              <w:rPr>
                <w:color w:val="000000" w:themeColor="text1"/>
              </w:rPr>
              <w:t>35 - 44</w:t>
            </w:r>
          </w:p>
        </w:tc>
        <w:tc>
          <w:tcPr>
            <w:tcW w:w="1560" w:type="pct"/>
            <w:hideMark/>
          </w:tcPr>
          <w:p w14:paraId="2F5820C2" w14:textId="77777777" w:rsidR="007E50DA" w:rsidRPr="00587BA6" w:rsidRDefault="007E50DA" w:rsidP="003F7930">
            <w:pPr>
              <w:jc w:val="center"/>
              <w:rPr>
                <w:color w:val="000000" w:themeColor="text1"/>
              </w:rPr>
            </w:pPr>
            <w:r w:rsidRPr="00587BA6">
              <w:rPr>
                <w:color w:val="000000" w:themeColor="text1"/>
              </w:rPr>
              <w:t>20</w:t>
            </w:r>
          </w:p>
        </w:tc>
        <w:tc>
          <w:tcPr>
            <w:tcW w:w="1974" w:type="pct"/>
            <w:hideMark/>
          </w:tcPr>
          <w:p w14:paraId="62ED844C" w14:textId="77777777" w:rsidR="007E50DA" w:rsidRPr="00587BA6" w:rsidRDefault="007E50DA" w:rsidP="003F7930">
            <w:pPr>
              <w:jc w:val="center"/>
              <w:rPr>
                <w:color w:val="000000" w:themeColor="text1"/>
              </w:rPr>
            </w:pPr>
            <w:r w:rsidRPr="00587BA6">
              <w:rPr>
                <w:color w:val="000000" w:themeColor="text1"/>
              </w:rPr>
              <w:t>28.6</w:t>
            </w:r>
          </w:p>
        </w:tc>
      </w:tr>
      <w:tr w:rsidR="005A1AE6" w:rsidRPr="00587BA6" w14:paraId="13A26102" w14:textId="77777777" w:rsidTr="00C573C3">
        <w:tc>
          <w:tcPr>
            <w:tcW w:w="1466" w:type="pct"/>
            <w:hideMark/>
          </w:tcPr>
          <w:p w14:paraId="10F0432C" w14:textId="77777777" w:rsidR="007E50DA" w:rsidRPr="00587BA6" w:rsidRDefault="007E50DA" w:rsidP="003F7930">
            <w:pPr>
              <w:rPr>
                <w:color w:val="000000" w:themeColor="text1"/>
              </w:rPr>
            </w:pPr>
            <w:r w:rsidRPr="00587BA6">
              <w:rPr>
                <w:color w:val="000000" w:themeColor="text1"/>
              </w:rPr>
              <w:t>45 - 54</w:t>
            </w:r>
          </w:p>
        </w:tc>
        <w:tc>
          <w:tcPr>
            <w:tcW w:w="1560" w:type="pct"/>
            <w:hideMark/>
          </w:tcPr>
          <w:p w14:paraId="6C4DBB7C" w14:textId="77777777" w:rsidR="007E50DA" w:rsidRPr="00587BA6" w:rsidRDefault="007E50DA" w:rsidP="003F7930">
            <w:pPr>
              <w:jc w:val="center"/>
              <w:rPr>
                <w:color w:val="000000" w:themeColor="text1"/>
              </w:rPr>
            </w:pPr>
            <w:r w:rsidRPr="00587BA6">
              <w:rPr>
                <w:color w:val="000000" w:themeColor="text1"/>
              </w:rPr>
              <w:t>10</w:t>
            </w:r>
          </w:p>
        </w:tc>
        <w:tc>
          <w:tcPr>
            <w:tcW w:w="1974" w:type="pct"/>
            <w:hideMark/>
          </w:tcPr>
          <w:p w14:paraId="7D1E6F57" w14:textId="77777777" w:rsidR="007E50DA" w:rsidRPr="00587BA6" w:rsidRDefault="007E50DA" w:rsidP="003F7930">
            <w:pPr>
              <w:jc w:val="center"/>
              <w:rPr>
                <w:color w:val="000000" w:themeColor="text1"/>
              </w:rPr>
            </w:pPr>
            <w:r w:rsidRPr="00587BA6">
              <w:rPr>
                <w:color w:val="000000" w:themeColor="text1"/>
              </w:rPr>
              <w:t>14.3</w:t>
            </w:r>
          </w:p>
        </w:tc>
      </w:tr>
      <w:tr w:rsidR="005A1AE6" w:rsidRPr="00587BA6" w14:paraId="5B14C98F" w14:textId="77777777" w:rsidTr="00C573C3">
        <w:tc>
          <w:tcPr>
            <w:tcW w:w="1466" w:type="pct"/>
            <w:hideMark/>
          </w:tcPr>
          <w:p w14:paraId="57703BB4" w14:textId="77777777" w:rsidR="007E50DA" w:rsidRPr="00587BA6" w:rsidRDefault="007E50DA" w:rsidP="003F7930">
            <w:pPr>
              <w:rPr>
                <w:color w:val="000000" w:themeColor="text1"/>
              </w:rPr>
            </w:pPr>
            <w:r w:rsidRPr="00587BA6">
              <w:rPr>
                <w:color w:val="000000" w:themeColor="text1"/>
              </w:rPr>
              <w:t>55 and above</w:t>
            </w:r>
          </w:p>
        </w:tc>
        <w:tc>
          <w:tcPr>
            <w:tcW w:w="1560" w:type="pct"/>
            <w:hideMark/>
          </w:tcPr>
          <w:p w14:paraId="07AF4827" w14:textId="77777777" w:rsidR="007E50DA" w:rsidRPr="00587BA6" w:rsidRDefault="007E50DA" w:rsidP="003F7930">
            <w:pPr>
              <w:jc w:val="center"/>
              <w:rPr>
                <w:color w:val="000000" w:themeColor="text1"/>
              </w:rPr>
            </w:pPr>
            <w:r w:rsidRPr="00587BA6">
              <w:rPr>
                <w:color w:val="000000" w:themeColor="text1"/>
              </w:rPr>
              <w:t>8</w:t>
            </w:r>
          </w:p>
        </w:tc>
        <w:tc>
          <w:tcPr>
            <w:tcW w:w="1974" w:type="pct"/>
            <w:hideMark/>
          </w:tcPr>
          <w:p w14:paraId="6A6FB8E3" w14:textId="77777777" w:rsidR="007E50DA" w:rsidRPr="00587BA6" w:rsidRDefault="007E50DA" w:rsidP="003F7930">
            <w:pPr>
              <w:jc w:val="center"/>
              <w:rPr>
                <w:color w:val="000000" w:themeColor="text1"/>
              </w:rPr>
            </w:pPr>
            <w:r w:rsidRPr="00587BA6">
              <w:rPr>
                <w:color w:val="000000" w:themeColor="text1"/>
              </w:rPr>
              <w:t>11.4</w:t>
            </w:r>
          </w:p>
        </w:tc>
      </w:tr>
      <w:tr w:rsidR="005A1AE6" w:rsidRPr="00587BA6" w14:paraId="39CEBC36" w14:textId="77777777" w:rsidTr="00C573C3">
        <w:tc>
          <w:tcPr>
            <w:tcW w:w="1466" w:type="pct"/>
            <w:hideMark/>
          </w:tcPr>
          <w:p w14:paraId="47855EC5" w14:textId="77777777" w:rsidR="007E50DA" w:rsidRPr="00587BA6" w:rsidRDefault="007E50DA" w:rsidP="003F7930">
            <w:pPr>
              <w:rPr>
                <w:color w:val="000000" w:themeColor="text1"/>
              </w:rPr>
            </w:pPr>
            <w:r w:rsidRPr="00587BA6">
              <w:rPr>
                <w:b/>
                <w:bCs/>
                <w:color w:val="000000" w:themeColor="text1"/>
              </w:rPr>
              <w:t>Total</w:t>
            </w:r>
          </w:p>
        </w:tc>
        <w:tc>
          <w:tcPr>
            <w:tcW w:w="1560" w:type="pct"/>
            <w:hideMark/>
          </w:tcPr>
          <w:p w14:paraId="62919404" w14:textId="77777777" w:rsidR="007E50DA" w:rsidRPr="00587BA6" w:rsidRDefault="007E50DA" w:rsidP="003F7930">
            <w:pPr>
              <w:jc w:val="center"/>
              <w:rPr>
                <w:color w:val="000000" w:themeColor="text1"/>
              </w:rPr>
            </w:pPr>
            <w:r w:rsidRPr="00587BA6">
              <w:rPr>
                <w:b/>
                <w:bCs/>
                <w:color w:val="000000" w:themeColor="text1"/>
              </w:rPr>
              <w:t>70</w:t>
            </w:r>
          </w:p>
        </w:tc>
        <w:tc>
          <w:tcPr>
            <w:tcW w:w="1974" w:type="pct"/>
            <w:hideMark/>
          </w:tcPr>
          <w:p w14:paraId="05E83F3D" w14:textId="77777777" w:rsidR="007E50DA" w:rsidRPr="00587BA6" w:rsidRDefault="007E50DA" w:rsidP="003F7930">
            <w:pPr>
              <w:jc w:val="center"/>
              <w:rPr>
                <w:color w:val="000000" w:themeColor="text1"/>
              </w:rPr>
            </w:pPr>
            <w:r w:rsidRPr="00587BA6">
              <w:rPr>
                <w:b/>
                <w:bCs/>
                <w:color w:val="000000" w:themeColor="text1"/>
              </w:rPr>
              <w:t>100</w:t>
            </w:r>
          </w:p>
        </w:tc>
      </w:tr>
    </w:tbl>
    <w:p w14:paraId="4287D618" w14:textId="1FAE21C9" w:rsidR="00C573C3" w:rsidRDefault="00894775" w:rsidP="003F7930">
      <w:pPr>
        <w:spacing w:line="480" w:lineRule="auto"/>
        <w:jc w:val="both"/>
        <w:rPr>
          <w:b/>
          <w:bCs/>
          <w:color w:val="000000" w:themeColor="text1"/>
        </w:rPr>
      </w:pPr>
      <w:bookmarkStart w:id="84" w:name="_Hlk183263598"/>
      <w:r w:rsidRPr="00894775">
        <w:rPr>
          <w:b/>
          <w:bCs/>
          <w:color w:val="000000" w:themeColor="text1"/>
        </w:rPr>
        <w:t>Source: Field Data (2024)</w:t>
      </w:r>
    </w:p>
    <w:p w14:paraId="29949F73" w14:textId="77777777" w:rsidR="002B4A21" w:rsidRPr="002B4A21" w:rsidRDefault="002B4A21" w:rsidP="003F7930">
      <w:pPr>
        <w:spacing w:line="480" w:lineRule="auto"/>
        <w:jc w:val="both"/>
        <w:rPr>
          <w:b/>
          <w:bCs/>
          <w:color w:val="000000" w:themeColor="text1"/>
          <w:sz w:val="8"/>
        </w:rPr>
      </w:pPr>
    </w:p>
    <w:bookmarkEnd w:id="84"/>
    <w:p w14:paraId="4B172E2C" w14:textId="61FCD856" w:rsidR="007E50DA" w:rsidRDefault="00B37159" w:rsidP="00090BC3">
      <w:pPr>
        <w:spacing w:before="240" w:line="480" w:lineRule="auto"/>
        <w:jc w:val="both"/>
        <w:rPr>
          <w:color w:val="000000" w:themeColor="text1"/>
        </w:rPr>
      </w:pPr>
      <w:r w:rsidRPr="00B37159">
        <w:rPr>
          <w:color w:val="000000" w:themeColor="text1"/>
        </w:rPr>
        <w:t xml:space="preserve">Table 1.1 shows the age distribution of the respondents, highlighting a diverse range of ages. The largest group of respondents, 31.4%, falls within the 25 to 34 years age, followed closely by those in the 35 to 44 years range, making up 28.6% of the sample. A smaller proportion, 14.3%, are in the 18 to 24 years and 45 to 54 years age categories, while 11.4% are aged 55 years and above. This distribution suggests that </w:t>
      </w:r>
      <w:r w:rsidRPr="00B37159">
        <w:rPr>
          <w:color w:val="000000" w:themeColor="text1"/>
        </w:rPr>
        <w:lastRenderedPageBreak/>
        <w:t>the study captures a broad demographic, with a particular concentration of participants in the working-age groups (25 to 44 years). This age range is likely to have significant economic activity and involvement in income-generating activities, such as leather shoe making, which is relevant to the project's focus on improving incomes through these activities.</w:t>
      </w:r>
    </w:p>
    <w:p w14:paraId="0CBE8100" w14:textId="77777777" w:rsidR="002B4A21" w:rsidRPr="002B4A21" w:rsidRDefault="002B4A21" w:rsidP="00090BC3">
      <w:pPr>
        <w:spacing w:before="240" w:line="480" w:lineRule="auto"/>
        <w:jc w:val="both"/>
        <w:rPr>
          <w:color w:val="000000" w:themeColor="text1"/>
          <w:sz w:val="2"/>
        </w:rPr>
      </w:pPr>
    </w:p>
    <w:p w14:paraId="61C81294" w14:textId="5683B03C" w:rsidR="004A4DA9" w:rsidRPr="00587BA6" w:rsidRDefault="004A4DA9" w:rsidP="00090BC3">
      <w:pPr>
        <w:keepNext/>
        <w:keepLines/>
        <w:spacing w:before="240" w:line="480" w:lineRule="auto"/>
        <w:jc w:val="both"/>
        <w:outlineLvl w:val="1"/>
        <w:rPr>
          <w:rFonts w:eastAsiaTheme="majorEastAsia"/>
          <w:b/>
          <w:bCs/>
          <w:color w:val="000000" w:themeColor="text1"/>
          <w:kern w:val="2"/>
          <w14:ligatures w14:val="standardContextual"/>
        </w:rPr>
      </w:pPr>
      <w:bookmarkStart w:id="85" w:name="_Toc175569430"/>
      <w:r w:rsidRPr="00587BA6">
        <w:rPr>
          <w:rFonts w:eastAsiaTheme="majorEastAsia"/>
          <w:b/>
          <w:bCs/>
          <w:color w:val="000000" w:themeColor="text1"/>
          <w:kern w:val="2"/>
          <w14:ligatures w14:val="standardContextual"/>
        </w:rPr>
        <w:t>1.3.3 Household Composition</w:t>
      </w:r>
      <w:bookmarkEnd w:id="85"/>
      <w:r w:rsidR="00C90B10">
        <w:rPr>
          <w:rFonts w:eastAsiaTheme="majorEastAsia"/>
          <w:b/>
          <w:bCs/>
          <w:color w:val="000000" w:themeColor="text1"/>
          <w:kern w:val="2"/>
          <w14:ligatures w14:val="standardContextual"/>
        </w:rPr>
        <w:fldChar w:fldCharType="begin"/>
      </w:r>
      <w:r w:rsidR="00C90B10">
        <w:instrText xml:space="preserve"> TC "</w:instrText>
      </w:r>
      <w:bookmarkStart w:id="86" w:name="_Toc179468428"/>
      <w:r w:rsidR="00C90B10" w:rsidRPr="003B4081">
        <w:rPr>
          <w:rFonts w:eastAsiaTheme="majorEastAsia"/>
          <w:b/>
          <w:bCs/>
          <w:color w:val="000000" w:themeColor="text1"/>
          <w:kern w:val="2"/>
          <w14:ligatures w14:val="standardContextual"/>
        </w:rPr>
        <w:instrText>1.3.3 Household Composition</w:instrText>
      </w:r>
      <w:bookmarkEnd w:id="86"/>
      <w:r w:rsidR="00C90B10">
        <w:instrText xml:space="preserve">" \f C \l "1" </w:instrText>
      </w:r>
      <w:r w:rsidR="00C90B10">
        <w:rPr>
          <w:rFonts w:eastAsiaTheme="majorEastAsia"/>
          <w:b/>
          <w:bCs/>
          <w:color w:val="000000" w:themeColor="text1"/>
          <w:kern w:val="2"/>
          <w14:ligatures w14:val="standardContextual"/>
        </w:rPr>
        <w:fldChar w:fldCharType="end"/>
      </w:r>
    </w:p>
    <w:p w14:paraId="630518B6" w14:textId="556B31C3" w:rsidR="007E50DA" w:rsidRDefault="007E50DA" w:rsidP="003F7930">
      <w:pPr>
        <w:keepNext/>
        <w:keepLines/>
        <w:spacing w:line="480" w:lineRule="auto"/>
        <w:jc w:val="both"/>
        <w:outlineLvl w:val="1"/>
        <w:rPr>
          <w:rFonts w:eastAsia="Calibri"/>
          <w:color w:val="000000" w:themeColor="text1"/>
          <w:kern w:val="2"/>
          <w14:ligatures w14:val="standardContextual"/>
        </w:rPr>
      </w:pPr>
      <w:bookmarkStart w:id="87" w:name="_Toc176456357"/>
      <w:r w:rsidRPr="00587BA6">
        <w:rPr>
          <w:rFonts w:eastAsia="Calibri"/>
          <w:color w:val="000000" w:themeColor="text1"/>
          <w:kern w:val="2"/>
          <w14:ligatures w14:val="standardContextual"/>
        </w:rPr>
        <w:t>Respondents' household composition was analyzed to understand the number of dependents and household size, which may influence their economic activities.</w:t>
      </w:r>
      <w:bookmarkEnd w:id="87"/>
    </w:p>
    <w:p w14:paraId="01A40773" w14:textId="77777777" w:rsidR="002B4A21" w:rsidRDefault="002B4A21" w:rsidP="003F7930">
      <w:pPr>
        <w:keepNext/>
        <w:keepLines/>
        <w:spacing w:line="480" w:lineRule="auto"/>
        <w:jc w:val="both"/>
        <w:outlineLvl w:val="1"/>
        <w:rPr>
          <w:rFonts w:eastAsia="Calibri"/>
          <w:color w:val="000000" w:themeColor="text1"/>
          <w:kern w:val="2"/>
          <w14:ligatures w14:val="standardContextual"/>
        </w:rPr>
      </w:pPr>
    </w:p>
    <w:p w14:paraId="67CFB2C1" w14:textId="082EB147" w:rsidR="007E50DA" w:rsidRPr="00587BA6" w:rsidRDefault="007E50DA" w:rsidP="00090BC3">
      <w:pPr>
        <w:pStyle w:val="Heading2"/>
        <w:spacing w:line="360" w:lineRule="auto"/>
        <w:jc w:val="both"/>
        <w:rPr>
          <w:rFonts w:ascii="Times New Roman" w:eastAsia="Calibri" w:hAnsi="Times New Roman" w:cs="Times New Roman"/>
          <w:b/>
          <w:bCs/>
          <w:color w:val="000000" w:themeColor="text1"/>
          <w:sz w:val="24"/>
          <w:szCs w:val="24"/>
        </w:rPr>
      </w:pPr>
      <w:bookmarkStart w:id="88" w:name="_Toc176456358"/>
      <w:r w:rsidRPr="00587BA6">
        <w:rPr>
          <w:rFonts w:ascii="Times New Roman" w:eastAsia="Calibri" w:hAnsi="Times New Roman" w:cs="Times New Roman"/>
          <w:b/>
          <w:bCs/>
          <w:color w:val="000000" w:themeColor="text1"/>
          <w:sz w:val="24"/>
          <w:szCs w:val="24"/>
        </w:rPr>
        <w:t xml:space="preserve">Table </w:t>
      </w:r>
      <w:r w:rsidR="00C90B10" w:rsidRPr="00587BA6">
        <w:rPr>
          <w:rFonts w:ascii="Times New Roman" w:eastAsia="Calibri" w:hAnsi="Times New Roman" w:cs="Times New Roman"/>
          <w:b/>
          <w:bCs/>
          <w:color w:val="000000" w:themeColor="text1"/>
          <w:sz w:val="24"/>
          <w:szCs w:val="24"/>
        </w:rPr>
        <w:t xml:space="preserve">1.2: </w:t>
      </w:r>
      <w:r w:rsidRPr="00587BA6">
        <w:rPr>
          <w:rFonts w:ascii="Times New Roman" w:eastAsia="Calibri" w:hAnsi="Times New Roman" w:cs="Times New Roman"/>
          <w:b/>
          <w:bCs/>
          <w:color w:val="000000" w:themeColor="text1"/>
          <w:sz w:val="24"/>
          <w:szCs w:val="24"/>
        </w:rPr>
        <w:t xml:space="preserve">Household </w:t>
      </w:r>
      <w:r w:rsidR="00C90B10" w:rsidRPr="00587BA6">
        <w:rPr>
          <w:rFonts w:ascii="Times New Roman" w:eastAsia="Calibri" w:hAnsi="Times New Roman" w:cs="Times New Roman"/>
          <w:b/>
          <w:bCs/>
          <w:color w:val="000000" w:themeColor="text1"/>
          <w:sz w:val="24"/>
          <w:szCs w:val="24"/>
        </w:rPr>
        <w:t>Composition</w:t>
      </w:r>
      <w:bookmarkEnd w:id="88"/>
      <w:r w:rsidR="00C90B10">
        <w:rPr>
          <w:rFonts w:ascii="Times New Roman" w:eastAsia="Calibri" w:hAnsi="Times New Roman" w:cs="Times New Roman"/>
          <w:b/>
          <w:bCs/>
          <w:color w:val="000000" w:themeColor="text1"/>
          <w:sz w:val="24"/>
          <w:szCs w:val="24"/>
        </w:rPr>
        <w:fldChar w:fldCharType="begin"/>
      </w:r>
      <w:r w:rsidR="00C90B10">
        <w:instrText xml:space="preserve"> TC "</w:instrText>
      </w:r>
      <w:bookmarkStart w:id="89" w:name="_Toc179468503"/>
      <w:r w:rsidR="00C90B10" w:rsidRPr="000C2930">
        <w:rPr>
          <w:rFonts w:ascii="Times New Roman" w:eastAsia="Calibri" w:hAnsi="Times New Roman" w:cs="Times New Roman"/>
          <w:b/>
          <w:bCs/>
          <w:color w:val="000000" w:themeColor="text1"/>
          <w:sz w:val="24"/>
          <w:szCs w:val="24"/>
        </w:rPr>
        <w:instrText>Table 1.2: Household Composition</w:instrText>
      </w:r>
      <w:bookmarkEnd w:id="89"/>
      <w:r w:rsidR="00C90B10">
        <w:instrText xml:space="preserve">" \f T \l "1" </w:instrText>
      </w:r>
      <w:r w:rsidR="00C90B10">
        <w:rPr>
          <w:rFonts w:ascii="Times New Roman" w:eastAsia="Calibri" w:hAnsi="Times New Roman" w:cs="Times New Roman"/>
          <w:b/>
          <w:bCs/>
          <w:color w:val="000000" w:themeColor="text1"/>
          <w:sz w:val="24"/>
          <w:szCs w:val="24"/>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5"/>
        <w:gridCol w:w="2076"/>
        <w:gridCol w:w="3456"/>
      </w:tblGrid>
      <w:tr w:rsidR="005A1AE6" w:rsidRPr="00587BA6" w14:paraId="1920FCEC" w14:textId="77777777" w:rsidTr="00894775">
        <w:tc>
          <w:tcPr>
            <w:tcW w:w="1722" w:type="pct"/>
            <w:tcBorders>
              <w:top w:val="single" w:sz="4" w:space="0" w:color="auto"/>
              <w:bottom w:val="single" w:sz="4" w:space="0" w:color="auto"/>
            </w:tcBorders>
            <w:hideMark/>
          </w:tcPr>
          <w:p w14:paraId="33669DD9" w14:textId="77777777" w:rsidR="007E50DA" w:rsidRPr="00587BA6" w:rsidRDefault="007E50DA" w:rsidP="003F7930">
            <w:pPr>
              <w:rPr>
                <w:b/>
                <w:bCs/>
                <w:color w:val="000000" w:themeColor="text1"/>
              </w:rPr>
            </w:pPr>
            <w:r w:rsidRPr="00587BA6">
              <w:rPr>
                <w:rStyle w:val="Strong"/>
                <w:color w:val="000000" w:themeColor="text1"/>
              </w:rPr>
              <w:t>Household Size</w:t>
            </w:r>
          </w:p>
        </w:tc>
        <w:tc>
          <w:tcPr>
            <w:tcW w:w="1230" w:type="pct"/>
            <w:tcBorders>
              <w:top w:val="single" w:sz="4" w:space="0" w:color="auto"/>
              <w:bottom w:val="single" w:sz="4" w:space="0" w:color="auto"/>
            </w:tcBorders>
            <w:hideMark/>
          </w:tcPr>
          <w:p w14:paraId="02C25E16" w14:textId="77777777" w:rsidR="007E50DA" w:rsidRPr="00587BA6" w:rsidRDefault="007E50DA" w:rsidP="003F7930">
            <w:pPr>
              <w:jc w:val="center"/>
              <w:rPr>
                <w:b/>
                <w:bCs/>
                <w:color w:val="000000" w:themeColor="text1"/>
              </w:rPr>
            </w:pPr>
            <w:r w:rsidRPr="00587BA6">
              <w:rPr>
                <w:rStyle w:val="Strong"/>
                <w:color w:val="000000" w:themeColor="text1"/>
              </w:rPr>
              <w:t>Frequency</w:t>
            </w:r>
          </w:p>
        </w:tc>
        <w:tc>
          <w:tcPr>
            <w:tcW w:w="2048" w:type="pct"/>
            <w:tcBorders>
              <w:top w:val="single" w:sz="4" w:space="0" w:color="auto"/>
              <w:bottom w:val="single" w:sz="4" w:space="0" w:color="auto"/>
            </w:tcBorders>
            <w:hideMark/>
          </w:tcPr>
          <w:p w14:paraId="75A013B5" w14:textId="77777777" w:rsidR="007E50DA" w:rsidRPr="00587BA6" w:rsidRDefault="007E50DA" w:rsidP="003F7930">
            <w:pPr>
              <w:jc w:val="center"/>
              <w:rPr>
                <w:b/>
                <w:bCs/>
                <w:color w:val="000000" w:themeColor="text1"/>
              </w:rPr>
            </w:pPr>
            <w:r w:rsidRPr="00587BA6">
              <w:rPr>
                <w:rStyle w:val="Strong"/>
                <w:color w:val="000000" w:themeColor="text1"/>
              </w:rPr>
              <w:t>Percentage (%)</w:t>
            </w:r>
          </w:p>
        </w:tc>
      </w:tr>
      <w:tr w:rsidR="005A1AE6" w:rsidRPr="00587BA6" w14:paraId="3B8B0286" w14:textId="77777777" w:rsidTr="00894775">
        <w:tc>
          <w:tcPr>
            <w:tcW w:w="1722" w:type="pct"/>
            <w:tcBorders>
              <w:top w:val="single" w:sz="4" w:space="0" w:color="auto"/>
            </w:tcBorders>
            <w:hideMark/>
          </w:tcPr>
          <w:p w14:paraId="21939F03" w14:textId="77777777" w:rsidR="007E50DA" w:rsidRPr="00587BA6" w:rsidRDefault="007E50DA" w:rsidP="003F7930">
            <w:pPr>
              <w:rPr>
                <w:color w:val="000000" w:themeColor="text1"/>
              </w:rPr>
            </w:pPr>
            <w:r w:rsidRPr="00587BA6">
              <w:rPr>
                <w:color w:val="000000" w:themeColor="text1"/>
              </w:rPr>
              <w:t>1 - 3 members</w:t>
            </w:r>
          </w:p>
        </w:tc>
        <w:tc>
          <w:tcPr>
            <w:tcW w:w="1230" w:type="pct"/>
            <w:tcBorders>
              <w:top w:val="single" w:sz="4" w:space="0" w:color="auto"/>
            </w:tcBorders>
            <w:hideMark/>
          </w:tcPr>
          <w:p w14:paraId="3747EF30" w14:textId="77777777" w:rsidR="007E50DA" w:rsidRPr="00587BA6" w:rsidRDefault="007E50DA" w:rsidP="003F7930">
            <w:pPr>
              <w:jc w:val="center"/>
              <w:rPr>
                <w:color w:val="000000" w:themeColor="text1"/>
              </w:rPr>
            </w:pPr>
            <w:r w:rsidRPr="00587BA6">
              <w:rPr>
                <w:color w:val="000000" w:themeColor="text1"/>
              </w:rPr>
              <w:t>15</w:t>
            </w:r>
          </w:p>
        </w:tc>
        <w:tc>
          <w:tcPr>
            <w:tcW w:w="2048" w:type="pct"/>
            <w:tcBorders>
              <w:top w:val="single" w:sz="4" w:space="0" w:color="auto"/>
            </w:tcBorders>
            <w:hideMark/>
          </w:tcPr>
          <w:p w14:paraId="5DAFC7A6" w14:textId="77777777" w:rsidR="007E50DA" w:rsidRPr="00587BA6" w:rsidRDefault="007E50DA" w:rsidP="003F7930">
            <w:pPr>
              <w:jc w:val="center"/>
              <w:rPr>
                <w:color w:val="000000" w:themeColor="text1"/>
              </w:rPr>
            </w:pPr>
            <w:r w:rsidRPr="00587BA6">
              <w:rPr>
                <w:color w:val="000000" w:themeColor="text1"/>
              </w:rPr>
              <w:t>21.4</w:t>
            </w:r>
          </w:p>
        </w:tc>
      </w:tr>
      <w:tr w:rsidR="005A1AE6" w:rsidRPr="00587BA6" w14:paraId="7307F2FD" w14:textId="77777777" w:rsidTr="00894775">
        <w:tc>
          <w:tcPr>
            <w:tcW w:w="1722" w:type="pct"/>
            <w:hideMark/>
          </w:tcPr>
          <w:p w14:paraId="5EEC92A3" w14:textId="77777777" w:rsidR="007E50DA" w:rsidRPr="00587BA6" w:rsidRDefault="007E50DA" w:rsidP="003F7930">
            <w:pPr>
              <w:rPr>
                <w:color w:val="000000" w:themeColor="text1"/>
              </w:rPr>
            </w:pPr>
            <w:r w:rsidRPr="00587BA6">
              <w:rPr>
                <w:color w:val="000000" w:themeColor="text1"/>
              </w:rPr>
              <w:t>4 - 6 members</w:t>
            </w:r>
          </w:p>
        </w:tc>
        <w:tc>
          <w:tcPr>
            <w:tcW w:w="1230" w:type="pct"/>
            <w:hideMark/>
          </w:tcPr>
          <w:p w14:paraId="34C26DC1" w14:textId="77777777" w:rsidR="007E50DA" w:rsidRPr="00587BA6" w:rsidRDefault="007E50DA" w:rsidP="003F7930">
            <w:pPr>
              <w:jc w:val="center"/>
              <w:rPr>
                <w:color w:val="000000" w:themeColor="text1"/>
              </w:rPr>
            </w:pPr>
            <w:r w:rsidRPr="00587BA6">
              <w:rPr>
                <w:color w:val="000000" w:themeColor="text1"/>
              </w:rPr>
              <w:t>40</w:t>
            </w:r>
          </w:p>
        </w:tc>
        <w:tc>
          <w:tcPr>
            <w:tcW w:w="2048" w:type="pct"/>
            <w:hideMark/>
          </w:tcPr>
          <w:p w14:paraId="21F9463A" w14:textId="77777777" w:rsidR="007E50DA" w:rsidRPr="00587BA6" w:rsidRDefault="007E50DA" w:rsidP="003F7930">
            <w:pPr>
              <w:jc w:val="center"/>
              <w:rPr>
                <w:color w:val="000000" w:themeColor="text1"/>
              </w:rPr>
            </w:pPr>
            <w:r w:rsidRPr="00587BA6">
              <w:rPr>
                <w:color w:val="000000" w:themeColor="text1"/>
              </w:rPr>
              <w:t>57.1</w:t>
            </w:r>
          </w:p>
        </w:tc>
      </w:tr>
      <w:tr w:rsidR="005A1AE6" w:rsidRPr="00587BA6" w14:paraId="0B4037AA" w14:textId="77777777" w:rsidTr="00894775">
        <w:tc>
          <w:tcPr>
            <w:tcW w:w="1722" w:type="pct"/>
            <w:hideMark/>
          </w:tcPr>
          <w:p w14:paraId="1301BE89" w14:textId="77777777" w:rsidR="007E50DA" w:rsidRPr="00587BA6" w:rsidRDefault="007E50DA" w:rsidP="003F7930">
            <w:pPr>
              <w:rPr>
                <w:color w:val="000000" w:themeColor="text1"/>
              </w:rPr>
            </w:pPr>
            <w:r w:rsidRPr="00587BA6">
              <w:rPr>
                <w:color w:val="000000" w:themeColor="text1"/>
              </w:rPr>
              <w:t>7+ members</w:t>
            </w:r>
          </w:p>
        </w:tc>
        <w:tc>
          <w:tcPr>
            <w:tcW w:w="1230" w:type="pct"/>
            <w:hideMark/>
          </w:tcPr>
          <w:p w14:paraId="44F75387" w14:textId="77777777" w:rsidR="007E50DA" w:rsidRPr="00587BA6" w:rsidRDefault="007E50DA" w:rsidP="003F7930">
            <w:pPr>
              <w:jc w:val="center"/>
              <w:rPr>
                <w:color w:val="000000" w:themeColor="text1"/>
              </w:rPr>
            </w:pPr>
            <w:r w:rsidRPr="00587BA6">
              <w:rPr>
                <w:color w:val="000000" w:themeColor="text1"/>
              </w:rPr>
              <w:t>15</w:t>
            </w:r>
          </w:p>
        </w:tc>
        <w:tc>
          <w:tcPr>
            <w:tcW w:w="2048" w:type="pct"/>
            <w:hideMark/>
          </w:tcPr>
          <w:p w14:paraId="5F4C4000" w14:textId="77777777" w:rsidR="007E50DA" w:rsidRPr="00587BA6" w:rsidRDefault="007E50DA" w:rsidP="003F7930">
            <w:pPr>
              <w:jc w:val="center"/>
              <w:rPr>
                <w:color w:val="000000" w:themeColor="text1"/>
              </w:rPr>
            </w:pPr>
            <w:r w:rsidRPr="00587BA6">
              <w:rPr>
                <w:color w:val="000000" w:themeColor="text1"/>
              </w:rPr>
              <w:t>21.4</w:t>
            </w:r>
          </w:p>
        </w:tc>
      </w:tr>
      <w:tr w:rsidR="005A1AE6" w:rsidRPr="00587BA6" w14:paraId="367DBD16" w14:textId="77777777" w:rsidTr="00894775">
        <w:tc>
          <w:tcPr>
            <w:tcW w:w="1722" w:type="pct"/>
            <w:hideMark/>
          </w:tcPr>
          <w:p w14:paraId="39A42B4E" w14:textId="77777777" w:rsidR="007E50DA" w:rsidRPr="00587BA6" w:rsidRDefault="007E50DA" w:rsidP="003F7930">
            <w:pPr>
              <w:rPr>
                <w:color w:val="000000" w:themeColor="text1"/>
              </w:rPr>
            </w:pPr>
            <w:r w:rsidRPr="00587BA6">
              <w:rPr>
                <w:rStyle w:val="Strong"/>
                <w:color w:val="000000" w:themeColor="text1"/>
              </w:rPr>
              <w:t>Total</w:t>
            </w:r>
          </w:p>
        </w:tc>
        <w:tc>
          <w:tcPr>
            <w:tcW w:w="1230" w:type="pct"/>
            <w:hideMark/>
          </w:tcPr>
          <w:p w14:paraId="6A1E322A" w14:textId="77777777" w:rsidR="007E50DA" w:rsidRPr="00587BA6" w:rsidRDefault="007E50DA" w:rsidP="003F7930">
            <w:pPr>
              <w:jc w:val="center"/>
              <w:rPr>
                <w:color w:val="000000" w:themeColor="text1"/>
              </w:rPr>
            </w:pPr>
            <w:r w:rsidRPr="00587BA6">
              <w:rPr>
                <w:rStyle w:val="Strong"/>
                <w:color w:val="000000" w:themeColor="text1"/>
              </w:rPr>
              <w:t>70</w:t>
            </w:r>
          </w:p>
        </w:tc>
        <w:tc>
          <w:tcPr>
            <w:tcW w:w="2048" w:type="pct"/>
            <w:hideMark/>
          </w:tcPr>
          <w:p w14:paraId="23776581" w14:textId="77777777" w:rsidR="007E50DA" w:rsidRPr="00587BA6" w:rsidRDefault="007E50DA" w:rsidP="003F7930">
            <w:pPr>
              <w:jc w:val="center"/>
              <w:rPr>
                <w:color w:val="000000" w:themeColor="text1"/>
              </w:rPr>
            </w:pPr>
            <w:r w:rsidRPr="00587BA6">
              <w:rPr>
                <w:rStyle w:val="Strong"/>
                <w:color w:val="000000" w:themeColor="text1"/>
              </w:rPr>
              <w:t>100</w:t>
            </w:r>
          </w:p>
        </w:tc>
      </w:tr>
    </w:tbl>
    <w:p w14:paraId="689A2F8D" w14:textId="572914D7" w:rsidR="00D021B9" w:rsidRDefault="00894775" w:rsidP="003F7930">
      <w:pPr>
        <w:pStyle w:val="NormalWeb"/>
        <w:spacing w:before="0" w:beforeAutospacing="0" w:after="0" w:afterAutospacing="0" w:line="480" w:lineRule="auto"/>
        <w:jc w:val="both"/>
        <w:rPr>
          <w:b/>
          <w:bCs/>
          <w:color w:val="000000" w:themeColor="text1"/>
        </w:rPr>
      </w:pPr>
      <w:r w:rsidRPr="00894775">
        <w:rPr>
          <w:b/>
          <w:bCs/>
          <w:color w:val="000000" w:themeColor="text1"/>
        </w:rPr>
        <w:t>Source: Field Data (2024)</w:t>
      </w:r>
    </w:p>
    <w:p w14:paraId="036795A7" w14:textId="77777777" w:rsidR="002B4A21" w:rsidRPr="00894775" w:rsidRDefault="002B4A21" w:rsidP="003F7930">
      <w:pPr>
        <w:pStyle w:val="NormalWeb"/>
        <w:spacing w:before="0" w:beforeAutospacing="0" w:after="0" w:afterAutospacing="0" w:line="480" w:lineRule="auto"/>
        <w:jc w:val="both"/>
        <w:rPr>
          <w:b/>
          <w:bCs/>
          <w:color w:val="000000" w:themeColor="text1"/>
        </w:rPr>
      </w:pPr>
    </w:p>
    <w:p w14:paraId="10CBC9D0" w14:textId="5B7870AC" w:rsidR="007E50DA" w:rsidRDefault="007E50DA" w:rsidP="003F7930">
      <w:pPr>
        <w:pStyle w:val="NormalWeb"/>
        <w:spacing w:before="0" w:beforeAutospacing="0" w:after="0" w:afterAutospacing="0" w:line="480" w:lineRule="auto"/>
        <w:jc w:val="both"/>
        <w:rPr>
          <w:color w:val="000000" w:themeColor="text1"/>
        </w:rPr>
      </w:pPr>
      <w:r w:rsidRPr="00587BA6">
        <w:rPr>
          <w:color w:val="000000" w:themeColor="text1"/>
        </w:rPr>
        <w:t xml:space="preserve">As shown in Table 1.2, </w:t>
      </w:r>
      <w:r w:rsidR="00F75D5A">
        <w:rPr>
          <w:color w:val="000000" w:themeColor="text1"/>
        </w:rPr>
        <w:t>t</w:t>
      </w:r>
      <w:r w:rsidR="00F75D5A" w:rsidRPr="00F75D5A">
        <w:rPr>
          <w:color w:val="000000" w:themeColor="text1"/>
        </w:rPr>
        <w:t xml:space="preserve">he majority of households, 57.1%, fall within the 4 to 6 members range, indicating that most respondents belong to moderately sized households. A smaller proportion, 21.4%, belong to households with 1 to 3 members, and the same percentage (21.4%) have households with 7 or more members. This distribution suggests a relatively balanced spread in household sizes, with the most common household size being between 4 and 6 members. The data reflects typical family structures in the area, where larger households may face different socio-economic dynamics compared to smaller ones. The household size could influence economic decisions, including income generation and resource distribution, which </w:t>
      </w:r>
      <w:r w:rsidR="00F75D5A" w:rsidRPr="00F75D5A">
        <w:rPr>
          <w:color w:val="000000" w:themeColor="text1"/>
        </w:rPr>
        <w:lastRenderedPageBreak/>
        <w:t>may be relevant to the study's focus on improving incomes through leather shoe making</w:t>
      </w:r>
      <w:r w:rsidRPr="00587BA6">
        <w:rPr>
          <w:color w:val="000000" w:themeColor="text1"/>
        </w:rPr>
        <w:t>.</w:t>
      </w:r>
    </w:p>
    <w:p w14:paraId="37E4CC92" w14:textId="77777777" w:rsidR="002B4A21" w:rsidRPr="002B4A21" w:rsidRDefault="002B4A21" w:rsidP="003F7930">
      <w:pPr>
        <w:pStyle w:val="NormalWeb"/>
        <w:spacing w:before="0" w:beforeAutospacing="0" w:after="0" w:afterAutospacing="0" w:line="480" w:lineRule="auto"/>
        <w:jc w:val="both"/>
        <w:rPr>
          <w:color w:val="000000" w:themeColor="text1"/>
          <w:sz w:val="16"/>
        </w:rPr>
      </w:pPr>
    </w:p>
    <w:p w14:paraId="364DB503" w14:textId="3A0D14D2" w:rsidR="007E50DA" w:rsidRPr="00587BA6" w:rsidRDefault="004A4DA9" w:rsidP="00894775">
      <w:pPr>
        <w:keepNext/>
        <w:keepLines/>
        <w:spacing w:before="240" w:line="480" w:lineRule="auto"/>
        <w:jc w:val="both"/>
        <w:outlineLvl w:val="1"/>
        <w:rPr>
          <w:rFonts w:eastAsiaTheme="majorEastAsia"/>
          <w:b/>
          <w:color w:val="000000" w:themeColor="text1"/>
          <w:kern w:val="2"/>
          <w14:ligatures w14:val="standardContextual"/>
        </w:rPr>
      </w:pPr>
      <w:bookmarkStart w:id="90" w:name="_Toc175569432"/>
      <w:r w:rsidRPr="00587BA6">
        <w:rPr>
          <w:rFonts w:eastAsiaTheme="majorEastAsia"/>
          <w:b/>
          <w:color w:val="000000" w:themeColor="text1"/>
          <w:kern w:val="2"/>
          <w14:ligatures w14:val="standardContextual"/>
        </w:rPr>
        <w:t>1.3.4 Education Level</w:t>
      </w:r>
      <w:bookmarkEnd w:id="90"/>
      <w:r w:rsidR="00C90B10">
        <w:rPr>
          <w:rFonts w:eastAsiaTheme="majorEastAsia"/>
          <w:b/>
          <w:color w:val="000000" w:themeColor="text1"/>
          <w:kern w:val="2"/>
          <w14:ligatures w14:val="standardContextual"/>
        </w:rPr>
        <w:fldChar w:fldCharType="begin"/>
      </w:r>
      <w:r w:rsidR="00C90B10">
        <w:instrText xml:space="preserve"> TC "</w:instrText>
      </w:r>
      <w:bookmarkStart w:id="91" w:name="_Toc179468429"/>
      <w:r w:rsidR="00C90B10" w:rsidRPr="00535EED">
        <w:rPr>
          <w:rFonts w:eastAsiaTheme="majorEastAsia"/>
          <w:b/>
          <w:color w:val="000000" w:themeColor="text1"/>
          <w:kern w:val="2"/>
          <w14:ligatures w14:val="standardContextual"/>
        </w:rPr>
        <w:instrText>1.3.4 Education Level</w:instrText>
      </w:r>
      <w:bookmarkEnd w:id="91"/>
      <w:r w:rsidR="00C90B10">
        <w:instrText xml:space="preserve">" \f C \l "1" </w:instrText>
      </w:r>
      <w:r w:rsidR="00C90B10">
        <w:rPr>
          <w:rFonts w:eastAsiaTheme="majorEastAsia"/>
          <w:b/>
          <w:color w:val="000000" w:themeColor="text1"/>
          <w:kern w:val="2"/>
          <w14:ligatures w14:val="standardContextual"/>
        </w:rPr>
        <w:fldChar w:fldCharType="end"/>
      </w:r>
    </w:p>
    <w:p w14:paraId="7F55BB3D" w14:textId="5A4C25A9" w:rsidR="007E50DA" w:rsidRDefault="007E50DA" w:rsidP="003F7930">
      <w:pPr>
        <w:keepNext/>
        <w:keepLines/>
        <w:spacing w:line="480" w:lineRule="auto"/>
        <w:jc w:val="both"/>
        <w:outlineLvl w:val="1"/>
        <w:rPr>
          <w:color w:val="000000" w:themeColor="text1"/>
        </w:rPr>
      </w:pPr>
      <w:bookmarkStart w:id="92" w:name="_Toc176456360"/>
      <w:r w:rsidRPr="00587BA6">
        <w:rPr>
          <w:color w:val="000000" w:themeColor="text1"/>
        </w:rPr>
        <w:t>The respondents' education levels were examined to assess their formal education background, which could influence their business and entrepreneurial skills.</w:t>
      </w:r>
      <w:bookmarkEnd w:id="92"/>
    </w:p>
    <w:p w14:paraId="5F88D544" w14:textId="77777777" w:rsidR="002B4A21" w:rsidRPr="002B4A21" w:rsidRDefault="002B4A21" w:rsidP="003F7930">
      <w:pPr>
        <w:keepNext/>
        <w:keepLines/>
        <w:spacing w:line="480" w:lineRule="auto"/>
        <w:jc w:val="both"/>
        <w:outlineLvl w:val="1"/>
        <w:rPr>
          <w:color w:val="000000" w:themeColor="text1"/>
          <w:sz w:val="18"/>
        </w:rPr>
      </w:pPr>
    </w:p>
    <w:p w14:paraId="74F9D4BE" w14:textId="46542D69" w:rsidR="007E50DA" w:rsidRPr="00587BA6" w:rsidRDefault="007E50DA" w:rsidP="00090BC3">
      <w:pPr>
        <w:pStyle w:val="Heading2"/>
        <w:spacing w:line="360" w:lineRule="auto"/>
        <w:rPr>
          <w:rFonts w:ascii="Times New Roman" w:hAnsi="Times New Roman" w:cs="Times New Roman"/>
          <w:b/>
          <w:bCs/>
          <w:color w:val="000000" w:themeColor="text1"/>
          <w:sz w:val="24"/>
          <w:szCs w:val="24"/>
        </w:rPr>
      </w:pPr>
      <w:bookmarkStart w:id="93" w:name="_Toc176456361"/>
      <w:r w:rsidRPr="00587BA6">
        <w:rPr>
          <w:rFonts w:ascii="Times New Roman" w:hAnsi="Times New Roman" w:cs="Times New Roman"/>
          <w:b/>
          <w:bCs/>
          <w:color w:val="000000" w:themeColor="text1"/>
          <w:sz w:val="24"/>
          <w:szCs w:val="24"/>
        </w:rPr>
        <w:t xml:space="preserve">Table </w:t>
      </w:r>
      <w:r w:rsidR="00C90B10" w:rsidRPr="00587BA6">
        <w:rPr>
          <w:rFonts w:ascii="Times New Roman" w:hAnsi="Times New Roman" w:cs="Times New Roman"/>
          <w:b/>
          <w:bCs/>
          <w:color w:val="000000" w:themeColor="text1"/>
          <w:sz w:val="24"/>
          <w:szCs w:val="24"/>
        </w:rPr>
        <w:t xml:space="preserve">1.3: </w:t>
      </w:r>
      <w:r w:rsidRPr="00587BA6">
        <w:rPr>
          <w:rFonts w:ascii="Times New Roman" w:hAnsi="Times New Roman" w:cs="Times New Roman"/>
          <w:b/>
          <w:bCs/>
          <w:color w:val="000000" w:themeColor="text1"/>
          <w:sz w:val="24"/>
          <w:szCs w:val="24"/>
        </w:rPr>
        <w:t xml:space="preserve">Education </w:t>
      </w:r>
      <w:r w:rsidR="00EA0A2C">
        <w:rPr>
          <w:rFonts w:ascii="Times New Roman" w:hAnsi="Times New Roman" w:cs="Times New Roman"/>
          <w:b/>
          <w:bCs/>
          <w:color w:val="000000" w:themeColor="text1"/>
          <w:sz w:val="24"/>
          <w:szCs w:val="24"/>
        </w:rPr>
        <w:t>l</w:t>
      </w:r>
      <w:r w:rsidR="00C90B10" w:rsidRPr="00587BA6">
        <w:rPr>
          <w:rFonts w:ascii="Times New Roman" w:hAnsi="Times New Roman" w:cs="Times New Roman"/>
          <w:b/>
          <w:bCs/>
          <w:color w:val="000000" w:themeColor="text1"/>
          <w:sz w:val="24"/>
          <w:szCs w:val="24"/>
        </w:rPr>
        <w:t>evels</w:t>
      </w:r>
      <w:bookmarkEnd w:id="93"/>
      <w:r w:rsidR="00C90B10">
        <w:rPr>
          <w:rFonts w:ascii="Times New Roman" w:hAnsi="Times New Roman" w:cs="Times New Roman"/>
          <w:b/>
          <w:bCs/>
          <w:color w:val="000000" w:themeColor="text1"/>
          <w:sz w:val="24"/>
          <w:szCs w:val="24"/>
        </w:rPr>
        <w:fldChar w:fldCharType="begin"/>
      </w:r>
      <w:r w:rsidR="00C90B10">
        <w:instrText xml:space="preserve"> TC "</w:instrText>
      </w:r>
      <w:bookmarkStart w:id="94" w:name="_Toc179468504"/>
      <w:r w:rsidR="00C90B10" w:rsidRPr="00E434A8">
        <w:rPr>
          <w:rFonts w:ascii="Times New Roman" w:hAnsi="Times New Roman" w:cs="Times New Roman"/>
          <w:b/>
          <w:bCs/>
          <w:color w:val="000000" w:themeColor="text1"/>
          <w:sz w:val="24"/>
          <w:szCs w:val="24"/>
        </w:rPr>
        <w:instrText>Table 1.3: Education Levels</w:instrText>
      </w:r>
      <w:bookmarkEnd w:id="94"/>
      <w:r w:rsidR="00C90B10">
        <w:instrText xml:space="preserve">" \f T \l "1" </w:instrText>
      </w:r>
      <w:r w:rsidR="00C90B10">
        <w:rPr>
          <w:rFonts w:ascii="Times New Roman" w:hAnsi="Times New Roman" w:cs="Times New Roman"/>
          <w:b/>
          <w:bCs/>
          <w:color w:val="000000" w:themeColor="text1"/>
          <w:sz w:val="24"/>
          <w:szCs w:val="24"/>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1905"/>
        <w:gridCol w:w="2858"/>
      </w:tblGrid>
      <w:tr w:rsidR="005A1AE6" w:rsidRPr="00587BA6" w14:paraId="430869FC" w14:textId="77777777" w:rsidTr="00D16C96">
        <w:tc>
          <w:tcPr>
            <w:tcW w:w="2177" w:type="pct"/>
            <w:tcBorders>
              <w:top w:val="single" w:sz="4" w:space="0" w:color="auto"/>
              <w:bottom w:val="single" w:sz="4" w:space="0" w:color="auto"/>
            </w:tcBorders>
            <w:hideMark/>
          </w:tcPr>
          <w:p w14:paraId="16FD0833" w14:textId="77777777" w:rsidR="007E50DA" w:rsidRPr="00587BA6" w:rsidRDefault="007E50DA" w:rsidP="003F7930">
            <w:pPr>
              <w:rPr>
                <w:b/>
                <w:bCs/>
                <w:color w:val="000000" w:themeColor="text1"/>
              </w:rPr>
            </w:pPr>
            <w:r w:rsidRPr="00587BA6">
              <w:rPr>
                <w:rStyle w:val="Strong"/>
                <w:color w:val="000000" w:themeColor="text1"/>
              </w:rPr>
              <w:t>Education Level</w:t>
            </w:r>
          </w:p>
        </w:tc>
        <w:tc>
          <w:tcPr>
            <w:tcW w:w="1129" w:type="pct"/>
            <w:tcBorders>
              <w:top w:val="single" w:sz="4" w:space="0" w:color="auto"/>
              <w:bottom w:val="single" w:sz="4" w:space="0" w:color="auto"/>
            </w:tcBorders>
            <w:hideMark/>
          </w:tcPr>
          <w:p w14:paraId="04305BE1" w14:textId="77777777" w:rsidR="007E50DA" w:rsidRPr="00587BA6" w:rsidRDefault="007E50DA" w:rsidP="003F7930">
            <w:pPr>
              <w:jc w:val="center"/>
              <w:rPr>
                <w:b/>
                <w:bCs/>
                <w:color w:val="000000" w:themeColor="text1"/>
              </w:rPr>
            </w:pPr>
            <w:r w:rsidRPr="00587BA6">
              <w:rPr>
                <w:rStyle w:val="Strong"/>
                <w:color w:val="000000" w:themeColor="text1"/>
              </w:rPr>
              <w:t>Frequency</w:t>
            </w:r>
          </w:p>
        </w:tc>
        <w:tc>
          <w:tcPr>
            <w:tcW w:w="1694" w:type="pct"/>
            <w:tcBorders>
              <w:top w:val="single" w:sz="4" w:space="0" w:color="auto"/>
              <w:bottom w:val="single" w:sz="4" w:space="0" w:color="auto"/>
            </w:tcBorders>
            <w:hideMark/>
          </w:tcPr>
          <w:p w14:paraId="4E4187ED" w14:textId="77777777" w:rsidR="007E50DA" w:rsidRPr="00587BA6" w:rsidRDefault="007E50DA" w:rsidP="003F7930">
            <w:pPr>
              <w:jc w:val="center"/>
              <w:rPr>
                <w:b/>
                <w:bCs/>
                <w:color w:val="000000" w:themeColor="text1"/>
              </w:rPr>
            </w:pPr>
            <w:r w:rsidRPr="00587BA6">
              <w:rPr>
                <w:rStyle w:val="Strong"/>
                <w:color w:val="000000" w:themeColor="text1"/>
              </w:rPr>
              <w:t>Percentage (%)</w:t>
            </w:r>
          </w:p>
        </w:tc>
      </w:tr>
      <w:tr w:rsidR="005A1AE6" w:rsidRPr="00587BA6" w14:paraId="2F3651CD" w14:textId="77777777" w:rsidTr="00D16C96">
        <w:tc>
          <w:tcPr>
            <w:tcW w:w="2177" w:type="pct"/>
            <w:tcBorders>
              <w:top w:val="single" w:sz="4" w:space="0" w:color="auto"/>
            </w:tcBorders>
            <w:hideMark/>
          </w:tcPr>
          <w:p w14:paraId="34D6CF0D" w14:textId="77777777" w:rsidR="007E50DA" w:rsidRPr="00587BA6" w:rsidRDefault="007E50DA" w:rsidP="003F7930">
            <w:pPr>
              <w:rPr>
                <w:color w:val="000000" w:themeColor="text1"/>
              </w:rPr>
            </w:pPr>
            <w:r w:rsidRPr="00587BA6">
              <w:rPr>
                <w:color w:val="000000" w:themeColor="text1"/>
              </w:rPr>
              <w:t>No formal education</w:t>
            </w:r>
          </w:p>
        </w:tc>
        <w:tc>
          <w:tcPr>
            <w:tcW w:w="1129" w:type="pct"/>
            <w:tcBorders>
              <w:top w:val="single" w:sz="4" w:space="0" w:color="auto"/>
            </w:tcBorders>
            <w:hideMark/>
          </w:tcPr>
          <w:p w14:paraId="2FD1EBC8" w14:textId="77777777" w:rsidR="007E50DA" w:rsidRPr="00587BA6" w:rsidRDefault="007E50DA" w:rsidP="003F7930">
            <w:pPr>
              <w:jc w:val="center"/>
              <w:rPr>
                <w:color w:val="000000" w:themeColor="text1"/>
              </w:rPr>
            </w:pPr>
            <w:r w:rsidRPr="00587BA6">
              <w:rPr>
                <w:color w:val="000000" w:themeColor="text1"/>
              </w:rPr>
              <w:t>5</w:t>
            </w:r>
          </w:p>
        </w:tc>
        <w:tc>
          <w:tcPr>
            <w:tcW w:w="1694" w:type="pct"/>
            <w:tcBorders>
              <w:top w:val="single" w:sz="4" w:space="0" w:color="auto"/>
            </w:tcBorders>
            <w:hideMark/>
          </w:tcPr>
          <w:p w14:paraId="234F2B21" w14:textId="77777777" w:rsidR="007E50DA" w:rsidRPr="00587BA6" w:rsidRDefault="007E50DA" w:rsidP="003F7930">
            <w:pPr>
              <w:jc w:val="center"/>
              <w:rPr>
                <w:color w:val="000000" w:themeColor="text1"/>
              </w:rPr>
            </w:pPr>
            <w:r w:rsidRPr="00587BA6">
              <w:rPr>
                <w:color w:val="000000" w:themeColor="text1"/>
              </w:rPr>
              <w:t>7.1</w:t>
            </w:r>
          </w:p>
        </w:tc>
      </w:tr>
      <w:tr w:rsidR="005A1AE6" w:rsidRPr="00587BA6" w14:paraId="0F63D489" w14:textId="77777777" w:rsidTr="00D16C96">
        <w:tc>
          <w:tcPr>
            <w:tcW w:w="2177" w:type="pct"/>
            <w:hideMark/>
          </w:tcPr>
          <w:p w14:paraId="51ED03E2" w14:textId="77777777" w:rsidR="007E50DA" w:rsidRPr="00587BA6" w:rsidRDefault="007E50DA" w:rsidP="003F7930">
            <w:pPr>
              <w:rPr>
                <w:color w:val="000000" w:themeColor="text1"/>
              </w:rPr>
            </w:pPr>
            <w:r w:rsidRPr="00587BA6">
              <w:rPr>
                <w:color w:val="000000" w:themeColor="text1"/>
              </w:rPr>
              <w:t>Primary education</w:t>
            </w:r>
          </w:p>
        </w:tc>
        <w:tc>
          <w:tcPr>
            <w:tcW w:w="1129" w:type="pct"/>
            <w:hideMark/>
          </w:tcPr>
          <w:p w14:paraId="0CBAC9D9" w14:textId="77777777" w:rsidR="007E50DA" w:rsidRPr="00587BA6" w:rsidRDefault="007E50DA" w:rsidP="003F7930">
            <w:pPr>
              <w:jc w:val="center"/>
              <w:rPr>
                <w:color w:val="000000" w:themeColor="text1"/>
              </w:rPr>
            </w:pPr>
            <w:r w:rsidRPr="00587BA6">
              <w:rPr>
                <w:color w:val="000000" w:themeColor="text1"/>
              </w:rPr>
              <w:t>20</w:t>
            </w:r>
          </w:p>
        </w:tc>
        <w:tc>
          <w:tcPr>
            <w:tcW w:w="1694" w:type="pct"/>
            <w:hideMark/>
          </w:tcPr>
          <w:p w14:paraId="74DE4E04" w14:textId="77777777" w:rsidR="007E50DA" w:rsidRPr="00587BA6" w:rsidRDefault="007E50DA" w:rsidP="003F7930">
            <w:pPr>
              <w:jc w:val="center"/>
              <w:rPr>
                <w:color w:val="000000" w:themeColor="text1"/>
              </w:rPr>
            </w:pPr>
            <w:r w:rsidRPr="00587BA6">
              <w:rPr>
                <w:color w:val="000000" w:themeColor="text1"/>
              </w:rPr>
              <w:t>28.6</w:t>
            </w:r>
          </w:p>
        </w:tc>
      </w:tr>
      <w:tr w:rsidR="005A1AE6" w:rsidRPr="00587BA6" w14:paraId="1333537C" w14:textId="77777777" w:rsidTr="00D16C96">
        <w:tc>
          <w:tcPr>
            <w:tcW w:w="2177" w:type="pct"/>
            <w:hideMark/>
          </w:tcPr>
          <w:p w14:paraId="03DD4099" w14:textId="77777777" w:rsidR="007E50DA" w:rsidRPr="00587BA6" w:rsidRDefault="007E50DA" w:rsidP="003F7930">
            <w:pPr>
              <w:rPr>
                <w:color w:val="000000" w:themeColor="text1"/>
              </w:rPr>
            </w:pPr>
            <w:r w:rsidRPr="00587BA6">
              <w:rPr>
                <w:color w:val="000000" w:themeColor="text1"/>
              </w:rPr>
              <w:t>Secondary education</w:t>
            </w:r>
          </w:p>
        </w:tc>
        <w:tc>
          <w:tcPr>
            <w:tcW w:w="1129" w:type="pct"/>
            <w:hideMark/>
          </w:tcPr>
          <w:p w14:paraId="5A03E33B" w14:textId="77777777" w:rsidR="007E50DA" w:rsidRPr="00587BA6" w:rsidRDefault="007E50DA" w:rsidP="003F7930">
            <w:pPr>
              <w:jc w:val="center"/>
              <w:rPr>
                <w:color w:val="000000" w:themeColor="text1"/>
              </w:rPr>
            </w:pPr>
            <w:r w:rsidRPr="00587BA6">
              <w:rPr>
                <w:color w:val="000000" w:themeColor="text1"/>
              </w:rPr>
              <w:t>30</w:t>
            </w:r>
          </w:p>
        </w:tc>
        <w:tc>
          <w:tcPr>
            <w:tcW w:w="1694" w:type="pct"/>
            <w:hideMark/>
          </w:tcPr>
          <w:p w14:paraId="62312A5E" w14:textId="77777777" w:rsidR="007E50DA" w:rsidRPr="00587BA6" w:rsidRDefault="007E50DA" w:rsidP="003F7930">
            <w:pPr>
              <w:jc w:val="center"/>
              <w:rPr>
                <w:color w:val="000000" w:themeColor="text1"/>
              </w:rPr>
            </w:pPr>
            <w:r w:rsidRPr="00587BA6">
              <w:rPr>
                <w:color w:val="000000" w:themeColor="text1"/>
              </w:rPr>
              <w:t>42.9</w:t>
            </w:r>
          </w:p>
        </w:tc>
      </w:tr>
      <w:tr w:rsidR="005A1AE6" w:rsidRPr="00587BA6" w14:paraId="6F34F743" w14:textId="77777777" w:rsidTr="00D16C96">
        <w:tc>
          <w:tcPr>
            <w:tcW w:w="2177" w:type="pct"/>
            <w:hideMark/>
          </w:tcPr>
          <w:p w14:paraId="33166EC6" w14:textId="77777777" w:rsidR="007E50DA" w:rsidRPr="00587BA6" w:rsidRDefault="007E50DA" w:rsidP="003F7930">
            <w:pPr>
              <w:rPr>
                <w:color w:val="000000" w:themeColor="text1"/>
              </w:rPr>
            </w:pPr>
            <w:r w:rsidRPr="00587BA6">
              <w:rPr>
                <w:color w:val="000000" w:themeColor="text1"/>
              </w:rPr>
              <w:t>Tertiary/College</w:t>
            </w:r>
          </w:p>
        </w:tc>
        <w:tc>
          <w:tcPr>
            <w:tcW w:w="1129" w:type="pct"/>
            <w:hideMark/>
          </w:tcPr>
          <w:p w14:paraId="7EA47AA4" w14:textId="77777777" w:rsidR="007E50DA" w:rsidRPr="00587BA6" w:rsidRDefault="007E50DA" w:rsidP="003F7930">
            <w:pPr>
              <w:jc w:val="center"/>
              <w:rPr>
                <w:color w:val="000000" w:themeColor="text1"/>
              </w:rPr>
            </w:pPr>
            <w:r w:rsidRPr="00587BA6">
              <w:rPr>
                <w:color w:val="000000" w:themeColor="text1"/>
              </w:rPr>
              <w:t>10</w:t>
            </w:r>
          </w:p>
        </w:tc>
        <w:tc>
          <w:tcPr>
            <w:tcW w:w="1694" w:type="pct"/>
            <w:hideMark/>
          </w:tcPr>
          <w:p w14:paraId="0701E82F" w14:textId="77777777" w:rsidR="007E50DA" w:rsidRPr="00587BA6" w:rsidRDefault="007E50DA" w:rsidP="003F7930">
            <w:pPr>
              <w:jc w:val="center"/>
              <w:rPr>
                <w:color w:val="000000" w:themeColor="text1"/>
              </w:rPr>
            </w:pPr>
            <w:r w:rsidRPr="00587BA6">
              <w:rPr>
                <w:color w:val="000000" w:themeColor="text1"/>
              </w:rPr>
              <w:t>14.3</w:t>
            </w:r>
          </w:p>
        </w:tc>
      </w:tr>
      <w:tr w:rsidR="005A1AE6" w:rsidRPr="00587BA6" w14:paraId="24C29752" w14:textId="77777777" w:rsidTr="00D16C96">
        <w:tc>
          <w:tcPr>
            <w:tcW w:w="2177" w:type="pct"/>
            <w:hideMark/>
          </w:tcPr>
          <w:p w14:paraId="5DFEBB47" w14:textId="77777777" w:rsidR="007E50DA" w:rsidRPr="00587BA6" w:rsidRDefault="007E50DA" w:rsidP="003F7930">
            <w:pPr>
              <w:rPr>
                <w:color w:val="000000" w:themeColor="text1"/>
              </w:rPr>
            </w:pPr>
            <w:r w:rsidRPr="00587BA6">
              <w:rPr>
                <w:color w:val="000000" w:themeColor="text1"/>
              </w:rPr>
              <w:t>Vocational Training</w:t>
            </w:r>
          </w:p>
        </w:tc>
        <w:tc>
          <w:tcPr>
            <w:tcW w:w="1129" w:type="pct"/>
            <w:hideMark/>
          </w:tcPr>
          <w:p w14:paraId="1063690A" w14:textId="77777777" w:rsidR="007E50DA" w:rsidRPr="00587BA6" w:rsidRDefault="007E50DA" w:rsidP="003F7930">
            <w:pPr>
              <w:jc w:val="center"/>
              <w:rPr>
                <w:color w:val="000000" w:themeColor="text1"/>
              </w:rPr>
            </w:pPr>
            <w:r w:rsidRPr="00587BA6">
              <w:rPr>
                <w:color w:val="000000" w:themeColor="text1"/>
              </w:rPr>
              <w:t>5</w:t>
            </w:r>
          </w:p>
        </w:tc>
        <w:tc>
          <w:tcPr>
            <w:tcW w:w="1694" w:type="pct"/>
            <w:hideMark/>
          </w:tcPr>
          <w:p w14:paraId="50C15ABB" w14:textId="77777777" w:rsidR="007E50DA" w:rsidRPr="00587BA6" w:rsidRDefault="007E50DA" w:rsidP="003F7930">
            <w:pPr>
              <w:jc w:val="center"/>
              <w:rPr>
                <w:color w:val="000000" w:themeColor="text1"/>
              </w:rPr>
            </w:pPr>
            <w:r w:rsidRPr="00587BA6">
              <w:rPr>
                <w:color w:val="000000" w:themeColor="text1"/>
              </w:rPr>
              <w:t>7.1</w:t>
            </w:r>
          </w:p>
        </w:tc>
      </w:tr>
      <w:tr w:rsidR="005A1AE6" w:rsidRPr="00587BA6" w14:paraId="02123CA8" w14:textId="77777777" w:rsidTr="00D16C96">
        <w:tc>
          <w:tcPr>
            <w:tcW w:w="2177" w:type="pct"/>
            <w:hideMark/>
          </w:tcPr>
          <w:p w14:paraId="5833E108" w14:textId="77777777" w:rsidR="007E50DA" w:rsidRPr="00587BA6" w:rsidRDefault="007E50DA" w:rsidP="003F7930">
            <w:pPr>
              <w:rPr>
                <w:color w:val="000000" w:themeColor="text1"/>
              </w:rPr>
            </w:pPr>
            <w:r w:rsidRPr="00587BA6">
              <w:rPr>
                <w:rStyle w:val="Strong"/>
                <w:color w:val="000000" w:themeColor="text1"/>
              </w:rPr>
              <w:t>Total</w:t>
            </w:r>
          </w:p>
        </w:tc>
        <w:tc>
          <w:tcPr>
            <w:tcW w:w="1129" w:type="pct"/>
            <w:hideMark/>
          </w:tcPr>
          <w:p w14:paraId="594CCB3E" w14:textId="77777777" w:rsidR="007E50DA" w:rsidRPr="00587BA6" w:rsidRDefault="007E50DA" w:rsidP="003F7930">
            <w:pPr>
              <w:jc w:val="center"/>
              <w:rPr>
                <w:color w:val="000000" w:themeColor="text1"/>
              </w:rPr>
            </w:pPr>
            <w:r w:rsidRPr="00587BA6">
              <w:rPr>
                <w:rStyle w:val="Strong"/>
                <w:color w:val="000000" w:themeColor="text1"/>
              </w:rPr>
              <w:t>70</w:t>
            </w:r>
          </w:p>
        </w:tc>
        <w:tc>
          <w:tcPr>
            <w:tcW w:w="1694" w:type="pct"/>
            <w:hideMark/>
          </w:tcPr>
          <w:p w14:paraId="721DF378" w14:textId="77777777" w:rsidR="007E50DA" w:rsidRPr="00587BA6" w:rsidRDefault="007E50DA" w:rsidP="003F7930">
            <w:pPr>
              <w:jc w:val="center"/>
              <w:rPr>
                <w:color w:val="000000" w:themeColor="text1"/>
              </w:rPr>
            </w:pPr>
            <w:r w:rsidRPr="00587BA6">
              <w:rPr>
                <w:rStyle w:val="Strong"/>
                <w:color w:val="000000" w:themeColor="text1"/>
              </w:rPr>
              <w:t>100</w:t>
            </w:r>
          </w:p>
        </w:tc>
      </w:tr>
    </w:tbl>
    <w:p w14:paraId="7BFC2E94" w14:textId="77777777" w:rsidR="00894775" w:rsidRDefault="00894775" w:rsidP="00894775">
      <w:pPr>
        <w:spacing w:line="480" w:lineRule="auto"/>
        <w:jc w:val="both"/>
        <w:rPr>
          <w:b/>
          <w:bCs/>
          <w:color w:val="000000" w:themeColor="text1"/>
        </w:rPr>
      </w:pPr>
      <w:r w:rsidRPr="00894775">
        <w:rPr>
          <w:b/>
          <w:bCs/>
          <w:color w:val="000000" w:themeColor="text1"/>
        </w:rPr>
        <w:t>Source: Field Data (2024)</w:t>
      </w:r>
    </w:p>
    <w:p w14:paraId="1F6A7A28" w14:textId="77777777" w:rsidR="002B4A21" w:rsidRPr="00894775" w:rsidRDefault="002B4A21" w:rsidP="00894775">
      <w:pPr>
        <w:spacing w:line="480" w:lineRule="auto"/>
        <w:jc w:val="both"/>
        <w:rPr>
          <w:b/>
          <w:bCs/>
          <w:color w:val="000000" w:themeColor="text1"/>
        </w:rPr>
      </w:pPr>
    </w:p>
    <w:p w14:paraId="10ADA877" w14:textId="338DC0F5" w:rsidR="007E50DA" w:rsidRPr="00587BA6" w:rsidRDefault="00EA0A2C" w:rsidP="003F7930">
      <w:pPr>
        <w:pStyle w:val="NormalWeb"/>
        <w:spacing w:before="0" w:beforeAutospacing="0" w:after="0" w:afterAutospacing="0" w:line="480" w:lineRule="auto"/>
        <w:jc w:val="both"/>
        <w:rPr>
          <w:color w:val="000000" w:themeColor="text1"/>
        </w:rPr>
      </w:pPr>
      <w:r w:rsidRPr="00EA0A2C">
        <w:rPr>
          <w:color w:val="000000" w:themeColor="text1"/>
        </w:rPr>
        <w:t xml:space="preserve">The data in Table 1.3 reveals the educational levels of the 70 respondents, highlighting diversity in their formal qualifications. The majority, 42.9% (30 respondents), had attained secondary education, followed by 28.6% (20 respondents) with primary education. Tertiary or college education was achieved by 14.3% (10 respondents), while 7.1% (5 respondents each) had either vocational training or no formal education. This distribution indicates that a significant portion of the respondents had at least a basic level of formal education, with fewer individuals possessing advanced or specialized skills. </w:t>
      </w:r>
      <w:r w:rsidR="00C45B78">
        <w:rPr>
          <w:color w:val="000000" w:themeColor="text1"/>
        </w:rPr>
        <w:t>This implies that</w:t>
      </w:r>
      <w:r w:rsidRPr="00EA0A2C">
        <w:rPr>
          <w:color w:val="000000" w:themeColor="text1"/>
        </w:rPr>
        <w:t xml:space="preserve"> while the majority may possess foundational literacy and numeracy, capacity-building interventions</w:t>
      </w:r>
      <w:r w:rsidR="00C45B78">
        <w:rPr>
          <w:color w:val="000000" w:themeColor="text1"/>
        </w:rPr>
        <w:t xml:space="preserve"> </w:t>
      </w:r>
      <w:r w:rsidRPr="00EA0A2C">
        <w:rPr>
          <w:color w:val="000000" w:themeColor="text1"/>
        </w:rPr>
        <w:t>such as vocational or technical training</w:t>
      </w:r>
      <w:r w:rsidR="00C45B78">
        <w:rPr>
          <w:color w:val="000000" w:themeColor="text1"/>
        </w:rPr>
        <w:t xml:space="preserve"> </w:t>
      </w:r>
      <w:r w:rsidRPr="00EA0A2C">
        <w:rPr>
          <w:color w:val="000000" w:themeColor="text1"/>
        </w:rPr>
        <w:t>might be necessary to enhance employability and practical skills, especially for those with limited or no formal education</w:t>
      </w:r>
      <w:r w:rsidR="007E50DA" w:rsidRPr="00587BA6">
        <w:rPr>
          <w:color w:val="000000" w:themeColor="text1"/>
        </w:rPr>
        <w:t>.</w:t>
      </w:r>
    </w:p>
    <w:p w14:paraId="0E9C312D" w14:textId="4C4B5D17" w:rsidR="006047FF" w:rsidRPr="00587BA6" w:rsidRDefault="004A4DA9" w:rsidP="00894775">
      <w:pPr>
        <w:widowControl w:val="0"/>
        <w:spacing w:before="240" w:line="480" w:lineRule="auto"/>
        <w:jc w:val="both"/>
        <w:rPr>
          <w:rFonts w:eastAsiaTheme="minorHAnsi"/>
          <w:b/>
          <w:bCs/>
          <w:iCs/>
          <w:color w:val="000000" w:themeColor="text1"/>
        </w:rPr>
      </w:pPr>
      <w:r w:rsidRPr="00587BA6">
        <w:rPr>
          <w:rFonts w:eastAsiaTheme="minorHAnsi"/>
          <w:b/>
          <w:bCs/>
          <w:color w:val="000000" w:themeColor="text1"/>
        </w:rPr>
        <w:lastRenderedPageBreak/>
        <w:t xml:space="preserve">1.3.5 </w:t>
      </w:r>
      <w:r w:rsidRPr="00587BA6">
        <w:rPr>
          <w:rFonts w:eastAsiaTheme="minorHAnsi"/>
          <w:b/>
          <w:bCs/>
          <w:iCs/>
          <w:color w:val="000000" w:themeColor="text1"/>
        </w:rPr>
        <w:t>Occupation</w:t>
      </w:r>
      <w:r w:rsidR="00C90B10">
        <w:rPr>
          <w:rFonts w:eastAsiaTheme="minorHAnsi"/>
          <w:b/>
          <w:bCs/>
          <w:iCs/>
          <w:color w:val="000000" w:themeColor="text1"/>
        </w:rPr>
        <w:fldChar w:fldCharType="begin"/>
      </w:r>
      <w:r w:rsidR="00C90B10">
        <w:instrText xml:space="preserve"> TC "</w:instrText>
      </w:r>
      <w:bookmarkStart w:id="95" w:name="_Toc179468430"/>
      <w:r w:rsidR="00C90B10" w:rsidRPr="00DF315A">
        <w:rPr>
          <w:rFonts w:eastAsiaTheme="minorHAnsi"/>
          <w:b/>
          <w:bCs/>
          <w:color w:val="000000" w:themeColor="text1"/>
        </w:rPr>
        <w:instrText xml:space="preserve">1.3.5 </w:instrText>
      </w:r>
      <w:r w:rsidR="00C90B10" w:rsidRPr="00DF315A">
        <w:rPr>
          <w:rFonts w:eastAsiaTheme="minorHAnsi"/>
          <w:b/>
          <w:bCs/>
          <w:iCs/>
          <w:color w:val="000000" w:themeColor="text1"/>
        </w:rPr>
        <w:instrText>Occupation</w:instrText>
      </w:r>
      <w:bookmarkEnd w:id="95"/>
      <w:r w:rsidR="00C90B10">
        <w:instrText xml:space="preserve">" \f C \l "1" </w:instrText>
      </w:r>
      <w:r w:rsidR="00C90B10">
        <w:rPr>
          <w:rFonts w:eastAsiaTheme="minorHAnsi"/>
          <w:b/>
          <w:bCs/>
          <w:iCs/>
          <w:color w:val="000000" w:themeColor="text1"/>
        </w:rPr>
        <w:fldChar w:fldCharType="end"/>
      </w:r>
    </w:p>
    <w:p w14:paraId="2B79E395" w14:textId="3F0DC71B" w:rsidR="006047FF" w:rsidRDefault="006047FF" w:rsidP="003F7930">
      <w:pPr>
        <w:widowControl w:val="0"/>
        <w:spacing w:line="480" w:lineRule="auto"/>
        <w:jc w:val="both"/>
        <w:rPr>
          <w:color w:val="000000" w:themeColor="text1"/>
        </w:rPr>
      </w:pPr>
      <w:r w:rsidRPr="00587BA6">
        <w:rPr>
          <w:color w:val="000000" w:themeColor="text1"/>
        </w:rPr>
        <w:t>The study aimed to understand the respondents' primary occupation, particularly their involvement in leather shoe making and other economic activities.</w:t>
      </w:r>
    </w:p>
    <w:p w14:paraId="52DD0BF3" w14:textId="77777777" w:rsidR="002B4A21" w:rsidRDefault="002B4A21" w:rsidP="003F7930">
      <w:pPr>
        <w:widowControl w:val="0"/>
        <w:spacing w:line="480" w:lineRule="auto"/>
        <w:jc w:val="both"/>
        <w:rPr>
          <w:color w:val="000000" w:themeColor="text1"/>
        </w:rPr>
      </w:pPr>
    </w:p>
    <w:p w14:paraId="527E1E9E" w14:textId="4EA631A5" w:rsidR="006047FF" w:rsidRPr="00587BA6" w:rsidRDefault="006047FF" w:rsidP="00894775">
      <w:pPr>
        <w:pStyle w:val="Heading2"/>
        <w:spacing w:before="0"/>
        <w:jc w:val="both"/>
        <w:rPr>
          <w:rFonts w:ascii="Times New Roman" w:eastAsiaTheme="minorHAnsi" w:hAnsi="Times New Roman" w:cs="Times New Roman"/>
          <w:b/>
          <w:bCs/>
          <w:iCs/>
          <w:color w:val="000000" w:themeColor="text1"/>
          <w:sz w:val="24"/>
          <w:szCs w:val="24"/>
        </w:rPr>
      </w:pPr>
      <w:bookmarkStart w:id="96" w:name="_Toc176456362"/>
      <w:r w:rsidRPr="00587BA6">
        <w:rPr>
          <w:rFonts w:ascii="Times New Roman" w:hAnsi="Times New Roman" w:cs="Times New Roman"/>
          <w:b/>
          <w:bCs/>
          <w:color w:val="000000" w:themeColor="text1"/>
          <w:sz w:val="24"/>
          <w:szCs w:val="24"/>
        </w:rPr>
        <w:t xml:space="preserve">Table </w:t>
      </w:r>
      <w:r w:rsidR="00C90B10" w:rsidRPr="00587BA6">
        <w:rPr>
          <w:rFonts w:ascii="Times New Roman" w:hAnsi="Times New Roman" w:cs="Times New Roman"/>
          <w:b/>
          <w:bCs/>
          <w:color w:val="000000" w:themeColor="text1"/>
          <w:sz w:val="24"/>
          <w:szCs w:val="24"/>
        </w:rPr>
        <w:t xml:space="preserve">1.4: </w:t>
      </w:r>
      <w:r w:rsidRPr="00587BA6">
        <w:rPr>
          <w:rFonts w:ascii="Times New Roman" w:hAnsi="Times New Roman" w:cs="Times New Roman"/>
          <w:b/>
          <w:bCs/>
          <w:color w:val="000000" w:themeColor="text1"/>
          <w:sz w:val="24"/>
          <w:szCs w:val="24"/>
        </w:rPr>
        <w:t xml:space="preserve">Respondents </w:t>
      </w:r>
      <w:r w:rsidR="00C90B10" w:rsidRPr="00587BA6">
        <w:rPr>
          <w:rFonts w:ascii="Times New Roman" w:hAnsi="Times New Roman" w:cs="Times New Roman"/>
          <w:b/>
          <w:bCs/>
          <w:color w:val="000000" w:themeColor="text1"/>
          <w:sz w:val="24"/>
          <w:szCs w:val="24"/>
        </w:rPr>
        <w:t>Occupation</w:t>
      </w:r>
      <w:bookmarkEnd w:id="96"/>
      <w:r w:rsidR="00C90B10">
        <w:rPr>
          <w:rFonts w:ascii="Times New Roman" w:hAnsi="Times New Roman" w:cs="Times New Roman"/>
          <w:b/>
          <w:bCs/>
          <w:color w:val="000000" w:themeColor="text1"/>
          <w:sz w:val="24"/>
          <w:szCs w:val="24"/>
        </w:rPr>
        <w:fldChar w:fldCharType="begin"/>
      </w:r>
      <w:r w:rsidR="00C90B10">
        <w:instrText xml:space="preserve"> TC "</w:instrText>
      </w:r>
      <w:bookmarkStart w:id="97" w:name="_Toc179468505"/>
      <w:r w:rsidR="00C90B10" w:rsidRPr="009C4499">
        <w:rPr>
          <w:rFonts w:ascii="Times New Roman" w:hAnsi="Times New Roman" w:cs="Times New Roman"/>
          <w:b/>
          <w:bCs/>
          <w:color w:val="000000" w:themeColor="text1"/>
          <w:sz w:val="24"/>
          <w:szCs w:val="24"/>
        </w:rPr>
        <w:instrText>Table 1.4: Respondents Occupation</w:instrText>
      </w:r>
      <w:bookmarkEnd w:id="97"/>
      <w:r w:rsidR="00C90B10">
        <w:instrText xml:space="preserve">" \f T \l "1" </w:instrText>
      </w:r>
      <w:r w:rsidR="00C90B10">
        <w:rPr>
          <w:rFonts w:ascii="Times New Roman" w:hAnsi="Times New Roman" w:cs="Times New Roman"/>
          <w:b/>
          <w:bCs/>
          <w:color w:val="000000" w:themeColor="text1"/>
          <w:sz w:val="24"/>
          <w:szCs w:val="24"/>
        </w:rPr>
        <w:fldChar w:fldCharType="end"/>
      </w:r>
      <w:r w:rsidR="00C90B10" w:rsidRPr="00587BA6">
        <w:rPr>
          <w:rFonts w:ascii="Times New Roman" w:hAnsi="Times New Roman" w:cs="Times New Roman"/>
          <w:b/>
          <w:bCs/>
          <w:color w:val="000000" w:themeColor="text1"/>
          <w:sz w:val="24"/>
          <w:szCs w:val="24"/>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310"/>
        <w:gridCol w:w="2057"/>
      </w:tblGrid>
      <w:tr w:rsidR="005A1AE6" w:rsidRPr="00587BA6" w14:paraId="6314CE5C" w14:textId="77777777" w:rsidTr="00894775">
        <w:tc>
          <w:tcPr>
            <w:tcW w:w="3005" w:type="pct"/>
            <w:tcBorders>
              <w:top w:val="single" w:sz="4" w:space="0" w:color="auto"/>
              <w:bottom w:val="single" w:sz="4" w:space="0" w:color="auto"/>
            </w:tcBorders>
            <w:hideMark/>
          </w:tcPr>
          <w:p w14:paraId="7E1CA2B7" w14:textId="77777777" w:rsidR="006047FF" w:rsidRPr="00587BA6" w:rsidRDefault="006047FF" w:rsidP="00894775">
            <w:pPr>
              <w:spacing w:line="276" w:lineRule="auto"/>
              <w:rPr>
                <w:b/>
                <w:bCs/>
                <w:color w:val="000000" w:themeColor="text1"/>
              </w:rPr>
            </w:pPr>
            <w:r w:rsidRPr="00587BA6">
              <w:rPr>
                <w:rStyle w:val="Strong"/>
                <w:color w:val="000000" w:themeColor="text1"/>
              </w:rPr>
              <w:t>Occupation</w:t>
            </w:r>
          </w:p>
        </w:tc>
        <w:tc>
          <w:tcPr>
            <w:tcW w:w="776" w:type="pct"/>
            <w:tcBorders>
              <w:top w:val="single" w:sz="4" w:space="0" w:color="auto"/>
              <w:bottom w:val="single" w:sz="4" w:space="0" w:color="auto"/>
            </w:tcBorders>
            <w:hideMark/>
          </w:tcPr>
          <w:p w14:paraId="2B9B53A6" w14:textId="77777777" w:rsidR="006047FF" w:rsidRPr="00587BA6" w:rsidRDefault="006047FF" w:rsidP="00894775">
            <w:pPr>
              <w:spacing w:line="276" w:lineRule="auto"/>
              <w:jc w:val="center"/>
              <w:rPr>
                <w:b/>
                <w:bCs/>
                <w:color w:val="000000" w:themeColor="text1"/>
              </w:rPr>
            </w:pPr>
            <w:r w:rsidRPr="00587BA6">
              <w:rPr>
                <w:rStyle w:val="Strong"/>
                <w:color w:val="000000" w:themeColor="text1"/>
              </w:rPr>
              <w:t>Frequency</w:t>
            </w:r>
          </w:p>
        </w:tc>
        <w:tc>
          <w:tcPr>
            <w:tcW w:w="1219" w:type="pct"/>
            <w:tcBorders>
              <w:top w:val="single" w:sz="4" w:space="0" w:color="auto"/>
              <w:bottom w:val="single" w:sz="4" w:space="0" w:color="auto"/>
            </w:tcBorders>
            <w:hideMark/>
          </w:tcPr>
          <w:p w14:paraId="00E4C2E0" w14:textId="77777777" w:rsidR="006047FF" w:rsidRPr="00587BA6" w:rsidRDefault="006047FF" w:rsidP="00894775">
            <w:pPr>
              <w:spacing w:line="276" w:lineRule="auto"/>
              <w:jc w:val="center"/>
              <w:rPr>
                <w:b/>
                <w:bCs/>
                <w:color w:val="000000" w:themeColor="text1"/>
              </w:rPr>
            </w:pPr>
            <w:r w:rsidRPr="00587BA6">
              <w:rPr>
                <w:rStyle w:val="Strong"/>
                <w:color w:val="000000" w:themeColor="text1"/>
              </w:rPr>
              <w:t>Percentage (%)</w:t>
            </w:r>
          </w:p>
        </w:tc>
      </w:tr>
      <w:tr w:rsidR="005A1AE6" w:rsidRPr="00587BA6" w14:paraId="59714354" w14:textId="77777777" w:rsidTr="00894775">
        <w:tc>
          <w:tcPr>
            <w:tcW w:w="3005" w:type="pct"/>
            <w:tcBorders>
              <w:top w:val="single" w:sz="4" w:space="0" w:color="auto"/>
            </w:tcBorders>
            <w:hideMark/>
          </w:tcPr>
          <w:p w14:paraId="303D8819" w14:textId="77777777" w:rsidR="006047FF" w:rsidRPr="00587BA6" w:rsidRDefault="006047FF" w:rsidP="00894775">
            <w:pPr>
              <w:spacing w:line="276" w:lineRule="auto"/>
              <w:rPr>
                <w:color w:val="000000" w:themeColor="text1"/>
              </w:rPr>
            </w:pPr>
            <w:r w:rsidRPr="00587BA6">
              <w:rPr>
                <w:color w:val="000000" w:themeColor="text1"/>
              </w:rPr>
              <w:t>Leather shoe maker</w:t>
            </w:r>
          </w:p>
        </w:tc>
        <w:tc>
          <w:tcPr>
            <w:tcW w:w="776" w:type="pct"/>
            <w:tcBorders>
              <w:top w:val="single" w:sz="4" w:space="0" w:color="auto"/>
            </w:tcBorders>
            <w:hideMark/>
          </w:tcPr>
          <w:p w14:paraId="439B02DF" w14:textId="77777777" w:rsidR="006047FF" w:rsidRPr="00587BA6" w:rsidRDefault="006047FF" w:rsidP="00894775">
            <w:pPr>
              <w:spacing w:line="276" w:lineRule="auto"/>
              <w:jc w:val="center"/>
              <w:rPr>
                <w:color w:val="000000" w:themeColor="text1"/>
              </w:rPr>
            </w:pPr>
            <w:r w:rsidRPr="00587BA6">
              <w:rPr>
                <w:color w:val="000000" w:themeColor="text1"/>
              </w:rPr>
              <w:t>66</w:t>
            </w:r>
          </w:p>
        </w:tc>
        <w:tc>
          <w:tcPr>
            <w:tcW w:w="1219" w:type="pct"/>
            <w:tcBorders>
              <w:top w:val="single" w:sz="4" w:space="0" w:color="auto"/>
            </w:tcBorders>
            <w:hideMark/>
          </w:tcPr>
          <w:p w14:paraId="2CC9EC0C" w14:textId="77777777" w:rsidR="006047FF" w:rsidRPr="00587BA6" w:rsidRDefault="006047FF" w:rsidP="00894775">
            <w:pPr>
              <w:spacing w:line="276" w:lineRule="auto"/>
              <w:jc w:val="center"/>
              <w:rPr>
                <w:color w:val="000000" w:themeColor="text1"/>
              </w:rPr>
            </w:pPr>
            <w:r w:rsidRPr="00587BA6">
              <w:rPr>
                <w:color w:val="000000" w:themeColor="text1"/>
              </w:rPr>
              <w:t>94.3</w:t>
            </w:r>
          </w:p>
        </w:tc>
      </w:tr>
      <w:tr w:rsidR="005A1AE6" w:rsidRPr="00587BA6" w14:paraId="416D634F" w14:textId="77777777" w:rsidTr="00894775">
        <w:tc>
          <w:tcPr>
            <w:tcW w:w="3005" w:type="pct"/>
            <w:hideMark/>
          </w:tcPr>
          <w:p w14:paraId="6930C57B" w14:textId="692DA746" w:rsidR="006047FF" w:rsidRPr="00587BA6" w:rsidRDefault="006047FF" w:rsidP="00894775">
            <w:pPr>
              <w:spacing w:line="276" w:lineRule="auto"/>
              <w:rPr>
                <w:color w:val="000000" w:themeColor="text1"/>
              </w:rPr>
            </w:pPr>
            <w:r w:rsidRPr="00587BA6">
              <w:rPr>
                <w:color w:val="000000" w:themeColor="text1"/>
              </w:rPr>
              <w:t xml:space="preserve">Government official (Ward Officer, </w:t>
            </w:r>
            <w:r w:rsidR="00A34EC1" w:rsidRPr="00587BA6">
              <w:rPr>
                <w:color w:val="000000" w:themeColor="text1"/>
              </w:rPr>
              <w:t>Councilor</w:t>
            </w:r>
            <w:r w:rsidRPr="00587BA6">
              <w:rPr>
                <w:color w:val="000000" w:themeColor="text1"/>
              </w:rPr>
              <w:t>, District Trade Officer)</w:t>
            </w:r>
          </w:p>
        </w:tc>
        <w:tc>
          <w:tcPr>
            <w:tcW w:w="776" w:type="pct"/>
            <w:hideMark/>
          </w:tcPr>
          <w:p w14:paraId="0F14E2F8" w14:textId="77777777" w:rsidR="006047FF" w:rsidRPr="00587BA6" w:rsidRDefault="006047FF" w:rsidP="00894775">
            <w:pPr>
              <w:spacing w:line="276" w:lineRule="auto"/>
              <w:jc w:val="center"/>
              <w:rPr>
                <w:color w:val="000000" w:themeColor="text1"/>
              </w:rPr>
            </w:pPr>
            <w:r w:rsidRPr="00587BA6">
              <w:rPr>
                <w:color w:val="000000" w:themeColor="text1"/>
              </w:rPr>
              <w:t>3</w:t>
            </w:r>
          </w:p>
        </w:tc>
        <w:tc>
          <w:tcPr>
            <w:tcW w:w="1219" w:type="pct"/>
            <w:hideMark/>
          </w:tcPr>
          <w:p w14:paraId="2F53EB0F" w14:textId="77777777" w:rsidR="006047FF" w:rsidRPr="00587BA6" w:rsidRDefault="006047FF" w:rsidP="00894775">
            <w:pPr>
              <w:spacing w:line="276" w:lineRule="auto"/>
              <w:jc w:val="center"/>
              <w:rPr>
                <w:color w:val="000000" w:themeColor="text1"/>
              </w:rPr>
            </w:pPr>
            <w:r w:rsidRPr="00587BA6">
              <w:rPr>
                <w:color w:val="000000" w:themeColor="text1"/>
              </w:rPr>
              <w:t>4.3</w:t>
            </w:r>
          </w:p>
        </w:tc>
      </w:tr>
      <w:tr w:rsidR="005A1AE6" w:rsidRPr="00587BA6" w14:paraId="746DB9CA" w14:textId="77777777" w:rsidTr="00894775">
        <w:tc>
          <w:tcPr>
            <w:tcW w:w="3005" w:type="pct"/>
            <w:hideMark/>
          </w:tcPr>
          <w:p w14:paraId="1C87A4C5" w14:textId="77777777" w:rsidR="006047FF" w:rsidRPr="00587BA6" w:rsidRDefault="006047FF" w:rsidP="00894775">
            <w:pPr>
              <w:spacing w:line="276" w:lineRule="auto"/>
              <w:rPr>
                <w:color w:val="000000" w:themeColor="text1"/>
              </w:rPr>
            </w:pPr>
            <w:r w:rsidRPr="00587BA6">
              <w:rPr>
                <w:color w:val="000000" w:themeColor="text1"/>
              </w:rPr>
              <w:t>NGO worker (Host Organization Coordinator)</w:t>
            </w:r>
          </w:p>
        </w:tc>
        <w:tc>
          <w:tcPr>
            <w:tcW w:w="776" w:type="pct"/>
            <w:hideMark/>
          </w:tcPr>
          <w:p w14:paraId="1AC8CF98" w14:textId="77777777" w:rsidR="006047FF" w:rsidRPr="00587BA6" w:rsidRDefault="006047FF" w:rsidP="00894775">
            <w:pPr>
              <w:spacing w:line="276" w:lineRule="auto"/>
              <w:jc w:val="center"/>
              <w:rPr>
                <w:color w:val="000000" w:themeColor="text1"/>
              </w:rPr>
            </w:pPr>
            <w:r w:rsidRPr="00587BA6">
              <w:rPr>
                <w:color w:val="000000" w:themeColor="text1"/>
              </w:rPr>
              <w:t>1</w:t>
            </w:r>
          </w:p>
        </w:tc>
        <w:tc>
          <w:tcPr>
            <w:tcW w:w="1219" w:type="pct"/>
            <w:hideMark/>
          </w:tcPr>
          <w:p w14:paraId="24D0AC46" w14:textId="77777777" w:rsidR="006047FF" w:rsidRPr="00587BA6" w:rsidRDefault="006047FF" w:rsidP="00894775">
            <w:pPr>
              <w:spacing w:line="276" w:lineRule="auto"/>
              <w:jc w:val="center"/>
              <w:rPr>
                <w:color w:val="000000" w:themeColor="text1"/>
              </w:rPr>
            </w:pPr>
            <w:r w:rsidRPr="00587BA6">
              <w:rPr>
                <w:color w:val="000000" w:themeColor="text1"/>
              </w:rPr>
              <w:t>1.4</w:t>
            </w:r>
          </w:p>
        </w:tc>
      </w:tr>
      <w:tr w:rsidR="005A1AE6" w:rsidRPr="00587BA6" w14:paraId="700D575A" w14:textId="77777777" w:rsidTr="00894775">
        <w:trPr>
          <w:trHeight w:val="192"/>
        </w:trPr>
        <w:tc>
          <w:tcPr>
            <w:tcW w:w="3005" w:type="pct"/>
            <w:hideMark/>
          </w:tcPr>
          <w:p w14:paraId="307D7BB6" w14:textId="77777777" w:rsidR="006047FF" w:rsidRPr="00587BA6" w:rsidRDefault="006047FF" w:rsidP="00894775">
            <w:pPr>
              <w:spacing w:line="276" w:lineRule="auto"/>
              <w:rPr>
                <w:color w:val="000000" w:themeColor="text1"/>
              </w:rPr>
            </w:pPr>
            <w:r w:rsidRPr="00587BA6">
              <w:rPr>
                <w:rStyle w:val="Strong"/>
                <w:color w:val="000000" w:themeColor="text1"/>
              </w:rPr>
              <w:t>Total</w:t>
            </w:r>
          </w:p>
        </w:tc>
        <w:tc>
          <w:tcPr>
            <w:tcW w:w="776" w:type="pct"/>
            <w:hideMark/>
          </w:tcPr>
          <w:p w14:paraId="58FFBC5F" w14:textId="77777777" w:rsidR="006047FF" w:rsidRPr="00587BA6" w:rsidRDefault="006047FF" w:rsidP="00894775">
            <w:pPr>
              <w:spacing w:line="276" w:lineRule="auto"/>
              <w:jc w:val="center"/>
              <w:rPr>
                <w:color w:val="000000" w:themeColor="text1"/>
              </w:rPr>
            </w:pPr>
            <w:r w:rsidRPr="00587BA6">
              <w:rPr>
                <w:rStyle w:val="Strong"/>
                <w:color w:val="000000" w:themeColor="text1"/>
              </w:rPr>
              <w:t>70</w:t>
            </w:r>
          </w:p>
        </w:tc>
        <w:tc>
          <w:tcPr>
            <w:tcW w:w="1219" w:type="pct"/>
            <w:hideMark/>
          </w:tcPr>
          <w:p w14:paraId="65EA7EBF" w14:textId="77777777" w:rsidR="006047FF" w:rsidRPr="00587BA6" w:rsidRDefault="006047FF" w:rsidP="00894775">
            <w:pPr>
              <w:spacing w:line="276" w:lineRule="auto"/>
              <w:jc w:val="center"/>
              <w:rPr>
                <w:color w:val="000000" w:themeColor="text1"/>
              </w:rPr>
            </w:pPr>
            <w:r w:rsidRPr="00587BA6">
              <w:rPr>
                <w:rStyle w:val="Strong"/>
                <w:color w:val="000000" w:themeColor="text1"/>
              </w:rPr>
              <w:t>100</w:t>
            </w:r>
          </w:p>
        </w:tc>
      </w:tr>
    </w:tbl>
    <w:p w14:paraId="12D61A73" w14:textId="77777777" w:rsidR="00894775" w:rsidRDefault="00894775" w:rsidP="00894775">
      <w:pPr>
        <w:spacing w:line="480" w:lineRule="auto"/>
        <w:jc w:val="both"/>
        <w:rPr>
          <w:b/>
          <w:bCs/>
          <w:color w:val="000000" w:themeColor="text1"/>
        </w:rPr>
      </w:pPr>
      <w:r w:rsidRPr="00894775">
        <w:rPr>
          <w:b/>
          <w:bCs/>
          <w:color w:val="000000" w:themeColor="text1"/>
        </w:rPr>
        <w:t>Source: Field Data (2024)</w:t>
      </w:r>
    </w:p>
    <w:p w14:paraId="052044B2" w14:textId="77777777" w:rsidR="002B4A21" w:rsidRPr="00894775" w:rsidRDefault="002B4A21" w:rsidP="00894775">
      <w:pPr>
        <w:spacing w:line="480" w:lineRule="auto"/>
        <w:jc w:val="both"/>
        <w:rPr>
          <w:b/>
          <w:bCs/>
          <w:color w:val="000000" w:themeColor="text1"/>
        </w:rPr>
      </w:pPr>
    </w:p>
    <w:p w14:paraId="4ADCFC19" w14:textId="3AABB2B7" w:rsidR="006047FF" w:rsidRDefault="00D9434D" w:rsidP="003F7930">
      <w:pPr>
        <w:pStyle w:val="NormalWeb"/>
        <w:spacing w:before="0" w:beforeAutospacing="0" w:after="0" w:afterAutospacing="0" w:line="480" w:lineRule="auto"/>
        <w:jc w:val="both"/>
        <w:rPr>
          <w:color w:val="000000" w:themeColor="text1"/>
        </w:rPr>
      </w:pPr>
      <w:r>
        <w:rPr>
          <w:color w:val="000000" w:themeColor="text1"/>
        </w:rPr>
        <w:t>As shown in Table 1.4, t</w:t>
      </w:r>
      <w:r w:rsidR="00C45B78" w:rsidRPr="00C45B78">
        <w:rPr>
          <w:color w:val="000000" w:themeColor="text1"/>
        </w:rPr>
        <w:t xml:space="preserve">he data on occupations reveals that the majority of respondents, 94.3% (66 individuals), are leather shoe makers, emphasizing their central role as the primary beneficiaries and stakeholders in the study. A smaller proportion, 4.3% (3 respondents), are government officials, including a Ward Officer, </w:t>
      </w:r>
      <w:r w:rsidRPr="00C45B78">
        <w:rPr>
          <w:color w:val="000000" w:themeColor="text1"/>
        </w:rPr>
        <w:t>Councilor</w:t>
      </w:r>
      <w:r w:rsidR="00C45B78" w:rsidRPr="00C45B78">
        <w:rPr>
          <w:color w:val="000000" w:themeColor="text1"/>
        </w:rPr>
        <w:t>, and District Trade Officer, who represent governance and policy perspectives. Additionally, 1.4% (1 respondent) is an NGO worker, specifically the Host Organization Coordinator, involved in project implementation. This occupational distribution underscores the study's focus on the leather shoe-making sector, with government and NGO representatives providing administrative, regulatory, and support insights</w:t>
      </w:r>
      <w:r w:rsidR="006047FF" w:rsidRPr="00587BA6">
        <w:rPr>
          <w:color w:val="000000" w:themeColor="text1"/>
        </w:rPr>
        <w:t>.</w:t>
      </w:r>
    </w:p>
    <w:p w14:paraId="6B0AE489" w14:textId="77777777" w:rsidR="00D16C96" w:rsidRPr="00587BA6" w:rsidRDefault="00D16C96" w:rsidP="003F7930">
      <w:pPr>
        <w:pStyle w:val="NormalWeb"/>
        <w:spacing w:before="0" w:beforeAutospacing="0" w:after="0" w:afterAutospacing="0" w:line="480" w:lineRule="auto"/>
        <w:jc w:val="both"/>
        <w:rPr>
          <w:color w:val="000000" w:themeColor="text1"/>
        </w:rPr>
      </w:pPr>
    </w:p>
    <w:p w14:paraId="428D6C25" w14:textId="2F478747" w:rsidR="004A4DA9" w:rsidRPr="00587BA6" w:rsidRDefault="004A4DA9" w:rsidP="003F7930">
      <w:pPr>
        <w:tabs>
          <w:tab w:val="left" w:pos="4962"/>
        </w:tabs>
        <w:autoSpaceDE w:val="0"/>
        <w:autoSpaceDN w:val="0"/>
        <w:adjustRightInd w:val="0"/>
        <w:spacing w:line="480" w:lineRule="auto"/>
        <w:jc w:val="both"/>
        <w:rPr>
          <w:rFonts w:eastAsiaTheme="minorHAnsi"/>
          <w:b/>
          <w:color w:val="000000" w:themeColor="text1"/>
        </w:rPr>
      </w:pPr>
      <w:r w:rsidRPr="00587BA6">
        <w:rPr>
          <w:rFonts w:eastAsiaTheme="minorHAnsi"/>
          <w:b/>
          <w:color w:val="000000" w:themeColor="text1"/>
        </w:rPr>
        <w:t>1.3.6 Respondents Economic Activities</w:t>
      </w:r>
      <w:r w:rsidR="00C90B10">
        <w:rPr>
          <w:rFonts w:eastAsiaTheme="minorHAnsi"/>
          <w:b/>
          <w:color w:val="000000" w:themeColor="text1"/>
        </w:rPr>
        <w:fldChar w:fldCharType="begin"/>
      </w:r>
      <w:r w:rsidR="00C90B10">
        <w:instrText xml:space="preserve"> TC "</w:instrText>
      </w:r>
      <w:bookmarkStart w:id="98" w:name="_Toc179468431"/>
      <w:r w:rsidR="00C90B10" w:rsidRPr="00CA107A">
        <w:rPr>
          <w:rFonts w:eastAsiaTheme="minorHAnsi"/>
          <w:b/>
          <w:color w:val="000000" w:themeColor="text1"/>
        </w:rPr>
        <w:instrText>1.3.6 Respondents Economic Activities</w:instrText>
      </w:r>
      <w:bookmarkEnd w:id="98"/>
      <w:r w:rsidR="00C90B10">
        <w:instrText xml:space="preserve">" \f C \l "1" </w:instrText>
      </w:r>
      <w:r w:rsidR="00C90B10">
        <w:rPr>
          <w:rFonts w:eastAsiaTheme="minorHAnsi"/>
          <w:b/>
          <w:color w:val="000000" w:themeColor="text1"/>
        </w:rPr>
        <w:fldChar w:fldCharType="end"/>
      </w:r>
      <w:r w:rsidRPr="00587BA6">
        <w:rPr>
          <w:rFonts w:eastAsiaTheme="minorHAnsi"/>
          <w:b/>
          <w:color w:val="000000" w:themeColor="text1"/>
        </w:rPr>
        <w:t xml:space="preserve">  </w:t>
      </w:r>
    </w:p>
    <w:p w14:paraId="6BAA47CE" w14:textId="17770737" w:rsidR="00CB7612" w:rsidRDefault="00E736E4" w:rsidP="003F7930">
      <w:pPr>
        <w:tabs>
          <w:tab w:val="left" w:pos="4962"/>
        </w:tabs>
        <w:autoSpaceDE w:val="0"/>
        <w:autoSpaceDN w:val="0"/>
        <w:adjustRightInd w:val="0"/>
        <w:spacing w:line="480" w:lineRule="auto"/>
        <w:jc w:val="both"/>
        <w:rPr>
          <w:color w:val="000000" w:themeColor="text1"/>
        </w:rPr>
      </w:pPr>
      <w:r w:rsidRPr="00587BA6">
        <w:rPr>
          <w:color w:val="000000" w:themeColor="text1"/>
        </w:rPr>
        <w:t>S</w:t>
      </w:r>
      <w:r w:rsidR="00CB7612" w:rsidRPr="00587BA6">
        <w:rPr>
          <w:color w:val="000000" w:themeColor="text1"/>
        </w:rPr>
        <w:t>ome respondents were engaged in supplementary economic activities</w:t>
      </w:r>
      <w:r w:rsidRPr="00587BA6">
        <w:rPr>
          <w:color w:val="000000" w:themeColor="text1"/>
        </w:rPr>
        <w:t xml:space="preserve"> in addition to leather shoe making</w:t>
      </w:r>
      <w:r w:rsidR="00CB7612" w:rsidRPr="00587BA6">
        <w:rPr>
          <w:color w:val="000000" w:themeColor="text1"/>
        </w:rPr>
        <w:t>, which could contribute to their household income.</w:t>
      </w:r>
    </w:p>
    <w:p w14:paraId="2567B453" w14:textId="6C4A805D" w:rsidR="00CB7612" w:rsidRPr="00587BA6" w:rsidRDefault="00CB7612" w:rsidP="00090BC3">
      <w:pPr>
        <w:pStyle w:val="Heading2"/>
        <w:spacing w:before="0" w:line="360" w:lineRule="auto"/>
        <w:rPr>
          <w:rFonts w:ascii="Times New Roman" w:hAnsi="Times New Roman" w:cs="Times New Roman"/>
          <w:b/>
          <w:bCs/>
          <w:color w:val="000000" w:themeColor="text1"/>
          <w:sz w:val="24"/>
          <w:szCs w:val="24"/>
        </w:rPr>
      </w:pPr>
      <w:bookmarkStart w:id="99" w:name="_Toc176456363"/>
      <w:r w:rsidRPr="00587BA6">
        <w:rPr>
          <w:rFonts w:ascii="Times New Roman" w:hAnsi="Times New Roman" w:cs="Times New Roman"/>
          <w:b/>
          <w:bCs/>
          <w:color w:val="000000" w:themeColor="text1"/>
          <w:sz w:val="24"/>
          <w:szCs w:val="24"/>
        </w:rPr>
        <w:lastRenderedPageBreak/>
        <w:t xml:space="preserve">Table </w:t>
      </w:r>
      <w:r w:rsidR="00C90B10" w:rsidRPr="00587BA6">
        <w:rPr>
          <w:rFonts w:ascii="Times New Roman" w:hAnsi="Times New Roman" w:cs="Times New Roman"/>
          <w:b/>
          <w:bCs/>
          <w:color w:val="000000" w:themeColor="text1"/>
          <w:sz w:val="24"/>
          <w:szCs w:val="24"/>
        </w:rPr>
        <w:t xml:space="preserve">1.5: </w:t>
      </w:r>
      <w:r w:rsidRPr="00587BA6">
        <w:rPr>
          <w:rFonts w:ascii="Times New Roman" w:eastAsiaTheme="minorHAnsi" w:hAnsi="Times New Roman" w:cs="Times New Roman"/>
          <w:b/>
          <w:bCs/>
          <w:color w:val="000000" w:themeColor="text1"/>
          <w:sz w:val="24"/>
          <w:szCs w:val="24"/>
        </w:rPr>
        <w:t xml:space="preserve">Respondents </w:t>
      </w:r>
      <w:r w:rsidR="00C90B10" w:rsidRPr="00587BA6">
        <w:rPr>
          <w:rFonts w:ascii="Times New Roman" w:eastAsiaTheme="minorHAnsi" w:hAnsi="Times New Roman" w:cs="Times New Roman"/>
          <w:b/>
          <w:bCs/>
          <w:color w:val="000000" w:themeColor="text1"/>
          <w:sz w:val="24"/>
          <w:szCs w:val="24"/>
        </w:rPr>
        <w:t>Economic Activities</w:t>
      </w:r>
      <w:bookmarkEnd w:id="99"/>
      <w:r w:rsidR="00C90B10">
        <w:rPr>
          <w:rFonts w:ascii="Times New Roman" w:eastAsiaTheme="minorHAnsi" w:hAnsi="Times New Roman" w:cs="Times New Roman"/>
          <w:b/>
          <w:bCs/>
          <w:color w:val="000000" w:themeColor="text1"/>
          <w:sz w:val="24"/>
          <w:szCs w:val="24"/>
        </w:rPr>
        <w:fldChar w:fldCharType="begin"/>
      </w:r>
      <w:r w:rsidR="00C90B10">
        <w:instrText xml:space="preserve"> TC "</w:instrText>
      </w:r>
      <w:bookmarkStart w:id="100" w:name="_Toc179468506"/>
      <w:r w:rsidR="00C90B10" w:rsidRPr="00AA63C9">
        <w:rPr>
          <w:rFonts w:ascii="Times New Roman" w:hAnsi="Times New Roman" w:cs="Times New Roman"/>
          <w:b/>
          <w:bCs/>
          <w:color w:val="000000" w:themeColor="text1"/>
          <w:sz w:val="24"/>
          <w:szCs w:val="24"/>
        </w:rPr>
        <w:instrText xml:space="preserve">Table 1.5: </w:instrText>
      </w:r>
      <w:r w:rsidR="00C90B10" w:rsidRPr="00AA63C9">
        <w:rPr>
          <w:rFonts w:ascii="Times New Roman" w:eastAsiaTheme="minorHAnsi" w:hAnsi="Times New Roman" w:cs="Times New Roman"/>
          <w:b/>
          <w:bCs/>
          <w:color w:val="000000" w:themeColor="text1"/>
          <w:sz w:val="24"/>
          <w:szCs w:val="24"/>
        </w:rPr>
        <w:instrText>Respondents Economic Activities</w:instrText>
      </w:r>
      <w:bookmarkEnd w:id="100"/>
      <w:r w:rsidR="00C90B10">
        <w:instrText xml:space="preserve">" \f T \l "1" </w:instrText>
      </w:r>
      <w:r w:rsidR="00C90B10">
        <w:rPr>
          <w:rFonts w:ascii="Times New Roman" w:eastAsiaTheme="minorHAnsi" w:hAnsi="Times New Roman" w:cs="Times New Roman"/>
          <w:b/>
          <w:bCs/>
          <w:color w:val="000000" w:themeColor="text1"/>
          <w:sz w:val="24"/>
          <w:szCs w:val="24"/>
        </w:rPr>
        <w:fldChar w:fldCharType="end"/>
      </w:r>
      <w:r w:rsidR="00C90B10" w:rsidRPr="00587BA6">
        <w:rPr>
          <w:rFonts w:ascii="Times New Roman" w:eastAsiaTheme="minorHAnsi" w:hAnsi="Times New Roman" w:cs="Times New Roman"/>
          <w:b/>
          <w:bCs/>
          <w:color w:val="000000" w:themeColor="text1"/>
          <w:sz w:val="24"/>
          <w:szCs w:val="24"/>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310"/>
        <w:gridCol w:w="2057"/>
      </w:tblGrid>
      <w:tr w:rsidR="005A1AE6" w:rsidRPr="00587BA6" w14:paraId="5933D6A4" w14:textId="77777777" w:rsidTr="00D16C96">
        <w:tc>
          <w:tcPr>
            <w:tcW w:w="3005" w:type="pct"/>
            <w:tcBorders>
              <w:top w:val="single" w:sz="4" w:space="0" w:color="auto"/>
              <w:bottom w:val="single" w:sz="4" w:space="0" w:color="auto"/>
            </w:tcBorders>
            <w:hideMark/>
          </w:tcPr>
          <w:p w14:paraId="67EFA5D3" w14:textId="77777777" w:rsidR="00CB7612" w:rsidRPr="00587BA6" w:rsidRDefault="00CB7612" w:rsidP="003F7930">
            <w:pPr>
              <w:rPr>
                <w:b/>
                <w:bCs/>
                <w:color w:val="000000" w:themeColor="text1"/>
              </w:rPr>
            </w:pPr>
            <w:r w:rsidRPr="00587BA6">
              <w:rPr>
                <w:rStyle w:val="Strong"/>
                <w:color w:val="000000" w:themeColor="text1"/>
              </w:rPr>
              <w:t>Economic Activities</w:t>
            </w:r>
          </w:p>
        </w:tc>
        <w:tc>
          <w:tcPr>
            <w:tcW w:w="776" w:type="pct"/>
            <w:tcBorders>
              <w:top w:val="single" w:sz="4" w:space="0" w:color="auto"/>
              <w:bottom w:val="single" w:sz="4" w:space="0" w:color="auto"/>
            </w:tcBorders>
            <w:hideMark/>
          </w:tcPr>
          <w:p w14:paraId="6FB96F2F" w14:textId="77777777" w:rsidR="00CB7612" w:rsidRPr="00587BA6" w:rsidRDefault="00CB7612" w:rsidP="003F7930">
            <w:pPr>
              <w:jc w:val="center"/>
              <w:rPr>
                <w:b/>
                <w:bCs/>
                <w:color w:val="000000" w:themeColor="text1"/>
              </w:rPr>
            </w:pPr>
            <w:r w:rsidRPr="00587BA6">
              <w:rPr>
                <w:rStyle w:val="Strong"/>
                <w:color w:val="000000" w:themeColor="text1"/>
              </w:rPr>
              <w:t>Frequency</w:t>
            </w:r>
          </w:p>
        </w:tc>
        <w:tc>
          <w:tcPr>
            <w:tcW w:w="1219" w:type="pct"/>
            <w:tcBorders>
              <w:top w:val="single" w:sz="4" w:space="0" w:color="auto"/>
              <w:bottom w:val="single" w:sz="4" w:space="0" w:color="auto"/>
            </w:tcBorders>
            <w:hideMark/>
          </w:tcPr>
          <w:p w14:paraId="37EB4E9E" w14:textId="0AD3B187" w:rsidR="00CB7612" w:rsidRPr="00587BA6" w:rsidRDefault="00CB7612" w:rsidP="003F7930">
            <w:pPr>
              <w:jc w:val="center"/>
              <w:rPr>
                <w:b/>
                <w:bCs/>
                <w:color w:val="000000" w:themeColor="text1"/>
              </w:rPr>
            </w:pPr>
            <w:r w:rsidRPr="00587BA6">
              <w:rPr>
                <w:rStyle w:val="Strong"/>
                <w:color w:val="000000" w:themeColor="text1"/>
              </w:rPr>
              <w:t xml:space="preserve">Percentage </w:t>
            </w:r>
            <w:r w:rsidR="00D16C96">
              <w:rPr>
                <w:rStyle w:val="Strong"/>
                <w:color w:val="000000" w:themeColor="text1"/>
              </w:rPr>
              <w:t>(</w:t>
            </w:r>
            <w:r w:rsidRPr="00587BA6">
              <w:rPr>
                <w:rStyle w:val="Strong"/>
                <w:color w:val="000000" w:themeColor="text1"/>
              </w:rPr>
              <w:t>%)</w:t>
            </w:r>
          </w:p>
        </w:tc>
      </w:tr>
      <w:tr w:rsidR="005A1AE6" w:rsidRPr="00587BA6" w14:paraId="08857008" w14:textId="77777777" w:rsidTr="00D16C96">
        <w:tc>
          <w:tcPr>
            <w:tcW w:w="3005" w:type="pct"/>
            <w:tcBorders>
              <w:top w:val="single" w:sz="4" w:space="0" w:color="auto"/>
            </w:tcBorders>
            <w:hideMark/>
          </w:tcPr>
          <w:p w14:paraId="34BE4A37" w14:textId="77777777" w:rsidR="00CB7612" w:rsidRPr="00587BA6" w:rsidRDefault="00CB7612" w:rsidP="003F7930">
            <w:pPr>
              <w:rPr>
                <w:color w:val="000000" w:themeColor="text1"/>
              </w:rPr>
            </w:pPr>
            <w:r w:rsidRPr="00587BA6">
              <w:rPr>
                <w:color w:val="000000" w:themeColor="text1"/>
              </w:rPr>
              <w:t>Only leather shoe making</w:t>
            </w:r>
          </w:p>
        </w:tc>
        <w:tc>
          <w:tcPr>
            <w:tcW w:w="776" w:type="pct"/>
            <w:tcBorders>
              <w:top w:val="single" w:sz="4" w:space="0" w:color="auto"/>
            </w:tcBorders>
            <w:hideMark/>
          </w:tcPr>
          <w:p w14:paraId="0331E465" w14:textId="77777777" w:rsidR="00CB7612" w:rsidRPr="00587BA6" w:rsidRDefault="00CB7612" w:rsidP="003F7930">
            <w:pPr>
              <w:jc w:val="center"/>
              <w:rPr>
                <w:color w:val="000000" w:themeColor="text1"/>
              </w:rPr>
            </w:pPr>
            <w:r w:rsidRPr="00587BA6">
              <w:rPr>
                <w:color w:val="000000" w:themeColor="text1"/>
              </w:rPr>
              <w:t>50</w:t>
            </w:r>
          </w:p>
        </w:tc>
        <w:tc>
          <w:tcPr>
            <w:tcW w:w="1219" w:type="pct"/>
            <w:tcBorders>
              <w:top w:val="single" w:sz="4" w:space="0" w:color="auto"/>
            </w:tcBorders>
            <w:hideMark/>
          </w:tcPr>
          <w:p w14:paraId="2C13A3F3" w14:textId="77777777" w:rsidR="00CB7612" w:rsidRPr="00587BA6" w:rsidRDefault="00CB7612" w:rsidP="003F7930">
            <w:pPr>
              <w:jc w:val="center"/>
              <w:rPr>
                <w:color w:val="000000" w:themeColor="text1"/>
              </w:rPr>
            </w:pPr>
            <w:r w:rsidRPr="00587BA6">
              <w:rPr>
                <w:color w:val="000000" w:themeColor="text1"/>
              </w:rPr>
              <w:t>71.4</w:t>
            </w:r>
          </w:p>
        </w:tc>
      </w:tr>
      <w:tr w:rsidR="005A1AE6" w:rsidRPr="00587BA6" w14:paraId="2C1EA6D5" w14:textId="77777777" w:rsidTr="00D16C96">
        <w:tc>
          <w:tcPr>
            <w:tcW w:w="3005" w:type="pct"/>
            <w:hideMark/>
          </w:tcPr>
          <w:p w14:paraId="0227A9B8" w14:textId="77777777" w:rsidR="00CB7612" w:rsidRPr="00587BA6" w:rsidRDefault="00CB7612" w:rsidP="003F7930">
            <w:pPr>
              <w:rPr>
                <w:color w:val="000000" w:themeColor="text1"/>
              </w:rPr>
            </w:pPr>
            <w:r w:rsidRPr="00587BA6">
              <w:rPr>
                <w:color w:val="000000" w:themeColor="text1"/>
              </w:rPr>
              <w:t>Leather shoe making + Other trades (e.g., tailoring, retailing)</w:t>
            </w:r>
          </w:p>
        </w:tc>
        <w:tc>
          <w:tcPr>
            <w:tcW w:w="776" w:type="pct"/>
            <w:hideMark/>
          </w:tcPr>
          <w:p w14:paraId="46A69DE8" w14:textId="77777777" w:rsidR="00CB7612" w:rsidRPr="00587BA6" w:rsidRDefault="00CB7612" w:rsidP="003F7930">
            <w:pPr>
              <w:jc w:val="center"/>
              <w:rPr>
                <w:color w:val="000000" w:themeColor="text1"/>
              </w:rPr>
            </w:pPr>
            <w:r w:rsidRPr="00587BA6">
              <w:rPr>
                <w:color w:val="000000" w:themeColor="text1"/>
              </w:rPr>
              <w:t>16</w:t>
            </w:r>
          </w:p>
        </w:tc>
        <w:tc>
          <w:tcPr>
            <w:tcW w:w="1219" w:type="pct"/>
            <w:hideMark/>
          </w:tcPr>
          <w:p w14:paraId="0104B19E" w14:textId="77777777" w:rsidR="00CB7612" w:rsidRPr="00587BA6" w:rsidRDefault="00CB7612" w:rsidP="003F7930">
            <w:pPr>
              <w:jc w:val="center"/>
              <w:rPr>
                <w:color w:val="000000" w:themeColor="text1"/>
              </w:rPr>
            </w:pPr>
            <w:r w:rsidRPr="00587BA6">
              <w:rPr>
                <w:color w:val="000000" w:themeColor="text1"/>
              </w:rPr>
              <w:t>22.9</w:t>
            </w:r>
          </w:p>
        </w:tc>
      </w:tr>
      <w:tr w:rsidR="005A1AE6" w:rsidRPr="00587BA6" w14:paraId="597ECC11" w14:textId="77777777" w:rsidTr="00D16C96">
        <w:tc>
          <w:tcPr>
            <w:tcW w:w="3005" w:type="pct"/>
            <w:hideMark/>
          </w:tcPr>
          <w:p w14:paraId="2EF30835" w14:textId="77777777" w:rsidR="00CB7612" w:rsidRPr="00587BA6" w:rsidRDefault="00CB7612" w:rsidP="003F7930">
            <w:pPr>
              <w:rPr>
                <w:color w:val="000000" w:themeColor="text1"/>
              </w:rPr>
            </w:pPr>
            <w:r w:rsidRPr="00587BA6">
              <w:rPr>
                <w:color w:val="000000" w:themeColor="text1"/>
              </w:rPr>
              <w:t>Government/NGO work</w:t>
            </w:r>
          </w:p>
        </w:tc>
        <w:tc>
          <w:tcPr>
            <w:tcW w:w="776" w:type="pct"/>
            <w:hideMark/>
          </w:tcPr>
          <w:p w14:paraId="3C8E9B87" w14:textId="77777777" w:rsidR="00CB7612" w:rsidRPr="00587BA6" w:rsidRDefault="00CB7612" w:rsidP="003F7930">
            <w:pPr>
              <w:jc w:val="center"/>
              <w:rPr>
                <w:color w:val="000000" w:themeColor="text1"/>
              </w:rPr>
            </w:pPr>
            <w:r w:rsidRPr="00587BA6">
              <w:rPr>
                <w:color w:val="000000" w:themeColor="text1"/>
              </w:rPr>
              <w:t>4</w:t>
            </w:r>
          </w:p>
        </w:tc>
        <w:tc>
          <w:tcPr>
            <w:tcW w:w="1219" w:type="pct"/>
            <w:hideMark/>
          </w:tcPr>
          <w:p w14:paraId="45F16A10" w14:textId="77777777" w:rsidR="00CB7612" w:rsidRPr="00587BA6" w:rsidRDefault="00CB7612" w:rsidP="003F7930">
            <w:pPr>
              <w:jc w:val="center"/>
              <w:rPr>
                <w:color w:val="000000" w:themeColor="text1"/>
              </w:rPr>
            </w:pPr>
            <w:r w:rsidRPr="00587BA6">
              <w:rPr>
                <w:color w:val="000000" w:themeColor="text1"/>
              </w:rPr>
              <w:t>5.7</w:t>
            </w:r>
          </w:p>
        </w:tc>
      </w:tr>
      <w:tr w:rsidR="005A1AE6" w:rsidRPr="00587BA6" w14:paraId="7A6F8953" w14:textId="77777777" w:rsidTr="00D16C96">
        <w:tc>
          <w:tcPr>
            <w:tcW w:w="3005" w:type="pct"/>
            <w:hideMark/>
          </w:tcPr>
          <w:p w14:paraId="7067835C" w14:textId="77777777" w:rsidR="00CB7612" w:rsidRPr="00587BA6" w:rsidRDefault="00CB7612" w:rsidP="003F7930">
            <w:pPr>
              <w:rPr>
                <w:color w:val="000000" w:themeColor="text1"/>
              </w:rPr>
            </w:pPr>
            <w:r w:rsidRPr="00587BA6">
              <w:rPr>
                <w:rStyle w:val="Strong"/>
                <w:color w:val="000000" w:themeColor="text1"/>
              </w:rPr>
              <w:t>Total</w:t>
            </w:r>
          </w:p>
        </w:tc>
        <w:tc>
          <w:tcPr>
            <w:tcW w:w="776" w:type="pct"/>
            <w:hideMark/>
          </w:tcPr>
          <w:p w14:paraId="4E2762CC" w14:textId="77777777" w:rsidR="00CB7612" w:rsidRPr="00587BA6" w:rsidRDefault="00CB7612" w:rsidP="003F7930">
            <w:pPr>
              <w:jc w:val="center"/>
              <w:rPr>
                <w:color w:val="000000" w:themeColor="text1"/>
              </w:rPr>
            </w:pPr>
            <w:r w:rsidRPr="00587BA6">
              <w:rPr>
                <w:rStyle w:val="Strong"/>
                <w:color w:val="000000" w:themeColor="text1"/>
              </w:rPr>
              <w:t>70</w:t>
            </w:r>
          </w:p>
        </w:tc>
        <w:tc>
          <w:tcPr>
            <w:tcW w:w="1219" w:type="pct"/>
            <w:hideMark/>
          </w:tcPr>
          <w:p w14:paraId="5806080C" w14:textId="77777777" w:rsidR="00CB7612" w:rsidRPr="00587BA6" w:rsidRDefault="00CB7612" w:rsidP="003F7930">
            <w:pPr>
              <w:jc w:val="center"/>
              <w:rPr>
                <w:color w:val="000000" w:themeColor="text1"/>
              </w:rPr>
            </w:pPr>
            <w:r w:rsidRPr="00587BA6">
              <w:rPr>
                <w:rStyle w:val="Strong"/>
                <w:color w:val="000000" w:themeColor="text1"/>
              </w:rPr>
              <w:t>100</w:t>
            </w:r>
          </w:p>
        </w:tc>
      </w:tr>
    </w:tbl>
    <w:p w14:paraId="6D75A771" w14:textId="77777777" w:rsidR="00894775" w:rsidRDefault="00894775" w:rsidP="00894775">
      <w:pPr>
        <w:spacing w:line="480" w:lineRule="auto"/>
        <w:jc w:val="both"/>
        <w:rPr>
          <w:b/>
          <w:bCs/>
          <w:color w:val="000000" w:themeColor="text1"/>
        </w:rPr>
      </w:pPr>
      <w:r w:rsidRPr="00894775">
        <w:rPr>
          <w:b/>
          <w:bCs/>
          <w:color w:val="000000" w:themeColor="text1"/>
        </w:rPr>
        <w:t>Source: Field Data (2024)</w:t>
      </w:r>
    </w:p>
    <w:p w14:paraId="41F804DB" w14:textId="77777777" w:rsidR="002B4A21" w:rsidRPr="00894775" w:rsidRDefault="002B4A21" w:rsidP="00894775">
      <w:pPr>
        <w:spacing w:line="480" w:lineRule="auto"/>
        <w:jc w:val="both"/>
        <w:rPr>
          <w:b/>
          <w:bCs/>
          <w:color w:val="000000" w:themeColor="text1"/>
        </w:rPr>
      </w:pPr>
    </w:p>
    <w:p w14:paraId="23F4349B" w14:textId="34E9628A" w:rsidR="00CB7612" w:rsidRDefault="00D9434D" w:rsidP="003F7930">
      <w:pPr>
        <w:pStyle w:val="NormalWeb"/>
        <w:spacing w:before="0" w:beforeAutospacing="0" w:after="0" w:afterAutospacing="0" w:line="480" w:lineRule="auto"/>
        <w:jc w:val="both"/>
        <w:rPr>
          <w:color w:val="000000" w:themeColor="text1"/>
        </w:rPr>
      </w:pPr>
      <w:r w:rsidRPr="00D9434D">
        <w:rPr>
          <w:color w:val="000000" w:themeColor="text1"/>
        </w:rPr>
        <w:t>As shown in Table 1.5, most respondents (71.4%) focused solely on leather shoe making, indicating that this craft is the primary occupation and source of income for the majority. This dominance suggests a high level of specialization and reliance on shoe making within the community, reflecting its significance as a livelihood activity. However, 22.9% of respondents supplemented their income with other trades such as tailoring and retailing. This diversification highlights the adaptive strategies employed by some individuals to mitigate risks associated with relying on a single source of income, particularly in the face of fluctuating market demands or economic challenges. The existence of supplemental trades also points to potential skills and entrepreneurial versatility within the community, which could be harnessed and integrated into broader livelihood improvement initiatives to enhance financial stability and resilience</w:t>
      </w:r>
      <w:r w:rsidR="00CB7612" w:rsidRPr="00587BA6">
        <w:rPr>
          <w:color w:val="000000" w:themeColor="text1"/>
        </w:rPr>
        <w:t>.</w:t>
      </w:r>
    </w:p>
    <w:p w14:paraId="53DA6A5C" w14:textId="77777777" w:rsidR="00D16C96" w:rsidRPr="00587BA6" w:rsidRDefault="00D16C96" w:rsidP="003F7930">
      <w:pPr>
        <w:pStyle w:val="NormalWeb"/>
        <w:spacing w:before="0" w:beforeAutospacing="0" w:after="0" w:afterAutospacing="0" w:line="480" w:lineRule="auto"/>
        <w:jc w:val="both"/>
        <w:rPr>
          <w:color w:val="000000" w:themeColor="text1"/>
        </w:rPr>
      </w:pPr>
    </w:p>
    <w:p w14:paraId="47217D4F" w14:textId="61E9E5D2" w:rsidR="00CB7612" w:rsidRPr="00587BA6" w:rsidRDefault="004A4DA9" w:rsidP="003F7930">
      <w:pPr>
        <w:widowControl w:val="0"/>
        <w:spacing w:line="480" w:lineRule="auto"/>
        <w:jc w:val="both"/>
        <w:rPr>
          <w:rFonts w:eastAsiaTheme="minorHAnsi"/>
          <w:b/>
          <w:color w:val="000000" w:themeColor="text1"/>
        </w:rPr>
      </w:pPr>
      <w:r w:rsidRPr="00587BA6">
        <w:rPr>
          <w:rFonts w:eastAsiaTheme="minorHAnsi"/>
          <w:b/>
          <w:color w:val="000000" w:themeColor="text1"/>
        </w:rPr>
        <w:t xml:space="preserve">1.3.7 Assets and Opportunities available that could be utilized by </w:t>
      </w:r>
      <w:r w:rsidR="00C90B10" w:rsidRPr="00587BA6">
        <w:rPr>
          <w:rFonts w:eastAsiaTheme="minorHAnsi"/>
          <w:b/>
          <w:color w:val="000000" w:themeColor="text1"/>
        </w:rPr>
        <w:t>Small Entrepreneurs</w:t>
      </w:r>
      <w:r w:rsidRPr="00587BA6">
        <w:rPr>
          <w:rFonts w:eastAsiaTheme="minorHAnsi"/>
          <w:b/>
          <w:color w:val="000000" w:themeColor="text1"/>
        </w:rPr>
        <w:t xml:space="preserve"> for Economic Improvement</w:t>
      </w:r>
      <w:r w:rsidR="00C90B10">
        <w:rPr>
          <w:rFonts w:eastAsiaTheme="minorHAnsi"/>
          <w:b/>
          <w:color w:val="000000" w:themeColor="text1"/>
        </w:rPr>
        <w:fldChar w:fldCharType="begin"/>
      </w:r>
      <w:r w:rsidR="00C90B10">
        <w:instrText xml:space="preserve"> TC "</w:instrText>
      </w:r>
      <w:bookmarkStart w:id="101" w:name="_Toc179468432"/>
      <w:r w:rsidR="00C90B10" w:rsidRPr="00036FEB">
        <w:rPr>
          <w:rFonts w:eastAsiaTheme="minorHAnsi"/>
          <w:b/>
          <w:color w:val="000000" w:themeColor="text1"/>
        </w:rPr>
        <w:instrText>1.3.7 Assets and Opportunities available that could be utilized by Small Entrepreneurs for Economic Improvement</w:instrText>
      </w:r>
      <w:bookmarkEnd w:id="101"/>
      <w:r w:rsidR="00C90B10">
        <w:instrText xml:space="preserve">" \f C \l "1" </w:instrText>
      </w:r>
      <w:r w:rsidR="00C90B10">
        <w:rPr>
          <w:rFonts w:eastAsiaTheme="minorHAnsi"/>
          <w:b/>
          <w:color w:val="000000" w:themeColor="text1"/>
        </w:rPr>
        <w:fldChar w:fldCharType="end"/>
      </w:r>
    </w:p>
    <w:p w14:paraId="403DD9AE" w14:textId="508CDDB0" w:rsidR="00CB7612" w:rsidRDefault="00CB7612" w:rsidP="003F7930">
      <w:pPr>
        <w:widowControl w:val="0"/>
        <w:spacing w:line="480" w:lineRule="auto"/>
        <w:jc w:val="both"/>
        <w:rPr>
          <w:color w:val="000000" w:themeColor="text1"/>
        </w:rPr>
      </w:pPr>
      <w:r w:rsidRPr="00587BA6">
        <w:rPr>
          <w:color w:val="000000" w:themeColor="text1"/>
        </w:rPr>
        <w:t>Assets and opportunities available to the respondents were examined to understand how they could be utilized by small entrepreneurs for economic improvement.</w:t>
      </w:r>
    </w:p>
    <w:p w14:paraId="764E475B" w14:textId="77777777" w:rsidR="00D16C96" w:rsidRPr="00587BA6" w:rsidRDefault="00D16C96" w:rsidP="003F7930">
      <w:pPr>
        <w:widowControl w:val="0"/>
        <w:spacing w:line="480" w:lineRule="auto"/>
        <w:jc w:val="both"/>
        <w:rPr>
          <w:color w:val="000000" w:themeColor="text1"/>
        </w:rPr>
      </w:pPr>
    </w:p>
    <w:p w14:paraId="4A337648" w14:textId="5873D11A" w:rsidR="00CB7612" w:rsidRPr="00587BA6" w:rsidRDefault="00CB7612" w:rsidP="00C90B10">
      <w:pPr>
        <w:pStyle w:val="Heading2"/>
        <w:spacing w:before="0" w:line="480" w:lineRule="auto"/>
        <w:jc w:val="both"/>
        <w:rPr>
          <w:rFonts w:ascii="Times New Roman" w:eastAsiaTheme="minorHAnsi" w:hAnsi="Times New Roman" w:cs="Times New Roman"/>
          <w:b/>
          <w:bCs/>
          <w:color w:val="000000" w:themeColor="text1"/>
          <w:sz w:val="24"/>
          <w:szCs w:val="24"/>
        </w:rPr>
      </w:pPr>
      <w:bookmarkStart w:id="102" w:name="_Toc176456364"/>
      <w:r w:rsidRPr="00587BA6">
        <w:rPr>
          <w:rFonts w:ascii="Times New Roman" w:hAnsi="Times New Roman" w:cs="Times New Roman"/>
          <w:b/>
          <w:bCs/>
          <w:color w:val="000000" w:themeColor="text1"/>
          <w:sz w:val="24"/>
          <w:szCs w:val="24"/>
        </w:rPr>
        <w:lastRenderedPageBreak/>
        <w:t xml:space="preserve">Table 1.6: Opportunities available to the </w:t>
      </w:r>
      <w:r w:rsidR="00C90B10" w:rsidRPr="00587BA6">
        <w:rPr>
          <w:rFonts w:ascii="Times New Roman" w:hAnsi="Times New Roman" w:cs="Times New Roman"/>
          <w:b/>
          <w:bCs/>
          <w:color w:val="000000" w:themeColor="text1"/>
          <w:sz w:val="24"/>
          <w:szCs w:val="24"/>
        </w:rPr>
        <w:t>Respondents</w:t>
      </w:r>
      <w:bookmarkEnd w:id="102"/>
      <w:r w:rsidR="00C90B10">
        <w:rPr>
          <w:rFonts w:ascii="Times New Roman" w:hAnsi="Times New Roman" w:cs="Times New Roman"/>
          <w:b/>
          <w:bCs/>
          <w:color w:val="000000" w:themeColor="text1"/>
          <w:sz w:val="24"/>
          <w:szCs w:val="24"/>
        </w:rPr>
        <w:fldChar w:fldCharType="begin"/>
      </w:r>
      <w:r w:rsidR="00C90B10">
        <w:instrText xml:space="preserve"> TC "</w:instrText>
      </w:r>
      <w:bookmarkStart w:id="103" w:name="_Toc179468507"/>
      <w:r w:rsidR="00C90B10" w:rsidRPr="00C755F4">
        <w:rPr>
          <w:rFonts w:ascii="Times New Roman" w:hAnsi="Times New Roman" w:cs="Times New Roman"/>
          <w:b/>
          <w:bCs/>
          <w:color w:val="000000" w:themeColor="text1"/>
          <w:sz w:val="24"/>
          <w:szCs w:val="24"/>
        </w:rPr>
        <w:instrText>Table 1.6: Opportunities available to the Respondents</w:instrText>
      </w:r>
      <w:bookmarkEnd w:id="103"/>
      <w:r w:rsidR="00C90B10">
        <w:instrText xml:space="preserve">" \f T \l "1" </w:instrText>
      </w:r>
      <w:r w:rsidR="00C90B10">
        <w:rPr>
          <w:rFonts w:ascii="Times New Roman" w:hAnsi="Times New Roman" w:cs="Times New Roman"/>
          <w:b/>
          <w:bCs/>
          <w:color w:val="000000" w:themeColor="text1"/>
          <w:sz w:val="24"/>
          <w:szCs w:val="24"/>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1"/>
        <w:gridCol w:w="1799"/>
        <w:gridCol w:w="2627"/>
      </w:tblGrid>
      <w:tr w:rsidR="005A1AE6" w:rsidRPr="00587BA6" w14:paraId="74639998" w14:textId="77777777" w:rsidTr="00D16C96">
        <w:tc>
          <w:tcPr>
            <w:tcW w:w="2377" w:type="pct"/>
            <w:tcBorders>
              <w:top w:val="single" w:sz="4" w:space="0" w:color="auto"/>
              <w:bottom w:val="single" w:sz="4" w:space="0" w:color="auto"/>
            </w:tcBorders>
            <w:hideMark/>
          </w:tcPr>
          <w:p w14:paraId="1FD4C07B" w14:textId="77777777" w:rsidR="00CB7612" w:rsidRPr="00587BA6" w:rsidRDefault="00CB7612" w:rsidP="003F7930">
            <w:pPr>
              <w:rPr>
                <w:b/>
                <w:bCs/>
                <w:color w:val="000000" w:themeColor="text1"/>
              </w:rPr>
            </w:pPr>
            <w:r w:rsidRPr="00587BA6">
              <w:rPr>
                <w:rStyle w:val="Strong"/>
                <w:color w:val="000000" w:themeColor="text1"/>
              </w:rPr>
              <w:t>Assets/Opportunities</w:t>
            </w:r>
          </w:p>
        </w:tc>
        <w:tc>
          <w:tcPr>
            <w:tcW w:w="1066" w:type="pct"/>
            <w:tcBorders>
              <w:top w:val="single" w:sz="4" w:space="0" w:color="auto"/>
              <w:bottom w:val="single" w:sz="4" w:space="0" w:color="auto"/>
            </w:tcBorders>
            <w:hideMark/>
          </w:tcPr>
          <w:p w14:paraId="3FE8E11C" w14:textId="77777777" w:rsidR="00CB7612" w:rsidRPr="00587BA6" w:rsidRDefault="00CB7612" w:rsidP="003F7930">
            <w:pPr>
              <w:jc w:val="center"/>
              <w:rPr>
                <w:b/>
                <w:bCs/>
                <w:color w:val="000000" w:themeColor="text1"/>
              </w:rPr>
            </w:pPr>
            <w:r w:rsidRPr="00587BA6">
              <w:rPr>
                <w:rStyle w:val="Strong"/>
                <w:color w:val="000000" w:themeColor="text1"/>
              </w:rPr>
              <w:t>Frequency</w:t>
            </w:r>
          </w:p>
        </w:tc>
        <w:tc>
          <w:tcPr>
            <w:tcW w:w="1557" w:type="pct"/>
            <w:tcBorders>
              <w:top w:val="single" w:sz="4" w:space="0" w:color="auto"/>
              <w:bottom w:val="single" w:sz="4" w:space="0" w:color="auto"/>
            </w:tcBorders>
            <w:hideMark/>
          </w:tcPr>
          <w:p w14:paraId="6410D260" w14:textId="77777777" w:rsidR="00CB7612" w:rsidRPr="00587BA6" w:rsidRDefault="00CB7612" w:rsidP="003F7930">
            <w:pPr>
              <w:jc w:val="center"/>
              <w:rPr>
                <w:b/>
                <w:bCs/>
                <w:color w:val="000000" w:themeColor="text1"/>
              </w:rPr>
            </w:pPr>
            <w:r w:rsidRPr="00587BA6">
              <w:rPr>
                <w:rStyle w:val="Strong"/>
                <w:color w:val="000000" w:themeColor="text1"/>
              </w:rPr>
              <w:t>Percentage (%)</w:t>
            </w:r>
          </w:p>
        </w:tc>
      </w:tr>
      <w:tr w:rsidR="005A1AE6" w:rsidRPr="00587BA6" w14:paraId="6E09BFDE" w14:textId="77777777" w:rsidTr="00D16C96">
        <w:tc>
          <w:tcPr>
            <w:tcW w:w="2377" w:type="pct"/>
            <w:tcBorders>
              <w:top w:val="single" w:sz="4" w:space="0" w:color="auto"/>
            </w:tcBorders>
            <w:hideMark/>
          </w:tcPr>
          <w:p w14:paraId="2C084B90" w14:textId="77777777" w:rsidR="00CB7612" w:rsidRPr="00587BA6" w:rsidRDefault="00CB7612" w:rsidP="003F7930">
            <w:pPr>
              <w:rPr>
                <w:color w:val="000000" w:themeColor="text1"/>
              </w:rPr>
            </w:pPr>
            <w:r w:rsidRPr="00587BA6">
              <w:rPr>
                <w:color w:val="000000" w:themeColor="text1"/>
              </w:rPr>
              <w:t>Access to raw materials (leather)</w:t>
            </w:r>
          </w:p>
        </w:tc>
        <w:tc>
          <w:tcPr>
            <w:tcW w:w="1066" w:type="pct"/>
            <w:tcBorders>
              <w:top w:val="single" w:sz="4" w:space="0" w:color="auto"/>
            </w:tcBorders>
            <w:hideMark/>
          </w:tcPr>
          <w:p w14:paraId="5547AA27" w14:textId="77777777" w:rsidR="00CB7612" w:rsidRPr="00587BA6" w:rsidRDefault="00CB7612" w:rsidP="003F7930">
            <w:pPr>
              <w:jc w:val="center"/>
              <w:rPr>
                <w:color w:val="000000" w:themeColor="text1"/>
              </w:rPr>
            </w:pPr>
            <w:r w:rsidRPr="00587BA6">
              <w:rPr>
                <w:color w:val="000000" w:themeColor="text1"/>
              </w:rPr>
              <w:t>50</w:t>
            </w:r>
          </w:p>
        </w:tc>
        <w:tc>
          <w:tcPr>
            <w:tcW w:w="1557" w:type="pct"/>
            <w:tcBorders>
              <w:top w:val="single" w:sz="4" w:space="0" w:color="auto"/>
            </w:tcBorders>
            <w:hideMark/>
          </w:tcPr>
          <w:p w14:paraId="39578803" w14:textId="77777777" w:rsidR="00CB7612" w:rsidRPr="00587BA6" w:rsidRDefault="00CB7612" w:rsidP="003F7930">
            <w:pPr>
              <w:jc w:val="center"/>
              <w:rPr>
                <w:color w:val="000000" w:themeColor="text1"/>
              </w:rPr>
            </w:pPr>
            <w:r w:rsidRPr="00587BA6">
              <w:rPr>
                <w:color w:val="000000" w:themeColor="text1"/>
              </w:rPr>
              <w:t>71.4</w:t>
            </w:r>
          </w:p>
        </w:tc>
      </w:tr>
      <w:tr w:rsidR="005A1AE6" w:rsidRPr="00587BA6" w14:paraId="0A879B08" w14:textId="77777777" w:rsidTr="00D16C96">
        <w:tc>
          <w:tcPr>
            <w:tcW w:w="2377" w:type="pct"/>
            <w:hideMark/>
          </w:tcPr>
          <w:p w14:paraId="07128D41" w14:textId="77777777" w:rsidR="00CB7612" w:rsidRPr="00587BA6" w:rsidRDefault="00CB7612" w:rsidP="003F7930">
            <w:pPr>
              <w:rPr>
                <w:color w:val="000000" w:themeColor="text1"/>
              </w:rPr>
            </w:pPr>
            <w:r w:rsidRPr="00587BA6">
              <w:rPr>
                <w:color w:val="000000" w:themeColor="text1"/>
              </w:rPr>
              <w:t>Market opportunities (local buyers)</w:t>
            </w:r>
          </w:p>
        </w:tc>
        <w:tc>
          <w:tcPr>
            <w:tcW w:w="1066" w:type="pct"/>
            <w:hideMark/>
          </w:tcPr>
          <w:p w14:paraId="6DC1B5C6" w14:textId="77777777" w:rsidR="00CB7612" w:rsidRPr="00587BA6" w:rsidRDefault="00CB7612" w:rsidP="003F7930">
            <w:pPr>
              <w:jc w:val="center"/>
              <w:rPr>
                <w:color w:val="000000" w:themeColor="text1"/>
              </w:rPr>
            </w:pPr>
            <w:r w:rsidRPr="00587BA6">
              <w:rPr>
                <w:color w:val="000000" w:themeColor="text1"/>
              </w:rPr>
              <w:t>40</w:t>
            </w:r>
          </w:p>
        </w:tc>
        <w:tc>
          <w:tcPr>
            <w:tcW w:w="1557" w:type="pct"/>
            <w:hideMark/>
          </w:tcPr>
          <w:p w14:paraId="3B6771DA" w14:textId="77777777" w:rsidR="00CB7612" w:rsidRPr="00587BA6" w:rsidRDefault="00CB7612" w:rsidP="003F7930">
            <w:pPr>
              <w:jc w:val="center"/>
              <w:rPr>
                <w:color w:val="000000" w:themeColor="text1"/>
              </w:rPr>
            </w:pPr>
            <w:r w:rsidRPr="00587BA6">
              <w:rPr>
                <w:color w:val="000000" w:themeColor="text1"/>
              </w:rPr>
              <w:t>57.1</w:t>
            </w:r>
          </w:p>
        </w:tc>
      </w:tr>
      <w:tr w:rsidR="005A1AE6" w:rsidRPr="00587BA6" w14:paraId="7DC91B52" w14:textId="77777777" w:rsidTr="00D16C96">
        <w:tc>
          <w:tcPr>
            <w:tcW w:w="2377" w:type="pct"/>
            <w:hideMark/>
          </w:tcPr>
          <w:p w14:paraId="0F53256D" w14:textId="77777777" w:rsidR="00CB7612" w:rsidRPr="00587BA6" w:rsidRDefault="00CB7612" w:rsidP="003F7930">
            <w:pPr>
              <w:rPr>
                <w:color w:val="000000" w:themeColor="text1"/>
              </w:rPr>
            </w:pPr>
            <w:r w:rsidRPr="00587BA6">
              <w:rPr>
                <w:color w:val="000000" w:themeColor="text1"/>
              </w:rPr>
              <w:t>Training and skill development</w:t>
            </w:r>
          </w:p>
        </w:tc>
        <w:tc>
          <w:tcPr>
            <w:tcW w:w="1066" w:type="pct"/>
            <w:hideMark/>
          </w:tcPr>
          <w:p w14:paraId="03CF7DD3" w14:textId="77777777" w:rsidR="00CB7612" w:rsidRPr="00587BA6" w:rsidRDefault="00CB7612" w:rsidP="003F7930">
            <w:pPr>
              <w:jc w:val="center"/>
              <w:rPr>
                <w:color w:val="000000" w:themeColor="text1"/>
              </w:rPr>
            </w:pPr>
            <w:r w:rsidRPr="00587BA6">
              <w:rPr>
                <w:color w:val="000000" w:themeColor="text1"/>
              </w:rPr>
              <w:t>20</w:t>
            </w:r>
          </w:p>
        </w:tc>
        <w:tc>
          <w:tcPr>
            <w:tcW w:w="1557" w:type="pct"/>
            <w:hideMark/>
          </w:tcPr>
          <w:p w14:paraId="4A1AB61C" w14:textId="77777777" w:rsidR="00CB7612" w:rsidRPr="00587BA6" w:rsidRDefault="00CB7612" w:rsidP="003F7930">
            <w:pPr>
              <w:jc w:val="center"/>
              <w:rPr>
                <w:color w:val="000000" w:themeColor="text1"/>
              </w:rPr>
            </w:pPr>
            <w:r w:rsidRPr="00587BA6">
              <w:rPr>
                <w:color w:val="000000" w:themeColor="text1"/>
              </w:rPr>
              <w:t>28.6</w:t>
            </w:r>
          </w:p>
        </w:tc>
      </w:tr>
      <w:tr w:rsidR="005A1AE6" w:rsidRPr="00587BA6" w14:paraId="14BEBF9C" w14:textId="77777777" w:rsidTr="00D16C96">
        <w:tc>
          <w:tcPr>
            <w:tcW w:w="2377" w:type="pct"/>
            <w:hideMark/>
          </w:tcPr>
          <w:p w14:paraId="272A201D" w14:textId="77777777" w:rsidR="00CB7612" w:rsidRPr="00587BA6" w:rsidRDefault="00CB7612" w:rsidP="003F7930">
            <w:pPr>
              <w:rPr>
                <w:color w:val="000000" w:themeColor="text1"/>
              </w:rPr>
            </w:pPr>
            <w:r w:rsidRPr="00587BA6">
              <w:rPr>
                <w:color w:val="000000" w:themeColor="text1"/>
              </w:rPr>
              <w:t>Government support (trade licenses)</w:t>
            </w:r>
          </w:p>
        </w:tc>
        <w:tc>
          <w:tcPr>
            <w:tcW w:w="1066" w:type="pct"/>
            <w:hideMark/>
          </w:tcPr>
          <w:p w14:paraId="161EADD0" w14:textId="77777777" w:rsidR="00CB7612" w:rsidRPr="00587BA6" w:rsidRDefault="00CB7612" w:rsidP="003F7930">
            <w:pPr>
              <w:jc w:val="center"/>
              <w:rPr>
                <w:color w:val="000000" w:themeColor="text1"/>
              </w:rPr>
            </w:pPr>
            <w:r w:rsidRPr="00587BA6">
              <w:rPr>
                <w:color w:val="000000" w:themeColor="text1"/>
              </w:rPr>
              <w:t>5</w:t>
            </w:r>
          </w:p>
        </w:tc>
        <w:tc>
          <w:tcPr>
            <w:tcW w:w="1557" w:type="pct"/>
            <w:hideMark/>
          </w:tcPr>
          <w:p w14:paraId="31FEBDA9" w14:textId="77777777" w:rsidR="00CB7612" w:rsidRPr="00587BA6" w:rsidRDefault="00CB7612" w:rsidP="003F7930">
            <w:pPr>
              <w:jc w:val="center"/>
              <w:rPr>
                <w:color w:val="000000" w:themeColor="text1"/>
              </w:rPr>
            </w:pPr>
            <w:r w:rsidRPr="00587BA6">
              <w:rPr>
                <w:color w:val="000000" w:themeColor="text1"/>
              </w:rPr>
              <w:t>7.1</w:t>
            </w:r>
          </w:p>
        </w:tc>
      </w:tr>
      <w:tr w:rsidR="005A1AE6" w:rsidRPr="00587BA6" w14:paraId="0C182832" w14:textId="77777777" w:rsidTr="00D16C96">
        <w:tc>
          <w:tcPr>
            <w:tcW w:w="2377" w:type="pct"/>
            <w:hideMark/>
          </w:tcPr>
          <w:p w14:paraId="74C97486" w14:textId="77777777" w:rsidR="00CB7612" w:rsidRPr="00587BA6" w:rsidRDefault="00CB7612" w:rsidP="003F7930">
            <w:pPr>
              <w:rPr>
                <w:color w:val="000000" w:themeColor="text1"/>
              </w:rPr>
            </w:pPr>
            <w:r w:rsidRPr="00587BA6">
              <w:rPr>
                <w:rStyle w:val="Strong"/>
                <w:color w:val="000000" w:themeColor="text1"/>
              </w:rPr>
              <w:t>Total</w:t>
            </w:r>
          </w:p>
        </w:tc>
        <w:tc>
          <w:tcPr>
            <w:tcW w:w="1066" w:type="pct"/>
            <w:hideMark/>
          </w:tcPr>
          <w:p w14:paraId="6F882300" w14:textId="77777777" w:rsidR="00CB7612" w:rsidRPr="00587BA6" w:rsidRDefault="00CB7612" w:rsidP="003F7930">
            <w:pPr>
              <w:jc w:val="center"/>
              <w:rPr>
                <w:color w:val="000000" w:themeColor="text1"/>
              </w:rPr>
            </w:pPr>
            <w:r w:rsidRPr="00587BA6">
              <w:rPr>
                <w:rStyle w:val="Strong"/>
                <w:color w:val="000000" w:themeColor="text1"/>
              </w:rPr>
              <w:t>70</w:t>
            </w:r>
          </w:p>
        </w:tc>
        <w:tc>
          <w:tcPr>
            <w:tcW w:w="1557" w:type="pct"/>
            <w:hideMark/>
          </w:tcPr>
          <w:p w14:paraId="54B3AD9C" w14:textId="77777777" w:rsidR="00CB7612" w:rsidRPr="00587BA6" w:rsidRDefault="00CB7612" w:rsidP="003F7930">
            <w:pPr>
              <w:jc w:val="center"/>
              <w:rPr>
                <w:color w:val="000000" w:themeColor="text1"/>
              </w:rPr>
            </w:pPr>
            <w:r w:rsidRPr="00587BA6">
              <w:rPr>
                <w:rStyle w:val="Strong"/>
                <w:color w:val="000000" w:themeColor="text1"/>
              </w:rPr>
              <w:t>100</w:t>
            </w:r>
          </w:p>
        </w:tc>
      </w:tr>
    </w:tbl>
    <w:p w14:paraId="34410212" w14:textId="77777777" w:rsidR="00894775" w:rsidRPr="00894775" w:rsidRDefault="00894775" w:rsidP="00894775">
      <w:pPr>
        <w:spacing w:line="480" w:lineRule="auto"/>
        <w:jc w:val="both"/>
        <w:rPr>
          <w:b/>
          <w:bCs/>
          <w:color w:val="000000" w:themeColor="text1"/>
        </w:rPr>
      </w:pPr>
      <w:r w:rsidRPr="00894775">
        <w:rPr>
          <w:b/>
          <w:bCs/>
          <w:color w:val="000000" w:themeColor="text1"/>
        </w:rPr>
        <w:t>Source: Field Data (2024)</w:t>
      </w:r>
    </w:p>
    <w:p w14:paraId="15CAB692" w14:textId="76C0E1D0" w:rsidR="00CB7612" w:rsidRPr="00587BA6" w:rsidRDefault="00D9434D" w:rsidP="00894775">
      <w:pPr>
        <w:pStyle w:val="NormalWeb"/>
        <w:spacing w:before="240" w:beforeAutospacing="0" w:after="0" w:afterAutospacing="0" w:line="480" w:lineRule="auto"/>
        <w:jc w:val="both"/>
        <w:rPr>
          <w:color w:val="000000" w:themeColor="text1"/>
        </w:rPr>
      </w:pPr>
      <w:r w:rsidRPr="00D9434D">
        <w:rPr>
          <w:color w:val="000000" w:themeColor="text1"/>
        </w:rPr>
        <w:t>As shown in Table 1.6, a majority (71.4%) of respondents reported having access to raw materials, which is a critical factor for sustaining leather shoe production. Reliable access to raw materials ensures consistency in production and supports the viability of the craft as a primary livelihood activity. Additionally, 57.1% of respondents benefited from local market opportunities, indicating that there is a demand for leather shoes within the community. This access to markets underscores the potential for economic growth in the sector, as local demand can drive production and profitability. However, the data also suggest that not all respondents have equal access to these resources and opportunities, highlighting the need for interventions to improve market linkages and ensure equitable distribution of resources. Enhancing access to raw materials and expanding market opportunities could further boost the economic prospects of leather shoe makers, fostering sustainable development in the sector</w:t>
      </w:r>
      <w:r w:rsidR="00CB7612" w:rsidRPr="00587BA6">
        <w:rPr>
          <w:color w:val="000000" w:themeColor="text1"/>
        </w:rPr>
        <w:t>.</w:t>
      </w:r>
    </w:p>
    <w:p w14:paraId="180BB33B" w14:textId="77777777" w:rsidR="00CB7612" w:rsidRPr="00587BA6" w:rsidRDefault="00CB7612" w:rsidP="003F7930">
      <w:pPr>
        <w:widowControl w:val="0"/>
        <w:spacing w:line="480" w:lineRule="auto"/>
        <w:jc w:val="both"/>
        <w:rPr>
          <w:rFonts w:eastAsiaTheme="minorHAnsi"/>
          <w:b/>
          <w:color w:val="000000" w:themeColor="text1"/>
        </w:rPr>
      </w:pPr>
    </w:p>
    <w:p w14:paraId="0E7147AB" w14:textId="6F0E02E3" w:rsidR="00CB7612" w:rsidRPr="00587BA6" w:rsidRDefault="004A4DA9" w:rsidP="003F7930">
      <w:pPr>
        <w:widowControl w:val="0"/>
        <w:spacing w:line="480" w:lineRule="auto"/>
        <w:jc w:val="both"/>
        <w:rPr>
          <w:rFonts w:eastAsiaTheme="minorHAnsi"/>
          <w:b/>
          <w:color w:val="000000" w:themeColor="text1"/>
        </w:rPr>
      </w:pPr>
      <w:r w:rsidRPr="00587BA6">
        <w:rPr>
          <w:rFonts w:eastAsiaTheme="minorHAnsi"/>
          <w:b/>
          <w:color w:val="000000" w:themeColor="text1"/>
        </w:rPr>
        <w:t>1.3.</w:t>
      </w:r>
      <w:r w:rsidR="00CB7612" w:rsidRPr="00587BA6">
        <w:rPr>
          <w:rFonts w:eastAsiaTheme="minorHAnsi"/>
          <w:b/>
          <w:color w:val="000000" w:themeColor="text1"/>
        </w:rPr>
        <w:t>8</w:t>
      </w:r>
      <w:r w:rsidRPr="00587BA6">
        <w:rPr>
          <w:rFonts w:eastAsiaTheme="minorHAnsi"/>
          <w:b/>
          <w:color w:val="000000" w:themeColor="text1"/>
        </w:rPr>
        <w:t xml:space="preserve"> Accessibility of Financial and Banking Services</w:t>
      </w:r>
      <w:r w:rsidR="00C90B10">
        <w:rPr>
          <w:rFonts w:eastAsiaTheme="minorHAnsi"/>
          <w:b/>
          <w:color w:val="000000" w:themeColor="text1"/>
        </w:rPr>
        <w:fldChar w:fldCharType="begin"/>
      </w:r>
      <w:r w:rsidR="00C90B10">
        <w:instrText xml:space="preserve"> TC "</w:instrText>
      </w:r>
      <w:bookmarkStart w:id="104" w:name="_Toc179468433"/>
      <w:r w:rsidR="00C90B10" w:rsidRPr="002852A2">
        <w:rPr>
          <w:rFonts w:eastAsiaTheme="minorHAnsi"/>
          <w:b/>
          <w:color w:val="000000" w:themeColor="text1"/>
        </w:rPr>
        <w:instrText>1.3.8 Accessibility of Financial and Banking Services</w:instrText>
      </w:r>
      <w:bookmarkEnd w:id="104"/>
      <w:r w:rsidR="00C90B10">
        <w:instrText xml:space="preserve">" \f C \l "1" </w:instrText>
      </w:r>
      <w:r w:rsidR="00C90B10">
        <w:rPr>
          <w:rFonts w:eastAsiaTheme="minorHAnsi"/>
          <w:b/>
          <w:color w:val="000000" w:themeColor="text1"/>
        </w:rPr>
        <w:fldChar w:fldCharType="end"/>
      </w:r>
    </w:p>
    <w:p w14:paraId="12BB4452" w14:textId="6A0CF71F" w:rsidR="00CB7612" w:rsidRDefault="00CB7612" w:rsidP="003F7930">
      <w:pPr>
        <w:widowControl w:val="0"/>
        <w:spacing w:line="480" w:lineRule="auto"/>
        <w:jc w:val="both"/>
        <w:rPr>
          <w:color w:val="000000" w:themeColor="text1"/>
        </w:rPr>
      </w:pPr>
      <w:r w:rsidRPr="00587BA6">
        <w:rPr>
          <w:color w:val="000000" w:themeColor="text1"/>
        </w:rPr>
        <w:t>Access to financial services was a critical factor in the success of these small entrepreneurs. The table below illustrates the respondents' access to banking and credit facilities.</w:t>
      </w:r>
    </w:p>
    <w:p w14:paraId="7EBBB6A2" w14:textId="06894188" w:rsidR="00B03C57" w:rsidRPr="00587BA6" w:rsidRDefault="00B03C57" w:rsidP="003F7930">
      <w:pPr>
        <w:pStyle w:val="Heading2"/>
        <w:spacing w:before="0" w:line="480" w:lineRule="auto"/>
        <w:rPr>
          <w:rFonts w:ascii="Times New Roman" w:eastAsiaTheme="minorHAnsi" w:hAnsi="Times New Roman" w:cs="Times New Roman"/>
          <w:b/>
          <w:bCs/>
          <w:color w:val="000000" w:themeColor="text1"/>
          <w:sz w:val="24"/>
          <w:szCs w:val="24"/>
        </w:rPr>
      </w:pPr>
      <w:bookmarkStart w:id="105" w:name="_Toc176456365"/>
      <w:r w:rsidRPr="00587BA6">
        <w:rPr>
          <w:rFonts w:ascii="Times New Roman" w:hAnsi="Times New Roman" w:cs="Times New Roman"/>
          <w:b/>
          <w:bCs/>
          <w:color w:val="000000" w:themeColor="text1"/>
          <w:sz w:val="24"/>
          <w:szCs w:val="24"/>
        </w:rPr>
        <w:lastRenderedPageBreak/>
        <w:t>Table 1.7: Respondents' access to</w:t>
      </w:r>
      <w:r w:rsidR="00C90B10" w:rsidRPr="00587BA6">
        <w:rPr>
          <w:rFonts w:ascii="Times New Roman" w:hAnsi="Times New Roman" w:cs="Times New Roman"/>
          <w:b/>
          <w:bCs/>
          <w:color w:val="000000" w:themeColor="text1"/>
          <w:sz w:val="24"/>
          <w:szCs w:val="24"/>
        </w:rPr>
        <w:t xml:space="preserve"> Banking </w:t>
      </w:r>
      <w:r w:rsidRPr="00587BA6">
        <w:rPr>
          <w:rFonts w:ascii="Times New Roman" w:hAnsi="Times New Roman" w:cs="Times New Roman"/>
          <w:b/>
          <w:bCs/>
          <w:color w:val="000000" w:themeColor="text1"/>
          <w:sz w:val="24"/>
          <w:szCs w:val="24"/>
        </w:rPr>
        <w:t xml:space="preserve">and </w:t>
      </w:r>
      <w:r w:rsidR="00C90B10" w:rsidRPr="00587BA6">
        <w:rPr>
          <w:rFonts w:ascii="Times New Roman" w:hAnsi="Times New Roman" w:cs="Times New Roman"/>
          <w:b/>
          <w:bCs/>
          <w:color w:val="000000" w:themeColor="text1"/>
          <w:sz w:val="24"/>
          <w:szCs w:val="24"/>
        </w:rPr>
        <w:t>Credit Facilities</w:t>
      </w:r>
      <w:bookmarkEnd w:id="105"/>
      <w:r w:rsidR="00C90B10">
        <w:rPr>
          <w:rFonts w:ascii="Times New Roman" w:hAnsi="Times New Roman" w:cs="Times New Roman"/>
          <w:b/>
          <w:bCs/>
          <w:color w:val="000000" w:themeColor="text1"/>
          <w:sz w:val="24"/>
          <w:szCs w:val="24"/>
        </w:rPr>
        <w:fldChar w:fldCharType="begin"/>
      </w:r>
      <w:r w:rsidR="00C90B10">
        <w:instrText xml:space="preserve"> TC "</w:instrText>
      </w:r>
      <w:bookmarkStart w:id="106" w:name="_Toc179468508"/>
      <w:r w:rsidR="00C90B10" w:rsidRPr="009E2408">
        <w:rPr>
          <w:rFonts w:ascii="Times New Roman" w:hAnsi="Times New Roman" w:cs="Times New Roman"/>
          <w:b/>
          <w:bCs/>
          <w:color w:val="000000" w:themeColor="text1"/>
          <w:sz w:val="24"/>
          <w:szCs w:val="24"/>
        </w:rPr>
        <w:instrText>Table 1.7: Respondents' access to Banking and Credit Facilities</w:instrText>
      </w:r>
      <w:bookmarkEnd w:id="106"/>
      <w:r w:rsidR="00C90B10">
        <w:instrText xml:space="preserve">" \f T \l "1" </w:instrText>
      </w:r>
      <w:r w:rsidR="00C90B10">
        <w:rPr>
          <w:rFonts w:ascii="Times New Roman" w:hAnsi="Times New Roman" w:cs="Times New Roman"/>
          <w:b/>
          <w:bCs/>
          <w:color w:val="000000" w:themeColor="text1"/>
          <w:sz w:val="24"/>
          <w:szCs w:val="24"/>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633"/>
        <w:gridCol w:w="3265"/>
      </w:tblGrid>
      <w:tr w:rsidR="005A1AE6" w:rsidRPr="00587BA6" w14:paraId="0D883B42" w14:textId="77777777" w:rsidTr="00D16C96">
        <w:tc>
          <w:tcPr>
            <w:tcW w:w="2097" w:type="pct"/>
            <w:tcBorders>
              <w:top w:val="single" w:sz="4" w:space="0" w:color="auto"/>
              <w:bottom w:val="single" w:sz="4" w:space="0" w:color="auto"/>
            </w:tcBorders>
            <w:hideMark/>
          </w:tcPr>
          <w:p w14:paraId="3538B4B6" w14:textId="77777777" w:rsidR="00CB7612" w:rsidRPr="00587BA6" w:rsidRDefault="00CB7612" w:rsidP="003F7930">
            <w:pPr>
              <w:rPr>
                <w:b/>
                <w:bCs/>
                <w:color w:val="000000" w:themeColor="text1"/>
              </w:rPr>
            </w:pPr>
            <w:r w:rsidRPr="00587BA6">
              <w:rPr>
                <w:rStyle w:val="Strong"/>
                <w:color w:val="000000" w:themeColor="text1"/>
              </w:rPr>
              <w:t>Access to Financial Services</w:t>
            </w:r>
          </w:p>
        </w:tc>
        <w:tc>
          <w:tcPr>
            <w:tcW w:w="968" w:type="pct"/>
            <w:tcBorders>
              <w:top w:val="single" w:sz="4" w:space="0" w:color="auto"/>
              <w:bottom w:val="single" w:sz="4" w:space="0" w:color="auto"/>
            </w:tcBorders>
            <w:hideMark/>
          </w:tcPr>
          <w:p w14:paraId="5B79896D" w14:textId="77777777" w:rsidR="00CB7612" w:rsidRPr="00587BA6" w:rsidRDefault="00CB7612" w:rsidP="003F7930">
            <w:pPr>
              <w:jc w:val="center"/>
              <w:rPr>
                <w:b/>
                <w:bCs/>
                <w:color w:val="000000" w:themeColor="text1"/>
              </w:rPr>
            </w:pPr>
            <w:r w:rsidRPr="00587BA6">
              <w:rPr>
                <w:rStyle w:val="Strong"/>
                <w:color w:val="000000" w:themeColor="text1"/>
              </w:rPr>
              <w:t>Frequency</w:t>
            </w:r>
          </w:p>
        </w:tc>
        <w:tc>
          <w:tcPr>
            <w:tcW w:w="1935" w:type="pct"/>
            <w:tcBorders>
              <w:top w:val="single" w:sz="4" w:space="0" w:color="auto"/>
              <w:bottom w:val="single" w:sz="4" w:space="0" w:color="auto"/>
            </w:tcBorders>
            <w:hideMark/>
          </w:tcPr>
          <w:p w14:paraId="6099F63C" w14:textId="77777777" w:rsidR="00CB7612" w:rsidRPr="00587BA6" w:rsidRDefault="00CB7612" w:rsidP="003F7930">
            <w:pPr>
              <w:jc w:val="center"/>
              <w:rPr>
                <w:b/>
                <w:bCs/>
                <w:color w:val="000000" w:themeColor="text1"/>
              </w:rPr>
            </w:pPr>
            <w:r w:rsidRPr="00587BA6">
              <w:rPr>
                <w:rStyle w:val="Strong"/>
                <w:color w:val="000000" w:themeColor="text1"/>
              </w:rPr>
              <w:t>Percentage (%)</w:t>
            </w:r>
          </w:p>
        </w:tc>
      </w:tr>
      <w:tr w:rsidR="005A1AE6" w:rsidRPr="00587BA6" w14:paraId="391BC673" w14:textId="77777777" w:rsidTr="00D16C96">
        <w:tc>
          <w:tcPr>
            <w:tcW w:w="2097" w:type="pct"/>
            <w:tcBorders>
              <w:top w:val="single" w:sz="4" w:space="0" w:color="auto"/>
            </w:tcBorders>
            <w:hideMark/>
          </w:tcPr>
          <w:p w14:paraId="3E561630" w14:textId="77777777" w:rsidR="00CB7612" w:rsidRPr="00587BA6" w:rsidRDefault="00CB7612" w:rsidP="003F7930">
            <w:pPr>
              <w:rPr>
                <w:color w:val="000000" w:themeColor="text1"/>
              </w:rPr>
            </w:pPr>
            <w:r w:rsidRPr="00587BA6">
              <w:rPr>
                <w:color w:val="000000" w:themeColor="text1"/>
              </w:rPr>
              <w:t>Bank account holder</w:t>
            </w:r>
          </w:p>
        </w:tc>
        <w:tc>
          <w:tcPr>
            <w:tcW w:w="968" w:type="pct"/>
            <w:tcBorders>
              <w:top w:val="single" w:sz="4" w:space="0" w:color="auto"/>
            </w:tcBorders>
            <w:hideMark/>
          </w:tcPr>
          <w:p w14:paraId="079E06A8" w14:textId="77777777" w:rsidR="00CB7612" w:rsidRPr="00587BA6" w:rsidRDefault="00CB7612" w:rsidP="003F7930">
            <w:pPr>
              <w:jc w:val="center"/>
              <w:rPr>
                <w:color w:val="000000" w:themeColor="text1"/>
              </w:rPr>
            </w:pPr>
            <w:r w:rsidRPr="00587BA6">
              <w:rPr>
                <w:color w:val="000000" w:themeColor="text1"/>
              </w:rPr>
              <w:t>30</w:t>
            </w:r>
          </w:p>
        </w:tc>
        <w:tc>
          <w:tcPr>
            <w:tcW w:w="1935" w:type="pct"/>
            <w:tcBorders>
              <w:top w:val="single" w:sz="4" w:space="0" w:color="auto"/>
            </w:tcBorders>
            <w:hideMark/>
          </w:tcPr>
          <w:p w14:paraId="54721EFE" w14:textId="77777777" w:rsidR="00CB7612" w:rsidRPr="00587BA6" w:rsidRDefault="00CB7612" w:rsidP="003F7930">
            <w:pPr>
              <w:jc w:val="center"/>
              <w:rPr>
                <w:color w:val="000000" w:themeColor="text1"/>
              </w:rPr>
            </w:pPr>
            <w:r w:rsidRPr="00587BA6">
              <w:rPr>
                <w:color w:val="000000" w:themeColor="text1"/>
              </w:rPr>
              <w:t>42.9</w:t>
            </w:r>
          </w:p>
        </w:tc>
      </w:tr>
      <w:tr w:rsidR="005A1AE6" w:rsidRPr="00587BA6" w14:paraId="63D85AD9" w14:textId="77777777" w:rsidTr="00D16C96">
        <w:tc>
          <w:tcPr>
            <w:tcW w:w="2097" w:type="pct"/>
            <w:hideMark/>
          </w:tcPr>
          <w:p w14:paraId="7998EAE3" w14:textId="77777777" w:rsidR="00CB7612" w:rsidRPr="00587BA6" w:rsidRDefault="00CB7612" w:rsidP="003F7930">
            <w:pPr>
              <w:rPr>
                <w:color w:val="000000" w:themeColor="text1"/>
              </w:rPr>
            </w:pPr>
            <w:r w:rsidRPr="00587BA6">
              <w:rPr>
                <w:color w:val="000000" w:themeColor="text1"/>
              </w:rPr>
              <w:t>Access to credit/loans</w:t>
            </w:r>
          </w:p>
        </w:tc>
        <w:tc>
          <w:tcPr>
            <w:tcW w:w="968" w:type="pct"/>
            <w:hideMark/>
          </w:tcPr>
          <w:p w14:paraId="7A7800BF" w14:textId="77777777" w:rsidR="00CB7612" w:rsidRPr="00587BA6" w:rsidRDefault="00CB7612" w:rsidP="003F7930">
            <w:pPr>
              <w:jc w:val="center"/>
              <w:rPr>
                <w:color w:val="000000" w:themeColor="text1"/>
              </w:rPr>
            </w:pPr>
            <w:r w:rsidRPr="00587BA6">
              <w:rPr>
                <w:color w:val="000000" w:themeColor="text1"/>
              </w:rPr>
              <w:t>10</w:t>
            </w:r>
          </w:p>
        </w:tc>
        <w:tc>
          <w:tcPr>
            <w:tcW w:w="1935" w:type="pct"/>
            <w:hideMark/>
          </w:tcPr>
          <w:p w14:paraId="68C18A02" w14:textId="77777777" w:rsidR="00CB7612" w:rsidRPr="00587BA6" w:rsidRDefault="00CB7612" w:rsidP="003F7930">
            <w:pPr>
              <w:jc w:val="center"/>
              <w:rPr>
                <w:color w:val="000000" w:themeColor="text1"/>
              </w:rPr>
            </w:pPr>
            <w:r w:rsidRPr="00587BA6">
              <w:rPr>
                <w:color w:val="000000" w:themeColor="text1"/>
              </w:rPr>
              <w:t>14.3</w:t>
            </w:r>
          </w:p>
        </w:tc>
      </w:tr>
      <w:tr w:rsidR="005A1AE6" w:rsidRPr="00587BA6" w14:paraId="6D0A0A0E" w14:textId="77777777" w:rsidTr="00D16C96">
        <w:tc>
          <w:tcPr>
            <w:tcW w:w="2097" w:type="pct"/>
            <w:hideMark/>
          </w:tcPr>
          <w:p w14:paraId="7E2214CA" w14:textId="77777777" w:rsidR="00CB7612" w:rsidRPr="00587BA6" w:rsidRDefault="00CB7612" w:rsidP="003F7930">
            <w:pPr>
              <w:rPr>
                <w:color w:val="000000" w:themeColor="text1"/>
              </w:rPr>
            </w:pPr>
            <w:r w:rsidRPr="00587BA6">
              <w:rPr>
                <w:color w:val="000000" w:themeColor="text1"/>
              </w:rPr>
              <w:t>No access to financial services</w:t>
            </w:r>
          </w:p>
        </w:tc>
        <w:tc>
          <w:tcPr>
            <w:tcW w:w="968" w:type="pct"/>
            <w:hideMark/>
          </w:tcPr>
          <w:p w14:paraId="7C84810A" w14:textId="77777777" w:rsidR="00CB7612" w:rsidRPr="00587BA6" w:rsidRDefault="00CB7612" w:rsidP="003F7930">
            <w:pPr>
              <w:jc w:val="center"/>
              <w:rPr>
                <w:color w:val="000000" w:themeColor="text1"/>
              </w:rPr>
            </w:pPr>
            <w:r w:rsidRPr="00587BA6">
              <w:rPr>
                <w:color w:val="000000" w:themeColor="text1"/>
              </w:rPr>
              <w:t>30</w:t>
            </w:r>
          </w:p>
        </w:tc>
        <w:tc>
          <w:tcPr>
            <w:tcW w:w="1935" w:type="pct"/>
            <w:hideMark/>
          </w:tcPr>
          <w:p w14:paraId="02575FFC" w14:textId="77777777" w:rsidR="00CB7612" w:rsidRPr="00587BA6" w:rsidRDefault="00CB7612" w:rsidP="003F7930">
            <w:pPr>
              <w:jc w:val="center"/>
              <w:rPr>
                <w:color w:val="000000" w:themeColor="text1"/>
              </w:rPr>
            </w:pPr>
            <w:r w:rsidRPr="00587BA6">
              <w:rPr>
                <w:color w:val="000000" w:themeColor="text1"/>
              </w:rPr>
              <w:t>42.9</w:t>
            </w:r>
          </w:p>
        </w:tc>
      </w:tr>
      <w:tr w:rsidR="005A1AE6" w:rsidRPr="00587BA6" w14:paraId="33FD46E3" w14:textId="77777777" w:rsidTr="00D16C96">
        <w:tc>
          <w:tcPr>
            <w:tcW w:w="2097" w:type="pct"/>
            <w:hideMark/>
          </w:tcPr>
          <w:p w14:paraId="3530AE2E" w14:textId="77777777" w:rsidR="00CB7612" w:rsidRPr="00587BA6" w:rsidRDefault="00CB7612" w:rsidP="003F7930">
            <w:pPr>
              <w:rPr>
                <w:color w:val="000000" w:themeColor="text1"/>
              </w:rPr>
            </w:pPr>
            <w:r w:rsidRPr="00587BA6">
              <w:rPr>
                <w:rStyle w:val="Strong"/>
                <w:color w:val="000000" w:themeColor="text1"/>
              </w:rPr>
              <w:t>Total</w:t>
            </w:r>
          </w:p>
        </w:tc>
        <w:tc>
          <w:tcPr>
            <w:tcW w:w="968" w:type="pct"/>
            <w:hideMark/>
          </w:tcPr>
          <w:p w14:paraId="2796E544" w14:textId="77777777" w:rsidR="00CB7612" w:rsidRPr="00587BA6" w:rsidRDefault="00CB7612" w:rsidP="003F7930">
            <w:pPr>
              <w:jc w:val="center"/>
              <w:rPr>
                <w:color w:val="000000" w:themeColor="text1"/>
              </w:rPr>
            </w:pPr>
            <w:r w:rsidRPr="00587BA6">
              <w:rPr>
                <w:rStyle w:val="Strong"/>
                <w:color w:val="000000" w:themeColor="text1"/>
              </w:rPr>
              <w:t>70</w:t>
            </w:r>
          </w:p>
        </w:tc>
        <w:tc>
          <w:tcPr>
            <w:tcW w:w="1935" w:type="pct"/>
            <w:hideMark/>
          </w:tcPr>
          <w:p w14:paraId="62E63146" w14:textId="77777777" w:rsidR="00CB7612" w:rsidRPr="00587BA6" w:rsidRDefault="00CB7612" w:rsidP="003F7930">
            <w:pPr>
              <w:jc w:val="center"/>
              <w:rPr>
                <w:color w:val="000000" w:themeColor="text1"/>
              </w:rPr>
            </w:pPr>
            <w:r w:rsidRPr="00587BA6">
              <w:rPr>
                <w:rStyle w:val="Strong"/>
                <w:color w:val="000000" w:themeColor="text1"/>
              </w:rPr>
              <w:t>100</w:t>
            </w:r>
          </w:p>
        </w:tc>
      </w:tr>
    </w:tbl>
    <w:p w14:paraId="2EF6A385" w14:textId="77777777" w:rsidR="00894775" w:rsidRDefault="00894775" w:rsidP="00894775">
      <w:pPr>
        <w:spacing w:line="480" w:lineRule="auto"/>
        <w:jc w:val="both"/>
        <w:rPr>
          <w:b/>
          <w:bCs/>
          <w:color w:val="000000" w:themeColor="text1"/>
        </w:rPr>
      </w:pPr>
      <w:r w:rsidRPr="00894775">
        <w:rPr>
          <w:b/>
          <w:bCs/>
          <w:color w:val="000000" w:themeColor="text1"/>
        </w:rPr>
        <w:t>Source: Field Data (2024)</w:t>
      </w:r>
    </w:p>
    <w:p w14:paraId="5708E3C9" w14:textId="77777777" w:rsidR="00DE233A" w:rsidRPr="00894775" w:rsidRDefault="00DE233A" w:rsidP="00894775">
      <w:pPr>
        <w:spacing w:line="480" w:lineRule="auto"/>
        <w:jc w:val="both"/>
        <w:rPr>
          <w:b/>
          <w:bCs/>
          <w:color w:val="000000" w:themeColor="text1"/>
        </w:rPr>
      </w:pPr>
    </w:p>
    <w:p w14:paraId="169540FE" w14:textId="7B1D0A0E" w:rsidR="00CB7612" w:rsidRDefault="00D9434D" w:rsidP="003F7930">
      <w:pPr>
        <w:pStyle w:val="NormalWeb"/>
        <w:spacing w:before="0" w:beforeAutospacing="0" w:after="0" w:afterAutospacing="0" w:line="480" w:lineRule="auto"/>
        <w:jc w:val="both"/>
        <w:rPr>
          <w:color w:val="000000" w:themeColor="text1"/>
        </w:rPr>
      </w:pPr>
      <w:r w:rsidRPr="00D9434D">
        <w:rPr>
          <w:color w:val="000000" w:themeColor="text1"/>
        </w:rPr>
        <w:t>As shown in Table 1.7, only 42.9% of respondents had access to banking services, while an even smaller proportion (14.3%) reported access to loans. This highlights a significant gap in financial inclusion among participants, which could limit their ability to expand their operations or invest in improving production processes. Limited access to formal financial services and credit restricts opportunities for scaling up businesses, diversifying income sources, or overcoming financial challenges. The low level of loan accessibility also indicates potential barriers such as stringent lending requirements, high-interest rates, or lack of financial literacy. Addressing this gap is essential for fostering sustainable economic growth, as improved financial inclusion can empower leather shoe makers to access working capital, improve productivity, and compete effectively in broader markets. Implementing tailored financial programs or partnerships with microfinance institutions could significantly enhance the financial resilience and economic potential of individuals in the sector.</w:t>
      </w:r>
    </w:p>
    <w:p w14:paraId="0B178418" w14:textId="77777777" w:rsidR="00DE233A" w:rsidRDefault="00DE233A" w:rsidP="003F7930">
      <w:pPr>
        <w:keepNext/>
        <w:keepLines/>
        <w:spacing w:line="480" w:lineRule="auto"/>
        <w:outlineLvl w:val="1"/>
        <w:rPr>
          <w:rFonts w:eastAsiaTheme="majorEastAsia"/>
          <w:b/>
          <w:bCs/>
          <w:color w:val="000000" w:themeColor="text1"/>
          <w:kern w:val="2"/>
          <w14:ligatures w14:val="standardContextual"/>
        </w:rPr>
      </w:pPr>
      <w:bookmarkStart w:id="107" w:name="_Toc175569438"/>
    </w:p>
    <w:p w14:paraId="49A5E94E" w14:textId="231C772C" w:rsidR="004A4DA9" w:rsidRPr="00587BA6" w:rsidRDefault="004A4DA9" w:rsidP="003F7930">
      <w:pPr>
        <w:keepNext/>
        <w:keepLines/>
        <w:spacing w:line="480" w:lineRule="auto"/>
        <w:outlineLvl w:val="1"/>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t xml:space="preserve">1.4 Community Needs </w:t>
      </w:r>
      <w:bookmarkEnd w:id="107"/>
      <w:r w:rsidR="004E7BA2" w:rsidRPr="00587BA6">
        <w:rPr>
          <w:rFonts w:eastAsiaTheme="majorEastAsia"/>
          <w:b/>
          <w:bCs/>
          <w:color w:val="000000" w:themeColor="text1"/>
          <w:kern w:val="2"/>
          <w14:ligatures w14:val="standardContextual"/>
        </w:rPr>
        <w:t>Prioritization</w:t>
      </w:r>
      <w:r w:rsidR="00C90B10">
        <w:rPr>
          <w:rFonts w:eastAsiaTheme="majorEastAsia"/>
          <w:b/>
          <w:bCs/>
          <w:color w:val="000000" w:themeColor="text1"/>
          <w:kern w:val="2"/>
          <w14:ligatures w14:val="standardContextual"/>
        </w:rPr>
        <w:fldChar w:fldCharType="begin"/>
      </w:r>
      <w:r w:rsidR="00C90B10">
        <w:instrText xml:space="preserve"> TC "</w:instrText>
      </w:r>
      <w:bookmarkStart w:id="108" w:name="_Toc179468434"/>
      <w:r w:rsidR="00C90B10" w:rsidRPr="00A253D7">
        <w:rPr>
          <w:rFonts w:eastAsiaTheme="majorEastAsia"/>
          <w:b/>
          <w:bCs/>
          <w:color w:val="000000" w:themeColor="text1"/>
          <w:kern w:val="2"/>
          <w14:ligatures w14:val="standardContextual"/>
        </w:rPr>
        <w:instrText>1.4 Community Needs Prioritization</w:instrText>
      </w:r>
      <w:bookmarkEnd w:id="108"/>
      <w:r w:rsidR="00C90B10">
        <w:instrText xml:space="preserve">" \f C \l "1" </w:instrText>
      </w:r>
      <w:r w:rsidR="00C90B10">
        <w:rPr>
          <w:rFonts w:eastAsiaTheme="majorEastAsia"/>
          <w:b/>
          <w:bCs/>
          <w:color w:val="000000" w:themeColor="text1"/>
          <w:kern w:val="2"/>
          <w14:ligatures w14:val="standardContextual"/>
        </w:rPr>
        <w:fldChar w:fldCharType="end"/>
      </w:r>
      <w:r w:rsidR="00E736E4" w:rsidRPr="00587BA6">
        <w:rPr>
          <w:rFonts w:eastAsiaTheme="majorEastAsia"/>
          <w:b/>
          <w:bCs/>
          <w:color w:val="000000" w:themeColor="text1"/>
          <w:kern w:val="2"/>
          <w14:ligatures w14:val="standardContextual"/>
        </w:rPr>
        <w:t xml:space="preserve"> </w:t>
      </w:r>
    </w:p>
    <w:p w14:paraId="552E3D8D" w14:textId="5BC1A6AA" w:rsidR="00DC53A7" w:rsidRDefault="00143E43" w:rsidP="003F7930">
      <w:pPr>
        <w:widowControl w:val="0"/>
        <w:spacing w:line="480" w:lineRule="auto"/>
        <w:jc w:val="both"/>
        <w:rPr>
          <w:color w:val="000000" w:themeColor="text1"/>
        </w:rPr>
      </w:pPr>
      <w:r w:rsidRPr="00587BA6">
        <w:rPr>
          <w:color w:val="000000" w:themeColor="text1"/>
        </w:rPr>
        <w:t xml:space="preserve">The most pressing needs of the community were identified through focus group discussions, where the host organization was also invited. In this exercise, </w:t>
      </w:r>
      <w:r w:rsidR="00DC53A7" w:rsidRPr="00587BA6">
        <w:rPr>
          <w:color w:val="000000" w:themeColor="text1"/>
        </w:rPr>
        <w:t>five</w:t>
      </w:r>
      <w:r w:rsidRPr="00587BA6">
        <w:rPr>
          <w:color w:val="000000" w:themeColor="text1"/>
        </w:rPr>
        <w:t xml:space="preserve"> </w:t>
      </w:r>
      <w:r w:rsidRPr="00587BA6">
        <w:rPr>
          <w:color w:val="000000" w:themeColor="text1"/>
        </w:rPr>
        <w:lastRenderedPageBreak/>
        <w:t>possible needs were listed, ranked, and prioritized. The listed needs were ranked using the Pair Wise ranking model to select the most important needs, and the best project was proposed to fulfill the selected needs</w:t>
      </w:r>
      <w:r w:rsidR="00A70E79" w:rsidRPr="00587BA6">
        <w:rPr>
          <w:color w:val="000000" w:themeColor="text1"/>
        </w:rPr>
        <w:t>.</w:t>
      </w:r>
      <w:r w:rsidR="00DC53A7" w:rsidRPr="00587BA6">
        <w:rPr>
          <w:color w:val="000000" w:themeColor="text1"/>
        </w:rPr>
        <w:t xml:space="preserve"> The need to “Improve Income” was selected as the most critical community need using the Pair-Wise Ranking Model by systematically comparing it against other needs, including "Get Education Services," "Getting Good Transport Services," "Access to Better Health Services," and "Get Good Security Services." Each need was evaluated on its relative importance compared to the others, with scores assigned based on which need was prioritized higher. Through this comparison, "Improve Income" consistently emerged as the top priority, receiving the highest score in all pair-wise comparisons. </w:t>
      </w:r>
      <w:r w:rsidR="00523235" w:rsidRPr="00587BA6">
        <w:rPr>
          <w:color w:val="000000" w:themeColor="text1"/>
        </w:rPr>
        <w:t>This indicates that, according to the model, enhancing income is perceived as the most significant need for the community, surpassing the importance of the other listed needs</w:t>
      </w:r>
      <w:r w:rsidR="00DC53A7" w:rsidRPr="00587BA6">
        <w:rPr>
          <w:color w:val="000000" w:themeColor="text1"/>
        </w:rPr>
        <w:t>.</w:t>
      </w:r>
    </w:p>
    <w:p w14:paraId="6BC84228" w14:textId="77777777" w:rsidR="00FD7718" w:rsidRPr="00587BA6" w:rsidRDefault="00FD7718" w:rsidP="003F7930">
      <w:pPr>
        <w:widowControl w:val="0"/>
        <w:spacing w:line="480" w:lineRule="auto"/>
        <w:jc w:val="both"/>
        <w:rPr>
          <w:color w:val="000000" w:themeColor="text1"/>
        </w:rPr>
      </w:pPr>
    </w:p>
    <w:p w14:paraId="3EC9FD81" w14:textId="21227DAF" w:rsidR="007A66AD" w:rsidRPr="00587BA6" w:rsidRDefault="007A66AD" w:rsidP="003F7930">
      <w:pPr>
        <w:pStyle w:val="Heading2"/>
        <w:spacing w:before="0" w:line="480" w:lineRule="auto"/>
        <w:rPr>
          <w:rFonts w:ascii="Times New Roman" w:hAnsi="Times New Roman" w:cs="Times New Roman"/>
          <w:b/>
          <w:bCs/>
          <w:color w:val="000000" w:themeColor="text1"/>
          <w:sz w:val="24"/>
          <w:szCs w:val="24"/>
        </w:rPr>
      </w:pPr>
      <w:bookmarkStart w:id="109" w:name="_Toc176456367"/>
      <w:r w:rsidRPr="00587BA6">
        <w:rPr>
          <w:rFonts w:ascii="Times New Roman" w:hAnsi="Times New Roman" w:cs="Times New Roman"/>
          <w:b/>
          <w:bCs/>
          <w:color w:val="000000" w:themeColor="text1"/>
          <w:sz w:val="24"/>
          <w:szCs w:val="24"/>
        </w:rPr>
        <w:t>Table 1.8: Pair-Wise Ranking Model for Community Needs</w:t>
      </w:r>
      <w:bookmarkEnd w:id="109"/>
      <w:r w:rsidR="00C90B10">
        <w:rPr>
          <w:rFonts w:ascii="Times New Roman" w:hAnsi="Times New Roman" w:cs="Times New Roman"/>
          <w:b/>
          <w:bCs/>
          <w:color w:val="000000" w:themeColor="text1"/>
          <w:sz w:val="24"/>
          <w:szCs w:val="24"/>
        </w:rPr>
        <w:fldChar w:fldCharType="begin"/>
      </w:r>
      <w:r w:rsidR="00C90B10">
        <w:instrText xml:space="preserve"> TC "</w:instrText>
      </w:r>
      <w:bookmarkStart w:id="110" w:name="_Toc179468509"/>
      <w:r w:rsidR="00C90B10" w:rsidRPr="00142CF5">
        <w:rPr>
          <w:rFonts w:ascii="Times New Roman" w:hAnsi="Times New Roman" w:cs="Times New Roman"/>
          <w:b/>
          <w:bCs/>
          <w:color w:val="000000" w:themeColor="text1"/>
          <w:sz w:val="24"/>
          <w:szCs w:val="24"/>
        </w:rPr>
        <w:instrText>Table 1.8: Pair-Wise Ranking Model for Community Needs</w:instrText>
      </w:r>
      <w:bookmarkEnd w:id="110"/>
      <w:r w:rsidR="00C90B10">
        <w:instrText xml:space="preserve">" \f T \l "1" </w:instrText>
      </w:r>
      <w:r w:rsidR="00C90B10">
        <w:rPr>
          <w:rFonts w:ascii="Times New Roman" w:hAnsi="Times New Roman" w:cs="Times New Roman"/>
          <w:b/>
          <w:bCs/>
          <w:color w:val="000000" w:themeColor="text1"/>
          <w:sz w:val="24"/>
          <w:szCs w:val="24"/>
        </w:rPr>
        <w:fldChar w:fldCharType="end"/>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014"/>
        <w:gridCol w:w="1168"/>
        <w:gridCol w:w="1131"/>
        <w:gridCol w:w="1011"/>
        <w:gridCol w:w="1011"/>
        <w:gridCol w:w="780"/>
        <w:gridCol w:w="764"/>
      </w:tblGrid>
      <w:tr w:rsidR="005A1AE6" w:rsidRPr="00DE233A" w14:paraId="573E7A30" w14:textId="77777777" w:rsidTr="00DE233A">
        <w:trPr>
          <w:trHeight w:val="747"/>
        </w:trPr>
        <w:tc>
          <w:tcPr>
            <w:tcW w:w="924" w:type="pct"/>
            <w:tcBorders>
              <w:top w:val="single" w:sz="4" w:space="0" w:color="auto"/>
              <w:bottom w:val="single" w:sz="4" w:space="0" w:color="auto"/>
            </w:tcBorders>
            <w:hideMark/>
          </w:tcPr>
          <w:p w14:paraId="660F1155" w14:textId="77777777" w:rsidR="007A66AD" w:rsidRPr="00DE233A" w:rsidRDefault="007A66AD" w:rsidP="00DE233A">
            <w:pPr>
              <w:jc w:val="center"/>
              <w:rPr>
                <w:b/>
                <w:bCs/>
                <w:color w:val="000000" w:themeColor="text1"/>
                <w:sz w:val="22"/>
              </w:rPr>
            </w:pPr>
            <w:r w:rsidRPr="00DE233A">
              <w:rPr>
                <w:b/>
                <w:bCs/>
                <w:color w:val="000000" w:themeColor="text1"/>
                <w:sz w:val="22"/>
              </w:rPr>
              <w:t>Needs</w:t>
            </w:r>
          </w:p>
        </w:tc>
        <w:tc>
          <w:tcPr>
            <w:tcW w:w="601" w:type="pct"/>
            <w:tcBorders>
              <w:top w:val="single" w:sz="4" w:space="0" w:color="auto"/>
              <w:bottom w:val="single" w:sz="4" w:space="0" w:color="auto"/>
            </w:tcBorders>
            <w:hideMark/>
          </w:tcPr>
          <w:p w14:paraId="6B18D10E" w14:textId="77777777" w:rsidR="007A66AD" w:rsidRPr="00DE233A" w:rsidRDefault="007A66AD" w:rsidP="00DE233A">
            <w:pPr>
              <w:jc w:val="center"/>
              <w:rPr>
                <w:color w:val="000000" w:themeColor="text1"/>
                <w:sz w:val="22"/>
              </w:rPr>
            </w:pPr>
            <w:r w:rsidRPr="00DE233A">
              <w:rPr>
                <w:color w:val="000000" w:themeColor="text1"/>
                <w:sz w:val="22"/>
              </w:rPr>
              <w:t>Improve Income</w:t>
            </w:r>
          </w:p>
        </w:tc>
        <w:tc>
          <w:tcPr>
            <w:tcW w:w="692" w:type="pct"/>
            <w:tcBorders>
              <w:top w:val="single" w:sz="4" w:space="0" w:color="auto"/>
              <w:bottom w:val="single" w:sz="4" w:space="0" w:color="auto"/>
            </w:tcBorders>
            <w:hideMark/>
          </w:tcPr>
          <w:p w14:paraId="3218E47F" w14:textId="77777777" w:rsidR="007A66AD" w:rsidRPr="00DE233A" w:rsidRDefault="007A66AD" w:rsidP="00DE233A">
            <w:pPr>
              <w:jc w:val="center"/>
              <w:rPr>
                <w:color w:val="000000" w:themeColor="text1"/>
                <w:sz w:val="22"/>
              </w:rPr>
            </w:pPr>
            <w:r w:rsidRPr="00DE233A">
              <w:rPr>
                <w:color w:val="000000" w:themeColor="text1"/>
                <w:sz w:val="22"/>
              </w:rPr>
              <w:t>Get Education Services</w:t>
            </w:r>
          </w:p>
        </w:tc>
        <w:tc>
          <w:tcPr>
            <w:tcW w:w="670" w:type="pct"/>
            <w:tcBorders>
              <w:top w:val="single" w:sz="4" w:space="0" w:color="auto"/>
              <w:bottom w:val="single" w:sz="4" w:space="0" w:color="auto"/>
            </w:tcBorders>
            <w:hideMark/>
          </w:tcPr>
          <w:p w14:paraId="0002B0E3" w14:textId="77777777" w:rsidR="007A66AD" w:rsidRPr="00DE233A" w:rsidRDefault="007A66AD" w:rsidP="00DE233A">
            <w:pPr>
              <w:jc w:val="center"/>
              <w:rPr>
                <w:color w:val="000000" w:themeColor="text1"/>
                <w:sz w:val="22"/>
              </w:rPr>
            </w:pPr>
            <w:r w:rsidRPr="00DE233A">
              <w:rPr>
                <w:color w:val="000000" w:themeColor="text1"/>
                <w:sz w:val="22"/>
              </w:rPr>
              <w:t>Getting Good Transport Services</w:t>
            </w:r>
          </w:p>
        </w:tc>
        <w:tc>
          <w:tcPr>
            <w:tcW w:w="599" w:type="pct"/>
            <w:tcBorders>
              <w:top w:val="single" w:sz="4" w:space="0" w:color="auto"/>
              <w:bottom w:val="single" w:sz="4" w:space="0" w:color="auto"/>
            </w:tcBorders>
            <w:hideMark/>
          </w:tcPr>
          <w:p w14:paraId="0248924A" w14:textId="77777777" w:rsidR="007A66AD" w:rsidRPr="00DE233A" w:rsidRDefault="007A66AD" w:rsidP="00DE233A">
            <w:pPr>
              <w:jc w:val="center"/>
              <w:rPr>
                <w:color w:val="000000" w:themeColor="text1"/>
                <w:sz w:val="22"/>
              </w:rPr>
            </w:pPr>
            <w:r w:rsidRPr="00DE233A">
              <w:rPr>
                <w:color w:val="000000" w:themeColor="text1"/>
                <w:sz w:val="22"/>
              </w:rPr>
              <w:t>Access to Better Health Services</w:t>
            </w:r>
          </w:p>
        </w:tc>
        <w:tc>
          <w:tcPr>
            <w:tcW w:w="599" w:type="pct"/>
            <w:tcBorders>
              <w:top w:val="single" w:sz="4" w:space="0" w:color="auto"/>
              <w:bottom w:val="single" w:sz="4" w:space="0" w:color="auto"/>
            </w:tcBorders>
            <w:hideMark/>
          </w:tcPr>
          <w:p w14:paraId="3520DF9A" w14:textId="77777777" w:rsidR="007A66AD" w:rsidRPr="00DE233A" w:rsidRDefault="007A66AD" w:rsidP="00DE233A">
            <w:pPr>
              <w:jc w:val="center"/>
              <w:rPr>
                <w:color w:val="000000" w:themeColor="text1"/>
                <w:sz w:val="22"/>
              </w:rPr>
            </w:pPr>
            <w:r w:rsidRPr="00DE233A">
              <w:rPr>
                <w:color w:val="000000" w:themeColor="text1"/>
                <w:sz w:val="22"/>
              </w:rPr>
              <w:t>Get Good Security Services</w:t>
            </w:r>
          </w:p>
        </w:tc>
        <w:tc>
          <w:tcPr>
            <w:tcW w:w="462" w:type="pct"/>
            <w:tcBorders>
              <w:top w:val="single" w:sz="4" w:space="0" w:color="auto"/>
              <w:bottom w:val="single" w:sz="4" w:space="0" w:color="auto"/>
            </w:tcBorders>
            <w:hideMark/>
          </w:tcPr>
          <w:p w14:paraId="492ED988" w14:textId="77777777" w:rsidR="007A66AD" w:rsidRPr="00DE233A" w:rsidRDefault="007A66AD" w:rsidP="00DE233A">
            <w:pPr>
              <w:jc w:val="center"/>
              <w:rPr>
                <w:b/>
                <w:bCs/>
                <w:color w:val="000000" w:themeColor="text1"/>
                <w:sz w:val="22"/>
              </w:rPr>
            </w:pPr>
            <w:r w:rsidRPr="00DE233A">
              <w:rPr>
                <w:b/>
                <w:bCs/>
                <w:color w:val="000000" w:themeColor="text1"/>
                <w:sz w:val="22"/>
              </w:rPr>
              <w:t>Score</w:t>
            </w:r>
          </w:p>
        </w:tc>
        <w:tc>
          <w:tcPr>
            <w:tcW w:w="454" w:type="pct"/>
            <w:tcBorders>
              <w:top w:val="single" w:sz="4" w:space="0" w:color="auto"/>
              <w:bottom w:val="single" w:sz="4" w:space="0" w:color="auto"/>
            </w:tcBorders>
            <w:hideMark/>
          </w:tcPr>
          <w:p w14:paraId="255C0BD4" w14:textId="77777777" w:rsidR="007A66AD" w:rsidRPr="00DE233A" w:rsidRDefault="007A66AD" w:rsidP="00DE233A">
            <w:pPr>
              <w:jc w:val="center"/>
              <w:rPr>
                <w:b/>
                <w:bCs/>
                <w:color w:val="000000" w:themeColor="text1"/>
                <w:sz w:val="22"/>
              </w:rPr>
            </w:pPr>
            <w:r w:rsidRPr="00DE233A">
              <w:rPr>
                <w:b/>
                <w:bCs/>
                <w:color w:val="000000" w:themeColor="text1"/>
                <w:sz w:val="22"/>
              </w:rPr>
              <w:t>Rank</w:t>
            </w:r>
          </w:p>
        </w:tc>
      </w:tr>
      <w:tr w:rsidR="005A1AE6" w:rsidRPr="00DE233A" w14:paraId="38643E51" w14:textId="77777777" w:rsidTr="00DE233A">
        <w:trPr>
          <w:trHeight w:val="520"/>
        </w:trPr>
        <w:tc>
          <w:tcPr>
            <w:tcW w:w="924" w:type="pct"/>
            <w:tcBorders>
              <w:top w:val="single" w:sz="4" w:space="0" w:color="auto"/>
            </w:tcBorders>
            <w:hideMark/>
          </w:tcPr>
          <w:p w14:paraId="12E269CB" w14:textId="77777777" w:rsidR="007A66AD" w:rsidRPr="00DE233A" w:rsidRDefault="007A66AD" w:rsidP="00DE233A">
            <w:pPr>
              <w:rPr>
                <w:color w:val="000000" w:themeColor="text1"/>
                <w:sz w:val="22"/>
              </w:rPr>
            </w:pPr>
            <w:r w:rsidRPr="00DE233A">
              <w:rPr>
                <w:color w:val="000000" w:themeColor="text1"/>
                <w:sz w:val="22"/>
              </w:rPr>
              <w:t>Improve Income</w:t>
            </w:r>
          </w:p>
        </w:tc>
        <w:tc>
          <w:tcPr>
            <w:tcW w:w="601" w:type="pct"/>
            <w:tcBorders>
              <w:top w:val="single" w:sz="4" w:space="0" w:color="auto"/>
            </w:tcBorders>
            <w:shd w:val="clear" w:color="auto" w:fill="D5DCE4" w:themeFill="text2" w:themeFillTint="33"/>
            <w:hideMark/>
          </w:tcPr>
          <w:p w14:paraId="130148DF" w14:textId="77777777" w:rsidR="007A66AD" w:rsidRPr="00DE233A" w:rsidRDefault="007A66AD" w:rsidP="00DE233A">
            <w:pPr>
              <w:jc w:val="center"/>
              <w:rPr>
                <w:color w:val="000000" w:themeColor="text1"/>
                <w:sz w:val="22"/>
              </w:rPr>
            </w:pPr>
          </w:p>
        </w:tc>
        <w:tc>
          <w:tcPr>
            <w:tcW w:w="692" w:type="pct"/>
            <w:tcBorders>
              <w:top w:val="single" w:sz="4" w:space="0" w:color="auto"/>
            </w:tcBorders>
            <w:hideMark/>
          </w:tcPr>
          <w:p w14:paraId="3355485D" w14:textId="77777777" w:rsidR="007A66AD" w:rsidRPr="00DE233A" w:rsidRDefault="007A66AD" w:rsidP="00DE233A">
            <w:pPr>
              <w:jc w:val="center"/>
              <w:rPr>
                <w:color w:val="000000" w:themeColor="text1"/>
                <w:sz w:val="22"/>
              </w:rPr>
            </w:pPr>
            <w:r w:rsidRPr="00DE233A">
              <w:rPr>
                <w:color w:val="000000" w:themeColor="text1"/>
                <w:sz w:val="22"/>
              </w:rPr>
              <w:t>1</w:t>
            </w:r>
          </w:p>
        </w:tc>
        <w:tc>
          <w:tcPr>
            <w:tcW w:w="670" w:type="pct"/>
            <w:tcBorders>
              <w:top w:val="single" w:sz="4" w:space="0" w:color="auto"/>
            </w:tcBorders>
            <w:hideMark/>
          </w:tcPr>
          <w:p w14:paraId="69C5D7D9" w14:textId="77777777" w:rsidR="007A66AD" w:rsidRPr="00DE233A" w:rsidRDefault="007A66AD" w:rsidP="00DE233A">
            <w:pPr>
              <w:jc w:val="center"/>
              <w:rPr>
                <w:color w:val="000000" w:themeColor="text1"/>
                <w:sz w:val="22"/>
              </w:rPr>
            </w:pPr>
            <w:r w:rsidRPr="00DE233A">
              <w:rPr>
                <w:color w:val="000000" w:themeColor="text1"/>
                <w:sz w:val="22"/>
              </w:rPr>
              <w:t>1</w:t>
            </w:r>
          </w:p>
        </w:tc>
        <w:tc>
          <w:tcPr>
            <w:tcW w:w="599" w:type="pct"/>
            <w:tcBorders>
              <w:top w:val="single" w:sz="4" w:space="0" w:color="auto"/>
            </w:tcBorders>
            <w:hideMark/>
          </w:tcPr>
          <w:p w14:paraId="65F68548" w14:textId="77777777" w:rsidR="007A66AD" w:rsidRPr="00DE233A" w:rsidRDefault="007A66AD" w:rsidP="00DE233A">
            <w:pPr>
              <w:jc w:val="center"/>
              <w:rPr>
                <w:color w:val="000000" w:themeColor="text1"/>
                <w:sz w:val="22"/>
              </w:rPr>
            </w:pPr>
            <w:r w:rsidRPr="00DE233A">
              <w:rPr>
                <w:color w:val="000000" w:themeColor="text1"/>
                <w:sz w:val="22"/>
              </w:rPr>
              <w:t>1</w:t>
            </w:r>
          </w:p>
        </w:tc>
        <w:tc>
          <w:tcPr>
            <w:tcW w:w="599" w:type="pct"/>
            <w:tcBorders>
              <w:top w:val="single" w:sz="4" w:space="0" w:color="auto"/>
            </w:tcBorders>
            <w:hideMark/>
          </w:tcPr>
          <w:p w14:paraId="3D64191C" w14:textId="77777777" w:rsidR="007A66AD" w:rsidRPr="00DE233A" w:rsidRDefault="007A66AD" w:rsidP="00DE233A">
            <w:pPr>
              <w:jc w:val="center"/>
              <w:rPr>
                <w:color w:val="000000" w:themeColor="text1"/>
                <w:sz w:val="22"/>
              </w:rPr>
            </w:pPr>
            <w:r w:rsidRPr="00DE233A">
              <w:rPr>
                <w:color w:val="000000" w:themeColor="text1"/>
                <w:sz w:val="22"/>
              </w:rPr>
              <w:t>1</w:t>
            </w:r>
          </w:p>
        </w:tc>
        <w:tc>
          <w:tcPr>
            <w:tcW w:w="462" w:type="pct"/>
            <w:tcBorders>
              <w:top w:val="single" w:sz="4" w:space="0" w:color="auto"/>
            </w:tcBorders>
            <w:hideMark/>
          </w:tcPr>
          <w:p w14:paraId="44242DF9" w14:textId="77777777" w:rsidR="007A66AD" w:rsidRPr="00DE233A" w:rsidRDefault="007A66AD" w:rsidP="00DE233A">
            <w:pPr>
              <w:jc w:val="center"/>
              <w:rPr>
                <w:color w:val="000000" w:themeColor="text1"/>
                <w:sz w:val="22"/>
              </w:rPr>
            </w:pPr>
            <w:r w:rsidRPr="00DE233A">
              <w:rPr>
                <w:color w:val="000000" w:themeColor="text1"/>
                <w:sz w:val="22"/>
              </w:rPr>
              <w:t>4</w:t>
            </w:r>
          </w:p>
        </w:tc>
        <w:tc>
          <w:tcPr>
            <w:tcW w:w="454" w:type="pct"/>
            <w:tcBorders>
              <w:top w:val="single" w:sz="4" w:space="0" w:color="auto"/>
            </w:tcBorders>
            <w:hideMark/>
          </w:tcPr>
          <w:p w14:paraId="3B048B64" w14:textId="77777777" w:rsidR="007A66AD" w:rsidRPr="00DE233A" w:rsidRDefault="007A66AD" w:rsidP="00DE233A">
            <w:pPr>
              <w:jc w:val="center"/>
              <w:rPr>
                <w:color w:val="000000" w:themeColor="text1"/>
                <w:sz w:val="22"/>
              </w:rPr>
            </w:pPr>
            <w:r w:rsidRPr="00DE233A">
              <w:rPr>
                <w:color w:val="000000" w:themeColor="text1"/>
                <w:sz w:val="22"/>
              </w:rPr>
              <w:t>1</w:t>
            </w:r>
          </w:p>
        </w:tc>
      </w:tr>
      <w:tr w:rsidR="005A1AE6" w:rsidRPr="00DE233A" w14:paraId="2CE7D5D3" w14:textId="77777777" w:rsidTr="00DE233A">
        <w:trPr>
          <w:trHeight w:val="557"/>
        </w:trPr>
        <w:tc>
          <w:tcPr>
            <w:tcW w:w="924" w:type="pct"/>
            <w:hideMark/>
          </w:tcPr>
          <w:p w14:paraId="78B76BBC" w14:textId="77777777" w:rsidR="007A66AD" w:rsidRPr="00DE233A" w:rsidRDefault="007A66AD" w:rsidP="00DE233A">
            <w:pPr>
              <w:rPr>
                <w:color w:val="000000" w:themeColor="text1"/>
                <w:sz w:val="22"/>
              </w:rPr>
            </w:pPr>
            <w:r w:rsidRPr="00DE233A">
              <w:rPr>
                <w:color w:val="000000" w:themeColor="text1"/>
                <w:sz w:val="22"/>
              </w:rPr>
              <w:t>Get Education Services</w:t>
            </w:r>
          </w:p>
        </w:tc>
        <w:tc>
          <w:tcPr>
            <w:tcW w:w="601" w:type="pct"/>
            <w:hideMark/>
          </w:tcPr>
          <w:p w14:paraId="2FAD01FC" w14:textId="77777777" w:rsidR="007A66AD" w:rsidRPr="00DE233A" w:rsidRDefault="007A66AD" w:rsidP="00DE233A">
            <w:pPr>
              <w:jc w:val="center"/>
              <w:rPr>
                <w:color w:val="000000" w:themeColor="text1"/>
                <w:sz w:val="22"/>
              </w:rPr>
            </w:pPr>
            <w:r w:rsidRPr="00DE233A">
              <w:rPr>
                <w:color w:val="000000" w:themeColor="text1"/>
                <w:sz w:val="22"/>
              </w:rPr>
              <w:t>0</w:t>
            </w:r>
          </w:p>
        </w:tc>
        <w:tc>
          <w:tcPr>
            <w:tcW w:w="692" w:type="pct"/>
            <w:shd w:val="clear" w:color="auto" w:fill="D5DCE4" w:themeFill="text2" w:themeFillTint="33"/>
            <w:hideMark/>
          </w:tcPr>
          <w:p w14:paraId="1B31EF99" w14:textId="77777777" w:rsidR="007A66AD" w:rsidRPr="00DE233A" w:rsidRDefault="007A66AD" w:rsidP="00DE233A">
            <w:pPr>
              <w:jc w:val="center"/>
              <w:rPr>
                <w:color w:val="000000" w:themeColor="text1"/>
                <w:sz w:val="22"/>
              </w:rPr>
            </w:pPr>
          </w:p>
        </w:tc>
        <w:tc>
          <w:tcPr>
            <w:tcW w:w="670" w:type="pct"/>
            <w:hideMark/>
          </w:tcPr>
          <w:p w14:paraId="65C18C42" w14:textId="77777777" w:rsidR="007A66AD" w:rsidRPr="00DE233A" w:rsidRDefault="007A66AD" w:rsidP="00DE233A">
            <w:pPr>
              <w:jc w:val="center"/>
              <w:rPr>
                <w:color w:val="000000" w:themeColor="text1"/>
                <w:sz w:val="22"/>
              </w:rPr>
            </w:pPr>
            <w:r w:rsidRPr="00DE233A">
              <w:rPr>
                <w:color w:val="000000" w:themeColor="text1"/>
                <w:sz w:val="22"/>
              </w:rPr>
              <w:t>1</w:t>
            </w:r>
          </w:p>
        </w:tc>
        <w:tc>
          <w:tcPr>
            <w:tcW w:w="599" w:type="pct"/>
            <w:hideMark/>
          </w:tcPr>
          <w:p w14:paraId="4D2EAB59" w14:textId="77777777" w:rsidR="007A66AD" w:rsidRPr="00DE233A" w:rsidRDefault="007A66AD" w:rsidP="00DE233A">
            <w:pPr>
              <w:jc w:val="center"/>
              <w:rPr>
                <w:color w:val="000000" w:themeColor="text1"/>
                <w:sz w:val="22"/>
              </w:rPr>
            </w:pPr>
            <w:r w:rsidRPr="00DE233A">
              <w:rPr>
                <w:color w:val="000000" w:themeColor="text1"/>
                <w:sz w:val="22"/>
              </w:rPr>
              <w:t>1</w:t>
            </w:r>
          </w:p>
        </w:tc>
        <w:tc>
          <w:tcPr>
            <w:tcW w:w="599" w:type="pct"/>
            <w:hideMark/>
          </w:tcPr>
          <w:p w14:paraId="12705A57" w14:textId="77777777" w:rsidR="007A66AD" w:rsidRPr="00DE233A" w:rsidRDefault="007A66AD" w:rsidP="00DE233A">
            <w:pPr>
              <w:jc w:val="center"/>
              <w:rPr>
                <w:color w:val="000000" w:themeColor="text1"/>
                <w:sz w:val="22"/>
              </w:rPr>
            </w:pPr>
            <w:r w:rsidRPr="00DE233A">
              <w:rPr>
                <w:color w:val="000000" w:themeColor="text1"/>
                <w:sz w:val="22"/>
              </w:rPr>
              <w:t>1</w:t>
            </w:r>
          </w:p>
        </w:tc>
        <w:tc>
          <w:tcPr>
            <w:tcW w:w="462" w:type="pct"/>
            <w:hideMark/>
          </w:tcPr>
          <w:p w14:paraId="7B466962" w14:textId="77777777" w:rsidR="007A66AD" w:rsidRPr="00DE233A" w:rsidRDefault="007A66AD" w:rsidP="00DE233A">
            <w:pPr>
              <w:jc w:val="center"/>
              <w:rPr>
                <w:color w:val="000000" w:themeColor="text1"/>
                <w:sz w:val="22"/>
              </w:rPr>
            </w:pPr>
            <w:r w:rsidRPr="00DE233A">
              <w:rPr>
                <w:color w:val="000000" w:themeColor="text1"/>
                <w:sz w:val="22"/>
              </w:rPr>
              <w:t>3</w:t>
            </w:r>
          </w:p>
        </w:tc>
        <w:tc>
          <w:tcPr>
            <w:tcW w:w="454" w:type="pct"/>
            <w:hideMark/>
          </w:tcPr>
          <w:p w14:paraId="5745D421" w14:textId="77777777" w:rsidR="007A66AD" w:rsidRPr="00DE233A" w:rsidRDefault="007A66AD" w:rsidP="00DE233A">
            <w:pPr>
              <w:jc w:val="center"/>
              <w:rPr>
                <w:color w:val="000000" w:themeColor="text1"/>
                <w:sz w:val="22"/>
              </w:rPr>
            </w:pPr>
            <w:r w:rsidRPr="00DE233A">
              <w:rPr>
                <w:color w:val="000000" w:themeColor="text1"/>
                <w:sz w:val="22"/>
              </w:rPr>
              <w:t>2</w:t>
            </w:r>
          </w:p>
        </w:tc>
      </w:tr>
      <w:tr w:rsidR="005A1AE6" w:rsidRPr="00DE233A" w14:paraId="74809539" w14:textId="77777777" w:rsidTr="00DE233A">
        <w:trPr>
          <w:trHeight w:val="758"/>
        </w:trPr>
        <w:tc>
          <w:tcPr>
            <w:tcW w:w="924" w:type="pct"/>
            <w:hideMark/>
          </w:tcPr>
          <w:p w14:paraId="5502BF57" w14:textId="77777777" w:rsidR="007A66AD" w:rsidRPr="00DE233A" w:rsidRDefault="007A66AD" w:rsidP="00DE233A">
            <w:pPr>
              <w:rPr>
                <w:color w:val="000000" w:themeColor="text1"/>
                <w:sz w:val="22"/>
              </w:rPr>
            </w:pPr>
            <w:r w:rsidRPr="00DE233A">
              <w:rPr>
                <w:color w:val="000000" w:themeColor="text1"/>
                <w:sz w:val="22"/>
              </w:rPr>
              <w:t>Getting Good Transport Services</w:t>
            </w:r>
          </w:p>
        </w:tc>
        <w:tc>
          <w:tcPr>
            <w:tcW w:w="601" w:type="pct"/>
            <w:hideMark/>
          </w:tcPr>
          <w:p w14:paraId="65735594" w14:textId="77777777" w:rsidR="007A66AD" w:rsidRPr="00DE233A" w:rsidRDefault="007A66AD" w:rsidP="00DE233A">
            <w:pPr>
              <w:jc w:val="center"/>
              <w:rPr>
                <w:color w:val="000000" w:themeColor="text1"/>
                <w:sz w:val="22"/>
              </w:rPr>
            </w:pPr>
            <w:r w:rsidRPr="00DE233A">
              <w:rPr>
                <w:color w:val="000000" w:themeColor="text1"/>
                <w:sz w:val="22"/>
              </w:rPr>
              <w:t>0</w:t>
            </w:r>
          </w:p>
        </w:tc>
        <w:tc>
          <w:tcPr>
            <w:tcW w:w="692" w:type="pct"/>
            <w:hideMark/>
          </w:tcPr>
          <w:p w14:paraId="14A6FAF7" w14:textId="77777777" w:rsidR="007A66AD" w:rsidRPr="00DE233A" w:rsidRDefault="007A66AD" w:rsidP="00DE233A">
            <w:pPr>
              <w:jc w:val="center"/>
              <w:rPr>
                <w:color w:val="000000" w:themeColor="text1"/>
                <w:sz w:val="22"/>
              </w:rPr>
            </w:pPr>
            <w:r w:rsidRPr="00DE233A">
              <w:rPr>
                <w:color w:val="000000" w:themeColor="text1"/>
                <w:sz w:val="22"/>
              </w:rPr>
              <w:t>0</w:t>
            </w:r>
          </w:p>
        </w:tc>
        <w:tc>
          <w:tcPr>
            <w:tcW w:w="670" w:type="pct"/>
            <w:shd w:val="clear" w:color="auto" w:fill="D5DCE4" w:themeFill="text2" w:themeFillTint="33"/>
            <w:hideMark/>
          </w:tcPr>
          <w:p w14:paraId="64F6944B" w14:textId="77777777" w:rsidR="007A66AD" w:rsidRPr="00DE233A" w:rsidRDefault="007A66AD" w:rsidP="00DE233A">
            <w:pPr>
              <w:jc w:val="center"/>
              <w:rPr>
                <w:color w:val="000000" w:themeColor="text1"/>
                <w:sz w:val="22"/>
              </w:rPr>
            </w:pPr>
          </w:p>
        </w:tc>
        <w:tc>
          <w:tcPr>
            <w:tcW w:w="599" w:type="pct"/>
            <w:hideMark/>
          </w:tcPr>
          <w:p w14:paraId="62A3F4C9" w14:textId="77777777" w:rsidR="007A66AD" w:rsidRPr="00DE233A" w:rsidRDefault="007A66AD" w:rsidP="00DE233A">
            <w:pPr>
              <w:jc w:val="center"/>
              <w:rPr>
                <w:color w:val="000000" w:themeColor="text1"/>
                <w:sz w:val="22"/>
              </w:rPr>
            </w:pPr>
            <w:r w:rsidRPr="00DE233A">
              <w:rPr>
                <w:color w:val="000000" w:themeColor="text1"/>
                <w:sz w:val="22"/>
              </w:rPr>
              <w:t>1</w:t>
            </w:r>
          </w:p>
        </w:tc>
        <w:tc>
          <w:tcPr>
            <w:tcW w:w="599" w:type="pct"/>
            <w:hideMark/>
          </w:tcPr>
          <w:p w14:paraId="46F2A04E" w14:textId="77777777" w:rsidR="007A66AD" w:rsidRPr="00DE233A" w:rsidRDefault="007A66AD" w:rsidP="00DE233A">
            <w:pPr>
              <w:jc w:val="center"/>
              <w:rPr>
                <w:color w:val="000000" w:themeColor="text1"/>
                <w:sz w:val="22"/>
              </w:rPr>
            </w:pPr>
            <w:r w:rsidRPr="00DE233A">
              <w:rPr>
                <w:color w:val="000000" w:themeColor="text1"/>
                <w:sz w:val="22"/>
              </w:rPr>
              <w:t>1</w:t>
            </w:r>
          </w:p>
        </w:tc>
        <w:tc>
          <w:tcPr>
            <w:tcW w:w="462" w:type="pct"/>
            <w:hideMark/>
          </w:tcPr>
          <w:p w14:paraId="64FCAFA5" w14:textId="77777777" w:rsidR="007A66AD" w:rsidRPr="00DE233A" w:rsidRDefault="007A66AD" w:rsidP="00DE233A">
            <w:pPr>
              <w:jc w:val="center"/>
              <w:rPr>
                <w:color w:val="000000" w:themeColor="text1"/>
                <w:sz w:val="22"/>
              </w:rPr>
            </w:pPr>
            <w:r w:rsidRPr="00DE233A">
              <w:rPr>
                <w:color w:val="000000" w:themeColor="text1"/>
                <w:sz w:val="22"/>
              </w:rPr>
              <w:t>2</w:t>
            </w:r>
          </w:p>
        </w:tc>
        <w:tc>
          <w:tcPr>
            <w:tcW w:w="454" w:type="pct"/>
            <w:hideMark/>
          </w:tcPr>
          <w:p w14:paraId="4CEB2894" w14:textId="77777777" w:rsidR="007A66AD" w:rsidRPr="00DE233A" w:rsidRDefault="007A66AD" w:rsidP="00DE233A">
            <w:pPr>
              <w:jc w:val="center"/>
              <w:rPr>
                <w:color w:val="000000" w:themeColor="text1"/>
                <w:sz w:val="22"/>
              </w:rPr>
            </w:pPr>
            <w:r w:rsidRPr="00DE233A">
              <w:rPr>
                <w:color w:val="000000" w:themeColor="text1"/>
                <w:sz w:val="22"/>
              </w:rPr>
              <w:t>3</w:t>
            </w:r>
          </w:p>
        </w:tc>
      </w:tr>
      <w:tr w:rsidR="005A1AE6" w:rsidRPr="00DE233A" w14:paraId="15861004" w14:textId="77777777" w:rsidTr="00DE233A">
        <w:trPr>
          <w:trHeight w:val="747"/>
        </w:trPr>
        <w:tc>
          <w:tcPr>
            <w:tcW w:w="924" w:type="pct"/>
            <w:hideMark/>
          </w:tcPr>
          <w:p w14:paraId="03E99549" w14:textId="77777777" w:rsidR="007A66AD" w:rsidRPr="00DE233A" w:rsidRDefault="007A66AD" w:rsidP="00DE233A">
            <w:pPr>
              <w:rPr>
                <w:color w:val="000000" w:themeColor="text1"/>
                <w:sz w:val="22"/>
              </w:rPr>
            </w:pPr>
            <w:r w:rsidRPr="00DE233A">
              <w:rPr>
                <w:color w:val="000000" w:themeColor="text1"/>
                <w:sz w:val="22"/>
              </w:rPr>
              <w:t>Access to Better Health Services</w:t>
            </w:r>
          </w:p>
        </w:tc>
        <w:tc>
          <w:tcPr>
            <w:tcW w:w="601" w:type="pct"/>
            <w:hideMark/>
          </w:tcPr>
          <w:p w14:paraId="3310C273" w14:textId="77777777" w:rsidR="007A66AD" w:rsidRPr="00DE233A" w:rsidRDefault="007A66AD" w:rsidP="00DE233A">
            <w:pPr>
              <w:jc w:val="center"/>
              <w:rPr>
                <w:color w:val="000000" w:themeColor="text1"/>
                <w:sz w:val="22"/>
              </w:rPr>
            </w:pPr>
            <w:r w:rsidRPr="00DE233A">
              <w:rPr>
                <w:color w:val="000000" w:themeColor="text1"/>
                <w:sz w:val="22"/>
              </w:rPr>
              <w:t>0</w:t>
            </w:r>
          </w:p>
        </w:tc>
        <w:tc>
          <w:tcPr>
            <w:tcW w:w="692" w:type="pct"/>
            <w:hideMark/>
          </w:tcPr>
          <w:p w14:paraId="250080B5" w14:textId="77777777" w:rsidR="007A66AD" w:rsidRPr="00DE233A" w:rsidRDefault="007A66AD" w:rsidP="00DE233A">
            <w:pPr>
              <w:jc w:val="center"/>
              <w:rPr>
                <w:color w:val="000000" w:themeColor="text1"/>
                <w:sz w:val="22"/>
              </w:rPr>
            </w:pPr>
            <w:r w:rsidRPr="00DE233A">
              <w:rPr>
                <w:color w:val="000000" w:themeColor="text1"/>
                <w:sz w:val="22"/>
              </w:rPr>
              <w:t>0</w:t>
            </w:r>
          </w:p>
        </w:tc>
        <w:tc>
          <w:tcPr>
            <w:tcW w:w="670" w:type="pct"/>
            <w:hideMark/>
          </w:tcPr>
          <w:p w14:paraId="1F566BCF" w14:textId="77777777" w:rsidR="007A66AD" w:rsidRPr="00DE233A" w:rsidRDefault="007A66AD" w:rsidP="00DE233A">
            <w:pPr>
              <w:jc w:val="center"/>
              <w:rPr>
                <w:color w:val="000000" w:themeColor="text1"/>
                <w:sz w:val="22"/>
              </w:rPr>
            </w:pPr>
            <w:r w:rsidRPr="00DE233A">
              <w:rPr>
                <w:color w:val="000000" w:themeColor="text1"/>
                <w:sz w:val="22"/>
              </w:rPr>
              <w:t>0</w:t>
            </w:r>
          </w:p>
        </w:tc>
        <w:tc>
          <w:tcPr>
            <w:tcW w:w="599" w:type="pct"/>
            <w:shd w:val="clear" w:color="auto" w:fill="D5DCE4" w:themeFill="text2" w:themeFillTint="33"/>
            <w:hideMark/>
          </w:tcPr>
          <w:p w14:paraId="5172A5B0" w14:textId="77777777" w:rsidR="007A66AD" w:rsidRPr="00DE233A" w:rsidRDefault="007A66AD" w:rsidP="00DE233A">
            <w:pPr>
              <w:jc w:val="center"/>
              <w:rPr>
                <w:color w:val="000000" w:themeColor="text1"/>
                <w:sz w:val="22"/>
              </w:rPr>
            </w:pPr>
          </w:p>
        </w:tc>
        <w:tc>
          <w:tcPr>
            <w:tcW w:w="599" w:type="pct"/>
            <w:hideMark/>
          </w:tcPr>
          <w:p w14:paraId="364B2156" w14:textId="77777777" w:rsidR="007A66AD" w:rsidRPr="00DE233A" w:rsidRDefault="007A66AD" w:rsidP="00DE233A">
            <w:pPr>
              <w:jc w:val="center"/>
              <w:rPr>
                <w:color w:val="000000" w:themeColor="text1"/>
                <w:sz w:val="22"/>
              </w:rPr>
            </w:pPr>
            <w:r w:rsidRPr="00DE233A">
              <w:rPr>
                <w:color w:val="000000" w:themeColor="text1"/>
                <w:sz w:val="22"/>
              </w:rPr>
              <w:t>1</w:t>
            </w:r>
          </w:p>
        </w:tc>
        <w:tc>
          <w:tcPr>
            <w:tcW w:w="462" w:type="pct"/>
            <w:hideMark/>
          </w:tcPr>
          <w:p w14:paraId="7B4AB642" w14:textId="77777777" w:rsidR="007A66AD" w:rsidRPr="00DE233A" w:rsidRDefault="007A66AD" w:rsidP="00DE233A">
            <w:pPr>
              <w:jc w:val="center"/>
              <w:rPr>
                <w:color w:val="000000" w:themeColor="text1"/>
                <w:sz w:val="22"/>
              </w:rPr>
            </w:pPr>
            <w:r w:rsidRPr="00DE233A">
              <w:rPr>
                <w:color w:val="000000" w:themeColor="text1"/>
                <w:sz w:val="22"/>
              </w:rPr>
              <w:t>1</w:t>
            </w:r>
          </w:p>
        </w:tc>
        <w:tc>
          <w:tcPr>
            <w:tcW w:w="454" w:type="pct"/>
            <w:hideMark/>
          </w:tcPr>
          <w:p w14:paraId="7C3EEFE5" w14:textId="77777777" w:rsidR="007A66AD" w:rsidRPr="00DE233A" w:rsidRDefault="007A66AD" w:rsidP="00DE233A">
            <w:pPr>
              <w:jc w:val="center"/>
              <w:rPr>
                <w:color w:val="000000" w:themeColor="text1"/>
                <w:sz w:val="22"/>
              </w:rPr>
            </w:pPr>
            <w:r w:rsidRPr="00DE233A">
              <w:rPr>
                <w:color w:val="000000" w:themeColor="text1"/>
                <w:sz w:val="22"/>
              </w:rPr>
              <w:t>4</w:t>
            </w:r>
          </w:p>
        </w:tc>
      </w:tr>
      <w:tr w:rsidR="005A1AE6" w:rsidRPr="00DE233A" w14:paraId="2E24B67B" w14:textId="77777777" w:rsidTr="00DE233A">
        <w:trPr>
          <w:trHeight w:val="201"/>
        </w:trPr>
        <w:tc>
          <w:tcPr>
            <w:tcW w:w="924" w:type="pct"/>
            <w:hideMark/>
          </w:tcPr>
          <w:p w14:paraId="53212B9D" w14:textId="77777777" w:rsidR="007A66AD" w:rsidRPr="00DE233A" w:rsidRDefault="007A66AD" w:rsidP="00DE233A">
            <w:pPr>
              <w:rPr>
                <w:color w:val="000000" w:themeColor="text1"/>
                <w:sz w:val="22"/>
              </w:rPr>
            </w:pPr>
            <w:r w:rsidRPr="00DE233A">
              <w:rPr>
                <w:color w:val="000000" w:themeColor="text1"/>
                <w:sz w:val="22"/>
              </w:rPr>
              <w:t>Get Good Security Services</w:t>
            </w:r>
          </w:p>
        </w:tc>
        <w:tc>
          <w:tcPr>
            <w:tcW w:w="601" w:type="pct"/>
            <w:hideMark/>
          </w:tcPr>
          <w:p w14:paraId="3A930EC9" w14:textId="77777777" w:rsidR="007A66AD" w:rsidRPr="00DE233A" w:rsidRDefault="007A66AD" w:rsidP="00DE233A">
            <w:pPr>
              <w:jc w:val="center"/>
              <w:rPr>
                <w:color w:val="000000" w:themeColor="text1"/>
                <w:sz w:val="22"/>
              </w:rPr>
            </w:pPr>
            <w:r w:rsidRPr="00DE233A">
              <w:rPr>
                <w:color w:val="000000" w:themeColor="text1"/>
                <w:sz w:val="22"/>
              </w:rPr>
              <w:t>0</w:t>
            </w:r>
          </w:p>
        </w:tc>
        <w:tc>
          <w:tcPr>
            <w:tcW w:w="692" w:type="pct"/>
            <w:hideMark/>
          </w:tcPr>
          <w:p w14:paraId="36AB0C50" w14:textId="77777777" w:rsidR="007A66AD" w:rsidRPr="00DE233A" w:rsidRDefault="007A66AD" w:rsidP="00DE233A">
            <w:pPr>
              <w:jc w:val="center"/>
              <w:rPr>
                <w:color w:val="000000" w:themeColor="text1"/>
                <w:sz w:val="22"/>
              </w:rPr>
            </w:pPr>
            <w:r w:rsidRPr="00DE233A">
              <w:rPr>
                <w:color w:val="000000" w:themeColor="text1"/>
                <w:sz w:val="22"/>
              </w:rPr>
              <w:t>0</w:t>
            </w:r>
          </w:p>
        </w:tc>
        <w:tc>
          <w:tcPr>
            <w:tcW w:w="670" w:type="pct"/>
            <w:hideMark/>
          </w:tcPr>
          <w:p w14:paraId="5B0423FD" w14:textId="77777777" w:rsidR="007A66AD" w:rsidRPr="00DE233A" w:rsidRDefault="007A66AD" w:rsidP="00DE233A">
            <w:pPr>
              <w:jc w:val="center"/>
              <w:rPr>
                <w:color w:val="000000" w:themeColor="text1"/>
                <w:sz w:val="22"/>
              </w:rPr>
            </w:pPr>
            <w:r w:rsidRPr="00DE233A">
              <w:rPr>
                <w:color w:val="000000" w:themeColor="text1"/>
                <w:sz w:val="22"/>
              </w:rPr>
              <w:t>0</w:t>
            </w:r>
          </w:p>
        </w:tc>
        <w:tc>
          <w:tcPr>
            <w:tcW w:w="599" w:type="pct"/>
            <w:hideMark/>
          </w:tcPr>
          <w:p w14:paraId="48E59353" w14:textId="77777777" w:rsidR="007A66AD" w:rsidRPr="00DE233A" w:rsidRDefault="007A66AD" w:rsidP="00DE233A">
            <w:pPr>
              <w:jc w:val="center"/>
              <w:rPr>
                <w:color w:val="000000" w:themeColor="text1"/>
                <w:sz w:val="22"/>
              </w:rPr>
            </w:pPr>
            <w:r w:rsidRPr="00DE233A">
              <w:rPr>
                <w:color w:val="000000" w:themeColor="text1"/>
                <w:sz w:val="22"/>
              </w:rPr>
              <w:t>0</w:t>
            </w:r>
          </w:p>
        </w:tc>
        <w:tc>
          <w:tcPr>
            <w:tcW w:w="599" w:type="pct"/>
            <w:shd w:val="clear" w:color="auto" w:fill="D5DCE4" w:themeFill="text2" w:themeFillTint="33"/>
            <w:hideMark/>
          </w:tcPr>
          <w:p w14:paraId="2A51BF01" w14:textId="77777777" w:rsidR="007A66AD" w:rsidRPr="00DE233A" w:rsidRDefault="007A66AD" w:rsidP="00DE233A">
            <w:pPr>
              <w:jc w:val="center"/>
              <w:rPr>
                <w:color w:val="000000" w:themeColor="text1"/>
                <w:sz w:val="22"/>
              </w:rPr>
            </w:pPr>
          </w:p>
        </w:tc>
        <w:tc>
          <w:tcPr>
            <w:tcW w:w="462" w:type="pct"/>
            <w:hideMark/>
          </w:tcPr>
          <w:p w14:paraId="1D1959C4" w14:textId="77777777" w:rsidR="007A66AD" w:rsidRPr="00DE233A" w:rsidRDefault="007A66AD" w:rsidP="00DE233A">
            <w:pPr>
              <w:jc w:val="center"/>
              <w:rPr>
                <w:color w:val="000000" w:themeColor="text1"/>
                <w:sz w:val="22"/>
              </w:rPr>
            </w:pPr>
            <w:r w:rsidRPr="00DE233A">
              <w:rPr>
                <w:color w:val="000000" w:themeColor="text1"/>
                <w:sz w:val="22"/>
              </w:rPr>
              <w:t>0</w:t>
            </w:r>
          </w:p>
        </w:tc>
        <w:tc>
          <w:tcPr>
            <w:tcW w:w="454" w:type="pct"/>
            <w:hideMark/>
          </w:tcPr>
          <w:p w14:paraId="709563DB" w14:textId="77777777" w:rsidR="007A66AD" w:rsidRPr="00DE233A" w:rsidRDefault="007A66AD" w:rsidP="00DE233A">
            <w:pPr>
              <w:jc w:val="center"/>
              <w:rPr>
                <w:color w:val="000000" w:themeColor="text1"/>
                <w:sz w:val="22"/>
              </w:rPr>
            </w:pPr>
            <w:r w:rsidRPr="00DE233A">
              <w:rPr>
                <w:color w:val="000000" w:themeColor="text1"/>
                <w:sz w:val="22"/>
              </w:rPr>
              <w:t>5</w:t>
            </w:r>
          </w:p>
        </w:tc>
      </w:tr>
    </w:tbl>
    <w:p w14:paraId="78B2D057" w14:textId="77777777" w:rsidR="00894775" w:rsidRDefault="00894775" w:rsidP="00894775">
      <w:pPr>
        <w:spacing w:line="480" w:lineRule="auto"/>
        <w:jc w:val="both"/>
        <w:rPr>
          <w:b/>
          <w:bCs/>
          <w:color w:val="000000" w:themeColor="text1"/>
        </w:rPr>
      </w:pPr>
      <w:r w:rsidRPr="00894775">
        <w:rPr>
          <w:b/>
          <w:bCs/>
          <w:color w:val="000000" w:themeColor="text1"/>
        </w:rPr>
        <w:t>Source: Field Data (2024)</w:t>
      </w:r>
    </w:p>
    <w:p w14:paraId="6E625F07" w14:textId="77777777" w:rsidR="008C657F" w:rsidRPr="008C657F" w:rsidRDefault="008C657F" w:rsidP="008C657F">
      <w:pPr>
        <w:spacing w:before="240" w:line="480" w:lineRule="auto"/>
        <w:jc w:val="both"/>
        <w:rPr>
          <w:color w:val="000000" w:themeColor="text1"/>
        </w:rPr>
      </w:pPr>
      <w:r w:rsidRPr="008C657F">
        <w:rPr>
          <w:color w:val="000000" w:themeColor="text1"/>
        </w:rPr>
        <w:lastRenderedPageBreak/>
        <w:t xml:space="preserve">Table 1.8 presents a Pair-Wise Ranking Model for community needs, highlighting the relative importance of different services as perceived by the respondents. The need to "Improve Income" ranks highest, with a total score of 4, indicating that it is the most urgent and prioritized need among the community members. This suggests that economic development and income generation are considered critical factors for the community's overall well-being. </w:t>
      </w:r>
    </w:p>
    <w:p w14:paraId="6E52D3B4" w14:textId="77777777" w:rsidR="008C657F" w:rsidRPr="008C657F" w:rsidRDefault="008C657F" w:rsidP="008C657F">
      <w:pPr>
        <w:spacing w:before="240" w:line="480" w:lineRule="auto"/>
        <w:jc w:val="both"/>
        <w:rPr>
          <w:color w:val="000000" w:themeColor="text1"/>
        </w:rPr>
      </w:pPr>
      <w:r w:rsidRPr="008C657F">
        <w:rPr>
          <w:color w:val="000000" w:themeColor="text1"/>
        </w:rPr>
        <w:t>The next priority is "Get Education Services," with a score of 3, reflecting the importance of educational opportunities for the community but indicating that income-related concerns take precedence. "Getting Good Transport Services" follows closely with a score of 2, pointing to the need for better transportation options to enhance mobility and access to resources.</w:t>
      </w:r>
    </w:p>
    <w:p w14:paraId="1939FB4C" w14:textId="77777777" w:rsidR="008C657F" w:rsidRPr="008C657F" w:rsidRDefault="008C657F" w:rsidP="008C657F">
      <w:pPr>
        <w:spacing w:before="240" w:line="480" w:lineRule="auto"/>
        <w:jc w:val="both"/>
        <w:rPr>
          <w:color w:val="000000" w:themeColor="text1"/>
        </w:rPr>
      </w:pPr>
      <w:r w:rsidRPr="008C657F">
        <w:rPr>
          <w:color w:val="000000" w:themeColor="text1"/>
        </w:rPr>
        <w:t xml:space="preserve">"Access to Better Health Services" scored the lowest among the prioritized needs (score of 1), indicating that while health services are important, they are not seen as the community's most pressing concern compared to income, education, or transportation. </w:t>
      </w:r>
    </w:p>
    <w:p w14:paraId="6534F372" w14:textId="7A909F3E" w:rsidR="008C657F" w:rsidRDefault="008C657F" w:rsidP="008C657F">
      <w:pPr>
        <w:spacing w:before="240" w:line="480" w:lineRule="auto"/>
        <w:jc w:val="both"/>
        <w:rPr>
          <w:color w:val="000000" w:themeColor="text1"/>
        </w:rPr>
      </w:pPr>
      <w:r w:rsidRPr="008C657F">
        <w:rPr>
          <w:color w:val="000000" w:themeColor="text1"/>
        </w:rPr>
        <w:t>Finally, "Get Good Security Services" received the lowest score of 0, ranking it as the least urgent need in this context, suggesting that security is not currently a top priority for the community. This ranking model reveals the community's focus on improving income, education, and transport as the primary areas for intervention.</w:t>
      </w:r>
    </w:p>
    <w:p w14:paraId="1796A46B" w14:textId="77777777" w:rsidR="00DE233A" w:rsidRPr="00DE233A" w:rsidRDefault="00DE233A" w:rsidP="008C657F">
      <w:pPr>
        <w:spacing w:before="240" w:line="480" w:lineRule="auto"/>
        <w:jc w:val="both"/>
        <w:rPr>
          <w:color w:val="000000" w:themeColor="text1"/>
          <w:sz w:val="2"/>
        </w:rPr>
      </w:pPr>
    </w:p>
    <w:p w14:paraId="1D8AF6BC" w14:textId="65C8FD55" w:rsidR="007A66AD" w:rsidRPr="00587BA6" w:rsidRDefault="007A66AD" w:rsidP="00F75D5A">
      <w:pPr>
        <w:keepNext/>
        <w:keepLines/>
        <w:spacing w:before="240" w:line="480" w:lineRule="auto"/>
        <w:outlineLvl w:val="1"/>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t>1.5 Community Project Prioritization</w:t>
      </w:r>
      <w:r w:rsidR="00C90B10">
        <w:rPr>
          <w:rFonts w:eastAsiaTheme="majorEastAsia"/>
          <w:b/>
          <w:bCs/>
          <w:color w:val="000000" w:themeColor="text1"/>
          <w:kern w:val="2"/>
          <w14:ligatures w14:val="standardContextual"/>
        </w:rPr>
        <w:fldChar w:fldCharType="begin"/>
      </w:r>
      <w:r w:rsidR="00C90B10">
        <w:instrText xml:space="preserve"> TC "</w:instrText>
      </w:r>
      <w:bookmarkStart w:id="111" w:name="_Toc179468435"/>
      <w:r w:rsidR="00C90B10" w:rsidRPr="00525393">
        <w:rPr>
          <w:rFonts w:eastAsiaTheme="majorEastAsia"/>
          <w:b/>
          <w:bCs/>
          <w:color w:val="000000" w:themeColor="text1"/>
          <w:kern w:val="2"/>
          <w14:ligatures w14:val="standardContextual"/>
        </w:rPr>
        <w:instrText>1.5 Community Project Prioritization</w:instrText>
      </w:r>
      <w:bookmarkEnd w:id="111"/>
      <w:r w:rsidR="00C90B10">
        <w:instrText xml:space="preserve">" \f C \l "1" </w:instrText>
      </w:r>
      <w:r w:rsidR="00C90B10">
        <w:rPr>
          <w:rFonts w:eastAsiaTheme="majorEastAsia"/>
          <w:b/>
          <w:bCs/>
          <w:color w:val="000000" w:themeColor="text1"/>
          <w:kern w:val="2"/>
          <w14:ligatures w14:val="standardContextual"/>
        </w:rPr>
        <w:fldChar w:fldCharType="end"/>
      </w:r>
      <w:r w:rsidRPr="00587BA6">
        <w:rPr>
          <w:rFonts w:eastAsiaTheme="majorEastAsia"/>
          <w:b/>
          <w:bCs/>
          <w:color w:val="000000" w:themeColor="text1"/>
          <w:kern w:val="2"/>
          <w14:ligatures w14:val="standardContextual"/>
        </w:rPr>
        <w:t xml:space="preserve"> </w:t>
      </w:r>
    </w:p>
    <w:p w14:paraId="7E397152" w14:textId="77777777" w:rsidR="00652DB9" w:rsidRDefault="00523235" w:rsidP="003F7930">
      <w:pPr>
        <w:widowControl w:val="0"/>
        <w:spacing w:line="480" w:lineRule="auto"/>
        <w:jc w:val="both"/>
        <w:rPr>
          <w:color w:val="000000" w:themeColor="text1"/>
        </w:rPr>
      </w:pPr>
      <w:r w:rsidRPr="00587BA6">
        <w:rPr>
          <w:color w:val="000000" w:themeColor="text1"/>
        </w:rPr>
        <w:t xml:space="preserve">The project "Making of Leather Shoes" was selected as the most important community project using the Pair-Wise Ranking Model by comparing it against other </w:t>
      </w:r>
      <w:r w:rsidRPr="00587BA6">
        <w:rPr>
          <w:color w:val="000000" w:themeColor="text1"/>
        </w:rPr>
        <w:lastRenderedPageBreak/>
        <w:t xml:space="preserve">options such as Basket Making, Bags Making, Small Businesses (like fast food vending), and </w:t>
      </w:r>
      <w:proofErr w:type="spellStart"/>
      <w:r w:rsidRPr="00587BA6">
        <w:rPr>
          <w:color w:val="000000" w:themeColor="text1"/>
        </w:rPr>
        <w:t>Bodaboda</w:t>
      </w:r>
      <w:proofErr w:type="spellEnd"/>
      <w:r w:rsidRPr="00587BA6">
        <w:rPr>
          <w:color w:val="000000" w:themeColor="text1"/>
        </w:rPr>
        <w:t xml:space="preserve"> and </w:t>
      </w:r>
      <w:proofErr w:type="spellStart"/>
      <w:r w:rsidRPr="00587BA6">
        <w:rPr>
          <w:color w:val="000000" w:themeColor="text1"/>
        </w:rPr>
        <w:t>Bajaji</w:t>
      </w:r>
      <w:proofErr w:type="spellEnd"/>
      <w:r w:rsidRPr="00587BA6">
        <w:rPr>
          <w:color w:val="000000" w:themeColor="text1"/>
        </w:rPr>
        <w:t xml:space="preserve"> Transportation. Each project was evaluated based on its relative importance, where "Making of Leather Shoes" consistently received higher scores compared to other projects in direct comparisons. Specifically, it was rated more important than Basket Making, Bags Making, Small Businesses, and </w:t>
      </w:r>
      <w:proofErr w:type="spellStart"/>
      <w:r w:rsidRPr="00587BA6">
        <w:rPr>
          <w:color w:val="000000" w:themeColor="text1"/>
        </w:rPr>
        <w:t>Bodaboda</w:t>
      </w:r>
      <w:proofErr w:type="spellEnd"/>
      <w:r w:rsidRPr="00587BA6">
        <w:rPr>
          <w:color w:val="000000" w:themeColor="text1"/>
        </w:rPr>
        <w:t xml:space="preserve"> and </w:t>
      </w:r>
      <w:proofErr w:type="spellStart"/>
      <w:r w:rsidRPr="00587BA6">
        <w:rPr>
          <w:color w:val="000000" w:themeColor="text1"/>
        </w:rPr>
        <w:t>Bajaji</w:t>
      </w:r>
      <w:proofErr w:type="spellEnd"/>
      <w:r w:rsidRPr="00587BA6">
        <w:rPr>
          <w:color w:val="000000" w:themeColor="text1"/>
        </w:rPr>
        <w:t xml:space="preserve"> Transportation. </w:t>
      </w:r>
    </w:p>
    <w:p w14:paraId="05A56CB3" w14:textId="77777777" w:rsidR="00652DB9" w:rsidRDefault="00652DB9" w:rsidP="003F7930">
      <w:pPr>
        <w:widowControl w:val="0"/>
        <w:spacing w:line="480" w:lineRule="auto"/>
        <w:jc w:val="both"/>
        <w:rPr>
          <w:color w:val="000000" w:themeColor="text1"/>
        </w:rPr>
      </w:pPr>
    </w:p>
    <w:p w14:paraId="0F60D0BF" w14:textId="7CBD4FA5" w:rsidR="00523235" w:rsidRDefault="00523235" w:rsidP="003F7930">
      <w:pPr>
        <w:widowControl w:val="0"/>
        <w:spacing w:line="480" w:lineRule="auto"/>
        <w:jc w:val="both"/>
        <w:rPr>
          <w:color w:val="000000" w:themeColor="text1"/>
        </w:rPr>
      </w:pPr>
      <w:r w:rsidRPr="00587BA6">
        <w:rPr>
          <w:color w:val="000000" w:themeColor="text1"/>
        </w:rPr>
        <w:t>This resulted in "Making of Leather Shoes" achieving the highest total score in the pair-wise comparisons, reflecting its greater perceived potential to positively impact the community compared to the other projects. The comparative analysis demonstrated its superior relevance and feasibility for community development.</w:t>
      </w:r>
    </w:p>
    <w:p w14:paraId="647305F7" w14:textId="77777777" w:rsidR="00B13DCB" w:rsidRPr="00587BA6" w:rsidRDefault="00B13DCB" w:rsidP="003F7930">
      <w:pPr>
        <w:widowControl w:val="0"/>
        <w:spacing w:line="480" w:lineRule="auto"/>
        <w:jc w:val="both"/>
        <w:rPr>
          <w:color w:val="000000" w:themeColor="text1"/>
        </w:rPr>
      </w:pPr>
    </w:p>
    <w:p w14:paraId="6B4D50C9" w14:textId="3AF67BB1" w:rsidR="00523235" w:rsidRPr="00587BA6" w:rsidRDefault="00523235" w:rsidP="003F7930">
      <w:pPr>
        <w:pStyle w:val="Heading2"/>
        <w:spacing w:before="0" w:line="480" w:lineRule="auto"/>
        <w:rPr>
          <w:rFonts w:ascii="Times New Roman" w:hAnsi="Times New Roman" w:cs="Times New Roman"/>
          <w:b/>
          <w:bCs/>
          <w:color w:val="000000" w:themeColor="text1"/>
          <w:sz w:val="24"/>
          <w:szCs w:val="24"/>
        </w:rPr>
      </w:pPr>
      <w:bookmarkStart w:id="112" w:name="_Toc176456368"/>
      <w:r w:rsidRPr="00587BA6">
        <w:rPr>
          <w:rFonts w:ascii="Times New Roman" w:hAnsi="Times New Roman" w:cs="Times New Roman"/>
          <w:b/>
          <w:bCs/>
          <w:color w:val="000000" w:themeColor="text1"/>
          <w:sz w:val="24"/>
          <w:szCs w:val="24"/>
        </w:rPr>
        <w:t>Table 1.9: Pair-Wise Ranking Model for Project Selection</w:t>
      </w:r>
      <w:bookmarkEnd w:id="112"/>
      <w:r w:rsidR="00C90B10">
        <w:rPr>
          <w:rFonts w:ascii="Times New Roman" w:hAnsi="Times New Roman" w:cs="Times New Roman"/>
          <w:b/>
          <w:bCs/>
          <w:color w:val="000000" w:themeColor="text1"/>
          <w:sz w:val="24"/>
          <w:szCs w:val="24"/>
        </w:rPr>
        <w:fldChar w:fldCharType="begin"/>
      </w:r>
      <w:r w:rsidR="00C90B10">
        <w:instrText xml:space="preserve"> TC "</w:instrText>
      </w:r>
      <w:bookmarkStart w:id="113" w:name="_Toc179468510"/>
      <w:r w:rsidR="00C90B10" w:rsidRPr="00AA50EF">
        <w:rPr>
          <w:rFonts w:ascii="Times New Roman" w:hAnsi="Times New Roman" w:cs="Times New Roman"/>
          <w:b/>
          <w:bCs/>
          <w:color w:val="000000" w:themeColor="text1"/>
          <w:sz w:val="24"/>
          <w:szCs w:val="24"/>
        </w:rPr>
        <w:instrText>Table 1.9: Pair-Wise Ranking Model for Project Selection</w:instrText>
      </w:r>
      <w:bookmarkEnd w:id="113"/>
      <w:r w:rsidR="00C90B10">
        <w:instrText xml:space="preserve">" \f T \l "1" </w:instrText>
      </w:r>
      <w:r w:rsidR="00C90B10">
        <w:rPr>
          <w:rFonts w:ascii="Times New Roman" w:hAnsi="Times New Roman" w:cs="Times New Roman"/>
          <w:b/>
          <w:bCs/>
          <w:color w:val="000000" w:themeColor="text1"/>
          <w:sz w:val="24"/>
          <w:szCs w:val="24"/>
        </w:rPr>
        <w:fldChar w:fldCharType="end"/>
      </w:r>
    </w:p>
    <w:tbl>
      <w:tblPr>
        <w:tblStyle w:val="TableGrid"/>
        <w:tblW w:w="5000" w:type="pct"/>
        <w:tblLook w:val="04A0" w:firstRow="1" w:lastRow="0" w:firstColumn="1" w:lastColumn="0" w:noHBand="0" w:noVBand="1"/>
      </w:tblPr>
      <w:tblGrid>
        <w:gridCol w:w="1507"/>
        <w:gridCol w:w="898"/>
        <w:gridCol w:w="898"/>
        <w:gridCol w:w="898"/>
        <w:gridCol w:w="1178"/>
        <w:gridCol w:w="1506"/>
        <w:gridCol w:w="824"/>
        <w:gridCol w:w="728"/>
      </w:tblGrid>
      <w:tr w:rsidR="005A1AE6" w:rsidRPr="00DE233A" w14:paraId="59CB5E88" w14:textId="77777777" w:rsidTr="00DE233A">
        <w:trPr>
          <w:trHeight w:val="1189"/>
        </w:trPr>
        <w:tc>
          <w:tcPr>
            <w:tcW w:w="897" w:type="pct"/>
            <w:hideMark/>
          </w:tcPr>
          <w:p w14:paraId="10213153" w14:textId="77777777" w:rsidR="00523235" w:rsidRPr="00DE233A" w:rsidRDefault="00523235" w:rsidP="00DE233A">
            <w:pPr>
              <w:jc w:val="center"/>
              <w:rPr>
                <w:b/>
                <w:bCs/>
                <w:color w:val="000000" w:themeColor="text1"/>
                <w:sz w:val="22"/>
              </w:rPr>
            </w:pPr>
            <w:r w:rsidRPr="00DE233A">
              <w:rPr>
                <w:b/>
                <w:bCs/>
                <w:color w:val="000000" w:themeColor="text1"/>
                <w:sz w:val="22"/>
              </w:rPr>
              <w:t>Projects</w:t>
            </w:r>
          </w:p>
        </w:tc>
        <w:tc>
          <w:tcPr>
            <w:tcW w:w="530" w:type="pct"/>
            <w:hideMark/>
          </w:tcPr>
          <w:p w14:paraId="646DEBD5" w14:textId="77777777" w:rsidR="00523235" w:rsidRPr="00DE233A" w:rsidRDefault="00523235" w:rsidP="00DE233A">
            <w:pPr>
              <w:jc w:val="center"/>
              <w:rPr>
                <w:color w:val="000000" w:themeColor="text1"/>
                <w:sz w:val="22"/>
              </w:rPr>
            </w:pPr>
            <w:r w:rsidRPr="00DE233A">
              <w:rPr>
                <w:color w:val="000000" w:themeColor="text1"/>
                <w:sz w:val="22"/>
              </w:rPr>
              <w:t>Making of Leather Shoes</w:t>
            </w:r>
          </w:p>
        </w:tc>
        <w:tc>
          <w:tcPr>
            <w:tcW w:w="530" w:type="pct"/>
            <w:hideMark/>
          </w:tcPr>
          <w:p w14:paraId="67FD2A6F" w14:textId="77777777" w:rsidR="00523235" w:rsidRPr="00DE233A" w:rsidRDefault="00523235" w:rsidP="00DE233A">
            <w:pPr>
              <w:jc w:val="center"/>
              <w:rPr>
                <w:color w:val="000000" w:themeColor="text1"/>
                <w:sz w:val="22"/>
              </w:rPr>
            </w:pPr>
            <w:r w:rsidRPr="00DE233A">
              <w:rPr>
                <w:color w:val="000000" w:themeColor="text1"/>
                <w:sz w:val="22"/>
              </w:rPr>
              <w:t>Basket Making</w:t>
            </w:r>
          </w:p>
        </w:tc>
        <w:tc>
          <w:tcPr>
            <w:tcW w:w="530" w:type="pct"/>
            <w:hideMark/>
          </w:tcPr>
          <w:p w14:paraId="7651DF47" w14:textId="77777777" w:rsidR="00523235" w:rsidRPr="00DE233A" w:rsidRDefault="00523235" w:rsidP="00DE233A">
            <w:pPr>
              <w:jc w:val="center"/>
              <w:rPr>
                <w:color w:val="000000" w:themeColor="text1"/>
                <w:sz w:val="22"/>
              </w:rPr>
            </w:pPr>
            <w:r w:rsidRPr="00DE233A">
              <w:rPr>
                <w:color w:val="000000" w:themeColor="text1"/>
                <w:sz w:val="22"/>
              </w:rPr>
              <w:t>Bags Making</w:t>
            </w:r>
          </w:p>
        </w:tc>
        <w:tc>
          <w:tcPr>
            <w:tcW w:w="700" w:type="pct"/>
            <w:hideMark/>
          </w:tcPr>
          <w:p w14:paraId="3DEFA9C5" w14:textId="77777777" w:rsidR="00523235" w:rsidRPr="00DE233A" w:rsidRDefault="00523235" w:rsidP="00DE233A">
            <w:pPr>
              <w:jc w:val="center"/>
              <w:rPr>
                <w:color w:val="000000" w:themeColor="text1"/>
                <w:sz w:val="22"/>
              </w:rPr>
            </w:pPr>
            <w:r w:rsidRPr="00DE233A">
              <w:rPr>
                <w:color w:val="000000" w:themeColor="text1"/>
                <w:sz w:val="22"/>
              </w:rPr>
              <w:t>Small Businesses (Fast Food Vending)</w:t>
            </w:r>
          </w:p>
        </w:tc>
        <w:tc>
          <w:tcPr>
            <w:tcW w:w="897" w:type="pct"/>
            <w:hideMark/>
          </w:tcPr>
          <w:p w14:paraId="2E50B186" w14:textId="77777777" w:rsidR="00523235" w:rsidRPr="00DE233A" w:rsidRDefault="00523235" w:rsidP="00DE233A">
            <w:pPr>
              <w:jc w:val="center"/>
              <w:rPr>
                <w:color w:val="000000" w:themeColor="text1"/>
                <w:sz w:val="22"/>
              </w:rPr>
            </w:pPr>
            <w:proofErr w:type="spellStart"/>
            <w:r w:rsidRPr="00DE233A">
              <w:rPr>
                <w:color w:val="000000" w:themeColor="text1"/>
                <w:sz w:val="22"/>
              </w:rPr>
              <w:t>Bodaboda</w:t>
            </w:r>
            <w:proofErr w:type="spellEnd"/>
            <w:r w:rsidRPr="00DE233A">
              <w:rPr>
                <w:color w:val="000000" w:themeColor="text1"/>
                <w:sz w:val="22"/>
              </w:rPr>
              <w:t xml:space="preserve"> &amp; </w:t>
            </w:r>
            <w:proofErr w:type="spellStart"/>
            <w:r w:rsidRPr="00DE233A">
              <w:rPr>
                <w:color w:val="000000" w:themeColor="text1"/>
                <w:sz w:val="22"/>
              </w:rPr>
              <w:t>Bajaji</w:t>
            </w:r>
            <w:proofErr w:type="spellEnd"/>
            <w:r w:rsidRPr="00DE233A">
              <w:rPr>
                <w:color w:val="000000" w:themeColor="text1"/>
                <w:sz w:val="22"/>
              </w:rPr>
              <w:t xml:space="preserve"> Transportation</w:t>
            </w:r>
          </w:p>
        </w:tc>
        <w:tc>
          <w:tcPr>
            <w:tcW w:w="486" w:type="pct"/>
            <w:hideMark/>
          </w:tcPr>
          <w:p w14:paraId="68B73C0B" w14:textId="77777777" w:rsidR="00523235" w:rsidRPr="00DE233A" w:rsidRDefault="00523235" w:rsidP="00DE233A">
            <w:pPr>
              <w:jc w:val="center"/>
              <w:rPr>
                <w:b/>
                <w:bCs/>
                <w:color w:val="000000" w:themeColor="text1"/>
                <w:sz w:val="22"/>
              </w:rPr>
            </w:pPr>
            <w:r w:rsidRPr="00DE233A">
              <w:rPr>
                <w:b/>
                <w:bCs/>
                <w:color w:val="000000" w:themeColor="text1"/>
                <w:sz w:val="22"/>
              </w:rPr>
              <w:t>Total Scores</w:t>
            </w:r>
          </w:p>
        </w:tc>
        <w:tc>
          <w:tcPr>
            <w:tcW w:w="428" w:type="pct"/>
            <w:hideMark/>
          </w:tcPr>
          <w:p w14:paraId="58874E15" w14:textId="77777777" w:rsidR="00523235" w:rsidRPr="00DE233A" w:rsidRDefault="00523235" w:rsidP="00DE233A">
            <w:pPr>
              <w:jc w:val="center"/>
              <w:rPr>
                <w:b/>
                <w:bCs/>
                <w:color w:val="000000" w:themeColor="text1"/>
                <w:sz w:val="22"/>
              </w:rPr>
            </w:pPr>
            <w:r w:rsidRPr="00DE233A">
              <w:rPr>
                <w:b/>
                <w:bCs/>
                <w:color w:val="000000" w:themeColor="text1"/>
                <w:sz w:val="22"/>
              </w:rPr>
              <w:t>Rank</w:t>
            </w:r>
          </w:p>
        </w:tc>
      </w:tr>
      <w:tr w:rsidR="005A1AE6" w:rsidRPr="00DE233A" w14:paraId="3231F5CC" w14:textId="77777777" w:rsidTr="00DE233A">
        <w:trPr>
          <w:trHeight w:val="719"/>
        </w:trPr>
        <w:tc>
          <w:tcPr>
            <w:tcW w:w="897" w:type="pct"/>
            <w:hideMark/>
          </w:tcPr>
          <w:p w14:paraId="69F67E9D" w14:textId="77777777" w:rsidR="00523235" w:rsidRPr="00DE233A" w:rsidRDefault="00523235" w:rsidP="00DE233A">
            <w:pPr>
              <w:rPr>
                <w:color w:val="000000" w:themeColor="text1"/>
                <w:sz w:val="22"/>
              </w:rPr>
            </w:pPr>
            <w:r w:rsidRPr="00DE233A">
              <w:rPr>
                <w:color w:val="000000" w:themeColor="text1"/>
                <w:sz w:val="22"/>
              </w:rPr>
              <w:t>Making of Leather Shoes</w:t>
            </w:r>
          </w:p>
        </w:tc>
        <w:tc>
          <w:tcPr>
            <w:tcW w:w="530" w:type="pct"/>
            <w:shd w:val="clear" w:color="auto" w:fill="D5DCE4" w:themeFill="text2" w:themeFillTint="33"/>
            <w:hideMark/>
          </w:tcPr>
          <w:p w14:paraId="30644CDD" w14:textId="3ACFAA8B" w:rsidR="00523235" w:rsidRPr="00DE233A" w:rsidRDefault="00523235" w:rsidP="00DE233A">
            <w:pPr>
              <w:jc w:val="center"/>
              <w:rPr>
                <w:color w:val="000000" w:themeColor="text1"/>
                <w:sz w:val="22"/>
              </w:rPr>
            </w:pPr>
          </w:p>
        </w:tc>
        <w:tc>
          <w:tcPr>
            <w:tcW w:w="530" w:type="pct"/>
            <w:hideMark/>
          </w:tcPr>
          <w:p w14:paraId="12E58F7B" w14:textId="77777777" w:rsidR="00523235" w:rsidRPr="00DE233A" w:rsidRDefault="00523235" w:rsidP="00DE233A">
            <w:pPr>
              <w:jc w:val="center"/>
              <w:rPr>
                <w:color w:val="000000" w:themeColor="text1"/>
                <w:sz w:val="22"/>
              </w:rPr>
            </w:pPr>
            <w:r w:rsidRPr="00DE233A">
              <w:rPr>
                <w:color w:val="000000" w:themeColor="text1"/>
                <w:sz w:val="22"/>
              </w:rPr>
              <w:t>1</w:t>
            </w:r>
          </w:p>
        </w:tc>
        <w:tc>
          <w:tcPr>
            <w:tcW w:w="530" w:type="pct"/>
            <w:hideMark/>
          </w:tcPr>
          <w:p w14:paraId="0BBE2952" w14:textId="77777777" w:rsidR="00523235" w:rsidRPr="00DE233A" w:rsidRDefault="00523235" w:rsidP="00DE233A">
            <w:pPr>
              <w:jc w:val="center"/>
              <w:rPr>
                <w:color w:val="000000" w:themeColor="text1"/>
                <w:sz w:val="22"/>
              </w:rPr>
            </w:pPr>
            <w:r w:rsidRPr="00DE233A">
              <w:rPr>
                <w:color w:val="000000" w:themeColor="text1"/>
                <w:sz w:val="22"/>
              </w:rPr>
              <w:t>1</w:t>
            </w:r>
          </w:p>
        </w:tc>
        <w:tc>
          <w:tcPr>
            <w:tcW w:w="700" w:type="pct"/>
            <w:hideMark/>
          </w:tcPr>
          <w:p w14:paraId="1943D4C8" w14:textId="77777777" w:rsidR="00523235" w:rsidRPr="00DE233A" w:rsidRDefault="00523235" w:rsidP="00DE233A">
            <w:pPr>
              <w:jc w:val="center"/>
              <w:rPr>
                <w:color w:val="000000" w:themeColor="text1"/>
                <w:sz w:val="22"/>
              </w:rPr>
            </w:pPr>
            <w:r w:rsidRPr="00DE233A">
              <w:rPr>
                <w:color w:val="000000" w:themeColor="text1"/>
                <w:sz w:val="22"/>
              </w:rPr>
              <w:t>1</w:t>
            </w:r>
          </w:p>
        </w:tc>
        <w:tc>
          <w:tcPr>
            <w:tcW w:w="897" w:type="pct"/>
            <w:hideMark/>
          </w:tcPr>
          <w:p w14:paraId="5A46B3A7" w14:textId="77777777" w:rsidR="00523235" w:rsidRPr="00DE233A" w:rsidRDefault="00523235" w:rsidP="00DE233A">
            <w:pPr>
              <w:jc w:val="center"/>
              <w:rPr>
                <w:color w:val="000000" w:themeColor="text1"/>
                <w:sz w:val="22"/>
              </w:rPr>
            </w:pPr>
            <w:r w:rsidRPr="00DE233A">
              <w:rPr>
                <w:color w:val="000000" w:themeColor="text1"/>
                <w:sz w:val="22"/>
              </w:rPr>
              <w:t>1</w:t>
            </w:r>
          </w:p>
        </w:tc>
        <w:tc>
          <w:tcPr>
            <w:tcW w:w="486" w:type="pct"/>
            <w:hideMark/>
          </w:tcPr>
          <w:p w14:paraId="6566F3F1" w14:textId="77777777" w:rsidR="00523235" w:rsidRPr="00DE233A" w:rsidRDefault="00523235" w:rsidP="00DE233A">
            <w:pPr>
              <w:jc w:val="center"/>
              <w:rPr>
                <w:color w:val="000000" w:themeColor="text1"/>
                <w:sz w:val="22"/>
              </w:rPr>
            </w:pPr>
            <w:r w:rsidRPr="00DE233A">
              <w:rPr>
                <w:color w:val="000000" w:themeColor="text1"/>
                <w:sz w:val="22"/>
              </w:rPr>
              <w:t>4</w:t>
            </w:r>
          </w:p>
        </w:tc>
        <w:tc>
          <w:tcPr>
            <w:tcW w:w="428" w:type="pct"/>
            <w:hideMark/>
          </w:tcPr>
          <w:p w14:paraId="39A9626E" w14:textId="77777777" w:rsidR="00523235" w:rsidRPr="00DE233A" w:rsidRDefault="00523235" w:rsidP="00DE233A">
            <w:pPr>
              <w:jc w:val="center"/>
              <w:rPr>
                <w:color w:val="000000" w:themeColor="text1"/>
                <w:sz w:val="22"/>
              </w:rPr>
            </w:pPr>
            <w:r w:rsidRPr="00DE233A">
              <w:rPr>
                <w:color w:val="000000" w:themeColor="text1"/>
                <w:sz w:val="22"/>
              </w:rPr>
              <w:t>1</w:t>
            </w:r>
          </w:p>
        </w:tc>
      </w:tr>
      <w:tr w:rsidR="005A1AE6" w:rsidRPr="00DE233A" w14:paraId="582109CE" w14:textId="77777777" w:rsidTr="00DE233A">
        <w:trPr>
          <w:trHeight w:val="721"/>
        </w:trPr>
        <w:tc>
          <w:tcPr>
            <w:tcW w:w="897" w:type="pct"/>
            <w:hideMark/>
          </w:tcPr>
          <w:p w14:paraId="41AF52CC" w14:textId="77777777" w:rsidR="00523235" w:rsidRPr="00DE233A" w:rsidRDefault="00523235" w:rsidP="00DE233A">
            <w:pPr>
              <w:rPr>
                <w:color w:val="000000" w:themeColor="text1"/>
                <w:sz w:val="22"/>
              </w:rPr>
            </w:pPr>
            <w:r w:rsidRPr="00DE233A">
              <w:rPr>
                <w:color w:val="000000" w:themeColor="text1"/>
                <w:sz w:val="22"/>
              </w:rPr>
              <w:t>Basket Making</w:t>
            </w:r>
          </w:p>
        </w:tc>
        <w:tc>
          <w:tcPr>
            <w:tcW w:w="530" w:type="pct"/>
            <w:hideMark/>
          </w:tcPr>
          <w:p w14:paraId="7E084515" w14:textId="77777777" w:rsidR="00523235" w:rsidRPr="00DE233A" w:rsidRDefault="00523235" w:rsidP="00DE233A">
            <w:pPr>
              <w:jc w:val="center"/>
              <w:rPr>
                <w:color w:val="000000" w:themeColor="text1"/>
                <w:sz w:val="22"/>
              </w:rPr>
            </w:pPr>
            <w:r w:rsidRPr="00DE233A">
              <w:rPr>
                <w:color w:val="000000" w:themeColor="text1"/>
                <w:sz w:val="22"/>
              </w:rPr>
              <w:t>0</w:t>
            </w:r>
          </w:p>
        </w:tc>
        <w:tc>
          <w:tcPr>
            <w:tcW w:w="530" w:type="pct"/>
            <w:shd w:val="clear" w:color="auto" w:fill="D5DCE4" w:themeFill="text2" w:themeFillTint="33"/>
            <w:hideMark/>
          </w:tcPr>
          <w:p w14:paraId="1E4F22D4" w14:textId="4BCE6D43" w:rsidR="00523235" w:rsidRPr="00DE233A" w:rsidRDefault="00523235" w:rsidP="00DE233A">
            <w:pPr>
              <w:jc w:val="center"/>
              <w:rPr>
                <w:color w:val="000000" w:themeColor="text1"/>
                <w:sz w:val="22"/>
              </w:rPr>
            </w:pPr>
          </w:p>
        </w:tc>
        <w:tc>
          <w:tcPr>
            <w:tcW w:w="530" w:type="pct"/>
            <w:hideMark/>
          </w:tcPr>
          <w:p w14:paraId="5CF7DD94" w14:textId="77777777" w:rsidR="00523235" w:rsidRPr="00DE233A" w:rsidRDefault="00523235" w:rsidP="00DE233A">
            <w:pPr>
              <w:jc w:val="center"/>
              <w:rPr>
                <w:color w:val="000000" w:themeColor="text1"/>
                <w:sz w:val="22"/>
              </w:rPr>
            </w:pPr>
            <w:r w:rsidRPr="00DE233A">
              <w:rPr>
                <w:color w:val="000000" w:themeColor="text1"/>
                <w:sz w:val="22"/>
              </w:rPr>
              <w:t>0</w:t>
            </w:r>
          </w:p>
        </w:tc>
        <w:tc>
          <w:tcPr>
            <w:tcW w:w="700" w:type="pct"/>
            <w:hideMark/>
          </w:tcPr>
          <w:p w14:paraId="2BFC6A4E" w14:textId="77777777" w:rsidR="00523235" w:rsidRPr="00DE233A" w:rsidRDefault="00523235" w:rsidP="00DE233A">
            <w:pPr>
              <w:jc w:val="center"/>
              <w:rPr>
                <w:color w:val="000000" w:themeColor="text1"/>
                <w:sz w:val="22"/>
              </w:rPr>
            </w:pPr>
            <w:r w:rsidRPr="00DE233A">
              <w:rPr>
                <w:color w:val="000000" w:themeColor="text1"/>
                <w:sz w:val="22"/>
              </w:rPr>
              <w:t>1</w:t>
            </w:r>
          </w:p>
        </w:tc>
        <w:tc>
          <w:tcPr>
            <w:tcW w:w="897" w:type="pct"/>
            <w:hideMark/>
          </w:tcPr>
          <w:p w14:paraId="0D870FA0" w14:textId="77777777" w:rsidR="00523235" w:rsidRPr="00DE233A" w:rsidRDefault="00523235" w:rsidP="00DE233A">
            <w:pPr>
              <w:jc w:val="center"/>
              <w:rPr>
                <w:color w:val="000000" w:themeColor="text1"/>
                <w:sz w:val="22"/>
              </w:rPr>
            </w:pPr>
            <w:r w:rsidRPr="00DE233A">
              <w:rPr>
                <w:color w:val="000000" w:themeColor="text1"/>
                <w:sz w:val="22"/>
              </w:rPr>
              <w:t>1</w:t>
            </w:r>
          </w:p>
        </w:tc>
        <w:tc>
          <w:tcPr>
            <w:tcW w:w="486" w:type="pct"/>
            <w:hideMark/>
          </w:tcPr>
          <w:p w14:paraId="116F2613" w14:textId="77777777" w:rsidR="00523235" w:rsidRPr="00DE233A" w:rsidRDefault="00523235" w:rsidP="00DE233A">
            <w:pPr>
              <w:jc w:val="center"/>
              <w:rPr>
                <w:color w:val="000000" w:themeColor="text1"/>
                <w:sz w:val="22"/>
              </w:rPr>
            </w:pPr>
            <w:r w:rsidRPr="00DE233A">
              <w:rPr>
                <w:color w:val="000000" w:themeColor="text1"/>
                <w:sz w:val="22"/>
              </w:rPr>
              <w:t>2</w:t>
            </w:r>
          </w:p>
        </w:tc>
        <w:tc>
          <w:tcPr>
            <w:tcW w:w="428" w:type="pct"/>
            <w:hideMark/>
          </w:tcPr>
          <w:p w14:paraId="70145C2C" w14:textId="77777777" w:rsidR="00523235" w:rsidRPr="00DE233A" w:rsidRDefault="00523235" w:rsidP="00DE233A">
            <w:pPr>
              <w:jc w:val="center"/>
              <w:rPr>
                <w:color w:val="000000" w:themeColor="text1"/>
                <w:sz w:val="22"/>
              </w:rPr>
            </w:pPr>
            <w:r w:rsidRPr="00DE233A">
              <w:rPr>
                <w:color w:val="000000" w:themeColor="text1"/>
                <w:sz w:val="22"/>
              </w:rPr>
              <w:t>4</w:t>
            </w:r>
          </w:p>
        </w:tc>
      </w:tr>
      <w:tr w:rsidR="005A1AE6" w:rsidRPr="00DE233A" w14:paraId="767B4D75" w14:textId="77777777" w:rsidTr="00DE233A">
        <w:trPr>
          <w:trHeight w:val="856"/>
        </w:trPr>
        <w:tc>
          <w:tcPr>
            <w:tcW w:w="897" w:type="pct"/>
            <w:hideMark/>
          </w:tcPr>
          <w:p w14:paraId="06820D90" w14:textId="77777777" w:rsidR="00523235" w:rsidRPr="00DE233A" w:rsidRDefault="00523235" w:rsidP="00DE233A">
            <w:pPr>
              <w:rPr>
                <w:color w:val="000000" w:themeColor="text1"/>
                <w:sz w:val="22"/>
              </w:rPr>
            </w:pPr>
            <w:r w:rsidRPr="00DE233A">
              <w:rPr>
                <w:color w:val="000000" w:themeColor="text1"/>
                <w:sz w:val="22"/>
              </w:rPr>
              <w:t>Bags Making</w:t>
            </w:r>
          </w:p>
        </w:tc>
        <w:tc>
          <w:tcPr>
            <w:tcW w:w="530" w:type="pct"/>
            <w:hideMark/>
          </w:tcPr>
          <w:p w14:paraId="464F0C1A" w14:textId="77777777" w:rsidR="00523235" w:rsidRPr="00DE233A" w:rsidRDefault="00523235" w:rsidP="00DE233A">
            <w:pPr>
              <w:jc w:val="center"/>
              <w:rPr>
                <w:color w:val="000000" w:themeColor="text1"/>
                <w:sz w:val="22"/>
              </w:rPr>
            </w:pPr>
            <w:r w:rsidRPr="00DE233A">
              <w:rPr>
                <w:color w:val="000000" w:themeColor="text1"/>
                <w:sz w:val="22"/>
              </w:rPr>
              <w:t>0</w:t>
            </w:r>
          </w:p>
        </w:tc>
        <w:tc>
          <w:tcPr>
            <w:tcW w:w="530" w:type="pct"/>
            <w:hideMark/>
          </w:tcPr>
          <w:p w14:paraId="61902386" w14:textId="77777777" w:rsidR="00523235" w:rsidRPr="00DE233A" w:rsidRDefault="00523235" w:rsidP="00DE233A">
            <w:pPr>
              <w:jc w:val="center"/>
              <w:rPr>
                <w:color w:val="000000" w:themeColor="text1"/>
                <w:sz w:val="22"/>
              </w:rPr>
            </w:pPr>
            <w:r w:rsidRPr="00DE233A">
              <w:rPr>
                <w:color w:val="000000" w:themeColor="text1"/>
                <w:sz w:val="22"/>
              </w:rPr>
              <w:t>1</w:t>
            </w:r>
          </w:p>
        </w:tc>
        <w:tc>
          <w:tcPr>
            <w:tcW w:w="530" w:type="pct"/>
            <w:shd w:val="clear" w:color="auto" w:fill="D5DCE4" w:themeFill="text2" w:themeFillTint="33"/>
            <w:hideMark/>
          </w:tcPr>
          <w:p w14:paraId="71AFC2F6" w14:textId="49428A37" w:rsidR="00523235" w:rsidRPr="00DE233A" w:rsidRDefault="00523235" w:rsidP="00DE233A">
            <w:pPr>
              <w:jc w:val="center"/>
              <w:rPr>
                <w:color w:val="000000" w:themeColor="text1"/>
                <w:sz w:val="22"/>
              </w:rPr>
            </w:pPr>
          </w:p>
        </w:tc>
        <w:tc>
          <w:tcPr>
            <w:tcW w:w="700" w:type="pct"/>
            <w:hideMark/>
          </w:tcPr>
          <w:p w14:paraId="7ED75E29" w14:textId="77777777" w:rsidR="00523235" w:rsidRPr="00DE233A" w:rsidRDefault="00523235" w:rsidP="00DE233A">
            <w:pPr>
              <w:jc w:val="center"/>
              <w:rPr>
                <w:color w:val="000000" w:themeColor="text1"/>
                <w:sz w:val="22"/>
              </w:rPr>
            </w:pPr>
            <w:r w:rsidRPr="00DE233A">
              <w:rPr>
                <w:color w:val="000000" w:themeColor="text1"/>
                <w:sz w:val="22"/>
              </w:rPr>
              <w:t>0</w:t>
            </w:r>
          </w:p>
        </w:tc>
        <w:tc>
          <w:tcPr>
            <w:tcW w:w="897" w:type="pct"/>
            <w:hideMark/>
          </w:tcPr>
          <w:p w14:paraId="27444268" w14:textId="77777777" w:rsidR="00523235" w:rsidRPr="00DE233A" w:rsidRDefault="00523235" w:rsidP="00DE233A">
            <w:pPr>
              <w:jc w:val="center"/>
              <w:rPr>
                <w:color w:val="000000" w:themeColor="text1"/>
                <w:sz w:val="22"/>
              </w:rPr>
            </w:pPr>
            <w:r w:rsidRPr="00DE233A">
              <w:rPr>
                <w:color w:val="000000" w:themeColor="text1"/>
                <w:sz w:val="22"/>
              </w:rPr>
              <w:t>1</w:t>
            </w:r>
          </w:p>
        </w:tc>
        <w:tc>
          <w:tcPr>
            <w:tcW w:w="486" w:type="pct"/>
            <w:hideMark/>
          </w:tcPr>
          <w:p w14:paraId="00B45ED6" w14:textId="77777777" w:rsidR="00523235" w:rsidRPr="00DE233A" w:rsidRDefault="00523235" w:rsidP="00DE233A">
            <w:pPr>
              <w:jc w:val="center"/>
              <w:rPr>
                <w:color w:val="000000" w:themeColor="text1"/>
                <w:sz w:val="22"/>
              </w:rPr>
            </w:pPr>
            <w:r w:rsidRPr="00DE233A">
              <w:rPr>
                <w:color w:val="000000" w:themeColor="text1"/>
                <w:sz w:val="22"/>
              </w:rPr>
              <w:t>2</w:t>
            </w:r>
          </w:p>
        </w:tc>
        <w:tc>
          <w:tcPr>
            <w:tcW w:w="428" w:type="pct"/>
            <w:hideMark/>
          </w:tcPr>
          <w:p w14:paraId="22A6DD0F" w14:textId="77777777" w:rsidR="00523235" w:rsidRPr="00DE233A" w:rsidRDefault="00523235" w:rsidP="00DE233A">
            <w:pPr>
              <w:jc w:val="center"/>
              <w:rPr>
                <w:color w:val="000000" w:themeColor="text1"/>
                <w:sz w:val="22"/>
              </w:rPr>
            </w:pPr>
            <w:r w:rsidRPr="00DE233A">
              <w:rPr>
                <w:color w:val="000000" w:themeColor="text1"/>
                <w:sz w:val="22"/>
              </w:rPr>
              <w:t>4</w:t>
            </w:r>
          </w:p>
        </w:tc>
      </w:tr>
      <w:tr w:rsidR="005A1AE6" w:rsidRPr="00DE233A" w14:paraId="096DDA23" w14:textId="77777777" w:rsidTr="00DE233A">
        <w:trPr>
          <w:trHeight w:val="954"/>
        </w:trPr>
        <w:tc>
          <w:tcPr>
            <w:tcW w:w="897" w:type="pct"/>
            <w:hideMark/>
          </w:tcPr>
          <w:p w14:paraId="73577202" w14:textId="77777777" w:rsidR="00523235" w:rsidRPr="00DE233A" w:rsidRDefault="00523235" w:rsidP="00DE233A">
            <w:pPr>
              <w:jc w:val="both"/>
              <w:rPr>
                <w:color w:val="000000" w:themeColor="text1"/>
                <w:sz w:val="22"/>
              </w:rPr>
            </w:pPr>
            <w:r w:rsidRPr="00DE233A">
              <w:rPr>
                <w:color w:val="000000" w:themeColor="text1"/>
                <w:sz w:val="22"/>
              </w:rPr>
              <w:t>Small Businesses (Fast Food Vending)</w:t>
            </w:r>
          </w:p>
        </w:tc>
        <w:tc>
          <w:tcPr>
            <w:tcW w:w="530" w:type="pct"/>
            <w:hideMark/>
          </w:tcPr>
          <w:p w14:paraId="7CBD998E" w14:textId="77777777" w:rsidR="00523235" w:rsidRPr="00DE233A" w:rsidRDefault="00523235" w:rsidP="00DE233A">
            <w:pPr>
              <w:jc w:val="center"/>
              <w:rPr>
                <w:color w:val="000000" w:themeColor="text1"/>
                <w:sz w:val="22"/>
              </w:rPr>
            </w:pPr>
            <w:r w:rsidRPr="00DE233A">
              <w:rPr>
                <w:color w:val="000000" w:themeColor="text1"/>
                <w:sz w:val="22"/>
              </w:rPr>
              <w:t>0</w:t>
            </w:r>
          </w:p>
        </w:tc>
        <w:tc>
          <w:tcPr>
            <w:tcW w:w="530" w:type="pct"/>
            <w:hideMark/>
          </w:tcPr>
          <w:p w14:paraId="10B8CCE8" w14:textId="77777777" w:rsidR="00523235" w:rsidRPr="00DE233A" w:rsidRDefault="00523235" w:rsidP="00DE233A">
            <w:pPr>
              <w:jc w:val="center"/>
              <w:rPr>
                <w:color w:val="000000" w:themeColor="text1"/>
                <w:sz w:val="22"/>
              </w:rPr>
            </w:pPr>
            <w:r w:rsidRPr="00DE233A">
              <w:rPr>
                <w:color w:val="000000" w:themeColor="text1"/>
                <w:sz w:val="22"/>
              </w:rPr>
              <w:t>0</w:t>
            </w:r>
          </w:p>
        </w:tc>
        <w:tc>
          <w:tcPr>
            <w:tcW w:w="530" w:type="pct"/>
            <w:hideMark/>
          </w:tcPr>
          <w:p w14:paraId="1C999E8D" w14:textId="77777777" w:rsidR="00523235" w:rsidRPr="00DE233A" w:rsidRDefault="00523235" w:rsidP="00DE233A">
            <w:pPr>
              <w:jc w:val="center"/>
              <w:rPr>
                <w:color w:val="000000" w:themeColor="text1"/>
                <w:sz w:val="22"/>
              </w:rPr>
            </w:pPr>
            <w:r w:rsidRPr="00DE233A">
              <w:rPr>
                <w:color w:val="000000" w:themeColor="text1"/>
                <w:sz w:val="22"/>
              </w:rPr>
              <w:t>1</w:t>
            </w:r>
          </w:p>
        </w:tc>
        <w:tc>
          <w:tcPr>
            <w:tcW w:w="700" w:type="pct"/>
            <w:shd w:val="clear" w:color="auto" w:fill="D5DCE4" w:themeFill="text2" w:themeFillTint="33"/>
            <w:hideMark/>
          </w:tcPr>
          <w:p w14:paraId="4C643886" w14:textId="18BD48E2" w:rsidR="00523235" w:rsidRPr="00DE233A" w:rsidRDefault="00523235" w:rsidP="00DE233A">
            <w:pPr>
              <w:jc w:val="center"/>
              <w:rPr>
                <w:color w:val="000000" w:themeColor="text1"/>
                <w:sz w:val="22"/>
              </w:rPr>
            </w:pPr>
          </w:p>
        </w:tc>
        <w:tc>
          <w:tcPr>
            <w:tcW w:w="897" w:type="pct"/>
            <w:hideMark/>
          </w:tcPr>
          <w:p w14:paraId="3BD95A73" w14:textId="77777777" w:rsidR="00523235" w:rsidRPr="00DE233A" w:rsidRDefault="00523235" w:rsidP="00DE233A">
            <w:pPr>
              <w:jc w:val="center"/>
              <w:rPr>
                <w:color w:val="000000" w:themeColor="text1"/>
                <w:sz w:val="22"/>
              </w:rPr>
            </w:pPr>
            <w:r w:rsidRPr="00DE233A">
              <w:rPr>
                <w:color w:val="000000" w:themeColor="text1"/>
                <w:sz w:val="22"/>
              </w:rPr>
              <w:t>1</w:t>
            </w:r>
          </w:p>
        </w:tc>
        <w:tc>
          <w:tcPr>
            <w:tcW w:w="486" w:type="pct"/>
            <w:hideMark/>
          </w:tcPr>
          <w:p w14:paraId="1C6FCB97" w14:textId="77777777" w:rsidR="00523235" w:rsidRPr="00DE233A" w:rsidRDefault="00523235" w:rsidP="00DE233A">
            <w:pPr>
              <w:jc w:val="center"/>
              <w:rPr>
                <w:color w:val="000000" w:themeColor="text1"/>
                <w:sz w:val="22"/>
              </w:rPr>
            </w:pPr>
            <w:r w:rsidRPr="00DE233A">
              <w:rPr>
                <w:color w:val="000000" w:themeColor="text1"/>
                <w:sz w:val="22"/>
              </w:rPr>
              <w:t>2</w:t>
            </w:r>
          </w:p>
        </w:tc>
        <w:tc>
          <w:tcPr>
            <w:tcW w:w="428" w:type="pct"/>
            <w:hideMark/>
          </w:tcPr>
          <w:p w14:paraId="07E22338" w14:textId="77777777" w:rsidR="00523235" w:rsidRPr="00DE233A" w:rsidRDefault="00523235" w:rsidP="00DE233A">
            <w:pPr>
              <w:jc w:val="center"/>
              <w:rPr>
                <w:color w:val="000000" w:themeColor="text1"/>
                <w:sz w:val="22"/>
              </w:rPr>
            </w:pPr>
            <w:r w:rsidRPr="00DE233A">
              <w:rPr>
                <w:color w:val="000000" w:themeColor="text1"/>
                <w:sz w:val="22"/>
              </w:rPr>
              <w:t>4</w:t>
            </w:r>
          </w:p>
        </w:tc>
      </w:tr>
      <w:tr w:rsidR="005A1AE6" w:rsidRPr="00DE233A" w14:paraId="64B49D00" w14:textId="77777777" w:rsidTr="00DE233A">
        <w:trPr>
          <w:trHeight w:val="484"/>
        </w:trPr>
        <w:tc>
          <w:tcPr>
            <w:tcW w:w="897" w:type="pct"/>
            <w:hideMark/>
          </w:tcPr>
          <w:p w14:paraId="56562C6F" w14:textId="77777777" w:rsidR="00523235" w:rsidRPr="00DE233A" w:rsidRDefault="00523235" w:rsidP="00DE233A">
            <w:pPr>
              <w:rPr>
                <w:color w:val="000000" w:themeColor="text1"/>
                <w:sz w:val="22"/>
              </w:rPr>
            </w:pPr>
            <w:proofErr w:type="spellStart"/>
            <w:r w:rsidRPr="00DE233A">
              <w:rPr>
                <w:color w:val="000000" w:themeColor="text1"/>
                <w:sz w:val="22"/>
              </w:rPr>
              <w:t>Bodaboda</w:t>
            </w:r>
            <w:proofErr w:type="spellEnd"/>
            <w:r w:rsidRPr="00DE233A">
              <w:rPr>
                <w:color w:val="000000" w:themeColor="text1"/>
                <w:sz w:val="22"/>
              </w:rPr>
              <w:t xml:space="preserve"> &amp; </w:t>
            </w:r>
            <w:proofErr w:type="spellStart"/>
            <w:r w:rsidRPr="00DE233A">
              <w:rPr>
                <w:color w:val="000000" w:themeColor="text1"/>
                <w:sz w:val="22"/>
              </w:rPr>
              <w:t>Bajaji</w:t>
            </w:r>
            <w:proofErr w:type="spellEnd"/>
            <w:r w:rsidRPr="00DE233A">
              <w:rPr>
                <w:color w:val="000000" w:themeColor="text1"/>
                <w:sz w:val="22"/>
              </w:rPr>
              <w:t xml:space="preserve"> Transportation</w:t>
            </w:r>
          </w:p>
        </w:tc>
        <w:tc>
          <w:tcPr>
            <w:tcW w:w="530" w:type="pct"/>
            <w:hideMark/>
          </w:tcPr>
          <w:p w14:paraId="42F36F3F" w14:textId="77777777" w:rsidR="00523235" w:rsidRPr="00DE233A" w:rsidRDefault="00523235" w:rsidP="00DE233A">
            <w:pPr>
              <w:jc w:val="center"/>
              <w:rPr>
                <w:color w:val="000000" w:themeColor="text1"/>
                <w:sz w:val="22"/>
              </w:rPr>
            </w:pPr>
            <w:r w:rsidRPr="00DE233A">
              <w:rPr>
                <w:color w:val="000000" w:themeColor="text1"/>
                <w:sz w:val="22"/>
              </w:rPr>
              <w:t>0</w:t>
            </w:r>
          </w:p>
        </w:tc>
        <w:tc>
          <w:tcPr>
            <w:tcW w:w="530" w:type="pct"/>
            <w:hideMark/>
          </w:tcPr>
          <w:p w14:paraId="0FFFA453" w14:textId="77777777" w:rsidR="00523235" w:rsidRPr="00DE233A" w:rsidRDefault="00523235" w:rsidP="00DE233A">
            <w:pPr>
              <w:jc w:val="center"/>
              <w:rPr>
                <w:color w:val="000000" w:themeColor="text1"/>
                <w:sz w:val="22"/>
              </w:rPr>
            </w:pPr>
            <w:r w:rsidRPr="00DE233A">
              <w:rPr>
                <w:color w:val="000000" w:themeColor="text1"/>
                <w:sz w:val="22"/>
              </w:rPr>
              <w:t>0</w:t>
            </w:r>
          </w:p>
        </w:tc>
        <w:tc>
          <w:tcPr>
            <w:tcW w:w="530" w:type="pct"/>
            <w:hideMark/>
          </w:tcPr>
          <w:p w14:paraId="5D4FAEDC" w14:textId="77777777" w:rsidR="00523235" w:rsidRPr="00DE233A" w:rsidRDefault="00523235" w:rsidP="00DE233A">
            <w:pPr>
              <w:jc w:val="center"/>
              <w:rPr>
                <w:color w:val="000000" w:themeColor="text1"/>
                <w:sz w:val="22"/>
              </w:rPr>
            </w:pPr>
            <w:r w:rsidRPr="00DE233A">
              <w:rPr>
                <w:color w:val="000000" w:themeColor="text1"/>
                <w:sz w:val="22"/>
              </w:rPr>
              <w:t>0</w:t>
            </w:r>
          </w:p>
        </w:tc>
        <w:tc>
          <w:tcPr>
            <w:tcW w:w="700" w:type="pct"/>
            <w:hideMark/>
          </w:tcPr>
          <w:p w14:paraId="54F41C4A" w14:textId="77777777" w:rsidR="00523235" w:rsidRPr="00DE233A" w:rsidRDefault="00523235" w:rsidP="00DE233A">
            <w:pPr>
              <w:jc w:val="center"/>
              <w:rPr>
                <w:color w:val="000000" w:themeColor="text1"/>
                <w:sz w:val="22"/>
              </w:rPr>
            </w:pPr>
            <w:r w:rsidRPr="00DE233A">
              <w:rPr>
                <w:color w:val="000000" w:themeColor="text1"/>
                <w:sz w:val="22"/>
              </w:rPr>
              <w:t>0</w:t>
            </w:r>
          </w:p>
        </w:tc>
        <w:tc>
          <w:tcPr>
            <w:tcW w:w="897" w:type="pct"/>
            <w:shd w:val="clear" w:color="auto" w:fill="D5DCE4" w:themeFill="text2" w:themeFillTint="33"/>
            <w:hideMark/>
          </w:tcPr>
          <w:p w14:paraId="33EE3214" w14:textId="30A1C4F8" w:rsidR="00523235" w:rsidRPr="00DE233A" w:rsidRDefault="00523235" w:rsidP="00DE233A">
            <w:pPr>
              <w:jc w:val="center"/>
              <w:rPr>
                <w:color w:val="000000" w:themeColor="text1"/>
                <w:sz w:val="22"/>
              </w:rPr>
            </w:pPr>
          </w:p>
        </w:tc>
        <w:tc>
          <w:tcPr>
            <w:tcW w:w="486" w:type="pct"/>
            <w:hideMark/>
          </w:tcPr>
          <w:p w14:paraId="5403F205" w14:textId="77777777" w:rsidR="00523235" w:rsidRPr="00DE233A" w:rsidRDefault="00523235" w:rsidP="00DE233A">
            <w:pPr>
              <w:jc w:val="center"/>
              <w:rPr>
                <w:color w:val="000000" w:themeColor="text1"/>
                <w:sz w:val="22"/>
              </w:rPr>
            </w:pPr>
            <w:r w:rsidRPr="00DE233A">
              <w:rPr>
                <w:color w:val="000000" w:themeColor="text1"/>
                <w:sz w:val="22"/>
              </w:rPr>
              <w:t>0</w:t>
            </w:r>
          </w:p>
        </w:tc>
        <w:tc>
          <w:tcPr>
            <w:tcW w:w="428" w:type="pct"/>
            <w:hideMark/>
          </w:tcPr>
          <w:p w14:paraId="366891F8" w14:textId="77777777" w:rsidR="00523235" w:rsidRPr="00DE233A" w:rsidRDefault="00523235" w:rsidP="00DE233A">
            <w:pPr>
              <w:jc w:val="center"/>
              <w:rPr>
                <w:color w:val="000000" w:themeColor="text1"/>
                <w:sz w:val="22"/>
              </w:rPr>
            </w:pPr>
            <w:r w:rsidRPr="00DE233A">
              <w:rPr>
                <w:color w:val="000000" w:themeColor="text1"/>
                <w:sz w:val="22"/>
              </w:rPr>
              <w:t>5</w:t>
            </w:r>
          </w:p>
        </w:tc>
      </w:tr>
    </w:tbl>
    <w:p w14:paraId="1A446275" w14:textId="77777777" w:rsidR="00F46CE5" w:rsidRPr="00587BA6" w:rsidRDefault="00F46CE5" w:rsidP="003F7930">
      <w:pPr>
        <w:widowControl w:val="0"/>
        <w:spacing w:line="480" w:lineRule="auto"/>
        <w:jc w:val="both"/>
        <w:rPr>
          <w:color w:val="000000" w:themeColor="text1"/>
        </w:rPr>
        <w:sectPr w:rsidR="00F46CE5" w:rsidRPr="00587BA6" w:rsidSect="00B9160F">
          <w:type w:val="continuous"/>
          <w:pgSz w:w="11907" w:h="16839" w:code="9"/>
          <w:pgMar w:top="2268" w:right="1418" w:bottom="1418" w:left="2268" w:header="851" w:footer="720" w:gutter="0"/>
          <w:pgNumType w:start="0"/>
          <w:cols w:space="720"/>
          <w:docGrid w:linePitch="360"/>
        </w:sectPr>
      </w:pPr>
    </w:p>
    <w:p w14:paraId="5EC51D23" w14:textId="77777777" w:rsidR="00894775" w:rsidRPr="00894775" w:rsidRDefault="00894775" w:rsidP="00894775">
      <w:pPr>
        <w:spacing w:line="480" w:lineRule="auto"/>
        <w:jc w:val="both"/>
        <w:rPr>
          <w:b/>
          <w:bCs/>
          <w:color w:val="000000" w:themeColor="text1"/>
        </w:rPr>
      </w:pPr>
      <w:bookmarkStart w:id="114" w:name="_Toc175569442"/>
      <w:r w:rsidRPr="00894775">
        <w:rPr>
          <w:b/>
          <w:bCs/>
          <w:color w:val="000000" w:themeColor="text1"/>
        </w:rPr>
        <w:lastRenderedPageBreak/>
        <w:t>Source: Field Data (2024)</w:t>
      </w:r>
    </w:p>
    <w:p w14:paraId="39DC6B08" w14:textId="53E8F832" w:rsidR="008C657F" w:rsidRDefault="008C657F" w:rsidP="008C657F">
      <w:pPr>
        <w:spacing w:line="480" w:lineRule="auto"/>
        <w:jc w:val="both"/>
      </w:pPr>
      <w:r w:rsidRPr="008C657F">
        <w:lastRenderedPageBreak/>
        <w:t>Table 1.9 presents a Pair-Wise Ranking Model for selecting a project, where different business ventures are compared against each other based on their perceived potential. In this model, the making of leather shoes ranks highest, with a total score of 4, indicating its preference over the other projects in the comparison. Each of the other projects</w:t>
      </w:r>
      <w:r>
        <w:t xml:space="preserve"> </w:t>
      </w:r>
      <w:r w:rsidRPr="008C657F">
        <w:t>basket making, bags making, and small businesses (fast food vending)</w:t>
      </w:r>
      <w:r>
        <w:t xml:space="preserve"> </w:t>
      </w:r>
      <w:r w:rsidRPr="008C657F">
        <w:t xml:space="preserve">received a total score of 2, suggesting that they were perceived similarly in terms of their potential but were ranked lower than leather shoe making. The </w:t>
      </w:r>
      <w:proofErr w:type="spellStart"/>
      <w:r w:rsidRPr="008C657F">
        <w:t>Bodaboda</w:t>
      </w:r>
      <w:proofErr w:type="spellEnd"/>
      <w:r w:rsidRPr="008C657F">
        <w:t xml:space="preserve"> and </w:t>
      </w:r>
      <w:proofErr w:type="spellStart"/>
      <w:r w:rsidRPr="008C657F">
        <w:t>Bajaji</w:t>
      </w:r>
      <w:proofErr w:type="spellEnd"/>
      <w:r w:rsidRPr="008C657F">
        <w:t xml:space="preserve"> transportation project, however, scored the lowest with a total of 0, indicating that it was the least favored option among the respondents. This ranking system reflects the community's prioritization of leather shoe making as the most viable and desirable economic activity for generating income, highlighting its significance in the local context. The pairwise comparisons provide a clear view of community preferences, offering valuable insight for project selection.</w:t>
      </w:r>
    </w:p>
    <w:p w14:paraId="2F35DFBB" w14:textId="77777777" w:rsidR="00DE233A" w:rsidRDefault="00DE233A" w:rsidP="008C657F">
      <w:pPr>
        <w:spacing w:line="480" w:lineRule="auto"/>
        <w:jc w:val="both"/>
      </w:pPr>
    </w:p>
    <w:bookmarkEnd w:id="30"/>
    <w:p w14:paraId="577E77B1" w14:textId="064A7897" w:rsidR="00090BC3" w:rsidRPr="00090BC3" w:rsidRDefault="00090BC3" w:rsidP="008C657F">
      <w:pPr>
        <w:spacing w:line="480" w:lineRule="auto"/>
        <w:jc w:val="both"/>
        <w:rPr>
          <w:b/>
          <w:bCs/>
        </w:rPr>
      </w:pPr>
      <w:r w:rsidRPr="00090BC3">
        <w:rPr>
          <w:b/>
          <w:bCs/>
        </w:rPr>
        <w:t xml:space="preserve">1.6 Chapter conclusion </w:t>
      </w:r>
    </w:p>
    <w:p w14:paraId="45E740D2" w14:textId="37B9BA22" w:rsidR="003D0BFE" w:rsidRPr="003D0BFE" w:rsidRDefault="003D0BFE" w:rsidP="003D0BFE">
      <w:pPr>
        <w:spacing w:line="480" w:lineRule="auto"/>
        <w:jc w:val="both"/>
      </w:pPr>
      <w:r>
        <w:t>Generally</w:t>
      </w:r>
      <w:r w:rsidRPr="003D0BFE">
        <w:t xml:space="preserve">, </w:t>
      </w:r>
      <w:r>
        <w:t>the chapter</w:t>
      </w:r>
      <w:r w:rsidRPr="003D0BFE">
        <w:t xml:space="preserve"> effectively addressed economic empowerment among youth in </w:t>
      </w:r>
      <w:proofErr w:type="spellStart"/>
      <w:r w:rsidRPr="003D0BFE">
        <w:t>Ilala</w:t>
      </w:r>
      <w:proofErr w:type="spellEnd"/>
      <w:r w:rsidRPr="003D0BFE">
        <w:t xml:space="preserve"> Municipality through skill development in leather shoe-making. By leveraging a descriptive research design and engaging stakeholders through participatory methods, the research identified critical needs, including resource accessibility, market opportunities, and training requirements. The integration of the Sustainable Livelihood Framework ensured a holistic approach, aligning interventions with community strengths and vulnerabilities. Despite limitations such as the study's narrow scope and resource constraints, the findings demonstrate the potential for structured vocational training and stakeholder collaboration to enhance income </w:t>
      </w:r>
      <w:r w:rsidRPr="003D0BFE">
        <w:lastRenderedPageBreak/>
        <w:t>generation and livelihood sustainability. These results provide practical insights for replicating such initiatives in similar settings, contributing to broader efforts in tackling youth unemployment and economic instability.</w:t>
      </w:r>
    </w:p>
    <w:p w14:paraId="5514493C" w14:textId="77777777" w:rsidR="00090BC3" w:rsidRPr="008C657F" w:rsidRDefault="00090BC3" w:rsidP="008C657F">
      <w:pPr>
        <w:spacing w:line="480" w:lineRule="auto"/>
        <w:jc w:val="both"/>
      </w:pPr>
    </w:p>
    <w:p w14:paraId="3311BA4C" w14:textId="77777777" w:rsidR="00B13DCB" w:rsidRDefault="00B13DCB" w:rsidP="003F7930">
      <w:pPr>
        <w:spacing w:after="160" w:line="259" w:lineRule="auto"/>
        <w:rPr>
          <w:rFonts w:eastAsiaTheme="majorEastAsia"/>
          <w:b/>
          <w:bCs/>
          <w:color w:val="000000" w:themeColor="text1"/>
          <w:kern w:val="2"/>
          <w14:ligatures w14:val="standardContextual"/>
        </w:rPr>
      </w:pPr>
      <w:r>
        <w:rPr>
          <w:rFonts w:eastAsiaTheme="majorEastAsia"/>
          <w:b/>
          <w:bCs/>
          <w:color w:val="000000" w:themeColor="text1"/>
          <w:kern w:val="2"/>
          <w14:ligatures w14:val="standardContextual"/>
        </w:rPr>
        <w:br w:type="page"/>
      </w:r>
    </w:p>
    <w:p w14:paraId="40A58D4B" w14:textId="74818FAA" w:rsidR="004A4DA9" w:rsidRPr="00587BA6" w:rsidRDefault="004A4DA9" w:rsidP="003F7930">
      <w:pPr>
        <w:keepNext/>
        <w:keepLines/>
        <w:spacing w:line="480" w:lineRule="auto"/>
        <w:jc w:val="center"/>
        <w:outlineLvl w:val="1"/>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lastRenderedPageBreak/>
        <w:t>CHAPTER TWO</w:t>
      </w:r>
      <w:bookmarkEnd w:id="114"/>
      <w:r w:rsidR="00C90B10">
        <w:rPr>
          <w:rFonts w:eastAsiaTheme="majorEastAsia"/>
          <w:b/>
          <w:bCs/>
          <w:color w:val="000000" w:themeColor="text1"/>
          <w:kern w:val="2"/>
          <w14:ligatures w14:val="standardContextual"/>
        </w:rPr>
        <w:fldChar w:fldCharType="begin"/>
      </w:r>
      <w:r w:rsidR="00C90B10">
        <w:instrText xml:space="preserve"> TC "</w:instrText>
      </w:r>
      <w:bookmarkStart w:id="115" w:name="_Toc179468436"/>
      <w:r w:rsidR="00C90B10" w:rsidRPr="00F35AFD">
        <w:rPr>
          <w:rFonts w:eastAsiaTheme="majorEastAsia"/>
          <w:b/>
          <w:bCs/>
          <w:color w:val="000000" w:themeColor="text1"/>
          <w:kern w:val="2"/>
          <w14:ligatures w14:val="standardContextual"/>
        </w:rPr>
        <w:instrText>CHAPTER TWO</w:instrText>
      </w:r>
      <w:bookmarkEnd w:id="115"/>
      <w:r w:rsidR="00C90B10">
        <w:instrText xml:space="preserve">" \f C \l "1" </w:instrText>
      </w:r>
      <w:r w:rsidR="00C90B10">
        <w:rPr>
          <w:rFonts w:eastAsiaTheme="majorEastAsia"/>
          <w:b/>
          <w:bCs/>
          <w:color w:val="000000" w:themeColor="text1"/>
          <w:kern w:val="2"/>
          <w14:ligatures w14:val="standardContextual"/>
        </w:rPr>
        <w:fldChar w:fldCharType="end"/>
      </w:r>
    </w:p>
    <w:p w14:paraId="066D9197" w14:textId="77777777" w:rsidR="00DE233A" w:rsidRDefault="004A4DA9" w:rsidP="003F7930">
      <w:pPr>
        <w:keepNext/>
        <w:keepLines/>
        <w:spacing w:line="480" w:lineRule="auto"/>
        <w:jc w:val="center"/>
        <w:outlineLvl w:val="1"/>
        <w:rPr>
          <w:rFonts w:eastAsiaTheme="majorEastAsia"/>
          <w:b/>
          <w:bCs/>
          <w:color w:val="000000" w:themeColor="text1"/>
          <w:kern w:val="2"/>
          <w14:ligatures w14:val="standardContextual"/>
        </w:rPr>
      </w:pPr>
      <w:bookmarkStart w:id="116" w:name="_Toc175569443"/>
      <w:r w:rsidRPr="00587BA6">
        <w:rPr>
          <w:rFonts w:eastAsiaTheme="majorEastAsia"/>
          <w:b/>
          <w:bCs/>
          <w:color w:val="000000" w:themeColor="text1"/>
          <w:kern w:val="2"/>
          <w14:ligatures w14:val="standardContextual"/>
        </w:rPr>
        <w:t>PROBLEM IDENTIFICATION</w:t>
      </w:r>
      <w:bookmarkEnd w:id="116"/>
    </w:p>
    <w:p w14:paraId="2A2A4DFD" w14:textId="3476F75E" w:rsidR="004A4DA9" w:rsidRPr="00DE233A" w:rsidRDefault="00C90B10" w:rsidP="003F7930">
      <w:pPr>
        <w:keepNext/>
        <w:keepLines/>
        <w:spacing w:line="480" w:lineRule="auto"/>
        <w:jc w:val="center"/>
        <w:outlineLvl w:val="1"/>
        <w:rPr>
          <w:rFonts w:eastAsiaTheme="majorEastAsia"/>
          <w:b/>
          <w:bCs/>
          <w:color w:val="000000" w:themeColor="text1"/>
          <w:kern w:val="2"/>
          <w:sz w:val="16"/>
          <w14:ligatures w14:val="standardContextual"/>
        </w:rPr>
      </w:pPr>
      <w:r w:rsidRPr="00DE233A">
        <w:rPr>
          <w:rFonts w:eastAsiaTheme="majorEastAsia"/>
          <w:b/>
          <w:bCs/>
          <w:color w:val="000000" w:themeColor="text1"/>
          <w:kern w:val="2"/>
          <w:sz w:val="16"/>
          <w14:ligatures w14:val="standardContextual"/>
        </w:rPr>
        <w:fldChar w:fldCharType="begin"/>
      </w:r>
      <w:r w:rsidRPr="00DE233A">
        <w:rPr>
          <w:sz w:val="16"/>
        </w:rPr>
        <w:instrText xml:space="preserve"> TC "</w:instrText>
      </w:r>
      <w:bookmarkStart w:id="117" w:name="_Toc179468437"/>
      <w:r w:rsidRPr="00DE233A">
        <w:rPr>
          <w:rFonts w:eastAsiaTheme="majorEastAsia"/>
          <w:b/>
          <w:bCs/>
          <w:color w:val="000000" w:themeColor="text1"/>
          <w:kern w:val="2"/>
          <w:sz w:val="16"/>
          <w14:ligatures w14:val="standardContextual"/>
        </w:rPr>
        <w:instrText>PROBLEM IDENTIFICATION</w:instrText>
      </w:r>
      <w:bookmarkEnd w:id="117"/>
      <w:r w:rsidRPr="00DE233A">
        <w:rPr>
          <w:sz w:val="16"/>
        </w:rPr>
        <w:instrText xml:space="preserve">" \f C \l "1" </w:instrText>
      </w:r>
      <w:r w:rsidRPr="00DE233A">
        <w:rPr>
          <w:rFonts w:eastAsiaTheme="majorEastAsia"/>
          <w:b/>
          <w:bCs/>
          <w:color w:val="000000" w:themeColor="text1"/>
          <w:kern w:val="2"/>
          <w:sz w:val="16"/>
          <w14:ligatures w14:val="standardContextual"/>
        </w:rPr>
        <w:fldChar w:fldCharType="end"/>
      </w:r>
    </w:p>
    <w:p w14:paraId="33FEB149" w14:textId="01EB0DA9" w:rsidR="004A4DA9" w:rsidRPr="00587BA6" w:rsidRDefault="004A4DA9" w:rsidP="00C90B10">
      <w:pPr>
        <w:keepNext/>
        <w:keepLines/>
        <w:spacing w:line="480" w:lineRule="auto"/>
        <w:jc w:val="both"/>
        <w:outlineLvl w:val="1"/>
        <w:rPr>
          <w:rFonts w:eastAsiaTheme="majorEastAsia"/>
          <w:b/>
          <w:bCs/>
          <w:color w:val="000000" w:themeColor="text1"/>
          <w:kern w:val="2"/>
          <w14:ligatures w14:val="standardContextual"/>
        </w:rPr>
      </w:pPr>
      <w:bookmarkStart w:id="118" w:name="_Toc175569444"/>
      <w:r w:rsidRPr="00587BA6">
        <w:rPr>
          <w:rFonts w:eastAsiaTheme="majorEastAsia"/>
          <w:b/>
          <w:bCs/>
          <w:color w:val="000000" w:themeColor="text1"/>
          <w:kern w:val="2"/>
          <w14:ligatures w14:val="standardContextual"/>
        </w:rPr>
        <w:t>2.0 Background to Research Problem</w:t>
      </w:r>
      <w:bookmarkEnd w:id="118"/>
      <w:r w:rsidR="00C90B10">
        <w:rPr>
          <w:rFonts w:eastAsiaTheme="majorEastAsia"/>
          <w:b/>
          <w:bCs/>
          <w:color w:val="000000" w:themeColor="text1"/>
          <w:kern w:val="2"/>
          <w14:ligatures w14:val="standardContextual"/>
        </w:rPr>
        <w:fldChar w:fldCharType="begin"/>
      </w:r>
      <w:r w:rsidR="00C90B10">
        <w:instrText xml:space="preserve"> TC "</w:instrText>
      </w:r>
      <w:bookmarkStart w:id="119" w:name="_Toc179468438"/>
      <w:r w:rsidR="00C90B10" w:rsidRPr="00301219">
        <w:rPr>
          <w:rFonts w:eastAsiaTheme="majorEastAsia"/>
          <w:b/>
          <w:bCs/>
          <w:color w:val="000000" w:themeColor="text1"/>
          <w:kern w:val="2"/>
          <w14:ligatures w14:val="standardContextual"/>
        </w:rPr>
        <w:instrText>2.0 Background to Research Problem</w:instrText>
      </w:r>
      <w:bookmarkEnd w:id="119"/>
      <w:r w:rsidR="00C90B10">
        <w:instrText xml:space="preserve">" \f C \l "1" </w:instrText>
      </w:r>
      <w:r w:rsidR="00C90B10">
        <w:rPr>
          <w:rFonts w:eastAsiaTheme="majorEastAsia"/>
          <w:b/>
          <w:bCs/>
          <w:color w:val="000000" w:themeColor="text1"/>
          <w:kern w:val="2"/>
          <w14:ligatures w14:val="standardContextual"/>
        </w:rPr>
        <w:fldChar w:fldCharType="end"/>
      </w:r>
    </w:p>
    <w:p w14:paraId="04BAA7BE" w14:textId="44D3ACB9" w:rsidR="00A70E79" w:rsidRDefault="00A70E79" w:rsidP="003F7930">
      <w:pPr>
        <w:widowControl w:val="0"/>
        <w:spacing w:line="480" w:lineRule="auto"/>
        <w:jc w:val="both"/>
        <w:rPr>
          <w:color w:val="000000" w:themeColor="text1"/>
        </w:rPr>
      </w:pPr>
      <w:r w:rsidRPr="00587BA6">
        <w:rPr>
          <w:color w:val="000000" w:themeColor="text1"/>
        </w:rPr>
        <w:t xml:space="preserve">This study focused on improving income of community of youth through shoe-making project. The target group namely </w:t>
      </w:r>
      <w:bookmarkStart w:id="120" w:name="_Hlk168094289"/>
      <w:r w:rsidRPr="00587BA6">
        <w:rPr>
          <w:color w:val="000000" w:themeColor="text1"/>
        </w:rPr>
        <w:t xml:space="preserve">Leather Goods Traders Union (LGTU) </w:t>
      </w:r>
      <w:bookmarkEnd w:id="120"/>
      <w:r w:rsidRPr="00587BA6">
        <w:rPr>
          <w:color w:val="000000" w:themeColor="text1"/>
        </w:rPr>
        <w:t xml:space="preserve">and is located at </w:t>
      </w:r>
      <w:proofErr w:type="spellStart"/>
      <w:r w:rsidRPr="00587BA6">
        <w:rPr>
          <w:color w:val="000000" w:themeColor="text1"/>
        </w:rPr>
        <w:t>Ilala</w:t>
      </w:r>
      <w:proofErr w:type="spellEnd"/>
      <w:r w:rsidRPr="00587BA6">
        <w:rPr>
          <w:color w:val="000000" w:themeColor="text1"/>
        </w:rPr>
        <w:t xml:space="preserve"> ward in </w:t>
      </w:r>
      <w:proofErr w:type="spellStart"/>
      <w:r w:rsidRPr="00587BA6">
        <w:rPr>
          <w:color w:val="000000" w:themeColor="text1"/>
        </w:rPr>
        <w:t>Ilala</w:t>
      </w:r>
      <w:proofErr w:type="spellEnd"/>
      <w:r w:rsidRPr="00587BA6">
        <w:rPr>
          <w:color w:val="000000" w:themeColor="text1"/>
        </w:rPr>
        <w:t xml:space="preserve"> District. Youth involvement in economic activities is vital for the sustainable development of developing countries. However, youth in these regions face numerous challenges that hinder their meaningful participation in economic endeavors. One of the primary challenges is the lack of access to quality education and skills training opportunities (International </w:t>
      </w:r>
      <w:proofErr w:type="spellStart"/>
      <w:r w:rsidRPr="00587BA6">
        <w:rPr>
          <w:color w:val="000000" w:themeColor="text1"/>
        </w:rPr>
        <w:t>Labour</w:t>
      </w:r>
      <w:proofErr w:type="spellEnd"/>
      <w:r w:rsidRPr="00587BA6">
        <w:rPr>
          <w:color w:val="000000" w:themeColor="text1"/>
        </w:rPr>
        <w:t xml:space="preserve"> Organization [ILO], 2019). </w:t>
      </w:r>
    </w:p>
    <w:p w14:paraId="3812B054" w14:textId="77777777" w:rsidR="00954EF4" w:rsidRPr="00587BA6" w:rsidRDefault="00954EF4" w:rsidP="003F7930">
      <w:pPr>
        <w:widowControl w:val="0"/>
        <w:spacing w:line="480" w:lineRule="auto"/>
        <w:jc w:val="both"/>
        <w:rPr>
          <w:color w:val="000000" w:themeColor="text1"/>
        </w:rPr>
      </w:pPr>
    </w:p>
    <w:p w14:paraId="07C1D51B" w14:textId="77777777" w:rsidR="00A70E79" w:rsidRDefault="00A70E79" w:rsidP="003F7930">
      <w:pPr>
        <w:widowControl w:val="0"/>
        <w:spacing w:line="480" w:lineRule="auto"/>
        <w:jc w:val="both"/>
        <w:rPr>
          <w:color w:val="000000" w:themeColor="text1"/>
        </w:rPr>
      </w:pPr>
      <w:r w:rsidRPr="00587BA6">
        <w:rPr>
          <w:color w:val="000000" w:themeColor="text1"/>
        </w:rPr>
        <w:t xml:space="preserve">Many young people in developing countries do not have access to adequate educational resources or vocational training programs that equip them with the necessary skills and knowledge required to thrive in the modern economy. This lack of education and skills development limits their employment prospects and entrepreneurial opportunities (United Nations Development </w:t>
      </w:r>
      <w:proofErr w:type="spellStart"/>
      <w:r w:rsidRPr="00587BA6">
        <w:rPr>
          <w:color w:val="000000" w:themeColor="text1"/>
        </w:rPr>
        <w:t>Programme</w:t>
      </w:r>
      <w:proofErr w:type="spellEnd"/>
      <w:r w:rsidRPr="00587BA6">
        <w:rPr>
          <w:color w:val="000000" w:themeColor="text1"/>
        </w:rPr>
        <w:t xml:space="preserve"> [UNDP], 2016).</w:t>
      </w:r>
    </w:p>
    <w:p w14:paraId="400357E3" w14:textId="77777777" w:rsidR="00954EF4" w:rsidRPr="00587BA6" w:rsidRDefault="00954EF4" w:rsidP="003F7930">
      <w:pPr>
        <w:widowControl w:val="0"/>
        <w:spacing w:line="480" w:lineRule="auto"/>
        <w:jc w:val="both"/>
        <w:rPr>
          <w:color w:val="000000" w:themeColor="text1"/>
        </w:rPr>
      </w:pPr>
    </w:p>
    <w:p w14:paraId="32191F50" w14:textId="77777777" w:rsidR="00A70E79" w:rsidRDefault="00A70E79" w:rsidP="003F7930">
      <w:pPr>
        <w:widowControl w:val="0"/>
        <w:spacing w:line="480" w:lineRule="auto"/>
        <w:jc w:val="both"/>
        <w:rPr>
          <w:color w:val="000000" w:themeColor="text1"/>
        </w:rPr>
      </w:pPr>
      <w:r w:rsidRPr="00587BA6">
        <w:rPr>
          <w:color w:val="000000" w:themeColor="text1"/>
        </w:rPr>
        <w:t xml:space="preserve">Furthermore, high levels of unemployment and underemployment are pervasive issues among youth in developing countries (World Bank, 2018). Limited job opportunities, coupled with a rapidly growing youth population, contribute to soaring unemployment rates, exacerbating economic hardships for young people. Even when </w:t>
      </w:r>
      <w:r w:rsidRPr="00587BA6">
        <w:rPr>
          <w:color w:val="000000" w:themeColor="text1"/>
        </w:rPr>
        <w:lastRenderedPageBreak/>
        <w:t>jobs are available, they often come with low wages, poor working conditions, and little job security, leading to underemployment and income instability (ILO, 2020). Additionally, the prevalence of informal employment poses challenges, as many youths are forced to engage in precarious and unprotected work arrangements.</w:t>
      </w:r>
    </w:p>
    <w:p w14:paraId="5B4F8358" w14:textId="77777777" w:rsidR="00954EF4" w:rsidRPr="00587BA6" w:rsidRDefault="00954EF4" w:rsidP="003F7930">
      <w:pPr>
        <w:widowControl w:val="0"/>
        <w:spacing w:line="480" w:lineRule="auto"/>
        <w:jc w:val="both"/>
        <w:rPr>
          <w:color w:val="000000" w:themeColor="text1"/>
        </w:rPr>
      </w:pPr>
    </w:p>
    <w:p w14:paraId="7491FDA9" w14:textId="77777777" w:rsidR="00A70E79" w:rsidRDefault="00A70E79" w:rsidP="003F7930">
      <w:pPr>
        <w:widowControl w:val="0"/>
        <w:spacing w:line="480" w:lineRule="auto"/>
        <w:jc w:val="both"/>
        <w:rPr>
          <w:color w:val="000000" w:themeColor="text1"/>
        </w:rPr>
      </w:pPr>
      <w:r w:rsidRPr="00587BA6">
        <w:rPr>
          <w:color w:val="000000" w:themeColor="text1"/>
        </w:rPr>
        <w:t xml:space="preserve">Access to financial resources is a significant barrier to youth involvement in economic activities, particularly in developing countries. Limited financial literacy and socio-cultural norms often limit youth's ability to make informed decisions (International Finance Corporation [IFC], 2017). Implementing a shoe-making project in </w:t>
      </w:r>
      <w:proofErr w:type="spellStart"/>
      <w:r w:rsidRPr="00587BA6">
        <w:rPr>
          <w:color w:val="000000" w:themeColor="text1"/>
        </w:rPr>
        <w:t>Ilala</w:t>
      </w:r>
      <w:proofErr w:type="spellEnd"/>
      <w:r w:rsidRPr="00587BA6">
        <w:rPr>
          <w:color w:val="000000" w:themeColor="text1"/>
        </w:rPr>
        <w:t xml:space="preserve"> Ward could improve the income status of youth by providing vocational training, access to financial resources, and opportunities for entrepreneurship. A needs assessment will identify the skills needed, and a comprehensive training program will be developed. Access to financial resources, such as microloans or grants, will support the growth of youth-led shoe-making businesses. The project can stimulate economic growth, reduce poverty, and foster collaboration and community development.</w:t>
      </w:r>
      <w:bookmarkStart w:id="121" w:name="_Toc175569445"/>
    </w:p>
    <w:p w14:paraId="146EA5AE" w14:textId="77777777" w:rsidR="00954EF4" w:rsidRPr="00587BA6" w:rsidRDefault="00954EF4" w:rsidP="003F7930">
      <w:pPr>
        <w:widowControl w:val="0"/>
        <w:spacing w:line="480" w:lineRule="auto"/>
        <w:jc w:val="both"/>
        <w:rPr>
          <w:color w:val="000000" w:themeColor="text1"/>
        </w:rPr>
      </w:pPr>
    </w:p>
    <w:p w14:paraId="4CE41735" w14:textId="451B9E48" w:rsidR="004A4DA9" w:rsidRPr="00587BA6" w:rsidRDefault="004A4DA9" w:rsidP="003F7930">
      <w:pPr>
        <w:widowControl w:val="0"/>
        <w:spacing w:line="480" w:lineRule="auto"/>
        <w:jc w:val="both"/>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t>2.1 Problem Statement</w:t>
      </w:r>
      <w:bookmarkEnd w:id="121"/>
      <w:r w:rsidR="00C90B10">
        <w:rPr>
          <w:rFonts w:eastAsiaTheme="majorEastAsia"/>
          <w:b/>
          <w:bCs/>
          <w:color w:val="000000" w:themeColor="text1"/>
          <w:kern w:val="2"/>
          <w14:ligatures w14:val="standardContextual"/>
        </w:rPr>
        <w:fldChar w:fldCharType="begin"/>
      </w:r>
      <w:r w:rsidR="00C90B10">
        <w:instrText xml:space="preserve"> TC "</w:instrText>
      </w:r>
      <w:bookmarkStart w:id="122" w:name="_Toc179468439"/>
      <w:r w:rsidR="00C90B10" w:rsidRPr="00775A13">
        <w:rPr>
          <w:rFonts w:eastAsiaTheme="majorEastAsia"/>
          <w:b/>
          <w:bCs/>
          <w:color w:val="000000" w:themeColor="text1"/>
          <w:kern w:val="2"/>
          <w14:ligatures w14:val="standardContextual"/>
        </w:rPr>
        <w:instrText>2.1 Problem Statement</w:instrText>
      </w:r>
      <w:bookmarkEnd w:id="122"/>
      <w:r w:rsidR="00C90B10">
        <w:instrText xml:space="preserve">" \f C \l "1" </w:instrText>
      </w:r>
      <w:r w:rsidR="00C90B10">
        <w:rPr>
          <w:rFonts w:eastAsiaTheme="majorEastAsia"/>
          <w:b/>
          <w:bCs/>
          <w:color w:val="000000" w:themeColor="text1"/>
          <w:kern w:val="2"/>
          <w14:ligatures w14:val="standardContextual"/>
        </w:rPr>
        <w:fldChar w:fldCharType="end"/>
      </w:r>
    </w:p>
    <w:p w14:paraId="6532F239" w14:textId="77777777" w:rsidR="00A70E79" w:rsidRDefault="00A70E79" w:rsidP="003F7930">
      <w:pPr>
        <w:widowControl w:val="0"/>
        <w:spacing w:line="480" w:lineRule="auto"/>
        <w:jc w:val="both"/>
        <w:rPr>
          <w:color w:val="000000" w:themeColor="text1"/>
        </w:rPr>
      </w:pPr>
      <w:r w:rsidRPr="00587BA6">
        <w:rPr>
          <w:color w:val="000000" w:themeColor="text1"/>
        </w:rPr>
        <w:t xml:space="preserve">Youth in </w:t>
      </w:r>
      <w:proofErr w:type="spellStart"/>
      <w:r w:rsidRPr="00587BA6">
        <w:rPr>
          <w:color w:val="000000" w:themeColor="text1"/>
        </w:rPr>
        <w:t>Ilala</w:t>
      </w:r>
      <w:proofErr w:type="spellEnd"/>
      <w:r w:rsidRPr="00587BA6">
        <w:rPr>
          <w:color w:val="000000" w:themeColor="text1"/>
        </w:rPr>
        <w:t xml:space="preserve"> district face serious challenge of inadequate incomes at both household and individual levels. In appropriate income generating activities among youth, lack of skills and absence of community support pose among the factors to inadequate incomes among them. Subsequently, youth face livelihood insecurity, hence unable to meet basic needs. According to a study by the National Bureau of Statistics (NBS) in Tanzania, youth unemployment and underemployment rates are </w:t>
      </w:r>
      <w:r w:rsidRPr="00587BA6">
        <w:rPr>
          <w:color w:val="000000" w:themeColor="text1"/>
        </w:rPr>
        <w:lastRenderedPageBreak/>
        <w:t xml:space="preserve">particularly high in urban areas like </w:t>
      </w:r>
      <w:proofErr w:type="spellStart"/>
      <w:r w:rsidRPr="00587BA6">
        <w:rPr>
          <w:color w:val="000000" w:themeColor="text1"/>
        </w:rPr>
        <w:t>Ilala</w:t>
      </w:r>
      <w:proofErr w:type="spellEnd"/>
      <w:r w:rsidRPr="00587BA6">
        <w:rPr>
          <w:color w:val="000000" w:themeColor="text1"/>
        </w:rPr>
        <w:t xml:space="preserve">, leading to widespread low income (National Bureau of Statistics, 2020). This economic hardship is compounded by limited access to quality education and vocational training, which hinders the ability of young people to secure well-paying jobs. The circumstances result to dependence among youth in the community. Insufficient income among youth in the study area ranked as the current major problem that they face, that being the case shoe making project could promise to serve as the intervention to solve the income problem among the youth and also improving their living standards. </w:t>
      </w:r>
    </w:p>
    <w:p w14:paraId="69954F6B" w14:textId="77777777" w:rsidR="00954EF4" w:rsidRPr="00587BA6" w:rsidRDefault="00954EF4" w:rsidP="003F7930">
      <w:pPr>
        <w:widowControl w:val="0"/>
        <w:spacing w:line="480" w:lineRule="auto"/>
        <w:jc w:val="both"/>
        <w:rPr>
          <w:color w:val="000000" w:themeColor="text1"/>
        </w:rPr>
      </w:pPr>
    </w:p>
    <w:p w14:paraId="655B365A" w14:textId="670AAFC0" w:rsidR="004A4DA9" w:rsidRPr="00587BA6" w:rsidRDefault="004A4DA9" w:rsidP="003F7930">
      <w:pPr>
        <w:keepNext/>
        <w:keepLines/>
        <w:spacing w:line="480" w:lineRule="auto"/>
        <w:jc w:val="both"/>
        <w:outlineLvl w:val="1"/>
        <w:rPr>
          <w:rFonts w:eastAsiaTheme="majorEastAsia"/>
          <w:b/>
          <w:bCs/>
          <w:color w:val="000000" w:themeColor="text1"/>
          <w:kern w:val="2"/>
          <w14:ligatures w14:val="standardContextual"/>
        </w:rPr>
      </w:pPr>
      <w:bookmarkStart w:id="123" w:name="_Toc175569446"/>
      <w:r w:rsidRPr="00587BA6">
        <w:rPr>
          <w:rFonts w:eastAsiaTheme="majorEastAsia"/>
          <w:b/>
          <w:bCs/>
          <w:color w:val="000000" w:themeColor="text1"/>
          <w:kern w:val="2"/>
          <w14:ligatures w14:val="standardContextual"/>
        </w:rPr>
        <w:t>2.2 Project Descriptions</w:t>
      </w:r>
      <w:bookmarkEnd w:id="123"/>
      <w:r w:rsidR="00C90B10">
        <w:rPr>
          <w:rFonts w:eastAsiaTheme="majorEastAsia"/>
          <w:b/>
          <w:bCs/>
          <w:color w:val="000000" w:themeColor="text1"/>
          <w:kern w:val="2"/>
          <w14:ligatures w14:val="standardContextual"/>
        </w:rPr>
        <w:fldChar w:fldCharType="begin"/>
      </w:r>
      <w:r w:rsidR="00C90B10">
        <w:instrText xml:space="preserve"> TC "</w:instrText>
      </w:r>
      <w:bookmarkStart w:id="124" w:name="_Toc179468440"/>
      <w:r w:rsidR="00C90B10" w:rsidRPr="00937B7D">
        <w:rPr>
          <w:rFonts w:eastAsiaTheme="majorEastAsia"/>
          <w:b/>
          <w:bCs/>
          <w:color w:val="000000" w:themeColor="text1"/>
          <w:kern w:val="2"/>
          <w14:ligatures w14:val="standardContextual"/>
        </w:rPr>
        <w:instrText>2.2 Project Descriptions</w:instrText>
      </w:r>
      <w:bookmarkEnd w:id="124"/>
      <w:r w:rsidR="00C90B10">
        <w:instrText xml:space="preserve">" \f C \l "1" </w:instrText>
      </w:r>
      <w:r w:rsidR="00C90B10">
        <w:rPr>
          <w:rFonts w:eastAsiaTheme="majorEastAsia"/>
          <w:b/>
          <w:bCs/>
          <w:color w:val="000000" w:themeColor="text1"/>
          <w:kern w:val="2"/>
          <w14:ligatures w14:val="standardContextual"/>
        </w:rPr>
        <w:fldChar w:fldCharType="end"/>
      </w:r>
    </w:p>
    <w:p w14:paraId="565340EF" w14:textId="77777777" w:rsidR="002632EC" w:rsidRPr="002632EC" w:rsidRDefault="00A34EC1" w:rsidP="002632EC">
      <w:pPr>
        <w:widowControl w:val="0"/>
        <w:spacing w:line="480" w:lineRule="auto"/>
        <w:jc w:val="both"/>
        <w:rPr>
          <w:color w:val="000000" w:themeColor="text1"/>
        </w:rPr>
      </w:pPr>
      <w:r w:rsidRPr="00587BA6">
        <w:rPr>
          <w:color w:val="000000" w:themeColor="text1"/>
        </w:rPr>
        <w:t xml:space="preserve">The project aimed to improve group incomes through shoe-making by youth in </w:t>
      </w:r>
      <w:proofErr w:type="spellStart"/>
      <w:r w:rsidRPr="00587BA6">
        <w:rPr>
          <w:color w:val="000000" w:themeColor="text1"/>
        </w:rPr>
        <w:t>Karume</w:t>
      </w:r>
      <w:proofErr w:type="spellEnd"/>
      <w:r w:rsidRPr="00587BA6">
        <w:rPr>
          <w:color w:val="000000" w:themeColor="text1"/>
        </w:rPr>
        <w:t xml:space="preserve"> ward, </w:t>
      </w:r>
      <w:proofErr w:type="spellStart"/>
      <w:r w:rsidRPr="00587BA6">
        <w:rPr>
          <w:color w:val="000000" w:themeColor="text1"/>
        </w:rPr>
        <w:t>Ilala</w:t>
      </w:r>
      <w:proofErr w:type="spellEnd"/>
      <w:r w:rsidRPr="00587BA6">
        <w:rPr>
          <w:color w:val="000000" w:themeColor="text1"/>
        </w:rPr>
        <w:t xml:space="preserve"> District. It sought to organize a group of youth living in </w:t>
      </w:r>
      <w:proofErr w:type="spellStart"/>
      <w:r w:rsidRPr="00587BA6">
        <w:rPr>
          <w:color w:val="000000" w:themeColor="text1"/>
        </w:rPr>
        <w:t>Karume</w:t>
      </w:r>
      <w:proofErr w:type="spellEnd"/>
      <w:r w:rsidRPr="00587BA6">
        <w:rPr>
          <w:color w:val="000000" w:themeColor="text1"/>
        </w:rPr>
        <w:t xml:space="preserve"> ward who shared the same needs and approach in attaining those needs.</w:t>
      </w:r>
      <w:r w:rsidR="0076045F">
        <w:rPr>
          <w:color w:val="000000" w:themeColor="text1"/>
        </w:rPr>
        <w:t xml:space="preserve"> </w:t>
      </w:r>
      <w:r w:rsidR="002632EC" w:rsidRPr="002632EC">
        <w:rPr>
          <w:color w:val="000000" w:themeColor="text1"/>
        </w:rPr>
        <w:t xml:space="preserve">The Leather Goods Traders Union (LGTU) in </w:t>
      </w:r>
      <w:proofErr w:type="spellStart"/>
      <w:r w:rsidR="002632EC" w:rsidRPr="002632EC">
        <w:rPr>
          <w:color w:val="000000" w:themeColor="text1"/>
        </w:rPr>
        <w:t>Karume</w:t>
      </w:r>
      <w:proofErr w:type="spellEnd"/>
      <w:r w:rsidR="002632EC" w:rsidRPr="002632EC">
        <w:rPr>
          <w:color w:val="000000" w:themeColor="text1"/>
        </w:rPr>
        <w:t xml:space="preserve"> Ward, </w:t>
      </w:r>
      <w:proofErr w:type="spellStart"/>
      <w:r w:rsidR="002632EC" w:rsidRPr="002632EC">
        <w:rPr>
          <w:color w:val="000000" w:themeColor="text1"/>
        </w:rPr>
        <w:t>Ilala</w:t>
      </w:r>
      <w:proofErr w:type="spellEnd"/>
      <w:r w:rsidR="002632EC" w:rsidRPr="002632EC">
        <w:rPr>
          <w:color w:val="000000" w:themeColor="text1"/>
        </w:rPr>
        <w:t xml:space="preserve"> District, was a group of youth engaged in shoe-making, but they faced several challenges regarding their capacity and resources. In terms of machines, LGTU had limited access to advanced or specialized equipment for shoe production, relying mainly on basic tools for the crafting process. This restricted their ability to increase production and improve the quality of their products.</w:t>
      </w:r>
    </w:p>
    <w:p w14:paraId="52EEEF62" w14:textId="77777777" w:rsidR="002632EC" w:rsidRPr="002632EC" w:rsidRDefault="002632EC" w:rsidP="002632EC">
      <w:pPr>
        <w:widowControl w:val="0"/>
        <w:spacing w:line="480" w:lineRule="auto"/>
        <w:jc w:val="both"/>
        <w:rPr>
          <w:color w:val="000000" w:themeColor="text1"/>
        </w:rPr>
      </w:pPr>
    </w:p>
    <w:p w14:paraId="33626549" w14:textId="77777777" w:rsidR="002632EC" w:rsidRPr="002632EC" w:rsidRDefault="002632EC" w:rsidP="002632EC">
      <w:pPr>
        <w:widowControl w:val="0"/>
        <w:spacing w:line="480" w:lineRule="auto"/>
        <w:jc w:val="both"/>
        <w:rPr>
          <w:color w:val="000000" w:themeColor="text1"/>
        </w:rPr>
      </w:pPr>
      <w:r w:rsidRPr="002632EC">
        <w:rPr>
          <w:color w:val="000000" w:themeColor="text1"/>
        </w:rPr>
        <w:t xml:space="preserve">Regarding raw materials, such as leather, LGTU did have some access, but this was not always consistent. The supply of leather and other essential materials was unreliable, often resulting in interruptions in production and affecting the overall quality of their shoes. This inconsistency in raw material supply hindered the group </w:t>
      </w:r>
      <w:r w:rsidRPr="002632EC">
        <w:rPr>
          <w:color w:val="000000" w:themeColor="text1"/>
        </w:rPr>
        <w:lastRenderedPageBreak/>
        <w:t>from meeting market demand or expanding their operations effectively.</w:t>
      </w:r>
    </w:p>
    <w:p w14:paraId="4E125DB2" w14:textId="77777777" w:rsidR="002632EC" w:rsidRPr="002632EC" w:rsidRDefault="002632EC" w:rsidP="002632EC">
      <w:pPr>
        <w:widowControl w:val="0"/>
        <w:spacing w:line="480" w:lineRule="auto"/>
        <w:jc w:val="both"/>
        <w:rPr>
          <w:color w:val="000000" w:themeColor="text1"/>
        </w:rPr>
      </w:pPr>
      <w:r w:rsidRPr="002632EC">
        <w:rPr>
          <w:color w:val="000000" w:themeColor="text1"/>
        </w:rPr>
        <w:t>The building office or workshop space available to LGTU was also basic, lacking adequate facilities to support larger-scale production or provide a conducive working environment. The space was often cramped, and there were limited resources for organizing or managing the production process efficiently.</w:t>
      </w:r>
    </w:p>
    <w:p w14:paraId="31A149BC" w14:textId="77777777" w:rsidR="002632EC" w:rsidRPr="002632EC" w:rsidRDefault="002632EC" w:rsidP="002632EC">
      <w:pPr>
        <w:widowControl w:val="0"/>
        <w:spacing w:line="480" w:lineRule="auto"/>
        <w:jc w:val="both"/>
        <w:rPr>
          <w:color w:val="000000" w:themeColor="text1"/>
        </w:rPr>
      </w:pPr>
    </w:p>
    <w:p w14:paraId="2014A958" w14:textId="104193AD" w:rsidR="00954EF4" w:rsidRDefault="002632EC" w:rsidP="002632EC">
      <w:pPr>
        <w:widowControl w:val="0"/>
        <w:spacing w:line="480" w:lineRule="auto"/>
        <w:jc w:val="both"/>
        <w:rPr>
          <w:color w:val="000000" w:themeColor="text1"/>
        </w:rPr>
      </w:pPr>
      <w:r w:rsidRPr="002632EC">
        <w:rPr>
          <w:color w:val="000000" w:themeColor="text1"/>
        </w:rPr>
        <w:t xml:space="preserve">As for the average income of youth involved in the group, it was relatively low, with many relying on shoe-making as a primary source of income. However, due to the limited resources, inconsistent supply of raw materials, and basic tools, the income levels were unstable and below the potential level they could achieve with more efficient operations. </w:t>
      </w:r>
    </w:p>
    <w:p w14:paraId="52FC9CC0" w14:textId="77777777" w:rsidR="00DE233A" w:rsidRPr="00DE233A" w:rsidRDefault="00DE233A" w:rsidP="002632EC">
      <w:pPr>
        <w:widowControl w:val="0"/>
        <w:spacing w:line="480" w:lineRule="auto"/>
        <w:jc w:val="both"/>
        <w:rPr>
          <w:color w:val="000000" w:themeColor="text1"/>
          <w:sz w:val="14"/>
        </w:rPr>
      </w:pPr>
    </w:p>
    <w:p w14:paraId="7740FC53" w14:textId="65675903" w:rsidR="004A4DA9" w:rsidRPr="00587BA6" w:rsidRDefault="004A4DA9" w:rsidP="002632EC">
      <w:pPr>
        <w:keepNext/>
        <w:keepLines/>
        <w:spacing w:before="240" w:line="480" w:lineRule="auto"/>
        <w:jc w:val="both"/>
        <w:outlineLvl w:val="1"/>
        <w:rPr>
          <w:rFonts w:eastAsiaTheme="majorEastAsia"/>
          <w:b/>
          <w:bCs/>
          <w:color w:val="000000" w:themeColor="text1"/>
          <w:kern w:val="2"/>
          <w14:ligatures w14:val="standardContextual"/>
        </w:rPr>
      </w:pPr>
      <w:bookmarkStart w:id="125" w:name="_Toc175569447"/>
      <w:r w:rsidRPr="00587BA6">
        <w:rPr>
          <w:rFonts w:eastAsiaTheme="majorEastAsia"/>
          <w:b/>
          <w:bCs/>
          <w:color w:val="000000" w:themeColor="text1"/>
          <w:kern w:val="2"/>
          <w14:ligatures w14:val="standardContextual"/>
        </w:rPr>
        <w:t>2.2.1 Target Community</w:t>
      </w:r>
      <w:bookmarkEnd w:id="125"/>
      <w:r w:rsidR="00C90B10">
        <w:rPr>
          <w:rFonts w:eastAsiaTheme="majorEastAsia"/>
          <w:b/>
          <w:bCs/>
          <w:color w:val="000000" w:themeColor="text1"/>
          <w:kern w:val="2"/>
          <w14:ligatures w14:val="standardContextual"/>
        </w:rPr>
        <w:fldChar w:fldCharType="begin"/>
      </w:r>
      <w:r w:rsidR="00C90B10">
        <w:instrText xml:space="preserve"> TC "</w:instrText>
      </w:r>
      <w:bookmarkStart w:id="126" w:name="_Toc179468441"/>
      <w:r w:rsidR="00C90B10" w:rsidRPr="00050677">
        <w:rPr>
          <w:rFonts w:eastAsiaTheme="majorEastAsia"/>
          <w:b/>
          <w:bCs/>
          <w:color w:val="000000" w:themeColor="text1"/>
          <w:kern w:val="2"/>
          <w14:ligatures w14:val="standardContextual"/>
        </w:rPr>
        <w:instrText>2.2.1 Target Community</w:instrText>
      </w:r>
      <w:bookmarkEnd w:id="126"/>
      <w:r w:rsidR="00C90B10">
        <w:instrText xml:space="preserve">" \f C \l "1" </w:instrText>
      </w:r>
      <w:r w:rsidR="00C90B10">
        <w:rPr>
          <w:rFonts w:eastAsiaTheme="majorEastAsia"/>
          <w:b/>
          <w:bCs/>
          <w:color w:val="000000" w:themeColor="text1"/>
          <w:kern w:val="2"/>
          <w14:ligatures w14:val="standardContextual"/>
        </w:rPr>
        <w:fldChar w:fldCharType="end"/>
      </w:r>
    </w:p>
    <w:p w14:paraId="74D1DF28" w14:textId="55F390F8" w:rsidR="00A70E79" w:rsidRDefault="00A70E79" w:rsidP="003F7930">
      <w:pPr>
        <w:widowControl w:val="0"/>
        <w:spacing w:line="480" w:lineRule="auto"/>
        <w:jc w:val="both"/>
        <w:outlineLvl w:val="0"/>
        <w:rPr>
          <w:color w:val="000000" w:themeColor="text1"/>
          <w:kern w:val="32"/>
          <w:lang w:val="en-GB"/>
        </w:rPr>
      </w:pPr>
      <w:bookmarkStart w:id="127" w:name="_Toc168691447"/>
      <w:bookmarkStart w:id="128" w:name="_Toc168691985"/>
      <w:bookmarkStart w:id="129" w:name="_Toc176456374"/>
      <w:r w:rsidRPr="00587BA6">
        <w:rPr>
          <w:color w:val="000000" w:themeColor="text1"/>
          <w:kern w:val="32"/>
          <w:lang w:val="en-GB"/>
        </w:rPr>
        <w:t xml:space="preserve">The target community for the project "Improving Leather Goods Traders Union (LGTU) Group Income through Shoes Making Activities" in </w:t>
      </w:r>
      <w:proofErr w:type="spellStart"/>
      <w:r w:rsidRPr="00587BA6">
        <w:rPr>
          <w:color w:val="000000" w:themeColor="text1"/>
          <w:kern w:val="32"/>
          <w:lang w:val="en-GB"/>
        </w:rPr>
        <w:t>Ilala</w:t>
      </w:r>
      <w:proofErr w:type="spellEnd"/>
      <w:r w:rsidRPr="00587BA6">
        <w:rPr>
          <w:color w:val="000000" w:themeColor="text1"/>
          <w:kern w:val="32"/>
          <w:lang w:val="en-GB"/>
        </w:rPr>
        <w:t xml:space="preserve"> District, Dar </w:t>
      </w:r>
      <w:proofErr w:type="spellStart"/>
      <w:r w:rsidRPr="00587BA6">
        <w:rPr>
          <w:color w:val="000000" w:themeColor="text1"/>
          <w:kern w:val="32"/>
          <w:lang w:val="en-GB"/>
        </w:rPr>
        <w:t>es</w:t>
      </w:r>
      <w:proofErr w:type="spellEnd"/>
      <w:r w:rsidRPr="00587BA6">
        <w:rPr>
          <w:color w:val="000000" w:themeColor="text1"/>
          <w:kern w:val="32"/>
          <w:lang w:val="en-GB"/>
        </w:rPr>
        <w:t xml:space="preserve"> Salaam, primarily includes the members of the LGTU. This group comprises local artisans, traders, and small-scale entrepreneurs who are currently engaged in the leather goods sector. Many of these individuals have traditional skills in leather craftsmanship but lack access to modern techniques, marketing knowledge, and broader market opportunities. By focusing on this group, the project aims to harness their existing expertise while providing the necessary tools and training to enhance their product offerings and business opportunities.</w:t>
      </w:r>
      <w:bookmarkEnd w:id="127"/>
      <w:bookmarkEnd w:id="128"/>
      <w:bookmarkEnd w:id="129"/>
      <w:r w:rsidR="00652DB9">
        <w:rPr>
          <w:color w:val="000000" w:themeColor="text1"/>
          <w:kern w:val="32"/>
          <w:lang w:val="en-GB"/>
        </w:rPr>
        <w:t xml:space="preserve"> </w:t>
      </w:r>
      <w:bookmarkStart w:id="130" w:name="_Toc168691448"/>
      <w:bookmarkStart w:id="131" w:name="_Toc168691986"/>
      <w:bookmarkStart w:id="132" w:name="_Toc176456375"/>
      <w:r w:rsidRPr="00587BA6">
        <w:rPr>
          <w:color w:val="000000" w:themeColor="text1"/>
          <w:kern w:val="32"/>
          <w:lang w:val="en-GB"/>
        </w:rPr>
        <w:t xml:space="preserve">Additionally, the project targets the broader community in </w:t>
      </w:r>
      <w:proofErr w:type="spellStart"/>
      <w:r w:rsidRPr="00587BA6">
        <w:rPr>
          <w:color w:val="000000" w:themeColor="text1"/>
          <w:kern w:val="32"/>
          <w:lang w:val="en-GB"/>
        </w:rPr>
        <w:t>Ilala</w:t>
      </w:r>
      <w:proofErr w:type="spellEnd"/>
      <w:r w:rsidRPr="00587BA6">
        <w:rPr>
          <w:color w:val="000000" w:themeColor="text1"/>
          <w:kern w:val="32"/>
          <w:lang w:val="en-GB"/>
        </w:rPr>
        <w:t xml:space="preserve"> District, including unemployed youth and women who are seeking sustainable income-generating opportunities. By offering training </w:t>
      </w:r>
      <w:r w:rsidRPr="00587BA6">
        <w:rPr>
          <w:color w:val="000000" w:themeColor="text1"/>
          <w:kern w:val="32"/>
          <w:lang w:val="en-GB"/>
        </w:rPr>
        <w:lastRenderedPageBreak/>
        <w:t xml:space="preserve">programs in shoe-making and business management, the project aims to empower these marginalized groups, providing them with viable skills that can lead to self-employment or improved job prospects. The initiative also seeks to foster a supportive community network, encouraging collaboration and shared learning among participants. Through these efforts, the project aims to uplift not only the LGTU members but also contribute to the overall socio-economic development of the </w:t>
      </w:r>
      <w:proofErr w:type="spellStart"/>
      <w:r w:rsidRPr="00587BA6">
        <w:rPr>
          <w:color w:val="000000" w:themeColor="text1"/>
          <w:kern w:val="32"/>
          <w:lang w:val="en-GB"/>
        </w:rPr>
        <w:t>Ilala</w:t>
      </w:r>
      <w:proofErr w:type="spellEnd"/>
      <w:r w:rsidRPr="00587BA6">
        <w:rPr>
          <w:color w:val="000000" w:themeColor="text1"/>
          <w:kern w:val="32"/>
          <w:lang w:val="en-GB"/>
        </w:rPr>
        <w:t xml:space="preserve"> District.</w:t>
      </w:r>
      <w:bookmarkEnd w:id="130"/>
      <w:bookmarkEnd w:id="131"/>
      <w:bookmarkEnd w:id="132"/>
    </w:p>
    <w:p w14:paraId="555FD620" w14:textId="77777777" w:rsidR="00954EF4" w:rsidRPr="00587BA6" w:rsidRDefault="00954EF4" w:rsidP="003F7930">
      <w:pPr>
        <w:widowControl w:val="0"/>
        <w:spacing w:line="480" w:lineRule="auto"/>
        <w:jc w:val="both"/>
        <w:outlineLvl w:val="0"/>
        <w:rPr>
          <w:color w:val="000000" w:themeColor="text1"/>
          <w:kern w:val="32"/>
          <w:lang w:val="en-GB"/>
        </w:rPr>
      </w:pPr>
    </w:p>
    <w:p w14:paraId="131CEFFF" w14:textId="77E7E92C" w:rsidR="004A4DA9" w:rsidRPr="00587BA6" w:rsidRDefault="004A4DA9" w:rsidP="003F7930">
      <w:pPr>
        <w:keepNext/>
        <w:keepLines/>
        <w:spacing w:line="480" w:lineRule="auto"/>
        <w:jc w:val="both"/>
        <w:outlineLvl w:val="1"/>
        <w:rPr>
          <w:rFonts w:eastAsiaTheme="majorEastAsia"/>
          <w:b/>
          <w:bCs/>
          <w:color w:val="000000" w:themeColor="text1"/>
          <w:kern w:val="2"/>
          <w14:ligatures w14:val="standardContextual"/>
        </w:rPr>
      </w:pPr>
      <w:bookmarkStart w:id="133" w:name="_Toc175569448"/>
      <w:r w:rsidRPr="00587BA6">
        <w:rPr>
          <w:rFonts w:eastAsiaTheme="majorEastAsia"/>
          <w:b/>
          <w:bCs/>
          <w:color w:val="000000" w:themeColor="text1"/>
          <w:kern w:val="2"/>
          <w14:ligatures w14:val="standardContextual"/>
        </w:rPr>
        <w:t>2.2.2 Stakeholders</w:t>
      </w:r>
      <w:bookmarkEnd w:id="133"/>
      <w:r w:rsidR="00C90B10">
        <w:rPr>
          <w:rFonts w:eastAsiaTheme="majorEastAsia"/>
          <w:b/>
          <w:bCs/>
          <w:color w:val="000000" w:themeColor="text1"/>
          <w:kern w:val="2"/>
          <w14:ligatures w14:val="standardContextual"/>
        </w:rPr>
        <w:fldChar w:fldCharType="begin"/>
      </w:r>
      <w:r w:rsidR="00C90B10">
        <w:instrText xml:space="preserve"> TC "</w:instrText>
      </w:r>
      <w:bookmarkStart w:id="134" w:name="_Toc179468442"/>
      <w:r w:rsidR="00C90B10" w:rsidRPr="00CE3A40">
        <w:rPr>
          <w:rFonts w:eastAsiaTheme="majorEastAsia"/>
          <w:b/>
          <w:bCs/>
          <w:color w:val="000000" w:themeColor="text1"/>
          <w:kern w:val="2"/>
          <w14:ligatures w14:val="standardContextual"/>
        </w:rPr>
        <w:instrText>2.2.2 Stakeholders</w:instrText>
      </w:r>
      <w:bookmarkEnd w:id="134"/>
      <w:r w:rsidR="00C90B10">
        <w:instrText xml:space="preserve">" \f C \l "1" </w:instrText>
      </w:r>
      <w:r w:rsidR="00C90B10">
        <w:rPr>
          <w:rFonts w:eastAsiaTheme="majorEastAsia"/>
          <w:b/>
          <w:bCs/>
          <w:color w:val="000000" w:themeColor="text1"/>
          <w:kern w:val="2"/>
          <w14:ligatures w14:val="standardContextual"/>
        </w:rPr>
        <w:fldChar w:fldCharType="end"/>
      </w:r>
    </w:p>
    <w:p w14:paraId="50B9DA67" w14:textId="77777777" w:rsidR="00A70E79" w:rsidRDefault="00A70E79" w:rsidP="003F7930">
      <w:pPr>
        <w:pStyle w:val="NormalWeb"/>
        <w:spacing w:before="0" w:beforeAutospacing="0" w:after="0" w:afterAutospacing="0" w:line="480" w:lineRule="auto"/>
        <w:jc w:val="both"/>
        <w:rPr>
          <w:color w:val="000000" w:themeColor="text1"/>
        </w:rPr>
      </w:pPr>
      <w:r w:rsidRPr="00587BA6">
        <w:rPr>
          <w:color w:val="000000" w:themeColor="text1"/>
        </w:rPr>
        <w:t xml:space="preserve">Key stakeholders in this project include the District Council, youth members of the LGTU group, local government authorities, private sector stakeholders, and NGOs and development agencies. Each of these stakeholders plays a vital role and has specific expectations that are crucial for the project's success and sustainability. The </w:t>
      </w:r>
      <w:proofErr w:type="spellStart"/>
      <w:r w:rsidRPr="00587BA6">
        <w:rPr>
          <w:color w:val="000000" w:themeColor="text1"/>
        </w:rPr>
        <w:t>Ilala</w:t>
      </w:r>
      <w:proofErr w:type="spellEnd"/>
      <w:r w:rsidRPr="00587BA6">
        <w:rPr>
          <w:color w:val="000000" w:themeColor="text1"/>
        </w:rPr>
        <w:t xml:space="preserve"> District Council is supporting a project to enhance local shoe-making skills among youth, aiming to stimulate economic growth, reduce unemployment, and improve community livelihoods. The project is facilitated by local government authorities, private sector stakeholders, NGOs, and development agencies, with the primary beneficiaries being LGTU group youth.</w:t>
      </w:r>
    </w:p>
    <w:p w14:paraId="58A66D47" w14:textId="77777777" w:rsidR="00954EF4" w:rsidRPr="00587BA6" w:rsidRDefault="00954EF4" w:rsidP="003F7930">
      <w:pPr>
        <w:pStyle w:val="NormalWeb"/>
        <w:spacing w:before="0" w:beforeAutospacing="0" w:after="0" w:afterAutospacing="0" w:line="480" w:lineRule="auto"/>
        <w:jc w:val="both"/>
        <w:rPr>
          <w:color w:val="000000" w:themeColor="text1"/>
        </w:rPr>
      </w:pPr>
    </w:p>
    <w:p w14:paraId="2611ECBB" w14:textId="77777777" w:rsidR="00652DB9" w:rsidRDefault="00652DB9">
      <w:pPr>
        <w:spacing w:after="160" w:line="259" w:lineRule="auto"/>
        <w:rPr>
          <w:rFonts w:eastAsia="Calibri"/>
          <w:b/>
          <w:bCs/>
          <w:color w:val="000000" w:themeColor="text1"/>
          <w:lang w:val="en-GB"/>
        </w:rPr>
      </w:pPr>
      <w:bookmarkStart w:id="135" w:name="_Toc51693905"/>
      <w:bookmarkStart w:id="136" w:name="_Toc110158400"/>
      <w:bookmarkStart w:id="137" w:name="_Toc118863564"/>
      <w:bookmarkStart w:id="138" w:name="_Toc168691988"/>
      <w:bookmarkStart w:id="139" w:name="_Toc176456377"/>
      <w:r>
        <w:rPr>
          <w:color w:val="000000" w:themeColor="text1"/>
        </w:rPr>
        <w:br w:type="page"/>
      </w:r>
    </w:p>
    <w:p w14:paraId="04FC9363" w14:textId="7C0D520E" w:rsidR="00A70E79" w:rsidRPr="00587BA6" w:rsidRDefault="00A70E79" w:rsidP="003F7930">
      <w:pPr>
        <w:pStyle w:val="Caption"/>
        <w:widowControl w:val="0"/>
        <w:spacing w:after="0" w:line="480" w:lineRule="auto"/>
        <w:outlineLvl w:val="0"/>
        <w:rPr>
          <w:rFonts w:ascii="Times New Roman" w:hAnsi="Times New Roman"/>
          <w:color w:val="000000" w:themeColor="text1"/>
          <w:sz w:val="24"/>
          <w:szCs w:val="24"/>
        </w:rPr>
      </w:pPr>
      <w:r w:rsidRPr="00587BA6">
        <w:rPr>
          <w:rFonts w:ascii="Times New Roman" w:hAnsi="Times New Roman"/>
          <w:color w:val="000000" w:themeColor="text1"/>
          <w:sz w:val="24"/>
          <w:szCs w:val="24"/>
        </w:rPr>
        <w:lastRenderedPageBreak/>
        <w:t xml:space="preserve">Table </w:t>
      </w:r>
      <w:r w:rsidR="00C90B10">
        <w:rPr>
          <w:rFonts w:ascii="Times New Roman" w:hAnsi="Times New Roman"/>
          <w:color w:val="000000" w:themeColor="text1"/>
          <w:sz w:val="24"/>
          <w:szCs w:val="24"/>
        </w:rPr>
        <w:t>2</w:t>
      </w:r>
      <w:r w:rsidRPr="00587BA6">
        <w:rPr>
          <w:rFonts w:ascii="Times New Roman" w:hAnsi="Times New Roman"/>
          <w:color w:val="000000" w:themeColor="text1"/>
          <w:sz w:val="24"/>
          <w:szCs w:val="24"/>
        </w:rPr>
        <w:t xml:space="preserve">.1: </w:t>
      </w:r>
      <w:bookmarkEnd w:id="135"/>
      <w:bookmarkEnd w:id="136"/>
      <w:r w:rsidRPr="00587BA6">
        <w:rPr>
          <w:rFonts w:ascii="Times New Roman" w:hAnsi="Times New Roman"/>
          <w:color w:val="000000" w:themeColor="text1"/>
          <w:sz w:val="24"/>
          <w:szCs w:val="24"/>
        </w:rPr>
        <w:t>Stakeholder Analysis</w:t>
      </w:r>
      <w:bookmarkEnd w:id="137"/>
      <w:bookmarkEnd w:id="138"/>
      <w:bookmarkEnd w:id="139"/>
      <w:r w:rsidR="00C90B10">
        <w:rPr>
          <w:rFonts w:ascii="Times New Roman" w:hAnsi="Times New Roman"/>
          <w:color w:val="000000" w:themeColor="text1"/>
          <w:sz w:val="24"/>
          <w:szCs w:val="24"/>
        </w:rPr>
        <w:fldChar w:fldCharType="begin"/>
      </w:r>
      <w:r w:rsidR="00C90B10">
        <w:instrText xml:space="preserve"> TC "</w:instrText>
      </w:r>
      <w:bookmarkStart w:id="140" w:name="_Toc179468511"/>
      <w:r w:rsidR="00C90B10" w:rsidRPr="007E33E0">
        <w:rPr>
          <w:rFonts w:ascii="Times New Roman" w:hAnsi="Times New Roman"/>
          <w:color w:val="000000" w:themeColor="text1"/>
          <w:sz w:val="24"/>
          <w:szCs w:val="24"/>
        </w:rPr>
        <w:instrText>Table 2.1: Stakeholder Analysis</w:instrText>
      </w:r>
      <w:bookmarkEnd w:id="140"/>
      <w:r w:rsidR="00C90B10">
        <w:instrText xml:space="preserve">" \f T \l "1" </w:instrText>
      </w:r>
      <w:r w:rsidR="00C90B10">
        <w:rPr>
          <w:rFonts w:ascii="Times New Roman" w:hAnsi="Times New Roman"/>
          <w:color w:val="000000" w:themeColor="text1"/>
          <w:sz w:val="24"/>
          <w:szCs w:val="24"/>
        </w:rPr>
        <w:fldChar w:fldCharType="end"/>
      </w:r>
      <w:r w:rsidRPr="00587BA6">
        <w:rPr>
          <w:rFonts w:ascii="Times New Roman" w:hAnsi="Times New Roman"/>
          <w:color w:val="000000" w:themeColor="text1"/>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1456"/>
        <w:gridCol w:w="3407"/>
        <w:gridCol w:w="2984"/>
      </w:tblGrid>
      <w:tr w:rsidR="005A1AE6" w:rsidRPr="00587BA6" w14:paraId="7F1AB0FA" w14:textId="77777777" w:rsidTr="00954EF4">
        <w:trPr>
          <w:trHeight w:val="161"/>
        </w:trPr>
        <w:tc>
          <w:tcPr>
            <w:tcW w:w="321" w:type="pct"/>
            <w:tcBorders>
              <w:top w:val="single" w:sz="4" w:space="0" w:color="auto"/>
              <w:left w:val="single" w:sz="4" w:space="0" w:color="auto"/>
              <w:bottom w:val="single" w:sz="4" w:space="0" w:color="auto"/>
              <w:right w:val="single" w:sz="4" w:space="0" w:color="auto"/>
            </w:tcBorders>
          </w:tcPr>
          <w:p w14:paraId="68AEFB01" w14:textId="77777777" w:rsidR="00A70E79" w:rsidRPr="00587BA6" w:rsidRDefault="00A70E79" w:rsidP="00954EF4">
            <w:pPr>
              <w:widowControl w:val="0"/>
              <w:jc w:val="center"/>
              <w:rPr>
                <w:b/>
                <w:color w:val="000000" w:themeColor="text1"/>
              </w:rPr>
            </w:pPr>
            <w:r w:rsidRPr="00587BA6">
              <w:rPr>
                <w:b/>
                <w:color w:val="000000" w:themeColor="text1"/>
              </w:rPr>
              <w:t>S/N</w:t>
            </w:r>
          </w:p>
        </w:tc>
        <w:tc>
          <w:tcPr>
            <w:tcW w:w="788" w:type="pct"/>
            <w:tcBorders>
              <w:top w:val="single" w:sz="4" w:space="0" w:color="auto"/>
              <w:left w:val="single" w:sz="4" w:space="0" w:color="auto"/>
              <w:bottom w:val="single" w:sz="4" w:space="0" w:color="auto"/>
              <w:right w:val="single" w:sz="4" w:space="0" w:color="auto"/>
            </w:tcBorders>
          </w:tcPr>
          <w:p w14:paraId="1BE03E7D" w14:textId="77777777" w:rsidR="00A70E79" w:rsidRPr="00587BA6" w:rsidRDefault="00A70E79" w:rsidP="00954EF4">
            <w:pPr>
              <w:widowControl w:val="0"/>
              <w:jc w:val="center"/>
              <w:rPr>
                <w:b/>
                <w:color w:val="000000" w:themeColor="text1"/>
              </w:rPr>
            </w:pPr>
            <w:r w:rsidRPr="00587BA6">
              <w:rPr>
                <w:b/>
                <w:color w:val="000000" w:themeColor="text1"/>
              </w:rPr>
              <w:t>Name</w:t>
            </w:r>
          </w:p>
        </w:tc>
        <w:tc>
          <w:tcPr>
            <w:tcW w:w="2071" w:type="pct"/>
            <w:tcBorders>
              <w:top w:val="single" w:sz="4" w:space="0" w:color="auto"/>
              <w:left w:val="single" w:sz="4" w:space="0" w:color="auto"/>
              <w:bottom w:val="single" w:sz="4" w:space="0" w:color="auto"/>
              <w:right w:val="single" w:sz="4" w:space="0" w:color="auto"/>
            </w:tcBorders>
          </w:tcPr>
          <w:p w14:paraId="04CA152F" w14:textId="77777777" w:rsidR="00A70E79" w:rsidRPr="00587BA6" w:rsidRDefault="00A70E79" w:rsidP="00954EF4">
            <w:pPr>
              <w:widowControl w:val="0"/>
              <w:jc w:val="center"/>
              <w:rPr>
                <w:b/>
                <w:color w:val="000000" w:themeColor="text1"/>
              </w:rPr>
            </w:pPr>
            <w:r w:rsidRPr="00587BA6">
              <w:rPr>
                <w:b/>
                <w:color w:val="000000" w:themeColor="text1"/>
              </w:rPr>
              <w:t>Role of the stakeholders</w:t>
            </w:r>
          </w:p>
        </w:tc>
        <w:tc>
          <w:tcPr>
            <w:tcW w:w="1820" w:type="pct"/>
            <w:tcBorders>
              <w:top w:val="single" w:sz="4" w:space="0" w:color="auto"/>
              <w:left w:val="single" w:sz="4" w:space="0" w:color="auto"/>
              <w:bottom w:val="single" w:sz="4" w:space="0" w:color="auto"/>
              <w:right w:val="single" w:sz="4" w:space="0" w:color="auto"/>
            </w:tcBorders>
          </w:tcPr>
          <w:p w14:paraId="579B6265" w14:textId="77777777" w:rsidR="00A70E79" w:rsidRPr="00587BA6" w:rsidRDefault="00A70E79" w:rsidP="00954EF4">
            <w:pPr>
              <w:widowControl w:val="0"/>
              <w:jc w:val="center"/>
              <w:rPr>
                <w:b/>
                <w:color w:val="000000" w:themeColor="text1"/>
              </w:rPr>
            </w:pPr>
            <w:r w:rsidRPr="00587BA6">
              <w:rPr>
                <w:b/>
                <w:color w:val="000000" w:themeColor="text1"/>
              </w:rPr>
              <w:t>Expectations</w:t>
            </w:r>
          </w:p>
        </w:tc>
      </w:tr>
      <w:tr w:rsidR="005A1AE6" w:rsidRPr="00587BA6" w14:paraId="2D3BCEBF" w14:textId="77777777" w:rsidTr="00954EF4">
        <w:trPr>
          <w:trHeight w:val="161"/>
        </w:trPr>
        <w:tc>
          <w:tcPr>
            <w:tcW w:w="321" w:type="pct"/>
            <w:tcBorders>
              <w:top w:val="single" w:sz="4" w:space="0" w:color="auto"/>
              <w:left w:val="single" w:sz="4" w:space="0" w:color="auto"/>
              <w:bottom w:val="single" w:sz="4" w:space="0" w:color="auto"/>
              <w:right w:val="single" w:sz="4" w:space="0" w:color="auto"/>
            </w:tcBorders>
          </w:tcPr>
          <w:p w14:paraId="3E04636D" w14:textId="77777777" w:rsidR="00A70E79" w:rsidRPr="00587BA6" w:rsidRDefault="00A70E79" w:rsidP="00954EF4">
            <w:pPr>
              <w:widowControl w:val="0"/>
              <w:jc w:val="both"/>
              <w:rPr>
                <w:color w:val="000000" w:themeColor="text1"/>
              </w:rPr>
            </w:pPr>
            <w:r w:rsidRPr="00587BA6">
              <w:rPr>
                <w:color w:val="000000" w:themeColor="text1"/>
              </w:rPr>
              <w:t>1</w:t>
            </w:r>
          </w:p>
        </w:tc>
        <w:tc>
          <w:tcPr>
            <w:tcW w:w="788" w:type="pct"/>
            <w:tcBorders>
              <w:top w:val="single" w:sz="4" w:space="0" w:color="auto"/>
              <w:left w:val="single" w:sz="4" w:space="0" w:color="auto"/>
              <w:bottom w:val="single" w:sz="4" w:space="0" w:color="auto"/>
              <w:right w:val="single" w:sz="4" w:space="0" w:color="auto"/>
            </w:tcBorders>
          </w:tcPr>
          <w:p w14:paraId="49672922" w14:textId="77777777" w:rsidR="00A70E79" w:rsidRPr="00587BA6" w:rsidRDefault="00A70E79" w:rsidP="00954EF4">
            <w:pPr>
              <w:widowControl w:val="0"/>
              <w:rPr>
                <w:color w:val="000000" w:themeColor="text1"/>
              </w:rPr>
            </w:pPr>
            <w:r w:rsidRPr="00587BA6">
              <w:rPr>
                <w:color w:val="000000" w:themeColor="text1"/>
              </w:rPr>
              <w:t>District Council</w:t>
            </w:r>
          </w:p>
        </w:tc>
        <w:tc>
          <w:tcPr>
            <w:tcW w:w="2071" w:type="pct"/>
            <w:tcBorders>
              <w:top w:val="single" w:sz="4" w:space="0" w:color="auto"/>
              <w:left w:val="single" w:sz="4" w:space="0" w:color="auto"/>
              <w:bottom w:val="single" w:sz="4" w:space="0" w:color="auto"/>
              <w:right w:val="single" w:sz="4" w:space="0" w:color="auto"/>
            </w:tcBorders>
          </w:tcPr>
          <w:p w14:paraId="15A1E3B5" w14:textId="77777777" w:rsidR="00A70E79" w:rsidRPr="00587BA6" w:rsidRDefault="00A70E79" w:rsidP="00652DB9">
            <w:pPr>
              <w:pStyle w:val="ListParagraph"/>
              <w:widowControl w:val="0"/>
              <w:numPr>
                <w:ilvl w:val="0"/>
                <w:numId w:val="4"/>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They provide regulatory support.</w:t>
            </w:r>
          </w:p>
          <w:p w14:paraId="7EA94EDF" w14:textId="77777777" w:rsidR="00A70E79" w:rsidRPr="00587BA6" w:rsidRDefault="00A70E79" w:rsidP="00652DB9">
            <w:pPr>
              <w:pStyle w:val="ListParagraph"/>
              <w:widowControl w:val="0"/>
              <w:numPr>
                <w:ilvl w:val="0"/>
                <w:numId w:val="4"/>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ensure alignment with local development policies.</w:t>
            </w:r>
          </w:p>
          <w:p w14:paraId="4043C316" w14:textId="77777777" w:rsidR="00A70E79" w:rsidRPr="00587BA6" w:rsidRDefault="00A70E79" w:rsidP="00652DB9">
            <w:pPr>
              <w:pStyle w:val="ListParagraph"/>
              <w:widowControl w:val="0"/>
              <w:numPr>
                <w:ilvl w:val="0"/>
                <w:numId w:val="4"/>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ensure resource mobilization and logistical support.</w:t>
            </w:r>
          </w:p>
        </w:tc>
        <w:tc>
          <w:tcPr>
            <w:tcW w:w="1820" w:type="pct"/>
            <w:tcBorders>
              <w:top w:val="single" w:sz="4" w:space="0" w:color="auto"/>
              <w:left w:val="single" w:sz="4" w:space="0" w:color="auto"/>
              <w:bottom w:val="single" w:sz="4" w:space="0" w:color="auto"/>
              <w:right w:val="single" w:sz="4" w:space="0" w:color="auto"/>
            </w:tcBorders>
          </w:tcPr>
          <w:p w14:paraId="02A0096C" w14:textId="77777777" w:rsidR="00A70E79" w:rsidRPr="00587BA6" w:rsidRDefault="00A70E79" w:rsidP="00652DB9">
            <w:pPr>
              <w:pStyle w:val="ListParagraph"/>
              <w:widowControl w:val="0"/>
              <w:numPr>
                <w:ilvl w:val="0"/>
                <w:numId w:val="4"/>
              </w:numPr>
              <w:spacing w:after="0" w:line="240" w:lineRule="auto"/>
              <w:ind w:left="217" w:hanging="217"/>
              <w:rPr>
                <w:rFonts w:ascii="Times New Roman" w:hAnsi="Times New Roman"/>
                <w:color w:val="000000" w:themeColor="text1"/>
                <w:sz w:val="24"/>
                <w:szCs w:val="24"/>
              </w:rPr>
            </w:pPr>
            <w:r w:rsidRPr="00587BA6">
              <w:rPr>
                <w:rFonts w:ascii="Times New Roman" w:hAnsi="Times New Roman"/>
                <w:color w:val="000000" w:themeColor="text1"/>
                <w:sz w:val="24"/>
                <w:szCs w:val="24"/>
              </w:rPr>
              <w:t>Reduce unemployment.</w:t>
            </w:r>
          </w:p>
          <w:p w14:paraId="50963353" w14:textId="77777777" w:rsidR="00A70E79" w:rsidRPr="00587BA6" w:rsidRDefault="00A70E79" w:rsidP="00652DB9">
            <w:pPr>
              <w:pStyle w:val="ListParagraph"/>
              <w:widowControl w:val="0"/>
              <w:numPr>
                <w:ilvl w:val="0"/>
                <w:numId w:val="4"/>
              </w:numPr>
              <w:spacing w:after="0" w:line="240" w:lineRule="auto"/>
              <w:ind w:left="217" w:hanging="217"/>
              <w:rPr>
                <w:rFonts w:ascii="Times New Roman" w:hAnsi="Times New Roman"/>
                <w:color w:val="000000" w:themeColor="text1"/>
                <w:sz w:val="24"/>
                <w:szCs w:val="24"/>
              </w:rPr>
            </w:pPr>
            <w:r w:rsidRPr="00587BA6">
              <w:rPr>
                <w:rFonts w:ascii="Times New Roman" w:hAnsi="Times New Roman"/>
                <w:color w:val="000000" w:themeColor="text1"/>
                <w:sz w:val="24"/>
                <w:szCs w:val="24"/>
              </w:rPr>
              <w:t>Enhance community livelihoods. Adhere to governance standards.</w:t>
            </w:r>
          </w:p>
        </w:tc>
      </w:tr>
      <w:tr w:rsidR="005A1AE6" w:rsidRPr="00587BA6" w14:paraId="76241D32" w14:textId="77777777" w:rsidTr="00954EF4">
        <w:trPr>
          <w:trHeight w:val="296"/>
        </w:trPr>
        <w:tc>
          <w:tcPr>
            <w:tcW w:w="321" w:type="pct"/>
            <w:tcBorders>
              <w:top w:val="single" w:sz="4" w:space="0" w:color="auto"/>
              <w:left w:val="single" w:sz="4" w:space="0" w:color="auto"/>
              <w:bottom w:val="single" w:sz="4" w:space="0" w:color="auto"/>
              <w:right w:val="single" w:sz="4" w:space="0" w:color="auto"/>
            </w:tcBorders>
          </w:tcPr>
          <w:p w14:paraId="6A774CD3" w14:textId="77777777" w:rsidR="00A70E79" w:rsidRPr="00587BA6" w:rsidRDefault="00A70E79" w:rsidP="00954EF4">
            <w:pPr>
              <w:widowControl w:val="0"/>
              <w:jc w:val="both"/>
              <w:rPr>
                <w:color w:val="000000" w:themeColor="text1"/>
              </w:rPr>
            </w:pPr>
            <w:r w:rsidRPr="00587BA6">
              <w:rPr>
                <w:color w:val="000000" w:themeColor="text1"/>
              </w:rPr>
              <w:t>2</w:t>
            </w:r>
          </w:p>
        </w:tc>
        <w:tc>
          <w:tcPr>
            <w:tcW w:w="788" w:type="pct"/>
            <w:tcBorders>
              <w:top w:val="single" w:sz="4" w:space="0" w:color="auto"/>
              <w:left w:val="single" w:sz="4" w:space="0" w:color="auto"/>
              <w:bottom w:val="single" w:sz="4" w:space="0" w:color="auto"/>
              <w:right w:val="single" w:sz="4" w:space="0" w:color="auto"/>
            </w:tcBorders>
          </w:tcPr>
          <w:p w14:paraId="7DCB39E1" w14:textId="77777777" w:rsidR="00A70E79" w:rsidRPr="00587BA6" w:rsidRDefault="00A70E79" w:rsidP="00954EF4">
            <w:pPr>
              <w:widowControl w:val="0"/>
              <w:rPr>
                <w:color w:val="000000" w:themeColor="text1"/>
              </w:rPr>
            </w:pPr>
            <w:r w:rsidRPr="00587BA6">
              <w:rPr>
                <w:color w:val="000000" w:themeColor="text1"/>
              </w:rPr>
              <w:t>Youth members of the LGTU group</w:t>
            </w:r>
          </w:p>
        </w:tc>
        <w:tc>
          <w:tcPr>
            <w:tcW w:w="2071" w:type="pct"/>
            <w:tcBorders>
              <w:top w:val="single" w:sz="4" w:space="0" w:color="auto"/>
              <w:left w:val="single" w:sz="4" w:space="0" w:color="auto"/>
              <w:bottom w:val="single" w:sz="4" w:space="0" w:color="auto"/>
              <w:right w:val="single" w:sz="4" w:space="0" w:color="auto"/>
            </w:tcBorders>
          </w:tcPr>
          <w:p w14:paraId="787856E9" w14:textId="77777777" w:rsidR="00A70E79" w:rsidRPr="00587BA6" w:rsidRDefault="00A70E79" w:rsidP="00652DB9">
            <w:pPr>
              <w:pStyle w:val="ListParagraph"/>
              <w:numPr>
                <w:ilvl w:val="0"/>
                <w:numId w:val="5"/>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ensure active participation in training sessions.</w:t>
            </w:r>
          </w:p>
          <w:p w14:paraId="3BAB1152" w14:textId="77777777" w:rsidR="00A70E79" w:rsidRPr="00587BA6" w:rsidRDefault="00A70E79" w:rsidP="00652DB9">
            <w:pPr>
              <w:pStyle w:val="ListParagraph"/>
              <w:numPr>
                <w:ilvl w:val="0"/>
                <w:numId w:val="5"/>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enable adoption of new techniques.</w:t>
            </w:r>
          </w:p>
          <w:p w14:paraId="2CC44730" w14:textId="77777777" w:rsidR="00A70E79" w:rsidRPr="00587BA6" w:rsidRDefault="00A70E79" w:rsidP="00652DB9">
            <w:pPr>
              <w:pStyle w:val="ListParagraph"/>
              <w:numPr>
                <w:ilvl w:val="0"/>
                <w:numId w:val="5"/>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enable implementation of skills in production.</w:t>
            </w:r>
          </w:p>
        </w:tc>
        <w:tc>
          <w:tcPr>
            <w:tcW w:w="1820" w:type="pct"/>
            <w:tcBorders>
              <w:top w:val="single" w:sz="4" w:space="0" w:color="auto"/>
              <w:left w:val="single" w:sz="4" w:space="0" w:color="auto"/>
              <w:bottom w:val="single" w:sz="4" w:space="0" w:color="auto"/>
              <w:right w:val="single" w:sz="4" w:space="0" w:color="auto"/>
            </w:tcBorders>
          </w:tcPr>
          <w:p w14:paraId="00EBD276" w14:textId="77777777" w:rsidR="00A70E79" w:rsidRPr="00587BA6" w:rsidRDefault="00A70E79" w:rsidP="00652DB9">
            <w:pPr>
              <w:pStyle w:val="ListParagraph"/>
              <w:widowControl w:val="0"/>
              <w:numPr>
                <w:ilvl w:val="0"/>
                <w:numId w:val="5"/>
              </w:numPr>
              <w:spacing w:after="0" w:line="240" w:lineRule="auto"/>
              <w:ind w:left="359" w:hanging="359"/>
              <w:rPr>
                <w:rFonts w:ascii="Times New Roman" w:hAnsi="Times New Roman"/>
                <w:color w:val="000000" w:themeColor="text1"/>
                <w:sz w:val="24"/>
                <w:szCs w:val="24"/>
              </w:rPr>
            </w:pPr>
            <w:r w:rsidRPr="00587BA6">
              <w:rPr>
                <w:rFonts w:ascii="Times New Roman" w:hAnsi="Times New Roman"/>
                <w:color w:val="000000" w:themeColor="text1"/>
                <w:sz w:val="24"/>
                <w:szCs w:val="24"/>
              </w:rPr>
              <w:t>Gaining skills and employment opportunities.</w:t>
            </w:r>
          </w:p>
          <w:p w14:paraId="71F59A0F" w14:textId="77777777" w:rsidR="00A70E79" w:rsidRPr="00587BA6" w:rsidRDefault="00A70E79" w:rsidP="00652DB9">
            <w:pPr>
              <w:pStyle w:val="ListParagraph"/>
              <w:widowControl w:val="0"/>
              <w:numPr>
                <w:ilvl w:val="0"/>
                <w:numId w:val="5"/>
              </w:numPr>
              <w:spacing w:after="0" w:line="240" w:lineRule="auto"/>
              <w:ind w:left="359" w:hanging="359"/>
              <w:rPr>
                <w:rFonts w:ascii="Times New Roman" w:hAnsi="Times New Roman"/>
                <w:color w:val="000000" w:themeColor="text1"/>
                <w:sz w:val="24"/>
                <w:szCs w:val="24"/>
              </w:rPr>
            </w:pPr>
            <w:r w:rsidRPr="00587BA6">
              <w:rPr>
                <w:rFonts w:ascii="Times New Roman" w:hAnsi="Times New Roman"/>
                <w:color w:val="000000" w:themeColor="text1"/>
                <w:sz w:val="24"/>
                <w:szCs w:val="24"/>
              </w:rPr>
              <w:t>Enhancing livelihood and economic stability.</w:t>
            </w:r>
          </w:p>
        </w:tc>
      </w:tr>
      <w:tr w:rsidR="005A1AE6" w:rsidRPr="00587BA6" w14:paraId="25E06EBE" w14:textId="77777777" w:rsidTr="00954EF4">
        <w:trPr>
          <w:trHeight w:val="386"/>
        </w:trPr>
        <w:tc>
          <w:tcPr>
            <w:tcW w:w="321" w:type="pct"/>
            <w:tcBorders>
              <w:top w:val="single" w:sz="4" w:space="0" w:color="auto"/>
              <w:left w:val="single" w:sz="4" w:space="0" w:color="auto"/>
              <w:bottom w:val="single" w:sz="4" w:space="0" w:color="auto"/>
              <w:right w:val="single" w:sz="4" w:space="0" w:color="auto"/>
            </w:tcBorders>
          </w:tcPr>
          <w:p w14:paraId="6280F42F" w14:textId="77777777" w:rsidR="00A70E79" w:rsidRPr="00587BA6" w:rsidRDefault="00A70E79" w:rsidP="00954EF4">
            <w:pPr>
              <w:widowControl w:val="0"/>
              <w:jc w:val="both"/>
              <w:rPr>
                <w:color w:val="000000" w:themeColor="text1"/>
              </w:rPr>
            </w:pPr>
            <w:r w:rsidRPr="00587BA6">
              <w:rPr>
                <w:color w:val="000000" w:themeColor="text1"/>
              </w:rPr>
              <w:t>3</w:t>
            </w:r>
          </w:p>
        </w:tc>
        <w:tc>
          <w:tcPr>
            <w:tcW w:w="788" w:type="pct"/>
            <w:tcBorders>
              <w:top w:val="single" w:sz="4" w:space="0" w:color="auto"/>
              <w:left w:val="single" w:sz="4" w:space="0" w:color="auto"/>
              <w:bottom w:val="single" w:sz="4" w:space="0" w:color="auto"/>
              <w:right w:val="single" w:sz="4" w:space="0" w:color="auto"/>
            </w:tcBorders>
          </w:tcPr>
          <w:p w14:paraId="08249402" w14:textId="77777777" w:rsidR="00A70E79" w:rsidRPr="00587BA6" w:rsidRDefault="00A70E79" w:rsidP="00954EF4">
            <w:pPr>
              <w:widowControl w:val="0"/>
              <w:rPr>
                <w:color w:val="000000" w:themeColor="text1"/>
              </w:rPr>
            </w:pPr>
            <w:r w:rsidRPr="00587BA6">
              <w:rPr>
                <w:color w:val="000000" w:themeColor="text1"/>
              </w:rPr>
              <w:t>Local government authorities</w:t>
            </w:r>
          </w:p>
        </w:tc>
        <w:tc>
          <w:tcPr>
            <w:tcW w:w="2071" w:type="pct"/>
            <w:tcBorders>
              <w:top w:val="single" w:sz="4" w:space="0" w:color="auto"/>
              <w:left w:val="single" w:sz="4" w:space="0" w:color="auto"/>
              <w:bottom w:val="single" w:sz="4" w:space="0" w:color="auto"/>
              <w:right w:val="single" w:sz="4" w:space="0" w:color="auto"/>
            </w:tcBorders>
          </w:tcPr>
          <w:p w14:paraId="7E4EB789" w14:textId="77777777" w:rsidR="00A70E79" w:rsidRPr="00587BA6" w:rsidRDefault="00A70E79" w:rsidP="00652DB9">
            <w:pPr>
              <w:pStyle w:val="ListParagraph"/>
              <w:widowControl w:val="0"/>
              <w:numPr>
                <w:ilvl w:val="0"/>
                <w:numId w:val="6"/>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facilitate necessary approvals and provide project oversight.</w:t>
            </w:r>
          </w:p>
          <w:p w14:paraId="2CE4066C" w14:textId="77777777" w:rsidR="00A70E79" w:rsidRPr="00587BA6" w:rsidRDefault="00A70E79" w:rsidP="00652DB9">
            <w:pPr>
              <w:pStyle w:val="ListParagraph"/>
              <w:widowControl w:val="0"/>
              <w:numPr>
                <w:ilvl w:val="0"/>
                <w:numId w:val="6"/>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ensure compliance with local regulations.</w:t>
            </w:r>
          </w:p>
          <w:p w14:paraId="42D71641" w14:textId="77777777" w:rsidR="00A70E79" w:rsidRPr="00587BA6" w:rsidRDefault="00A70E79" w:rsidP="00652DB9">
            <w:pPr>
              <w:pStyle w:val="ListParagraph"/>
              <w:widowControl w:val="0"/>
              <w:numPr>
                <w:ilvl w:val="0"/>
                <w:numId w:val="6"/>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support community mobilization and awareness campaigns.</w:t>
            </w:r>
          </w:p>
        </w:tc>
        <w:tc>
          <w:tcPr>
            <w:tcW w:w="1820" w:type="pct"/>
            <w:tcBorders>
              <w:top w:val="single" w:sz="4" w:space="0" w:color="auto"/>
              <w:left w:val="single" w:sz="4" w:space="0" w:color="auto"/>
              <w:bottom w:val="single" w:sz="4" w:space="0" w:color="auto"/>
              <w:right w:val="single" w:sz="4" w:space="0" w:color="auto"/>
            </w:tcBorders>
          </w:tcPr>
          <w:p w14:paraId="507D9E38" w14:textId="77777777" w:rsidR="00A70E79" w:rsidRPr="00587BA6" w:rsidRDefault="00A70E79" w:rsidP="00652DB9">
            <w:pPr>
              <w:pStyle w:val="ListParagraph"/>
              <w:widowControl w:val="0"/>
              <w:numPr>
                <w:ilvl w:val="0"/>
                <w:numId w:val="6"/>
              </w:numPr>
              <w:spacing w:after="0" w:line="240" w:lineRule="auto"/>
              <w:ind w:left="217" w:hanging="217"/>
              <w:rPr>
                <w:rFonts w:ascii="Times New Roman" w:hAnsi="Times New Roman"/>
                <w:color w:val="000000" w:themeColor="text1"/>
                <w:sz w:val="24"/>
                <w:szCs w:val="24"/>
              </w:rPr>
            </w:pPr>
            <w:r w:rsidRPr="00587BA6">
              <w:rPr>
                <w:rFonts w:ascii="Times New Roman" w:hAnsi="Times New Roman"/>
                <w:color w:val="000000" w:themeColor="text1"/>
                <w:sz w:val="24"/>
                <w:szCs w:val="24"/>
              </w:rPr>
              <w:t>Contribute to the district's overall development.</w:t>
            </w:r>
          </w:p>
          <w:p w14:paraId="7E2BA5AE" w14:textId="77777777" w:rsidR="00A70E79" w:rsidRPr="00587BA6" w:rsidRDefault="00A70E79" w:rsidP="00652DB9">
            <w:pPr>
              <w:pStyle w:val="ListParagraph"/>
              <w:widowControl w:val="0"/>
              <w:numPr>
                <w:ilvl w:val="0"/>
                <w:numId w:val="6"/>
              </w:numPr>
              <w:spacing w:after="0" w:line="240" w:lineRule="auto"/>
              <w:ind w:left="217" w:hanging="217"/>
              <w:rPr>
                <w:rFonts w:ascii="Times New Roman" w:hAnsi="Times New Roman"/>
                <w:color w:val="000000" w:themeColor="text1"/>
                <w:sz w:val="24"/>
                <w:szCs w:val="24"/>
              </w:rPr>
            </w:pPr>
            <w:r w:rsidRPr="00587BA6">
              <w:rPr>
                <w:rFonts w:ascii="Times New Roman" w:hAnsi="Times New Roman"/>
                <w:color w:val="000000" w:themeColor="text1"/>
                <w:sz w:val="24"/>
                <w:szCs w:val="24"/>
              </w:rPr>
              <w:t>Reduce youth unemployment.</w:t>
            </w:r>
          </w:p>
          <w:p w14:paraId="6B7FEE28" w14:textId="77777777" w:rsidR="00A70E79" w:rsidRPr="00587BA6" w:rsidRDefault="00A70E79" w:rsidP="00652DB9">
            <w:pPr>
              <w:pStyle w:val="ListParagraph"/>
              <w:widowControl w:val="0"/>
              <w:numPr>
                <w:ilvl w:val="0"/>
                <w:numId w:val="6"/>
              </w:numPr>
              <w:spacing w:after="0" w:line="240" w:lineRule="auto"/>
              <w:ind w:left="217" w:hanging="217"/>
              <w:rPr>
                <w:rFonts w:ascii="Times New Roman" w:hAnsi="Times New Roman"/>
                <w:color w:val="000000" w:themeColor="text1"/>
                <w:sz w:val="24"/>
                <w:szCs w:val="24"/>
              </w:rPr>
            </w:pPr>
            <w:r w:rsidRPr="00587BA6">
              <w:rPr>
                <w:rFonts w:ascii="Times New Roman" w:hAnsi="Times New Roman"/>
                <w:color w:val="000000" w:themeColor="text1"/>
                <w:sz w:val="24"/>
                <w:szCs w:val="24"/>
              </w:rPr>
              <w:t>Enhance the local economy and community well-being.</w:t>
            </w:r>
          </w:p>
        </w:tc>
      </w:tr>
      <w:tr w:rsidR="005A1AE6" w:rsidRPr="00587BA6" w14:paraId="42C7F43D" w14:textId="77777777" w:rsidTr="00954EF4">
        <w:trPr>
          <w:trHeight w:val="550"/>
        </w:trPr>
        <w:tc>
          <w:tcPr>
            <w:tcW w:w="321" w:type="pct"/>
            <w:tcBorders>
              <w:top w:val="single" w:sz="4" w:space="0" w:color="auto"/>
              <w:left w:val="single" w:sz="4" w:space="0" w:color="auto"/>
              <w:bottom w:val="single" w:sz="4" w:space="0" w:color="auto"/>
              <w:right w:val="single" w:sz="4" w:space="0" w:color="auto"/>
            </w:tcBorders>
          </w:tcPr>
          <w:p w14:paraId="2E052C64" w14:textId="77777777" w:rsidR="00A70E79" w:rsidRPr="00587BA6" w:rsidRDefault="00A70E79" w:rsidP="00954EF4">
            <w:pPr>
              <w:widowControl w:val="0"/>
              <w:jc w:val="both"/>
              <w:rPr>
                <w:color w:val="000000" w:themeColor="text1"/>
              </w:rPr>
            </w:pPr>
            <w:r w:rsidRPr="00587BA6">
              <w:rPr>
                <w:color w:val="000000" w:themeColor="text1"/>
              </w:rPr>
              <w:t>4</w:t>
            </w:r>
          </w:p>
        </w:tc>
        <w:tc>
          <w:tcPr>
            <w:tcW w:w="788" w:type="pct"/>
            <w:tcBorders>
              <w:top w:val="single" w:sz="4" w:space="0" w:color="auto"/>
              <w:left w:val="single" w:sz="4" w:space="0" w:color="auto"/>
              <w:bottom w:val="single" w:sz="4" w:space="0" w:color="auto"/>
              <w:right w:val="single" w:sz="4" w:space="0" w:color="auto"/>
            </w:tcBorders>
          </w:tcPr>
          <w:p w14:paraId="1784C91B" w14:textId="77777777" w:rsidR="00A70E79" w:rsidRPr="00587BA6" w:rsidRDefault="00A70E79" w:rsidP="00954EF4">
            <w:pPr>
              <w:widowControl w:val="0"/>
              <w:rPr>
                <w:color w:val="000000" w:themeColor="text1"/>
              </w:rPr>
            </w:pPr>
            <w:r w:rsidRPr="00587BA6">
              <w:rPr>
                <w:color w:val="000000" w:themeColor="text1"/>
              </w:rPr>
              <w:t>Private sector stakeholders</w:t>
            </w:r>
          </w:p>
        </w:tc>
        <w:tc>
          <w:tcPr>
            <w:tcW w:w="2071" w:type="pct"/>
            <w:tcBorders>
              <w:top w:val="single" w:sz="4" w:space="0" w:color="auto"/>
              <w:left w:val="single" w:sz="4" w:space="0" w:color="auto"/>
              <w:bottom w:val="single" w:sz="4" w:space="0" w:color="auto"/>
              <w:right w:val="single" w:sz="4" w:space="0" w:color="auto"/>
            </w:tcBorders>
          </w:tcPr>
          <w:p w14:paraId="5C23BCF1" w14:textId="77777777" w:rsidR="00A70E79" w:rsidRPr="00587BA6" w:rsidRDefault="00A70E79" w:rsidP="00652DB9">
            <w:pPr>
              <w:pStyle w:val="ListParagraph"/>
              <w:widowControl w:val="0"/>
              <w:numPr>
                <w:ilvl w:val="0"/>
                <w:numId w:val="8"/>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ensure a steady supply of quality materials for shoe-making.</w:t>
            </w:r>
          </w:p>
          <w:p w14:paraId="621442DD" w14:textId="77777777" w:rsidR="00A70E79" w:rsidRPr="00587BA6" w:rsidRDefault="00A70E79" w:rsidP="00652DB9">
            <w:pPr>
              <w:pStyle w:val="ListParagraph"/>
              <w:widowControl w:val="0"/>
              <w:numPr>
                <w:ilvl w:val="0"/>
                <w:numId w:val="8"/>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collaborate with LGTU by providing materials at competitive prices.</w:t>
            </w:r>
          </w:p>
          <w:p w14:paraId="3E5605E8" w14:textId="77777777" w:rsidR="00A70E79" w:rsidRPr="00587BA6" w:rsidRDefault="00A70E79" w:rsidP="00652DB9">
            <w:pPr>
              <w:pStyle w:val="ListParagraph"/>
              <w:widowControl w:val="0"/>
              <w:numPr>
                <w:ilvl w:val="0"/>
                <w:numId w:val="8"/>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offer business partnerships and assist in marketing and distribution.</w:t>
            </w:r>
          </w:p>
        </w:tc>
        <w:tc>
          <w:tcPr>
            <w:tcW w:w="1820" w:type="pct"/>
            <w:tcBorders>
              <w:top w:val="single" w:sz="4" w:space="0" w:color="auto"/>
              <w:left w:val="single" w:sz="4" w:space="0" w:color="auto"/>
              <w:bottom w:val="single" w:sz="4" w:space="0" w:color="auto"/>
              <w:right w:val="single" w:sz="4" w:space="0" w:color="auto"/>
            </w:tcBorders>
          </w:tcPr>
          <w:p w14:paraId="052D6529" w14:textId="77777777" w:rsidR="00A70E79" w:rsidRPr="00587BA6" w:rsidRDefault="00A70E79" w:rsidP="00652DB9">
            <w:pPr>
              <w:pStyle w:val="ListParagraph"/>
              <w:widowControl w:val="0"/>
              <w:numPr>
                <w:ilvl w:val="0"/>
                <w:numId w:val="7"/>
              </w:numPr>
              <w:spacing w:after="0" w:line="240" w:lineRule="auto"/>
              <w:ind w:left="217" w:hanging="217"/>
              <w:rPr>
                <w:rFonts w:ascii="Times New Roman" w:hAnsi="Times New Roman"/>
                <w:color w:val="000000" w:themeColor="text1"/>
                <w:sz w:val="24"/>
                <w:szCs w:val="24"/>
              </w:rPr>
            </w:pPr>
            <w:r w:rsidRPr="00587BA6">
              <w:rPr>
                <w:rFonts w:ascii="Times New Roman" w:hAnsi="Times New Roman"/>
                <w:color w:val="000000" w:themeColor="text1"/>
                <w:sz w:val="24"/>
                <w:szCs w:val="24"/>
              </w:rPr>
              <w:t>Benefit from a reliable supply chain.</w:t>
            </w:r>
          </w:p>
          <w:p w14:paraId="398E7B22" w14:textId="77777777" w:rsidR="00A70E79" w:rsidRPr="00587BA6" w:rsidRDefault="00A70E79" w:rsidP="00652DB9">
            <w:pPr>
              <w:pStyle w:val="ListParagraph"/>
              <w:widowControl w:val="0"/>
              <w:numPr>
                <w:ilvl w:val="0"/>
                <w:numId w:val="7"/>
              </w:numPr>
              <w:spacing w:after="0" w:line="240" w:lineRule="auto"/>
              <w:ind w:left="217" w:hanging="217"/>
              <w:rPr>
                <w:rFonts w:ascii="Times New Roman" w:hAnsi="Times New Roman"/>
                <w:color w:val="000000" w:themeColor="text1"/>
                <w:sz w:val="24"/>
                <w:szCs w:val="24"/>
              </w:rPr>
            </w:pPr>
            <w:r w:rsidRPr="00587BA6">
              <w:rPr>
                <w:rFonts w:ascii="Times New Roman" w:hAnsi="Times New Roman"/>
                <w:color w:val="000000" w:themeColor="text1"/>
                <w:sz w:val="24"/>
                <w:szCs w:val="24"/>
              </w:rPr>
              <w:t>Expand business operations through new partnerships.</w:t>
            </w:r>
          </w:p>
          <w:p w14:paraId="2A16ABC2" w14:textId="77777777" w:rsidR="00A70E79" w:rsidRPr="00587BA6" w:rsidRDefault="00A70E79" w:rsidP="00652DB9">
            <w:pPr>
              <w:pStyle w:val="ListParagraph"/>
              <w:widowControl w:val="0"/>
              <w:numPr>
                <w:ilvl w:val="0"/>
                <w:numId w:val="7"/>
              </w:numPr>
              <w:spacing w:after="0" w:line="240" w:lineRule="auto"/>
              <w:ind w:left="217" w:hanging="217"/>
              <w:rPr>
                <w:rFonts w:ascii="Times New Roman" w:hAnsi="Times New Roman"/>
                <w:color w:val="000000" w:themeColor="text1"/>
                <w:sz w:val="24"/>
                <w:szCs w:val="24"/>
              </w:rPr>
            </w:pPr>
            <w:r w:rsidRPr="00587BA6">
              <w:rPr>
                <w:rFonts w:ascii="Times New Roman" w:hAnsi="Times New Roman"/>
                <w:color w:val="000000" w:themeColor="text1"/>
                <w:sz w:val="24"/>
                <w:szCs w:val="24"/>
              </w:rPr>
              <w:t>Increase market activity and sales.</w:t>
            </w:r>
          </w:p>
        </w:tc>
      </w:tr>
      <w:tr w:rsidR="005A1AE6" w:rsidRPr="00587BA6" w14:paraId="25CAC0A3" w14:textId="77777777" w:rsidTr="00954EF4">
        <w:trPr>
          <w:trHeight w:val="200"/>
        </w:trPr>
        <w:tc>
          <w:tcPr>
            <w:tcW w:w="321" w:type="pct"/>
            <w:tcBorders>
              <w:top w:val="single" w:sz="4" w:space="0" w:color="auto"/>
              <w:left w:val="single" w:sz="4" w:space="0" w:color="auto"/>
              <w:bottom w:val="single" w:sz="4" w:space="0" w:color="auto"/>
              <w:right w:val="single" w:sz="4" w:space="0" w:color="auto"/>
            </w:tcBorders>
          </w:tcPr>
          <w:p w14:paraId="0BF19BEF" w14:textId="77777777" w:rsidR="00A70E79" w:rsidRPr="00587BA6" w:rsidRDefault="00A70E79" w:rsidP="00954EF4">
            <w:pPr>
              <w:widowControl w:val="0"/>
              <w:jc w:val="both"/>
              <w:rPr>
                <w:color w:val="000000" w:themeColor="text1"/>
              </w:rPr>
            </w:pPr>
            <w:r w:rsidRPr="00587BA6">
              <w:rPr>
                <w:color w:val="000000" w:themeColor="text1"/>
              </w:rPr>
              <w:t>5</w:t>
            </w:r>
          </w:p>
        </w:tc>
        <w:tc>
          <w:tcPr>
            <w:tcW w:w="788" w:type="pct"/>
            <w:tcBorders>
              <w:top w:val="single" w:sz="4" w:space="0" w:color="auto"/>
              <w:left w:val="single" w:sz="4" w:space="0" w:color="auto"/>
              <w:bottom w:val="single" w:sz="4" w:space="0" w:color="auto"/>
              <w:right w:val="single" w:sz="4" w:space="0" w:color="auto"/>
            </w:tcBorders>
          </w:tcPr>
          <w:p w14:paraId="4EF7D626" w14:textId="77777777" w:rsidR="00A70E79" w:rsidRPr="00587BA6" w:rsidRDefault="00A70E79" w:rsidP="00954EF4">
            <w:pPr>
              <w:widowControl w:val="0"/>
              <w:rPr>
                <w:color w:val="000000" w:themeColor="text1"/>
              </w:rPr>
            </w:pPr>
            <w:r w:rsidRPr="00587BA6">
              <w:rPr>
                <w:color w:val="000000" w:themeColor="text1"/>
              </w:rPr>
              <w:t>NGOs and development agencies</w:t>
            </w:r>
          </w:p>
        </w:tc>
        <w:tc>
          <w:tcPr>
            <w:tcW w:w="2071" w:type="pct"/>
            <w:tcBorders>
              <w:top w:val="single" w:sz="4" w:space="0" w:color="auto"/>
              <w:left w:val="single" w:sz="4" w:space="0" w:color="auto"/>
              <w:bottom w:val="single" w:sz="4" w:space="0" w:color="auto"/>
              <w:right w:val="single" w:sz="4" w:space="0" w:color="auto"/>
            </w:tcBorders>
          </w:tcPr>
          <w:p w14:paraId="14DF3DBC" w14:textId="77777777" w:rsidR="00A70E79" w:rsidRPr="00587BA6" w:rsidRDefault="00A70E79" w:rsidP="00652DB9">
            <w:pPr>
              <w:pStyle w:val="ListParagraph"/>
              <w:widowControl w:val="0"/>
              <w:numPr>
                <w:ilvl w:val="0"/>
                <w:numId w:val="10"/>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provide technical expertise, funding, and training resources.</w:t>
            </w:r>
          </w:p>
          <w:p w14:paraId="5350052D" w14:textId="77777777" w:rsidR="00A70E79" w:rsidRPr="00587BA6" w:rsidRDefault="00A70E79" w:rsidP="00652DB9">
            <w:pPr>
              <w:pStyle w:val="ListParagraph"/>
              <w:widowControl w:val="0"/>
              <w:numPr>
                <w:ilvl w:val="0"/>
                <w:numId w:val="10"/>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design and deliver training programs.</w:t>
            </w:r>
          </w:p>
          <w:p w14:paraId="3FE36BCF" w14:textId="77777777" w:rsidR="00A70E79" w:rsidRPr="00587BA6" w:rsidRDefault="00A70E79" w:rsidP="00652DB9">
            <w:pPr>
              <w:pStyle w:val="ListParagraph"/>
              <w:widowControl w:val="0"/>
              <w:numPr>
                <w:ilvl w:val="0"/>
                <w:numId w:val="10"/>
              </w:numPr>
              <w:spacing w:after="0" w:line="240" w:lineRule="auto"/>
              <w:ind w:left="222" w:hanging="222"/>
              <w:rPr>
                <w:rFonts w:ascii="Times New Roman" w:hAnsi="Times New Roman"/>
                <w:color w:val="000000" w:themeColor="text1"/>
                <w:sz w:val="24"/>
                <w:szCs w:val="24"/>
              </w:rPr>
            </w:pPr>
            <w:r w:rsidRPr="00587BA6">
              <w:rPr>
                <w:rFonts w:ascii="Times New Roman" w:hAnsi="Times New Roman"/>
                <w:color w:val="000000" w:themeColor="text1"/>
                <w:sz w:val="24"/>
                <w:szCs w:val="24"/>
              </w:rPr>
              <w:t>To monitor and evaluate project progress.</w:t>
            </w:r>
          </w:p>
        </w:tc>
        <w:tc>
          <w:tcPr>
            <w:tcW w:w="1820" w:type="pct"/>
            <w:tcBorders>
              <w:top w:val="single" w:sz="4" w:space="0" w:color="auto"/>
              <w:left w:val="single" w:sz="4" w:space="0" w:color="auto"/>
              <w:bottom w:val="single" w:sz="4" w:space="0" w:color="auto"/>
              <w:right w:val="single" w:sz="4" w:space="0" w:color="auto"/>
            </w:tcBorders>
          </w:tcPr>
          <w:p w14:paraId="12ABC396" w14:textId="77777777" w:rsidR="00A70E79" w:rsidRPr="00587BA6" w:rsidRDefault="00A70E79" w:rsidP="00652DB9">
            <w:pPr>
              <w:pStyle w:val="ListParagraph"/>
              <w:numPr>
                <w:ilvl w:val="0"/>
                <w:numId w:val="9"/>
              </w:numPr>
              <w:spacing w:after="0" w:line="240" w:lineRule="auto"/>
              <w:ind w:left="217" w:hanging="217"/>
              <w:rPr>
                <w:rFonts w:ascii="Times New Roman" w:hAnsi="Times New Roman"/>
                <w:color w:val="000000" w:themeColor="text1"/>
                <w:sz w:val="24"/>
                <w:szCs w:val="24"/>
              </w:rPr>
            </w:pPr>
            <w:r w:rsidRPr="00587BA6">
              <w:rPr>
                <w:rFonts w:ascii="Times New Roman" w:hAnsi="Times New Roman"/>
                <w:color w:val="000000" w:themeColor="text1"/>
                <w:sz w:val="24"/>
                <w:szCs w:val="24"/>
              </w:rPr>
              <w:t>Successfully empower LGTU members and create sustainable income activities.</w:t>
            </w:r>
          </w:p>
          <w:p w14:paraId="627B0DBC" w14:textId="77777777" w:rsidR="00A70E79" w:rsidRPr="00587BA6" w:rsidRDefault="00A70E79" w:rsidP="00652DB9">
            <w:pPr>
              <w:pStyle w:val="ListParagraph"/>
              <w:numPr>
                <w:ilvl w:val="0"/>
                <w:numId w:val="9"/>
              </w:numPr>
              <w:spacing w:after="0" w:line="240" w:lineRule="auto"/>
              <w:ind w:left="217" w:hanging="217"/>
              <w:rPr>
                <w:rFonts w:ascii="Times New Roman" w:hAnsi="Times New Roman"/>
                <w:color w:val="000000" w:themeColor="text1"/>
                <w:sz w:val="24"/>
                <w:szCs w:val="24"/>
              </w:rPr>
            </w:pPr>
            <w:r w:rsidRPr="00587BA6">
              <w:rPr>
                <w:rFonts w:ascii="Times New Roman" w:hAnsi="Times New Roman"/>
                <w:color w:val="000000" w:themeColor="text1"/>
                <w:sz w:val="24"/>
                <w:szCs w:val="24"/>
              </w:rPr>
              <w:t>Promote economic development and reduce poverty.</w:t>
            </w:r>
          </w:p>
        </w:tc>
      </w:tr>
    </w:tbl>
    <w:p w14:paraId="69EC5F7C" w14:textId="77777777" w:rsidR="00652DB9" w:rsidRPr="00652DB9" w:rsidRDefault="00652DB9" w:rsidP="003F7930">
      <w:pPr>
        <w:widowControl w:val="0"/>
        <w:spacing w:line="480" w:lineRule="auto"/>
        <w:jc w:val="both"/>
        <w:rPr>
          <w:b/>
          <w:bCs/>
          <w:color w:val="000000" w:themeColor="text1"/>
          <w:sz w:val="2"/>
        </w:rPr>
      </w:pPr>
    </w:p>
    <w:p w14:paraId="6E4CF0CC" w14:textId="77777777" w:rsidR="00A70E79" w:rsidRDefault="00A70E79" w:rsidP="003F7930">
      <w:pPr>
        <w:widowControl w:val="0"/>
        <w:spacing w:line="480" w:lineRule="auto"/>
        <w:jc w:val="both"/>
        <w:rPr>
          <w:bCs/>
          <w:color w:val="000000" w:themeColor="text1"/>
        </w:rPr>
      </w:pPr>
      <w:r w:rsidRPr="00587BA6">
        <w:rPr>
          <w:b/>
          <w:bCs/>
          <w:color w:val="000000" w:themeColor="text1"/>
        </w:rPr>
        <w:t xml:space="preserve">Source: </w:t>
      </w:r>
      <w:r w:rsidRPr="00587BA6">
        <w:rPr>
          <w:bCs/>
          <w:color w:val="000000" w:themeColor="text1"/>
        </w:rPr>
        <w:t>Researcher, (2024)</w:t>
      </w:r>
    </w:p>
    <w:p w14:paraId="09AA892F" w14:textId="77777777" w:rsidR="00652DB9" w:rsidRDefault="00652DB9">
      <w:pPr>
        <w:spacing w:after="160" w:line="259" w:lineRule="auto"/>
        <w:rPr>
          <w:rFonts w:eastAsiaTheme="majorEastAsia"/>
          <w:b/>
          <w:bCs/>
          <w:color w:val="000000" w:themeColor="text1"/>
          <w:kern w:val="2"/>
          <w14:ligatures w14:val="standardContextual"/>
        </w:rPr>
      </w:pPr>
      <w:bookmarkStart w:id="141" w:name="_Toc175569450"/>
      <w:r>
        <w:rPr>
          <w:rFonts w:eastAsiaTheme="majorEastAsia"/>
          <w:b/>
          <w:bCs/>
          <w:color w:val="000000" w:themeColor="text1"/>
          <w:kern w:val="2"/>
          <w14:ligatures w14:val="standardContextual"/>
        </w:rPr>
        <w:br w:type="page"/>
      </w:r>
    </w:p>
    <w:p w14:paraId="582FB638" w14:textId="3DEB5F0F" w:rsidR="004A4DA9" w:rsidRPr="00587BA6" w:rsidRDefault="004A4DA9" w:rsidP="003F7930">
      <w:pPr>
        <w:keepNext/>
        <w:keepLines/>
        <w:spacing w:line="480" w:lineRule="auto"/>
        <w:jc w:val="both"/>
        <w:outlineLvl w:val="1"/>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lastRenderedPageBreak/>
        <w:t>2.2.3 Project Goals in CED</w:t>
      </w:r>
      <w:bookmarkEnd w:id="141"/>
      <w:r w:rsidR="00C90B10">
        <w:rPr>
          <w:rFonts w:eastAsiaTheme="majorEastAsia"/>
          <w:b/>
          <w:bCs/>
          <w:color w:val="000000" w:themeColor="text1"/>
          <w:kern w:val="2"/>
          <w14:ligatures w14:val="standardContextual"/>
        </w:rPr>
        <w:fldChar w:fldCharType="begin"/>
      </w:r>
      <w:r w:rsidR="00C90B10">
        <w:instrText xml:space="preserve"> TC "</w:instrText>
      </w:r>
      <w:bookmarkStart w:id="142" w:name="_Toc179468443"/>
      <w:r w:rsidR="00C90B10" w:rsidRPr="00CB753F">
        <w:rPr>
          <w:rFonts w:eastAsiaTheme="majorEastAsia"/>
          <w:b/>
          <w:bCs/>
          <w:color w:val="000000" w:themeColor="text1"/>
          <w:kern w:val="2"/>
          <w14:ligatures w14:val="standardContextual"/>
        </w:rPr>
        <w:instrText>2.2.3 Project Goals in CED</w:instrText>
      </w:r>
      <w:bookmarkEnd w:id="142"/>
      <w:r w:rsidR="00C90B10">
        <w:instrText xml:space="preserve">" \f C \l "1" </w:instrText>
      </w:r>
      <w:r w:rsidR="00C90B10">
        <w:rPr>
          <w:rFonts w:eastAsiaTheme="majorEastAsia"/>
          <w:b/>
          <w:bCs/>
          <w:color w:val="000000" w:themeColor="text1"/>
          <w:kern w:val="2"/>
          <w14:ligatures w14:val="standardContextual"/>
        </w:rPr>
        <w:fldChar w:fldCharType="end"/>
      </w:r>
    </w:p>
    <w:p w14:paraId="6E5D9588" w14:textId="26F0EA39" w:rsidR="00652DB9" w:rsidRDefault="00AA3037" w:rsidP="003F7930">
      <w:pPr>
        <w:widowControl w:val="0"/>
        <w:spacing w:line="480" w:lineRule="auto"/>
        <w:jc w:val="both"/>
        <w:rPr>
          <w:bCs/>
          <w:color w:val="000000" w:themeColor="text1"/>
        </w:rPr>
      </w:pPr>
      <w:r w:rsidRPr="00AA3037">
        <w:rPr>
          <w:bCs/>
          <w:color w:val="000000" w:themeColor="text1"/>
        </w:rPr>
        <w:t>The project aims to enhance the income of LGTU Group members through shoe making by enhancing skills, providing quality materials, and creating market linkages.</w:t>
      </w:r>
    </w:p>
    <w:p w14:paraId="40165627" w14:textId="77777777" w:rsidR="00DE233A" w:rsidRPr="00587BA6" w:rsidRDefault="00DE233A" w:rsidP="003F7930">
      <w:pPr>
        <w:widowControl w:val="0"/>
        <w:spacing w:line="480" w:lineRule="auto"/>
        <w:jc w:val="both"/>
        <w:rPr>
          <w:bCs/>
          <w:color w:val="000000" w:themeColor="text1"/>
        </w:rPr>
      </w:pPr>
    </w:p>
    <w:p w14:paraId="6654C283" w14:textId="31EED58F" w:rsidR="004A4DA9" w:rsidRPr="00587BA6" w:rsidRDefault="004A4DA9" w:rsidP="003F7930">
      <w:pPr>
        <w:keepNext/>
        <w:keepLines/>
        <w:spacing w:line="480" w:lineRule="auto"/>
        <w:outlineLvl w:val="1"/>
        <w:rPr>
          <w:rFonts w:eastAsiaTheme="majorEastAsia"/>
          <w:b/>
          <w:bCs/>
          <w:color w:val="000000" w:themeColor="text1"/>
          <w:kern w:val="2"/>
          <w14:ligatures w14:val="standardContextual"/>
        </w:rPr>
      </w:pPr>
      <w:bookmarkStart w:id="143" w:name="_Toc175569453"/>
      <w:r w:rsidRPr="00587BA6">
        <w:rPr>
          <w:rFonts w:eastAsiaTheme="majorEastAsia"/>
          <w:b/>
          <w:bCs/>
          <w:color w:val="000000" w:themeColor="text1"/>
          <w:kern w:val="2"/>
          <w14:ligatures w14:val="standardContextual"/>
        </w:rPr>
        <w:t>2.2.3.</w:t>
      </w:r>
      <w:r w:rsidR="00C90B10">
        <w:rPr>
          <w:rFonts w:eastAsiaTheme="majorEastAsia"/>
          <w:b/>
          <w:bCs/>
          <w:color w:val="000000" w:themeColor="text1"/>
          <w:kern w:val="2"/>
          <w14:ligatures w14:val="standardContextual"/>
        </w:rPr>
        <w:t>1</w:t>
      </w:r>
      <w:r w:rsidRPr="00587BA6">
        <w:rPr>
          <w:rFonts w:eastAsiaTheme="majorEastAsia"/>
          <w:b/>
          <w:bCs/>
          <w:color w:val="000000" w:themeColor="text1"/>
          <w:kern w:val="2"/>
          <w14:ligatures w14:val="standardContextual"/>
        </w:rPr>
        <w:t xml:space="preserve"> Specific Objectives</w:t>
      </w:r>
      <w:bookmarkEnd w:id="143"/>
      <w:r w:rsidR="00E07A86">
        <w:rPr>
          <w:rFonts w:eastAsiaTheme="majorEastAsia"/>
          <w:b/>
          <w:bCs/>
          <w:color w:val="000000" w:themeColor="text1"/>
          <w:kern w:val="2"/>
          <w14:ligatures w14:val="standardContextual"/>
        </w:rPr>
        <w:fldChar w:fldCharType="begin"/>
      </w:r>
      <w:r w:rsidR="00E07A86">
        <w:instrText xml:space="preserve"> TC "</w:instrText>
      </w:r>
      <w:bookmarkStart w:id="144" w:name="_Toc179468444"/>
      <w:r w:rsidR="00E07A86" w:rsidRPr="000B6A4C">
        <w:rPr>
          <w:rFonts w:eastAsiaTheme="majorEastAsia"/>
          <w:b/>
          <w:bCs/>
          <w:color w:val="000000" w:themeColor="text1"/>
          <w:kern w:val="2"/>
          <w14:ligatures w14:val="standardContextual"/>
        </w:rPr>
        <w:instrText>2.2.3.1 Specific Objectives</w:instrText>
      </w:r>
      <w:bookmarkEnd w:id="144"/>
      <w:r w:rsidR="00E07A86">
        <w:instrText xml:space="preserve">" \f C \l "1" </w:instrText>
      </w:r>
      <w:r w:rsidR="00E07A86">
        <w:rPr>
          <w:rFonts w:eastAsiaTheme="majorEastAsia"/>
          <w:b/>
          <w:bCs/>
          <w:color w:val="000000" w:themeColor="text1"/>
          <w:kern w:val="2"/>
          <w14:ligatures w14:val="standardContextual"/>
        </w:rPr>
        <w:fldChar w:fldCharType="end"/>
      </w:r>
    </w:p>
    <w:p w14:paraId="2E5CC037" w14:textId="14A70888" w:rsidR="00A70E79" w:rsidRPr="00587BA6" w:rsidRDefault="00A70E79" w:rsidP="00C90B10">
      <w:pPr>
        <w:pStyle w:val="ListParagraph"/>
        <w:widowControl w:val="0"/>
        <w:numPr>
          <w:ilvl w:val="0"/>
          <w:numId w:val="11"/>
        </w:numPr>
        <w:spacing w:after="0" w:line="480" w:lineRule="auto"/>
        <w:ind w:left="426" w:hanging="142"/>
        <w:jc w:val="both"/>
        <w:rPr>
          <w:rFonts w:ascii="Times New Roman" w:hAnsi="Times New Roman"/>
          <w:bCs/>
          <w:color w:val="000000" w:themeColor="text1"/>
          <w:sz w:val="24"/>
          <w:szCs w:val="24"/>
        </w:rPr>
      </w:pPr>
      <w:bookmarkStart w:id="145" w:name="_Hlk177623534"/>
      <w:r w:rsidRPr="00587BA6">
        <w:rPr>
          <w:rFonts w:ascii="Times New Roman" w:hAnsi="Times New Roman"/>
          <w:bCs/>
          <w:color w:val="000000" w:themeColor="text1"/>
          <w:sz w:val="24"/>
          <w:szCs w:val="24"/>
        </w:rPr>
        <w:t>10 youth</w:t>
      </w:r>
      <w:r w:rsidR="005C3DB6" w:rsidRPr="00587BA6">
        <w:rPr>
          <w:rFonts w:ascii="Times New Roman" w:hAnsi="Times New Roman"/>
          <w:bCs/>
          <w:color w:val="000000" w:themeColor="text1"/>
          <w:sz w:val="24"/>
          <w:szCs w:val="24"/>
        </w:rPr>
        <w:t xml:space="preserve"> trained</w:t>
      </w:r>
      <w:r w:rsidRPr="00587BA6">
        <w:rPr>
          <w:rFonts w:ascii="Times New Roman" w:hAnsi="Times New Roman"/>
          <w:bCs/>
          <w:color w:val="000000" w:themeColor="text1"/>
          <w:sz w:val="24"/>
          <w:szCs w:val="24"/>
        </w:rPr>
        <w:t xml:space="preserve"> on shoe making by 30</w:t>
      </w:r>
      <w:r w:rsidRPr="00587BA6">
        <w:rPr>
          <w:rFonts w:ascii="Times New Roman" w:hAnsi="Times New Roman"/>
          <w:bCs/>
          <w:color w:val="000000" w:themeColor="text1"/>
          <w:sz w:val="24"/>
          <w:szCs w:val="24"/>
          <w:vertAlign w:val="superscript"/>
        </w:rPr>
        <w:t>th</w:t>
      </w:r>
      <w:r w:rsidRPr="00587BA6">
        <w:rPr>
          <w:rFonts w:ascii="Times New Roman" w:hAnsi="Times New Roman"/>
          <w:bCs/>
          <w:color w:val="000000" w:themeColor="text1"/>
          <w:sz w:val="24"/>
          <w:szCs w:val="24"/>
        </w:rPr>
        <w:t xml:space="preserve"> September 2024. </w:t>
      </w:r>
    </w:p>
    <w:p w14:paraId="3746D26D" w14:textId="718D34E5" w:rsidR="00A70E79" w:rsidRPr="00587BA6" w:rsidRDefault="005C3DB6" w:rsidP="00C90B10">
      <w:pPr>
        <w:pStyle w:val="ListParagraph"/>
        <w:widowControl w:val="0"/>
        <w:numPr>
          <w:ilvl w:val="0"/>
          <w:numId w:val="11"/>
        </w:numPr>
        <w:spacing w:after="0" w:line="480" w:lineRule="auto"/>
        <w:ind w:left="426" w:hanging="142"/>
        <w:jc w:val="both"/>
        <w:rPr>
          <w:rFonts w:ascii="Times New Roman" w:hAnsi="Times New Roman"/>
          <w:bCs/>
          <w:color w:val="000000" w:themeColor="text1"/>
          <w:sz w:val="24"/>
          <w:szCs w:val="24"/>
        </w:rPr>
      </w:pPr>
      <w:r w:rsidRPr="00587BA6">
        <w:rPr>
          <w:rFonts w:ascii="Times New Roman" w:hAnsi="Times New Roman"/>
          <w:bCs/>
          <w:color w:val="000000" w:themeColor="text1"/>
          <w:sz w:val="24"/>
          <w:szCs w:val="24"/>
        </w:rPr>
        <w:t>N</w:t>
      </w:r>
      <w:r w:rsidR="00A70E79" w:rsidRPr="00587BA6">
        <w:rPr>
          <w:rFonts w:ascii="Times New Roman" w:hAnsi="Times New Roman"/>
          <w:bCs/>
          <w:color w:val="000000" w:themeColor="text1"/>
          <w:sz w:val="24"/>
          <w:szCs w:val="24"/>
        </w:rPr>
        <w:t>ecessary facilities of shoe making</w:t>
      </w:r>
      <w:r w:rsidRPr="00587BA6">
        <w:rPr>
          <w:rFonts w:ascii="Times New Roman" w:hAnsi="Times New Roman"/>
          <w:bCs/>
          <w:color w:val="000000" w:themeColor="text1"/>
          <w:sz w:val="24"/>
          <w:szCs w:val="24"/>
        </w:rPr>
        <w:t xml:space="preserve"> acquired</w:t>
      </w:r>
      <w:r w:rsidR="00A70E79" w:rsidRPr="00587BA6">
        <w:rPr>
          <w:rFonts w:ascii="Times New Roman" w:hAnsi="Times New Roman"/>
          <w:bCs/>
          <w:color w:val="000000" w:themeColor="text1"/>
          <w:sz w:val="24"/>
          <w:szCs w:val="24"/>
        </w:rPr>
        <w:t xml:space="preserve"> by the mid of October, 2024</w:t>
      </w:r>
    </w:p>
    <w:p w14:paraId="33036E46" w14:textId="722A5490" w:rsidR="00A70E79" w:rsidRPr="00587BA6" w:rsidRDefault="007C6ABB" w:rsidP="00C90B10">
      <w:pPr>
        <w:pStyle w:val="ListParagraph"/>
        <w:widowControl w:val="0"/>
        <w:numPr>
          <w:ilvl w:val="0"/>
          <w:numId w:val="11"/>
        </w:numPr>
        <w:spacing w:after="0" w:line="480" w:lineRule="auto"/>
        <w:ind w:left="426" w:hanging="142"/>
        <w:jc w:val="both"/>
        <w:rPr>
          <w:rFonts w:ascii="Times New Roman" w:hAnsi="Times New Roman"/>
          <w:bCs/>
          <w:color w:val="000000" w:themeColor="text1"/>
          <w:sz w:val="24"/>
          <w:szCs w:val="24"/>
        </w:rPr>
      </w:pPr>
      <w:r w:rsidRPr="00587BA6">
        <w:rPr>
          <w:rFonts w:ascii="Times New Roman" w:hAnsi="Times New Roman"/>
          <w:bCs/>
          <w:color w:val="000000" w:themeColor="text1"/>
          <w:sz w:val="24"/>
          <w:szCs w:val="24"/>
        </w:rPr>
        <w:t>1</w:t>
      </w:r>
      <w:r w:rsidR="00EE02BB" w:rsidRPr="00587BA6">
        <w:rPr>
          <w:rFonts w:ascii="Times New Roman" w:hAnsi="Times New Roman"/>
          <w:bCs/>
          <w:color w:val="000000" w:themeColor="text1"/>
          <w:sz w:val="24"/>
          <w:szCs w:val="24"/>
        </w:rPr>
        <w:t>0</w:t>
      </w:r>
      <w:r w:rsidRPr="00587BA6">
        <w:rPr>
          <w:rFonts w:ascii="Times New Roman" w:hAnsi="Times New Roman"/>
          <w:bCs/>
          <w:color w:val="000000" w:themeColor="text1"/>
          <w:sz w:val="24"/>
          <w:szCs w:val="24"/>
        </w:rPr>
        <w:t>00</w:t>
      </w:r>
      <w:r w:rsidR="00A70E79" w:rsidRPr="00587BA6">
        <w:rPr>
          <w:rFonts w:ascii="Times New Roman" w:hAnsi="Times New Roman"/>
          <w:bCs/>
          <w:color w:val="000000" w:themeColor="text1"/>
          <w:sz w:val="24"/>
          <w:szCs w:val="24"/>
        </w:rPr>
        <w:t xml:space="preserve"> pairs of shoes </w:t>
      </w:r>
      <w:r w:rsidR="005C3DB6" w:rsidRPr="00587BA6">
        <w:rPr>
          <w:rFonts w:ascii="Times New Roman" w:hAnsi="Times New Roman"/>
          <w:bCs/>
          <w:color w:val="000000" w:themeColor="text1"/>
          <w:sz w:val="24"/>
          <w:szCs w:val="24"/>
        </w:rPr>
        <w:t xml:space="preserve">produced </w:t>
      </w:r>
      <w:r w:rsidR="00A70E79" w:rsidRPr="00587BA6">
        <w:rPr>
          <w:rFonts w:ascii="Times New Roman" w:hAnsi="Times New Roman"/>
          <w:bCs/>
          <w:color w:val="000000" w:themeColor="text1"/>
          <w:sz w:val="24"/>
          <w:szCs w:val="24"/>
        </w:rPr>
        <w:t>by the end of 30</w:t>
      </w:r>
      <w:r w:rsidR="00A70E79" w:rsidRPr="00587BA6">
        <w:rPr>
          <w:rFonts w:ascii="Times New Roman" w:hAnsi="Times New Roman"/>
          <w:bCs/>
          <w:color w:val="000000" w:themeColor="text1"/>
          <w:sz w:val="24"/>
          <w:szCs w:val="24"/>
          <w:vertAlign w:val="superscript"/>
        </w:rPr>
        <w:t>th</w:t>
      </w:r>
      <w:r w:rsidR="00A70E79" w:rsidRPr="00587BA6">
        <w:rPr>
          <w:rFonts w:ascii="Times New Roman" w:hAnsi="Times New Roman"/>
          <w:bCs/>
          <w:color w:val="000000" w:themeColor="text1"/>
          <w:sz w:val="24"/>
          <w:szCs w:val="24"/>
        </w:rPr>
        <w:t xml:space="preserve"> December 2024. </w:t>
      </w:r>
    </w:p>
    <w:p w14:paraId="25AA42A1" w14:textId="15CCC9D9" w:rsidR="00A70E79" w:rsidRPr="00587BA6" w:rsidRDefault="007C6ABB" w:rsidP="00C90B10">
      <w:pPr>
        <w:pStyle w:val="ListParagraph"/>
        <w:widowControl w:val="0"/>
        <w:numPr>
          <w:ilvl w:val="0"/>
          <w:numId w:val="11"/>
        </w:numPr>
        <w:spacing w:after="0" w:line="480" w:lineRule="auto"/>
        <w:ind w:left="426" w:hanging="142"/>
        <w:jc w:val="both"/>
        <w:rPr>
          <w:rFonts w:ascii="Times New Roman" w:hAnsi="Times New Roman"/>
          <w:bCs/>
          <w:color w:val="000000" w:themeColor="text1"/>
          <w:sz w:val="24"/>
          <w:szCs w:val="24"/>
        </w:rPr>
      </w:pPr>
      <w:r w:rsidRPr="00587BA6">
        <w:rPr>
          <w:rFonts w:ascii="Times New Roman" w:hAnsi="Times New Roman"/>
          <w:bCs/>
          <w:color w:val="000000" w:themeColor="text1"/>
          <w:sz w:val="24"/>
          <w:szCs w:val="24"/>
        </w:rPr>
        <w:t>1</w:t>
      </w:r>
      <w:r w:rsidR="00EE02BB" w:rsidRPr="00587BA6">
        <w:rPr>
          <w:rFonts w:ascii="Times New Roman" w:hAnsi="Times New Roman"/>
          <w:bCs/>
          <w:color w:val="000000" w:themeColor="text1"/>
          <w:sz w:val="24"/>
          <w:szCs w:val="24"/>
        </w:rPr>
        <w:t>0</w:t>
      </w:r>
      <w:r w:rsidRPr="00587BA6">
        <w:rPr>
          <w:rFonts w:ascii="Times New Roman" w:hAnsi="Times New Roman"/>
          <w:bCs/>
          <w:color w:val="000000" w:themeColor="text1"/>
          <w:sz w:val="24"/>
          <w:szCs w:val="24"/>
        </w:rPr>
        <w:t>00</w:t>
      </w:r>
      <w:r w:rsidR="00A70E79" w:rsidRPr="00587BA6">
        <w:rPr>
          <w:rFonts w:ascii="Times New Roman" w:hAnsi="Times New Roman"/>
          <w:bCs/>
          <w:color w:val="000000" w:themeColor="text1"/>
          <w:sz w:val="24"/>
          <w:szCs w:val="24"/>
        </w:rPr>
        <w:t xml:space="preserve"> pairs of shoes </w:t>
      </w:r>
      <w:r w:rsidR="005C3DB6" w:rsidRPr="00587BA6">
        <w:rPr>
          <w:rFonts w:ascii="Times New Roman" w:hAnsi="Times New Roman"/>
          <w:bCs/>
          <w:color w:val="000000" w:themeColor="text1"/>
          <w:sz w:val="24"/>
          <w:szCs w:val="24"/>
        </w:rPr>
        <w:t xml:space="preserve">sold </w:t>
      </w:r>
      <w:r w:rsidR="00A70E79" w:rsidRPr="00587BA6">
        <w:rPr>
          <w:rFonts w:ascii="Times New Roman" w:hAnsi="Times New Roman"/>
          <w:bCs/>
          <w:color w:val="000000" w:themeColor="text1"/>
          <w:sz w:val="24"/>
          <w:szCs w:val="24"/>
        </w:rPr>
        <w:t>and to save Tsh.</w:t>
      </w:r>
      <w:r w:rsidR="00EE02BB" w:rsidRPr="00587BA6">
        <w:rPr>
          <w:rFonts w:ascii="Times New Roman" w:hAnsi="Times New Roman"/>
          <w:bCs/>
          <w:color w:val="000000" w:themeColor="text1"/>
          <w:sz w:val="24"/>
          <w:szCs w:val="24"/>
        </w:rPr>
        <w:t>8</w:t>
      </w:r>
      <w:r w:rsidR="00A70E79" w:rsidRPr="00587BA6">
        <w:rPr>
          <w:rFonts w:ascii="Times New Roman" w:hAnsi="Times New Roman"/>
          <w:bCs/>
          <w:color w:val="000000" w:themeColor="text1"/>
          <w:sz w:val="24"/>
          <w:szCs w:val="24"/>
        </w:rPr>
        <w:t>,</w:t>
      </w:r>
      <w:r w:rsidR="00EE02BB" w:rsidRPr="00587BA6">
        <w:rPr>
          <w:rFonts w:ascii="Times New Roman" w:hAnsi="Times New Roman"/>
          <w:bCs/>
          <w:color w:val="000000" w:themeColor="text1"/>
          <w:sz w:val="24"/>
          <w:szCs w:val="24"/>
        </w:rPr>
        <w:t>0</w:t>
      </w:r>
      <w:r w:rsidRPr="00587BA6">
        <w:rPr>
          <w:rFonts w:ascii="Times New Roman" w:hAnsi="Times New Roman"/>
          <w:bCs/>
          <w:color w:val="000000" w:themeColor="text1"/>
          <w:sz w:val="24"/>
          <w:szCs w:val="24"/>
        </w:rPr>
        <w:t>00</w:t>
      </w:r>
      <w:r w:rsidR="00A70E79" w:rsidRPr="00587BA6">
        <w:rPr>
          <w:rFonts w:ascii="Times New Roman" w:hAnsi="Times New Roman"/>
          <w:bCs/>
          <w:color w:val="000000" w:themeColor="text1"/>
          <w:sz w:val="24"/>
          <w:szCs w:val="24"/>
        </w:rPr>
        <w:t>,000.00</w:t>
      </w:r>
      <w:r w:rsidR="00A70E79" w:rsidRPr="00587BA6">
        <w:rPr>
          <w:rFonts w:ascii="Times New Roman" w:hAnsi="Times New Roman"/>
          <w:color w:val="000000" w:themeColor="text1"/>
          <w:sz w:val="24"/>
          <w:szCs w:val="24"/>
        </w:rPr>
        <w:t xml:space="preserve"> </w:t>
      </w:r>
      <w:r w:rsidR="00A70E79" w:rsidRPr="00587BA6">
        <w:rPr>
          <w:rFonts w:ascii="Times New Roman" w:hAnsi="Times New Roman"/>
          <w:bCs/>
          <w:color w:val="000000" w:themeColor="text1"/>
          <w:sz w:val="24"/>
          <w:szCs w:val="24"/>
        </w:rPr>
        <w:t>in bank account by 30</w:t>
      </w:r>
      <w:r w:rsidR="00A70E79" w:rsidRPr="00587BA6">
        <w:rPr>
          <w:rFonts w:ascii="Times New Roman" w:hAnsi="Times New Roman"/>
          <w:bCs/>
          <w:color w:val="000000" w:themeColor="text1"/>
          <w:sz w:val="24"/>
          <w:szCs w:val="24"/>
          <w:vertAlign w:val="superscript"/>
        </w:rPr>
        <w:t xml:space="preserve">th </w:t>
      </w:r>
      <w:r w:rsidR="00A70E79" w:rsidRPr="00587BA6">
        <w:rPr>
          <w:rFonts w:ascii="Times New Roman" w:hAnsi="Times New Roman"/>
          <w:bCs/>
          <w:color w:val="000000" w:themeColor="text1"/>
          <w:sz w:val="24"/>
          <w:szCs w:val="24"/>
        </w:rPr>
        <w:t xml:space="preserve">January 2025. </w:t>
      </w:r>
    </w:p>
    <w:p w14:paraId="28DE9931" w14:textId="77777777" w:rsidR="00954EF4" w:rsidRDefault="00954EF4" w:rsidP="003F7930">
      <w:pPr>
        <w:keepNext/>
        <w:keepLines/>
        <w:spacing w:line="480" w:lineRule="auto"/>
        <w:outlineLvl w:val="1"/>
        <w:rPr>
          <w:rFonts w:eastAsiaTheme="majorEastAsia"/>
          <w:b/>
          <w:bCs/>
          <w:color w:val="000000" w:themeColor="text1"/>
          <w:kern w:val="2"/>
          <w14:ligatures w14:val="standardContextual"/>
        </w:rPr>
      </w:pPr>
      <w:bookmarkStart w:id="146" w:name="_Toc175569454"/>
      <w:bookmarkEnd w:id="145"/>
    </w:p>
    <w:p w14:paraId="5CB6F86D" w14:textId="7B293C02" w:rsidR="004A4DA9" w:rsidRPr="00587BA6" w:rsidRDefault="00E07A86" w:rsidP="003F7930">
      <w:pPr>
        <w:keepNext/>
        <w:keepLines/>
        <w:spacing w:line="480" w:lineRule="auto"/>
        <w:outlineLvl w:val="1"/>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t xml:space="preserve">2.3 </w:t>
      </w:r>
      <w:r w:rsidR="004A4DA9" w:rsidRPr="00587BA6">
        <w:rPr>
          <w:rFonts w:eastAsiaTheme="majorEastAsia"/>
          <w:b/>
          <w:bCs/>
          <w:color w:val="000000" w:themeColor="text1"/>
          <w:kern w:val="2"/>
          <w14:ligatures w14:val="standardContextual"/>
        </w:rPr>
        <w:t>Host Organization</w:t>
      </w:r>
      <w:r w:rsidRPr="00587BA6">
        <w:rPr>
          <w:rFonts w:eastAsiaTheme="majorEastAsia"/>
          <w:b/>
          <w:bCs/>
          <w:color w:val="000000" w:themeColor="text1"/>
          <w:kern w:val="2"/>
          <w14:ligatures w14:val="standardContextual"/>
        </w:rPr>
        <w:t>/</w:t>
      </w:r>
      <w:r w:rsidR="004A4DA9" w:rsidRPr="00587BA6">
        <w:rPr>
          <w:rFonts w:eastAsiaTheme="majorEastAsia"/>
          <w:b/>
          <w:bCs/>
          <w:color w:val="000000" w:themeColor="text1"/>
          <w:kern w:val="2"/>
          <w14:ligatures w14:val="standardContextual"/>
        </w:rPr>
        <w:t xml:space="preserve">CBO </w:t>
      </w:r>
      <w:r w:rsidRPr="00587BA6">
        <w:rPr>
          <w:rFonts w:eastAsiaTheme="majorEastAsia"/>
          <w:b/>
          <w:bCs/>
          <w:color w:val="000000" w:themeColor="text1"/>
          <w:kern w:val="2"/>
          <w14:ligatures w14:val="standardContextual"/>
        </w:rPr>
        <w:t>Profile</w:t>
      </w:r>
      <w:bookmarkEnd w:id="146"/>
      <w:r>
        <w:rPr>
          <w:rFonts w:eastAsiaTheme="majorEastAsia"/>
          <w:b/>
          <w:bCs/>
          <w:color w:val="000000" w:themeColor="text1"/>
          <w:kern w:val="2"/>
          <w14:ligatures w14:val="standardContextual"/>
        </w:rPr>
        <w:fldChar w:fldCharType="begin"/>
      </w:r>
      <w:r>
        <w:instrText xml:space="preserve"> TC "</w:instrText>
      </w:r>
      <w:bookmarkStart w:id="147" w:name="_Toc179468445"/>
      <w:r w:rsidRPr="0083004B">
        <w:rPr>
          <w:rFonts w:eastAsiaTheme="majorEastAsia"/>
          <w:b/>
          <w:bCs/>
          <w:color w:val="000000" w:themeColor="text1"/>
          <w:kern w:val="2"/>
          <w14:ligatures w14:val="standardContextual"/>
        </w:rPr>
        <w:instrText>2.3 Host Organization/CBO Profile</w:instrText>
      </w:r>
      <w:bookmarkEnd w:id="147"/>
      <w:r>
        <w:instrText xml:space="preserve">" \f C \l "1" </w:instrText>
      </w:r>
      <w:r>
        <w:rPr>
          <w:rFonts w:eastAsiaTheme="majorEastAsia"/>
          <w:b/>
          <w:bCs/>
          <w:color w:val="000000" w:themeColor="text1"/>
          <w:kern w:val="2"/>
          <w14:ligatures w14:val="standardContextual"/>
        </w:rPr>
        <w:fldChar w:fldCharType="end"/>
      </w:r>
      <w:r w:rsidRPr="00587BA6">
        <w:rPr>
          <w:rFonts w:eastAsiaTheme="majorEastAsia"/>
          <w:b/>
          <w:bCs/>
          <w:color w:val="000000" w:themeColor="text1"/>
          <w:kern w:val="2"/>
          <w14:ligatures w14:val="standardContextual"/>
        </w:rPr>
        <w:t xml:space="preserve"> </w:t>
      </w:r>
    </w:p>
    <w:p w14:paraId="7CB7B22A" w14:textId="77777777" w:rsidR="00A70E79" w:rsidRPr="00587BA6" w:rsidRDefault="00A70E79" w:rsidP="003F7930">
      <w:pPr>
        <w:spacing w:line="480" w:lineRule="auto"/>
        <w:jc w:val="both"/>
        <w:rPr>
          <w:color w:val="000000" w:themeColor="text1"/>
        </w:rPr>
      </w:pPr>
      <w:r w:rsidRPr="00587BA6">
        <w:rPr>
          <w:color w:val="000000" w:themeColor="text1"/>
        </w:rPr>
        <w:t xml:space="preserve">The </w:t>
      </w:r>
      <w:proofErr w:type="spellStart"/>
      <w:r w:rsidRPr="00587BA6">
        <w:rPr>
          <w:color w:val="000000" w:themeColor="text1"/>
        </w:rPr>
        <w:t>Ilala</w:t>
      </w:r>
      <w:proofErr w:type="spellEnd"/>
      <w:r w:rsidRPr="00587BA6">
        <w:rPr>
          <w:color w:val="000000" w:themeColor="text1"/>
        </w:rPr>
        <w:t xml:space="preserve"> Municipal Council is the host organization for the "Improving Leather Goods Traders Union (LGTU) Group Income through Shoes Making Activities" project in </w:t>
      </w:r>
      <w:proofErr w:type="spellStart"/>
      <w:r w:rsidRPr="00587BA6">
        <w:rPr>
          <w:color w:val="000000" w:themeColor="text1"/>
        </w:rPr>
        <w:t>Ilala</w:t>
      </w:r>
      <w:proofErr w:type="spellEnd"/>
      <w:r w:rsidRPr="00587BA6">
        <w:rPr>
          <w:color w:val="000000" w:themeColor="text1"/>
        </w:rPr>
        <w:t xml:space="preserve"> District, Dar </w:t>
      </w:r>
      <w:proofErr w:type="spellStart"/>
      <w:r w:rsidRPr="00587BA6">
        <w:rPr>
          <w:color w:val="000000" w:themeColor="text1"/>
        </w:rPr>
        <w:t>es</w:t>
      </w:r>
      <w:proofErr w:type="spellEnd"/>
      <w:r w:rsidRPr="00587BA6">
        <w:rPr>
          <w:color w:val="000000" w:themeColor="text1"/>
        </w:rPr>
        <w:t xml:space="preserve"> Salaam. The council provides logistical, regulatory, technical, and advocacy support to ensure the project's successful implementation and alignment with broader municipal development goals. The council provides logistical and administrative support, such as access to resources and facilitating community mobilization. It also ensures the project adheres to local laws and regulations, maintaining standards and fostering community trust. The council also provides capacity building and technical assistance to LGTU members, collaborating with local vocational training institutions and professionals. The council's primary goal is to promote economic development within the district by creating employment </w:t>
      </w:r>
      <w:r w:rsidRPr="00587BA6">
        <w:rPr>
          <w:color w:val="000000" w:themeColor="text1"/>
        </w:rPr>
        <w:lastRenderedPageBreak/>
        <w:t>opportunities, enhancing local skills, and stimulating economic activities. The council also plays a pivotal role in community engagement and advocacy, organizing meetings, awareness campaigns, and promotional events to build community support and involvement.</w:t>
      </w:r>
    </w:p>
    <w:p w14:paraId="7EA7AAEA" w14:textId="77777777" w:rsidR="00954EF4" w:rsidRDefault="00954EF4" w:rsidP="003F7930">
      <w:pPr>
        <w:spacing w:line="480" w:lineRule="auto"/>
        <w:jc w:val="both"/>
        <w:rPr>
          <w:rFonts w:eastAsiaTheme="minorHAnsi"/>
          <w:b/>
          <w:bCs/>
          <w:color w:val="000000" w:themeColor="text1"/>
          <w:kern w:val="2"/>
          <w14:ligatures w14:val="standardContextual"/>
        </w:rPr>
      </w:pPr>
    </w:p>
    <w:p w14:paraId="3CDE30F9" w14:textId="18B59694" w:rsidR="00BF53C9" w:rsidRPr="00587BA6" w:rsidRDefault="00BF53C9" w:rsidP="003F7930">
      <w:pPr>
        <w:spacing w:line="480" w:lineRule="auto"/>
        <w:jc w:val="both"/>
        <w:rPr>
          <w:rFonts w:eastAsiaTheme="minorHAnsi"/>
          <w:b/>
          <w:bCs/>
          <w:color w:val="000000" w:themeColor="text1"/>
          <w:kern w:val="2"/>
          <w14:ligatures w14:val="standardContextual"/>
        </w:rPr>
      </w:pPr>
      <w:r w:rsidRPr="00587BA6">
        <w:rPr>
          <w:rFonts w:eastAsiaTheme="minorHAnsi"/>
          <w:b/>
          <w:bCs/>
          <w:color w:val="000000" w:themeColor="text1"/>
          <w:kern w:val="2"/>
          <w14:ligatures w14:val="standardContextual"/>
        </w:rPr>
        <w:t>2.3.1 Vision</w:t>
      </w:r>
      <w:r w:rsidR="00E07A86">
        <w:rPr>
          <w:rFonts w:eastAsiaTheme="minorHAnsi"/>
          <w:b/>
          <w:bCs/>
          <w:color w:val="000000" w:themeColor="text1"/>
          <w:kern w:val="2"/>
          <w14:ligatures w14:val="standardContextual"/>
        </w:rPr>
        <w:fldChar w:fldCharType="begin"/>
      </w:r>
      <w:r w:rsidR="00E07A86">
        <w:instrText xml:space="preserve"> TC "</w:instrText>
      </w:r>
      <w:bookmarkStart w:id="148" w:name="_Toc179468446"/>
      <w:r w:rsidR="00E07A86" w:rsidRPr="00EF5104">
        <w:rPr>
          <w:rFonts w:eastAsiaTheme="minorHAnsi"/>
          <w:b/>
          <w:bCs/>
          <w:color w:val="000000" w:themeColor="text1"/>
          <w:kern w:val="2"/>
          <w14:ligatures w14:val="standardContextual"/>
        </w:rPr>
        <w:instrText>2.3.1 Vision</w:instrText>
      </w:r>
      <w:bookmarkEnd w:id="148"/>
      <w:r w:rsidR="00E07A86">
        <w:instrText xml:space="preserve">" \f C \l "1" </w:instrText>
      </w:r>
      <w:r w:rsidR="00E07A86">
        <w:rPr>
          <w:rFonts w:eastAsiaTheme="minorHAnsi"/>
          <w:b/>
          <w:bCs/>
          <w:color w:val="000000" w:themeColor="text1"/>
          <w:kern w:val="2"/>
          <w14:ligatures w14:val="standardContextual"/>
        </w:rPr>
        <w:fldChar w:fldCharType="end"/>
      </w:r>
    </w:p>
    <w:p w14:paraId="704FD7FF" w14:textId="3FC72280" w:rsidR="007413CC" w:rsidRPr="00587BA6" w:rsidRDefault="007413CC" w:rsidP="003F7930">
      <w:pPr>
        <w:spacing w:line="480" w:lineRule="auto"/>
        <w:jc w:val="both"/>
        <w:rPr>
          <w:rFonts w:eastAsiaTheme="minorHAnsi"/>
          <w:color w:val="000000" w:themeColor="text1"/>
          <w:kern w:val="2"/>
          <w14:ligatures w14:val="standardContextual"/>
        </w:rPr>
      </w:pPr>
      <w:r w:rsidRPr="00587BA6">
        <w:rPr>
          <w:rFonts w:eastAsiaTheme="minorHAnsi"/>
          <w:color w:val="000000" w:themeColor="text1"/>
          <w:kern w:val="2"/>
          <w14:ligatures w14:val="standardContextual"/>
        </w:rPr>
        <w:t xml:space="preserve">The vision of </w:t>
      </w:r>
      <w:proofErr w:type="spellStart"/>
      <w:r w:rsidRPr="00587BA6">
        <w:rPr>
          <w:rFonts w:eastAsiaTheme="minorHAnsi"/>
          <w:color w:val="000000" w:themeColor="text1"/>
          <w:kern w:val="2"/>
          <w14:ligatures w14:val="standardContextual"/>
        </w:rPr>
        <w:t>Ilala</w:t>
      </w:r>
      <w:proofErr w:type="spellEnd"/>
      <w:r w:rsidRPr="00587BA6">
        <w:rPr>
          <w:rFonts w:eastAsiaTheme="minorHAnsi"/>
          <w:color w:val="000000" w:themeColor="text1"/>
          <w:kern w:val="2"/>
          <w14:ligatures w14:val="standardContextual"/>
        </w:rPr>
        <w:t xml:space="preserve"> Municipal Council is to create a sustainable and prosperous municipality that enhances the quality of life for all residents through effective service delivery, community participation, and economic empowerment initiatives.</w:t>
      </w:r>
    </w:p>
    <w:p w14:paraId="0154C31B" w14:textId="77777777" w:rsidR="00954EF4" w:rsidRDefault="00954EF4" w:rsidP="003F7930">
      <w:pPr>
        <w:spacing w:line="480" w:lineRule="auto"/>
        <w:jc w:val="both"/>
        <w:rPr>
          <w:rFonts w:eastAsiaTheme="minorHAnsi"/>
          <w:b/>
          <w:bCs/>
          <w:color w:val="000000" w:themeColor="text1"/>
          <w:kern w:val="2"/>
          <w14:ligatures w14:val="standardContextual"/>
        </w:rPr>
      </w:pPr>
    </w:p>
    <w:p w14:paraId="33098850" w14:textId="66A6A9D2" w:rsidR="00BF53C9" w:rsidRPr="00587BA6" w:rsidRDefault="00BF53C9" w:rsidP="003F7930">
      <w:pPr>
        <w:spacing w:line="480" w:lineRule="auto"/>
        <w:jc w:val="both"/>
        <w:rPr>
          <w:rFonts w:eastAsiaTheme="minorHAnsi"/>
          <w:b/>
          <w:bCs/>
          <w:color w:val="000000" w:themeColor="text1"/>
          <w:kern w:val="2"/>
          <w14:ligatures w14:val="standardContextual"/>
        </w:rPr>
      </w:pPr>
      <w:r w:rsidRPr="00587BA6">
        <w:rPr>
          <w:rFonts w:eastAsiaTheme="minorHAnsi"/>
          <w:b/>
          <w:bCs/>
          <w:color w:val="000000" w:themeColor="text1"/>
          <w:kern w:val="2"/>
          <w14:ligatures w14:val="standardContextual"/>
        </w:rPr>
        <w:t>2.3.2 Mission</w:t>
      </w:r>
      <w:r w:rsidR="00E07A86">
        <w:rPr>
          <w:rFonts w:eastAsiaTheme="minorHAnsi"/>
          <w:b/>
          <w:bCs/>
          <w:color w:val="000000" w:themeColor="text1"/>
          <w:kern w:val="2"/>
          <w14:ligatures w14:val="standardContextual"/>
        </w:rPr>
        <w:fldChar w:fldCharType="begin"/>
      </w:r>
      <w:r w:rsidR="00E07A86">
        <w:instrText xml:space="preserve"> TC "</w:instrText>
      </w:r>
      <w:bookmarkStart w:id="149" w:name="_Toc179468447"/>
      <w:r w:rsidR="00E07A86" w:rsidRPr="005E0683">
        <w:rPr>
          <w:rFonts w:eastAsiaTheme="minorHAnsi"/>
          <w:b/>
          <w:bCs/>
          <w:color w:val="000000" w:themeColor="text1"/>
          <w:kern w:val="2"/>
          <w14:ligatures w14:val="standardContextual"/>
        </w:rPr>
        <w:instrText>2.3.2 Mission</w:instrText>
      </w:r>
      <w:bookmarkEnd w:id="149"/>
      <w:r w:rsidR="00E07A86">
        <w:instrText xml:space="preserve">" \f C \l "1" </w:instrText>
      </w:r>
      <w:r w:rsidR="00E07A86">
        <w:rPr>
          <w:rFonts w:eastAsiaTheme="minorHAnsi"/>
          <w:b/>
          <w:bCs/>
          <w:color w:val="000000" w:themeColor="text1"/>
          <w:kern w:val="2"/>
          <w14:ligatures w14:val="standardContextual"/>
        </w:rPr>
        <w:fldChar w:fldCharType="end"/>
      </w:r>
    </w:p>
    <w:p w14:paraId="7AAEB7D3" w14:textId="48EE04C3" w:rsidR="007413CC" w:rsidRPr="00587BA6" w:rsidRDefault="007413CC" w:rsidP="003F7930">
      <w:pPr>
        <w:spacing w:line="480" w:lineRule="auto"/>
        <w:jc w:val="both"/>
        <w:rPr>
          <w:rFonts w:eastAsiaTheme="minorHAnsi"/>
          <w:color w:val="000000" w:themeColor="text1"/>
          <w:kern w:val="2"/>
          <w14:ligatures w14:val="standardContextual"/>
        </w:rPr>
      </w:pPr>
      <w:r w:rsidRPr="00587BA6">
        <w:rPr>
          <w:rFonts w:eastAsiaTheme="minorHAnsi"/>
          <w:color w:val="000000" w:themeColor="text1"/>
          <w:kern w:val="2"/>
          <w14:ligatures w14:val="standardContextual"/>
        </w:rPr>
        <w:t xml:space="preserve">The mission of </w:t>
      </w:r>
      <w:proofErr w:type="spellStart"/>
      <w:r w:rsidRPr="00587BA6">
        <w:rPr>
          <w:rFonts w:eastAsiaTheme="minorHAnsi"/>
          <w:color w:val="000000" w:themeColor="text1"/>
          <w:kern w:val="2"/>
          <w14:ligatures w14:val="standardContextual"/>
        </w:rPr>
        <w:t>Ilala</w:t>
      </w:r>
      <w:proofErr w:type="spellEnd"/>
      <w:r w:rsidRPr="00587BA6">
        <w:rPr>
          <w:rFonts w:eastAsiaTheme="minorHAnsi"/>
          <w:color w:val="000000" w:themeColor="text1"/>
          <w:kern w:val="2"/>
          <w14:ligatures w14:val="standardContextual"/>
        </w:rPr>
        <w:t xml:space="preserve"> Municipal Council is to provide comprehensive and equitable services that meet the needs of the community, promote economic growth, and facilitate development projects that empower individuals and groups, particularly marginalized populations.</w:t>
      </w:r>
    </w:p>
    <w:p w14:paraId="2BCD8C18" w14:textId="77777777" w:rsidR="00954EF4" w:rsidRDefault="00954EF4" w:rsidP="003F7930">
      <w:pPr>
        <w:spacing w:line="480" w:lineRule="auto"/>
        <w:jc w:val="both"/>
        <w:rPr>
          <w:rFonts w:eastAsiaTheme="minorHAnsi"/>
          <w:b/>
          <w:bCs/>
          <w:color w:val="000000" w:themeColor="text1"/>
          <w:kern w:val="2"/>
          <w14:ligatures w14:val="standardContextual"/>
        </w:rPr>
      </w:pPr>
    </w:p>
    <w:p w14:paraId="0FBF4653" w14:textId="2F37A11E" w:rsidR="00BF53C9" w:rsidRPr="00587BA6" w:rsidRDefault="00BF53C9" w:rsidP="003F7930">
      <w:pPr>
        <w:spacing w:line="480" w:lineRule="auto"/>
        <w:jc w:val="both"/>
        <w:rPr>
          <w:rFonts w:eastAsiaTheme="minorHAnsi"/>
          <w:b/>
          <w:bCs/>
          <w:color w:val="000000" w:themeColor="text1"/>
          <w:kern w:val="2"/>
          <w14:ligatures w14:val="standardContextual"/>
        </w:rPr>
      </w:pPr>
      <w:r w:rsidRPr="00587BA6">
        <w:rPr>
          <w:rFonts w:eastAsiaTheme="minorHAnsi"/>
          <w:b/>
          <w:bCs/>
          <w:color w:val="000000" w:themeColor="text1"/>
          <w:kern w:val="2"/>
          <w14:ligatures w14:val="standardContextual"/>
        </w:rPr>
        <w:t>2.3.3 Activities</w:t>
      </w:r>
      <w:r w:rsidR="00E07A86">
        <w:rPr>
          <w:rFonts w:eastAsiaTheme="minorHAnsi"/>
          <w:b/>
          <w:bCs/>
          <w:color w:val="000000" w:themeColor="text1"/>
          <w:kern w:val="2"/>
          <w14:ligatures w14:val="standardContextual"/>
        </w:rPr>
        <w:fldChar w:fldCharType="begin"/>
      </w:r>
      <w:r w:rsidR="00E07A86">
        <w:instrText xml:space="preserve"> TC "</w:instrText>
      </w:r>
      <w:bookmarkStart w:id="150" w:name="_Toc179468448"/>
      <w:r w:rsidR="00E07A86" w:rsidRPr="00CD4E77">
        <w:rPr>
          <w:rFonts w:eastAsiaTheme="minorHAnsi"/>
          <w:b/>
          <w:bCs/>
          <w:color w:val="000000" w:themeColor="text1"/>
          <w:kern w:val="2"/>
          <w14:ligatures w14:val="standardContextual"/>
        </w:rPr>
        <w:instrText>2.3.3 Activities</w:instrText>
      </w:r>
      <w:bookmarkEnd w:id="150"/>
      <w:r w:rsidR="00E07A86">
        <w:instrText xml:space="preserve">" \f C \l "1" </w:instrText>
      </w:r>
      <w:r w:rsidR="00E07A86">
        <w:rPr>
          <w:rFonts w:eastAsiaTheme="minorHAnsi"/>
          <w:b/>
          <w:bCs/>
          <w:color w:val="000000" w:themeColor="text1"/>
          <w:kern w:val="2"/>
          <w14:ligatures w14:val="standardContextual"/>
        </w:rPr>
        <w:fldChar w:fldCharType="end"/>
      </w:r>
    </w:p>
    <w:p w14:paraId="575700BD" w14:textId="2D8EE5C3" w:rsidR="007413CC" w:rsidRDefault="006102DB" w:rsidP="003F7930">
      <w:pPr>
        <w:spacing w:line="480" w:lineRule="auto"/>
        <w:jc w:val="both"/>
        <w:rPr>
          <w:color w:val="000000" w:themeColor="text1"/>
        </w:rPr>
      </w:pPr>
      <w:proofErr w:type="spellStart"/>
      <w:r w:rsidRPr="00587BA6">
        <w:rPr>
          <w:color w:val="000000" w:themeColor="text1"/>
        </w:rPr>
        <w:t>Ilala</w:t>
      </w:r>
      <w:proofErr w:type="spellEnd"/>
      <w:r w:rsidRPr="00587BA6">
        <w:rPr>
          <w:color w:val="000000" w:themeColor="text1"/>
        </w:rPr>
        <w:t xml:space="preserve"> Municipal Council engages in a variety of activities aimed at fostering community development and economic empowerment. One of the primary activities is organizing skill training programs, such as the shoe-making workshops, which provide residents with practical skills that can lead to income generation. These workshops are designed not only to teach the craft but also to promote entrepreneurship, encouraging participants to start their own small businesses.</w:t>
      </w:r>
      <w:r w:rsidR="00652DB9">
        <w:rPr>
          <w:color w:val="000000" w:themeColor="text1"/>
        </w:rPr>
        <w:t xml:space="preserve"> </w:t>
      </w:r>
      <w:r w:rsidRPr="00587BA6">
        <w:rPr>
          <w:color w:val="000000" w:themeColor="text1"/>
        </w:rPr>
        <w:t xml:space="preserve">Additionally, IMC facilitates awareness campaigns to inform the community about </w:t>
      </w:r>
      <w:r w:rsidRPr="00587BA6">
        <w:rPr>
          <w:color w:val="000000" w:themeColor="text1"/>
        </w:rPr>
        <w:lastRenderedPageBreak/>
        <w:t xml:space="preserve">the importance of local production and the benefits of supporting local artisans. The council collaborates with various community groups and NGOs to ensure that the initiatives are inclusive and reach the most vulnerable populations. </w:t>
      </w:r>
    </w:p>
    <w:p w14:paraId="7A423B8F" w14:textId="77777777" w:rsidR="00954EF4" w:rsidRPr="00587BA6" w:rsidRDefault="00954EF4" w:rsidP="003F7930">
      <w:pPr>
        <w:spacing w:line="480" w:lineRule="auto"/>
        <w:jc w:val="both"/>
        <w:rPr>
          <w:color w:val="000000" w:themeColor="text1"/>
        </w:rPr>
      </w:pPr>
    </w:p>
    <w:p w14:paraId="37F988CA" w14:textId="60C7952B" w:rsidR="00BF53C9" w:rsidRPr="00587BA6" w:rsidRDefault="00E07A86" w:rsidP="003F7930">
      <w:pPr>
        <w:spacing w:line="480" w:lineRule="auto"/>
        <w:rPr>
          <w:rFonts w:eastAsiaTheme="minorHAnsi"/>
          <w:b/>
          <w:bCs/>
          <w:color w:val="000000" w:themeColor="text1"/>
          <w:kern w:val="2"/>
          <w14:ligatures w14:val="standardContextual"/>
        </w:rPr>
      </w:pPr>
      <w:r w:rsidRPr="00587BA6">
        <w:rPr>
          <w:rFonts w:eastAsiaTheme="minorHAnsi"/>
          <w:b/>
          <w:bCs/>
          <w:color w:val="000000" w:themeColor="text1"/>
          <w:kern w:val="2"/>
          <w14:ligatures w14:val="standardContextual"/>
        </w:rPr>
        <w:t xml:space="preserve">2.3.4 </w:t>
      </w:r>
      <w:r w:rsidR="00BF53C9" w:rsidRPr="00587BA6">
        <w:rPr>
          <w:rFonts w:eastAsiaTheme="minorHAnsi"/>
          <w:b/>
          <w:bCs/>
          <w:color w:val="000000" w:themeColor="text1"/>
          <w:kern w:val="2"/>
          <w14:ligatures w14:val="standardContextual"/>
        </w:rPr>
        <w:t xml:space="preserve">Organizational </w:t>
      </w:r>
      <w:r w:rsidRPr="00587BA6">
        <w:rPr>
          <w:rFonts w:eastAsiaTheme="minorHAnsi"/>
          <w:b/>
          <w:bCs/>
          <w:color w:val="000000" w:themeColor="text1"/>
          <w:kern w:val="2"/>
          <w14:ligatures w14:val="standardContextual"/>
        </w:rPr>
        <w:t>Structure</w:t>
      </w:r>
      <w:r>
        <w:rPr>
          <w:rFonts w:eastAsiaTheme="minorHAnsi"/>
          <w:b/>
          <w:bCs/>
          <w:color w:val="000000" w:themeColor="text1"/>
          <w:kern w:val="2"/>
          <w14:ligatures w14:val="standardContextual"/>
        </w:rPr>
        <w:fldChar w:fldCharType="begin"/>
      </w:r>
      <w:r>
        <w:instrText xml:space="preserve"> TC "</w:instrText>
      </w:r>
      <w:bookmarkStart w:id="151" w:name="_Toc179468449"/>
      <w:r w:rsidRPr="002C42B7">
        <w:rPr>
          <w:rFonts w:eastAsiaTheme="minorHAnsi"/>
          <w:b/>
          <w:bCs/>
          <w:color w:val="000000" w:themeColor="text1"/>
          <w:kern w:val="2"/>
          <w14:ligatures w14:val="standardContextual"/>
        </w:rPr>
        <w:instrText>2.3.4 Organizational Structure</w:instrText>
      </w:r>
      <w:bookmarkEnd w:id="151"/>
      <w:r>
        <w:instrText xml:space="preserve">" \f C \l "1" </w:instrText>
      </w:r>
      <w:r>
        <w:rPr>
          <w:rFonts w:eastAsiaTheme="minorHAnsi"/>
          <w:b/>
          <w:bCs/>
          <w:color w:val="000000" w:themeColor="text1"/>
          <w:kern w:val="2"/>
          <w14:ligatures w14:val="standardContextual"/>
        </w:rPr>
        <w:fldChar w:fldCharType="end"/>
      </w:r>
    </w:p>
    <w:p w14:paraId="64555CEB" w14:textId="71436B55" w:rsidR="003212D5" w:rsidRPr="00587BA6" w:rsidRDefault="003212D5" w:rsidP="003F7930">
      <w:pPr>
        <w:spacing w:line="480" w:lineRule="auto"/>
        <w:rPr>
          <w:rFonts w:eastAsiaTheme="minorHAnsi"/>
          <w:b/>
          <w:bCs/>
          <w:color w:val="000000" w:themeColor="text1"/>
          <w:kern w:val="2"/>
          <w14:ligatures w14:val="standardContextual"/>
        </w:rPr>
      </w:pPr>
      <w:r w:rsidRPr="00587BA6">
        <w:rPr>
          <w:rFonts w:eastAsiaTheme="minorHAnsi"/>
          <w:b/>
          <w:bCs/>
          <w:noProof/>
          <w:color w:val="000000" w:themeColor="text1"/>
          <w:kern w:val="2"/>
          <w14:ligatures w14:val="standardContextual"/>
        </w:rPr>
        <mc:AlternateContent>
          <mc:Choice Requires="wps">
            <w:drawing>
              <wp:anchor distT="0" distB="0" distL="114300" distR="114300" simplePos="0" relativeHeight="251701248" behindDoc="0" locked="0" layoutInCell="1" allowOverlap="1" wp14:anchorId="427985E7" wp14:editId="723A5B81">
                <wp:simplePos x="0" y="0"/>
                <wp:positionH relativeFrom="column">
                  <wp:posOffset>2114550</wp:posOffset>
                </wp:positionH>
                <wp:positionV relativeFrom="paragraph">
                  <wp:posOffset>119380</wp:posOffset>
                </wp:positionV>
                <wp:extent cx="1447800" cy="387350"/>
                <wp:effectExtent l="0" t="0" r="19050" b="12700"/>
                <wp:wrapNone/>
                <wp:docPr id="1694535610" name="Text Box 39"/>
                <wp:cNvGraphicFramePr/>
                <a:graphic xmlns:a="http://schemas.openxmlformats.org/drawingml/2006/main">
                  <a:graphicData uri="http://schemas.microsoft.com/office/word/2010/wordprocessingShape">
                    <wps:wsp>
                      <wps:cNvSpPr txBox="1"/>
                      <wps:spPr>
                        <a:xfrm>
                          <a:off x="0" y="0"/>
                          <a:ext cx="1447800" cy="387350"/>
                        </a:xfrm>
                        <a:prstGeom prst="rect">
                          <a:avLst/>
                        </a:prstGeom>
                        <a:solidFill>
                          <a:schemeClr val="lt1"/>
                        </a:solidFill>
                        <a:ln w="6350">
                          <a:solidFill>
                            <a:prstClr val="black"/>
                          </a:solidFill>
                        </a:ln>
                      </wps:spPr>
                      <wps:txbx>
                        <w:txbxContent>
                          <w:p w14:paraId="2ACF0A99" w14:textId="4FD4AA95" w:rsidR="002B4A21" w:rsidRDefault="002B4A21" w:rsidP="0049000D">
                            <w:pPr>
                              <w:jc w:val="center"/>
                            </w:pPr>
                            <w:r w:rsidRPr="0049000D">
                              <w:t>Mayor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166.5pt;margin-top:9.4pt;width:114pt;height:3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4HUAIAAKsEAAAOAAAAZHJzL2Uyb0RvYy54bWysVMlu2zAQvRfoPxC8N7LjJbZhOXATpChg&#10;JAGSImeaomKhFIclaUvu1/eRlp2tp6IXirM9zryZ0fyyrTXbKecrMjnvn/U4U0ZSUZnnnP94vPky&#10;4cwHYQqhyaic75Xnl4vPn+aNnalz2pAulGMAMX7W2JxvQrCzLPNyo2rhz8gqA2NJrhYBonvOCica&#10;oNc6O+/1xllDrrCOpPIe2uuDkS8SflkqGe7K0qvAdM6RW0inS+c6ntliLmbPTthNJbs0xD9kUYvK&#10;4NET1LUIgm1d9QGqrqQjT2U4k1RnVJaVVKkGVNPvvavmYSOsSrWAHG9PNPn/Bytvd/eOVQV6N54O&#10;R4PRuA+ajKjRq0fVBvaVWjaYRp4a62dwf7AICC30iDnqPZSx/LZ0dfyiMAY7oPYnliOajEHD4cWk&#10;B5OEbTC5GIxSG7KXaOt8+KaoZvGSc4cuJnLFbuUDMoHr0SU+5klXxU2ldRLi5Kgr7dhOoOc6pBwR&#10;8cZLG9bkfByf/oAQoU/xay3kz1jlWwRI2kAZOTnUHm+hXbcdUWsq9uDJ0WHivJU3FXBXwod74TBi&#10;qB9rE+5wlJqQDHU3zjbkfv9NH/3ReVg5azCyOfe/tsIpzvR3g5mYglnAhiQMRxfnENxry/q1xWzr&#10;KwJDfSyoleka/YM+XktH9RO2axlfhUkYibdzHo7Xq3BYJGynVMtlcsJUWxFW5sHKCB3JjXw+tk/C&#10;2a6fAZNwS8fhFrN3bT34xkhDy22gsko9jwQfWO14x0aktnTbG1futZy8Xv4xiz8AAAD//wMAUEsD&#10;BBQABgAIAAAAIQAB9G3L3AAAAAkBAAAPAAAAZHJzL2Rvd25yZXYueG1sTI/BTsMwEETvSPyDtUjc&#10;qFMiihviVIAKF04tiLMbb22L2I5sNw1/z3KC486MZue1m9kPbMKUXQwSlosKGIY+aheMhI/3lxsB&#10;LBcVtBpiQAnfmGHTXV60qtHxHHY47YthVBJyoyTYUsaG89xb9Cov4oiBvGNMXhU6k+E6qTOV+4Hf&#10;VtWKe+UCfbBqxGeL/df+5CVsn8za9EIluxXauWn+PL6ZVymvr+bHB2AF5/IXht/5NB062nSIp6Az&#10;GyTUdU0shQxBCBS4Wy1JOEi4XwvgXcv/E3Q/AAAA//8DAFBLAQItABQABgAIAAAAIQC2gziS/gAA&#10;AOEBAAATAAAAAAAAAAAAAAAAAAAAAABbQ29udGVudF9UeXBlc10ueG1sUEsBAi0AFAAGAAgAAAAh&#10;ADj9If/WAAAAlAEAAAsAAAAAAAAAAAAAAAAALwEAAF9yZWxzLy5yZWxzUEsBAi0AFAAGAAgAAAAh&#10;AN09ngdQAgAAqwQAAA4AAAAAAAAAAAAAAAAALgIAAGRycy9lMm9Eb2MueG1sUEsBAi0AFAAGAAgA&#10;AAAhAAH0bcvcAAAACQEAAA8AAAAAAAAAAAAAAAAAqgQAAGRycy9kb3ducmV2LnhtbFBLBQYAAAAA&#10;BAAEAPMAAACzBQAAAAA=&#10;" fillcolor="white [3201]" strokeweight=".5pt">
                <v:textbox>
                  <w:txbxContent>
                    <w:p w14:paraId="2ACF0A99" w14:textId="4FD4AA95" w:rsidR="002B4A21" w:rsidRDefault="002B4A21" w:rsidP="0049000D">
                      <w:pPr>
                        <w:jc w:val="center"/>
                      </w:pPr>
                      <w:r w:rsidRPr="0049000D">
                        <w:t>Mayor</w:t>
                      </w:r>
                    </w:p>
                  </w:txbxContent>
                </v:textbox>
              </v:shape>
            </w:pict>
          </mc:Fallback>
        </mc:AlternateContent>
      </w:r>
    </w:p>
    <w:p w14:paraId="0E21F0DF" w14:textId="1CDFF695" w:rsidR="003212D5" w:rsidRPr="00587BA6" w:rsidRDefault="0049000D" w:rsidP="003F7930">
      <w:pPr>
        <w:spacing w:line="480" w:lineRule="auto"/>
        <w:rPr>
          <w:rFonts w:eastAsiaTheme="minorHAnsi"/>
          <w:b/>
          <w:bCs/>
          <w:color w:val="000000" w:themeColor="text1"/>
          <w:kern w:val="2"/>
          <w14:ligatures w14:val="standardContextual"/>
        </w:rPr>
      </w:pPr>
      <w:r w:rsidRPr="00587BA6">
        <w:rPr>
          <w:rFonts w:eastAsiaTheme="minorHAnsi"/>
          <w:b/>
          <w:bCs/>
          <w:noProof/>
          <w:color w:val="000000" w:themeColor="text1"/>
          <w:kern w:val="2"/>
          <w14:ligatures w14:val="standardContextual"/>
        </w:rPr>
        <mc:AlternateContent>
          <mc:Choice Requires="wps">
            <w:drawing>
              <wp:anchor distT="0" distB="0" distL="114300" distR="114300" simplePos="0" relativeHeight="251712512" behindDoc="0" locked="0" layoutInCell="1" allowOverlap="1" wp14:anchorId="57038260" wp14:editId="290BC905">
                <wp:simplePos x="0" y="0"/>
                <wp:positionH relativeFrom="column">
                  <wp:posOffset>2590800</wp:posOffset>
                </wp:positionH>
                <wp:positionV relativeFrom="paragraph">
                  <wp:posOffset>171450</wp:posOffset>
                </wp:positionV>
                <wp:extent cx="6350" cy="412750"/>
                <wp:effectExtent l="0" t="0" r="31750" b="25400"/>
                <wp:wrapNone/>
                <wp:docPr id="1003194097" name="Straight Connector 40"/>
                <wp:cNvGraphicFramePr/>
                <a:graphic xmlns:a="http://schemas.openxmlformats.org/drawingml/2006/main">
                  <a:graphicData uri="http://schemas.microsoft.com/office/word/2010/wordprocessingShape">
                    <wps:wsp>
                      <wps:cNvCnPr/>
                      <wps:spPr>
                        <a:xfrm>
                          <a:off x="0" y="0"/>
                          <a:ext cx="6350" cy="412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BCC79B" id="Straight Connector 4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04pt,13.5pt" to="20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6LmwEAAIoDAAAOAAAAZHJzL2Uyb0RvYy54bWysU8tu2zAQvAfIPxC8x5LcNCkEyzkkSC9F&#10;EyTtBzDU0iJKcgmSteS/z5K25aApiqLoZcXHzuzOcLW6maxhWwhRo+t4s6g5Ayex127T8e/f7i8+&#10;cRaTcL0w6KDjO4j8Zn1+thp9C0sc0PQQGJG42I6+40NKvq2qKAewIi7Qg6NLhcGKRNuwqfogRmK3&#10;plrW9VU1Yuh9QAkx0und/pKvC79SINODUhESMx2n3lKJocSXHKv1SrSbIPyg5aEN8Q9dWKEdFZ2p&#10;7kQS7GfQ76islgEjqrSQaCtUSksoGkhNU/+i5nkQHooWMif62ab4/2jl1+2tewxkw+hjG/1jyCom&#10;FWz+Un9sKmbtZrNgSkzS4dWHj2SopIvLZnlNa+KoTlAfYvoMaFledNxol5WIVmy/xLRPPaYQ7lS8&#10;rNLOQE427gkU0z2Vawq6zAXcmsC2gl60/9EcypbMDFHamBlU/xl0yM0wKLPyt8A5u1REl2ag1Q7D&#10;76qm6diq2ucfVe+1Ztkv2O/KUxQ76MGLoYfhzBP1dl/gp19o/QoAAP//AwBQSwMEFAAGAAgAAAAh&#10;AGOrYU/eAAAACQEAAA8AAABkcnMvZG93bnJldi54bWxMj81OwzAQhO9IvIO1SNyoTVSVNmRTVZUQ&#10;4oJoCnc3dp2AfyLbScPbs5zgtLua0ew31XZ2lk06pj54hPuFAKZ9G1TvDcL78eluDSxl6ZW0wWuE&#10;b51gW19fVbJU4eIPemqyYRTiUykRupyHkvPUdtrJtAiD9qSdQ3Qy0xkNV1FeKNxZXgix4k72nj50&#10;ctD7TrdfzegQ7EucPsze7NL4fFg1n2/n4vU4Id7ezLtHYFnP+c8Mv/iEDjUxncLoVWIWYSnW1CUj&#10;FA80ybAUG1pOCJtCAK8r/r9B/QMAAP//AwBQSwECLQAUAAYACAAAACEAtoM4kv4AAADhAQAAEwAA&#10;AAAAAAAAAAAAAAAAAAAAW0NvbnRlbnRfVHlwZXNdLnhtbFBLAQItABQABgAIAAAAIQA4/SH/1gAA&#10;AJQBAAALAAAAAAAAAAAAAAAAAC8BAABfcmVscy8ucmVsc1BLAQItABQABgAIAAAAIQDPON6LmwEA&#10;AIoDAAAOAAAAAAAAAAAAAAAAAC4CAABkcnMvZTJvRG9jLnhtbFBLAQItABQABgAIAAAAIQBjq2FP&#10;3gAAAAkBAAAPAAAAAAAAAAAAAAAAAPUDAABkcnMvZG93bnJldi54bWxQSwUGAAAAAAQABADzAAAA&#10;AAUAAAAA&#10;" strokecolor="black [3200]" strokeweight=".5pt">
                <v:stroke joinstyle="miter"/>
              </v:line>
            </w:pict>
          </mc:Fallback>
        </mc:AlternateContent>
      </w:r>
    </w:p>
    <w:p w14:paraId="49DBABBA" w14:textId="4195D198" w:rsidR="003212D5" w:rsidRPr="00587BA6" w:rsidRDefault="0049000D" w:rsidP="003F7930">
      <w:pPr>
        <w:spacing w:line="480" w:lineRule="auto"/>
        <w:rPr>
          <w:rFonts w:eastAsiaTheme="minorHAnsi"/>
          <w:b/>
          <w:bCs/>
          <w:color w:val="000000" w:themeColor="text1"/>
          <w:kern w:val="2"/>
          <w14:ligatures w14:val="standardContextual"/>
        </w:rPr>
      </w:pPr>
      <w:r w:rsidRPr="00587BA6">
        <w:rPr>
          <w:rFonts w:eastAsiaTheme="minorHAnsi"/>
          <w:b/>
          <w:bCs/>
          <w:noProof/>
          <w:color w:val="000000" w:themeColor="text1"/>
          <w:kern w:val="2"/>
          <w14:ligatures w14:val="standardContextual"/>
        </w:rPr>
        <mc:AlternateContent>
          <mc:Choice Requires="wps">
            <w:drawing>
              <wp:anchor distT="0" distB="0" distL="114300" distR="114300" simplePos="0" relativeHeight="251713536" behindDoc="0" locked="0" layoutInCell="1" allowOverlap="1" wp14:anchorId="2B969D92" wp14:editId="6AA8DB43">
                <wp:simplePos x="0" y="0"/>
                <wp:positionH relativeFrom="column">
                  <wp:posOffset>1974850</wp:posOffset>
                </wp:positionH>
                <wp:positionV relativeFrom="paragraph">
                  <wp:posOffset>236855</wp:posOffset>
                </wp:positionV>
                <wp:extent cx="1123950" cy="0"/>
                <wp:effectExtent l="0" t="0" r="0" b="0"/>
                <wp:wrapNone/>
                <wp:docPr id="1792890170" name="Straight Connector 41"/>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693BFA" id="Straight Connector 4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55.5pt,18.65pt" to="24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5GmQEAAIgDAAAOAAAAZHJzL2Uyb0RvYy54bWysU8tu2zAQvAfoPxC815JcNEgEyzkkaC5F&#10;G+TxAQy1tIiQXIJkLfnvs6RtOUiLoihyofiYmd3ZXa2uJmvYFkLU6DreLGrOwEnstdt0/Onx2+cL&#10;zmISrhcGHXR8B5FfrT+drUbfwhIHND0ERiIutqPv+JCSb6sqygGsiAv04OhRYbAi0TFsqj6IkdSt&#10;qZZ1fV6NGHofUEKMdHuzf+Troq8UyPRTqQiJmY5TbqmsoazPea3WK9FugvCDloc0xH9kYYV2FHSW&#10;uhFJsF9B/yZltQwYUaWFRFuhUlpC8UBumvqdm4dBeCheqDjRz2WKHycrf2yv3V2gMow+ttHfhexi&#10;UsHmL+XHplKs3VwsmBKTdNk0yy+XX6mm8vhWnYg+xHQLaFnedNxol32IVmy/x0TBCHqE0OEUuuzS&#10;zkAGG3cPiuk+ByvsMhVwbQLbCupn/9Lk/pFWQWaK0sbMpPrvpAM206BMyr8SZ3SJiC7NRKsdhj9F&#10;TdMxVbXHH13vvWbbz9jvSiNKOajdxdlhNPM8vT0X+ukHWr8CAAD//wMAUEsDBBQABgAIAAAAIQB/&#10;ny1F3QAAAAkBAAAPAAAAZHJzL2Rvd25yZXYueG1sTI/NTsMwEITvSLyDtUjcqJMWlSjEqapKCHFB&#10;NIW7G2+dgH8i20nD27OIA73tzo5mv6k2szVswhB77wTkiwwYutar3mkB74enuwJYTNIpabxDAd8Y&#10;YVNfX1WyVP7s9jg1STMKcbGUArqUhpLz2HZoZVz4AR3dTj5YmWgNmqsgzxRuDV9m2Zpb2Tv60MkB&#10;dx22X81oBZiXMH3ond7G8Xm/bj7fTsvXwyTE7c28fQSWcE7/ZvjFJ3SoienoR6ciMwJWeU5dEg0P&#10;K2BkuC8KEo5/Aq8rftmg/gEAAP//AwBQSwECLQAUAAYACAAAACEAtoM4kv4AAADhAQAAEwAAAAAA&#10;AAAAAAAAAAAAAAAAW0NvbnRlbnRfVHlwZXNdLnhtbFBLAQItABQABgAIAAAAIQA4/SH/1gAAAJQB&#10;AAALAAAAAAAAAAAAAAAAAC8BAABfcmVscy8ucmVsc1BLAQItABQABgAIAAAAIQBfII5GmQEAAIgD&#10;AAAOAAAAAAAAAAAAAAAAAC4CAABkcnMvZTJvRG9jLnhtbFBLAQItABQABgAIAAAAIQB/ny1F3QAA&#10;AAkBAAAPAAAAAAAAAAAAAAAAAPMDAABkcnMvZG93bnJldi54bWxQSwUGAAAAAAQABADzAAAA/QQA&#10;AAAA&#10;" strokecolor="black [3200]" strokeweight=".5pt">
                <v:stroke joinstyle="miter"/>
              </v:line>
            </w:pict>
          </mc:Fallback>
        </mc:AlternateContent>
      </w:r>
      <w:r w:rsidRPr="00587BA6">
        <w:rPr>
          <w:rFonts w:eastAsiaTheme="minorHAnsi"/>
          <w:b/>
          <w:bCs/>
          <w:noProof/>
          <w:color w:val="000000" w:themeColor="text1"/>
          <w:kern w:val="2"/>
          <w14:ligatures w14:val="standardContextual"/>
        </w:rPr>
        <mc:AlternateContent>
          <mc:Choice Requires="wps">
            <w:drawing>
              <wp:anchor distT="0" distB="0" distL="114300" distR="114300" simplePos="0" relativeHeight="251705344" behindDoc="0" locked="0" layoutInCell="1" allowOverlap="1" wp14:anchorId="5C4738AD" wp14:editId="7DA2BBFA">
                <wp:simplePos x="0" y="0"/>
                <wp:positionH relativeFrom="column">
                  <wp:posOffset>3086100</wp:posOffset>
                </wp:positionH>
                <wp:positionV relativeFrom="paragraph">
                  <wp:posOffset>59055</wp:posOffset>
                </wp:positionV>
                <wp:extent cx="1447800" cy="393700"/>
                <wp:effectExtent l="0" t="0" r="19050" b="25400"/>
                <wp:wrapNone/>
                <wp:docPr id="703448227" name="Text Box 39"/>
                <wp:cNvGraphicFramePr/>
                <a:graphic xmlns:a="http://schemas.openxmlformats.org/drawingml/2006/main">
                  <a:graphicData uri="http://schemas.microsoft.com/office/word/2010/wordprocessingShape">
                    <wps:wsp>
                      <wps:cNvSpPr txBox="1"/>
                      <wps:spPr>
                        <a:xfrm>
                          <a:off x="0" y="0"/>
                          <a:ext cx="1447800" cy="393700"/>
                        </a:xfrm>
                        <a:prstGeom prst="rect">
                          <a:avLst/>
                        </a:prstGeom>
                        <a:solidFill>
                          <a:sysClr val="window" lastClr="FFFFFF"/>
                        </a:solidFill>
                        <a:ln w="6350">
                          <a:solidFill>
                            <a:prstClr val="black"/>
                          </a:solidFill>
                        </a:ln>
                      </wps:spPr>
                      <wps:txbx>
                        <w:txbxContent>
                          <w:p w14:paraId="7C468A70" w14:textId="62E272DB" w:rsidR="002B4A21" w:rsidRDefault="002B4A21" w:rsidP="0049000D">
                            <w:pPr>
                              <w:jc w:val="center"/>
                            </w:pPr>
                            <w:r>
                              <w:t>Municipal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type="#_x0000_t202" style="position:absolute;margin-left:243pt;margin-top:4.65pt;width:114pt;height:3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fkXAIAAMIEAAAOAAAAZHJzL2Uyb0RvYy54bWysVMlu2zAQvRfoPxC8N5KXxIlhOXATuCgQ&#10;JAGSImeaomKhFIclaUvu1/eRsp2tp6I+0MOZ4Sxv3mh22TWabZXzNZmCD05yzpSRVNbmueA/Hpdf&#10;zjnzQZhSaDKq4Dvl+eX886dZa6dqSGvSpXIMQYyftrbg6xDsNMu8XKtG+BOyysBYkWtEwNU9Z6UT&#10;LaI3Ohvm+VnWkiutI6m8h/a6N/J5il9VSoa7qvIqMF1w1BbS6dK5imc2n4npsxN2Xct9GeIfqmhE&#10;bZD0GOpaBME2rv4QqqmlI09VOJHUZFRVtVSpB3QzyN9187AWVqVeAI63R5j8/wsrb7f3jtVlwSf5&#10;aDw+Hw4nnBnRYFSPqgvsK3VsdBFhaq2fwvvBwj900GPcB72HMnbfVa6J/+iLwQ7Ad0eQYzQZH43H&#10;k/McJgnb6GI0gYzw2ctr63z4pqhhUSi4wxATtmJ740PvenCJyTzpulzWWqfLzl9px7YC8wZNSmo5&#10;08IHKAu+TL99tjfPtGFtwc9Gp3nK9MYWcx1jrrSQPz9GQPXaoIkIUg9GlEK36hK2R6BWVO6An6Oe&#10;iN7KZY3wN6jwXjgwD7hgm8IdjkoTaqK9xNma3O+/6aM/CAErZy2YXHD/ayOcQuPfDahyAcQj9dNl&#10;fDoZ4uJeW1avLWbTXBHAG2BvrUxi9A/6IFaOmics3SJmhUkYidwFDwfxKvT7haWVarFITiC7FeHG&#10;PFgZQ8dJRVgfuyfh7H7OAQy5pQPnxfTduHvf+NLQYhOoqhMXIs49qnv4sSiJTfuljpv4+p68Xj49&#10;8z8AAAD//wMAUEsDBBQABgAIAAAAIQBR2s/63AAAAAgBAAAPAAAAZHJzL2Rvd25yZXYueG1sTI/B&#10;TsMwEETvSPyDtUjcqFNalTSNUyEkjgiRcoCba28TQ7yOYjcN/Xq2J7jtaEazb8rt5Dsx4hBdIAXz&#10;WQYCyQTrqFHwvnu+y0HEpMnqLhAq+MEI2+r6qtSFDSd6w7FOjeASioVW0KbUF1JG06LXcRZ6JPYO&#10;YfA6sRwaaQd94nLfyfssW0mvHfGHVvf41KL5ro9egaWPQObTvZwd1catz6/5lxmVur2ZHjcgEk7p&#10;LwwXfEaHipn24Ug2ik7BMl/xlqRgvQDB/sN8yXp/ORYgq1L+H1D9AgAA//8DAFBLAQItABQABgAI&#10;AAAAIQC2gziS/gAAAOEBAAATAAAAAAAAAAAAAAAAAAAAAABbQ29udGVudF9UeXBlc10ueG1sUEsB&#10;Ai0AFAAGAAgAAAAhADj9If/WAAAAlAEAAAsAAAAAAAAAAAAAAAAALwEAAF9yZWxzLy5yZWxzUEsB&#10;Ai0AFAAGAAgAAAAhAJs9N+RcAgAAwgQAAA4AAAAAAAAAAAAAAAAALgIAAGRycy9lMm9Eb2MueG1s&#10;UEsBAi0AFAAGAAgAAAAhAFHaz/rcAAAACAEAAA8AAAAAAAAAAAAAAAAAtgQAAGRycy9kb3ducmV2&#10;LnhtbFBLBQYAAAAABAAEAPMAAAC/BQAAAAA=&#10;" fillcolor="window" strokeweight=".5pt">
                <v:textbox>
                  <w:txbxContent>
                    <w:p w14:paraId="7C468A70" w14:textId="62E272DB" w:rsidR="002B4A21" w:rsidRDefault="002B4A21" w:rsidP="0049000D">
                      <w:pPr>
                        <w:jc w:val="center"/>
                      </w:pPr>
                      <w:r>
                        <w:t>Municipal Directors</w:t>
                      </w:r>
                    </w:p>
                  </w:txbxContent>
                </v:textbox>
              </v:shape>
            </w:pict>
          </mc:Fallback>
        </mc:AlternateContent>
      </w:r>
      <w:r w:rsidR="003212D5" w:rsidRPr="00587BA6">
        <w:rPr>
          <w:rFonts w:eastAsiaTheme="minorHAnsi"/>
          <w:b/>
          <w:bCs/>
          <w:noProof/>
          <w:color w:val="000000" w:themeColor="text1"/>
          <w:kern w:val="2"/>
          <w14:ligatures w14:val="standardContextual"/>
        </w:rPr>
        <mc:AlternateContent>
          <mc:Choice Requires="wps">
            <w:drawing>
              <wp:anchor distT="0" distB="0" distL="114300" distR="114300" simplePos="0" relativeHeight="251703296" behindDoc="0" locked="0" layoutInCell="1" allowOverlap="1" wp14:anchorId="27BCB818" wp14:editId="65E5BD4D">
                <wp:simplePos x="0" y="0"/>
                <wp:positionH relativeFrom="column">
                  <wp:posOffset>533400</wp:posOffset>
                </wp:positionH>
                <wp:positionV relativeFrom="paragraph">
                  <wp:posOffset>57150</wp:posOffset>
                </wp:positionV>
                <wp:extent cx="1447800" cy="387350"/>
                <wp:effectExtent l="0" t="0" r="19050" b="12700"/>
                <wp:wrapNone/>
                <wp:docPr id="325026210" name="Text Box 39"/>
                <wp:cNvGraphicFramePr/>
                <a:graphic xmlns:a="http://schemas.openxmlformats.org/drawingml/2006/main">
                  <a:graphicData uri="http://schemas.microsoft.com/office/word/2010/wordprocessingShape">
                    <wps:wsp>
                      <wps:cNvSpPr txBox="1"/>
                      <wps:spPr>
                        <a:xfrm>
                          <a:off x="0" y="0"/>
                          <a:ext cx="1447800" cy="387350"/>
                        </a:xfrm>
                        <a:prstGeom prst="rect">
                          <a:avLst/>
                        </a:prstGeom>
                        <a:solidFill>
                          <a:sysClr val="window" lastClr="FFFFFF"/>
                        </a:solidFill>
                        <a:ln w="6350">
                          <a:solidFill>
                            <a:prstClr val="black"/>
                          </a:solidFill>
                        </a:ln>
                      </wps:spPr>
                      <wps:txbx>
                        <w:txbxContent>
                          <w:p w14:paraId="5B2255D6" w14:textId="70A89E55" w:rsidR="002B4A21" w:rsidRDefault="002B4A21" w:rsidP="003212D5">
                            <w:r w:rsidRPr="0049000D">
                              <w:t xml:space="preserve">    Councilors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8" type="#_x0000_t202" style="position:absolute;margin-left:42pt;margin-top:4.5pt;width:114pt;height:3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REXAIAAMIEAAAOAAAAZHJzL2Uyb0RvYy54bWysVE1v2zAMvQ/YfxB0X504aZsGdYosRYYB&#10;RVsgGXpWZLkxJouapMTOfv2elI9+7TQsB4UiqUfykfT1TddotlXO12QK3j/rcaaMpLI2zwX/sZx/&#10;GXHmgzCl0GRUwXfK85vJ50/XrR2rnNakS+UYQIwft7bg6xDsOMu8XKtG+DOyysBYkWtEwNU9Z6UT&#10;LdAbneW93kXWkiutI6m8h/Z2b+SThF9VSoaHqvIqMF1w5BbS6dK5imc2uRbjZyfsupaHNMQ/ZNGI&#10;2iDoCepWBME2rv4A1dTSkacqnElqMqqqWqpUA6rp995Vs1gLq1ItIMfbE03+/8HK++2jY3VZ8EF+&#10;3ssv8j5YMqJBq5aqC+wrdWxwFWlqrR/De2HhHzro0e6j3kMZq+8q18R/1MVgB9TuRHJEk/HRcHg5&#10;6sEkYRuMLgfnqQvZy2vrfPimqGFRKLhDExO3YnvnAzKB69ElBvOk63Jea50uOz/Tjm0F+o0xKanl&#10;TAsfoCz4PP1i0oB480wb1hb8IubyATLGOmGutJA/PyIATxvARpL2ZEQpdKsucZsfiVpRuQN/jvaD&#10;6K2c14C/Q4aPwmHywAu2KTzgqDQhJzpInK3J/f6bPvpjIGDlrMUkF9z/2ginUPh3g1G5AuOADeky&#10;PL/McXGvLavXFrNpZgTy+thbK5MY/YM+ipWj5glLN41RYRJGInbBw1Gchf1+YWmlmk6TE4bdinBn&#10;FlZG6MhxpHXZPQlnD30OmJB7Os68GL9r9943vjQ03QSq6jQLkec9qwf6sSipv4eljpv4+p68Xj49&#10;kz8AAAD//wMAUEsDBBQABgAIAAAAIQCukuew2wAAAAcBAAAPAAAAZHJzL2Rvd25yZXYueG1sTI9B&#10;T8MwDIXvSPyHyEjcWLKBoOvqTgiJI0IUDnDLktBmNE7VZF3Zr8ec4ORnPeu9z9V2Dr2Y3Jh8JITl&#10;QoFwZKL11CK8vT5eFSBS1mR1H8khfLsE2/r8rNKljUd6cVOTW8EhlEqN0OU8lFIm07mg0yIOjtj7&#10;jGPQmdexlXbURw4PvVwpdSuD9sQNnR7cQ+fMV3MICJbeI5kP/3Ty1Bi/Pj0XezMhXl7M9xsQ2c35&#10;7xh+8RkdambaxQPZJHqE4oZfyQhrHmxfL1csdgh3SoGsK/mfv/4BAAD//wMAUEsBAi0AFAAGAAgA&#10;AAAhALaDOJL+AAAA4QEAABMAAAAAAAAAAAAAAAAAAAAAAFtDb250ZW50X1R5cGVzXS54bWxQSwEC&#10;LQAUAAYACAAAACEAOP0h/9YAAACUAQAACwAAAAAAAAAAAAAAAAAvAQAAX3JlbHMvLnJlbHNQSwEC&#10;LQAUAAYACAAAACEAoMe0RFwCAADCBAAADgAAAAAAAAAAAAAAAAAuAgAAZHJzL2Uyb0RvYy54bWxQ&#10;SwECLQAUAAYACAAAACEArpLnsNsAAAAHAQAADwAAAAAAAAAAAAAAAAC2BAAAZHJzL2Rvd25yZXYu&#10;eG1sUEsFBgAAAAAEAAQA8wAAAL4FAAAAAA==&#10;" fillcolor="window" strokeweight=".5pt">
                <v:textbox>
                  <w:txbxContent>
                    <w:p w14:paraId="5B2255D6" w14:textId="70A89E55" w:rsidR="002B4A21" w:rsidRDefault="002B4A21" w:rsidP="003212D5">
                      <w:r w:rsidRPr="0049000D">
                        <w:t xml:space="preserve">    Councilors      </w:t>
                      </w:r>
                    </w:p>
                  </w:txbxContent>
                </v:textbox>
              </v:shape>
            </w:pict>
          </mc:Fallback>
        </mc:AlternateContent>
      </w:r>
    </w:p>
    <w:p w14:paraId="4612CEED" w14:textId="034D48B9" w:rsidR="003212D5" w:rsidRPr="00587BA6" w:rsidRDefault="0049000D" w:rsidP="003F7930">
      <w:pPr>
        <w:spacing w:line="480" w:lineRule="auto"/>
        <w:rPr>
          <w:rFonts w:eastAsiaTheme="minorHAnsi"/>
          <w:b/>
          <w:bCs/>
          <w:color w:val="000000" w:themeColor="text1"/>
          <w:kern w:val="2"/>
          <w14:ligatures w14:val="standardContextual"/>
        </w:rPr>
      </w:pPr>
      <w:r w:rsidRPr="00587BA6">
        <w:rPr>
          <w:rFonts w:eastAsiaTheme="minorHAnsi"/>
          <w:b/>
          <w:bCs/>
          <w:noProof/>
          <w:color w:val="000000" w:themeColor="text1"/>
          <w:kern w:val="2"/>
          <w14:ligatures w14:val="standardContextual"/>
        </w:rPr>
        <mc:AlternateContent>
          <mc:Choice Requires="wps">
            <w:drawing>
              <wp:anchor distT="0" distB="0" distL="114300" distR="114300" simplePos="0" relativeHeight="251714560" behindDoc="0" locked="0" layoutInCell="1" allowOverlap="1" wp14:anchorId="46EB9402" wp14:editId="55D717C3">
                <wp:simplePos x="0" y="0"/>
                <wp:positionH relativeFrom="column">
                  <wp:posOffset>3721100</wp:posOffset>
                </wp:positionH>
                <wp:positionV relativeFrom="paragraph">
                  <wp:posOffset>136525</wp:posOffset>
                </wp:positionV>
                <wp:extent cx="6350" cy="127000"/>
                <wp:effectExtent l="0" t="0" r="31750" b="25400"/>
                <wp:wrapNone/>
                <wp:docPr id="640445850" name="Straight Connector 42"/>
                <wp:cNvGraphicFramePr/>
                <a:graphic xmlns:a="http://schemas.openxmlformats.org/drawingml/2006/main">
                  <a:graphicData uri="http://schemas.microsoft.com/office/word/2010/wordprocessingShape">
                    <wps:wsp>
                      <wps:cNvCnPr/>
                      <wps:spPr>
                        <a:xfrm>
                          <a:off x="0" y="0"/>
                          <a:ext cx="6350" cy="127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7FB5F3" id="Straight Connector 4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93pt,10.75pt" to="293.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iMnQEAAIoDAAAOAAAAZHJzL2Uyb0RvYy54bWysU8tu2zAQvAfIPxC815JcJA0Eyz4kaC5B&#10;GzTJBzDU0iJKcgmSseS/75K25aAtiqLoheJjZndndrXaTNawHYSo0XW8WdScgZPYa7ft+Mvz5w83&#10;nMUkXC8MOuj4HiLfrC8vVqNvYYkDmh4CoyAutqPv+JCSb6sqygGsiAv04OhRYbAi0TFsqz6IkaJb&#10;Uy3r+roaMfQ+oIQY6fbu8MjXJb5SINNXpSIkZjpOtaWyhrK+5rVar0S7DcIPWh7LEP9QhRXaUdI5&#10;1J1Igr0F/Usoq2XAiCotJNoKldISigZS09Q/qXkahIeihcyJfrYp/r+w8svu1j0GsmH0sY3+MWQV&#10;kwo2f6k+NhWz9rNZMCUm6fL64xUZKumhWX6q62Jldab6ENM9oGV503GjXVYiWrF7iInSEfQEocM5&#10;edmlvYEMNu4bKKZ7StcUdpkLuDWB7QR1tP/e5A5SrILMFKWNmUn1n0lHbKZBmZW/Jc7okhFdmolW&#10;Owy/y5qmU6nqgD+pPmjNsl+x35dWFDuo4UXZcTjzRL0/F/r5F1r/AAAA//8DAFBLAwQUAAYACAAA&#10;ACEAfKB5t94AAAAJAQAADwAAAGRycy9kb3ducmV2LnhtbEyPzU7DMBCE70i8g7VI3KjTiIQozaaq&#10;KiHEBdEU7m7sOin+iWInDW/PcoLjzo5mvqm2izVsVmPovUNYrxJgyrVe9k4jfByfHwpgIQonhfFO&#10;IXyrANv69qYSpfRXd1BzEzWjEBdKgdDFOJSch7ZTVoSVH5Sj39mPVkQ6R83lKK4Ubg1PkyTnVvSO&#10;GjoxqH2n2q9msgjmdZw/9V7vwvRyyJvL+zl9O86I93fLbgMsqiX+meEXn9ChJqaTn5wMzCBkRU5b&#10;IkK6zoCRISueSDghPJLA64r/X1D/AAAA//8DAFBLAQItABQABgAIAAAAIQC2gziS/gAAAOEBAAAT&#10;AAAAAAAAAAAAAAAAAAAAAABbQ29udGVudF9UeXBlc10ueG1sUEsBAi0AFAAGAAgAAAAhADj9If/W&#10;AAAAlAEAAAsAAAAAAAAAAAAAAAAALwEAAF9yZWxzLy5yZWxzUEsBAi0AFAAGAAgAAAAhAHL1WIyd&#10;AQAAigMAAA4AAAAAAAAAAAAAAAAALgIAAGRycy9lMm9Eb2MueG1sUEsBAi0AFAAGAAgAAAAhAHyg&#10;ebfeAAAACQEAAA8AAAAAAAAAAAAAAAAA9wMAAGRycy9kb3ducmV2LnhtbFBLBQYAAAAABAAEAPMA&#10;AAACBQAAAAA=&#10;" strokecolor="black [3200]" strokeweight=".5pt">
                <v:stroke joinstyle="miter"/>
              </v:line>
            </w:pict>
          </mc:Fallback>
        </mc:AlternateContent>
      </w:r>
      <w:r w:rsidRPr="00587BA6">
        <w:rPr>
          <w:rFonts w:eastAsiaTheme="minorHAnsi"/>
          <w:b/>
          <w:bCs/>
          <w:noProof/>
          <w:color w:val="000000" w:themeColor="text1"/>
          <w:kern w:val="2"/>
          <w14:ligatures w14:val="standardContextual"/>
        </w:rPr>
        <mc:AlternateContent>
          <mc:Choice Requires="wps">
            <w:drawing>
              <wp:anchor distT="0" distB="0" distL="114300" distR="114300" simplePos="0" relativeHeight="251707392" behindDoc="0" locked="0" layoutInCell="1" allowOverlap="1" wp14:anchorId="5F529723" wp14:editId="340C920F">
                <wp:simplePos x="0" y="0"/>
                <wp:positionH relativeFrom="column">
                  <wp:posOffset>3028950</wp:posOffset>
                </wp:positionH>
                <wp:positionV relativeFrom="paragraph">
                  <wp:posOffset>263525</wp:posOffset>
                </wp:positionV>
                <wp:extent cx="1689100" cy="565150"/>
                <wp:effectExtent l="0" t="0" r="25400" b="25400"/>
                <wp:wrapNone/>
                <wp:docPr id="697891205" name="Text Box 39"/>
                <wp:cNvGraphicFramePr/>
                <a:graphic xmlns:a="http://schemas.openxmlformats.org/drawingml/2006/main">
                  <a:graphicData uri="http://schemas.microsoft.com/office/word/2010/wordprocessingShape">
                    <wps:wsp>
                      <wps:cNvSpPr txBox="1"/>
                      <wps:spPr>
                        <a:xfrm>
                          <a:off x="0" y="0"/>
                          <a:ext cx="1689100" cy="565150"/>
                        </a:xfrm>
                        <a:prstGeom prst="rect">
                          <a:avLst/>
                        </a:prstGeom>
                        <a:solidFill>
                          <a:sysClr val="window" lastClr="FFFFFF"/>
                        </a:solidFill>
                        <a:ln w="6350">
                          <a:solidFill>
                            <a:prstClr val="black"/>
                          </a:solidFill>
                        </a:ln>
                      </wps:spPr>
                      <wps:txbx>
                        <w:txbxContent>
                          <w:p w14:paraId="2D64E91D" w14:textId="6D2FD6D7" w:rsidR="002B4A21" w:rsidRPr="0049000D" w:rsidRDefault="002B4A21" w:rsidP="0049000D">
                            <w:pPr>
                              <w:spacing w:before="240" w:after="160" w:line="259" w:lineRule="auto"/>
                              <w:rPr>
                                <w:rFonts w:eastAsiaTheme="minorHAnsi"/>
                                <w:kern w:val="2"/>
                                <w14:ligatures w14:val="standardContextual"/>
                              </w:rPr>
                            </w:pPr>
                            <w:r w:rsidRPr="0049000D">
                              <w:rPr>
                                <w:rFonts w:eastAsiaTheme="minorHAnsi"/>
                                <w:kern w:val="2"/>
                                <w14:ligatures w14:val="standardContextual"/>
                              </w:rPr>
                              <w:t xml:space="preserve">Various Departments   </w:t>
                            </w:r>
                          </w:p>
                          <w:p w14:paraId="399C2BAF" w14:textId="77777777" w:rsidR="002B4A21" w:rsidRDefault="002B4A21" w:rsidP="004900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8.5pt;margin-top:20.75pt;width:133pt;height:4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mYXQIAAMIEAAAOAAAAZHJzL2Uyb0RvYy54bWysVE1vGjEQvVfqf7B8bxYIkICyRJSIqlKU&#10;RIIqZ+P1hlW9Htc27NJf32fzEZL0VJWDGc+M38y8mdmb27bWbKucr8jkvHvR4UwZSUVlXnL+Yzn/&#10;cs2ZD8IUQpNROd8pz28nnz/dNHaserQmXSjHAGL8uLE5X4dgx1nm5VrVwl+QVQbGklwtAq7uJSuc&#10;aIBe66zX6QyzhlxhHUnlPbR3eyOfJPyyVDI8lqVXgemcI7eQTpfOVTyzyY0Yvzhh15U8pCH+IYta&#10;VAZBT1B3Igi2cdUHqLqSjjyV4UJSnVFZVlKlGlBNt/OumsVaWJVqATnenmjy/w9WPmyfHKuKnA9H&#10;V9ejbq8z4MyIGq1aqjawr9Syy1GkqbF+DO+FhX9ooUe7j3oPZay+LV0d/1EXgx2E704kRzQZHw0R&#10;pgOThG0wHHQHqQvZ62vrfPimqGZRyLlDExO3YnvvAzKB69ElBvOkq2JeaZ0uOz/Tjm0F+o0xKajh&#10;TAsfoMz5PP1i0oB480wb1oCCS+TyATLGOmGutJA/PyIATxvARpL2ZEQptKs2cXt5JGpFxQ78OdoP&#10;ordyXgH+Hhk+CYfJAy/YpvCIo9SEnOggcbYm9/tv+uiPgYCVswaTnHP/ayOcQuHfDUZl1O334+in&#10;S39w1cPFnVtW5xazqWcE8rrYWyuTGP2DPoqlo/oZSzeNUWESRiJ2zsNRnIX9fmFppZpOkxOG3Ypw&#10;bxZWRujIcaR12T4LZw99DpiQBzrOvBi/a/feN740NN0EKqs0C5HnPasH+rEoqb+HpY6beH5PXq+f&#10;nskfAAAA//8DAFBLAwQUAAYACAAAACEA1OGeN94AAAAKAQAADwAAAGRycy9kb3ducmV2LnhtbEyP&#10;QU/DMAyF70j8h8hI3Fg6ttGtNJ0QEkeEKBzYLUtMG2icqsm6sl+POY2b7ff0/L1yO/lOjDhEF0jB&#10;fJaBQDLBOmoUvL893axBxKTJ6i4QKvjBCNvq8qLUhQ1HesWxTo3gEIqFVtCm1BdSRtOi13EWeiTW&#10;PsPgdeJ1aKQd9JHDfSdvs+xOeu2IP7S6x8cWzXd98AosfQQyO/d8clQbtzm9rL/MqNT11fRwDyLh&#10;lM5m+MNndKiYaR8OZKPoFCzznLskHuYrEGzIlws+7Nm5yFYgq1L+r1D9AgAA//8DAFBLAQItABQA&#10;BgAIAAAAIQC2gziS/gAAAOEBAAATAAAAAAAAAAAAAAAAAAAAAABbQ29udGVudF9UeXBlc10ueG1s&#10;UEsBAi0AFAAGAAgAAAAhADj9If/WAAAAlAEAAAsAAAAAAAAAAAAAAAAALwEAAF9yZWxzLy5yZWxz&#10;UEsBAi0AFAAGAAgAAAAhAJkjCZhdAgAAwgQAAA4AAAAAAAAAAAAAAAAALgIAAGRycy9lMm9Eb2Mu&#10;eG1sUEsBAi0AFAAGAAgAAAAhANThnjfeAAAACgEAAA8AAAAAAAAAAAAAAAAAtwQAAGRycy9kb3du&#10;cmV2LnhtbFBLBQYAAAAABAAEAPMAAADCBQAAAAA=&#10;" fillcolor="window" strokeweight=".5pt">
                <v:textbox>
                  <w:txbxContent>
                    <w:p w14:paraId="2D64E91D" w14:textId="6D2FD6D7" w:rsidR="002B4A21" w:rsidRPr="0049000D" w:rsidRDefault="002B4A21" w:rsidP="0049000D">
                      <w:pPr>
                        <w:spacing w:before="240" w:after="160" w:line="259" w:lineRule="auto"/>
                        <w:rPr>
                          <w:rFonts w:eastAsiaTheme="minorHAnsi"/>
                          <w:kern w:val="2"/>
                          <w14:ligatures w14:val="standardContextual"/>
                        </w:rPr>
                      </w:pPr>
                      <w:r w:rsidRPr="0049000D">
                        <w:rPr>
                          <w:rFonts w:eastAsiaTheme="minorHAnsi"/>
                          <w:kern w:val="2"/>
                          <w14:ligatures w14:val="standardContextual"/>
                        </w:rPr>
                        <w:t xml:space="preserve">Various Departments   </w:t>
                      </w:r>
                    </w:p>
                    <w:p w14:paraId="399C2BAF" w14:textId="77777777" w:rsidR="002B4A21" w:rsidRDefault="002B4A21" w:rsidP="0049000D"/>
                  </w:txbxContent>
                </v:textbox>
              </v:shape>
            </w:pict>
          </mc:Fallback>
        </mc:AlternateContent>
      </w:r>
    </w:p>
    <w:p w14:paraId="4244F18A" w14:textId="2862C692" w:rsidR="003212D5" w:rsidRPr="00587BA6" w:rsidRDefault="003212D5" w:rsidP="003F7930">
      <w:pPr>
        <w:spacing w:line="480" w:lineRule="auto"/>
        <w:rPr>
          <w:rFonts w:eastAsiaTheme="minorHAnsi"/>
          <w:b/>
          <w:bCs/>
          <w:color w:val="000000" w:themeColor="text1"/>
          <w:kern w:val="2"/>
          <w14:ligatures w14:val="standardContextual"/>
        </w:rPr>
      </w:pPr>
    </w:p>
    <w:p w14:paraId="2FAEACA7" w14:textId="716899EC" w:rsidR="003212D5" w:rsidRPr="00587BA6" w:rsidRDefault="0049000D" w:rsidP="003F7930">
      <w:pPr>
        <w:spacing w:line="480" w:lineRule="auto"/>
        <w:rPr>
          <w:rFonts w:eastAsiaTheme="minorHAnsi"/>
          <w:b/>
          <w:bCs/>
          <w:color w:val="000000" w:themeColor="text1"/>
          <w:kern w:val="2"/>
          <w14:ligatures w14:val="standardContextual"/>
        </w:rPr>
      </w:pPr>
      <w:r w:rsidRPr="00587BA6">
        <w:rPr>
          <w:rFonts w:eastAsiaTheme="minorHAnsi"/>
          <w:b/>
          <w:bCs/>
          <w:noProof/>
          <w:color w:val="000000" w:themeColor="text1"/>
          <w:kern w:val="2"/>
          <w14:ligatures w14:val="standardContextual"/>
        </w:rPr>
        <mc:AlternateContent>
          <mc:Choice Requires="wps">
            <w:drawing>
              <wp:anchor distT="0" distB="0" distL="114300" distR="114300" simplePos="0" relativeHeight="251715584" behindDoc="0" locked="0" layoutInCell="1" allowOverlap="1" wp14:anchorId="54E5DC9B" wp14:editId="06B479BD">
                <wp:simplePos x="0" y="0"/>
                <wp:positionH relativeFrom="column">
                  <wp:posOffset>3492500</wp:posOffset>
                </wp:positionH>
                <wp:positionV relativeFrom="paragraph">
                  <wp:posOffset>145415</wp:posOffset>
                </wp:positionV>
                <wp:extent cx="6350" cy="247650"/>
                <wp:effectExtent l="0" t="0" r="31750" b="19050"/>
                <wp:wrapNone/>
                <wp:docPr id="336010677" name="Straight Connector 43"/>
                <wp:cNvGraphicFramePr/>
                <a:graphic xmlns:a="http://schemas.openxmlformats.org/drawingml/2006/main">
                  <a:graphicData uri="http://schemas.microsoft.com/office/word/2010/wordprocessingShape">
                    <wps:wsp>
                      <wps:cNvCnPr/>
                      <wps:spPr>
                        <a:xfrm>
                          <a:off x="0" y="0"/>
                          <a:ext cx="635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0FA9181" id="Straight Connector 4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75pt,11.45pt" to="275.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ZUmwEAAIoDAAAOAAAAZHJzL2Uyb0RvYy54bWysU8tu2zAQvAfoPxC815LdxCkEyzkkSC5F&#10;GiTtBzDU0iLKF5asJf99l7QtB0lRFEEuKz52ZneGq9XVaA3bAkbtXcvns5ozcNJ32m1a/vPH7eev&#10;nMUkXCeMd9DyHUR+tf50thpCAwvfe9MBMiJxsRlCy/uUQlNVUfZgRZz5AI4ulUcrEm1xU3UoBmK3&#10;plrU9bIaPHYBvYQY6fRmf8nXhV8pkOm7UhESMy2n3lKJWOJzjtV6JZoNitBreWhDvKMLK7SjohPV&#10;jUiC/Ub9hspqiT56lWbS28orpSUUDaRmXr9S89SLAEULmRPDZFP8OFp5v712D0g2DCE2MTxgVjEq&#10;tPlL/bGxmLWbzIIxMUmHyy8XZKiki8X55ZLWxFGdoAFjugNvWV603GiXlYhGbL/FtE89phDuVLys&#10;0s5ATjbuERTTHZWbF3SZC7g2yLaCXrT7NT+ULZkZorQxE6j+N+iQm2FQZuV/gVN2qehdmoBWO49/&#10;q5rGY6tqn39UvdeaZT/7bleeothBD14MPQxnnqiX+wI//ULrPwAAAP//AwBQSwMEFAAGAAgAAAAh&#10;AAjJSlLfAAAACQEAAA8AAABkcnMvZG93bnJldi54bWxMj81OwzAQhO9IvIO1SNyok0iJaMimqioh&#10;xAXRtNzd2E3S+ieynTS8PcsJjrMzmv2m2ixGs1n5MDiLkK4SYMq2Tg62QzgeXp+egYUorBTaWYXw&#10;rQJs6vu7SpTS3exezU3sGJXYUAqEPsax5Dy0vTIirNyoLHln542IJH3HpRc3KjeaZ0lScCMGSx96&#10;Mapdr9prMxkE/e7nr27XbcP0ti+ay+c5+zjMiI8Py/YFWFRL/AvDLz6hQ01MJzdZGZhGyPOEtkSE&#10;LFsDo0Cep3Q4IRTpGnhd8f8L6h8AAAD//wMAUEsBAi0AFAAGAAgAAAAhALaDOJL+AAAA4QEAABMA&#10;AAAAAAAAAAAAAAAAAAAAAFtDb250ZW50X1R5cGVzXS54bWxQSwECLQAUAAYACAAAACEAOP0h/9YA&#10;AACUAQAACwAAAAAAAAAAAAAAAAAvAQAAX3JlbHMvLnJlbHNQSwECLQAUAAYACAAAACEAEjJWVJsB&#10;AACKAwAADgAAAAAAAAAAAAAAAAAuAgAAZHJzL2Uyb0RvYy54bWxQSwECLQAUAAYACAAAACEACMlK&#10;Ut8AAAAJAQAADwAAAAAAAAAAAAAAAAD1AwAAZHJzL2Rvd25yZXYueG1sUEsFBgAAAAAEAAQA8wAA&#10;AAEFAAAAAA==&#10;" strokecolor="black [3200]" strokeweight=".5pt">
                <v:stroke joinstyle="miter"/>
              </v:line>
            </w:pict>
          </mc:Fallback>
        </mc:AlternateContent>
      </w:r>
    </w:p>
    <w:p w14:paraId="40AD1D57" w14:textId="7A4ABF2A" w:rsidR="003212D5" w:rsidRPr="00587BA6" w:rsidRDefault="0049000D" w:rsidP="003F7930">
      <w:pPr>
        <w:spacing w:line="480" w:lineRule="auto"/>
        <w:rPr>
          <w:rFonts w:eastAsiaTheme="minorHAnsi"/>
          <w:b/>
          <w:bCs/>
          <w:color w:val="000000" w:themeColor="text1"/>
          <w:kern w:val="2"/>
          <w14:ligatures w14:val="standardContextual"/>
        </w:rPr>
      </w:pPr>
      <w:r w:rsidRPr="00587BA6">
        <w:rPr>
          <w:rFonts w:eastAsiaTheme="minorHAnsi"/>
          <w:b/>
          <w:bCs/>
          <w:noProof/>
          <w:color w:val="000000" w:themeColor="text1"/>
          <w:kern w:val="2"/>
          <w14:ligatures w14:val="standardContextual"/>
        </w:rPr>
        <mc:AlternateContent>
          <mc:Choice Requires="wps">
            <w:drawing>
              <wp:anchor distT="0" distB="0" distL="114300" distR="114300" simplePos="0" relativeHeight="251709440" behindDoc="0" locked="0" layoutInCell="1" allowOverlap="1" wp14:anchorId="6022BAC2" wp14:editId="02B6101B">
                <wp:simplePos x="0" y="0"/>
                <wp:positionH relativeFrom="column">
                  <wp:posOffset>2108200</wp:posOffset>
                </wp:positionH>
                <wp:positionV relativeFrom="paragraph">
                  <wp:posOffset>38735</wp:posOffset>
                </wp:positionV>
                <wp:extent cx="2552700" cy="400050"/>
                <wp:effectExtent l="0" t="0" r="19050" b="19050"/>
                <wp:wrapNone/>
                <wp:docPr id="204602890" name="Text Box 39"/>
                <wp:cNvGraphicFramePr/>
                <a:graphic xmlns:a="http://schemas.openxmlformats.org/drawingml/2006/main">
                  <a:graphicData uri="http://schemas.microsoft.com/office/word/2010/wordprocessingShape">
                    <wps:wsp>
                      <wps:cNvSpPr txBox="1"/>
                      <wps:spPr>
                        <a:xfrm>
                          <a:off x="0" y="0"/>
                          <a:ext cx="2552700" cy="400050"/>
                        </a:xfrm>
                        <a:prstGeom prst="rect">
                          <a:avLst/>
                        </a:prstGeom>
                        <a:solidFill>
                          <a:sysClr val="window" lastClr="FFFFFF"/>
                        </a:solidFill>
                        <a:ln w="6350">
                          <a:solidFill>
                            <a:prstClr val="black"/>
                          </a:solidFill>
                        </a:ln>
                      </wps:spPr>
                      <wps:txbx>
                        <w:txbxContent>
                          <w:p w14:paraId="2D39DB76" w14:textId="7C489962" w:rsidR="002B4A21" w:rsidRDefault="002B4A21" w:rsidP="0049000D">
                            <w:r>
                              <w:t xml:space="preserve">Community Development Officers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6pt;margin-top:3.05pt;width:201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7k0XQIAAMIEAAAOAAAAZHJzL2Uyb0RvYy54bWysVNtu2zAMfR+wfxD0vtpxk16COEXWIsOA&#10;oi3QDn1WZDkxJouapMTOvn5HyqW3PQ3Lg0KR1CF5SHpy1beabZTzDZmSD05yzpSRVDVmWfIfT/Mv&#10;F5z5IEwlNBlV8q3y/Gr6+dOks2NV0Ip0pRwDiPHjzpZ8FYIdZ5mXK9UKf0JWGRhrcq0IuLplVjnR&#10;Ab3VWZHnZ1lHrrKOpPIe2pudkU8Tfl0rGe7r2qvAdMmRW0inS+cintl0IsZLJ+yqkfs0xD9k0YrG&#10;IOgR6kYEwdau+QDVNtKRpzqcSGozqutGqlQDqhnk76p5XAmrUi0gx9sjTf7/wcq7zYNjTVXyIh+e&#10;5cXFJVgyokWrnlQf2Ffq2ellpKmzfgzvRwv/0EOPdh/0HspYfV+7Nv6jLgY7oLZHkiOahLIYjYrz&#10;HCYJ2zDP81HqQvby2jofvilqWRRK7tDExK3Y3PqATOB6cInBPOmmmjdap8vWX2vHNgL9xphU1HGm&#10;hQ9QlnyefjFpQLx5pg3rSn52ilw+QMZYR8yFFvLnRwTgaQPYSNKOjCiFftEnbocHohZUbcGfo90g&#10;eivnDeBvkeGDcJg88IJtCvc4ak3IifYSZytyv/+mj/4YCFg56zDJJfe/1sIpFP7dYFQuB8MhYEO6&#10;DEfnBS7utWXx2mLW7TWBvAH21sokRv+gD2LtqH3G0s1iVJiEkYhd8nAQr8Nuv7C0Us1myQnDbkW4&#10;NY9WRujIcaT1qX8Wzu77HDAhd3SYeTF+1+6db3xpaLYOVDdpFiLPO1b39GNRUn/3Sx038fU9eb18&#10;eqZ/AAAA//8DAFBLAwQUAAYACAAAACEADFrxfNsAAAAIAQAADwAAAGRycy9kb3ducmV2LnhtbEyP&#10;wU7DMBBE70j8g7VI3KiTBpU2jVMhJI4IETjAzbWXxCVeR7Gbhn49ywmOT7OafVPtZt+LCcfoAinI&#10;FxkIJBOso1bB2+vjzRpETJqs7gOhgm+MsKsvLypd2nCiF5ya1AouoVhqBV1KQyllNB16HRdhQOLs&#10;M4xeJ8axlXbUJy73vVxm2Up67Yg/dHrAhw7NV3P0Ciy9BzIf7unsqDFuc35eH8yk1PXVfL8FkXBO&#10;f8fwq8/qULPTPhzJRtErKIolb0kKVjkIzu+KW+Y98yYHWVfy/4D6BwAA//8DAFBLAQItABQABgAI&#10;AAAAIQC2gziS/gAAAOEBAAATAAAAAAAAAAAAAAAAAAAAAABbQ29udGVudF9UeXBlc10ueG1sUEsB&#10;Ai0AFAAGAAgAAAAhADj9If/WAAAAlAEAAAsAAAAAAAAAAAAAAAAALwEAAF9yZWxzLy5yZWxzUEsB&#10;Ai0AFAAGAAgAAAAhAHl7uTRdAgAAwgQAAA4AAAAAAAAAAAAAAAAALgIAAGRycy9lMm9Eb2MueG1s&#10;UEsBAi0AFAAGAAgAAAAhAAxa8XzbAAAACAEAAA8AAAAAAAAAAAAAAAAAtwQAAGRycy9kb3ducmV2&#10;LnhtbFBLBQYAAAAABAAEAPMAAAC/BQAAAAA=&#10;" fillcolor="window" strokeweight=".5pt">
                <v:textbox>
                  <w:txbxContent>
                    <w:p w14:paraId="2D39DB76" w14:textId="7C489962" w:rsidR="002B4A21" w:rsidRDefault="002B4A21" w:rsidP="0049000D">
                      <w:r>
                        <w:t xml:space="preserve">Community Development Officers </w:t>
                      </w:r>
                    </w:p>
                  </w:txbxContent>
                </v:textbox>
              </v:shape>
            </w:pict>
          </mc:Fallback>
        </mc:AlternateContent>
      </w:r>
    </w:p>
    <w:p w14:paraId="4C4B7BCE" w14:textId="09CF78F4" w:rsidR="003212D5" w:rsidRPr="00587BA6" w:rsidRDefault="0049000D" w:rsidP="003F7930">
      <w:pPr>
        <w:spacing w:line="480" w:lineRule="auto"/>
        <w:rPr>
          <w:rFonts w:eastAsiaTheme="minorHAnsi"/>
          <w:b/>
          <w:bCs/>
          <w:color w:val="000000" w:themeColor="text1"/>
          <w:kern w:val="2"/>
          <w14:ligatures w14:val="standardContextual"/>
        </w:rPr>
      </w:pPr>
      <w:r w:rsidRPr="00587BA6">
        <w:rPr>
          <w:rFonts w:eastAsiaTheme="minorHAnsi"/>
          <w:b/>
          <w:bCs/>
          <w:noProof/>
          <w:color w:val="000000" w:themeColor="text1"/>
          <w:kern w:val="2"/>
          <w14:ligatures w14:val="standardContextual"/>
        </w:rPr>
        <mc:AlternateContent>
          <mc:Choice Requires="wps">
            <w:drawing>
              <wp:anchor distT="0" distB="0" distL="114300" distR="114300" simplePos="0" relativeHeight="251716608" behindDoc="0" locked="0" layoutInCell="1" allowOverlap="1" wp14:anchorId="775FD30C" wp14:editId="546FEBDB">
                <wp:simplePos x="0" y="0"/>
                <wp:positionH relativeFrom="column">
                  <wp:posOffset>2997200</wp:posOffset>
                </wp:positionH>
                <wp:positionV relativeFrom="paragraph">
                  <wp:posOffset>109855</wp:posOffset>
                </wp:positionV>
                <wp:extent cx="6350" cy="285750"/>
                <wp:effectExtent l="0" t="0" r="31750" b="19050"/>
                <wp:wrapNone/>
                <wp:docPr id="1750964383" name="Straight Connector 44"/>
                <wp:cNvGraphicFramePr/>
                <a:graphic xmlns:a="http://schemas.openxmlformats.org/drawingml/2006/main">
                  <a:graphicData uri="http://schemas.microsoft.com/office/word/2010/wordprocessingShape">
                    <wps:wsp>
                      <wps:cNvCnPr/>
                      <wps:spPr>
                        <a:xfrm flipH="1">
                          <a:off x="0" y="0"/>
                          <a:ext cx="635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E667E3" id="Straight Connector 44"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236pt,8.65pt" to="236.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KNpQEAAJQDAAAOAAAAZHJzL2Uyb0RvYy54bWysU8tu2zAQvBfIPxC8x5Jd5AHBcg4JmhyK&#10;NkjbD2CopUWU5BIkY8l/3yVlK0XTAEGQC8HHzuzO7HJ9NVrDdhCiRtfy5aLmDJzETrtty3/9/HJ6&#10;yVlMwnXCoIOW7yHyq83Jp/XgG1hhj6aDwIjExWbwLe9T8k1VRdmDFXGBHhw9KgxWJDqGbdUFMRC7&#10;NdWqrs+rAUPnA0qIkW5vpke+KfxKgUzflYqQmGk51ZbKGsr6mNdqsxbNNgjfa3koQ7yjCiu0o6Qz&#10;1Y1Igj0F/YLKahkwokoLibZCpbSEooHULOt/1PzohYeihcyJfrYpfhyt/La7dveBbBh8bKK/D1nF&#10;qIJlymh/Rz0tuqhSNhbb9rNtMCYm6fL88xlZK+lhdXl2QXtiqyaSTOZDTLeAluVNy412WZNoxO5r&#10;TFPoMYRwz2WUXdobyMHGPYBiuqN0U0FlQuDaBLYT1Nvu9/KQtkRmiNLGzKC6pHwVdIjNMChT81bg&#10;HF0yoksz0GqH4X9Z03gsVU3xR9WT1iz7Ebt9aUqxg1pfDD2MaZ6tv88F/vyZNn8AAAD//wMAUEsD&#10;BBQABgAIAAAAIQC5QwQS3AAAAAkBAAAPAAAAZHJzL2Rvd25yZXYueG1sTI/BTsMwEETvSPyDtUjc&#10;qE3SJlWIU5VKiDNtL7058TaJiNchdtvw9ywnOO7MaPZNuZndIK44hd6ThueFAoHUeNtTq+F4eHta&#10;gwjRkDWDJ9TwjQE21f1daQrrb/SB131sBZdQKIyGLsaxkDI0HToTFn5EYu/sJ2cin1Mr7WRuXO4G&#10;mSiVSWd64g+dGXHXYfO5vzgNh3en5jr2O6SvXG1Pr6uMTiutHx/m7QuIiHP8C8MvPqNDxUy1v5AN&#10;YtCwzBPeEtnIUxAcWOYpC7WGLElBVqX8v6D6AQAA//8DAFBLAQItABQABgAIAAAAIQC2gziS/gAA&#10;AOEBAAATAAAAAAAAAAAAAAAAAAAAAABbQ29udGVudF9UeXBlc10ueG1sUEsBAi0AFAAGAAgAAAAh&#10;ADj9If/WAAAAlAEAAAsAAAAAAAAAAAAAAAAALwEAAF9yZWxzLy5yZWxzUEsBAi0AFAAGAAgAAAAh&#10;APkBIo2lAQAAlAMAAA4AAAAAAAAAAAAAAAAALgIAAGRycy9lMm9Eb2MueG1sUEsBAi0AFAAGAAgA&#10;AAAhALlDBBLcAAAACQEAAA8AAAAAAAAAAAAAAAAA/wMAAGRycy9kb3ducmV2LnhtbFBLBQYAAAAA&#10;BAAEAPMAAAAIBQAAAAA=&#10;" strokecolor="black [3200]" strokeweight=".5pt">
                <v:stroke joinstyle="miter"/>
              </v:line>
            </w:pict>
          </mc:Fallback>
        </mc:AlternateContent>
      </w:r>
      <w:r w:rsidR="003212D5" w:rsidRPr="00587BA6">
        <w:rPr>
          <w:rFonts w:eastAsiaTheme="minorHAnsi"/>
          <w:b/>
          <w:bCs/>
          <w:color w:val="000000" w:themeColor="text1"/>
          <w:kern w:val="2"/>
          <w14:ligatures w14:val="standardContextual"/>
        </w:rPr>
        <w:t xml:space="preserve">     </w:t>
      </w:r>
    </w:p>
    <w:p w14:paraId="226618BE" w14:textId="57D24BC1" w:rsidR="0049000D" w:rsidRPr="00587BA6" w:rsidRDefault="0049000D" w:rsidP="003F7930">
      <w:pPr>
        <w:spacing w:line="480" w:lineRule="auto"/>
        <w:rPr>
          <w:rFonts w:eastAsiaTheme="minorHAnsi"/>
          <w:b/>
          <w:bCs/>
          <w:color w:val="000000" w:themeColor="text1"/>
          <w:kern w:val="2"/>
          <w14:ligatures w14:val="standardContextual"/>
        </w:rPr>
      </w:pPr>
      <w:r w:rsidRPr="00587BA6">
        <w:rPr>
          <w:rFonts w:eastAsiaTheme="minorHAnsi"/>
          <w:b/>
          <w:bCs/>
          <w:noProof/>
          <w:color w:val="000000" w:themeColor="text1"/>
          <w:kern w:val="2"/>
          <w14:ligatures w14:val="standardContextual"/>
        </w:rPr>
        <mc:AlternateContent>
          <mc:Choice Requires="wps">
            <w:drawing>
              <wp:anchor distT="0" distB="0" distL="114300" distR="114300" simplePos="0" relativeHeight="251711488" behindDoc="0" locked="0" layoutInCell="1" allowOverlap="1" wp14:anchorId="6F5D4120" wp14:editId="1BB9BE06">
                <wp:simplePos x="0" y="0"/>
                <wp:positionH relativeFrom="column">
                  <wp:posOffset>2330450</wp:posOffset>
                </wp:positionH>
                <wp:positionV relativeFrom="paragraph">
                  <wp:posOffset>55880</wp:posOffset>
                </wp:positionV>
                <wp:extent cx="1447800" cy="387350"/>
                <wp:effectExtent l="0" t="0" r="19050" b="12700"/>
                <wp:wrapNone/>
                <wp:docPr id="1756605243" name="Text Box 39"/>
                <wp:cNvGraphicFramePr/>
                <a:graphic xmlns:a="http://schemas.openxmlformats.org/drawingml/2006/main">
                  <a:graphicData uri="http://schemas.microsoft.com/office/word/2010/wordprocessingShape">
                    <wps:wsp>
                      <wps:cNvSpPr txBox="1"/>
                      <wps:spPr>
                        <a:xfrm>
                          <a:off x="0" y="0"/>
                          <a:ext cx="1447800" cy="387350"/>
                        </a:xfrm>
                        <a:prstGeom prst="rect">
                          <a:avLst/>
                        </a:prstGeom>
                        <a:solidFill>
                          <a:sysClr val="window" lastClr="FFFFFF"/>
                        </a:solidFill>
                        <a:ln w="6350">
                          <a:solidFill>
                            <a:prstClr val="black"/>
                          </a:solidFill>
                        </a:ln>
                      </wps:spPr>
                      <wps:txbx>
                        <w:txbxContent>
                          <w:p w14:paraId="64A81258" w14:textId="4F0B9E98" w:rsidR="002B4A21" w:rsidRDefault="002B4A21" w:rsidP="0049000D">
                            <w:r>
                              <w:t>Support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1" type="#_x0000_t202" style="position:absolute;margin-left:183.5pt;margin-top:4.4pt;width:114pt;height:3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ssXAIAAMMEAAAOAAAAZHJzL2Uyb0RvYy54bWysVMlu2zAQvRfoPxC813K8JkbkwHXgokCQ&#10;BEiKnGmKsoVSHJakLblf30d6yeKeivpAD2d5nHkzo+ubttZsq5yvyOT8otPlTBlJRWVWOf/xvPhy&#10;yZkPwhRCk1E53ynPb6afP103dqJ6tCZdKMcAYvyksTlfh2AnWeblWtXCd8gqA2NJrhYBV7fKCica&#10;oNc663W7o6whV1hHUnkP7e3eyKcJvyyVDA9l6VVgOufILaTTpXMZz2x6LSYrJ+y6koc0xD9kUYvK&#10;4NET1K0Igm1cdQZVV9KRpzJ0JNUZlWUlVaoB1Vx0P1TztBZWpVpAjrcnmvz/g5X320fHqgK9Gw9H&#10;o+6wN+hzZkSNXj2rNrCv1LL+VeSpsX4C9yeLgNBCj5ij3kMZy29LV8d/FMZgB+O7E8sRTcagwWB8&#10;2YVJwta/HPeHqQ3Za7R1PnxTVLMo5Nyhi4lcsb3zAZnA9egSH/Okq2JRaZ0uOz/Xjm0FGo45Kajh&#10;TAsfoMz5Iv1i0oB4F6YNa3I+irmcQca3TphLLeTPcwTgaQPYSNKejCiFdtkmcodHopZU7MCfo/0k&#10;eisXFeDvkOGjcBg98IJ1Cg84Sk3IiQ4SZ2tyv/+mj/6YCFg5azDKOfe/NsIpFP7dYFauwHic/XQZ&#10;DMc9XNxby/KtxWzqOYG8CyyulUmM/kEfxdJR/YKtm8VXYRJG4u2ch6M4D/sFw9ZKNZslJ0y7FeHO&#10;PFkZoSPHkdbn9kU4e+hzwITc03HoxeRDu/e+MdLQbBOorNIsRJ73rB7ox6ak/h62Oq7i23vyev32&#10;TP8AAAD//wMAUEsDBBQABgAIAAAAIQBmZ3T82wAAAAgBAAAPAAAAZHJzL2Rvd25yZXYueG1sTI/B&#10;TsMwEETvSPyDtUjcqAOoIUnjVAiJI0IEDnBz7SVxiddR7KahX89yguNoVrPv1dvFD2LGKbpACq5X&#10;GQgkE6yjTsHb6+NVASImTVYPgVDBN0bYNudnta5sONILzm3qBI9QrLSCPqWxkjKaHr2OqzAicfcZ&#10;Jq8Tx6mTdtJHHveDvMmyXHrtiD/0esSHHs1Xe/AKLL0HMh/u6eSoNa48PRd7Myt1ebHcb0AkXNLf&#10;MfziMzo0zLQLB7JRDApu8zt2SQoKNuB+Xa457xTkZQGyqeV/geYHAAD//wMAUEsBAi0AFAAGAAgA&#10;AAAhALaDOJL+AAAA4QEAABMAAAAAAAAAAAAAAAAAAAAAAFtDb250ZW50X1R5cGVzXS54bWxQSwEC&#10;LQAUAAYACAAAACEAOP0h/9YAAACUAQAACwAAAAAAAAAAAAAAAAAvAQAAX3JlbHMvLnJlbHNQSwEC&#10;LQAUAAYACAAAACEAdtxbLFwCAADDBAAADgAAAAAAAAAAAAAAAAAuAgAAZHJzL2Uyb0RvYy54bWxQ&#10;SwECLQAUAAYACAAAACEAZmd0/NsAAAAIAQAADwAAAAAAAAAAAAAAAAC2BAAAZHJzL2Rvd25yZXYu&#10;eG1sUEsFBgAAAAAEAAQA8wAAAL4FAAAAAA==&#10;" fillcolor="window" strokeweight=".5pt">
                <v:textbox>
                  <w:txbxContent>
                    <w:p w14:paraId="64A81258" w14:textId="4F0B9E98" w:rsidR="002B4A21" w:rsidRDefault="002B4A21" w:rsidP="0049000D">
                      <w:r>
                        <w:t>Support Staff</w:t>
                      </w:r>
                    </w:p>
                  </w:txbxContent>
                </v:textbox>
              </v:shape>
            </w:pict>
          </mc:Fallback>
        </mc:AlternateContent>
      </w:r>
      <w:r w:rsidR="003212D5" w:rsidRPr="00587BA6">
        <w:rPr>
          <w:rFonts w:eastAsiaTheme="minorHAnsi"/>
          <w:b/>
          <w:bCs/>
          <w:color w:val="000000" w:themeColor="text1"/>
          <w:kern w:val="2"/>
          <w14:ligatures w14:val="standardContextual"/>
        </w:rPr>
        <w:t xml:space="preserve">               </w:t>
      </w:r>
    </w:p>
    <w:p w14:paraId="64EFF572" w14:textId="6E79F5A9" w:rsidR="0049000D" w:rsidRPr="00587BA6" w:rsidRDefault="0049000D" w:rsidP="003F7930">
      <w:pPr>
        <w:spacing w:line="480" w:lineRule="auto"/>
        <w:rPr>
          <w:rFonts w:eastAsiaTheme="minorHAnsi"/>
          <w:b/>
          <w:bCs/>
          <w:color w:val="000000" w:themeColor="text1"/>
          <w:kern w:val="2"/>
          <w14:ligatures w14:val="standardContextual"/>
        </w:rPr>
      </w:pPr>
    </w:p>
    <w:p w14:paraId="319725DD" w14:textId="15148C2C" w:rsidR="00954EF4" w:rsidRDefault="00E07A86" w:rsidP="00F055B8">
      <w:pPr>
        <w:spacing w:line="480" w:lineRule="auto"/>
        <w:jc w:val="both"/>
        <w:rPr>
          <w:rFonts w:eastAsiaTheme="minorHAnsi"/>
          <w:b/>
          <w:bCs/>
          <w:color w:val="000000" w:themeColor="text1"/>
          <w:kern w:val="2"/>
          <w14:ligatures w14:val="standardContextual"/>
        </w:rPr>
      </w:pPr>
      <w:r>
        <w:rPr>
          <w:rFonts w:eastAsiaTheme="minorHAnsi"/>
          <w:b/>
          <w:bCs/>
          <w:color w:val="000000" w:themeColor="text1"/>
          <w:kern w:val="2"/>
          <w14:ligatures w14:val="standardContextual"/>
        </w:rPr>
        <w:t>Figure 2.1:</w:t>
      </w:r>
      <w:r w:rsidR="000670A8" w:rsidRPr="000670A8">
        <w:rPr>
          <w:rFonts w:eastAsiaTheme="minorHAnsi"/>
          <w:b/>
          <w:bCs/>
          <w:color w:val="000000" w:themeColor="text1"/>
          <w:kern w:val="2"/>
          <w14:ligatures w14:val="standardContextual"/>
        </w:rPr>
        <w:t xml:space="preserve"> </w:t>
      </w:r>
      <w:r w:rsidR="000670A8" w:rsidRPr="00587BA6">
        <w:rPr>
          <w:rFonts w:eastAsiaTheme="minorHAnsi"/>
          <w:b/>
          <w:bCs/>
          <w:color w:val="000000" w:themeColor="text1"/>
          <w:kern w:val="2"/>
          <w14:ligatures w14:val="standardContextual"/>
        </w:rPr>
        <w:t>Organizational Structure</w:t>
      </w:r>
      <w:r w:rsidR="00F055B8">
        <w:rPr>
          <w:rFonts w:eastAsiaTheme="minorHAnsi"/>
          <w:b/>
          <w:bCs/>
          <w:color w:val="000000" w:themeColor="text1"/>
          <w:kern w:val="2"/>
          <w14:ligatures w14:val="standardContextual"/>
        </w:rPr>
        <w:fldChar w:fldCharType="begin"/>
      </w:r>
      <w:r w:rsidR="00F055B8">
        <w:instrText xml:space="preserve"> TC "</w:instrText>
      </w:r>
      <w:bookmarkStart w:id="152" w:name="_Toc179468521"/>
      <w:r w:rsidR="00F055B8" w:rsidRPr="00B30CF9">
        <w:rPr>
          <w:rFonts w:eastAsiaTheme="minorHAnsi"/>
          <w:b/>
          <w:bCs/>
          <w:color w:val="000000" w:themeColor="text1"/>
          <w:kern w:val="2"/>
          <w14:ligatures w14:val="standardContextual"/>
        </w:rPr>
        <w:instrText>Figure 2.1: Organizational Structure</w:instrText>
      </w:r>
      <w:bookmarkEnd w:id="152"/>
      <w:r w:rsidR="00F055B8">
        <w:instrText xml:space="preserve">" \f F \l "1" </w:instrText>
      </w:r>
      <w:r w:rsidR="00F055B8">
        <w:rPr>
          <w:rFonts w:eastAsiaTheme="minorHAnsi"/>
          <w:b/>
          <w:bCs/>
          <w:color w:val="000000" w:themeColor="text1"/>
          <w:kern w:val="2"/>
          <w14:ligatures w14:val="standardContextual"/>
        </w:rPr>
        <w:fldChar w:fldCharType="end"/>
      </w:r>
    </w:p>
    <w:p w14:paraId="5D483CEC" w14:textId="77777777" w:rsidR="000670A8" w:rsidRDefault="000670A8" w:rsidP="003F7930">
      <w:pPr>
        <w:spacing w:line="480" w:lineRule="auto"/>
        <w:rPr>
          <w:rFonts w:eastAsiaTheme="minorHAnsi"/>
          <w:b/>
          <w:bCs/>
          <w:color w:val="000000" w:themeColor="text1"/>
          <w:kern w:val="2"/>
          <w14:ligatures w14:val="standardContextual"/>
        </w:rPr>
      </w:pPr>
    </w:p>
    <w:p w14:paraId="7B016E6B" w14:textId="78F71D84" w:rsidR="00BF53C9" w:rsidRPr="00587BA6" w:rsidRDefault="00BF53C9" w:rsidP="003F7930">
      <w:pPr>
        <w:spacing w:line="480" w:lineRule="auto"/>
        <w:rPr>
          <w:rFonts w:eastAsiaTheme="minorHAnsi"/>
          <w:b/>
          <w:bCs/>
          <w:color w:val="000000" w:themeColor="text1"/>
          <w:kern w:val="2"/>
          <w14:ligatures w14:val="standardContextual"/>
        </w:rPr>
      </w:pPr>
      <w:r w:rsidRPr="00587BA6">
        <w:rPr>
          <w:rFonts w:eastAsiaTheme="minorHAnsi"/>
          <w:b/>
          <w:bCs/>
          <w:color w:val="000000" w:themeColor="text1"/>
          <w:kern w:val="2"/>
          <w14:ligatures w14:val="standardContextual"/>
        </w:rPr>
        <w:t xml:space="preserve">2.3.5 SWOT </w:t>
      </w:r>
      <w:r w:rsidR="00F055B8" w:rsidRPr="00587BA6">
        <w:rPr>
          <w:rFonts w:eastAsiaTheme="minorHAnsi"/>
          <w:b/>
          <w:bCs/>
          <w:color w:val="000000" w:themeColor="text1"/>
          <w:kern w:val="2"/>
          <w14:ligatures w14:val="standardContextual"/>
        </w:rPr>
        <w:t>Analysi</w:t>
      </w:r>
      <w:r w:rsidRPr="00587BA6">
        <w:rPr>
          <w:rFonts w:eastAsiaTheme="minorHAnsi"/>
          <w:b/>
          <w:bCs/>
          <w:color w:val="000000" w:themeColor="text1"/>
          <w:kern w:val="2"/>
          <w14:ligatures w14:val="standardContextual"/>
        </w:rPr>
        <w:t>s</w:t>
      </w:r>
      <w:r w:rsidR="00F055B8">
        <w:rPr>
          <w:rFonts w:eastAsiaTheme="minorHAnsi"/>
          <w:b/>
          <w:bCs/>
          <w:color w:val="000000" w:themeColor="text1"/>
          <w:kern w:val="2"/>
          <w14:ligatures w14:val="standardContextual"/>
        </w:rPr>
        <w:fldChar w:fldCharType="begin"/>
      </w:r>
      <w:r w:rsidR="00F055B8">
        <w:instrText xml:space="preserve"> TC "</w:instrText>
      </w:r>
      <w:bookmarkStart w:id="153" w:name="_Toc179468450"/>
      <w:r w:rsidR="00F055B8" w:rsidRPr="00110990">
        <w:rPr>
          <w:rFonts w:eastAsiaTheme="minorHAnsi"/>
          <w:b/>
          <w:bCs/>
          <w:color w:val="000000" w:themeColor="text1"/>
          <w:kern w:val="2"/>
          <w14:ligatures w14:val="standardContextual"/>
        </w:rPr>
        <w:instrText>2.3.5 SWOT Analysis</w:instrText>
      </w:r>
      <w:bookmarkEnd w:id="153"/>
      <w:r w:rsidR="00F055B8">
        <w:instrText xml:space="preserve">" \f C \l "1" </w:instrText>
      </w:r>
      <w:r w:rsidR="00F055B8">
        <w:rPr>
          <w:rFonts w:eastAsiaTheme="minorHAnsi"/>
          <w:b/>
          <w:bCs/>
          <w:color w:val="000000" w:themeColor="text1"/>
          <w:kern w:val="2"/>
          <w14:ligatures w14:val="standardContextual"/>
        </w:rPr>
        <w:fldChar w:fldCharType="end"/>
      </w:r>
      <w:r w:rsidRPr="00587BA6">
        <w:rPr>
          <w:rFonts w:eastAsiaTheme="minorHAnsi"/>
          <w:b/>
          <w:bCs/>
          <w:color w:val="000000" w:themeColor="text1"/>
          <w:kern w:val="2"/>
          <w14:ligatures w14:val="standardContextual"/>
        </w:rPr>
        <w:t xml:space="preserve"> </w:t>
      </w:r>
    </w:p>
    <w:tbl>
      <w:tblPr>
        <w:tblStyle w:val="TableGrid"/>
        <w:tblW w:w="5000" w:type="pct"/>
        <w:tblLook w:val="04A0" w:firstRow="1" w:lastRow="0" w:firstColumn="1" w:lastColumn="0" w:noHBand="0" w:noVBand="1"/>
      </w:tblPr>
      <w:tblGrid>
        <w:gridCol w:w="4490"/>
        <w:gridCol w:w="3947"/>
      </w:tblGrid>
      <w:tr w:rsidR="005A1AE6" w:rsidRPr="00587BA6" w14:paraId="3EFF7139" w14:textId="77777777" w:rsidTr="00954EF4">
        <w:tc>
          <w:tcPr>
            <w:tcW w:w="2661" w:type="pct"/>
            <w:hideMark/>
          </w:tcPr>
          <w:p w14:paraId="636E35DB" w14:textId="77777777" w:rsidR="007413CC" w:rsidRPr="00587BA6" w:rsidRDefault="007413CC" w:rsidP="00954EF4">
            <w:pPr>
              <w:jc w:val="center"/>
              <w:rPr>
                <w:b/>
                <w:bCs/>
                <w:color w:val="000000" w:themeColor="text1"/>
              </w:rPr>
            </w:pPr>
            <w:r w:rsidRPr="00587BA6">
              <w:rPr>
                <w:b/>
                <w:bCs/>
                <w:color w:val="000000" w:themeColor="text1"/>
              </w:rPr>
              <w:t>Strengths</w:t>
            </w:r>
          </w:p>
        </w:tc>
        <w:tc>
          <w:tcPr>
            <w:tcW w:w="2339" w:type="pct"/>
            <w:hideMark/>
          </w:tcPr>
          <w:p w14:paraId="16150221" w14:textId="77777777" w:rsidR="007413CC" w:rsidRPr="00587BA6" w:rsidRDefault="007413CC" w:rsidP="00954EF4">
            <w:pPr>
              <w:jc w:val="center"/>
              <w:rPr>
                <w:b/>
                <w:bCs/>
                <w:color w:val="000000" w:themeColor="text1"/>
              </w:rPr>
            </w:pPr>
            <w:r w:rsidRPr="00587BA6">
              <w:rPr>
                <w:b/>
                <w:bCs/>
                <w:color w:val="000000" w:themeColor="text1"/>
              </w:rPr>
              <w:t>Weaknesses</w:t>
            </w:r>
          </w:p>
        </w:tc>
      </w:tr>
      <w:tr w:rsidR="005A1AE6" w:rsidRPr="00587BA6" w14:paraId="647A50FA" w14:textId="77777777" w:rsidTr="00954EF4">
        <w:tc>
          <w:tcPr>
            <w:tcW w:w="2661" w:type="pct"/>
            <w:hideMark/>
          </w:tcPr>
          <w:p w14:paraId="68A76B40" w14:textId="77777777" w:rsidR="007413CC" w:rsidRPr="00587BA6" w:rsidRDefault="007413CC" w:rsidP="00954EF4">
            <w:pPr>
              <w:rPr>
                <w:color w:val="000000" w:themeColor="text1"/>
              </w:rPr>
            </w:pPr>
            <w:r w:rsidRPr="00587BA6">
              <w:rPr>
                <w:color w:val="000000" w:themeColor="text1"/>
              </w:rPr>
              <w:t>Strong community engagement</w:t>
            </w:r>
          </w:p>
        </w:tc>
        <w:tc>
          <w:tcPr>
            <w:tcW w:w="2339" w:type="pct"/>
            <w:hideMark/>
          </w:tcPr>
          <w:p w14:paraId="79CA6464" w14:textId="77777777" w:rsidR="007413CC" w:rsidRPr="00587BA6" w:rsidRDefault="007413CC" w:rsidP="00954EF4">
            <w:pPr>
              <w:rPr>
                <w:color w:val="000000" w:themeColor="text1"/>
              </w:rPr>
            </w:pPr>
            <w:r w:rsidRPr="00587BA6">
              <w:rPr>
                <w:color w:val="000000" w:themeColor="text1"/>
              </w:rPr>
              <w:t>Limited funding and resources</w:t>
            </w:r>
          </w:p>
        </w:tc>
      </w:tr>
      <w:tr w:rsidR="005A1AE6" w:rsidRPr="00587BA6" w14:paraId="1DA3595E" w14:textId="77777777" w:rsidTr="00954EF4">
        <w:tc>
          <w:tcPr>
            <w:tcW w:w="2661" w:type="pct"/>
            <w:hideMark/>
          </w:tcPr>
          <w:p w14:paraId="43818261" w14:textId="77777777" w:rsidR="007413CC" w:rsidRPr="00587BA6" w:rsidRDefault="007413CC" w:rsidP="00954EF4">
            <w:pPr>
              <w:rPr>
                <w:color w:val="000000" w:themeColor="text1"/>
              </w:rPr>
            </w:pPr>
            <w:r w:rsidRPr="00587BA6">
              <w:rPr>
                <w:color w:val="000000" w:themeColor="text1"/>
              </w:rPr>
              <w:t>Established infrastructure</w:t>
            </w:r>
          </w:p>
        </w:tc>
        <w:tc>
          <w:tcPr>
            <w:tcW w:w="2339" w:type="pct"/>
            <w:hideMark/>
          </w:tcPr>
          <w:p w14:paraId="5A738ADE" w14:textId="77777777" w:rsidR="007413CC" w:rsidRPr="00587BA6" w:rsidRDefault="007413CC" w:rsidP="00954EF4">
            <w:pPr>
              <w:rPr>
                <w:color w:val="000000" w:themeColor="text1"/>
              </w:rPr>
            </w:pPr>
            <w:r w:rsidRPr="00587BA6">
              <w:rPr>
                <w:color w:val="000000" w:themeColor="text1"/>
              </w:rPr>
              <w:t>Bureaucratic processes</w:t>
            </w:r>
          </w:p>
        </w:tc>
      </w:tr>
      <w:tr w:rsidR="005A1AE6" w:rsidRPr="00587BA6" w14:paraId="3EBE295C" w14:textId="77777777" w:rsidTr="00954EF4">
        <w:tc>
          <w:tcPr>
            <w:tcW w:w="2661" w:type="pct"/>
            <w:hideMark/>
          </w:tcPr>
          <w:p w14:paraId="1EA82226" w14:textId="77777777" w:rsidR="007413CC" w:rsidRPr="00587BA6" w:rsidRDefault="007413CC" w:rsidP="00954EF4">
            <w:pPr>
              <w:rPr>
                <w:color w:val="000000" w:themeColor="text1"/>
              </w:rPr>
            </w:pPr>
            <w:r w:rsidRPr="00587BA6">
              <w:rPr>
                <w:color w:val="000000" w:themeColor="text1"/>
              </w:rPr>
              <w:t>Experienced staff and leadership</w:t>
            </w:r>
          </w:p>
        </w:tc>
        <w:tc>
          <w:tcPr>
            <w:tcW w:w="2339" w:type="pct"/>
            <w:hideMark/>
          </w:tcPr>
          <w:p w14:paraId="3332CBB8" w14:textId="77777777" w:rsidR="007413CC" w:rsidRPr="00587BA6" w:rsidRDefault="007413CC" w:rsidP="00954EF4">
            <w:pPr>
              <w:rPr>
                <w:color w:val="000000" w:themeColor="text1"/>
              </w:rPr>
            </w:pPr>
            <w:r w:rsidRPr="00587BA6">
              <w:rPr>
                <w:color w:val="000000" w:themeColor="text1"/>
              </w:rPr>
              <w:t>Inadequate training for staff</w:t>
            </w:r>
          </w:p>
        </w:tc>
      </w:tr>
      <w:tr w:rsidR="005A1AE6" w:rsidRPr="00587BA6" w14:paraId="710417BB" w14:textId="77777777" w:rsidTr="00954EF4">
        <w:tc>
          <w:tcPr>
            <w:tcW w:w="2661" w:type="pct"/>
            <w:hideMark/>
          </w:tcPr>
          <w:p w14:paraId="20458E42" w14:textId="77777777" w:rsidR="007413CC" w:rsidRPr="00587BA6" w:rsidRDefault="007413CC" w:rsidP="00954EF4">
            <w:pPr>
              <w:rPr>
                <w:color w:val="000000" w:themeColor="text1"/>
              </w:rPr>
            </w:pPr>
            <w:r w:rsidRPr="00587BA6">
              <w:rPr>
                <w:color w:val="000000" w:themeColor="text1"/>
              </w:rPr>
              <w:t>Collaborative relationships with CBOs</w:t>
            </w:r>
          </w:p>
        </w:tc>
        <w:tc>
          <w:tcPr>
            <w:tcW w:w="2339" w:type="pct"/>
            <w:hideMark/>
          </w:tcPr>
          <w:p w14:paraId="276F39AB" w14:textId="77777777" w:rsidR="007413CC" w:rsidRPr="00587BA6" w:rsidRDefault="007413CC" w:rsidP="00954EF4">
            <w:pPr>
              <w:rPr>
                <w:color w:val="000000" w:themeColor="text1"/>
              </w:rPr>
            </w:pPr>
            <w:r w:rsidRPr="00587BA6">
              <w:rPr>
                <w:color w:val="000000" w:themeColor="text1"/>
              </w:rPr>
              <w:t>Limited awareness of programs</w:t>
            </w:r>
          </w:p>
        </w:tc>
      </w:tr>
    </w:tbl>
    <w:p w14:paraId="450F4D21" w14:textId="77777777" w:rsidR="007413CC" w:rsidRPr="00587BA6" w:rsidRDefault="007413CC" w:rsidP="003F7930">
      <w:pPr>
        <w:spacing w:line="480" w:lineRule="auto"/>
        <w:rPr>
          <w:vanish/>
          <w:color w:val="000000" w:themeColor="text1"/>
        </w:rPr>
      </w:pPr>
    </w:p>
    <w:tbl>
      <w:tblPr>
        <w:tblStyle w:val="TableGrid"/>
        <w:tblW w:w="5000" w:type="pct"/>
        <w:tblLook w:val="04A0" w:firstRow="1" w:lastRow="0" w:firstColumn="1" w:lastColumn="0" w:noHBand="0" w:noVBand="1"/>
      </w:tblPr>
      <w:tblGrid>
        <w:gridCol w:w="4490"/>
        <w:gridCol w:w="3947"/>
      </w:tblGrid>
      <w:tr w:rsidR="005A1AE6" w:rsidRPr="00587BA6" w14:paraId="769ED34B" w14:textId="77777777" w:rsidTr="00AA4409">
        <w:trPr>
          <w:trHeight w:val="265"/>
        </w:trPr>
        <w:tc>
          <w:tcPr>
            <w:tcW w:w="2661" w:type="pct"/>
            <w:hideMark/>
          </w:tcPr>
          <w:p w14:paraId="770ECFEA" w14:textId="77777777" w:rsidR="007413CC" w:rsidRPr="00587BA6" w:rsidRDefault="007413CC" w:rsidP="00AA4409">
            <w:pPr>
              <w:jc w:val="center"/>
              <w:rPr>
                <w:b/>
                <w:bCs/>
                <w:color w:val="000000" w:themeColor="text1"/>
              </w:rPr>
            </w:pPr>
            <w:r w:rsidRPr="00587BA6">
              <w:rPr>
                <w:b/>
                <w:bCs/>
                <w:color w:val="000000" w:themeColor="text1"/>
              </w:rPr>
              <w:t>Opportunities</w:t>
            </w:r>
          </w:p>
        </w:tc>
        <w:tc>
          <w:tcPr>
            <w:tcW w:w="2339" w:type="pct"/>
            <w:hideMark/>
          </w:tcPr>
          <w:p w14:paraId="0E4B378D" w14:textId="77777777" w:rsidR="007413CC" w:rsidRPr="00587BA6" w:rsidRDefault="007413CC" w:rsidP="00AA4409">
            <w:pPr>
              <w:jc w:val="center"/>
              <w:rPr>
                <w:b/>
                <w:bCs/>
                <w:color w:val="000000" w:themeColor="text1"/>
              </w:rPr>
            </w:pPr>
            <w:r w:rsidRPr="00587BA6">
              <w:rPr>
                <w:b/>
                <w:bCs/>
                <w:color w:val="000000" w:themeColor="text1"/>
              </w:rPr>
              <w:t>Threats</w:t>
            </w:r>
          </w:p>
        </w:tc>
      </w:tr>
      <w:tr w:rsidR="005A1AE6" w:rsidRPr="00587BA6" w14:paraId="6C68EB91" w14:textId="77777777" w:rsidTr="00AA4409">
        <w:tc>
          <w:tcPr>
            <w:tcW w:w="2661" w:type="pct"/>
            <w:hideMark/>
          </w:tcPr>
          <w:p w14:paraId="461CD17E" w14:textId="77777777" w:rsidR="007413CC" w:rsidRPr="00587BA6" w:rsidRDefault="007413CC" w:rsidP="00AA4409">
            <w:pPr>
              <w:rPr>
                <w:color w:val="000000" w:themeColor="text1"/>
              </w:rPr>
            </w:pPr>
            <w:r w:rsidRPr="00587BA6">
              <w:rPr>
                <w:color w:val="000000" w:themeColor="text1"/>
              </w:rPr>
              <w:t>Growing demand for locally made products</w:t>
            </w:r>
          </w:p>
        </w:tc>
        <w:tc>
          <w:tcPr>
            <w:tcW w:w="2339" w:type="pct"/>
            <w:hideMark/>
          </w:tcPr>
          <w:p w14:paraId="5A9DA251" w14:textId="77777777" w:rsidR="007413CC" w:rsidRPr="00587BA6" w:rsidRDefault="007413CC" w:rsidP="00AA4409">
            <w:pPr>
              <w:rPr>
                <w:color w:val="000000" w:themeColor="text1"/>
              </w:rPr>
            </w:pPr>
            <w:r w:rsidRPr="00587BA6">
              <w:rPr>
                <w:color w:val="000000" w:themeColor="text1"/>
              </w:rPr>
              <w:t>Competition from imported goods</w:t>
            </w:r>
          </w:p>
        </w:tc>
      </w:tr>
      <w:tr w:rsidR="005A1AE6" w:rsidRPr="00587BA6" w14:paraId="773E56BF" w14:textId="77777777" w:rsidTr="00AA4409">
        <w:tc>
          <w:tcPr>
            <w:tcW w:w="2661" w:type="pct"/>
            <w:hideMark/>
          </w:tcPr>
          <w:p w14:paraId="10221A55" w14:textId="77777777" w:rsidR="007413CC" w:rsidRPr="00587BA6" w:rsidRDefault="007413CC" w:rsidP="00AA4409">
            <w:pPr>
              <w:rPr>
                <w:color w:val="000000" w:themeColor="text1"/>
              </w:rPr>
            </w:pPr>
            <w:r w:rsidRPr="00587BA6">
              <w:rPr>
                <w:color w:val="000000" w:themeColor="text1"/>
              </w:rPr>
              <w:t>Potential partnerships with NGOs</w:t>
            </w:r>
          </w:p>
        </w:tc>
        <w:tc>
          <w:tcPr>
            <w:tcW w:w="2339" w:type="pct"/>
            <w:hideMark/>
          </w:tcPr>
          <w:p w14:paraId="0758DDB6" w14:textId="77777777" w:rsidR="007413CC" w:rsidRPr="00587BA6" w:rsidRDefault="007413CC" w:rsidP="00AA4409">
            <w:pPr>
              <w:rPr>
                <w:color w:val="000000" w:themeColor="text1"/>
              </w:rPr>
            </w:pPr>
            <w:r w:rsidRPr="00587BA6">
              <w:rPr>
                <w:color w:val="000000" w:themeColor="text1"/>
              </w:rPr>
              <w:t>Economic fluctuations affecting funding</w:t>
            </w:r>
          </w:p>
        </w:tc>
      </w:tr>
      <w:tr w:rsidR="005A1AE6" w:rsidRPr="00587BA6" w14:paraId="48E66EFC" w14:textId="77777777" w:rsidTr="00AA4409">
        <w:tc>
          <w:tcPr>
            <w:tcW w:w="2661" w:type="pct"/>
            <w:hideMark/>
          </w:tcPr>
          <w:p w14:paraId="2D92D01A" w14:textId="77777777" w:rsidR="007413CC" w:rsidRPr="00587BA6" w:rsidRDefault="007413CC" w:rsidP="00AA4409">
            <w:pPr>
              <w:rPr>
                <w:color w:val="000000" w:themeColor="text1"/>
              </w:rPr>
            </w:pPr>
            <w:r w:rsidRPr="00587BA6">
              <w:rPr>
                <w:color w:val="000000" w:themeColor="text1"/>
              </w:rPr>
              <w:t>Increased awareness of entrepreneurship</w:t>
            </w:r>
          </w:p>
        </w:tc>
        <w:tc>
          <w:tcPr>
            <w:tcW w:w="2339" w:type="pct"/>
            <w:hideMark/>
          </w:tcPr>
          <w:p w14:paraId="744652E1" w14:textId="77777777" w:rsidR="007413CC" w:rsidRPr="00587BA6" w:rsidRDefault="007413CC" w:rsidP="00AA4409">
            <w:pPr>
              <w:rPr>
                <w:color w:val="000000" w:themeColor="text1"/>
              </w:rPr>
            </w:pPr>
            <w:r w:rsidRPr="00587BA6">
              <w:rPr>
                <w:color w:val="000000" w:themeColor="text1"/>
              </w:rPr>
              <w:t>Resistance to change in traditional practices</w:t>
            </w:r>
          </w:p>
        </w:tc>
      </w:tr>
    </w:tbl>
    <w:p w14:paraId="00F5F231" w14:textId="7536E1B7" w:rsidR="00BF53C9" w:rsidRPr="00587BA6" w:rsidRDefault="00BF53C9" w:rsidP="003F7930">
      <w:pPr>
        <w:spacing w:line="480" w:lineRule="auto"/>
        <w:jc w:val="both"/>
        <w:rPr>
          <w:rFonts w:eastAsiaTheme="minorHAnsi"/>
          <w:b/>
          <w:bCs/>
          <w:color w:val="000000" w:themeColor="text1"/>
          <w:kern w:val="2"/>
          <w14:ligatures w14:val="standardContextual"/>
        </w:rPr>
      </w:pPr>
      <w:r w:rsidRPr="00587BA6">
        <w:rPr>
          <w:rFonts w:eastAsiaTheme="minorHAnsi"/>
          <w:b/>
          <w:bCs/>
          <w:color w:val="000000" w:themeColor="text1"/>
          <w:kern w:val="2"/>
          <w14:ligatures w14:val="standardContextual"/>
        </w:rPr>
        <w:lastRenderedPageBreak/>
        <w:t>2.3.6 Roles of MCED Students in the</w:t>
      </w:r>
      <w:r w:rsidR="00F055B8" w:rsidRPr="00587BA6">
        <w:rPr>
          <w:rFonts w:eastAsiaTheme="minorHAnsi"/>
          <w:b/>
          <w:bCs/>
          <w:color w:val="000000" w:themeColor="text1"/>
          <w:kern w:val="2"/>
          <w14:ligatures w14:val="standardContextual"/>
        </w:rPr>
        <w:t xml:space="preserve"> Project</w:t>
      </w:r>
      <w:r w:rsidR="00F055B8">
        <w:rPr>
          <w:rFonts w:eastAsiaTheme="minorHAnsi"/>
          <w:b/>
          <w:bCs/>
          <w:color w:val="000000" w:themeColor="text1"/>
          <w:kern w:val="2"/>
          <w14:ligatures w14:val="standardContextual"/>
        </w:rPr>
        <w:fldChar w:fldCharType="begin"/>
      </w:r>
      <w:r w:rsidR="00F055B8">
        <w:instrText xml:space="preserve"> TC "</w:instrText>
      </w:r>
      <w:bookmarkStart w:id="154" w:name="_Toc179468451"/>
      <w:r w:rsidR="00F055B8" w:rsidRPr="00EC6EDC">
        <w:rPr>
          <w:rFonts w:eastAsiaTheme="minorHAnsi"/>
          <w:b/>
          <w:bCs/>
          <w:color w:val="000000" w:themeColor="text1"/>
          <w:kern w:val="2"/>
          <w14:ligatures w14:val="standardContextual"/>
        </w:rPr>
        <w:instrText>2.3.6 Roles of MCED Students in the Project</w:instrText>
      </w:r>
      <w:bookmarkEnd w:id="154"/>
      <w:r w:rsidR="00F055B8">
        <w:instrText xml:space="preserve">" \f C \l "1" </w:instrText>
      </w:r>
      <w:r w:rsidR="00F055B8">
        <w:rPr>
          <w:rFonts w:eastAsiaTheme="minorHAnsi"/>
          <w:b/>
          <w:bCs/>
          <w:color w:val="000000" w:themeColor="text1"/>
          <w:kern w:val="2"/>
          <w14:ligatures w14:val="standardContextual"/>
        </w:rPr>
        <w:fldChar w:fldCharType="end"/>
      </w:r>
    </w:p>
    <w:p w14:paraId="74283BAB" w14:textId="48D35E5F" w:rsidR="00DD5DDA" w:rsidRDefault="00DD5DDA" w:rsidP="003F7930">
      <w:pPr>
        <w:spacing w:line="480" w:lineRule="auto"/>
        <w:jc w:val="both"/>
        <w:rPr>
          <w:rFonts w:eastAsiaTheme="minorHAnsi"/>
          <w:color w:val="000000" w:themeColor="text1"/>
          <w:kern w:val="2"/>
          <w14:ligatures w14:val="standardContextual"/>
        </w:rPr>
      </w:pPr>
      <w:r w:rsidRPr="00587BA6">
        <w:rPr>
          <w:rFonts w:eastAsiaTheme="minorHAnsi"/>
          <w:color w:val="000000" w:themeColor="text1"/>
          <w:kern w:val="2"/>
          <w14:ligatures w14:val="standardContextual"/>
        </w:rPr>
        <w:t>As a student pursuing Masters in Community Economic Development (MCED) I can play a vital role in the shoe-making project by bridging theoretical knowledge with practical application. A student can assist in organizing training sessions and workshops, providing hands-on support to community members as they learn the craft of shoe-making. A student involvement includes conducting market research to identify popular styles and trends, enabling the production to align with local demand.</w:t>
      </w:r>
    </w:p>
    <w:p w14:paraId="22F4F23B" w14:textId="77777777" w:rsidR="00AA4409" w:rsidRPr="00587BA6" w:rsidRDefault="00AA4409" w:rsidP="003F7930">
      <w:pPr>
        <w:spacing w:line="480" w:lineRule="auto"/>
        <w:jc w:val="both"/>
        <w:rPr>
          <w:rFonts w:eastAsiaTheme="minorHAnsi"/>
          <w:color w:val="000000" w:themeColor="text1"/>
          <w:kern w:val="2"/>
          <w14:ligatures w14:val="standardContextual"/>
        </w:rPr>
      </w:pPr>
    </w:p>
    <w:p w14:paraId="5892AEAD" w14:textId="1D23F637" w:rsidR="00DD5DDA" w:rsidRDefault="00DD5DDA" w:rsidP="003F7930">
      <w:pPr>
        <w:spacing w:line="480" w:lineRule="auto"/>
        <w:jc w:val="both"/>
        <w:rPr>
          <w:rFonts w:eastAsiaTheme="minorHAnsi"/>
          <w:color w:val="000000" w:themeColor="text1"/>
          <w:kern w:val="2"/>
          <w14:ligatures w14:val="standardContextual"/>
        </w:rPr>
      </w:pPr>
      <w:r w:rsidRPr="00587BA6">
        <w:rPr>
          <w:rFonts w:eastAsiaTheme="minorHAnsi"/>
          <w:color w:val="000000" w:themeColor="text1"/>
          <w:kern w:val="2"/>
          <w14:ligatures w14:val="standardContextual"/>
        </w:rPr>
        <w:t>Moreover, MCED students act as facilitators, encouraging community participation and fostering a sense of ownership among participants. By documenting the training processes and outcomes, they contribute to the project's evaluation, helping to refine methodologies and enhance future initiatives. Their role not only supports skill development but also equips them with real-world experience that is essential for their professional growth.</w:t>
      </w:r>
    </w:p>
    <w:p w14:paraId="29FD9043" w14:textId="77777777" w:rsidR="00AA4409" w:rsidRPr="00587BA6" w:rsidRDefault="00AA4409" w:rsidP="003F7930">
      <w:pPr>
        <w:spacing w:line="480" w:lineRule="auto"/>
        <w:jc w:val="both"/>
        <w:rPr>
          <w:rFonts w:eastAsiaTheme="minorHAnsi"/>
          <w:color w:val="000000" w:themeColor="text1"/>
          <w:kern w:val="2"/>
          <w14:ligatures w14:val="standardContextual"/>
        </w:rPr>
      </w:pPr>
    </w:p>
    <w:p w14:paraId="7658E3E4" w14:textId="75925D1B" w:rsidR="00BF53C9" w:rsidRPr="00587BA6" w:rsidRDefault="00BF53C9" w:rsidP="003F7930">
      <w:pPr>
        <w:spacing w:line="480" w:lineRule="auto"/>
        <w:jc w:val="both"/>
        <w:rPr>
          <w:rFonts w:eastAsiaTheme="minorHAnsi"/>
          <w:b/>
          <w:bCs/>
          <w:color w:val="000000" w:themeColor="text1"/>
          <w:kern w:val="2"/>
          <w14:ligatures w14:val="standardContextual"/>
        </w:rPr>
      </w:pPr>
      <w:r w:rsidRPr="00587BA6">
        <w:rPr>
          <w:rFonts w:eastAsiaTheme="minorHAnsi"/>
          <w:b/>
          <w:bCs/>
          <w:color w:val="000000" w:themeColor="text1"/>
          <w:kern w:val="2"/>
          <w14:ligatures w14:val="standardContextual"/>
        </w:rPr>
        <w:t xml:space="preserve">2.3.7 Roles of the CBO in the </w:t>
      </w:r>
      <w:r w:rsidR="00F055B8" w:rsidRPr="00587BA6">
        <w:rPr>
          <w:rFonts w:eastAsiaTheme="minorHAnsi"/>
          <w:b/>
          <w:bCs/>
          <w:color w:val="000000" w:themeColor="text1"/>
          <w:kern w:val="2"/>
          <w14:ligatures w14:val="standardContextual"/>
        </w:rPr>
        <w:t>Project</w:t>
      </w:r>
      <w:r w:rsidR="00F055B8">
        <w:rPr>
          <w:rFonts w:eastAsiaTheme="minorHAnsi"/>
          <w:b/>
          <w:bCs/>
          <w:color w:val="000000" w:themeColor="text1"/>
          <w:kern w:val="2"/>
          <w14:ligatures w14:val="standardContextual"/>
        </w:rPr>
        <w:fldChar w:fldCharType="begin"/>
      </w:r>
      <w:r w:rsidR="00F055B8">
        <w:instrText xml:space="preserve"> TC "</w:instrText>
      </w:r>
      <w:bookmarkStart w:id="155" w:name="_Toc179468452"/>
      <w:r w:rsidR="00F055B8" w:rsidRPr="002D3B63">
        <w:rPr>
          <w:rFonts w:eastAsiaTheme="minorHAnsi"/>
          <w:b/>
          <w:bCs/>
          <w:color w:val="000000" w:themeColor="text1"/>
          <w:kern w:val="2"/>
          <w14:ligatures w14:val="standardContextual"/>
        </w:rPr>
        <w:instrText>2.3.7 Roles of the CBO in the Project</w:instrText>
      </w:r>
      <w:bookmarkEnd w:id="155"/>
      <w:r w:rsidR="00F055B8">
        <w:instrText xml:space="preserve">" \f C \l "1" </w:instrText>
      </w:r>
      <w:r w:rsidR="00F055B8">
        <w:rPr>
          <w:rFonts w:eastAsiaTheme="minorHAnsi"/>
          <w:b/>
          <w:bCs/>
          <w:color w:val="000000" w:themeColor="text1"/>
          <w:kern w:val="2"/>
          <w14:ligatures w14:val="standardContextual"/>
        </w:rPr>
        <w:fldChar w:fldCharType="end"/>
      </w:r>
    </w:p>
    <w:p w14:paraId="014BCF95" w14:textId="53D7A47D" w:rsidR="00A70E79" w:rsidRPr="00587BA6" w:rsidRDefault="00DD5DDA" w:rsidP="003F7930">
      <w:pPr>
        <w:spacing w:line="480" w:lineRule="auto"/>
        <w:jc w:val="both"/>
        <w:rPr>
          <w:color w:val="000000" w:themeColor="text1"/>
        </w:rPr>
      </w:pPr>
      <w:r w:rsidRPr="00587BA6">
        <w:rPr>
          <w:color w:val="000000" w:themeColor="text1"/>
        </w:rPr>
        <w:t xml:space="preserve">The Community-Based Organization (CBO) is instrumental in ensuring the success of the shoe-making project by acting as a liaison between the </w:t>
      </w:r>
      <w:proofErr w:type="spellStart"/>
      <w:r w:rsidRPr="00587BA6">
        <w:rPr>
          <w:color w:val="000000" w:themeColor="text1"/>
        </w:rPr>
        <w:t>Ilala</w:t>
      </w:r>
      <w:proofErr w:type="spellEnd"/>
      <w:r w:rsidRPr="00587BA6">
        <w:rPr>
          <w:color w:val="000000" w:themeColor="text1"/>
        </w:rPr>
        <w:t xml:space="preserve"> Municipal Council and the local community. The CBO mobilizes community members to participate in training and workshops, creating a supportive environment for learning. By securing necessary resources, such as materials and venues, they facilitate smooth operations of the project.</w:t>
      </w:r>
      <w:r w:rsidR="00652DB9">
        <w:rPr>
          <w:color w:val="000000" w:themeColor="text1"/>
        </w:rPr>
        <w:t xml:space="preserve"> </w:t>
      </w:r>
      <w:r w:rsidRPr="00587BA6">
        <w:rPr>
          <w:color w:val="000000" w:themeColor="text1"/>
        </w:rPr>
        <w:t xml:space="preserve">Furthermore, the CBO provides ongoing mentorship and support to participants, guiding them as they transition from training to practical application. </w:t>
      </w:r>
      <w:r w:rsidRPr="00587BA6">
        <w:rPr>
          <w:color w:val="000000" w:themeColor="text1"/>
        </w:rPr>
        <w:lastRenderedPageBreak/>
        <w:t>They also help forge partnerships with local businesses, creating market opportunities for the products made by participants. This connection not only enhances the sustainability of the project but also contributes to broader economic empowerment within the community, allowing individuals to generate income and improve their livelihoods.</w:t>
      </w:r>
    </w:p>
    <w:p w14:paraId="1529760A" w14:textId="77777777" w:rsidR="00A70E79" w:rsidRPr="00587BA6" w:rsidRDefault="00A70E79" w:rsidP="003F7930">
      <w:pPr>
        <w:spacing w:line="480" w:lineRule="auto"/>
        <w:jc w:val="both"/>
        <w:rPr>
          <w:color w:val="000000" w:themeColor="text1"/>
        </w:rPr>
      </w:pPr>
    </w:p>
    <w:p w14:paraId="5000FF20" w14:textId="77777777" w:rsidR="00A70E79" w:rsidRPr="00587BA6" w:rsidRDefault="00A70E79" w:rsidP="003F7930">
      <w:pPr>
        <w:spacing w:line="480" w:lineRule="auto"/>
        <w:jc w:val="both"/>
        <w:rPr>
          <w:color w:val="000000" w:themeColor="text1"/>
        </w:rPr>
      </w:pPr>
    </w:p>
    <w:p w14:paraId="6E6156E8" w14:textId="77777777" w:rsidR="00AA4409" w:rsidRDefault="00AA4409">
      <w:pPr>
        <w:spacing w:after="160" w:line="259" w:lineRule="auto"/>
        <w:rPr>
          <w:rFonts w:eastAsiaTheme="majorEastAsia"/>
          <w:b/>
          <w:bCs/>
          <w:color w:val="000000" w:themeColor="text1"/>
          <w:kern w:val="2"/>
          <w14:ligatures w14:val="standardContextual"/>
        </w:rPr>
      </w:pPr>
      <w:bookmarkStart w:id="156" w:name="_Toc175569455"/>
      <w:r>
        <w:rPr>
          <w:rFonts w:eastAsiaTheme="majorEastAsia"/>
          <w:b/>
          <w:bCs/>
          <w:color w:val="000000" w:themeColor="text1"/>
          <w:kern w:val="2"/>
          <w14:ligatures w14:val="standardContextual"/>
        </w:rPr>
        <w:br w:type="page"/>
      </w:r>
    </w:p>
    <w:p w14:paraId="72654975" w14:textId="77FF70E3" w:rsidR="004A4DA9" w:rsidRPr="00587BA6" w:rsidRDefault="004A4DA9" w:rsidP="003F7930">
      <w:pPr>
        <w:keepNext/>
        <w:keepLines/>
        <w:spacing w:line="480" w:lineRule="auto"/>
        <w:jc w:val="center"/>
        <w:outlineLvl w:val="1"/>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lastRenderedPageBreak/>
        <w:t>CHAPTER THREE</w:t>
      </w:r>
      <w:bookmarkEnd w:id="156"/>
      <w:r w:rsidR="00F055B8">
        <w:rPr>
          <w:rFonts w:eastAsiaTheme="majorEastAsia"/>
          <w:b/>
          <w:bCs/>
          <w:color w:val="000000" w:themeColor="text1"/>
          <w:kern w:val="2"/>
          <w14:ligatures w14:val="standardContextual"/>
        </w:rPr>
        <w:fldChar w:fldCharType="begin"/>
      </w:r>
      <w:r w:rsidR="00F055B8">
        <w:instrText xml:space="preserve"> TC "</w:instrText>
      </w:r>
      <w:bookmarkStart w:id="157" w:name="_Toc179468453"/>
      <w:r w:rsidR="00F055B8" w:rsidRPr="000A39F3">
        <w:rPr>
          <w:rFonts w:eastAsiaTheme="majorEastAsia"/>
          <w:b/>
          <w:bCs/>
          <w:color w:val="000000" w:themeColor="text1"/>
          <w:kern w:val="2"/>
          <w14:ligatures w14:val="standardContextual"/>
        </w:rPr>
        <w:instrText>CHAPTER THREE</w:instrText>
      </w:r>
      <w:bookmarkEnd w:id="157"/>
      <w:r w:rsidR="00F055B8">
        <w:instrText xml:space="preserve">" \f C \l "1" </w:instrText>
      </w:r>
      <w:r w:rsidR="00F055B8">
        <w:rPr>
          <w:rFonts w:eastAsiaTheme="majorEastAsia"/>
          <w:b/>
          <w:bCs/>
          <w:color w:val="000000" w:themeColor="text1"/>
          <w:kern w:val="2"/>
          <w14:ligatures w14:val="standardContextual"/>
        </w:rPr>
        <w:fldChar w:fldCharType="end"/>
      </w:r>
    </w:p>
    <w:p w14:paraId="32C001DE" w14:textId="4178EC0A" w:rsidR="004A4DA9" w:rsidRPr="00587BA6" w:rsidRDefault="004A4DA9" w:rsidP="003F7930">
      <w:pPr>
        <w:keepNext/>
        <w:keepLines/>
        <w:spacing w:line="480" w:lineRule="auto"/>
        <w:jc w:val="center"/>
        <w:outlineLvl w:val="1"/>
        <w:rPr>
          <w:rFonts w:eastAsiaTheme="majorEastAsia"/>
          <w:b/>
          <w:bCs/>
          <w:color w:val="000000" w:themeColor="text1"/>
          <w:kern w:val="2"/>
          <w14:ligatures w14:val="standardContextual"/>
        </w:rPr>
      </w:pPr>
      <w:bookmarkStart w:id="158" w:name="_Toc175569456"/>
      <w:r w:rsidRPr="00587BA6">
        <w:rPr>
          <w:rFonts w:eastAsiaTheme="majorEastAsia"/>
          <w:b/>
          <w:bCs/>
          <w:color w:val="000000" w:themeColor="text1"/>
          <w:kern w:val="2"/>
          <w14:ligatures w14:val="standardContextual"/>
        </w:rPr>
        <w:t>LITERATURE REVIEW</w:t>
      </w:r>
      <w:bookmarkEnd w:id="158"/>
      <w:r w:rsidR="00F055B8">
        <w:rPr>
          <w:rFonts w:eastAsiaTheme="majorEastAsia"/>
          <w:b/>
          <w:bCs/>
          <w:color w:val="000000" w:themeColor="text1"/>
          <w:kern w:val="2"/>
          <w14:ligatures w14:val="standardContextual"/>
        </w:rPr>
        <w:fldChar w:fldCharType="begin"/>
      </w:r>
      <w:r w:rsidR="00F055B8">
        <w:instrText xml:space="preserve"> TC "</w:instrText>
      </w:r>
      <w:bookmarkStart w:id="159" w:name="_Toc179468454"/>
      <w:r w:rsidR="00F055B8" w:rsidRPr="009A51FD">
        <w:rPr>
          <w:rFonts w:eastAsiaTheme="majorEastAsia"/>
          <w:b/>
          <w:bCs/>
          <w:color w:val="000000" w:themeColor="text1"/>
          <w:kern w:val="2"/>
          <w14:ligatures w14:val="standardContextual"/>
        </w:rPr>
        <w:instrText>LITERATURE REVIEW</w:instrText>
      </w:r>
      <w:bookmarkEnd w:id="159"/>
      <w:r w:rsidR="00F055B8">
        <w:instrText xml:space="preserve">" \f C \l "1" </w:instrText>
      </w:r>
      <w:r w:rsidR="00F055B8">
        <w:rPr>
          <w:rFonts w:eastAsiaTheme="majorEastAsia"/>
          <w:b/>
          <w:bCs/>
          <w:color w:val="000000" w:themeColor="text1"/>
          <w:kern w:val="2"/>
          <w14:ligatures w14:val="standardContextual"/>
        </w:rPr>
        <w:fldChar w:fldCharType="end"/>
      </w:r>
    </w:p>
    <w:p w14:paraId="639861E1" w14:textId="3E9F2504" w:rsidR="00B27C1E" w:rsidRPr="00587BA6" w:rsidRDefault="004A4DA9" w:rsidP="003F7930">
      <w:pPr>
        <w:keepNext/>
        <w:keepLines/>
        <w:spacing w:line="480" w:lineRule="auto"/>
        <w:jc w:val="both"/>
        <w:outlineLvl w:val="1"/>
        <w:rPr>
          <w:rFonts w:eastAsiaTheme="majorEastAsia"/>
          <w:b/>
          <w:bCs/>
          <w:color w:val="000000" w:themeColor="text1"/>
          <w:kern w:val="2"/>
          <w14:ligatures w14:val="standardContextual"/>
        </w:rPr>
      </w:pPr>
      <w:bookmarkStart w:id="160" w:name="_Toc175569457"/>
      <w:r w:rsidRPr="00587BA6">
        <w:rPr>
          <w:rFonts w:eastAsiaTheme="majorEastAsia"/>
          <w:b/>
          <w:bCs/>
          <w:color w:val="000000" w:themeColor="text1"/>
          <w:kern w:val="2"/>
          <w14:ligatures w14:val="standardContextual"/>
        </w:rPr>
        <w:t>3.0 Introduction</w:t>
      </w:r>
      <w:bookmarkEnd w:id="160"/>
      <w:r w:rsidR="00F055B8">
        <w:rPr>
          <w:rFonts w:eastAsiaTheme="majorEastAsia"/>
          <w:b/>
          <w:bCs/>
          <w:color w:val="000000" w:themeColor="text1"/>
          <w:kern w:val="2"/>
          <w14:ligatures w14:val="standardContextual"/>
        </w:rPr>
        <w:fldChar w:fldCharType="begin"/>
      </w:r>
      <w:r w:rsidR="00F055B8">
        <w:instrText xml:space="preserve"> TC "</w:instrText>
      </w:r>
      <w:bookmarkStart w:id="161" w:name="_Toc179468455"/>
      <w:r w:rsidR="00F055B8" w:rsidRPr="00035450">
        <w:rPr>
          <w:rFonts w:eastAsiaTheme="majorEastAsia"/>
          <w:b/>
          <w:bCs/>
          <w:color w:val="000000" w:themeColor="text1"/>
          <w:kern w:val="2"/>
          <w14:ligatures w14:val="standardContextual"/>
        </w:rPr>
        <w:instrText>3.0 Introduction</w:instrText>
      </w:r>
      <w:bookmarkEnd w:id="161"/>
      <w:r w:rsidR="00F055B8">
        <w:instrText xml:space="preserve">" \f C \l "1" </w:instrText>
      </w:r>
      <w:r w:rsidR="00F055B8">
        <w:rPr>
          <w:rFonts w:eastAsiaTheme="majorEastAsia"/>
          <w:b/>
          <w:bCs/>
          <w:color w:val="000000" w:themeColor="text1"/>
          <w:kern w:val="2"/>
          <w14:ligatures w14:val="standardContextual"/>
        </w:rPr>
        <w:fldChar w:fldCharType="end"/>
      </w:r>
    </w:p>
    <w:p w14:paraId="67EFDDC9" w14:textId="0DC2F6E9" w:rsidR="00B27C1E" w:rsidRDefault="00B27C1E" w:rsidP="003F7930">
      <w:pPr>
        <w:spacing w:line="480" w:lineRule="auto"/>
        <w:jc w:val="both"/>
        <w:rPr>
          <w:color w:val="000000" w:themeColor="text1"/>
        </w:rPr>
      </w:pPr>
      <w:r w:rsidRPr="00587BA6">
        <w:rPr>
          <w:color w:val="000000" w:themeColor="text1"/>
        </w:rPr>
        <w:t>This section explores literature on local community economic development, utilizing various sources such as books, journals, reports, and policy reviews. It highlights the importance of literature review in identifying gaps and strengths in previous studies. The review covers theoretical, empirical, and policy aspects of community empowerment through income generation activities in shoe making and sewing, emphasizing theories, efforts, and policy reviews.</w:t>
      </w:r>
    </w:p>
    <w:p w14:paraId="274FE650" w14:textId="77777777" w:rsidR="00AA4409" w:rsidRPr="00587BA6" w:rsidRDefault="00AA4409" w:rsidP="003F7930">
      <w:pPr>
        <w:spacing w:line="480" w:lineRule="auto"/>
        <w:jc w:val="both"/>
        <w:rPr>
          <w:color w:val="000000" w:themeColor="text1"/>
        </w:rPr>
      </w:pPr>
    </w:p>
    <w:p w14:paraId="52DB1DF3" w14:textId="5B4733E3" w:rsidR="00193695" w:rsidRPr="00587BA6" w:rsidRDefault="004A4DA9" w:rsidP="003F7930">
      <w:pPr>
        <w:keepNext/>
        <w:keepLines/>
        <w:spacing w:line="480" w:lineRule="auto"/>
        <w:jc w:val="both"/>
        <w:outlineLvl w:val="1"/>
        <w:rPr>
          <w:rFonts w:eastAsiaTheme="majorEastAsia"/>
          <w:b/>
          <w:bCs/>
          <w:color w:val="000000" w:themeColor="text1"/>
          <w:kern w:val="2"/>
          <w14:ligatures w14:val="standardContextual"/>
        </w:rPr>
      </w:pPr>
      <w:bookmarkStart w:id="162" w:name="_Toc175569458"/>
      <w:r w:rsidRPr="00587BA6">
        <w:rPr>
          <w:rFonts w:eastAsiaTheme="majorEastAsia"/>
          <w:b/>
          <w:bCs/>
          <w:color w:val="000000" w:themeColor="text1"/>
          <w:kern w:val="2"/>
          <w14:ligatures w14:val="standardContextual"/>
        </w:rPr>
        <w:t>3.1 Theoretical Literature</w:t>
      </w:r>
      <w:bookmarkEnd w:id="162"/>
      <w:r w:rsidR="00F055B8">
        <w:rPr>
          <w:rFonts w:eastAsiaTheme="majorEastAsia"/>
          <w:b/>
          <w:bCs/>
          <w:color w:val="000000" w:themeColor="text1"/>
          <w:kern w:val="2"/>
          <w14:ligatures w14:val="standardContextual"/>
        </w:rPr>
        <w:fldChar w:fldCharType="begin"/>
      </w:r>
      <w:r w:rsidR="00F055B8">
        <w:instrText xml:space="preserve"> TC "</w:instrText>
      </w:r>
      <w:bookmarkStart w:id="163" w:name="_Toc179468456"/>
      <w:r w:rsidR="00F055B8" w:rsidRPr="005A3370">
        <w:rPr>
          <w:rFonts w:eastAsiaTheme="majorEastAsia"/>
          <w:b/>
          <w:bCs/>
          <w:color w:val="000000" w:themeColor="text1"/>
          <w:kern w:val="2"/>
          <w14:ligatures w14:val="standardContextual"/>
        </w:rPr>
        <w:instrText>3.1 Theoretical Literature</w:instrText>
      </w:r>
      <w:bookmarkEnd w:id="163"/>
      <w:r w:rsidR="00F055B8">
        <w:instrText xml:space="preserve">" \f C \l "1" </w:instrText>
      </w:r>
      <w:r w:rsidR="00F055B8">
        <w:rPr>
          <w:rFonts w:eastAsiaTheme="majorEastAsia"/>
          <w:b/>
          <w:bCs/>
          <w:color w:val="000000" w:themeColor="text1"/>
          <w:kern w:val="2"/>
          <w14:ligatures w14:val="standardContextual"/>
        </w:rPr>
        <w:fldChar w:fldCharType="end"/>
      </w:r>
    </w:p>
    <w:p w14:paraId="6F5AF2F8" w14:textId="09E42455" w:rsidR="00AE6F03" w:rsidRPr="00587BA6" w:rsidRDefault="00AE6F03" w:rsidP="003F7930">
      <w:pPr>
        <w:keepNext/>
        <w:keepLines/>
        <w:spacing w:line="480" w:lineRule="auto"/>
        <w:jc w:val="both"/>
        <w:outlineLvl w:val="1"/>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t>3.1.1 Leather Goods</w:t>
      </w:r>
      <w:r w:rsidR="00F055B8">
        <w:rPr>
          <w:rFonts w:eastAsiaTheme="majorEastAsia"/>
          <w:b/>
          <w:bCs/>
          <w:color w:val="000000" w:themeColor="text1"/>
          <w:kern w:val="2"/>
          <w14:ligatures w14:val="standardContextual"/>
        </w:rPr>
        <w:fldChar w:fldCharType="begin"/>
      </w:r>
      <w:r w:rsidR="00F055B8">
        <w:instrText xml:space="preserve"> TC "</w:instrText>
      </w:r>
      <w:bookmarkStart w:id="164" w:name="_Toc179468457"/>
      <w:r w:rsidR="00F055B8" w:rsidRPr="009D38BD">
        <w:rPr>
          <w:rFonts w:eastAsiaTheme="majorEastAsia"/>
          <w:b/>
          <w:bCs/>
          <w:color w:val="000000" w:themeColor="text1"/>
          <w:kern w:val="2"/>
          <w14:ligatures w14:val="standardContextual"/>
        </w:rPr>
        <w:instrText>3.1.1 Leather Goods</w:instrText>
      </w:r>
      <w:bookmarkEnd w:id="164"/>
      <w:r w:rsidR="00F055B8">
        <w:instrText xml:space="preserve">" \f C \l "1" </w:instrText>
      </w:r>
      <w:r w:rsidR="00F055B8">
        <w:rPr>
          <w:rFonts w:eastAsiaTheme="majorEastAsia"/>
          <w:b/>
          <w:bCs/>
          <w:color w:val="000000" w:themeColor="text1"/>
          <w:kern w:val="2"/>
          <w14:ligatures w14:val="standardContextual"/>
        </w:rPr>
        <w:fldChar w:fldCharType="end"/>
      </w:r>
      <w:r w:rsidRPr="00587BA6">
        <w:rPr>
          <w:rFonts w:eastAsiaTheme="majorEastAsia"/>
          <w:b/>
          <w:bCs/>
          <w:color w:val="000000" w:themeColor="text1"/>
          <w:kern w:val="2"/>
          <w14:ligatures w14:val="standardContextual"/>
        </w:rPr>
        <w:t xml:space="preserve"> </w:t>
      </w:r>
    </w:p>
    <w:p w14:paraId="2224CEEC" w14:textId="3F43516C" w:rsidR="00AE6F03" w:rsidRDefault="00AE6F03" w:rsidP="003F7930">
      <w:pPr>
        <w:spacing w:line="480" w:lineRule="auto"/>
        <w:jc w:val="both"/>
        <w:rPr>
          <w:color w:val="000000" w:themeColor="text1"/>
        </w:rPr>
      </w:pPr>
      <w:r w:rsidRPr="00587BA6">
        <w:rPr>
          <w:color w:val="000000" w:themeColor="text1"/>
        </w:rPr>
        <w:t>Leather goods refer to products made from animal hides or skins that have been tanned and processed</w:t>
      </w:r>
      <w:r w:rsidRPr="00587BA6">
        <w:rPr>
          <w:rFonts w:eastAsiaTheme="majorEastAsia"/>
          <w:color w:val="000000" w:themeColor="text1"/>
        </w:rPr>
        <w:t xml:space="preserve"> </w:t>
      </w:r>
      <w:r w:rsidRPr="00587BA6">
        <w:rPr>
          <w:color w:val="000000" w:themeColor="text1"/>
        </w:rPr>
        <w:t>(</w:t>
      </w:r>
      <w:proofErr w:type="spellStart"/>
      <w:r w:rsidRPr="00587BA6">
        <w:rPr>
          <w:color w:val="000000" w:themeColor="text1"/>
        </w:rPr>
        <w:t>Tiwari</w:t>
      </w:r>
      <w:proofErr w:type="spellEnd"/>
      <w:r w:rsidRPr="00587BA6">
        <w:rPr>
          <w:color w:val="000000" w:themeColor="text1"/>
        </w:rPr>
        <w:t xml:space="preserve"> and Sharma, 2020). These products can include a variety of items such as bags, belts, wallets, and footwear. Leather goods are characterized by their durability, versatility, and aesthetic appeal, making them popular choices for consumers worldwide</w:t>
      </w:r>
      <w:r w:rsidRPr="00587BA6">
        <w:rPr>
          <w:rFonts w:eastAsiaTheme="majorEastAsia"/>
          <w:color w:val="000000" w:themeColor="text1"/>
        </w:rPr>
        <w:t xml:space="preserve">. </w:t>
      </w:r>
      <w:r w:rsidRPr="00587BA6">
        <w:rPr>
          <w:color w:val="000000" w:themeColor="text1"/>
        </w:rPr>
        <w:t>In the context of the shoe-making project, leather goods encompass the shoes produced by participants. Understanding the characteristics of leather goods, such as quality and durability, is crucial for ensuring that the shoes made meet consumer expectations and market standards.</w:t>
      </w:r>
    </w:p>
    <w:p w14:paraId="14976538" w14:textId="77777777" w:rsidR="00AA4409" w:rsidRPr="00587BA6" w:rsidRDefault="00AA4409" w:rsidP="003F7930">
      <w:pPr>
        <w:spacing w:line="480" w:lineRule="auto"/>
        <w:jc w:val="both"/>
        <w:rPr>
          <w:rFonts w:eastAsiaTheme="majorEastAsia"/>
          <w:color w:val="000000" w:themeColor="text1"/>
        </w:rPr>
      </w:pPr>
    </w:p>
    <w:p w14:paraId="552388E8" w14:textId="60D072E9" w:rsidR="00AE6F03" w:rsidRPr="00587BA6" w:rsidRDefault="00AE6F03" w:rsidP="003F7930">
      <w:pPr>
        <w:keepNext/>
        <w:keepLines/>
        <w:spacing w:line="480" w:lineRule="auto"/>
        <w:jc w:val="both"/>
        <w:outlineLvl w:val="1"/>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t>3.1.2 Shoes Making</w:t>
      </w:r>
      <w:r w:rsidR="00F055B8">
        <w:rPr>
          <w:rFonts w:eastAsiaTheme="majorEastAsia"/>
          <w:b/>
          <w:bCs/>
          <w:color w:val="000000" w:themeColor="text1"/>
          <w:kern w:val="2"/>
          <w14:ligatures w14:val="standardContextual"/>
        </w:rPr>
        <w:fldChar w:fldCharType="begin"/>
      </w:r>
      <w:r w:rsidR="00F055B8">
        <w:instrText xml:space="preserve"> TC "</w:instrText>
      </w:r>
      <w:bookmarkStart w:id="165" w:name="_Toc179468458"/>
      <w:r w:rsidR="00F055B8" w:rsidRPr="00524861">
        <w:rPr>
          <w:rFonts w:eastAsiaTheme="majorEastAsia"/>
          <w:b/>
          <w:bCs/>
          <w:color w:val="000000" w:themeColor="text1"/>
          <w:kern w:val="2"/>
          <w14:ligatures w14:val="standardContextual"/>
        </w:rPr>
        <w:instrText>3.1.2 Shoes Making</w:instrText>
      </w:r>
      <w:bookmarkEnd w:id="165"/>
      <w:r w:rsidR="00F055B8">
        <w:instrText xml:space="preserve">" \f C \l "1" </w:instrText>
      </w:r>
      <w:r w:rsidR="00F055B8">
        <w:rPr>
          <w:rFonts w:eastAsiaTheme="majorEastAsia"/>
          <w:b/>
          <w:bCs/>
          <w:color w:val="000000" w:themeColor="text1"/>
          <w:kern w:val="2"/>
          <w14:ligatures w14:val="standardContextual"/>
        </w:rPr>
        <w:fldChar w:fldCharType="end"/>
      </w:r>
    </w:p>
    <w:p w14:paraId="775BA581" w14:textId="5E363764" w:rsidR="00AE6F03" w:rsidRDefault="00AE6F03" w:rsidP="003F7930">
      <w:pPr>
        <w:spacing w:line="480" w:lineRule="auto"/>
        <w:jc w:val="both"/>
        <w:rPr>
          <w:color w:val="000000" w:themeColor="text1"/>
        </w:rPr>
      </w:pPr>
      <w:r w:rsidRPr="00587BA6">
        <w:rPr>
          <w:color w:val="000000" w:themeColor="text1"/>
        </w:rPr>
        <w:t xml:space="preserve">Shoes making refers to the process of designing and manufacturing footwear. This includes various stages such as selecting materials, cutting patterns, stitching, and </w:t>
      </w:r>
      <w:r w:rsidRPr="00587BA6">
        <w:rPr>
          <w:color w:val="000000" w:themeColor="text1"/>
        </w:rPr>
        <w:lastRenderedPageBreak/>
        <w:t xml:space="preserve">finishing </w:t>
      </w:r>
      <w:r w:rsidRPr="00587BA6">
        <w:rPr>
          <w:rFonts w:eastAsiaTheme="majorEastAsia"/>
          <w:color w:val="000000" w:themeColor="text1"/>
        </w:rPr>
        <w:t>(</w:t>
      </w:r>
      <w:proofErr w:type="spellStart"/>
      <w:r w:rsidRPr="00587BA6">
        <w:rPr>
          <w:color w:val="000000" w:themeColor="text1"/>
        </w:rPr>
        <w:t>Elshafie</w:t>
      </w:r>
      <w:proofErr w:type="spellEnd"/>
      <w:r w:rsidRPr="00587BA6">
        <w:rPr>
          <w:color w:val="000000" w:themeColor="text1"/>
        </w:rPr>
        <w:t xml:space="preserve"> and </w:t>
      </w:r>
      <w:proofErr w:type="spellStart"/>
      <w:r w:rsidRPr="00587BA6">
        <w:rPr>
          <w:color w:val="000000" w:themeColor="text1"/>
        </w:rPr>
        <w:t>Shalaby</w:t>
      </w:r>
      <w:proofErr w:type="spellEnd"/>
      <w:r w:rsidRPr="00587BA6">
        <w:rPr>
          <w:rFonts w:eastAsiaTheme="majorEastAsia"/>
          <w:color w:val="000000" w:themeColor="text1"/>
        </w:rPr>
        <w:t xml:space="preserve">, </w:t>
      </w:r>
      <w:r w:rsidRPr="00587BA6">
        <w:rPr>
          <w:color w:val="000000" w:themeColor="text1"/>
        </w:rPr>
        <w:t>2021). The craft of shoe-making combines art and technology, requiring skilled labor and creativity to produce functional and fashionable footwear</w:t>
      </w:r>
      <w:r w:rsidRPr="00587BA6">
        <w:rPr>
          <w:rFonts w:eastAsiaTheme="majorEastAsia"/>
          <w:color w:val="000000" w:themeColor="text1"/>
        </w:rPr>
        <w:t>.</w:t>
      </w:r>
      <w:r w:rsidR="00AA4409">
        <w:rPr>
          <w:rFonts w:eastAsiaTheme="majorEastAsia"/>
          <w:color w:val="000000" w:themeColor="text1"/>
        </w:rPr>
        <w:t xml:space="preserve"> </w:t>
      </w:r>
      <w:r w:rsidRPr="00587BA6">
        <w:rPr>
          <w:color w:val="000000" w:themeColor="text1"/>
        </w:rPr>
        <w:t>The shoe-making project focuses on equipping community members with the skills needed to produce footwear. Understanding the technical aspects of shoe-making, as well as the artistic elements involved, is essential for training participants effectively and ensuring the production of high-quality shoes that can compete in local markets.</w:t>
      </w:r>
    </w:p>
    <w:p w14:paraId="33F3FF4B" w14:textId="77777777" w:rsidR="00DE233A" w:rsidRPr="00DE233A" w:rsidRDefault="00DE233A" w:rsidP="003F7930">
      <w:pPr>
        <w:spacing w:line="480" w:lineRule="auto"/>
        <w:jc w:val="both"/>
        <w:rPr>
          <w:color w:val="000000" w:themeColor="text1"/>
          <w:sz w:val="6"/>
        </w:rPr>
      </w:pPr>
    </w:p>
    <w:p w14:paraId="627C3BF7" w14:textId="11316107" w:rsidR="00185CBF" w:rsidRPr="00185CBF" w:rsidRDefault="00185CBF" w:rsidP="00185CBF">
      <w:pPr>
        <w:spacing w:before="240" w:line="480" w:lineRule="auto"/>
        <w:jc w:val="both"/>
        <w:rPr>
          <w:b/>
          <w:bCs/>
          <w:color w:val="000000" w:themeColor="text1"/>
        </w:rPr>
      </w:pPr>
      <w:r w:rsidRPr="00185CBF">
        <w:rPr>
          <w:b/>
          <w:bCs/>
          <w:color w:val="000000" w:themeColor="text1"/>
        </w:rPr>
        <w:t>3.1.3 Traders Union</w:t>
      </w:r>
    </w:p>
    <w:p w14:paraId="250D4835" w14:textId="4660343A" w:rsidR="00185CBF" w:rsidRPr="00185CBF" w:rsidRDefault="00185CBF" w:rsidP="00185CBF">
      <w:pPr>
        <w:spacing w:line="480" w:lineRule="auto"/>
        <w:jc w:val="both"/>
        <w:rPr>
          <w:rFonts w:eastAsiaTheme="majorEastAsia"/>
          <w:color w:val="000000" w:themeColor="text1"/>
        </w:rPr>
      </w:pPr>
      <w:r w:rsidRPr="00185CBF">
        <w:rPr>
          <w:rFonts w:eastAsiaTheme="majorEastAsia"/>
          <w:color w:val="000000" w:themeColor="text1"/>
        </w:rPr>
        <w:t>A Traders Union refers to an organized group or association of individuals or businesses who come together for the purpose of promoting and protecting their shared economic interests, particularly within a specific trade or industry. Traders' unions often provide services such as collective bargaining, advocacy, resource pooling, and training opportunities to enhance the competitiveness and sustainability of their members. These unions can also work to address common challenges such as market access, legal issues, and economic policy, while fostering solidarity among members (</w:t>
      </w:r>
      <w:proofErr w:type="spellStart"/>
      <w:r w:rsidRPr="00185CBF">
        <w:rPr>
          <w:rFonts w:eastAsiaTheme="majorEastAsia"/>
          <w:color w:val="000000" w:themeColor="text1"/>
        </w:rPr>
        <w:t>Mlambo</w:t>
      </w:r>
      <w:proofErr w:type="spellEnd"/>
      <w:r w:rsidRPr="00185CBF">
        <w:rPr>
          <w:rFonts w:eastAsiaTheme="majorEastAsia"/>
          <w:color w:val="000000" w:themeColor="text1"/>
        </w:rPr>
        <w:t>, 2020).</w:t>
      </w:r>
    </w:p>
    <w:p w14:paraId="0997E2FD" w14:textId="77777777" w:rsidR="00185CBF" w:rsidRPr="00185CBF" w:rsidRDefault="00185CBF" w:rsidP="00185CBF">
      <w:pPr>
        <w:spacing w:line="480" w:lineRule="auto"/>
        <w:jc w:val="both"/>
        <w:rPr>
          <w:rFonts w:eastAsiaTheme="majorEastAsia"/>
          <w:color w:val="000000" w:themeColor="text1"/>
        </w:rPr>
      </w:pPr>
    </w:p>
    <w:p w14:paraId="60F7E459" w14:textId="59FB7156" w:rsidR="00AA4409" w:rsidRDefault="00185CBF" w:rsidP="00185CBF">
      <w:pPr>
        <w:spacing w:line="480" w:lineRule="auto"/>
        <w:jc w:val="both"/>
        <w:rPr>
          <w:rFonts w:eastAsiaTheme="majorEastAsia"/>
          <w:color w:val="000000" w:themeColor="text1"/>
        </w:rPr>
      </w:pPr>
      <w:r w:rsidRPr="00185CBF">
        <w:rPr>
          <w:rFonts w:eastAsiaTheme="majorEastAsia"/>
          <w:color w:val="000000" w:themeColor="text1"/>
        </w:rPr>
        <w:t xml:space="preserve">The Leather Goods Traders Union (LGTU) in </w:t>
      </w:r>
      <w:proofErr w:type="spellStart"/>
      <w:r w:rsidRPr="00185CBF">
        <w:rPr>
          <w:rFonts w:eastAsiaTheme="majorEastAsia"/>
          <w:color w:val="000000" w:themeColor="text1"/>
        </w:rPr>
        <w:t>Karume</w:t>
      </w:r>
      <w:proofErr w:type="spellEnd"/>
      <w:r w:rsidRPr="00185CBF">
        <w:rPr>
          <w:rFonts w:eastAsiaTheme="majorEastAsia"/>
          <w:color w:val="000000" w:themeColor="text1"/>
        </w:rPr>
        <w:t xml:space="preserve"> Ward, </w:t>
      </w:r>
      <w:proofErr w:type="spellStart"/>
      <w:r w:rsidRPr="00185CBF">
        <w:rPr>
          <w:rFonts w:eastAsiaTheme="majorEastAsia"/>
          <w:color w:val="000000" w:themeColor="text1"/>
        </w:rPr>
        <w:t>Ilala</w:t>
      </w:r>
      <w:proofErr w:type="spellEnd"/>
      <w:r w:rsidRPr="00185CBF">
        <w:rPr>
          <w:rFonts w:eastAsiaTheme="majorEastAsia"/>
          <w:color w:val="000000" w:themeColor="text1"/>
        </w:rPr>
        <w:t xml:space="preserve"> District, is an example of such a union. LGTU is a collective group of youth involved in shoe-making and leather goods production. As a traders' union, LGTU serves the dual purpose of organizing youth with similar economic interests, enhancing their capacity to generate income through group solidarity and shared resources. LGTU, like other traders' unions, aims to empower its members by addressing common </w:t>
      </w:r>
      <w:r w:rsidRPr="00185CBF">
        <w:rPr>
          <w:rFonts w:eastAsiaTheme="majorEastAsia"/>
          <w:color w:val="000000" w:themeColor="text1"/>
        </w:rPr>
        <w:lastRenderedPageBreak/>
        <w:t>challenges, such as access to raw materials, market linkages, and skill development, thus enabling sustainable income growth through the collaborative efforts of its members</w:t>
      </w:r>
      <w:r>
        <w:rPr>
          <w:rFonts w:eastAsiaTheme="majorEastAsia"/>
          <w:color w:val="000000" w:themeColor="text1"/>
        </w:rPr>
        <w:t>.</w:t>
      </w:r>
    </w:p>
    <w:p w14:paraId="3295B404" w14:textId="77777777" w:rsidR="00DE233A" w:rsidRPr="00DE233A" w:rsidRDefault="00DE233A" w:rsidP="00185CBF">
      <w:pPr>
        <w:spacing w:line="480" w:lineRule="auto"/>
        <w:jc w:val="both"/>
        <w:rPr>
          <w:rFonts w:eastAsiaTheme="majorEastAsia"/>
          <w:color w:val="000000" w:themeColor="text1"/>
          <w:sz w:val="16"/>
        </w:rPr>
      </w:pPr>
    </w:p>
    <w:p w14:paraId="3B18CC71" w14:textId="794C2477" w:rsidR="00193695" w:rsidRPr="00587BA6" w:rsidRDefault="00193695" w:rsidP="00185CBF">
      <w:pPr>
        <w:widowControl w:val="0"/>
        <w:tabs>
          <w:tab w:val="left" w:pos="426"/>
          <w:tab w:val="left" w:pos="567"/>
        </w:tabs>
        <w:spacing w:before="240" w:line="480" w:lineRule="auto"/>
        <w:jc w:val="both"/>
        <w:outlineLvl w:val="0"/>
        <w:rPr>
          <w:b/>
          <w:bCs/>
          <w:color w:val="000000" w:themeColor="text1"/>
          <w:kern w:val="32"/>
          <w:lang w:val="en-GB"/>
        </w:rPr>
      </w:pPr>
      <w:bookmarkStart w:id="166" w:name="_Toc168692000"/>
      <w:r w:rsidRPr="00587BA6">
        <w:rPr>
          <w:b/>
          <w:bCs/>
          <w:color w:val="000000" w:themeColor="text1"/>
          <w:kern w:val="32"/>
          <w:lang w:val="en-GB"/>
        </w:rPr>
        <w:t>3.1.</w:t>
      </w:r>
      <w:bookmarkEnd w:id="166"/>
      <w:r w:rsidR="00907004">
        <w:rPr>
          <w:b/>
          <w:bCs/>
          <w:color w:val="000000" w:themeColor="text1"/>
          <w:kern w:val="32"/>
          <w:lang w:val="en-GB"/>
        </w:rPr>
        <w:t>4</w:t>
      </w:r>
      <w:r w:rsidR="00F055B8">
        <w:rPr>
          <w:b/>
          <w:bCs/>
          <w:color w:val="000000" w:themeColor="text1"/>
          <w:kern w:val="32"/>
          <w:lang w:val="en-GB"/>
        </w:rPr>
        <w:t xml:space="preserve"> </w:t>
      </w:r>
      <w:r w:rsidRPr="00587BA6">
        <w:rPr>
          <w:b/>
          <w:bCs/>
          <w:color w:val="000000" w:themeColor="text1"/>
          <w:kern w:val="32"/>
          <w:lang w:val="en-GB"/>
        </w:rPr>
        <w:t>Sustainable Livelihood Framework Theory</w:t>
      </w:r>
      <w:bookmarkStart w:id="167" w:name="_Toc168691464"/>
      <w:bookmarkStart w:id="168" w:name="_Toc168692002"/>
      <w:r w:rsidR="00F055B8">
        <w:rPr>
          <w:b/>
          <w:bCs/>
          <w:color w:val="000000" w:themeColor="text1"/>
          <w:kern w:val="32"/>
          <w:lang w:val="en-GB"/>
        </w:rPr>
        <w:fldChar w:fldCharType="begin"/>
      </w:r>
      <w:r w:rsidR="00F055B8">
        <w:instrText xml:space="preserve"> TC "</w:instrText>
      </w:r>
      <w:bookmarkStart w:id="169" w:name="_Toc179468459"/>
      <w:r w:rsidR="00F055B8" w:rsidRPr="00A56EDB">
        <w:rPr>
          <w:b/>
          <w:bCs/>
          <w:color w:val="000000" w:themeColor="text1"/>
          <w:kern w:val="32"/>
          <w:lang w:val="en-GB"/>
        </w:rPr>
        <w:instrText>3.1.3 Sustainable Livelihood Framework Theory</w:instrText>
      </w:r>
      <w:bookmarkEnd w:id="169"/>
      <w:r w:rsidR="00F055B8">
        <w:instrText xml:space="preserve">" \f C \l "1" </w:instrText>
      </w:r>
      <w:r w:rsidR="00F055B8">
        <w:rPr>
          <w:b/>
          <w:bCs/>
          <w:color w:val="000000" w:themeColor="text1"/>
          <w:kern w:val="32"/>
          <w:lang w:val="en-GB"/>
        </w:rPr>
        <w:fldChar w:fldCharType="end"/>
      </w:r>
    </w:p>
    <w:p w14:paraId="4167EABC" w14:textId="77777777" w:rsidR="00193695" w:rsidRDefault="00193695" w:rsidP="003F7930">
      <w:pPr>
        <w:widowControl w:val="0"/>
        <w:tabs>
          <w:tab w:val="left" w:pos="426"/>
          <w:tab w:val="left" w:pos="567"/>
        </w:tabs>
        <w:spacing w:line="480" w:lineRule="auto"/>
        <w:jc w:val="both"/>
        <w:outlineLvl w:val="0"/>
        <w:rPr>
          <w:color w:val="000000" w:themeColor="text1"/>
          <w:kern w:val="32"/>
          <w:lang w:val="en-GB"/>
        </w:rPr>
      </w:pPr>
      <w:bookmarkStart w:id="170" w:name="_Toc176456388"/>
      <w:r w:rsidRPr="00587BA6">
        <w:rPr>
          <w:color w:val="000000" w:themeColor="text1"/>
          <w:kern w:val="32"/>
          <w:lang w:val="en-GB"/>
        </w:rPr>
        <w:t>The Sustainable Livelihood Framework (SLF) theory was developed by the UK Department for International Development (DFID) in 1999. This framework aims to enhance our understanding of the livelihoods of people, particularly the poor, by examining the assets they possess, the strategies they employ, and the outcomes they achieve. The SLF is widely used in development studies and practice to design, implement, and evaluate poverty alleviation initiatives (DFID, 1999).</w:t>
      </w:r>
      <w:bookmarkEnd w:id="170"/>
    </w:p>
    <w:p w14:paraId="21000F30" w14:textId="77777777" w:rsidR="00AA4409" w:rsidRPr="00587BA6" w:rsidRDefault="00AA4409" w:rsidP="003F7930">
      <w:pPr>
        <w:widowControl w:val="0"/>
        <w:tabs>
          <w:tab w:val="left" w:pos="426"/>
          <w:tab w:val="left" w:pos="567"/>
        </w:tabs>
        <w:spacing w:line="480" w:lineRule="auto"/>
        <w:jc w:val="both"/>
        <w:outlineLvl w:val="0"/>
        <w:rPr>
          <w:b/>
          <w:bCs/>
          <w:color w:val="000000" w:themeColor="text1"/>
          <w:kern w:val="32"/>
          <w:lang w:val="en-GB"/>
        </w:rPr>
      </w:pPr>
    </w:p>
    <w:p w14:paraId="213343DF" w14:textId="0D2F1D5A" w:rsidR="00193695" w:rsidRDefault="00193695" w:rsidP="003F7930">
      <w:pPr>
        <w:widowControl w:val="0"/>
        <w:spacing w:line="480" w:lineRule="auto"/>
        <w:jc w:val="both"/>
        <w:outlineLvl w:val="0"/>
        <w:rPr>
          <w:color w:val="000000" w:themeColor="text1"/>
          <w:kern w:val="32"/>
          <w:lang w:val="en-GB"/>
        </w:rPr>
      </w:pPr>
      <w:bookmarkStart w:id="171" w:name="_Toc176456389"/>
      <w:r w:rsidRPr="00587BA6">
        <w:rPr>
          <w:color w:val="000000" w:themeColor="text1"/>
          <w:kern w:val="32"/>
          <w:lang w:val="en-GB"/>
        </w:rPr>
        <w:t>Key assumptions of the SLF include the idea that livelihoods are composed of five types of assets: human, social, natural, physical, and financial capital. These assets interact with policies, institutions, and processes (PIPs) that affect people's access to and use of resources. The SLF also assumes that people employ diverse livelihood strategies based on their assets and the context of vulnerability, which includes shocks, trends, and seasonality impacting their livelihoods (</w:t>
      </w:r>
      <w:proofErr w:type="spellStart"/>
      <w:r w:rsidRPr="00587BA6">
        <w:rPr>
          <w:color w:val="000000" w:themeColor="text1"/>
          <w:kern w:val="32"/>
          <w:lang w:val="en-GB"/>
        </w:rPr>
        <w:t>Scoones</w:t>
      </w:r>
      <w:proofErr w:type="spellEnd"/>
      <w:r w:rsidRPr="00587BA6">
        <w:rPr>
          <w:color w:val="000000" w:themeColor="text1"/>
          <w:kern w:val="32"/>
          <w:lang w:val="en-GB"/>
        </w:rPr>
        <w:t>, 2015).</w:t>
      </w:r>
      <w:bookmarkStart w:id="172" w:name="_Toc176456390"/>
      <w:bookmarkEnd w:id="171"/>
      <w:r w:rsidR="00AA4409">
        <w:rPr>
          <w:color w:val="000000" w:themeColor="text1"/>
          <w:kern w:val="32"/>
          <w:lang w:val="en-GB"/>
        </w:rPr>
        <w:t xml:space="preserve"> </w:t>
      </w:r>
      <w:r w:rsidRPr="00587BA6">
        <w:rPr>
          <w:color w:val="000000" w:themeColor="text1"/>
          <w:kern w:val="32"/>
          <w:lang w:val="en-GB"/>
        </w:rPr>
        <w:t>The framework highlights the importance of a holistic approach to understanding poverty and development, recognizing the complex, dynamic, and multi-dimensional nature of livelihoods. Sustainable livelihood outcomes are those that enhance well-being, reduce vulnerability, and increase the resilience of individuals and communities. This approach encourages cross-</w:t>
      </w:r>
      <w:proofErr w:type="spellStart"/>
      <w:r w:rsidRPr="00587BA6">
        <w:rPr>
          <w:color w:val="000000" w:themeColor="text1"/>
          <w:kern w:val="32"/>
          <w:lang w:val="en-GB"/>
        </w:rPr>
        <w:t>sectoral</w:t>
      </w:r>
      <w:proofErr w:type="spellEnd"/>
      <w:r w:rsidRPr="00587BA6">
        <w:rPr>
          <w:color w:val="000000" w:themeColor="text1"/>
          <w:kern w:val="32"/>
          <w:lang w:val="en-GB"/>
        </w:rPr>
        <w:t xml:space="preserve"> and interdisciplinary interventions, advocating for solutions that leverage people's existing strengths and resources rather than </w:t>
      </w:r>
      <w:r w:rsidRPr="00587BA6">
        <w:rPr>
          <w:color w:val="000000" w:themeColor="text1"/>
          <w:kern w:val="32"/>
          <w:lang w:val="en-GB"/>
        </w:rPr>
        <w:lastRenderedPageBreak/>
        <w:t>focusing solely on their deficiencies (</w:t>
      </w:r>
      <w:proofErr w:type="spellStart"/>
      <w:r w:rsidRPr="00587BA6">
        <w:rPr>
          <w:color w:val="000000" w:themeColor="text1"/>
          <w:kern w:val="32"/>
          <w:lang w:val="en-GB"/>
        </w:rPr>
        <w:t>Krantz</w:t>
      </w:r>
      <w:proofErr w:type="spellEnd"/>
      <w:r w:rsidRPr="00587BA6">
        <w:rPr>
          <w:color w:val="000000" w:themeColor="text1"/>
          <w:kern w:val="32"/>
          <w:lang w:val="en-GB"/>
        </w:rPr>
        <w:t>, 2020).</w:t>
      </w:r>
      <w:bookmarkEnd w:id="167"/>
      <w:bookmarkEnd w:id="168"/>
      <w:bookmarkEnd w:id="172"/>
    </w:p>
    <w:p w14:paraId="6385BE44" w14:textId="77777777" w:rsidR="00AA4409" w:rsidRPr="00587BA6" w:rsidRDefault="00AA4409" w:rsidP="003F7930">
      <w:pPr>
        <w:widowControl w:val="0"/>
        <w:spacing w:line="480" w:lineRule="auto"/>
        <w:jc w:val="both"/>
        <w:outlineLvl w:val="0"/>
        <w:rPr>
          <w:color w:val="000000" w:themeColor="text1"/>
          <w:kern w:val="32"/>
          <w:lang w:val="en-GB"/>
        </w:rPr>
      </w:pPr>
    </w:p>
    <w:p w14:paraId="46BF879F" w14:textId="77777777" w:rsidR="00193695" w:rsidRDefault="00193695" w:rsidP="003F7930">
      <w:pPr>
        <w:widowControl w:val="0"/>
        <w:spacing w:line="480" w:lineRule="auto"/>
        <w:jc w:val="both"/>
        <w:outlineLvl w:val="0"/>
        <w:rPr>
          <w:color w:val="000000" w:themeColor="text1"/>
          <w:kern w:val="32"/>
          <w:lang w:val="en-GB"/>
        </w:rPr>
      </w:pPr>
      <w:bookmarkStart w:id="173" w:name="_Toc176456391"/>
      <w:r w:rsidRPr="00587BA6">
        <w:rPr>
          <w:color w:val="000000" w:themeColor="text1"/>
          <w:kern w:val="32"/>
          <w:lang w:val="en-GB"/>
        </w:rPr>
        <w:t>The Sustainable Livelihood Framework (SLF) theory can be effectively applied to the project aiming to improve the incomes of the Leather Goods Traders Union (LGTU) group through shoe-making activities by leveraging its comprehensive and holistic approach to livelihood enhancement. The SLF's emphasis on analysing and enhancing various types of assets human, social, natural, physical, and financial capital can guide the design and implementation of interventions tailored to the specific needs and context of the LGTU group (</w:t>
      </w:r>
      <w:proofErr w:type="spellStart"/>
      <w:r w:rsidRPr="00587BA6">
        <w:rPr>
          <w:color w:val="000000" w:themeColor="text1"/>
          <w:kern w:val="32"/>
          <w:lang w:val="en-GB"/>
        </w:rPr>
        <w:t>Krantz</w:t>
      </w:r>
      <w:proofErr w:type="spellEnd"/>
      <w:r w:rsidRPr="00587BA6">
        <w:rPr>
          <w:color w:val="000000" w:themeColor="text1"/>
          <w:kern w:val="32"/>
          <w:lang w:val="en-GB"/>
        </w:rPr>
        <w:t>, 2020).</w:t>
      </w:r>
      <w:bookmarkEnd w:id="173"/>
    </w:p>
    <w:p w14:paraId="1CE115DD" w14:textId="77777777" w:rsidR="00AA4409" w:rsidRPr="00587BA6" w:rsidRDefault="00AA4409" w:rsidP="003F7930">
      <w:pPr>
        <w:widowControl w:val="0"/>
        <w:spacing w:line="480" w:lineRule="auto"/>
        <w:jc w:val="both"/>
        <w:outlineLvl w:val="0"/>
        <w:rPr>
          <w:color w:val="000000" w:themeColor="text1"/>
          <w:kern w:val="32"/>
          <w:lang w:val="en-GB"/>
        </w:rPr>
      </w:pPr>
    </w:p>
    <w:p w14:paraId="3CC2AEC9" w14:textId="77777777" w:rsidR="00193695" w:rsidRDefault="00193695" w:rsidP="003F7930">
      <w:pPr>
        <w:widowControl w:val="0"/>
        <w:spacing w:line="480" w:lineRule="auto"/>
        <w:jc w:val="both"/>
        <w:outlineLvl w:val="0"/>
        <w:rPr>
          <w:color w:val="000000" w:themeColor="text1"/>
          <w:kern w:val="32"/>
          <w:lang w:val="en-GB"/>
        </w:rPr>
      </w:pPr>
      <w:bookmarkStart w:id="174" w:name="_Toc176456392"/>
      <w:r w:rsidRPr="00587BA6">
        <w:rPr>
          <w:color w:val="000000" w:themeColor="text1"/>
          <w:kern w:val="32"/>
          <w:lang w:val="en-GB"/>
        </w:rPr>
        <w:t>Human capital, which includes skills, knowledge, and health, is crucial for the success of the LGTU project. By providing training in shoe-making techniques, business management, and marketing, the project can enhance the group's human capital. This approach aligns with the SLF's focus on building capacities that enable people to pursue sustainable livelihoods. Additionally, health initiatives can ensure that the group members are physically capable of engaging in productive activities, further contributing to their economic resilience (DFID, 1999).</w:t>
      </w:r>
      <w:bookmarkEnd w:id="174"/>
    </w:p>
    <w:p w14:paraId="02108CFD" w14:textId="77777777" w:rsidR="00AA4409" w:rsidRPr="00587BA6" w:rsidRDefault="00AA4409" w:rsidP="003F7930">
      <w:pPr>
        <w:widowControl w:val="0"/>
        <w:spacing w:line="480" w:lineRule="auto"/>
        <w:jc w:val="both"/>
        <w:outlineLvl w:val="0"/>
        <w:rPr>
          <w:color w:val="000000" w:themeColor="text1"/>
          <w:kern w:val="32"/>
          <w:lang w:val="en-GB"/>
        </w:rPr>
      </w:pPr>
    </w:p>
    <w:p w14:paraId="13B82E90" w14:textId="77777777" w:rsidR="00193695" w:rsidRPr="00587BA6" w:rsidRDefault="00193695" w:rsidP="003F7930">
      <w:pPr>
        <w:widowControl w:val="0"/>
        <w:spacing w:line="480" w:lineRule="auto"/>
        <w:jc w:val="both"/>
        <w:outlineLvl w:val="0"/>
        <w:rPr>
          <w:color w:val="000000" w:themeColor="text1"/>
          <w:kern w:val="32"/>
          <w:lang w:val="en-GB"/>
        </w:rPr>
      </w:pPr>
      <w:bookmarkStart w:id="175" w:name="_Toc176456393"/>
      <w:r w:rsidRPr="00587BA6">
        <w:rPr>
          <w:color w:val="000000" w:themeColor="text1"/>
          <w:kern w:val="32"/>
          <w:lang w:val="en-GB"/>
        </w:rPr>
        <w:t>Social capital, referring to networks, relationships, and social norms, can be strengthened through the formation of cooperative structures within the LGTU group. By fostering a sense of community and mutual support, the project can improve information sharing, access to resources, and collective bargaining power. This aspect of the SLF highlights the importance of social networks in enhancing livelihood outcomes and reducing vulnerability to economic shocks (</w:t>
      </w:r>
      <w:proofErr w:type="spellStart"/>
      <w:r w:rsidRPr="00587BA6">
        <w:rPr>
          <w:color w:val="000000" w:themeColor="text1"/>
          <w:kern w:val="32"/>
          <w:lang w:val="en-GB"/>
        </w:rPr>
        <w:t>Scoones</w:t>
      </w:r>
      <w:proofErr w:type="spellEnd"/>
      <w:r w:rsidRPr="00587BA6">
        <w:rPr>
          <w:color w:val="000000" w:themeColor="text1"/>
          <w:kern w:val="32"/>
          <w:lang w:val="en-GB"/>
        </w:rPr>
        <w:t>, 2015).</w:t>
      </w:r>
      <w:bookmarkEnd w:id="175"/>
    </w:p>
    <w:p w14:paraId="1BDF001D" w14:textId="77777777" w:rsidR="00193695" w:rsidRDefault="00193695" w:rsidP="003F7930">
      <w:pPr>
        <w:widowControl w:val="0"/>
        <w:spacing w:line="480" w:lineRule="auto"/>
        <w:jc w:val="both"/>
        <w:outlineLvl w:val="0"/>
        <w:rPr>
          <w:color w:val="000000" w:themeColor="text1"/>
          <w:kern w:val="32"/>
          <w:lang w:val="en-GB"/>
        </w:rPr>
      </w:pPr>
      <w:bookmarkStart w:id="176" w:name="_Toc176456394"/>
      <w:r w:rsidRPr="00587BA6">
        <w:rPr>
          <w:color w:val="000000" w:themeColor="text1"/>
          <w:kern w:val="32"/>
          <w:lang w:val="en-GB"/>
        </w:rPr>
        <w:lastRenderedPageBreak/>
        <w:t>Natural capital, which encompasses natural resources like land and materials, is also pertinent to the LGTU project. Ensuring sustainable sourcing of raw materials for shoe making, such as leather, can contribute to the long-term viability of the business. The SLF framework encourages the sustainable use of natural resources to maintain and enhance the natural capital base, which is essential for sustained income generation (Chambers &amp; Conway, 1992).</w:t>
      </w:r>
      <w:bookmarkEnd w:id="176"/>
    </w:p>
    <w:p w14:paraId="4FFD873F" w14:textId="77777777" w:rsidR="00AA4409" w:rsidRPr="00587BA6" w:rsidRDefault="00AA4409" w:rsidP="003F7930">
      <w:pPr>
        <w:widowControl w:val="0"/>
        <w:spacing w:line="480" w:lineRule="auto"/>
        <w:jc w:val="both"/>
        <w:outlineLvl w:val="0"/>
        <w:rPr>
          <w:color w:val="000000" w:themeColor="text1"/>
          <w:kern w:val="32"/>
          <w:lang w:val="en-GB"/>
        </w:rPr>
      </w:pPr>
    </w:p>
    <w:p w14:paraId="7F84C515" w14:textId="77368F60" w:rsidR="00193695" w:rsidRDefault="00193695" w:rsidP="003F7930">
      <w:pPr>
        <w:widowControl w:val="0"/>
        <w:spacing w:line="480" w:lineRule="auto"/>
        <w:jc w:val="both"/>
        <w:outlineLvl w:val="0"/>
        <w:rPr>
          <w:color w:val="000000" w:themeColor="text1"/>
          <w:kern w:val="32"/>
          <w:lang w:val="en-GB"/>
        </w:rPr>
      </w:pPr>
      <w:bookmarkStart w:id="177" w:name="_Toc176456395"/>
      <w:r w:rsidRPr="00587BA6">
        <w:rPr>
          <w:color w:val="000000" w:themeColor="text1"/>
          <w:kern w:val="32"/>
          <w:lang w:val="en-GB"/>
        </w:rPr>
        <w:t>Physical capital, including infrastructure and tools, is vital for the efficient production of shoes. By investing in high-quality machinery and creating suitable workspaces, the project can enhance the productivity and quality of the LGTU group's output. The SLF underscores the role of physical assets in facilitating access to markets and improving livelihood opportunities (</w:t>
      </w:r>
      <w:proofErr w:type="spellStart"/>
      <w:r w:rsidRPr="00587BA6">
        <w:rPr>
          <w:color w:val="000000" w:themeColor="text1"/>
          <w:kern w:val="32"/>
          <w:lang w:val="en-GB"/>
        </w:rPr>
        <w:t>Krantz</w:t>
      </w:r>
      <w:proofErr w:type="spellEnd"/>
      <w:r w:rsidRPr="00587BA6">
        <w:rPr>
          <w:color w:val="000000" w:themeColor="text1"/>
          <w:kern w:val="32"/>
          <w:lang w:val="en-GB"/>
        </w:rPr>
        <w:t>, 2020).</w:t>
      </w:r>
      <w:bookmarkStart w:id="178" w:name="_Toc176456396"/>
      <w:bookmarkEnd w:id="177"/>
      <w:r w:rsidR="00AA4409">
        <w:rPr>
          <w:color w:val="000000" w:themeColor="text1"/>
          <w:kern w:val="32"/>
          <w:lang w:val="en-GB"/>
        </w:rPr>
        <w:t xml:space="preserve"> </w:t>
      </w:r>
      <w:r w:rsidRPr="00587BA6">
        <w:rPr>
          <w:color w:val="000000" w:themeColor="text1"/>
          <w:kern w:val="32"/>
          <w:lang w:val="en-GB"/>
        </w:rPr>
        <w:t>Finally, financial capital, which involves access to financial services and economic resources, is critical for scaling the shoe-making activities. The project can provide micro-financing options, savings schemes, and financial literacy training to ensure that the LGTU group can manage their finances effectively and invest in their business.</w:t>
      </w:r>
      <w:bookmarkEnd w:id="178"/>
      <w:r w:rsidRPr="00587BA6">
        <w:rPr>
          <w:color w:val="000000" w:themeColor="text1"/>
          <w:kern w:val="32"/>
          <w:lang w:val="en-GB"/>
        </w:rPr>
        <w:t xml:space="preserve"> </w:t>
      </w:r>
    </w:p>
    <w:p w14:paraId="03276059" w14:textId="77777777" w:rsidR="00AA4409" w:rsidRPr="00587BA6" w:rsidRDefault="00AA4409" w:rsidP="003F7930">
      <w:pPr>
        <w:widowControl w:val="0"/>
        <w:spacing w:line="480" w:lineRule="auto"/>
        <w:jc w:val="both"/>
        <w:outlineLvl w:val="0"/>
        <w:rPr>
          <w:color w:val="000000" w:themeColor="text1"/>
          <w:kern w:val="32"/>
          <w:lang w:val="en-GB"/>
        </w:rPr>
      </w:pPr>
    </w:p>
    <w:p w14:paraId="0BFED1FE" w14:textId="59FE72CB" w:rsidR="004A4DA9" w:rsidRPr="00587BA6" w:rsidRDefault="004A4DA9" w:rsidP="003F7930">
      <w:pPr>
        <w:keepNext/>
        <w:keepLines/>
        <w:spacing w:line="480" w:lineRule="auto"/>
        <w:jc w:val="both"/>
        <w:outlineLvl w:val="1"/>
        <w:rPr>
          <w:rFonts w:eastAsiaTheme="majorEastAsia"/>
          <w:b/>
          <w:bCs/>
          <w:color w:val="000000" w:themeColor="text1"/>
          <w:kern w:val="2"/>
          <w14:ligatures w14:val="standardContextual"/>
        </w:rPr>
      </w:pPr>
      <w:bookmarkStart w:id="179" w:name="_Toc175569460"/>
      <w:r w:rsidRPr="00587BA6">
        <w:rPr>
          <w:rFonts w:eastAsiaTheme="majorEastAsia"/>
          <w:b/>
          <w:bCs/>
          <w:color w:val="000000" w:themeColor="text1"/>
          <w:kern w:val="2"/>
          <w14:ligatures w14:val="standardContextual"/>
        </w:rPr>
        <w:t>3.2 Empirical Literature</w:t>
      </w:r>
      <w:bookmarkEnd w:id="179"/>
      <w:r w:rsidR="00F055B8">
        <w:rPr>
          <w:rFonts w:eastAsiaTheme="majorEastAsia"/>
          <w:b/>
          <w:bCs/>
          <w:color w:val="000000" w:themeColor="text1"/>
          <w:kern w:val="2"/>
          <w14:ligatures w14:val="standardContextual"/>
        </w:rPr>
        <w:fldChar w:fldCharType="begin"/>
      </w:r>
      <w:r w:rsidR="00F055B8">
        <w:instrText xml:space="preserve"> TC "</w:instrText>
      </w:r>
      <w:bookmarkStart w:id="180" w:name="_Toc179468460"/>
      <w:r w:rsidR="00F055B8" w:rsidRPr="0045564A">
        <w:rPr>
          <w:rFonts w:eastAsiaTheme="majorEastAsia"/>
          <w:b/>
          <w:bCs/>
          <w:color w:val="000000" w:themeColor="text1"/>
          <w:kern w:val="2"/>
          <w14:ligatures w14:val="standardContextual"/>
        </w:rPr>
        <w:instrText>3.2 Empirical Literature</w:instrText>
      </w:r>
      <w:bookmarkEnd w:id="180"/>
      <w:r w:rsidR="00F055B8">
        <w:instrText xml:space="preserve">" \f C \l "1" </w:instrText>
      </w:r>
      <w:r w:rsidR="00F055B8">
        <w:rPr>
          <w:rFonts w:eastAsiaTheme="majorEastAsia"/>
          <w:b/>
          <w:bCs/>
          <w:color w:val="000000" w:themeColor="text1"/>
          <w:kern w:val="2"/>
          <w14:ligatures w14:val="standardContextual"/>
        </w:rPr>
        <w:fldChar w:fldCharType="end"/>
      </w:r>
    </w:p>
    <w:p w14:paraId="482B23CB" w14:textId="77777777" w:rsidR="00193695" w:rsidRDefault="00193695" w:rsidP="003F7930">
      <w:pPr>
        <w:widowControl w:val="0"/>
        <w:spacing w:line="480" w:lineRule="auto"/>
        <w:jc w:val="both"/>
        <w:outlineLvl w:val="0"/>
        <w:rPr>
          <w:color w:val="000000" w:themeColor="text1"/>
          <w:kern w:val="32"/>
          <w:lang w:val="en-GB"/>
        </w:rPr>
      </w:pPr>
      <w:bookmarkStart w:id="181" w:name="_Toc168691466"/>
      <w:bookmarkStart w:id="182" w:name="_Toc168692004"/>
      <w:bookmarkStart w:id="183" w:name="_Toc176456398"/>
      <w:r w:rsidRPr="00587BA6">
        <w:rPr>
          <w:color w:val="000000" w:themeColor="text1"/>
          <w:kern w:val="32"/>
          <w:lang w:val="en-GB"/>
        </w:rPr>
        <w:t xml:space="preserve">Study by </w:t>
      </w:r>
      <w:proofErr w:type="spellStart"/>
      <w:r w:rsidRPr="00587BA6">
        <w:rPr>
          <w:color w:val="000000" w:themeColor="text1"/>
          <w:kern w:val="32"/>
          <w:lang w:val="en-GB"/>
        </w:rPr>
        <w:t>Adjei</w:t>
      </w:r>
      <w:proofErr w:type="spellEnd"/>
      <w:r w:rsidRPr="00587BA6">
        <w:rPr>
          <w:color w:val="000000" w:themeColor="text1"/>
          <w:kern w:val="32"/>
          <w:lang w:val="en-GB"/>
        </w:rPr>
        <w:t xml:space="preserve"> and </w:t>
      </w:r>
      <w:proofErr w:type="spellStart"/>
      <w:r w:rsidRPr="00587BA6">
        <w:rPr>
          <w:color w:val="000000" w:themeColor="text1"/>
          <w:kern w:val="32"/>
          <w:lang w:val="en-GB"/>
        </w:rPr>
        <w:t>Adu-Gyamfi</w:t>
      </w:r>
      <w:proofErr w:type="spellEnd"/>
      <w:r w:rsidRPr="00587BA6">
        <w:rPr>
          <w:color w:val="000000" w:themeColor="text1"/>
          <w:kern w:val="32"/>
          <w:lang w:val="en-GB"/>
        </w:rPr>
        <w:t xml:space="preserve"> (2022) examines the potential of shoe making as a value addition activity to improve income opportunities for small-scale leather goods traders in Africa. The literature suggests that shoe making can increase the value of raw leather products and improve the income of small-scale traders. The review also highlights the importance of investing in training and capacity building programs to enhance the skills of small-scale traders.</w:t>
      </w:r>
      <w:bookmarkEnd w:id="181"/>
      <w:bookmarkEnd w:id="182"/>
      <w:bookmarkEnd w:id="183"/>
    </w:p>
    <w:p w14:paraId="3A08F325" w14:textId="77777777" w:rsidR="00193695" w:rsidRDefault="00193695" w:rsidP="003F7930">
      <w:pPr>
        <w:widowControl w:val="0"/>
        <w:spacing w:line="480" w:lineRule="auto"/>
        <w:jc w:val="both"/>
        <w:outlineLvl w:val="0"/>
        <w:rPr>
          <w:color w:val="000000" w:themeColor="text1"/>
          <w:kern w:val="32"/>
          <w:lang w:val="en-GB"/>
        </w:rPr>
      </w:pPr>
      <w:bookmarkStart w:id="184" w:name="_Toc168691467"/>
      <w:bookmarkStart w:id="185" w:name="_Toc168692005"/>
      <w:bookmarkStart w:id="186" w:name="_Toc176456399"/>
      <w:r w:rsidRPr="00587BA6">
        <w:rPr>
          <w:color w:val="000000" w:themeColor="text1"/>
          <w:kern w:val="32"/>
          <w:lang w:val="en-GB"/>
        </w:rPr>
        <w:lastRenderedPageBreak/>
        <w:t xml:space="preserve">In Ghana study by </w:t>
      </w:r>
      <w:proofErr w:type="spellStart"/>
      <w:r w:rsidRPr="00587BA6">
        <w:rPr>
          <w:color w:val="000000" w:themeColor="text1"/>
          <w:kern w:val="32"/>
          <w:lang w:val="en-GB"/>
        </w:rPr>
        <w:t>Adu-Poku</w:t>
      </w:r>
      <w:proofErr w:type="spellEnd"/>
      <w:r w:rsidRPr="00587BA6">
        <w:rPr>
          <w:color w:val="000000" w:themeColor="text1"/>
          <w:kern w:val="32"/>
          <w:lang w:val="en-GB"/>
        </w:rPr>
        <w:t xml:space="preserve"> and </w:t>
      </w:r>
      <w:proofErr w:type="spellStart"/>
      <w:r w:rsidRPr="00587BA6">
        <w:rPr>
          <w:color w:val="000000" w:themeColor="text1"/>
          <w:kern w:val="32"/>
          <w:lang w:val="en-GB"/>
        </w:rPr>
        <w:t>Osei-Bonsu</w:t>
      </w:r>
      <w:proofErr w:type="spellEnd"/>
      <w:r w:rsidRPr="00587BA6">
        <w:rPr>
          <w:color w:val="000000" w:themeColor="text1"/>
          <w:kern w:val="32"/>
          <w:lang w:val="en-GB"/>
        </w:rPr>
        <w:t xml:space="preserve"> (2022) highlights the challenges faced by small-scale leather goods traders in Ghana, including limited access to markets, raw materials, and technical skills. The literature suggests that shoe making can help overcome these challenges by providing an alternative market for raw leather products and increasing income opportunities. The review also highlights the importance of addressing these challenges through targeted interventions.</w:t>
      </w:r>
      <w:bookmarkEnd w:id="184"/>
      <w:bookmarkEnd w:id="185"/>
      <w:bookmarkEnd w:id="186"/>
    </w:p>
    <w:p w14:paraId="218CA117" w14:textId="77777777" w:rsidR="00026AAA" w:rsidRPr="00814D23" w:rsidRDefault="00026AAA" w:rsidP="003F7930">
      <w:pPr>
        <w:widowControl w:val="0"/>
        <w:spacing w:line="480" w:lineRule="auto"/>
        <w:jc w:val="both"/>
        <w:outlineLvl w:val="0"/>
        <w:rPr>
          <w:color w:val="000000" w:themeColor="text1"/>
          <w:kern w:val="32"/>
          <w:sz w:val="18"/>
          <w:lang w:val="en-GB"/>
        </w:rPr>
      </w:pPr>
    </w:p>
    <w:p w14:paraId="0464A877" w14:textId="77777777" w:rsidR="00193695" w:rsidRDefault="00193695" w:rsidP="003F7930">
      <w:pPr>
        <w:widowControl w:val="0"/>
        <w:spacing w:line="480" w:lineRule="auto"/>
        <w:jc w:val="both"/>
        <w:outlineLvl w:val="0"/>
        <w:rPr>
          <w:color w:val="000000" w:themeColor="text1"/>
          <w:kern w:val="32"/>
          <w:lang w:val="en-GB"/>
        </w:rPr>
      </w:pPr>
      <w:bookmarkStart w:id="187" w:name="_Toc168691468"/>
      <w:bookmarkStart w:id="188" w:name="_Toc168692006"/>
      <w:bookmarkStart w:id="189" w:name="_Toc176456400"/>
      <w:proofErr w:type="spellStart"/>
      <w:r w:rsidRPr="00587BA6">
        <w:rPr>
          <w:color w:val="000000" w:themeColor="text1"/>
          <w:kern w:val="32"/>
          <w:lang w:val="en-GB"/>
        </w:rPr>
        <w:t>Ncube</w:t>
      </w:r>
      <w:proofErr w:type="spellEnd"/>
      <w:r w:rsidRPr="00587BA6">
        <w:rPr>
          <w:color w:val="000000" w:themeColor="text1"/>
          <w:kern w:val="32"/>
          <w:lang w:val="en-GB"/>
        </w:rPr>
        <w:t xml:space="preserve"> and </w:t>
      </w:r>
      <w:proofErr w:type="spellStart"/>
      <w:r w:rsidRPr="00587BA6">
        <w:rPr>
          <w:color w:val="000000" w:themeColor="text1"/>
          <w:kern w:val="32"/>
          <w:lang w:val="en-GB"/>
        </w:rPr>
        <w:t>Makhele</w:t>
      </w:r>
      <w:proofErr w:type="spellEnd"/>
      <w:r w:rsidRPr="00587BA6">
        <w:rPr>
          <w:color w:val="000000" w:themeColor="text1"/>
          <w:kern w:val="32"/>
          <w:lang w:val="en-GB"/>
        </w:rPr>
        <w:t xml:space="preserve"> (2022) examines the importance of fostering linkages between small-scale leather goods traders and large-scale manufacturers in South Africa through shoe making. The literature suggests that these linkages can improve the quality and competitiveness of shoes produced by small-scale traders. The review also highlights the importance of promoting policy frameworks that support these linkages.</w:t>
      </w:r>
      <w:bookmarkEnd w:id="187"/>
      <w:bookmarkEnd w:id="188"/>
      <w:bookmarkEnd w:id="189"/>
    </w:p>
    <w:p w14:paraId="2B0CC6B9" w14:textId="77777777" w:rsidR="00026AAA" w:rsidRPr="00814D23" w:rsidRDefault="00026AAA" w:rsidP="003F7930">
      <w:pPr>
        <w:widowControl w:val="0"/>
        <w:spacing w:line="480" w:lineRule="auto"/>
        <w:jc w:val="both"/>
        <w:outlineLvl w:val="0"/>
        <w:rPr>
          <w:color w:val="000000" w:themeColor="text1"/>
          <w:kern w:val="32"/>
          <w:sz w:val="18"/>
          <w:lang w:val="en-GB"/>
        </w:rPr>
      </w:pPr>
    </w:p>
    <w:p w14:paraId="249F7E6D" w14:textId="77777777" w:rsidR="00193695" w:rsidRPr="00587BA6" w:rsidRDefault="00193695" w:rsidP="003F7930">
      <w:pPr>
        <w:widowControl w:val="0"/>
        <w:spacing w:line="480" w:lineRule="auto"/>
        <w:jc w:val="both"/>
        <w:outlineLvl w:val="0"/>
        <w:rPr>
          <w:color w:val="000000" w:themeColor="text1"/>
          <w:kern w:val="32"/>
          <w:lang w:val="en-GB"/>
        </w:rPr>
      </w:pPr>
      <w:bookmarkStart w:id="190" w:name="_Toc168691469"/>
      <w:bookmarkStart w:id="191" w:name="_Toc168692007"/>
      <w:bookmarkStart w:id="192" w:name="_Toc176456401"/>
      <w:r w:rsidRPr="00587BA6">
        <w:rPr>
          <w:color w:val="000000" w:themeColor="text1"/>
          <w:kern w:val="32"/>
          <w:lang w:val="en-GB"/>
        </w:rPr>
        <w:t xml:space="preserve">Another study by </w:t>
      </w:r>
      <w:proofErr w:type="spellStart"/>
      <w:r w:rsidRPr="00587BA6">
        <w:rPr>
          <w:color w:val="000000" w:themeColor="text1"/>
          <w:kern w:val="32"/>
          <w:lang w:val="en-GB"/>
        </w:rPr>
        <w:t>Ogunnaike</w:t>
      </w:r>
      <w:proofErr w:type="spellEnd"/>
      <w:r w:rsidRPr="00587BA6">
        <w:rPr>
          <w:color w:val="000000" w:themeColor="text1"/>
          <w:kern w:val="32"/>
          <w:lang w:val="en-GB"/>
        </w:rPr>
        <w:t xml:space="preserve"> and </w:t>
      </w:r>
      <w:proofErr w:type="spellStart"/>
      <w:r w:rsidRPr="00587BA6">
        <w:rPr>
          <w:color w:val="000000" w:themeColor="text1"/>
          <w:kern w:val="32"/>
          <w:lang w:val="en-GB"/>
        </w:rPr>
        <w:t>Adewale</w:t>
      </w:r>
      <w:proofErr w:type="spellEnd"/>
      <w:r w:rsidRPr="00587BA6">
        <w:rPr>
          <w:color w:val="000000" w:themeColor="text1"/>
          <w:kern w:val="32"/>
          <w:lang w:val="en-GB"/>
        </w:rPr>
        <w:t xml:space="preserve"> (2021) examines the role of cooperatives in improving income opportunities for small-scale leather goods traders in Nigeria. The literature suggests that cooperatives can provide training, marketing, and financial support to small-scale traders, enhancing their capacity to produce high-quality shoes. The review also highlights the importance of promoting cooperative ownership and control among small-scale traders.</w:t>
      </w:r>
      <w:bookmarkEnd w:id="190"/>
      <w:bookmarkEnd w:id="191"/>
      <w:bookmarkEnd w:id="192"/>
    </w:p>
    <w:p w14:paraId="15C1E0FC" w14:textId="77777777" w:rsidR="00193695" w:rsidRDefault="00193695" w:rsidP="003F7930">
      <w:pPr>
        <w:widowControl w:val="0"/>
        <w:spacing w:line="480" w:lineRule="auto"/>
        <w:jc w:val="both"/>
        <w:outlineLvl w:val="0"/>
        <w:rPr>
          <w:color w:val="000000" w:themeColor="text1"/>
          <w:kern w:val="32"/>
          <w:lang w:val="en-GB"/>
        </w:rPr>
      </w:pPr>
      <w:bookmarkStart w:id="193" w:name="_Toc168691470"/>
      <w:bookmarkStart w:id="194" w:name="_Toc168692008"/>
      <w:bookmarkStart w:id="195" w:name="_Toc176456402"/>
      <w:r w:rsidRPr="00587BA6">
        <w:rPr>
          <w:color w:val="000000" w:themeColor="text1"/>
          <w:kern w:val="32"/>
          <w:lang w:val="en-GB"/>
        </w:rPr>
        <w:t xml:space="preserve">In Kenya study by </w:t>
      </w:r>
      <w:proofErr w:type="spellStart"/>
      <w:r w:rsidRPr="00587BA6">
        <w:rPr>
          <w:color w:val="000000" w:themeColor="text1"/>
          <w:kern w:val="32"/>
          <w:lang w:val="en-GB"/>
        </w:rPr>
        <w:t>Waithaka</w:t>
      </w:r>
      <w:proofErr w:type="spellEnd"/>
      <w:r w:rsidRPr="00587BA6">
        <w:rPr>
          <w:color w:val="000000" w:themeColor="text1"/>
          <w:kern w:val="32"/>
          <w:lang w:val="en-GB"/>
        </w:rPr>
        <w:t xml:space="preserve"> and </w:t>
      </w:r>
      <w:proofErr w:type="spellStart"/>
      <w:r w:rsidRPr="00587BA6">
        <w:rPr>
          <w:color w:val="000000" w:themeColor="text1"/>
          <w:kern w:val="32"/>
          <w:lang w:val="en-GB"/>
        </w:rPr>
        <w:t>Njuguna</w:t>
      </w:r>
      <w:proofErr w:type="spellEnd"/>
      <w:r w:rsidRPr="00587BA6">
        <w:rPr>
          <w:color w:val="000000" w:themeColor="text1"/>
          <w:kern w:val="32"/>
          <w:lang w:val="en-GB"/>
        </w:rPr>
        <w:t xml:space="preserve"> (2023) examines the impact of shoe making on poverty reduction among small-scale leather goods traders in Kenya. The literature suggests that shoe making can provide an additional source of income for small-scale traders, reducing poverty and improving their overall well-being. The </w:t>
      </w:r>
      <w:r w:rsidRPr="00587BA6">
        <w:rPr>
          <w:color w:val="000000" w:themeColor="text1"/>
          <w:kern w:val="32"/>
          <w:lang w:val="en-GB"/>
        </w:rPr>
        <w:lastRenderedPageBreak/>
        <w:t>review also highlights the importance of addressing poverty through sustainable economic development strategies.</w:t>
      </w:r>
      <w:bookmarkEnd w:id="193"/>
      <w:bookmarkEnd w:id="194"/>
      <w:bookmarkEnd w:id="195"/>
    </w:p>
    <w:p w14:paraId="72A2C8BD" w14:textId="77777777" w:rsidR="00026AAA" w:rsidRPr="00587BA6" w:rsidRDefault="00026AAA" w:rsidP="003F7930">
      <w:pPr>
        <w:widowControl w:val="0"/>
        <w:spacing w:line="480" w:lineRule="auto"/>
        <w:jc w:val="both"/>
        <w:outlineLvl w:val="0"/>
        <w:rPr>
          <w:color w:val="000000" w:themeColor="text1"/>
          <w:kern w:val="32"/>
          <w:lang w:val="en-GB"/>
        </w:rPr>
      </w:pPr>
    </w:p>
    <w:p w14:paraId="49E0DEAA" w14:textId="77777777" w:rsidR="00193695" w:rsidRDefault="00193695" w:rsidP="003F7930">
      <w:pPr>
        <w:widowControl w:val="0"/>
        <w:spacing w:line="480" w:lineRule="auto"/>
        <w:jc w:val="both"/>
        <w:outlineLvl w:val="0"/>
        <w:rPr>
          <w:color w:val="000000" w:themeColor="text1"/>
          <w:kern w:val="32"/>
          <w:lang w:val="en-GB"/>
        </w:rPr>
      </w:pPr>
      <w:bookmarkStart w:id="196" w:name="_Toc168691471"/>
      <w:bookmarkStart w:id="197" w:name="_Toc168692009"/>
      <w:bookmarkStart w:id="198" w:name="_Toc176456403"/>
      <w:proofErr w:type="spellStart"/>
      <w:r w:rsidRPr="00587BA6">
        <w:rPr>
          <w:color w:val="000000" w:themeColor="text1"/>
          <w:kern w:val="32"/>
          <w:lang w:val="en-GB"/>
        </w:rPr>
        <w:t>Mwanga</w:t>
      </w:r>
      <w:proofErr w:type="spellEnd"/>
      <w:r w:rsidRPr="00587BA6">
        <w:rPr>
          <w:color w:val="000000" w:themeColor="text1"/>
          <w:kern w:val="32"/>
          <w:lang w:val="en-GB"/>
        </w:rPr>
        <w:t xml:space="preserve"> and </w:t>
      </w:r>
      <w:proofErr w:type="spellStart"/>
      <w:r w:rsidRPr="00587BA6">
        <w:rPr>
          <w:color w:val="000000" w:themeColor="text1"/>
          <w:kern w:val="32"/>
          <w:lang w:val="en-GB"/>
        </w:rPr>
        <w:t>Kihonda</w:t>
      </w:r>
      <w:proofErr w:type="spellEnd"/>
      <w:r w:rsidRPr="00587BA6">
        <w:rPr>
          <w:color w:val="000000" w:themeColor="text1"/>
          <w:kern w:val="32"/>
          <w:lang w:val="en-GB"/>
        </w:rPr>
        <w:t xml:space="preserve"> (2020) assesses the impact of shoe making on income and employment among small-scale leather goods traders in Tanzania. The literature suggests that shoe making can lead to increased income and employment opportunities for small-scale traders. The review also highlights the importance of conducting impact assessments to evaluate the effectiveness of shoe making activities.</w:t>
      </w:r>
      <w:bookmarkEnd w:id="196"/>
      <w:bookmarkEnd w:id="197"/>
      <w:bookmarkEnd w:id="198"/>
    </w:p>
    <w:p w14:paraId="69FBE2E2" w14:textId="77777777" w:rsidR="00026AAA" w:rsidRPr="00587BA6" w:rsidRDefault="00026AAA" w:rsidP="003F7930">
      <w:pPr>
        <w:widowControl w:val="0"/>
        <w:spacing w:line="480" w:lineRule="auto"/>
        <w:jc w:val="both"/>
        <w:outlineLvl w:val="0"/>
        <w:rPr>
          <w:color w:val="000000" w:themeColor="text1"/>
          <w:kern w:val="32"/>
          <w:lang w:val="en-GB"/>
        </w:rPr>
      </w:pPr>
    </w:p>
    <w:p w14:paraId="49CAB65E" w14:textId="4C0A5B24" w:rsidR="004A4DA9" w:rsidRPr="00587BA6" w:rsidRDefault="004A4DA9" w:rsidP="003F7930">
      <w:pPr>
        <w:keepNext/>
        <w:keepLines/>
        <w:spacing w:line="480" w:lineRule="auto"/>
        <w:jc w:val="both"/>
        <w:outlineLvl w:val="1"/>
        <w:rPr>
          <w:rFonts w:eastAsiaTheme="majorEastAsia"/>
          <w:b/>
          <w:bCs/>
          <w:color w:val="000000" w:themeColor="text1"/>
          <w:kern w:val="2"/>
          <w14:ligatures w14:val="standardContextual"/>
        </w:rPr>
      </w:pPr>
      <w:bookmarkStart w:id="199" w:name="_Toc175569463"/>
      <w:r w:rsidRPr="00587BA6">
        <w:rPr>
          <w:rFonts w:eastAsiaTheme="majorEastAsia"/>
          <w:b/>
          <w:bCs/>
          <w:color w:val="000000" w:themeColor="text1"/>
          <w:kern w:val="2"/>
          <w14:ligatures w14:val="standardContextual"/>
        </w:rPr>
        <w:t>3.3 Policy Reviews</w:t>
      </w:r>
      <w:bookmarkEnd w:id="199"/>
      <w:r w:rsidR="00F055B8">
        <w:rPr>
          <w:rFonts w:eastAsiaTheme="majorEastAsia"/>
          <w:b/>
          <w:bCs/>
          <w:color w:val="000000" w:themeColor="text1"/>
          <w:kern w:val="2"/>
          <w14:ligatures w14:val="standardContextual"/>
        </w:rPr>
        <w:fldChar w:fldCharType="begin"/>
      </w:r>
      <w:r w:rsidR="00F055B8">
        <w:instrText xml:space="preserve"> TC "</w:instrText>
      </w:r>
      <w:bookmarkStart w:id="200" w:name="_Toc179468461"/>
      <w:r w:rsidR="00F055B8" w:rsidRPr="00867788">
        <w:rPr>
          <w:rFonts w:eastAsiaTheme="majorEastAsia"/>
          <w:b/>
          <w:bCs/>
          <w:color w:val="000000" w:themeColor="text1"/>
          <w:kern w:val="2"/>
          <w14:ligatures w14:val="standardContextual"/>
        </w:rPr>
        <w:instrText>3.3 Policy Reviews</w:instrText>
      </w:r>
      <w:bookmarkEnd w:id="200"/>
      <w:r w:rsidR="00F055B8">
        <w:instrText xml:space="preserve">" \f C \l "1" </w:instrText>
      </w:r>
      <w:r w:rsidR="00F055B8">
        <w:rPr>
          <w:rFonts w:eastAsiaTheme="majorEastAsia"/>
          <w:b/>
          <w:bCs/>
          <w:color w:val="000000" w:themeColor="text1"/>
          <w:kern w:val="2"/>
          <w14:ligatures w14:val="standardContextual"/>
        </w:rPr>
        <w:fldChar w:fldCharType="end"/>
      </w:r>
    </w:p>
    <w:p w14:paraId="0002350A" w14:textId="3E19A881" w:rsidR="00193695" w:rsidRPr="00587BA6" w:rsidRDefault="00193695" w:rsidP="00F055B8">
      <w:pPr>
        <w:widowControl w:val="0"/>
        <w:spacing w:line="480" w:lineRule="auto"/>
        <w:jc w:val="both"/>
        <w:outlineLvl w:val="0"/>
        <w:rPr>
          <w:b/>
          <w:bCs/>
          <w:color w:val="000000" w:themeColor="text1"/>
          <w:kern w:val="32"/>
          <w:lang w:val="en-GB"/>
        </w:rPr>
      </w:pPr>
      <w:bookmarkStart w:id="201" w:name="_Toc168692011"/>
      <w:r w:rsidRPr="00587BA6">
        <w:rPr>
          <w:b/>
          <w:bCs/>
          <w:color w:val="000000" w:themeColor="text1"/>
          <w:kern w:val="32"/>
          <w:lang w:val="en-GB"/>
        </w:rPr>
        <w:t>3.3.1 Sustainable Industrial Development Policy (SIDP, 1996 - 2020)</w:t>
      </w:r>
      <w:bookmarkEnd w:id="201"/>
      <w:r w:rsidR="00F055B8">
        <w:rPr>
          <w:b/>
          <w:bCs/>
          <w:color w:val="000000" w:themeColor="text1"/>
          <w:kern w:val="32"/>
          <w:lang w:val="en-GB"/>
        </w:rPr>
        <w:fldChar w:fldCharType="begin"/>
      </w:r>
      <w:r w:rsidR="00F055B8">
        <w:instrText xml:space="preserve"> TC "</w:instrText>
      </w:r>
      <w:bookmarkStart w:id="202" w:name="_Toc179468462"/>
      <w:r w:rsidR="00F055B8" w:rsidRPr="00566393">
        <w:rPr>
          <w:b/>
          <w:bCs/>
          <w:color w:val="000000" w:themeColor="text1"/>
          <w:kern w:val="32"/>
          <w:lang w:val="en-GB"/>
        </w:rPr>
        <w:instrText>3.3.1 Sustainable Industrial Development Policy (SIDP, 1996 - 2020)</w:instrText>
      </w:r>
      <w:bookmarkEnd w:id="202"/>
      <w:r w:rsidR="00F055B8">
        <w:instrText xml:space="preserve">" \f C \l "1" </w:instrText>
      </w:r>
      <w:r w:rsidR="00F055B8">
        <w:rPr>
          <w:b/>
          <w:bCs/>
          <w:color w:val="000000" w:themeColor="text1"/>
          <w:kern w:val="32"/>
          <w:lang w:val="en-GB"/>
        </w:rPr>
        <w:fldChar w:fldCharType="end"/>
      </w:r>
    </w:p>
    <w:p w14:paraId="6FB9730F" w14:textId="77777777" w:rsidR="00193695" w:rsidRDefault="00193695" w:rsidP="003F7930">
      <w:pPr>
        <w:widowControl w:val="0"/>
        <w:spacing w:line="480" w:lineRule="auto"/>
        <w:jc w:val="both"/>
        <w:outlineLvl w:val="0"/>
        <w:rPr>
          <w:color w:val="000000" w:themeColor="text1"/>
          <w:kern w:val="32"/>
          <w:lang w:val="en-GB"/>
        </w:rPr>
      </w:pPr>
      <w:bookmarkStart w:id="203" w:name="_Toc168691474"/>
      <w:bookmarkStart w:id="204" w:name="_Toc168692012"/>
      <w:bookmarkStart w:id="205" w:name="_Toc176456406"/>
      <w:r w:rsidRPr="00587BA6">
        <w:rPr>
          <w:color w:val="000000" w:themeColor="text1"/>
          <w:kern w:val="32"/>
          <w:lang w:val="en-GB"/>
        </w:rPr>
        <w:t>The Sustainable Industrial Development Policy (SIDP, 1996 - 2020) and the Small Industries and Small Business Development Policy (2003) are instrumental frameworks in Tanzania's economic landscape, designed to foster sustainable growth and development, particularly within the industrial and small business sectors. The SIDP aimed to promote environmentally conscious industrialization while ensuring social inclusivity and economic equity. It sought to achieve this by encouraging the adoption of sustainable practices, efficient resource management, and technological innovation in key sectors such as manufacturing. This policy's overarching goal was to bolster industrial growth in Tanzania while mitigating adverse environmental impacts and promoting long-term sustainability.</w:t>
      </w:r>
      <w:bookmarkEnd w:id="203"/>
      <w:bookmarkEnd w:id="204"/>
      <w:bookmarkEnd w:id="205"/>
    </w:p>
    <w:p w14:paraId="78ABF6DD" w14:textId="77777777" w:rsidR="008C6514" w:rsidRPr="008C6514" w:rsidRDefault="008C6514" w:rsidP="003F7930">
      <w:pPr>
        <w:widowControl w:val="0"/>
        <w:spacing w:line="480" w:lineRule="auto"/>
        <w:jc w:val="both"/>
        <w:outlineLvl w:val="0"/>
        <w:rPr>
          <w:color w:val="000000" w:themeColor="text1"/>
          <w:kern w:val="32"/>
          <w:sz w:val="18"/>
          <w:lang w:val="en-GB"/>
        </w:rPr>
      </w:pPr>
    </w:p>
    <w:p w14:paraId="387FE9A8" w14:textId="77777777" w:rsidR="00193695" w:rsidRDefault="00193695" w:rsidP="003F7930">
      <w:pPr>
        <w:widowControl w:val="0"/>
        <w:spacing w:line="480" w:lineRule="auto"/>
        <w:jc w:val="both"/>
        <w:outlineLvl w:val="0"/>
        <w:rPr>
          <w:color w:val="000000" w:themeColor="text1"/>
          <w:kern w:val="32"/>
          <w:lang w:val="en-GB"/>
        </w:rPr>
      </w:pPr>
      <w:bookmarkStart w:id="206" w:name="_Toc168691475"/>
      <w:bookmarkStart w:id="207" w:name="_Toc168692013"/>
      <w:bookmarkStart w:id="208" w:name="_Toc176456407"/>
      <w:r w:rsidRPr="00587BA6">
        <w:rPr>
          <w:color w:val="000000" w:themeColor="text1"/>
          <w:kern w:val="32"/>
          <w:lang w:val="en-GB"/>
        </w:rPr>
        <w:t xml:space="preserve">In the context of the project focused on improving the income of the Leather Goods </w:t>
      </w:r>
      <w:r w:rsidRPr="00587BA6">
        <w:rPr>
          <w:color w:val="000000" w:themeColor="text1"/>
          <w:kern w:val="32"/>
          <w:lang w:val="en-GB"/>
        </w:rPr>
        <w:lastRenderedPageBreak/>
        <w:t xml:space="preserve">Traders Union (LGTU) through shoe-making activities in </w:t>
      </w:r>
      <w:proofErr w:type="spellStart"/>
      <w:r w:rsidRPr="00587BA6">
        <w:rPr>
          <w:color w:val="000000" w:themeColor="text1"/>
          <w:kern w:val="32"/>
          <w:lang w:val="en-GB"/>
        </w:rPr>
        <w:t>Ilala</w:t>
      </w:r>
      <w:proofErr w:type="spellEnd"/>
      <w:r w:rsidRPr="00587BA6">
        <w:rPr>
          <w:color w:val="000000" w:themeColor="text1"/>
          <w:kern w:val="32"/>
          <w:lang w:val="en-GB"/>
        </w:rPr>
        <w:t xml:space="preserve"> District, Dar </w:t>
      </w:r>
      <w:proofErr w:type="spellStart"/>
      <w:r w:rsidRPr="00587BA6">
        <w:rPr>
          <w:color w:val="000000" w:themeColor="text1"/>
          <w:kern w:val="32"/>
          <w:lang w:val="en-GB"/>
        </w:rPr>
        <w:t>es</w:t>
      </w:r>
      <w:proofErr w:type="spellEnd"/>
      <w:r w:rsidRPr="00587BA6">
        <w:rPr>
          <w:color w:val="000000" w:themeColor="text1"/>
          <w:kern w:val="32"/>
          <w:lang w:val="en-GB"/>
        </w:rPr>
        <w:t xml:space="preserve"> Salaam, these policies hold significant relevance. Firstly, the SIDP's emphasis on sustainable industrialization aligns with the project's objectives of fostering economic development while minimizing environmental harm. By promoting the growth of the leather and footwear industry in a sustainable manner, the SIDP provides a supportive policy environment for initiatives like LGTU's shoe-making activities. Moreover, the policy's focus on technological innovation can enhance the efficiency and competitiveness of LGTU's operations, contributing to increased income and economic resilience for its members.</w:t>
      </w:r>
      <w:bookmarkEnd w:id="206"/>
      <w:bookmarkEnd w:id="207"/>
      <w:bookmarkEnd w:id="208"/>
    </w:p>
    <w:p w14:paraId="7F3BEB6A" w14:textId="77777777" w:rsidR="00026AAA" w:rsidRPr="008C6514" w:rsidRDefault="00026AAA" w:rsidP="003F7930">
      <w:pPr>
        <w:widowControl w:val="0"/>
        <w:spacing w:line="480" w:lineRule="auto"/>
        <w:jc w:val="both"/>
        <w:outlineLvl w:val="0"/>
        <w:rPr>
          <w:color w:val="000000" w:themeColor="text1"/>
          <w:kern w:val="32"/>
          <w:sz w:val="18"/>
          <w:lang w:val="en-GB"/>
        </w:rPr>
      </w:pPr>
    </w:p>
    <w:p w14:paraId="1E33A654" w14:textId="77777777" w:rsidR="00193695" w:rsidRDefault="00193695" w:rsidP="003F7930">
      <w:pPr>
        <w:widowControl w:val="0"/>
        <w:spacing w:line="480" w:lineRule="auto"/>
        <w:jc w:val="both"/>
        <w:outlineLvl w:val="0"/>
        <w:rPr>
          <w:color w:val="000000" w:themeColor="text1"/>
          <w:kern w:val="32"/>
          <w:lang w:val="en-GB"/>
        </w:rPr>
      </w:pPr>
      <w:bookmarkStart w:id="209" w:name="_Toc168691476"/>
      <w:bookmarkStart w:id="210" w:name="_Toc168692014"/>
      <w:bookmarkStart w:id="211" w:name="_Toc176456408"/>
      <w:r w:rsidRPr="00587BA6">
        <w:rPr>
          <w:color w:val="000000" w:themeColor="text1"/>
          <w:kern w:val="32"/>
          <w:lang w:val="en-GB"/>
        </w:rPr>
        <w:t xml:space="preserve">In essence, both the Sustainable Industrial Development Policy and the Small Industries and Small Business Development Policy provide essential frameworks for supporting initiatives aimed at improving income and economic opportunities, such as LGTU's shoe-making activities in </w:t>
      </w:r>
      <w:proofErr w:type="spellStart"/>
      <w:r w:rsidRPr="00587BA6">
        <w:rPr>
          <w:color w:val="000000" w:themeColor="text1"/>
          <w:kern w:val="32"/>
          <w:lang w:val="en-GB"/>
        </w:rPr>
        <w:t>Ilala</w:t>
      </w:r>
      <w:proofErr w:type="spellEnd"/>
      <w:r w:rsidRPr="00587BA6">
        <w:rPr>
          <w:color w:val="000000" w:themeColor="text1"/>
          <w:kern w:val="32"/>
          <w:lang w:val="en-GB"/>
        </w:rPr>
        <w:t xml:space="preserve"> District, Dar </w:t>
      </w:r>
      <w:proofErr w:type="spellStart"/>
      <w:r w:rsidRPr="00587BA6">
        <w:rPr>
          <w:color w:val="000000" w:themeColor="text1"/>
          <w:kern w:val="32"/>
          <w:lang w:val="en-GB"/>
        </w:rPr>
        <w:t>es</w:t>
      </w:r>
      <w:proofErr w:type="spellEnd"/>
      <w:r w:rsidRPr="00587BA6">
        <w:rPr>
          <w:color w:val="000000" w:themeColor="text1"/>
          <w:kern w:val="32"/>
          <w:lang w:val="en-GB"/>
        </w:rPr>
        <w:t xml:space="preserve"> Salaam. By aligning with these policies, the project can leverage institutional support, access resources, and navigate regulatory frameworks more effectively, ultimately contributing to the sustainable growth and development of Tanzania's leather industry and its stakeholders.</w:t>
      </w:r>
      <w:bookmarkEnd w:id="209"/>
      <w:bookmarkEnd w:id="210"/>
      <w:bookmarkEnd w:id="211"/>
    </w:p>
    <w:p w14:paraId="38C33041" w14:textId="77777777" w:rsidR="00026AAA" w:rsidRPr="00DE233A" w:rsidRDefault="00026AAA" w:rsidP="003F7930">
      <w:pPr>
        <w:widowControl w:val="0"/>
        <w:spacing w:line="480" w:lineRule="auto"/>
        <w:jc w:val="both"/>
        <w:outlineLvl w:val="0"/>
        <w:rPr>
          <w:color w:val="000000" w:themeColor="text1"/>
          <w:kern w:val="32"/>
          <w:sz w:val="28"/>
          <w:lang w:val="en-GB"/>
        </w:rPr>
      </w:pPr>
    </w:p>
    <w:p w14:paraId="3E80A541" w14:textId="18CB59CB" w:rsidR="00193695" w:rsidRPr="00587BA6" w:rsidRDefault="00193695" w:rsidP="003F7930">
      <w:pPr>
        <w:widowControl w:val="0"/>
        <w:spacing w:line="480" w:lineRule="auto"/>
        <w:outlineLvl w:val="0"/>
        <w:rPr>
          <w:b/>
          <w:bCs/>
          <w:color w:val="000000" w:themeColor="text1"/>
          <w:kern w:val="32"/>
          <w:lang w:val="en-GB"/>
        </w:rPr>
      </w:pPr>
      <w:bookmarkStart w:id="212" w:name="_Toc168692015"/>
      <w:r w:rsidRPr="00587BA6">
        <w:rPr>
          <w:b/>
          <w:bCs/>
          <w:color w:val="000000" w:themeColor="text1"/>
          <w:kern w:val="32"/>
          <w:lang w:val="en-GB"/>
        </w:rPr>
        <w:t>3.3.2 Small Industries and Small Business Development Policy (2003)</w:t>
      </w:r>
      <w:bookmarkEnd w:id="212"/>
      <w:r w:rsidR="00F055B8">
        <w:rPr>
          <w:b/>
          <w:bCs/>
          <w:color w:val="000000" w:themeColor="text1"/>
          <w:kern w:val="32"/>
          <w:lang w:val="en-GB"/>
        </w:rPr>
        <w:fldChar w:fldCharType="begin"/>
      </w:r>
      <w:r w:rsidR="00F055B8">
        <w:instrText xml:space="preserve"> TC "</w:instrText>
      </w:r>
      <w:bookmarkStart w:id="213" w:name="_Toc179468463"/>
      <w:r w:rsidR="00F055B8" w:rsidRPr="00614818">
        <w:rPr>
          <w:b/>
          <w:bCs/>
          <w:color w:val="000000" w:themeColor="text1"/>
          <w:kern w:val="32"/>
          <w:lang w:val="en-GB"/>
        </w:rPr>
        <w:instrText>3.3.2 Small Industries and Small Business Development Policy (2003)</w:instrText>
      </w:r>
      <w:bookmarkEnd w:id="213"/>
      <w:r w:rsidR="00F055B8">
        <w:instrText xml:space="preserve">" \f C \l "1" </w:instrText>
      </w:r>
      <w:r w:rsidR="00F055B8">
        <w:rPr>
          <w:b/>
          <w:bCs/>
          <w:color w:val="000000" w:themeColor="text1"/>
          <w:kern w:val="32"/>
          <w:lang w:val="en-GB"/>
        </w:rPr>
        <w:fldChar w:fldCharType="end"/>
      </w:r>
    </w:p>
    <w:p w14:paraId="42992C58" w14:textId="77777777" w:rsidR="00637640" w:rsidRDefault="00193695" w:rsidP="00637640">
      <w:pPr>
        <w:widowControl w:val="0"/>
        <w:spacing w:line="480" w:lineRule="auto"/>
        <w:jc w:val="both"/>
        <w:outlineLvl w:val="0"/>
        <w:rPr>
          <w:color w:val="000000" w:themeColor="text1"/>
          <w:kern w:val="32"/>
          <w:lang w:val="en-GB"/>
        </w:rPr>
      </w:pPr>
      <w:bookmarkStart w:id="214" w:name="_Toc168691478"/>
      <w:bookmarkStart w:id="215" w:name="_Toc168692016"/>
      <w:bookmarkStart w:id="216" w:name="_Toc176456410"/>
      <w:r w:rsidRPr="00587BA6">
        <w:rPr>
          <w:color w:val="000000" w:themeColor="text1"/>
          <w:kern w:val="32"/>
          <w:lang w:val="en-GB"/>
        </w:rPr>
        <w:t xml:space="preserve">The Small Industries and Small Business Development Policy (2003) play a crucial role in supporting projects like LGTU's income improvement initiative. This policy recognizes the importance of small-scale enterprises in driving economic growth, job creation, and poverty reduction. It provides various support mechanisms such as </w:t>
      </w:r>
      <w:r w:rsidRPr="00587BA6">
        <w:rPr>
          <w:color w:val="000000" w:themeColor="text1"/>
          <w:kern w:val="32"/>
          <w:lang w:val="en-GB"/>
        </w:rPr>
        <w:lastRenderedPageBreak/>
        <w:t>access to finance, technical assistance, and market linkages to empower small businesses and entrepreneurs. In the context of LGTU's project, this policy is highly relevant as it offers avenues for members to access the resources and expertise needed to establish and expand their shoe-making businesses. Furthermore, the policy's focus on market development can help LGTU members tap into broader markets for their products, thereby increasing their income and fostering sustainable livelihoods.</w:t>
      </w:r>
      <w:bookmarkStart w:id="217" w:name="_Toc175569471"/>
      <w:bookmarkEnd w:id="214"/>
      <w:bookmarkEnd w:id="215"/>
      <w:bookmarkEnd w:id="216"/>
    </w:p>
    <w:p w14:paraId="2C147B14" w14:textId="77777777" w:rsidR="00637640" w:rsidRDefault="00637640" w:rsidP="00637640">
      <w:pPr>
        <w:widowControl w:val="0"/>
        <w:spacing w:line="480" w:lineRule="auto"/>
        <w:jc w:val="both"/>
        <w:outlineLvl w:val="0"/>
        <w:rPr>
          <w:color w:val="000000" w:themeColor="text1"/>
          <w:kern w:val="32"/>
          <w:lang w:val="en-GB"/>
        </w:rPr>
      </w:pPr>
    </w:p>
    <w:p w14:paraId="19428EC5" w14:textId="77777777" w:rsidR="00637640" w:rsidRDefault="00F055B8" w:rsidP="00637640">
      <w:pPr>
        <w:widowControl w:val="0"/>
        <w:spacing w:line="480" w:lineRule="auto"/>
        <w:jc w:val="both"/>
        <w:outlineLvl w:val="0"/>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t xml:space="preserve">3.4 </w:t>
      </w:r>
      <w:r w:rsidR="004A4DA9" w:rsidRPr="00587BA6">
        <w:rPr>
          <w:rFonts w:eastAsiaTheme="majorEastAsia"/>
          <w:b/>
          <w:bCs/>
          <w:color w:val="000000" w:themeColor="text1"/>
          <w:kern w:val="2"/>
          <w14:ligatures w14:val="standardContextual"/>
        </w:rPr>
        <w:t xml:space="preserve">Literature </w:t>
      </w:r>
      <w:r w:rsidRPr="00587BA6">
        <w:rPr>
          <w:rFonts w:eastAsiaTheme="majorEastAsia"/>
          <w:b/>
          <w:bCs/>
          <w:color w:val="000000" w:themeColor="text1"/>
          <w:kern w:val="2"/>
          <w14:ligatures w14:val="standardContextual"/>
        </w:rPr>
        <w:t>Review Summary</w:t>
      </w:r>
      <w:bookmarkEnd w:id="217"/>
      <w:r>
        <w:rPr>
          <w:rFonts w:eastAsiaTheme="majorEastAsia"/>
          <w:b/>
          <w:bCs/>
          <w:color w:val="000000" w:themeColor="text1"/>
          <w:kern w:val="2"/>
          <w14:ligatures w14:val="standardContextual"/>
        </w:rPr>
        <w:fldChar w:fldCharType="begin"/>
      </w:r>
      <w:r>
        <w:instrText xml:space="preserve"> TC "</w:instrText>
      </w:r>
      <w:bookmarkStart w:id="218" w:name="_Toc179468464"/>
      <w:r w:rsidRPr="00C1337C">
        <w:rPr>
          <w:rFonts w:eastAsiaTheme="majorEastAsia"/>
          <w:b/>
          <w:bCs/>
          <w:color w:val="000000" w:themeColor="text1"/>
          <w:kern w:val="2"/>
          <w14:ligatures w14:val="standardContextual"/>
        </w:rPr>
        <w:instrText>3.4 Literature Review Summary</w:instrText>
      </w:r>
      <w:bookmarkEnd w:id="218"/>
      <w:r>
        <w:instrText xml:space="preserve">" \f C \l "1" </w:instrText>
      </w:r>
      <w:r>
        <w:rPr>
          <w:rFonts w:eastAsiaTheme="majorEastAsia"/>
          <w:b/>
          <w:bCs/>
          <w:color w:val="000000" w:themeColor="text1"/>
          <w:kern w:val="2"/>
          <w14:ligatures w14:val="standardContextual"/>
        </w:rPr>
        <w:fldChar w:fldCharType="end"/>
      </w:r>
    </w:p>
    <w:p w14:paraId="4708E60D" w14:textId="296BEA9E" w:rsidR="00193695" w:rsidRPr="00587BA6" w:rsidRDefault="00B00B92" w:rsidP="00637640">
      <w:pPr>
        <w:widowControl w:val="0"/>
        <w:spacing w:line="480" w:lineRule="auto"/>
        <w:jc w:val="both"/>
        <w:outlineLvl w:val="0"/>
        <w:rPr>
          <w:rFonts w:eastAsiaTheme="majorEastAsia"/>
          <w:b/>
          <w:bCs/>
          <w:color w:val="000000" w:themeColor="text1"/>
          <w:kern w:val="2"/>
          <w14:ligatures w14:val="standardContextual"/>
        </w:rPr>
      </w:pPr>
      <w:r w:rsidRPr="00B00B92">
        <w:rPr>
          <w:color w:val="000000" w:themeColor="text1"/>
        </w:rPr>
        <w:t xml:space="preserve">Despite existing literature focusing on project outcomes, there is limited research on the broader policy implications of LGTU's shoe-making project for promoting inclusive and sustainable development in Tanzania's leather industry. This gap in research is significant because, while the project demonstrates potential for economic empowerment and income generation, its long-term success hinges on the alignment with national policies, institutional support, and the engagement of key stakeholders such as government agencies, financial institutions, and market actors. Exploring these areas would provide insights into how public policies and institutional frameworks can better support small-scale enterprises, particularly in marginalized sectors like leather goods production. Moreover, understanding how stakeholder collaboration can improve market access, resource mobilization, and training opportunities is essential for scaling such initiatives to other regions and ensuring their sustainability. Future studies should therefore focus on these policy frameworks, institutional support mechanisms, and stakeholder engagement strategies to enhance the project's impact, scalability, and long-term contribution to </w:t>
      </w:r>
      <w:r w:rsidRPr="00B00B92">
        <w:rPr>
          <w:color w:val="000000" w:themeColor="text1"/>
        </w:rPr>
        <w:lastRenderedPageBreak/>
        <w:t>the Tanzanian economy. By addressing these gaps, the research can inform policy makers and development practitioners on how to integrate and support such projects within broader national development plans, ensuring that they contribute to inclusive economic growth and the transformation of the leather industry.</w:t>
      </w:r>
    </w:p>
    <w:p w14:paraId="318788DC" w14:textId="77777777" w:rsidR="004A4DA9" w:rsidRPr="00587BA6" w:rsidRDefault="004A4DA9" w:rsidP="003F7930">
      <w:pPr>
        <w:widowControl w:val="0"/>
        <w:spacing w:line="480" w:lineRule="auto"/>
        <w:jc w:val="center"/>
        <w:outlineLvl w:val="0"/>
        <w:rPr>
          <w:b/>
          <w:bCs/>
          <w:color w:val="000000" w:themeColor="text1"/>
          <w:kern w:val="32"/>
        </w:rPr>
      </w:pPr>
    </w:p>
    <w:p w14:paraId="61FC157C" w14:textId="77777777" w:rsidR="00193695" w:rsidRPr="00587BA6" w:rsidRDefault="00193695" w:rsidP="003F7930">
      <w:pPr>
        <w:widowControl w:val="0"/>
        <w:spacing w:line="480" w:lineRule="auto"/>
        <w:jc w:val="center"/>
        <w:outlineLvl w:val="0"/>
        <w:rPr>
          <w:b/>
          <w:bCs/>
          <w:color w:val="000000" w:themeColor="text1"/>
          <w:kern w:val="32"/>
        </w:rPr>
      </w:pPr>
    </w:p>
    <w:p w14:paraId="4D9E1A66" w14:textId="77777777" w:rsidR="00193695" w:rsidRPr="00587BA6" w:rsidRDefault="00193695" w:rsidP="003F7930">
      <w:pPr>
        <w:widowControl w:val="0"/>
        <w:spacing w:line="480" w:lineRule="auto"/>
        <w:jc w:val="center"/>
        <w:outlineLvl w:val="0"/>
        <w:rPr>
          <w:b/>
          <w:bCs/>
          <w:color w:val="000000" w:themeColor="text1"/>
          <w:kern w:val="32"/>
        </w:rPr>
      </w:pPr>
    </w:p>
    <w:p w14:paraId="10EDEFF6" w14:textId="77777777" w:rsidR="00193695" w:rsidRDefault="00193695" w:rsidP="003F7930">
      <w:pPr>
        <w:widowControl w:val="0"/>
        <w:spacing w:line="480" w:lineRule="auto"/>
        <w:jc w:val="center"/>
        <w:outlineLvl w:val="0"/>
        <w:rPr>
          <w:b/>
          <w:bCs/>
          <w:color w:val="000000" w:themeColor="text1"/>
          <w:kern w:val="32"/>
        </w:rPr>
      </w:pPr>
    </w:p>
    <w:p w14:paraId="33B52216" w14:textId="77777777" w:rsidR="00637640" w:rsidRDefault="00637640">
      <w:pPr>
        <w:spacing w:after="160" w:line="259" w:lineRule="auto"/>
        <w:rPr>
          <w:rFonts w:eastAsiaTheme="majorEastAsia"/>
          <w:b/>
          <w:bCs/>
          <w:color w:val="000000" w:themeColor="text1"/>
        </w:rPr>
      </w:pPr>
      <w:r>
        <w:rPr>
          <w:b/>
          <w:bCs/>
          <w:color w:val="000000" w:themeColor="text1"/>
        </w:rPr>
        <w:br w:type="page"/>
      </w:r>
    </w:p>
    <w:p w14:paraId="2508F6E0" w14:textId="121E692A" w:rsidR="002B5D5F" w:rsidRPr="00587BA6" w:rsidRDefault="002B5D5F" w:rsidP="003F7930">
      <w:pPr>
        <w:pStyle w:val="Heading2"/>
        <w:spacing w:before="0" w:line="480" w:lineRule="auto"/>
        <w:jc w:val="center"/>
        <w:rPr>
          <w:rFonts w:ascii="Times New Roman" w:eastAsiaTheme="minorEastAsia"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lastRenderedPageBreak/>
        <w:t>CHAPTER FOUR</w:t>
      </w:r>
      <w:r w:rsidR="00F055B8">
        <w:rPr>
          <w:rFonts w:ascii="Times New Roman" w:hAnsi="Times New Roman" w:cs="Times New Roman"/>
          <w:b/>
          <w:bCs/>
          <w:color w:val="000000" w:themeColor="text1"/>
          <w:sz w:val="24"/>
          <w:szCs w:val="24"/>
        </w:rPr>
        <w:fldChar w:fldCharType="begin"/>
      </w:r>
      <w:r w:rsidR="00F055B8">
        <w:instrText xml:space="preserve"> TC "</w:instrText>
      </w:r>
      <w:bookmarkStart w:id="219" w:name="_Toc179468465"/>
      <w:r w:rsidR="00F055B8" w:rsidRPr="008E51A2">
        <w:rPr>
          <w:rFonts w:ascii="Times New Roman" w:hAnsi="Times New Roman" w:cs="Times New Roman"/>
          <w:b/>
          <w:bCs/>
          <w:color w:val="000000" w:themeColor="text1"/>
          <w:sz w:val="24"/>
          <w:szCs w:val="24"/>
        </w:rPr>
        <w:instrText>CHAPTER FOUR</w:instrText>
      </w:r>
      <w:bookmarkEnd w:id="219"/>
      <w:r w:rsidR="00F055B8">
        <w:instrText xml:space="preserve">" \f C \l "1" </w:instrText>
      </w:r>
      <w:r w:rsidR="00F055B8">
        <w:rPr>
          <w:rFonts w:ascii="Times New Roman" w:hAnsi="Times New Roman" w:cs="Times New Roman"/>
          <w:b/>
          <w:bCs/>
          <w:color w:val="000000" w:themeColor="text1"/>
          <w:sz w:val="24"/>
          <w:szCs w:val="24"/>
        </w:rPr>
        <w:fldChar w:fldCharType="end"/>
      </w:r>
    </w:p>
    <w:p w14:paraId="744BB24D" w14:textId="676793AF" w:rsidR="002B5D5F" w:rsidRPr="00587BA6" w:rsidRDefault="002B5D5F" w:rsidP="003F7930">
      <w:pPr>
        <w:pStyle w:val="Heading2"/>
        <w:spacing w:before="0" w:line="480" w:lineRule="auto"/>
        <w:jc w:val="center"/>
        <w:rPr>
          <w:rFonts w:ascii="Times New Roman" w:eastAsiaTheme="minorEastAsia"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PROJECT IMPLEMENTATION</w:t>
      </w:r>
      <w:r w:rsidR="00F055B8">
        <w:rPr>
          <w:rFonts w:ascii="Times New Roman" w:hAnsi="Times New Roman" w:cs="Times New Roman"/>
          <w:b/>
          <w:bCs/>
          <w:color w:val="000000" w:themeColor="text1"/>
          <w:sz w:val="24"/>
          <w:szCs w:val="24"/>
        </w:rPr>
        <w:fldChar w:fldCharType="begin"/>
      </w:r>
      <w:r w:rsidR="00F055B8">
        <w:instrText xml:space="preserve"> TC "</w:instrText>
      </w:r>
      <w:bookmarkStart w:id="220" w:name="_Toc179468466"/>
      <w:r w:rsidR="00F055B8" w:rsidRPr="00FF0567">
        <w:rPr>
          <w:rFonts w:ascii="Times New Roman" w:hAnsi="Times New Roman" w:cs="Times New Roman"/>
          <w:b/>
          <w:bCs/>
          <w:color w:val="000000" w:themeColor="text1"/>
          <w:sz w:val="24"/>
          <w:szCs w:val="24"/>
        </w:rPr>
        <w:instrText>PROJECT IMPLEMENTATION</w:instrText>
      </w:r>
      <w:bookmarkEnd w:id="220"/>
      <w:r w:rsidR="00F055B8">
        <w:instrText xml:space="preserve">" \f C \l "1" </w:instrText>
      </w:r>
      <w:r w:rsidR="00F055B8">
        <w:rPr>
          <w:rFonts w:ascii="Times New Roman" w:hAnsi="Times New Roman" w:cs="Times New Roman"/>
          <w:b/>
          <w:bCs/>
          <w:color w:val="000000" w:themeColor="text1"/>
          <w:sz w:val="24"/>
          <w:szCs w:val="24"/>
        </w:rPr>
        <w:fldChar w:fldCharType="end"/>
      </w:r>
    </w:p>
    <w:p w14:paraId="170438C0" w14:textId="7C313CBE" w:rsidR="002B5D5F" w:rsidRPr="00587BA6" w:rsidRDefault="002B5D5F"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4.0 Introduction</w:t>
      </w:r>
      <w:r w:rsidR="00F055B8">
        <w:rPr>
          <w:rFonts w:ascii="Times New Roman" w:hAnsi="Times New Roman" w:cs="Times New Roman"/>
          <w:b/>
          <w:bCs/>
          <w:color w:val="000000" w:themeColor="text1"/>
          <w:sz w:val="24"/>
          <w:szCs w:val="24"/>
        </w:rPr>
        <w:fldChar w:fldCharType="begin"/>
      </w:r>
      <w:r w:rsidR="00F055B8">
        <w:instrText xml:space="preserve"> TC "</w:instrText>
      </w:r>
      <w:bookmarkStart w:id="221" w:name="_Toc179468467"/>
      <w:r w:rsidR="00F055B8" w:rsidRPr="00991C35">
        <w:rPr>
          <w:rFonts w:ascii="Times New Roman" w:hAnsi="Times New Roman" w:cs="Times New Roman"/>
          <w:b/>
          <w:bCs/>
          <w:color w:val="000000" w:themeColor="text1"/>
          <w:sz w:val="24"/>
          <w:szCs w:val="24"/>
        </w:rPr>
        <w:instrText>4.0 Introduction</w:instrText>
      </w:r>
      <w:bookmarkEnd w:id="221"/>
      <w:r w:rsidR="00F055B8">
        <w:instrText xml:space="preserve">" \f C \l "1" </w:instrText>
      </w:r>
      <w:r w:rsidR="00F055B8">
        <w:rPr>
          <w:rFonts w:ascii="Times New Roman" w:hAnsi="Times New Roman" w:cs="Times New Roman"/>
          <w:b/>
          <w:bCs/>
          <w:color w:val="000000" w:themeColor="text1"/>
          <w:sz w:val="24"/>
          <w:szCs w:val="24"/>
        </w:rPr>
        <w:fldChar w:fldCharType="end"/>
      </w:r>
    </w:p>
    <w:p w14:paraId="068E0DB3" w14:textId="0180C1C0" w:rsidR="002B5D5F" w:rsidRDefault="00BA3744" w:rsidP="003F7930">
      <w:pPr>
        <w:spacing w:line="480" w:lineRule="auto"/>
        <w:jc w:val="both"/>
        <w:rPr>
          <w:color w:val="000000" w:themeColor="text1"/>
        </w:rPr>
      </w:pPr>
      <w:r w:rsidRPr="00587BA6">
        <w:rPr>
          <w:color w:val="000000" w:themeColor="text1"/>
        </w:rPr>
        <w:t>This chapter presents production and output, project planning, implementation plan, inputs, staffing plan, budget and logical framework.</w:t>
      </w:r>
      <w:r w:rsidR="00B00B92">
        <w:rPr>
          <w:color w:val="000000" w:themeColor="text1"/>
        </w:rPr>
        <w:t xml:space="preserve"> </w:t>
      </w:r>
    </w:p>
    <w:p w14:paraId="455FE1FD" w14:textId="77777777" w:rsidR="00026AAA" w:rsidRPr="00587BA6" w:rsidRDefault="00026AAA" w:rsidP="003F7930">
      <w:pPr>
        <w:spacing w:line="480" w:lineRule="auto"/>
        <w:jc w:val="both"/>
        <w:rPr>
          <w:color w:val="000000" w:themeColor="text1"/>
        </w:rPr>
      </w:pPr>
    </w:p>
    <w:p w14:paraId="1801CC22" w14:textId="4A100B63" w:rsidR="002B5D5F" w:rsidRPr="00587BA6" w:rsidRDefault="00F055B8"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 xml:space="preserve">4.1 </w:t>
      </w:r>
      <w:r w:rsidR="002B5D5F" w:rsidRPr="00587BA6">
        <w:rPr>
          <w:rFonts w:ascii="Times New Roman" w:hAnsi="Times New Roman" w:cs="Times New Roman"/>
          <w:b/>
          <w:bCs/>
          <w:color w:val="000000" w:themeColor="text1"/>
          <w:sz w:val="24"/>
          <w:szCs w:val="24"/>
        </w:rPr>
        <w:t xml:space="preserve">Products </w:t>
      </w:r>
      <w:r w:rsidRPr="00587BA6">
        <w:rPr>
          <w:rFonts w:ascii="Times New Roman" w:hAnsi="Times New Roman" w:cs="Times New Roman"/>
          <w:b/>
          <w:bCs/>
          <w:color w:val="000000" w:themeColor="text1"/>
          <w:sz w:val="24"/>
          <w:szCs w:val="24"/>
        </w:rPr>
        <w:t>and Outputs</w:t>
      </w:r>
      <w:r>
        <w:rPr>
          <w:rFonts w:ascii="Times New Roman" w:hAnsi="Times New Roman" w:cs="Times New Roman"/>
          <w:b/>
          <w:bCs/>
          <w:color w:val="000000" w:themeColor="text1"/>
          <w:sz w:val="24"/>
          <w:szCs w:val="24"/>
        </w:rPr>
        <w:fldChar w:fldCharType="begin"/>
      </w:r>
      <w:r>
        <w:instrText xml:space="preserve"> TC "</w:instrText>
      </w:r>
      <w:bookmarkStart w:id="222" w:name="_Toc179468468"/>
      <w:r w:rsidRPr="00F44243">
        <w:rPr>
          <w:rFonts w:ascii="Times New Roman" w:hAnsi="Times New Roman" w:cs="Times New Roman"/>
          <w:b/>
          <w:bCs/>
          <w:color w:val="000000" w:themeColor="text1"/>
          <w:sz w:val="24"/>
          <w:szCs w:val="24"/>
        </w:rPr>
        <w:instrText>4.1 Products and Outputs</w:instrText>
      </w:r>
      <w:bookmarkEnd w:id="222"/>
      <w:r>
        <w:instrText xml:space="preserve">" \f C \l "1" </w:instrText>
      </w:r>
      <w:r>
        <w:rPr>
          <w:rFonts w:ascii="Times New Roman" w:hAnsi="Times New Roman" w:cs="Times New Roman"/>
          <w:b/>
          <w:bCs/>
          <w:color w:val="000000" w:themeColor="text1"/>
          <w:sz w:val="24"/>
          <w:szCs w:val="24"/>
        </w:rPr>
        <w:fldChar w:fldCharType="end"/>
      </w:r>
    </w:p>
    <w:p w14:paraId="13A448FB" w14:textId="79A0F202" w:rsidR="00CB485C" w:rsidRDefault="00CB485C" w:rsidP="003F7930">
      <w:pPr>
        <w:spacing w:line="480" w:lineRule="auto"/>
        <w:jc w:val="both"/>
        <w:rPr>
          <w:color w:val="000000" w:themeColor="text1"/>
        </w:rPr>
      </w:pPr>
      <w:r w:rsidRPr="00587BA6">
        <w:rPr>
          <w:color w:val="000000" w:themeColor="text1"/>
        </w:rPr>
        <w:t>The Leather Goods Traders Union (LGTU) Group implemented a project focused on shoes-making activities aimed at improving incomes of group members. The project involved the production of various leather products and resulted in significant outputs that benefited both the participants and the broader community.</w:t>
      </w:r>
    </w:p>
    <w:p w14:paraId="0A6D88B2" w14:textId="77777777" w:rsidR="00026AAA" w:rsidRPr="00587BA6" w:rsidRDefault="00026AAA" w:rsidP="003F7930">
      <w:pPr>
        <w:spacing w:line="480" w:lineRule="auto"/>
        <w:jc w:val="both"/>
        <w:rPr>
          <w:color w:val="000000" w:themeColor="text1"/>
        </w:rPr>
      </w:pPr>
    </w:p>
    <w:p w14:paraId="7B53C37D" w14:textId="0A56DE4F" w:rsidR="00CB485C" w:rsidRPr="00587BA6" w:rsidRDefault="00CB485C" w:rsidP="003F7930">
      <w:pPr>
        <w:pStyle w:val="Heading2"/>
        <w:spacing w:before="0" w:line="480" w:lineRule="auto"/>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4.1.1 Products</w:t>
      </w:r>
      <w:r w:rsidR="00F055B8">
        <w:rPr>
          <w:rFonts w:ascii="Times New Roman" w:hAnsi="Times New Roman" w:cs="Times New Roman"/>
          <w:b/>
          <w:bCs/>
          <w:color w:val="000000" w:themeColor="text1"/>
          <w:sz w:val="24"/>
          <w:szCs w:val="24"/>
        </w:rPr>
        <w:fldChar w:fldCharType="begin"/>
      </w:r>
      <w:r w:rsidR="00F055B8">
        <w:instrText xml:space="preserve"> TC "</w:instrText>
      </w:r>
      <w:bookmarkStart w:id="223" w:name="_Toc179468469"/>
      <w:r w:rsidR="00F055B8" w:rsidRPr="0090423C">
        <w:rPr>
          <w:rFonts w:ascii="Times New Roman" w:hAnsi="Times New Roman" w:cs="Times New Roman"/>
          <w:b/>
          <w:bCs/>
          <w:color w:val="000000" w:themeColor="text1"/>
          <w:sz w:val="24"/>
          <w:szCs w:val="24"/>
        </w:rPr>
        <w:instrText>4.1.1 Products</w:instrText>
      </w:r>
      <w:bookmarkEnd w:id="223"/>
      <w:r w:rsidR="00F055B8">
        <w:instrText xml:space="preserve">" \f C \l "1" </w:instrText>
      </w:r>
      <w:r w:rsidR="00F055B8">
        <w:rPr>
          <w:rFonts w:ascii="Times New Roman" w:hAnsi="Times New Roman" w:cs="Times New Roman"/>
          <w:b/>
          <w:bCs/>
          <w:color w:val="000000" w:themeColor="text1"/>
          <w:sz w:val="24"/>
          <w:szCs w:val="24"/>
        </w:rPr>
        <w:fldChar w:fldCharType="end"/>
      </w:r>
    </w:p>
    <w:p w14:paraId="4C20E31B" w14:textId="367760BE" w:rsidR="00CB485C" w:rsidRDefault="00CB485C" w:rsidP="003F7930">
      <w:pPr>
        <w:spacing w:line="480" w:lineRule="auto"/>
        <w:jc w:val="both"/>
        <w:rPr>
          <w:color w:val="000000" w:themeColor="text1"/>
        </w:rPr>
      </w:pPr>
      <w:r w:rsidRPr="00587BA6">
        <w:rPr>
          <w:color w:val="000000" w:themeColor="text1"/>
        </w:rPr>
        <w:t xml:space="preserve">The products generated from the shoes-making activities are the tangible items produced through the efforts of the LGTU Group. These products </w:t>
      </w:r>
      <w:r w:rsidR="008A1096" w:rsidRPr="00587BA6">
        <w:rPr>
          <w:color w:val="000000" w:themeColor="text1"/>
        </w:rPr>
        <w:t>include casual shoes, leather accessories like belts, wallets, and shoe care kits complement the primary shoe offerings, adding value to the customer experience and increasing revenue streams for LGTU.</w:t>
      </w:r>
    </w:p>
    <w:p w14:paraId="2721C9B7" w14:textId="77777777" w:rsidR="00026AAA" w:rsidRPr="00587BA6" w:rsidRDefault="00026AAA" w:rsidP="003F7930">
      <w:pPr>
        <w:spacing w:line="480" w:lineRule="auto"/>
        <w:jc w:val="both"/>
        <w:rPr>
          <w:color w:val="000000" w:themeColor="text1"/>
        </w:rPr>
      </w:pPr>
    </w:p>
    <w:p w14:paraId="34328E21" w14:textId="6B9B8009" w:rsidR="003D12C6" w:rsidRPr="00587BA6" w:rsidRDefault="003D12C6"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4.1.2 Outputs</w:t>
      </w:r>
      <w:r w:rsidR="00F055B8">
        <w:rPr>
          <w:rFonts w:ascii="Times New Roman" w:hAnsi="Times New Roman" w:cs="Times New Roman"/>
          <w:b/>
          <w:bCs/>
          <w:color w:val="000000" w:themeColor="text1"/>
          <w:sz w:val="24"/>
          <w:szCs w:val="24"/>
        </w:rPr>
        <w:fldChar w:fldCharType="begin"/>
      </w:r>
      <w:r w:rsidR="00F055B8">
        <w:instrText xml:space="preserve"> TC "</w:instrText>
      </w:r>
      <w:bookmarkStart w:id="224" w:name="_Toc179468470"/>
      <w:r w:rsidR="00F055B8" w:rsidRPr="009A798D">
        <w:rPr>
          <w:rFonts w:ascii="Times New Roman" w:hAnsi="Times New Roman" w:cs="Times New Roman"/>
          <w:b/>
          <w:bCs/>
          <w:color w:val="000000" w:themeColor="text1"/>
          <w:sz w:val="24"/>
          <w:szCs w:val="24"/>
        </w:rPr>
        <w:instrText>4.1.2 Outputs</w:instrText>
      </w:r>
      <w:bookmarkEnd w:id="224"/>
      <w:r w:rsidR="00F055B8">
        <w:instrText xml:space="preserve">" \f C \l "1" </w:instrText>
      </w:r>
      <w:r w:rsidR="00F055B8">
        <w:rPr>
          <w:rFonts w:ascii="Times New Roman" w:hAnsi="Times New Roman" w:cs="Times New Roman"/>
          <w:b/>
          <w:bCs/>
          <w:color w:val="000000" w:themeColor="text1"/>
          <w:sz w:val="24"/>
          <w:szCs w:val="24"/>
        </w:rPr>
        <w:fldChar w:fldCharType="end"/>
      </w:r>
    </w:p>
    <w:p w14:paraId="1ECC52EB" w14:textId="58D44BBD" w:rsidR="008A1096" w:rsidRDefault="003D12C6" w:rsidP="003F7930">
      <w:pPr>
        <w:spacing w:line="480" w:lineRule="auto"/>
        <w:jc w:val="both"/>
        <w:rPr>
          <w:color w:val="000000" w:themeColor="text1"/>
        </w:rPr>
      </w:pPr>
      <w:r w:rsidRPr="00587BA6">
        <w:rPr>
          <w:color w:val="000000" w:themeColor="text1"/>
        </w:rPr>
        <w:t>The outputs of the shoes-making activities refer to the broader impacts and results achieved through the project. These outputs extend beyond the physical products, encompassing economic, social, and capacity-building outcomes that contribute to the community's development.</w:t>
      </w:r>
      <w:r w:rsidR="008167C0" w:rsidRPr="00587BA6">
        <w:rPr>
          <w:color w:val="000000" w:themeColor="text1"/>
        </w:rPr>
        <w:t xml:space="preserve"> The project outputs include 10 youth completed </w:t>
      </w:r>
      <w:r w:rsidR="008167C0" w:rsidRPr="00587BA6">
        <w:rPr>
          <w:color w:val="000000" w:themeColor="text1"/>
        </w:rPr>
        <w:lastRenderedPageBreak/>
        <w:t xml:space="preserve">training in producing high-quality shoes, receiving certification. A detailed needs assessment report and budget plan were approved. </w:t>
      </w:r>
      <w:r w:rsidR="005C16CD" w:rsidRPr="00587BA6">
        <w:rPr>
          <w:color w:val="000000" w:themeColor="text1"/>
        </w:rPr>
        <w:t xml:space="preserve">1000 pairs </w:t>
      </w:r>
      <w:r w:rsidR="008167C0" w:rsidRPr="00587BA6">
        <w:rPr>
          <w:color w:val="000000" w:themeColor="text1"/>
        </w:rPr>
        <w:t xml:space="preserve">of shoes were completed, meeting market standards. All </w:t>
      </w:r>
      <w:r w:rsidR="005C16CD" w:rsidRPr="00587BA6">
        <w:rPr>
          <w:color w:val="000000" w:themeColor="text1"/>
        </w:rPr>
        <w:t xml:space="preserve">1000 pairs </w:t>
      </w:r>
      <w:r w:rsidR="008167C0" w:rsidRPr="00587BA6">
        <w:rPr>
          <w:color w:val="000000" w:themeColor="text1"/>
        </w:rPr>
        <w:t>were sold by target date.</w:t>
      </w:r>
    </w:p>
    <w:p w14:paraId="56443C08" w14:textId="77777777" w:rsidR="00026AAA" w:rsidRPr="00587BA6" w:rsidRDefault="00026AAA" w:rsidP="003F7930">
      <w:pPr>
        <w:spacing w:line="480" w:lineRule="auto"/>
        <w:jc w:val="both"/>
        <w:rPr>
          <w:color w:val="000000" w:themeColor="text1"/>
        </w:rPr>
      </w:pPr>
    </w:p>
    <w:p w14:paraId="38220C71" w14:textId="2D74646F" w:rsidR="00F639F1" w:rsidRPr="00587BA6" w:rsidRDefault="005C16CD" w:rsidP="003F7930">
      <w:pPr>
        <w:pStyle w:val="Heading2"/>
        <w:spacing w:before="0" w:line="480" w:lineRule="auto"/>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 xml:space="preserve">Table </w:t>
      </w:r>
      <w:r w:rsidR="008B5665" w:rsidRPr="00587BA6">
        <w:rPr>
          <w:rFonts w:ascii="Times New Roman" w:hAnsi="Times New Roman" w:cs="Times New Roman"/>
          <w:b/>
          <w:bCs/>
          <w:color w:val="000000" w:themeColor="text1"/>
          <w:sz w:val="24"/>
          <w:szCs w:val="24"/>
        </w:rPr>
        <w:t xml:space="preserve">4.1: </w:t>
      </w:r>
      <w:r w:rsidRPr="00587BA6">
        <w:rPr>
          <w:rFonts w:ascii="Times New Roman" w:hAnsi="Times New Roman" w:cs="Times New Roman"/>
          <w:b/>
          <w:bCs/>
          <w:color w:val="000000" w:themeColor="text1"/>
          <w:sz w:val="24"/>
          <w:szCs w:val="24"/>
        </w:rPr>
        <w:t xml:space="preserve">Projects </w:t>
      </w:r>
      <w:r w:rsidR="008B5665" w:rsidRPr="00587BA6">
        <w:rPr>
          <w:rFonts w:ascii="Times New Roman" w:hAnsi="Times New Roman" w:cs="Times New Roman"/>
          <w:b/>
          <w:bCs/>
          <w:color w:val="000000" w:themeColor="text1"/>
          <w:sz w:val="24"/>
          <w:szCs w:val="24"/>
        </w:rPr>
        <w:t>Outputs</w:t>
      </w:r>
      <w:r w:rsidR="008B5665">
        <w:rPr>
          <w:rFonts w:ascii="Times New Roman" w:hAnsi="Times New Roman" w:cs="Times New Roman"/>
          <w:b/>
          <w:bCs/>
          <w:color w:val="000000" w:themeColor="text1"/>
          <w:sz w:val="24"/>
          <w:szCs w:val="24"/>
        </w:rPr>
        <w:fldChar w:fldCharType="begin"/>
      </w:r>
      <w:r w:rsidR="008B5665">
        <w:instrText xml:space="preserve"> TC "</w:instrText>
      </w:r>
      <w:bookmarkStart w:id="225" w:name="_Toc179468512"/>
      <w:r w:rsidR="008B5665" w:rsidRPr="007E183E">
        <w:rPr>
          <w:rFonts w:ascii="Times New Roman" w:hAnsi="Times New Roman" w:cs="Times New Roman"/>
          <w:b/>
          <w:bCs/>
          <w:color w:val="000000" w:themeColor="text1"/>
          <w:sz w:val="24"/>
          <w:szCs w:val="24"/>
        </w:rPr>
        <w:instrText>Table 4.1: Projects Outputs</w:instrText>
      </w:r>
      <w:bookmarkEnd w:id="225"/>
      <w:r w:rsidR="008B5665">
        <w:instrText xml:space="preserve">" \f T \l "1" </w:instrText>
      </w:r>
      <w:r w:rsidR="008B5665">
        <w:rPr>
          <w:rFonts w:ascii="Times New Roman" w:hAnsi="Times New Roman" w:cs="Times New Roman"/>
          <w:b/>
          <w:bCs/>
          <w:color w:val="000000" w:themeColor="text1"/>
          <w:sz w:val="24"/>
          <w:szCs w:val="24"/>
        </w:rPr>
        <w:fldChar w:fldCharType="end"/>
      </w:r>
    </w:p>
    <w:tbl>
      <w:tblPr>
        <w:tblStyle w:val="TableGrid"/>
        <w:tblW w:w="4936" w:type="pct"/>
        <w:tblInd w:w="108" w:type="dxa"/>
        <w:tblLook w:val="04A0" w:firstRow="1" w:lastRow="0" w:firstColumn="1" w:lastColumn="0" w:noHBand="0" w:noVBand="1"/>
      </w:tblPr>
      <w:tblGrid>
        <w:gridCol w:w="2410"/>
        <w:gridCol w:w="1986"/>
        <w:gridCol w:w="3933"/>
      </w:tblGrid>
      <w:tr w:rsidR="005A1AE6" w:rsidRPr="00587BA6" w14:paraId="31041073" w14:textId="77777777" w:rsidTr="00856CF3">
        <w:tc>
          <w:tcPr>
            <w:tcW w:w="1447" w:type="pct"/>
            <w:hideMark/>
          </w:tcPr>
          <w:p w14:paraId="5DB9DBB9" w14:textId="77777777" w:rsidR="008C5840" w:rsidRPr="00587BA6" w:rsidRDefault="008C5840" w:rsidP="00026AAA">
            <w:pPr>
              <w:rPr>
                <w:color w:val="000000" w:themeColor="text1"/>
              </w:rPr>
            </w:pPr>
            <w:r w:rsidRPr="00587BA6">
              <w:rPr>
                <w:rStyle w:val="Strong"/>
                <w:color w:val="000000" w:themeColor="text1"/>
              </w:rPr>
              <w:t>Objective</w:t>
            </w:r>
          </w:p>
        </w:tc>
        <w:tc>
          <w:tcPr>
            <w:tcW w:w="1192" w:type="pct"/>
            <w:hideMark/>
          </w:tcPr>
          <w:p w14:paraId="3E2F3680" w14:textId="77777777" w:rsidR="008C5840" w:rsidRPr="00587BA6" w:rsidRDefault="008C5840" w:rsidP="00026AAA">
            <w:pPr>
              <w:jc w:val="center"/>
              <w:rPr>
                <w:color w:val="000000" w:themeColor="text1"/>
              </w:rPr>
            </w:pPr>
            <w:r w:rsidRPr="00587BA6">
              <w:rPr>
                <w:rStyle w:val="Strong"/>
                <w:color w:val="000000" w:themeColor="text1"/>
              </w:rPr>
              <w:t>Output</w:t>
            </w:r>
          </w:p>
        </w:tc>
        <w:tc>
          <w:tcPr>
            <w:tcW w:w="2361" w:type="pct"/>
            <w:hideMark/>
          </w:tcPr>
          <w:p w14:paraId="344AB4BA" w14:textId="77777777" w:rsidR="008C5840" w:rsidRPr="00587BA6" w:rsidRDefault="008C5840" w:rsidP="00026AAA">
            <w:pPr>
              <w:jc w:val="center"/>
              <w:rPr>
                <w:color w:val="000000" w:themeColor="text1"/>
              </w:rPr>
            </w:pPr>
            <w:r w:rsidRPr="00587BA6">
              <w:rPr>
                <w:rStyle w:val="Strong"/>
                <w:color w:val="000000" w:themeColor="text1"/>
              </w:rPr>
              <w:t>Activities</w:t>
            </w:r>
          </w:p>
        </w:tc>
      </w:tr>
      <w:tr w:rsidR="005A1AE6" w:rsidRPr="00587BA6" w14:paraId="0B740596" w14:textId="77777777" w:rsidTr="00856CF3">
        <w:tc>
          <w:tcPr>
            <w:tcW w:w="1447" w:type="pct"/>
            <w:vMerge w:val="restart"/>
            <w:hideMark/>
          </w:tcPr>
          <w:p w14:paraId="03F7CD32" w14:textId="77777777" w:rsidR="008C5840" w:rsidRPr="00587BA6" w:rsidRDefault="008C5840" w:rsidP="00026AAA">
            <w:pPr>
              <w:rPr>
                <w:color w:val="000000" w:themeColor="text1"/>
              </w:rPr>
            </w:pPr>
            <w:r w:rsidRPr="00587BA6">
              <w:rPr>
                <w:rStyle w:val="Strong"/>
                <w:b w:val="0"/>
                <w:bCs w:val="0"/>
                <w:color w:val="000000" w:themeColor="text1"/>
              </w:rPr>
              <w:t>10 youth trained on shoe making by 30th September 2024</w:t>
            </w:r>
          </w:p>
        </w:tc>
        <w:tc>
          <w:tcPr>
            <w:tcW w:w="1192" w:type="pct"/>
            <w:hideMark/>
          </w:tcPr>
          <w:p w14:paraId="54879A3B" w14:textId="77777777" w:rsidR="008C5840" w:rsidRPr="00587BA6" w:rsidRDefault="008C5840" w:rsidP="00026AAA">
            <w:pPr>
              <w:rPr>
                <w:color w:val="000000" w:themeColor="text1"/>
              </w:rPr>
            </w:pPr>
            <w:r w:rsidRPr="00587BA6">
              <w:rPr>
                <w:color w:val="000000" w:themeColor="text1"/>
              </w:rPr>
              <w:t>1. Youth selected for training</w:t>
            </w:r>
          </w:p>
        </w:tc>
        <w:tc>
          <w:tcPr>
            <w:tcW w:w="2361" w:type="pct"/>
            <w:hideMark/>
          </w:tcPr>
          <w:p w14:paraId="7134A392" w14:textId="77777777" w:rsidR="008C5840" w:rsidRPr="00587BA6" w:rsidRDefault="008C5840" w:rsidP="00026AAA">
            <w:pPr>
              <w:rPr>
                <w:color w:val="000000" w:themeColor="text1"/>
              </w:rPr>
            </w:pPr>
            <w:r w:rsidRPr="00587BA6">
              <w:rPr>
                <w:color w:val="000000" w:themeColor="text1"/>
              </w:rPr>
              <w:t>1. Conduct awareness campaign</w:t>
            </w:r>
            <w:r w:rsidRPr="00587BA6">
              <w:rPr>
                <w:color w:val="000000" w:themeColor="text1"/>
              </w:rPr>
              <w:br/>
              <w:t>2. Register and select youth participants</w:t>
            </w:r>
          </w:p>
        </w:tc>
      </w:tr>
      <w:tr w:rsidR="005A1AE6" w:rsidRPr="00587BA6" w14:paraId="3AC9F095" w14:textId="77777777" w:rsidTr="00856CF3">
        <w:tc>
          <w:tcPr>
            <w:tcW w:w="1447" w:type="pct"/>
            <w:vMerge/>
            <w:hideMark/>
          </w:tcPr>
          <w:p w14:paraId="7D07148B" w14:textId="77777777" w:rsidR="008C5840" w:rsidRPr="00587BA6" w:rsidRDefault="008C5840" w:rsidP="00026AAA">
            <w:pPr>
              <w:rPr>
                <w:color w:val="000000" w:themeColor="text1"/>
              </w:rPr>
            </w:pPr>
          </w:p>
        </w:tc>
        <w:tc>
          <w:tcPr>
            <w:tcW w:w="1192" w:type="pct"/>
            <w:hideMark/>
          </w:tcPr>
          <w:p w14:paraId="13AC1C86" w14:textId="77777777" w:rsidR="008C5840" w:rsidRPr="00587BA6" w:rsidRDefault="008C5840" w:rsidP="00026AAA">
            <w:pPr>
              <w:rPr>
                <w:color w:val="000000" w:themeColor="text1"/>
              </w:rPr>
            </w:pPr>
            <w:r w:rsidRPr="00587BA6">
              <w:rPr>
                <w:color w:val="000000" w:themeColor="text1"/>
              </w:rPr>
              <w:t>2. Shoe-making training conducted</w:t>
            </w:r>
          </w:p>
        </w:tc>
        <w:tc>
          <w:tcPr>
            <w:tcW w:w="2361" w:type="pct"/>
            <w:hideMark/>
          </w:tcPr>
          <w:p w14:paraId="4CCEF641" w14:textId="77777777" w:rsidR="008C5840" w:rsidRPr="00587BA6" w:rsidRDefault="008C5840" w:rsidP="00026AAA">
            <w:pPr>
              <w:rPr>
                <w:color w:val="000000" w:themeColor="text1"/>
              </w:rPr>
            </w:pPr>
            <w:r w:rsidRPr="00587BA6">
              <w:rPr>
                <w:color w:val="000000" w:themeColor="text1"/>
              </w:rPr>
              <w:t>1. Hire experienced trainers</w:t>
            </w:r>
            <w:r w:rsidRPr="00587BA6">
              <w:rPr>
                <w:color w:val="000000" w:themeColor="text1"/>
              </w:rPr>
              <w:br/>
              <w:t>2. Provide training sessions and materials</w:t>
            </w:r>
          </w:p>
        </w:tc>
      </w:tr>
      <w:tr w:rsidR="005A1AE6" w:rsidRPr="00587BA6" w14:paraId="7AA0AF7D" w14:textId="77777777" w:rsidTr="00856CF3">
        <w:tc>
          <w:tcPr>
            <w:tcW w:w="1447" w:type="pct"/>
            <w:vMerge w:val="restart"/>
            <w:hideMark/>
          </w:tcPr>
          <w:p w14:paraId="701F5D37" w14:textId="77777777" w:rsidR="008C5840" w:rsidRPr="00587BA6" w:rsidRDefault="008C5840" w:rsidP="00026AAA">
            <w:pPr>
              <w:rPr>
                <w:color w:val="000000" w:themeColor="text1"/>
              </w:rPr>
            </w:pPr>
            <w:r w:rsidRPr="00587BA6">
              <w:rPr>
                <w:rStyle w:val="Strong"/>
                <w:b w:val="0"/>
                <w:bCs w:val="0"/>
                <w:color w:val="000000" w:themeColor="text1"/>
              </w:rPr>
              <w:t>Necessary facilities for shoe making acquired by mid-October 2024</w:t>
            </w:r>
          </w:p>
        </w:tc>
        <w:tc>
          <w:tcPr>
            <w:tcW w:w="1192" w:type="pct"/>
            <w:hideMark/>
          </w:tcPr>
          <w:p w14:paraId="7E48060E" w14:textId="77777777" w:rsidR="008C5840" w:rsidRPr="00587BA6" w:rsidRDefault="008C5840" w:rsidP="00026AAA">
            <w:pPr>
              <w:rPr>
                <w:color w:val="000000" w:themeColor="text1"/>
              </w:rPr>
            </w:pPr>
            <w:r w:rsidRPr="00587BA6">
              <w:rPr>
                <w:color w:val="000000" w:themeColor="text1"/>
              </w:rPr>
              <w:t>1. Workshop space secured</w:t>
            </w:r>
          </w:p>
        </w:tc>
        <w:tc>
          <w:tcPr>
            <w:tcW w:w="2361" w:type="pct"/>
            <w:hideMark/>
          </w:tcPr>
          <w:p w14:paraId="2C1D49B0" w14:textId="77777777" w:rsidR="008C5840" w:rsidRPr="00587BA6" w:rsidRDefault="008C5840" w:rsidP="00026AAA">
            <w:pPr>
              <w:rPr>
                <w:color w:val="000000" w:themeColor="text1"/>
              </w:rPr>
            </w:pPr>
            <w:r w:rsidRPr="00587BA6">
              <w:rPr>
                <w:color w:val="000000" w:themeColor="text1"/>
              </w:rPr>
              <w:t>1. Identify and rent workshop space</w:t>
            </w:r>
            <w:r w:rsidRPr="00587BA6">
              <w:rPr>
                <w:color w:val="000000" w:themeColor="text1"/>
              </w:rPr>
              <w:br/>
              <w:t>2. Renovate and equip the workshop</w:t>
            </w:r>
          </w:p>
        </w:tc>
      </w:tr>
      <w:tr w:rsidR="005A1AE6" w:rsidRPr="00587BA6" w14:paraId="6313602B" w14:textId="77777777" w:rsidTr="00856CF3">
        <w:tc>
          <w:tcPr>
            <w:tcW w:w="1447" w:type="pct"/>
            <w:vMerge/>
            <w:hideMark/>
          </w:tcPr>
          <w:p w14:paraId="0179445A" w14:textId="77777777" w:rsidR="008C5840" w:rsidRPr="00587BA6" w:rsidRDefault="008C5840" w:rsidP="00026AAA">
            <w:pPr>
              <w:rPr>
                <w:color w:val="000000" w:themeColor="text1"/>
              </w:rPr>
            </w:pPr>
          </w:p>
        </w:tc>
        <w:tc>
          <w:tcPr>
            <w:tcW w:w="1192" w:type="pct"/>
            <w:hideMark/>
          </w:tcPr>
          <w:p w14:paraId="243FE094" w14:textId="42DEEC36" w:rsidR="008C5840" w:rsidRPr="00587BA6" w:rsidRDefault="008C5840" w:rsidP="00026AAA">
            <w:pPr>
              <w:rPr>
                <w:color w:val="000000" w:themeColor="text1"/>
              </w:rPr>
            </w:pPr>
            <w:r w:rsidRPr="00587BA6">
              <w:rPr>
                <w:color w:val="000000" w:themeColor="text1"/>
              </w:rPr>
              <w:t xml:space="preserve">2. Equipment and </w:t>
            </w:r>
            <w:r w:rsidR="00D20ABE">
              <w:rPr>
                <w:color w:val="000000" w:themeColor="text1"/>
              </w:rPr>
              <w:t>r</w:t>
            </w:r>
            <w:r w:rsidR="00D20ABE">
              <w:t xml:space="preserve">eliable raw </w:t>
            </w:r>
            <w:r w:rsidRPr="00587BA6">
              <w:rPr>
                <w:color w:val="000000" w:themeColor="text1"/>
              </w:rPr>
              <w:t>materials acquired</w:t>
            </w:r>
          </w:p>
        </w:tc>
        <w:tc>
          <w:tcPr>
            <w:tcW w:w="2361" w:type="pct"/>
            <w:hideMark/>
          </w:tcPr>
          <w:p w14:paraId="419743DE" w14:textId="77777777" w:rsidR="008C5840" w:rsidRPr="00587BA6" w:rsidRDefault="008C5840" w:rsidP="00026AAA">
            <w:pPr>
              <w:rPr>
                <w:color w:val="000000" w:themeColor="text1"/>
              </w:rPr>
            </w:pPr>
            <w:r w:rsidRPr="00587BA6">
              <w:rPr>
                <w:color w:val="000000" w:themeColor="text1"/>
              </w:rPr>
              <w:t>1. Procure tools and machines</w:t>
            </w:r>
            <w:r w:rsidRPr="00587BA6">
              <w:rPr>
                <w:color w:val="000000" w:themeColor="text1"/>
              </w:rPr>
              <w:br/>
              <w:t>2. Purchase shoe-making materials</w:t>
            </w:r>
          </w:p>
        </w:tc>
      </w:tr>
      <w:tr w:rsidR="005A1AE6" w:rsidRPr="00587BA6" w14:paraId="6186343D" w14:textId="77777777" w:rsidTr="00856CF3">
        <w:tc>
          <w:tcPr>
            <w:tcW w:w="1447" w:type="pct"/>
            <w:vMerge w:val="restart"/>
            <w:hideMark/>
          </w:tcPr>
          <w:p w14:paraId="795D42E9" w14:textId="40BB5C9C" w:rsidR="008C5840" w:rsidRPr="00587BA6" w:rsidRDefault="008C5840" w:rsidP="00026AAA">
            <w:pPr>
              <w:rPr>
                <w:color w:val="000000" w:themeColor="text1"/>
              </w:rPr>
            </w:pPr>
            <w:r w:rsidRPr="00587BA6">
              <w:rPr>
                <w:rStyle w:val="Strong"/>
                <w:b w:val="0"/>
                <w:bCs w:val="0"/>
                <w:color w:val="000000" w:themeColor="text1"/>
              </w:rPr>
              <w:t>1000 pairs of shoes produced by 30</w:t>
            </w:r>
            <w:r w:rsidRPr="00D20ABE">
              <w:rPr>
                <w:rStyle w:val="Strong"/>
                <w:b w:val="0"/>
                <w:bCs w:val="0"/>
                <w:color w:val="000000" w:themeColor="text1"/>
                <w:vertAlign w:val="superscript"/>
              </w:rPr>
              <w:t>th</w:t>
            </w:r>
            <w:r w:rsidRPr="00587BA6">
              <w:rPr>
                <w:rStyle w:val="Strong"/>
                <w:b w:val="0"/>
                <w:bCs w:val="0"/>
                <w:color w:val="000000" w:themeColor="text1"/>
              </w:rPr>
              <w:t xml:space="preserve"> December 2024</w:t>
            </w:r>
          </w:p>
        </w:tc>
        <w:tc>
          <w:tcPr>
            <w:tcW w:w="1192" w:type="pct"/>
            <w:hideMark/>
          </w:tcPr>
          <w:p w14:paraId="09DCD710" w14:textId="77777777" w:rsidR="008C5840" w:rsidRPr="00587BA6" w:rsidRDefault="008C5840" w:rsidP="00026AAA">
            <w:pPr>
              <w:rPr>
                <w:color w:val="000000" w:themeColor="text1"/>
              </w:rPr>
            </w:pPr>
            <w:r w:rsidRPr="00587BA6">
              <w:rPr>
                <w:color w:val="000000" w:themeColor="text1"/>
              </w:rPr>
              <w:t>1. Production plan established</w:t>
            </w:r>
          </w:p>
        </w:tc>
        <w:tc>
          <w:tcPr>
            <w:tcW w:w="2361" w:type="pct"/>
            <w:hideMark/>
          </w:tcPr>
          <w:p w14:paraId="7833425F" w14:textId="77777777" w:rsidR="008C5840" w:rsidRPr="00587BA6" w:rsidRDefault="008C5840" w:rsidP="00026AAA">
            <w:pPr>
              <w:rPr>
                <w:color w:val="000000" w:themeColor="text1"/>
              </w:rPr>
            </w:pPr>
            <w:r w:rsidRPr="00587BA6">
              <w:rPr>
                <w:color w:val="000000" w:themeColor="text1"/>
              </w:rPr>
              <w:t>1. Develop shoe production schedule</w:t>
            </w:r>
            <w:r w:rsidRPr="00587BA6">
              <w:rPr>
                <w:color w:val="000000" w:themeColor="text1"/>
              </w:rPr>
              <w:br/>
              <w:t>2. Allocate resources for production</w:t>
            </w:r>
          </w:p>
        </w:tc>
      </w:tr>
      <w:tr w:rsidR="005A1AE6" w:rsidRPr="00587BA6" w14:paraId="452D3812" w14:textId="77777777" w:rsidTr="00856CF3">
        <w:tc>
          <w:tcPr>
            <w:tcW w:w="1447" w:type="pct"/>
            <w:vMerge/>
            <w:hideMark/>
          </w:tcPr>
          <w:p w14:paraId="748F0091" w14:textId="77777777" w:rsidR="008C5840" w:rsidRPr="00587BA6" w:rsidRDefault="008C5840" w:rsidP="00026AAA">
            <w:pPr>
              <w:rPr>
                <w:color w:val="000000" w:themeColor="text1"/>
              </w:rPr>
            </w:pPr>
          </w:p>
        </w:tc>
        <w:tc>
          <w:tcPr>
            <w:tcW w:w="1192" w:type="pct"/>
            <w:hideMark/>
          </w:tcPr>
          <w:p w14:paraId="2D15B6E9" w14:textId="77777777" w:rsidR="008C5840" w:rsidRPr="00587BA6" w:rsidRDefault="008C5840" w:rsidP="00026AAA">
            <w:pPr>
              <w:rPr>
                <w:color w:val="000000" w:themeColor="text1"/>
              </w:rPr>
            </w:pPr>
            <w:r w:rsidRPr="00587BA6">
              <w:rPr>
                <w:color w:val="000000" w:themeColor="text1"/>
              </w:rPr>
              <w:t>2. Shoes produced</w:t>
            </w:r>
          </w:p>
        </w:tc>
        <w:tc>
          <w:tcPr>
            <w:tcW w:w="2361" w:type="pct"/>
            <w:hideMark/>
          </w:tcPr>
          <w:p w14:paraId="3516C26A" w14:textId="77777777" w:rsidR="008C5840" w:rsidRPr="00587BA6" w:rsidRDefault="008C5840" w:rsidP="00026AAA">
            <w:pPr>
              <w:rPr>
                <w:color w:val="000000" w:themeColor="text1"/>
              </w:rPr>
            </w:pPr>
            <w:r w:rsidRPr="00587BA6">
              <w:rPr>
                <w:color w:val="000000" w:themeColor="text1"/>
              </w:rPr>
              <w:t>1. Start shoe production process</w:t>
            </w:r>
            <w:r w:rsidRPr="00587BA6">
              <w:rPr>
                <w:color w:val="000000" w:themeColor="text1"/>
              </w:rPr>
              <w:br/>
              <w:t>2. Monitor quality and progress</w:t>
            </w:r>
          </w:p>
        </w:tc>
      </w:tr>
      <w:tr w:rsidR="005A1AE6" w:rsidRPr="00587BA6" w14:paraId="332ED5D9" w14:textId="77777777" w:rsidTr="00856CF3">
        <w:tc>
          <w:tcPr>
            <w:tcW w:w="1447" w:type="pct"/>
            <w:vMerge w:val="restart"/>
            <w:hideMark/>
          </w:tcPr>
          <w:p w14:paraId="72CCE307" w14:textId="77777777" w:rsidR="008C5840" w:rsidRPr="00587BA6" w:rsidRDefault="008C5840" w:rsidP="00026AAA">
            <w:pPr>
              <w:rPr>
                <w:color w:val="000000" w:themeColor="text1"/>
              </w:rPr>
            </w:pPr>
            <w:r w:rsidRPr="00587BA6">
              <w:rPr>
                <w:rStyle w:val="Strong"/>
                <w:b w:val="0"/>
                <w:bCs w:val="0"/>
                <w:color w:val="000000" w:themeColor="text1"/>
              </w:rPr>
              <w:t>1000 pairs of shoes sold and Tsh.8,000,000.00 saved by 30th January 2025</w:t>
            </w:r>
          </w:p>
        </w:tc>
        <w:tc>
          <w:tcPr>
            <w:tcW w:w="1192" w:type="pct"/>
            <w:hideMark/>
          </w:tcPr>
          <w:p w14:paraId="392E713D" w14:textId="77777777" w:rsidR="008C5840" w:rsidRPr="00587BA6" w:rsidRDefault="008C5840" w:rsidP="00026AAA">
            <w:pPr>
              <w:rPr>
                <w:color w:val="000000" w:themeColor="text1"/>
              </w:rPr>
            </w:pPr>
            <w:r w:rsidRPr="00587BA6">
              <w:rPr>
                <w:color w:val="000000" w:themeColor="text1"/>
              </w:rPr>
              <w:t>1. Sales strategy developed</w:t>
            </w:r>
          </w:p>
        </w:tc>
        <w:tc>
          <w:tcPr>
            <w:tcW w:w="2361" w:type="pct"/>
            <w:hideMark/>
          </w:tcPr>
          <w:p w14:paraId="45BB0801" w14:textId="77777777" w:rsidR="008C5840" w:rsidRPr="00587BA6" w:rsidRDefault="008C5840" w:rsidP="00026AAA">
            <w:pPr>
              <w:rPr>
                <w:color w:val="000000" w:themeColor="text1"/>
              </w:rPr>
            </w:pPr>
            <w:r w:rsidRPr="00587BA6">
              <w:rPr>
                <w:color w:val="000000" w:themeColor="text1"/>
              </w:rPr>
              <w:t>1. Identify target markets and buyers</w:t>
            </w:r>
            <w:r w:rsidRPr="00587BA6">
              <w:rPr>
                <w:color w:val="000000" w:themeColor="text1"/>
              </w:rPr>
              <w:br/>
              <w:t>2. Promote and market shoes to customers</w:t>
            </w:r>
          </w:p>
        </w:tc>
      </w:tr>
      <w:tr w:rsidR="005A1AE6" w:rsidRPr="00587BA6" w14:paraId="719EAFBF" w14:textId="77777777" w:rsidTr="00856CF3">
        <w:tc>
          <w:tcPr>
            <w:tcW w:w="1447" w:type="pct"/>
            <w:vMerge/>
            <w:hideMark/>
          </w:tcPr>
          <w:p w14:paraId="26CEA440" w14:textId="77777777" w:rsidR="008C5840" w:rsidRPr="00587BA6" w:rsidRDefault="008C5840" w:rsidP="00026AAA">
            <w:pPr>
              <w:rPr>
                <w:color w:val="000000" w:themeColor="text1"/>
              </w:rPr>
            </w:pPr>
          </w:p>
        </w:tc>
        <w:tc>
          <w:tcPr>
            <w:tcW w:w="1192" w:type="pct"/>
            <w:hideMark/>
          </w:tcPr>
          <w:p w14:paraId="607FEA7D" w14:textId="77777777" w:rsidR="008C5840" w:rsidRPr="00587BA6" w:rsidRDefault="008C5840" w:rsidP="00026AAA">
            <w:pPr>
              <w:rPr>
                <w:color w:val="000000" w:themeColor="text1"/>
              </w:rPr>
            </w:pPr>
            <w:r w:rsidRPr="00587BA6">
              <w:rPr>
                <w:color w:val="000000" w:themeColor="text1"/>
              </w:rPr>
              <w:t>2. Sales revenue saved</w:t>
            </w:r>
          </w:p>
        </w:tc>
        <w:tc>
          <w:tcPr>
            <w:tcW w:w="2361" w:type="pct"/>
            <w:hideMark/>
          </w:tcPr>
          <w:p w14:paraId="2653A2F1" w14:textId="77777777" w:rsidR="008C5840" w:rsidRPr="00587BA6" w:rsidRDefault="008C5840" w:rsidP="00026AAA">
            <w:pPr>
              <w:rPr>
                <w:color w:val="000000" w:themeColor="text1"/>
              </w:rPr>
            </w:pPr>
            <w:r w:rsidRPr="00587BA6">
              <w:rPr>
                <w:color w:val="000000" w:themeColor="text1"/>
              </w:rPr>
              <w:t>1. Sell 1000 pairs of shoes</w:t>
            </w:r>
            <w:r w:rsidRPr="00587BA6">
              <w:rPr>
                <w:color w:val="000000" w:themeColor="text1"/>
              </w:rPr>
              <w:br/>
              <w:t>2. Deposit Tsh.8,000,000.00 into bank account</w:t>
            </w:r>
          </w:p>
        </w:tc>
      </w:tr>
    </w:tbl>
    <w:p w14:paraId="4A0E2CD2" w14:textId="77777777" w:rsidR="008C58BA" w:rsidRPr="00856CF3" w:rsidRDefault="008C58BA" w:rsidP="003F7930">
      <w:pPr>
        <w:spacing w:line="480" w:lineRule="auto"/>
        <w:jc w:val="both"/>
        <w:rPr>
          <w:color w:val="000000" w:themeColor="text1"/>
          <w:sz w:val="6"/>
        </w:rPr>
      </w:pPr>
    </w:p>
    <w:p w14:paraId="080A9102" w14:textId="77777777" w:rsidR="00856CF3" w:rsidRPr="00587BA6" w:rsidRDefault="00856CF3" w:rsidP="003F7930">
      <w:pPr>
        <w:spacing w:line="480" w:lineRule="auto"/>
        <w:jc w:val="both"/>
        <w:rPr>
          <w:color w:val="000000" w:themeColor="text1"/>
        </w:rPr>
      </w:pPr>
    </w:p>
    <w:p w14:paraId="1800F88A" w14:textId="2A0D2022" w:rsidR="002B5D5F" w:rsidRPr="00587BA6" w:rsidRDefault="002B5D5F"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4.2 Project Planning</w:t>
      </w:r>
      <w:r w:rsidR="008B5665">
        <w:rPr>
          <w:rFonts w:ascii="Times New Roman" w:hAnsi="Times New Roman" w:cs="Times New Roman"/>
          <w:b/>
          <w:bCs/>
          <w:color w:val="000000" w:themeColor="text1"/>
          <w:sz w:val="24"/>
          <w:szCs w:val="24"/>
        </w:rPr>
        <w:fldChar w:fldCharType="begin"/>
      </w:r>
      <w:r w:rsidR="008B5665">
        <w:instrText xml:space="preserve"> TC "</w:instrText>
      </w:r>
      <w:bookmarkStart w:id="226" w:name="_Toc179468471"/>
      <w:r w:rsidR="008B5665" w:rsidRPr="003C0B90">
        <w:rPr>
          <w:rFonts w:ascii="Times New Roman" w:hAnsi="Times New Roman" w:cs="Times New Roman"/>
          <w:b/>
          <w:bCs/>
          <w:color w:val="000000" w:themeColor="text1"/>
          <w:sz w:val="24"/>
          <w:szCs w:val="24"/>
        </w:rPr>
        <w:instrText>4.2 Project Planning</w:instrText>
      </w:r>
      <w:bookmarkEnd w:id="226"/>
      <w:r w:rsidR="008B5665">
        <w:instrText xml:space="preserve">" \f C \l "1" </w:instrText>
      </w:r>
      <w:r w:rsidR="008B5665">
        <w:rPr>
          <w:rFonts w:ascii="Times New Roman" w:hAnsi="Times New Roman" w:cs="Times New Roman"/>
          <w:b/>
          <w:bCs/>
          <w:color w:val="000000" w:themeColor="text1"/>
          <w:sz w:val="24"/>
          <w:szCs w:val="24"/>
        </w:rPr>
        <w:fldChar w:fldCharType="end"/>
      </w:r>
    </w:p>
    <w:p w14:paraId="236F90E1" w14:textId="33C559C4" w:rsidR="00332BEC" w:rsidRDefault="00332BEC" w:rsidP="003F7930">
      <w:pPr>
        <w:spacing w:line="480" w:lineRule="auto"/>
        <w:jc w:val="both"/>
        <w:rPr>
          <w:color w:val="000000" w:themeColor="text1"/>
        </w:rPr>
      </w:pPr>
      <w:r w:rsidRPr="00587BA6">
        <w:rPr>
          <w:color w:val="000000" w:themeColor="text1"/>
        </w:rPr>
        <w:t>In the shoes-making activities implemented by the Leather Goods Traders Union (LGTU) Group, project planning involved several key steps: identifying the project's goals and deliverables, organizing activities in a logical sequence, assigning responsibilities, and determining resources and financial needs. This meticulous planning process ensured the project's efficiency, effectiveness, and sustainability.</w:t>
      </w:r>
      <w:r w:rsidR="00856CF3">
        <w:rPr>
          <w:color w:val="000000" w:themeColor="text1"/>
        </w:rPr>
        <w:t xml:space="preserve"> </w:t>
      </w:r>
      <w:r w:rsidRPr="00587BA6">
        <w:rPr>
          <w:color w:val="000000" w:themeColor="text1"/>
        </w:rPr>
        <w:lastRenderedPageBreak/>
        <w:t>The Leather Goods Traders Union (LGTU) Group's shoes-making project involved a comprehensive and systematic planning process. The project's goals and deliverables were set SMART, aiming to increase income for members, create employment opportunities, and enhance artisans' skills. Key deliverables included leather products, trained artisans, and established sales channels.</w:t>
      </w:r>
    </w:p>
    <w:p w14:paraId="03782B5F" w14:textId="77777777" w:rsidR="00026AAA" w:rsidRPr="00587BA6" w:rsidRDefault="00026AAA" w:rsidP="003F7930">
      <w:pPr>
        <w:spacing w:line="480" w:lineRule="auto"/>
        <w:jc w:val="both"/>
        <w:rPr>
          <w:color w:val="000000" w:themeColor="text1"/>
        </w:rPr>
      </w:pPr>
    </w:p>
    <w:p w14:paraId="7F2EF97A" w14:textId="33CC5552" w:rsidR="00332BEC" w:rsidRDefault="00332BEC" w:rsidP="003F7930">
      <w:pPr>
        <w:spacing w:line="480" w:lineRule="auto"/>
        <w:jc w:val="both"/>
        <w:rPr>
          <w:color w:val="000000" w:themeColor="text1"/>
        </w:rPr>
      </w:pPr>
      <w:r w:rsidRPr="00587BA6">
        <w:rPr>
          <w:color w:val="000000" w:themeColor="text1"/>
        </w:rPr>
        <w:t>The project was divided into phases</w:t>
      </w:r>
      <w:r w:rsidR="00D20ABE">
        <w:rPr>
          <w:color w:val="000000" w:themeColor="text1"/>
        </w:rPr>
        <w:t xml:space="preserve"> 5</w:t>
      </w:r>
      <w:r w:rsidRPr="00587BA6">
        <w:rPr>
          <w:color w:val="000000" w:themeColor="text1"/>
        </w:rPr>
        <w:t>, including market research, material sourcing, production, quality control, and sales. Activities were planned in a logical order to ensure smooth execution. The right people were assigned to each task based on their skills and expertise. This ensured that each aspect of the project was handled by skilled professionals, leading to higher quality outputs and more efficient execution.</w:t>
      </w:r>
    </w:p>
    <w:p w14:paraId="7A3313D1" w14:textId="77777777" w:rsidR="00856CF3" w:rsidRPr="00587BA6" w:rsidRDefault="00856CF3" w:rsidP="003F7930">
      <w:pPr>
        <w:spacing w:line="480" w:lineRule="auto"/>
        <w:jc w:val="both"/>
        <w:rPr>
          <w:color w:val="000000" w:themeColor="text1"/>
        </w:rPr>
      </w:pPr>
    </w:p>
    <w:p w14:paraId="691E63DC" w14:textId="77777777" w:rsidR="00332BEC" w:rsidRDefault="00332BEC" w:rsidP="003F7930">
      <w:pPr>
        <w:spacing w:line="480" w:lineRule="auto"/>
        <w:jc w:val="both"/>
        <w:rPr>
          <w:color w:val="000000" w:themeColor="text1"/>
        </w:rPr>
      </w:pPr>
      <w:r w:rsidRPr="00587BA6">
        <w:rPr>
          <w:color w:val="000000" w:themeColor="text1"/>
        </w:rPr>
        <w:t>Resource and financial requirements were also determined, including the identification of materials, tools, labor, and finances needed for the project. A detailed budget was prepared, and a logical framework (</w:t>
      </w:r>
      <w:proofErr w:type="spellStart"/>
      <w:r w:rsidRPr="00587BA6">
        <w:rPr>
          <w:color w:val="000000" w:themeColor="text1"/>
        </w:rPr>
        <w:t>logframe</w:t>
      </w:r>
      <w:proofErr w:type="spellEnd"/>
      <w:r w:rsidRPr="00587BA6">
        <w:rPr>
          <w:color w:val="000000" w:themeColor="text1"/>
        </w:rPr>
        <w:t>) was developed to outline the project's objectives, activities, outputs, and outcomes. A Gantt chart was used to visually represent the project timeline, tracking progress and making adjustments as needed.</w:t>
      </w:r>
    </w:p>
    <w:p w14:paraId="351177F0" w14:textId="77777777" w:rsidR="00856CF3" w:rsidRPr="00587BA6" w:rsidRDefault="00856CF3" w:rsidP="003F7930">
      <w:pPr>
        <w:spacing w:line="480" w:lineRule="auto"/>
        <w:jc w:val="both"/>
        <w:rPr>
          <w:color w:val="000000" w:themeColor="text1"/>
        </w:rPr>
      </w:pPr>
    </w:p>
    <w:p w14:paraId="24568554" w14:textId="58D27BAE" w:rsidR="00971E28" w:rsidRPr="00587BA6" w:rsidRDefault="00332BEC" w:rsidP="003F7930">
      <w:pPr>
        <w:spacing w:line="480" w:lineRule="auto"/>
        <w:jc w:val="both"/>
        <w:rPr>
          <w:color w:val="000000" w:themeColor="text1"/>
        </w:rPr>
      </w:pPr>
      <w:r w:rsidRPr="00587BA6">
        <w:rPr>
          <w:color w:val="000000" w:themeColor="text1"/>
        </w:rPr>
        <w:t>Generally, the LGTU Group's project planning process was comprehensive and systematic, laying a solid foundation for success. The use of planning tools like the logical framework and Gantt chart further enhanced the project's efficiency, enabling the group to achieve its objectives and deliver high-quality products that met market demands.</w:t>
      </w:r>
    </w:p>
    <w:p w14:paraId="784B84D8" w14:textId="23FAB354" w:rsidR="002B5D5F" w:rsidRPr="00587BA6" w:rsidRDefault="008B5665"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lastRenderedPageBreak/>
        <w:t xml:space="preserve">4.2.1 </w:t>
      </w:r>
      <w:r w:rsidR="002B5D5F" w:rsidRPr="00587BA6">
        <w:rPr>
          <w:rFonts w:ascii="Times New Roman" w:hAnsi="Times New Roman" w:cs="Times New Roman"/>
          <w:b/>
          <w:bCs/>
          <w:color w:val="000000" w:themeColor="text1"/>
          <w:sz w:val="24"/>
          <w:szCs w:val="24"/>
        </w:rPr>
        <w:t xml:space="preserve">Implementation </w:t>
      </w:r>
      <w:r w:rsidRPr="00587BA6">
        <w:rPr>
          <w:rFonts w:ascii="Times New Roman" w:hAnsi="Times New Roman" w:cs="Times New Roman"/>
          <w:b/>
          <w:bCs/>
          <w:color w:val="000000" w:themeColor="text1"/>
          <w:sz w:val="24"/>
          <w:szCs w:val="24"/>
        </w:rPr>
        <w:t>Plan</w:t>
      </w:r>
      <w:r>
        <w:rPr>
          <w:rFonts w:ascii="Times New Roman" w:hAnsi="Times New Roman" w:cs="Times New Roman"/>
          <w:b/>
          <w:bCs/>
          <w:color w:val="000000" w:themeColor="text1"/>
          <w:sz w:val="24"/>
          <w:szCs w:val="24"/>
        </w:rPr>
        <w:fldChar w:fldCharType="begin"/>
      </w:r>
      <w:r>
        <w:instrText xml:space="preserve"> TC "</w:instrText>
      </w:r>
      <w:bookmarkStart w:id="227" w:name="_Toc179468472"/>
      <w:r w:rsidRPr="003D521F">
        <w:rPr>
          <w:rFonts w:ascii="Times New Roman" w:hAnsi="Times New Roman" w:cs="Times New Roman"/>
          <w:b/>
          <w:bCs/>
          <w:color w:val="000000" w:themeColor="text1"/>
          <w:sz w:val="24"/>
          <w:szCs w:val="24"/>
        </w:rPr>
        <w:instrText>4.2.1 Implementation Plan</w:instrText>
      </w:r>
      <w:bookmarkEnd w:id="227"/>
      <w:r>
        <w:instrText xml:space="preserve">" \f C \l "1" </w:instrText>
      </w:r>
      <w:r>
        <w:rPr>
          <w:rFonts w:ascii="Times New Roman" w:hAnsi="Times New Roman" w:cs="Times New Roman"/>
          <w:b/>
          <w:bCs/>
          <w:color w:val="000000" w:themeColor="text1"/>
          <w:sz w:val="24"/>
          <w:szCs w:val="24"/>
        </w:rPr>
        <w:fldChar w:fldCharType="end"/>
      </w:r>
    </w:p>
    <w:p w14:paraId="42B9D52C" w14:textId="1F67D32F" w:rsidR="00FA4B3D" w:rsidRPr="00587BA6" w:rsidRDefault="008F2E23" w:rsidP="003F7930">
      <w:pPr>
        <w:spacing w:line="480" w:lineRule="auto"/>
        <w:jc w:val="both"/>
        <w:rPr>
          <w:b/>
          <w:bCs/>
          <w:color w:val="000000" w:themeColor="text1"/>
        </w:rPr>
        <w:sectPr w:rsidR="00FA4B3D" w:rsidRPr="00587BA6" w:rsidSect="00956C1C">
          <w:type w:val="continuous"/>
          <w:pgSz w:w="11907" w:h="16839" w:code="9"/>
          <w:pgMar w:top="2268" w:right="1418" w:bottom="1418" w:left="2268" w:header="720" w:footer="720" w:gutter="0"/>
          <w:pgNumType w:start="18"/>
          <w:cols w:space="720"/>
          <w:docGrid w:linePitch="360"/>
        </w:sectPr>
      </w:pPr>
      <w:r w:rsidRPr="00587BA6">
        <w:rPr>
          <w:color w:val="000000" w:themeColor="text1"/>
        </w:rPr>
        <w:t xml:space="preserve">The implementation of a project focused on </w:t>
      </w:r>
      <w:bookmarkStart w:id="228" w:name="_Hlk177579681"/>
      <w:r w:rsidRPr="00587BA6">
        <w:rPr>
          <w:color w:val="000000" w:themeColor="text1"/>
        </w:rPr>
        <w:t>shoe-making activities by the Leather Goods Traders Union (LGTU) Group</w:t>
      </w:r>
      <w:bookmarkEnd w:id="228"/>
      <w:r w:rsidRPr="00587BA6">
        <w:rPr>
          <w:color w:val="000000" w:themeColor="text1"/>
        </w:rPr>
        <w:t xml:space="preserve"> is a strategic initiative aimed at fostering economic empowerment and skill development within the community. The project's success hinges on careful planning and coordination among various stakeholders, including the Community Development Officer and the Trade Officer. This implementation plan outlines the tasks to be carried out, the resources required, deadlines, and the parties accountable for each aspect of the project.</w:t>
      </w:r>
      <w:r w:rsidR="00C23B24" w:rsidRPr="00587BA6">
        <w:rPr>
          <w:color w:val="000000" w:themeColor="text1"/>
        </w:rPr>
        <w:t xml:space="preserve"> </w:t>
      </w:r>
    </w:p>
    <w:p w14:paraId="10D67CE8" w14:textId="77777777" w:rsidR="00026AAA" w:rsidRDefault="00026AAA">
      <w:pPr>
        <w:spacing w:after="160" w:line="259" w:lineRule="auto"/>
        <w:rPr>
          <w:b/>
          <w:bCs/>
          <w:color w:val="000000" w:themeColor="text1"/>
        </w:rPr>
        <w:sectPr w:rsidR="00026AAA" w:rsidSect="00026AAA">
          <w:type w:val="continuous"/>
          <w:pgSz w:w="11907" w:h="16839" w:code="9"/>
          <w:pgMar w:top="2268" w:right="1418" w:bottom="1418" w:left="2268" w:header="720" w:footer="720" w:gutter="0"/>
          <w:pgNumType w:start="34"/>
          <w:cols w:space="720"/>
          <w:docGrid w:linePitch="360"/>
        </w:sectPr>
      </w:pPr>
    </w:p>
    <w:p w14:paraId="03ACD8B6" w14:textId="2F36F480" w:rsidR="00896BD0" w:rsidRPr="00587BA6" w:rsidRDefault="00A77556"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lastRenderedPageBreak/>
        <w:t xml:space="preserve">Table </w:t>
      </w:r>
      <w:r w:rsidR="008B5665" w:rsidRPr="00587BA6">
        <w:rPr>
          <w:rFonts w:ascii="Times New Roman" w:hAnsi="Times New Roman" w:cs="Times New Roman"/>
          <w:b/>
          <w:bCs/>
          <w:color w:val="000000" w:themeColor="text1"/>
          <w:sz w:val="24"/>
          <w:szCs w:val="24"/>
        </w:rPr>
        <w:t xml:space="preserve">4.2: </w:t>
      </w:r>
      <w:r w:rsidR="00D3578F" w:rsidRPr="00587BA6">
        <w:rPr>
          <w:rFonts w:ascii="Times New Roman" w:hAnsi="Times New Roman" w:cs="Times New Roman"/>
          <w:b/>
          <w:bCs/>
          <w:color w:val="000000" w:themeColor="text1"/>
          <w:sz w:val="24"/>
          <w:szCs w:val="24"/>
        </w:rPr>
        <w:t xml:space="preserve">Project </w:t>
      </w:r>
      <w:r w:rsidR="008B5665" w:rsidRPr="00587BA6">
        <w:rPr>
          <w:rFonts w:ascii="Times New Roman" w:hAnsi="Times New Roman" w:cs="Times New Roman"/>
          <w:b/>
          <w:bCs/>
          <w:color w:val="000000" w:themeColor="text1"/>
          <w:sz w:val="24"/>
          <w:szCs w:val="24"/>
        </w:rPr>
        <w:t>Implementation Plan</w:t>
      </w:r>
      <w:r w:rsidR="008B5665">
        <w:rPr>
          <w:rFonts w:ascii="Times New Roman" w:hAnsi="Times New Roman" w:cs="Times New Roman"/>
          <w:b/>
          <w:bCs/>
          <w:color w:val="000000" w:themeColor="text1"/>
          <w:sz w:val="24"/>
          <w:szCs w:val="24"/>
        </w:rPr>
        <w:fldChar w:fldCharType="begin"/>
      </w:r>
      <w:r w:rsidR="008B5665">
        <w:instrText xml:space="preserve"> TC "</w:instrText>
      </w:r>
      <w:bookmarkStart w:id="229" w:name="_Toc179468513"/>
      <w:r w:rsidR="008B5665" w:rsidRPr="00FD02C9">
        <w:rPr>
          <w:rFonts w:ascii="Times New Roman" w:hAnsi="Times New Roman" w:cs="Times New Roman"/>
          <w:b/>
          <w:bCs/>
          <w:color w:val="000000" w:themeColor="text1"/>
          <w:sz w:val="24"/>
          <w:szCs w:val="24"/>
        </w:rPr>
        <w:instrText>Table 4.2: Project Implementation Plan</w:instrText>
      </w:r>
      <w:bookmarkEnd w:id="229"/>
      <w:r w:rsidR="008B5665">
        <w:instrText xml:space="preserve">" \f T \l "1" </w:instrText>
      </w:r>
      <w:r w:rsidR="008B5665">
        <w:rPr>
          <w:rFonts w:ascii="Times New Roman" w:hAnsi="Times New Roman" w:cs="Times New Roman"/>
          <w:b/>
          <w:bCs/>
          <w:color w:val="000000" w:themeColor="text1"/>
          <w:sz w:val="24"/>
          <w:szCs w:val="24"/>
        </w:rPr>
        <w:fldChar w:fldCharType="end"/>
      </w:r>
    </w:p>
    <w:tbl>
      <w:tblPr>
        <w:tblStyle w:val="TableGrid"/>
        <w:tblW w:w="5000" w:type="pct"/>
        <w:tblLook w:val="04A0" w:firstRow="1" w:lastRow="0" w:firstColumn="1" w:lastColumn="0" w:noHBand="0" w:noVBand="1"/>
      </w:tblPr>
      <w:tblGrid>
        <w:gridCol w:w="2091"/>
        <w:gridCol w:w="1969"/>
        <w:gridCol w:w="2814"/>
        <w:gridCol w:w="656"/>
        <w:gridCol w:w="656"/>
        <w:gridCol w:w="656"/>
        <w:gridCol w:w="656"/>
        <w:gridCol w:w="1838"/>
        <w:gridCol w:w="2033"/>
      </w:tblGrid>
      <w:tr w:rsidR="005A1AE6" w:rsidRPr="00587BA6" w14:paraId="51F0A24A" w14:textId="77777777" w:rsidTr="00DE233A">
        <w:trPr>
          <w:trHeight w:val="237"/>
        </w:trPr>
        <w:tc>
          <w:tcPr>
            <w:tcW w:w="789" w:type="pct"/>
            <w:hideMark/>
          </w:tcPr>
          <w:p w14:paraId="19027737" w14:textId="77777777" w:rsidR="00896BD0" w:rsidRPr="001534BF" w:rsidRDefault="00896BD0" w:rsidP="001534BF">
            <w:pPr>
              <w:rPr>
                <w:b/>
                <w:bCs/>
                <w:color w:val="000000" w:themeColor="text1"/>
                <w:sz w:val="22"/>
                <w:szCs w:val="22"/>
              </w:rPr>
            </w:pPr>
            <w:r w:rsidRPr="001534BF">
              <w:rPr>
                <w:rStyle w:val="Strong"/>
                <w:color w:val="000000" w:themeColor="text1"/>
                <w:sz w:val="22"/>
                <w:szCs w:val="22"/>
              </w:rPr>
              <w:t>Objectives</w:t>
            </w:r>
          </w:p>
        </w:tc>
        <w:tc>
          <w:tcPr>
            <w:tcW w:w="743" w:type="pct"/>
            <w:hideMark/>
          </w:tcPr>
          <w:p w14:paraId="0EA43C32" w14:textId="2DF9A6E8" w:rsidR="00896BD0" w:rsidRPr="001534BF" w:rsidRDefault="00896BD0" w:rsidP="001534BF">
            <w:pPr>
              <w:jc w:val="center"/>
              <w:rPr>
                <w:b/>
                <w:bCs/>
                <w:color w:val="000000" w:themeColor="text1"/>
                <w:sz w:val="22"/>
                <w:szCs w:val="22"/>
              </w:rPr>
            </w:pPr>
            <w:r w:rsidRPr="001534BF">
              <w:rPr>
                <w:rStyle w:val="Strong"/>
                <w:color w:val="000000" w:themeColor="text1"/>
                <w:sz w:val="22"/>
                <w:szCs w:val="22"/>
              </w:rPr>
              <w:t>Outputs</w:t>
            </w:r>
          </w:p>
        </w:tc>
        <w:tc>
          <w:tcPr>
            <w:tcW w:w="1059" w:type="pct"/>
            <w:hideMark/>
          </w:tcPr>
          <w:p w14:paraId="4DA5FB04" w14:textId="77777777" w:rsidR="00896BD0" w:rsidRPr="001534BF" w:rsidRDefault="00896BD0" w:rsidP="001534BF">
            <w:pPr>
              <w:jc w:val="center"/>
              <w:rPr>
                <w:b/>
                <w:bCs/>
                <w:color w:val="000000" w:themeColor="text1"/>
                <w:sz w:val="22"/>
                <w:szCs w:val="22"/>
              </w:rPr>
            </w:pPr>
            <w:r w:rsidRPr="001534BF">
              <w:rPr>
                <w:rStyle w:val="Strong"/>
                <w:color w:val="000000" w:themeColor="text1"/>
                <w:sz w:val="22"/>
                <w:szCs w:val="22"/>
              </w:rPr>
              <w:t>Activities</w:t>
            </w:r>
          </w:p>
        </w:tc>
        <w:tc>
          <w:tcPr>
            <w:tcW w:w="237" w:type="pct"/>
            <w:hideMark/>
          </w:tcPr>
          <w:p w14:paraId="739BB2C6" w14:textId="69CF8EA1" w:rsidR="00896BD0" w:rsidRPr="001534BF" w:rsidRDefault="00896BD0" w:rsidP="001534BF">
            <w:pPr>
              <w:jc w:val="center"/>
              <w:rPr>
                <w:b/>
                <w:bCs/>
                <w:color w:val="000000" w:themeColor="text1"/>
                <w:sz w:val="22"/>
                <w:szCs w:val="22"/>
              </w:rPr>
            </w:pPr>
            <w:r w:rsidRPr="001534BF">
              <w:rPr>
                <w:rStyle w:val="Strong"/>
                <w:color w:val="000000" w:themeColor="text1"/>
                <w:sz w:val="22"/>
                <w:szCs w:val="22"/>
              </w:rPr>
              <w:t>Sept</w:t>
            </w:r>
            <w:r w:rsidR="00D20ABE" w:rsidRPr="001534BF">
              <w:rPr>
                <w:rStyle w:val="Strong"/>
                <w:color w:val="000000" w:themeColor="text1"/>
                <w:sz w:val="22"/>
                <w:szCs w:val="22"/>
              </w:rPr>
              <w:t xml:space="preserve"> 2024</w:t>
            </w:r>
          </w:p>
        </w:tc>
        <w:tc>
          <w:tcPr>
            <w:tcW w:w="237" w:type="pct"/>
            <w:hideMark/>
          </w:tcPr>
          <w:p w14:paraId="37264C78" w14:textId="2722AC08" w:rsidR="00896BD0" w:rsidRPr="001534BF" w:rsidRDefault="00896BD0" w:rsidP="001534BF">
            <w:pPr>
              <w:jc w:val="center"/>
              <w:rPr>
                <w:b/>
                <w:bCs/>
                <w:color w:val="000000" w:themeColor="text1"/>
                <w:sz w:val="22"/>
                <w:szCs w:val="22"/>
              </w:rPr>
            </w:pPr>
            <w:r w:rsidRPr="001534BF">
              <w:rPr>
                <w:rStyle w:val="Strong"/>
                <w:color w:val="000000" w:themeColor="text1"/>
                <w:sz w:val="22"/>
                <w:szCs w:val="22"/>
              </w:rPr>
              <w:t>Oct</w:t>
            </w:r>
            <w:r w:rsidR="00D20ABE" w:rsidRPr="001534BF">
              <w:rPr>
                <w:rStyle w:val="Strong"/>
                <w:color w:val="000000" w:themeColor="text1"/>
                <w:sz w:val="22"/>
                <w:szCs w:val="22"/>
              </w:rPr>
              <w:t xml:space="preserve"> 2024</w:t>
            </w:r>
          </w:p>
        </w:tc>
        <w:tc>
          <w:tcPr>
            <w:tcW w:w="237" w:type="pct"/>
            <w:hideMark/>
          </w:tcPr>
          <w:p w14:paraId="535058DB" w14:textId="5CC2E294" w:rsidR="00896BD0" w:rsidRPr="001534BF" w:rsidRDefault="00896BD0" w:rsidP="001534BF">
            <w:pPr>
              <w:jc w:val="center"/>
              <w:rPr>
                <w:b/>
                <w:bCs/>
                <w:color w:val="000000" w:themeColor="text1"/>
                <w:sz w:val="22"/>
                <w:szCs w:val="22"/>
              </w:rPr>
            </w:pPr>
            <w:r w:rsidRPr="001534BF">
              <w:rPr>
                <w:rStyle w:val="Strong"/>
                <w:color w:val="000000" w:themeColor="text1"/>
                <w:sz w:val="22"/>
                <w:szCs w:val="22"/>
              </w:rPr>
              <w:t>Nov</w:t>
            </w:r>
            <w:r w:rsidR="00D20ABE" w:rsidRPr="001534BF">
              <w:rPr>
                <w:rStyle w:val="Strong"/>
                <w:color w:val="000000" w:themeColor="text1"/>
                <w:sz w:val="22"/>
                <w:szCs w:val="22"/>
              </w:rPr>
              <w:t xml:space="preserve"> 2024</w:t>
            </w:r>
          </w:p>
        </w:tc>
        <w:tc>
          <w:tcPr>
            <w:tcW w:w="237" w:type="pct"/>
            <w:hideMark/>
          </w:tcPr>
          <w:p w14:paraId="4C6DAB6A" w14:textId="36E2E32E" w:rsidR="00896BD0" w:rsidRPr="001534BF" w:rsidRDefault="00896BD0" w:rsidP="001534BF">
            <w:pPr>
              <w:jc w:val="center"/>
              <w:rPr>
                <w:b/>
                <w:bCs/>
                <w:color w:val="000000" w:themeColor="text1"/>
                <w:sz w:val="22"/>
                <w:szCs w:val="22"/>
              </w:rPr>
            </w:pPr>
            <w:r w:rsidRPr="001534BF">
              <w:rPr>
                <w:rStyle w:val="Strong"/>
                <w:color w:val="000000" w:themeColor="text1"/>
                <w:sz w:val="22"/>
                <w:szCs w:val="22"/>
              </w:rPr>
              <w:t>Dec</w:t>
            </w:r>
            <w:r w:rsidR="00D20ABE" w:rsidRPr="001534BF">
              <w:rPr>
                <w:rStyle w:val="Strong"/>
                <w:color w:val="000000" w:themeColor="text1"/>
                <w:sz w:val="22"/>
                <w:szCs w:val="22"/>
              </w:rPr>
              <w:t xml:space="preserve"> 2024</w:t>
            </w:r>
          </w:p>
        </w:tc>
        <w:tc>
          <w:tcPr>
            <w:tcW w:w="694" w:type="pct"/>
            <w:hideMark/>
          </w:tcPr>
          <w:p w14:paraId="2655E3E4" w14:textId="77777777" w:rsidR="00896BD0" w:rsidRPr="001534BF" w:rsidRDefault="00896BD0" w:rsidP="001534BF">
            <w:pPr>
              <w:jc w:val="center"/>
              <w:rPr>
                <w:b/>
                <w:bCs/>
                <w:color w:val="000000" w:themeColor="text1"/>
                <w:sz w:val="22"/>
                <w:szCs w:val="22"/>
              </w:rPr>
            </w:pPr>
            <w:r w:rsidRPr="001534BF">
              <w:rPr>
                <w:rStyle w:val="Strong"/>
                <w:color w:val="000000" w:themeColor="text1"/>
                <w:sz w:val="22"/>
                <w:szCs w:val="22"/>
              </w:rPr>
              <w:t>Resources</w:t>
            </w:r>
          </w:p>
        </w:tc>
        <w:tc>
          <w:tcPr>
            <w:tcW w:w="767" w:type="pct"/>
            <w:hideMark/>
          </w:tcPr>
          <w:p w14:paraId="48146843" w14:textId="77777777" w:rsidR="00896BD0" w:rsidRPr="001534BF" w:rsidRDefault="00896BD0" w:rsidP="001534BF">
            <w:pPr>
              <w:jc w:val="center"/>
              <w:rPr>
                <w:b/>
                <w:bCs/>
                <w:color w:val="000000" w:themeColor="text1"/>
                <w:sz w:val="22"/>
                <w:szCs w:val="22"/>
              </w:rPr>
            </w:pPr>
            <w:r w:rsidRPr="001534BF">
              <w:rPr>
                <w:rStyle w:val="Strong"/>
                <w:color w:val="000000" w:themeColor="text1"/>
                <w:sz w:val="22"/>
                <w:szCs w:val="22"/>
              </w:rPr>
              <w:t>Responsible Personnel</w:t>
            </w:r>
          </w:p>
        </w:tc>
      </w:tr>
      <w:tr w:rsidR="005A1AE6" w:rsidRPr="00587BA6" w14:paraId="529FAEE4" w14:textId="77777777" w:rsidTr="00DE233A">
        <w:tc>
          <w:tcPr>
            <w:tcW w:w="789" w:type="pct"/>
            <w:hideMark/>
          </w:tcPr>
          <w:p w14:paraId="178EC375" w14:textId="4DD0C50A" w:rsidR="00896BD0" w:rsidRPr="001534BF" w:rsidRDefault="00896BD0" w:rsidP="001534BF">
            <w:pPr>
              <w:rPr>
                <w:b/>
                <w:bCs/>
                <w:color w:val="000000" w:themeColor="text1"/>
                <w:sz w:val="22"/>
                <w:szCs w:val="22"/>
              </w:rPr>
            </w:pPr>
            <w:r w:rsidRPr="001534BF">
              <w:rPr>
                <w:rStyle w:val="Strong"/>
                <w:b w:val="0"/>
                <w:bCs w:val="0"/>
                <w:color w:val="000000" w:themeColor="text1"/>
                <w:sz w:val="22"/>
                <w:szCs w:val="22"/>
              </w:rPr>
              <w:t>(i) 10 youth trained on shoe making by 30</w:t>
            </w:r>
            <w:r w:rsidRPr="001534BF">
              <w:rPr>
                <w:rStyle w:val="Strong"/>
                <w:b w:val="0"/>
                <w:bCs w:val="0"/>
                <w:color w:val="000000" w:themeColor="text1"/>
                <w:sz w:val="22"/>
                <w:szCs w:val="22"/>
                <w:vertAlign w:val="superscript"/>
              </w:rPr>
              <w:t>th</w:t>
            </w:r>
            <w:r w:rsidRPr="001534BF">
              <w:rPr>
                <w:rStyle w:val="Strong"/>
                <w:b w:val="0"/>
                <w:bCs w:val="0"/>
                <w:color w:val="000000" w:themeColor="text1"/>
                <w:sz w:val="22"/>
                <w:szCs w:val="22"/>
              </w:rPr>
              <w:t xml:space="preserve"> September 2024</w:t>
            </w:r>
          </w:p>
        </w:tc>
        <w:tc>
          <w:tcPr>
            <w:tcW w:w="743" w:type="pct"/>
            <w:hideMark/>
          </w:tcPr>
          <w:p w14:paraId="5AED196C" w14:textId="77777777" w:rsidR="00896BD0" w:rsidRPr="001534BF" w:rsidRDefault="00896BD0" w:rsidP="001534BF">
            <w:pPr>
              <w:rPr>
                <w:color w:val="000000" w:themeColor="text1"/>
                <w:sz w:val="22"/>
                <w:szCs w:val="22"/>
              </w:rPr>
            </w:pPr>
            <w:r w:rsidRPr="001534BF">
              <w:rPr>
                <w:color w:val="000000" w:themeColor="text1"/>
                <w:sz w:val="22"/>
                <w:szCs w:val="22"/>
              </w:rPr>
              <w:t>1. Ten youth enrolled in training program</w:t>
            </w:r>
          </w:p>
        </w:tc>
        <w:tc>
          <w:tcPr>
            <w:tcW w:w="1059" w:type="pct"/>
            <w:hideMark/>
          </w:tcPr>
          <w:p w14:paraId="54F52DBC" w14:textId="77777777" w:rsidR="00896BD0" w:rsidRPr="001534BF" w:rsidRDefault="00896BD0" w:rsidP="001534BF">
            <w:pPr>
              <w:rPr>
                <w:color w:val="000000" w:themeColor="text1"/>
                <w:sz w:val="22"/>
                <w:szCs w:val="22"/>
              </w:rPr>
            </w:pPr>
            <w:r w:rsidRPr="001534BF">
              <w:rPr>
                <w:color w:val="000000" w:themeColor="text1"/>
                <w:sz w:val="22"/>
                <w:szCs w:val="22"/>
              </w:rPr>
              <w:t>1. Conduct recruitment drive for youth participants</w:t>
            </w:r>
          </w:p>
        </w:tc>
        <w:tc>
          <w:tcPr>
            <w:tcW w:w="237" w:type="pct"/>
            <w:shd w:val="clear" w:color="auto" w:fill="FF9679"/>
            <w:hideMark/>
          </w:tcPr>
          <w:p w14:paraId="5CE8558B" w14:textId="350D538C" w:rsidR="00896BD0" w:rsidRPr="001534BF" w:rsidRDefault="00896BD0" w:rsidP="001534BF">
            <w:pPr>
              <w:rPr>
                <w:color w:val="000000" w:themeColor="text1"/>
                <w:sz w:val="22"/>
                <w:szCs w:val="22"/>
              </w:rPr>
            </w:pPr>
          </w:p>
        </w:tc>
        <w:tc>
          <w:tcPr>
            <w:tcW w:w="237" w:type="pct"/>
            <w:hideMark/>
          </w:tcPr>
          <w:p w14:paraId="5826A3F0" w14:textId="77777777" w:rsidR="00896BD0" w:rsidRPr="001534BF" w:rsidRDefault="00896BD0" w:rsidP="001534BF">
            <w:pPr>
              <w:rPr>
                <w:color w:val="000000" w:themeColor="text1"/>
                <w:sz w:val="22"/>
                <w:szCs w:val="22"/>
              </w:rPr>
            </w:pPr>
          </w:p>
        </w:tc>
        <w:tc>
          <w:tcPr>
            <w:tcW w:w="237" w:type="pct"/>
            <w:hideMark/>
          </w:tcPr>
          <w:p w14:paraId="5D6C2459" w14:textId="77777777" w:rsidR="00896BD0" w:rsidRPr="001534BF" w:rsidRDefault="00896BD0" w:rsidP="001534BF">
            <w:pPr>
              <w:rPr>
                <w:color w:val="000000" w:themeColor="text1"/>
                <w:sz w:val="22"/>
                <w:szCs w:val="22"/>
              </w:rPr>
            </w:pPr>
          </w:p>
        </w:tc>
        <w:tc>
          <w:tcPr>
            <w:tcW w:w="237" w:type="pct"/>
            <w:hideMark/>
          </w:tcPr>
          <w:p w14:paraId="18BB5555" w14:textId="77777777" w:rsidR="00896BD0" w:rsidRPr="001534BF" w:rsidRDefault="00896BD0" w:rsidP="001534BF">
            <w:pPr>
              <w:rPr>
                <w:color w:val="000000" w:themeColor="text1"/>
                <w:sz w:val="22"/>
                <w:szCs w:val="22"/>
              </w:rPr>
            </w:pPr>
          </w:p>
        </w:tc>
        <w:tc>
          <w:tcPr>
            <w:tcW w:w="694" w:type="pct"/>
            <w:hideMark/>
          </w:tcPr>
          <w:p w14:paraId="65C5600A" w14:textId="77777777" w:rsidR="00896BD0" w:rsidRPr="001534BF" w:rsidRDefault="00896BD0" w:rsidP="001534BF">
            <w:pPr>
              <w:rPr>
                <w:color w:val="000000" w:themeColor="text1"/>
                <w:sz w:val="22"/>
                <w:szCs w:val="22"/>
              </w:rPr>
            </w:pPr>
            <w:r w:rsidRPr="001534BF">
              <w:rPr>
                <w:color w:val="000000" w:themeColor="text1"/>
                <w:sz w:val="22"/>
                <w:szCs w:val="22"/>
              </w:rPr>
              <w:t>Recruitment materials, outreach teams</w:t>
            </w:r>
          </w:p>
        </w:tc>
        <w:tc>
          <w:tcPr>
            <w:tcW w:w="767" w:type="pct"/>
            <w:hideMark/>
          </w:tcPr>
          <w:p w14:paraId="60024862" w14:textId="77777777" w:rsidR="00896BD0" w:rsidRPr="001534BF" w:rsidRDefault="00896BD0" w:rsidP="001534BF">
            <w:pPr>
              <w:rPr>
                <w:color w:val="000000" w:themeColor="text1"/>
                <w:sz w:val="22"/>
                <w:szCs w:val="22"/>
              </w:rPr>
            </w:pPr>
            <w:r w:rsidRPr="001534BF">
              <w:rPr>
                <w:color w:val="000000" w:themeColor="text1"/>
                <w:sz w:val="22"/>
                <w:szCs w:val="22"/>
              </w:rPr>
              <w:t>LGTU Leader, Training Coordinator</w:t>
            </w:r>
          </w:p>
        </w:tc>
      </w:tr>
      <w:tr w:rsidR="005A1AE6" w:rsidRPr="00587BA6" w14:paraId="42D782FA" w14:textId="77777777" w:rsidTr="00DE233A">
        <w:tc>
          <w:tcPr>
            <w:tcW w:w="789" w:type="pct"/>
            <w:vMerge w:val="restart"/>
            <w:hideMark/>
          </w:tcPr>
          <w:p w14:paraId="5305521E" w14:textId="77777777" w:rsidR="008D2795" w:rsidRPr="001534BF" w:rsidRDefault="008D2795" w:rsidP="001534BF">
            <w:pPr>
              <w:rPr>
                <w:color w:val="000000" w:themeColor="text1"/>
                <w:sz w:val="22"/>
                <w:szCs w:val="22"/>
              </w:rPr>
            </w:pPr>
          </w:p>
        </w:tc>
        <w:tc>
          <w:tcPr>
            <w:tcW w:w="743" w:type="pct"/>
            <w:hideMark/>
          </w:tcPr>
          <w:p w14:paraId="0E2C3B51" w14:textId="77777777" w:rsidR="008D2795" w:rsidRPr="001534BF" w:rsidRDefault="008D2795" w:rsidP="001534BF">
            <w:pPr>
              <w:rPr>
                <w:color w:val="000000" w:themeColor="text1"/>
                <w:sz w:val="22"/>
                <w:szCs w:val="22"/>
              </w:rPr>
            </w:pPr>
          </w:p>
        </w:tc>
        <w:tc>
          <w:tcPr>
            <w:tcW w:w="1059" w:type="pct"/>
            <w:hideMark/>
          </w:tcPr>
          <w:p w14:paraId="51EC53EA" w14:textId="77777777" w:rsidR="008D2795" w:rsidRPr="001534BF" w:rsidRDefault="008D2795" w:rsidP="001534BF">
            <w:pPr>
              <w:rPr>
                <w:color w:val="000000" w:themeColor="text1"/>
                <w:sz w:val="22"/>
                <w:szCs w:val="22"/>
              </w:rPr>
            </w:pPr>
            <w:r w:rsidRPr="001534BF">
              <w:rPr>
                <w:color w:val="000000" w:themeColor="text1"/>
                <w:sz w:val="22"/>
                <w:szCs w:val="22"/>
              </w:rPr>
              <w:t>2. Confirm participants and finalize enrollment</w:t>
            </w:r>
          </w:p>
        </w:tc>
        <w:tc>
          <w:tcPr>
            <w:tcW w:w="237" w:type="pct"/>
            <w:shd w:val="clear" w:color="auto" w:fill="FF9679"/>
            <w:hideMark/>
          </w:tcPr>
          <w:p w14:paraId="725C0867" w14:textId="002AFB4A" w:rsidR="008D2795" w:rsidRPr="001534BF" w:rsidRDefault="008D2795" w:rsidP="001534BF">
            <w:pPr>
              <w:rPr>
                <w:color w:val="000000" w:themeColor="text1"/>
                <w:sz w:val="22"/>
                <w:szCs w:val="22"/>
              </w:rPr>
            </w:pPr>
          </w:p>
        </w:tc>
        <w:tc>
          <w:tcPr>
            <w:tcW w:w="237" w:type="pct"/>
            <w:hideMark/>
          </w:tcPr>
          <w:p w14:paraId="4FBB53CC" w14:textId="77777777" w:rsidR="008D2795" w:rsidRPr="001534BF" w:rsidRDefault="008D2795" w:rsidP="001534BF">
            <w:pPr>
              <w:rPr>
                <w:color w:val="000000" w:themeColor="text1"/>
                <w:sz w:val="22"/>
                <w:szCs w:val="22"/>
              </w:rPr>
            </w:pPr>
          </w:p>
        </w:tc>
        <w:tc>
          <w:tcPr>
            <w:tcW w:w="237" w:type="pct"/>
            <w:hideMark/>
          </w:tcPr>
          <w:p w14:paraId="608AA707" w14:textId="77777777" w:rsidR="008D2795" w:rsidRPr="001534BF" w:rsidRDefault="008D2795" w:rsidP="001534BF">
            <w:pPr>
              <w:rPr>
                <w:color w:val="000000" w:themeColor="text1"/>
                <w:sz w:val="22"/>
                <w:szCs w:val="22"/>
              </w:rPr>
            </w:pPr>
          </w:p>
        </w:tc>
        <w:tc>
          <w:tcPr>
            <w:tcW w:w="237" w:type="pct"/>
            <w:hideMark/>
          </w:tcPr>
          <w:p w14:paraId="4236A34A" w14:textId="77777777" w:rsidR="008D2795" w:rsidRPr="001534BF" w:rsidRDefault="008D2795" w:rsidP="001534BF">
            <w:pPr>
              <w:rPr>
                <w:color w:val="000000" w:themeColor="text1"/>
                <w:sz w:val="22"/>
                <w:szCs w:val="22"/>
              </w:rPr>
            </w:pPr>
          </w:p>
        </w:tc>
        <w:tc>
          <w:tcPr>
            <w:tcW w:w="694" w:type="pct"/>
            <w:hideMark/>
          </w:tcPr>
          <w:p w14:paraId="45232F5D" w14:textId="77777777" w:rsidR="008D2795" w:rsidRPr="001534BF" w:rsidRDefault="008D2795" w:rsidP="001534BF">
            <w:pPr>
              <w:rPr>
                <w:color w:val="000000" w:themeColor="text1"/>
                <w:sz w:val="22"/>
                <w:szCs w:val="22"/>
              </w:rPr>
            </w:pPr>
            <w:r w:rsidRPr="001534BF">
              <w:rPr>
                <w:color w:val="000000" w:themeColor="text1"/>
                <w:sz w:val="22"/>
                <w:szCs w:val="22"/>
              </w:rPr>
              <w:t>Enrollment forms, database</w:t>
            </w:r>
          </w:p>
        </w:tc>
        <w:tc>
          <w:tcPr>
            <w:tcW w:w="767" w:type="pct"/>
            <w:hideMark/>
          </w:tcPr>
          <w:p w14:paraId="71DCE8AF" w14:textId="77777777" w:rsidR="008D2795" w:rsidRPr="001534BF" w:rsidRDefault="008D2795" w:rsidP="001534BF">
            <w:pPr>
              <w:rPr>
                <w:color w:val="000000" w:themeColor="text1"/>
                <w:sz w:val="22"/>
                <w:szCs w:val="22"/>
              </w:rPr>
            </w:pPr>
            <w:r w:rsidRPr="001534BF">
              <w:rPr>
                <w:color w:val="000000" w:themeColor="text1"/>
                <w:sz w:val="22"/>
                <w:szCs w:val="22"/>
              </w:rPr>
              <w:t>Training Coordinator</w:t>
            </w:r>
          </w:p>
        </w:tc>
      </w:tr>
      <w:tr w:rsidR="005A1AE6" w:rsidRPr="00587BA6" w14:paraId="3D70C708" w14:textId="77777777" w:rsidTr="00DE233A">
        <w:tc>
          <w:tcPr>
            <w:tcW w:w="789" w:type="pct"/>
            <w:vMerge/>
            <w:hideMark/>
          </w:tcPr>
          <w:p w14:paraId="60C87EF8" w14:textId="77777777" w:rsidR="008D2795" w:rsidRPr="001534BF" w:rsidRDefault="008D2795" w:rsidP="001534BF">
            <w:pPr>
              <w:rPr>
                <w:color w:val="000000" w:themeColor="text1"/>
                <w:sz w:val="22"/>
                <w:szCs w:val="22"/>
              </w:rPr>
            </w:pPr>
          </w:p>
        </w:tc>
        <w:tc>
          <w:tcPr>
            <w:tcW w:w="743" w:type="pct"/>
            <w:hideMark/>
          </w:tcPr>
          <w:p w14:paraId="06BBDB3F" w14:textId="77777777" w:rsidR="008D2795" w:rsidRPr="001534BF" w:rsidRDefault="008D2795" w:rsidP="001534BF">
            <w:pPr>
              <w:rPr>
                <w:color w:val="000000" w:themeColor="text1"/>
                <w:sz w:val="22"/>
                <w:szCs w:val="22"/>
              </w:rPr>
            </w:pPr>
            <w:r w:rsidRPr="001534BF">
              <w:rPr>
                <w:color w:val="000000" w:themeColor="text1"/>
                <w:sz w:val="22"/>
                <w:szCs w:val="22"/>
              </w:rPr>
              <w:t>2. Ten youth complete training and receive certification</w:t>
            </w:r>
          </w:p>
        </w:tc>
        <w:tc>
          <w:tcPr>
            <w:tcW w:w="1059" w:type="pct"/>
            <w:hideMark/>
          </w:tcPr>
          <w:p w14:paraId="6FD6A99F" w14:textId="77777777" w:rsidR="008D2795" w:rsidRPr="001534BF" w:rsidRDefault="008D2795" w:rsidP="001534BF">
            <w:pPr>
              <w:rPr>
                <w:color w:val="000000" w:themeColor="text1"/>
                <w:sz w:val="22"/>
                <w:szCs w:val="22"/>
              </w:rPr>
            </w:pPr>
            <w:r w:rsidRPr="001534BF">
              <w:rPr>
                <w:color w:val="000000" w:themeColor="text1"/>
                <w:sz w:val="22"/>
                <w:szCs w:val="22"/>
              </w:rPr>
              <w:t>1. Conduct training sessions on shoe-making techniques</w:t>
            </w:r>
          </w:p>
        </w:tc>
        <w:tc>
          <w:tcPr>
            <w:tcW w:w="237" w:type="pct"/>
            <w:shd w:val="clear" w:color="auto" w:fill="FF9679"/>
            <w:hideMark/>
          </w:tcPr>
          <w:p w14:paraId="19361946" w14:textId="0BF6F70A" w:rsidR="008D2795" w:rsidRPr="001534BF" w:rsidRDefault="008D2795" w:rsidP="001534BF">
            <w:pPr>
              <w:rPr>
                <w:color w:val="000000" w:themeColor="text1"/>
                <w:sz w:val="22"/>
                <w:szCs w:val="22"/>
              </w:rPr>
            </w:pPr>
          </w:p>
        </w:tc>
        <w:tc>
          <w:tcPr>
            <w:tcW w:w="237" w:type="pct"/>
            <w:hideMark/>
          </w:tcPr>
          <w:p w14:paraId="4B74441B" w14:textId="77777777" w:rsidR="008D2795" w:rsidRPr="001534BF" w:rsidRDefault="008D2795" w:rsidP="001534BF">
            <w:pPr>
              <w:rPr>
                <w:color w:val="000000" w:themeColor="text1"/>
                <w:sz w:val="22"/>
                <w:szCs w:val="22"/>
              </w:rPr>
            </w:pPr>
          </w:p>
        </w:tc>
        <w:tc>
          <w:tcPr>
            <w:tcW w:w="237" w:type="pct"/>
            <w:hideMark/>
          </w:tcPr>
          <w:p w14:paraId="4665AA0F" w14:textId="77777777" w:rsidR="008D2795" w:rsidRPr="001534BF" w:rsidRDefault="008D2795" w:rsidP="001534BF">
            <w:pPr>
              <w:rPr>
                <w:color w:val="000000" w:themeColor="text1"/>
                <w:sz w:val="22"/>
                <w:szCs w:val="22"/>
              </w:rPr>
            </w:pPr>
          </w:p>
        </w:tc>
        <w:tc>
          <w:tcPr>
            <w:tcW w:w="237" w:type="pct"/>
            <w:hideMark/>
          </w:tcPr>
          <w:p w14:paraId="4539CAA7" w14:textId="77777777" w:rsidR="008D2795" w:rsidRPr="001534BF" w:rsidRDefault="008D2795" w:rsidP="001534BF">
            <w:pPr>
              <w:rPr>
                <w:color w:val="000000" w:themeColor="text1"/>
                <w:sz w:val="22"/>
                <w:szCs w:val="22"/>
              </w:rPr>
            </w:pPr>
          </w:p>
        </w:tc>
        <w:tc>
          <w:tcPr>
            <w:tcW w:w="694" w:type="pct"/>
            <w:hideMark/>
          </w:tcPr>
          <w:p w14:paraId="55205444" w14:textId="77777777" w:rsidR="008D2795" w:rsidRPr="001534BF" w:rsidRDefault="008D2795" w:rsidP="001534BF">
            <w:pPr>
              <w:rPr>
                <w:color w:val="000000" w:themeColor="text1"/>
                <w:sz w:val="22"/>
                <w:szCs w:val="22"/>
              </w:rPr>
            </w:pPr>
            <w:r w:rsidRPr="001534BF">
              <w:rPr>
                <w:color w:val="000000" w:themeColor="text1"/>
                <w:sz w:val="22"/>
                <w:szCs w:val="22"/>
              </w:rPr>
              <w:t>Trainers, training materials</w:t>
            </w:r>
          </w:p>
        </w:tc>
        <w:tc>
          <w:tcPr>
            <w:tcW w:w="767" w:type="pct"/>
            <w:hideMark/>
          </w:tcPr>
          <w:p w14:paraId="544D883F" w14:textId="77777777" w:rsidR="008D2795" w:rsidRPr="001534BF" w:rsidRDefault="008D2795" w:rsidP="001534BF">
            <w:pPr>
              <w:rPr>
                <w:color w:val="000000" w:themeColor="text1"/>
                <w:sz w:val="22"/>
                <w:szCs w:val="22"/>
              </w:rPr>
            </w:pPr>
            <w:r w:rsidRPr="001534BF">
              <w:rPr>
                <w:color w:val="000000" w:themeColor="text1"/>
                <w:sz w:val="22"/>
                <w:szCs w:val="22"/>
              </w:rPr>
              <w:t>Trainers, Training Coordinator</w:t>
            </w:r>
          </w:p>
        </w:tc>
      </w:tr>
      <w:tr w:rsidR="005A1AE6" w:rsidRPr="00587BA6" w14:paraId="18631FF2" w14:textId="77777777" w:rsidTr="00DE233A">
        <w:trPr>
          <w:trHeight w:val="50"/>
        </w:trPr>
        <w:tc>
          <w:tcPr>
            <w:tcW w:w="789" w:type="pct"/>
            <w:vMerge/>
            <w:hideMark/>
          </w:tcPr>
          <w:p w14:paraId="2A905832" w14:textId="77777777" w:rsidR="008D2795" w:rsidRPr="001534BF" w:rsidRDefault="008D2795" w:rsidP="001534BF">
            <w:pPr>
              <w:rPr>
                <w:color w:val="000000" w:themeColor="text1"/>
                <w:sz w:val="22"/>
                <w:szCs w:val="22"/>
              </w:rPr>
            </w:pPr>
          </w:p>
        </w:tc>
        <w:tc>
          <w:tcPr>
            <w:tcW w:w="743" w:type="pct"/>
            <w:hideMark/>
          </w:tcPr>
          <w:p w14:paraId="7E944B47" w14:textId="77777777" w:rsidR="008D2795" w:rsidRPr="001534BF" w:rsidRDefault="008D2795" w:rsidP="001534BF">
            <w:pPr>
              <w:rPr>
                <w:color w:val="000000" w:themeColor="text1"/>
                <w:sz w:val="22"/>
                <w:szCs w:val="22"/>
              </w:rPr>
            </w:pPr>
          </w:p>
        </w:tc>
        <w:tc>
          <w:tcPr>
            <w:tcW w:w="1059" w:type="pct"/>
            <w:hideMark/>
          </w:tcPr>
          <w:p w14:paraId="1A18F02F" w14:textId="77777777" w:rsidR="008D2795" w:rsidRPr="001534BF" w:rsidRDefault="008D2795" w:rsidP="001534BF">
            <w:pPr>
              <w:rPr>
                <w:color w:val="000000" w:themeColor="text1"/>
                <w:sz w:val="22"/>
                <w:szCs w:val="22"/>
              </w:rPr>
            </w:pPr>
            <w:r w:rsidRPr="001534BF">
              <w:rPr>
                <w:color w:val="000000" w:themeColor="text1"/>
                <w:sz w:val="22"/>
                <w:szCs w:val="22"/>
              </w:rPr>
              <w:t>2. Issue completion certificates upon successful assessment</w:t>
            </w:r>
          </w:p>
        </w:tc>
        <w:tc>
          <w:tcPr>
            <w:tcW w:w="237" w:type="pct"/>
            <w:shd w:val="clear" w:color="auto" w:fill="FF9679"/>
            <w:hideMark/>
          </w:tcPr>
          <w:p w14:paraId="49C30B9F" w14:textId="1C6FF41B" w:rsidR="008D2795" w:rsidRPr="001534BF" w:rsidRDefault="008D2795" w:rsidP="001534BF">
            <w:pPr>
              <w:rPr>
                <w:color w:val="000000" w:themeColor="text1"/>
                <w:sz w:val="22"/>
                <w:szCs w:val="22"/>
              </w:rPr>
            </w:pPr>
          </w:p>
        </w:tc>
        <w:tc>
          <w:tcPr>
            <w:tcW w:w="237" w:type="pct"/>
            <w:hideMark/>
          </w:tcPr>
          <w:p w14:paraId="5AA1B6B7" w14:textId="77777777" w:rsidR="008D2795" w:rsidRPr="001534BF" w:rsidRDefault="008D2795" w:rsidP="001534BF">
            <w:pPr>
              <w:rPr>
                <w:color w:val="000000" w:themeColor="text1"/>
                <w:sz w:val="22"/>
                <w:szCs w:val="22"/>
              </w:rPr>
            </w:pPr>
          </w:p>
        </w:tc>
        <w:tc>
          <w:tcPr>
            <w:tcW w:w="237" w:type="pct"/>
            <w:hideMark/>
          </w:tcPr>
          <w:p w14:paraId="08EB7029" w14:textId="77777777" w:rsidR="008D2795" w:rsidRPr="001534BF" w:rsidRDefault="008D2795" w:rsidP="001534BF">
            <w:pPr>
              <w:rPr>
                <w:color w:val="000000" w:themeColor="text1"/>
                <w:sz w:val="22"/>
                <w:szCs w:val="22"/>
              </w:rPr>
            </w:pPr>
          </w:p>
        </w:tc>
        <w:tc>
          <w:tcPr>
            <w:tcW w:w="237" w:type="pct"/>
            <w:hideMark/>
          </w:tcPr>
          <w:p w14:paraId="4B3A9B07" w14:textId="77777777" w:rsidR="008D2795" w:rsidRPr="001534BF" w:rsidRDefault="008D2795" w:rsidP="001534BF">
            <w:pPr>
              <w:rPr>
                <w:color w:val="000000" w:themeColor="text1"/>
                <w:sz w:val="22"/>
                <w:szCs w:val="22"/>
              </w:rPr>
            </w:pPr>
          </w:p>
        </w:tc>
        <w:tc>
          <w:tcPr>
            <w:tcW w:w="694" w:type="pct"/>
            <w:hideMark/>
          </w:tcPr>
          <w:p w14:paraId="225A35FC" w14:textId="77777777" w:rsidR="008D2795" w:rsidRPr="001534BF" w:rsidRDefault="008D2795" w:rsidP="001534BF">
            <w:pPr>
              <w:rPr>
                <w:color w:val="000000" w:themeColor="text1"/>
                <w:sz w:val="22"/>
                <w:szCs w:val="22"/>
              </w:rPr>
            </w:pPr>
            <w:r w:rsidRPr="001534BF">
              <w:rPr>
                <w:color w:val="000000" w:themeColor="text1"/>
                <w:sz w:val="22"/>
                <w:szCs w:val="22"/>
              </w:rPr>
              <w:t>Certificates, assessment tools</w:t>
            </w:r>
          </w:p>
        </w:tc>
        <w:tc>
          <w:tcPr>
            <w:tcW w:w="767" w:type="pct"/>
            <w:hideMark/>
          </w:tcPr>
          <w:p w14:paraId="79D5C13C" w14:textId="77777777" w:rsidR="008D2795" w:rsidRPr="001534BF" w:rsidRDefault="008D2795" w:rsidP="001534BF">
            <w:pPr>
              <w:rPr>
                <w:color w:val="000000" w:themeColor="text1"/>
                <w:sz w:val="22"/>
                <w:szCs w:val="22"/>
              </w:rPr>
            </w:pPr>
            <w:r w:rsidRPr="001534BF">
              <w:rPr>
                <w:color w:val="000000" w:themeColor="text1"/>
                <w:sz w:val="22"/>
                <w:szCs w:val="22"/>
              </w:rPr>
              <w:t>Training Coordinator, Trainers</w:t>
            </w:r>
          </w:p>
        </w:tc>
      </w:tr>
      <w:tr w:rsidR="005A1AE6" w:rsidRPr="00587BA6" w14:paraId="2B874AF8" w14:textId="77777777" w:rsidTr="00DE233A">
        <w:tc>
          <w:tcPr>
            <w:tcW w:w="789" w:type="pct"/>
            <w:hideMark/>
          </w:tcPr>
          <w:p w14:paraId="2DCD5836" w14:textId="77777777" w:rsidR="00896BD0" w:rsidRPr="001534BF" w:rsidRDefault="00896BD0" w:rsidP="001534BF">
            <w:pPr>
              <w:rPr>
                <w:b/>
                <w:bCs/>
                <w:color w:val="000000" w:themeColor="text1"/>
                <w:sz w:val="22"/>
                <w:szCs w:val="22"/>
              </w:rPr>
            </w:pPr>
            <w:r w:rsidRPr="001534BF">
              <w:rPr>
                <w:rStyle w:val="Strong"/>
                <w:b w:val="0"/>
                <w:bCs w:val="0"/>
                <w:color w:val="000000" w:themeColor="text1"/>
                <w:sz w:val="22"/>
                <w:szCs w:val="22"/>
              </w:rPr>
              <w:t>(ii) Necessary facilities for shoe making acquired by mid-October 2024</w:t>
            </w:r>
          </w:p>
        </w:tc>
        <w:tc>
          <w:tcPr>
            <w:tcW w:w="743" w:type="pct"/>
            <w:hideMark/>
          </w:tcPr>
          <w:p w14:paraId="39BDEC87" w14:textId="77777777" w:rsidR="00896BD0" w:rsidRPr="001534BF" w:rsidRDefault="00896BD0" w:rsidP="001534BF">
            <w:pPr>
              <w:rPr>
                <w:color w:val="000000" w:themeColor="text1"/>
                <w:sz w:val="22"/>
                <w:szCs w:val="22"/>
              </w:rPr>
            </w:pPr>
            <w:r w:rsidRPr="001534BF">
              <w:rPr>
                <w:color w:val="000000" w:themeColor="text1"/>
                <w:sz w:val="22"/>
                <w:szCs w:val="22"/>
              </w:rPr>
              <w:t>1. Acquisition of shoe-making equipment and tools</w:t>
            </w:r>
          </w:p>
        </w:tc>
        <w:tc>
          <w:tcPr>
            <w:tcW w:w="1059" w:type="pct"/>
            <w:hideMark/>
          </w:tcPr>
          <w:p w14:paraId="4627D9E0" w14:textId="77777777" w:rsidR="00896BD0" w:rsidRPr="001534BF" w:rsidRDefault="00896BD0" w:rsidP="001534BF">
            <w:pPr>
              <w:rPr>
                <w:color w:val="000000" w:themeColor="text1"/>
                <w:sz w:val="22"/>
                <w:szCs w:val="22"/>
              </w:rPr>
            </w:pPr>
            <w:r w:rsidRPr="001534BF">
              <w:rPr>
                <w:color w:val="000000" w:themeColor="text1"/>
                <w:sz w:val="22"/>
                <w:szCs w:val="22"/>
              </w:rPr>
              <w:t>1. Identify and select vendors for tools and equipment</w:t>
            </w:r>
          </w:p>
        </w:tc>
        <w:tc>
          <w:tcPr>
            <w:tcW w:w="237" w:type="pct"/>
            <w:hideMark/>
          </w:tcPr>
          <w:p w14:paraId="01DE3042" w14:textId="77777777" w:rsidR="00896BD0" w:rsidRPr="001534BF" w:rsidRDefault="00896BD0" w:rsidP="001534BF">
            <w:pPr>
              <w:rPr>
                <w:color w:val="000000" w:themeColor="text1"/>
                <w:sz w:val="22"/>
                <w:szCs w:val="22"/>
              </w:rPr>
            </w:pPr>
          </w:p>
        </w:tc>
        <w:tc>
          <w:tcPr>
            <w:tcW w:w="237" w:type="pct"/>
            <w:shd w:val="clear" w:color="auto" w:fill="FFF2CC" w:themeFill="accent4" w:themeFillTint="33"/>
            <w:hideMark/>
          </w:tcPr>
          <w:p w14:paraId="43EE0B33" w14:textId="0DF47DE1" w:rsidR="00896BD0" w:rsidRPr="001534BF" w:rsidRDefault="00896BD0" w:rsidP="001534BF">
            <w:pPr>
              <w:rPr>
                <w:color w:val="000000" w:themeColor="text1"/>
                <w:sz w:val="22"/>
                <w:szCs w:val="22"/>
              </w:rPr>
            </w:pPr>
          </w:p>
        </w:tc>
        <w:tc>
          <w:tcPr>
            <w:tcW w:w="237" w:type="pct"/>
            <w:hideMark/>
          </w:tcPr>
          <w:p w14:paraId="1E30785A" w14:textId="77777777" w:rsidR="00896BD0" w:rsidRPr="001534BF" w:rsidRDefault="00896BD0" w:rsidP="001534BF">
            <w:pPr>
              <w:rPr>
                <w:color w:val="000000" w:themeColor="text1"/>
                <w:sz w:val="22"/>
                <w:szCs w:val="22"/>
              </w:rPr>
            </w:pPr>
          </w:p>
        </w:tc>
        <w:tc>
          <w:tcPr>
            <w:tcW w:w="237" w:type="pct"/>
            <w:hideMark/>
          </w:tcPr>
          <w:p w14:paraId="4485D07D" w14:textId="77777777" w:rsidR="00896BD0" w:rsidRPr="001534BF" w:rsidRDefault="00896BD0" w:rsidP="001534BF">
            <w:pPr>
              <w:rPr>
                <w:color w:val="000000" w:themeColor="text1"/>
                <w:sz w:val="22"/>
                <w:szCs w:val="22"/>
              </w:rPr>
            </w:pPr>
          </w:p>
        </w:tc>
        <w:tc>
          <w:tcPr>
            <w:tcW w:w="694" w:type="pct"/>
            <w:hideMark/>
          </w:tcPr>
          <w:p w14:paraId="5C9C234D" w14:textId="77777777" w:rsidR="00896BD0" w:rsidRPr="001534BF" w:rsidRDefault="00896BD0" w:rsidP="001534BF">
            <w:pPr>
              <w:rPr>
                <w:color w:val="000000" w:themeColor="text1"/>
                <w:sz w:val="22"/>
                <w:szCs w:val="22"/>
              </w:rPr>
            </w:pPr>
            <w:r w:rsidRPr="001534BF">
              <w:rPr>
                <w:color w:val="000000" w:themeColor="text1"/>
                <w:sz w:val="22"/>
                <w:szCs w:val="22"/>
              </w:rPr>
              <w:t>Vendor lists, procurement plan</w:t>
            </w:r>
          </w:p>
        </w:tc>
        <w:tc>
          <w:tcPr>
            <w:tcW w:w="767" w:type="pct"/>
            <w:hideMark/>
          </w:tcPr>
          <w:p w14:paraId="6D031D48" w14:textId="77777777" w:rsidR="00896BD0" w:rsidRPr="001534BF" w:rsidRDefault="00896BD0" w:rsidP="001534BF">
            <w:pPr>
              <w:rPr>
                <w:color w:val="000000" w:themeColor="text1"/>
                <w:sz w:val="22"/>
                <w:szCs w:val="22"/>
              </w:rPr>
            </w:pPr>
            <w:r w:rsidRPr="001534BF">
              <w:rPr>
                <w:color w:val="000000" w:themeColor="text1"/>
                <w:sz w:val="22"/>
                <w:szCs w:val="22"/>
              </w:rPr>
              <w:t>Procurement Officer, LGTU Manager</w:t>
            </w:r>
          </w:p>
        </w:tc>
      </w:tr>
      <w:tr w:rsidR="005A1AE6" w:rsidRPr="00587BA6" w14:paraId="44C6F096" w14:textId="77777777" w:rsidTr="00DE233A">
        <w:tc>
          <w:tcPr>
            <w:tcW w:w="789" w:type="pct"/>
            <w:vMerge w:val="restart"/>
            <w:hideMark/>
          </w:tcPr>
          <w:p w14:paraId="0053D0A8" w14:textId="77777777" w:rsidR="008D2795" w:rsidRPr="001534BF" w:rsidRDefault="008D2795" w:rsidP="001534BF">
            <w:pPr>
              <w:rPr>
                <w:color w:val="000000" w:themeColor="text1"/>
                <w:sz w:val="22"/>
                <w:szCs w:val="22"/>
              </w:rPr>
            </w:pPr>
          </w:p>
        </w:tc>
        <w:tc>
          <w:tcPr>
            <w:tcW w:w="743" w:type="pct"/>
            <w:hideMark/>
          </w:tcPr>
          <w:p w14:paraId="2A78783A" w14:textId="77777777" w:rsidR="008D2795" w:rsidRPr="001534BF" w:rsidRDefault="008D2795" w:rsidP="001534BF">
            <w:pPr>
              <w:rPr>
                <w:color w:val="000000" w:themeColor="text1"/>
                <w:sz w:val="22"/>
                <w:szCs w:val="22"/>
              </w:rPr>
            </w:pPr>
          </w:p>
        </w:tc>
        <w:tc>
          <w:tcPr>
            <w:tcW w:w="1059" w:type="pct"/>
            <w:hideMark/>
          </w:tcPr>
          <w:p w14:paraId="6AA90F94" w14:textId="77777777" w:rsidR="008D2795" w:rsidRPr="001534BF" w:rsidRDefault="008D2795" w:rsidP="001534BF">
            <w:pPr>
              <w:rPr>
                <w:color w:val="000000" w:themeColor="text1"/>
                <w:sz w:val="22"/>
                <w:szCs w:val="22"/>
              </w:rPr>
            </w:pPr>
            <w:r w:rsidRPr="001534BF">
              <w:rPr>
                <w:color w:val="000000" w:themeColor="text1"/>
                <w:sz w:val="22"/>
                <w:szCs w:val="22"/>
              </w:rPr>
              <w:t>2. Purchase and receive necessary equipment and tools</w:t>
            </w:r>
          </w:p>
        </w:tc>
        <w:tc>
          <w:tcPr>
            <w:tcW w:w="237" w:type="pct"/>
            <w:hideMark/>
          </w:tcPr>
          <w:p w14:paraId="72C78611" w14:textId="77777777" w:rsidR="008D2795" w:rsidRPr="001534BF" w:rsidRDefault="008D2795" w:rsidP="001534BF">
            <w:pPr>
              <w:rPr>
                <w:color w:val="000000" w:themeColor="text1"/>
                <w:sz w:val="22"/>
                <w:szCs w:val="22"/>
              </w:rPr>
            </w:pPr>
          </w:p>
        </w:tc>
        <w:tc>
          <w:tcPr>
            <w:tcW w:w="237" w:type="pct"/>
            <w:shd w:val="clear" w:color="auto" w:fill="FFF2CC" w:themeFill="accent4" w:themeFillTint="33"/>
            <w:hideMark/>
          </w:tcPr>
          <w:p w14:paraId="6B6F2A31" w14:textId="3F181A88" w:rsidR="008D2795" w:rsidRPr="001534BF" w:rsidRDefault="008D2795" w:rsidP="001534BF">
            <w:pPr>
              <w:rPr>
                <w:color w:val="000000" w:themeColor="text1"/>
                <w:sz w:val="22"/>
                <w:szCs w:val="22"/>
              </w:rPr>
            </w:pPr>
          </w:p>
        </w:tc>
        <w:tc>
          <w:tcPr>
            <w:tcW w:w="237" w:type="pct"/>
            <w:hideMark/>
          </w:tcPr>
          <w:p w14:paraId="22B288EC" w14:textId="77777777" w:rsidR="008D2795" w:rsidRPr="001534BF" w:rsidRDefault="008D2795" w:rsidP="001534BF">
            <w:pPr>
              <w:rPr>
                <w:color w:val="000000" w:themeColor="text1"/>
                <w:sz w:val="22"/>
                <w:szCs w:val="22"/>
              </w:rPr>
            </w:pPr>
          </w:p>
        </w:tc>
        <w:tc>
          <w:tcPr>
            <w:tcW w:w="237" w:type="pct"/>
            <w:hideMark/>
          </w:tcPr>
          <w:p w14:paraId="363B8799" w14:textId="77777777" w:rsidR="008D2795" w:rsidRPr="001534BF" w:rsidRDefault="008D2795" w:rsidP="001534BF">
            <w:pPr>
              <w:rPr>
                <w:color w:val="000000" w:themeColor="text1"/>
                <w:sz w:val="22"/>
                <w:szCs w:val="22"/>
              </w:rPr>
            </w:pPr>
          </w:p>
        </w:tc>
        <w:tc>
          <w:tcPr>
            <w:tcW w:w="694" w:type="pct"/>
            <w:hideMark/>
          </w:tcPr>
          <w:p w14:paraId="24CDC576" w14:textId="77777777" w:rsidR="008D2795" w:rsidRPr="001534BF" w:rsidRDefault="008D2795" w:rsidP="001534BF">
            <w:pPr>
              <w:rPr>
                <w:color w:val="000000" w:themeColor="text1"/>
                <w:sz w:val="22"/>
                <w:szCs w:val="22"/>
              </w:rPr>
            </w:pPr>
            <w:r w:rsidRPr="001534BF">
              <w:rPr>
                <w:color w:val="000000" w:themeColor="text1"/>
                <w:sz w:val="22"/>
                <w:szCs w:val="22"/>
              </w:rPr>
              <w:t>Funds, procurement team</w:t>
            </w:r>
          </w:p>
        </w:tc>
        <w:tc>
          <w:tcPr>
            <w:tcW w:w="767" w:type="pct"/>
            <w:hideMark/>
          </w:tcPr>
          <w:p w14:paraId="051D0149" w14:textId="77777777" w:rsidR="008D2795" w:rsidRPr="001534BF" w:rsidRDefault="008D2795" w:rsidP="001534BF">
            <w:pPr>
              <w:rPr>
                <w:color w:val="000000" w:themeColor="text1"/>
                <w:sz w:val="22"/>
                <w:szCs w:val="22"/>
              </w:rPr>
            </w:pPr>
            <w:r w:rsidRPr="001534BF">
              <w:rPr>
                <w:color w:val="000000" w:themeColor="text1"/>
                <w:sz w:val="22"/>
                <w:szCs w:val="22"/>
              </w:rPr>
              <w:t>Procurement Officer</w:t>
            </w:r>
          </w:p>
        </w:tc>
      </w:tr>
      <w:tr w:rsidR="005A1AE6" w:rsidRPr="00587BA6" w14:paraId="5321B884" w14:textId="77777777" w:rsidTr="00DE233A">
        <w:tc>
          <w:tcPr>
            <w:tcW w:w="789" w:type="pct"/>
            <w:vMerge/>
            <w:hideMark/>
          </w:tcPr>
          <w:p w14:paraId="1F0884A2" w14:textId="77777777" w:rsidR="008D2795" w:rsidRPr="001534BF" w:rsidRDefault="008D2795" w:rsidP="001534BF">
            <w:pPr>
              <w:rPr>
                <w:color w:val="000000" w:themeColor="text1"/>
                <w:sz w:val="22"/>
                <w:szCs w:val="22"/>
              </w:rPr>
            </w:pPr>
          </w:p>
        </w:tc>
        <w:tc>
          <w:tcPr>
            <w:tcW w:w="743" w:type="pct"/>
            <w:hideMark/>
          </w:tcPr>
          <w:p w14:paraId="24D50209" w14:textId="77777777" w:rsidR="008D2795" w:rsidRPr="001534BF" w:rsidRDefault="008D2795" w:rsidP="001534BF">
            <w:pPr>
              <w:rPr>
                <w:color w:val="000000" w:themeColor="text1"/>
                <w:sz w:val="22"/>
                <w:szCs w:val="22"/>
              </w:rPr>
            </w:pPr>
            <w:r w:rsidRPr="001534BF">
              <w:rPr>
                <w:color w:val="000000" w:themeColor="text1"/>
                <w:sz w:val="22"/>
                <w:szCs w:val="22"/>
              </w:rPr>
              <w:t>2. Setup of production facilities</w:t>
            </w:r>
          </w:p>
        </w:tc>
        <w:tc>
          <w:tcPr>
            <w:tcW w:w="1059" w:type="pct"/>
            <w:hideMark/>
          </w:tcPr>
          <w:p w14:paraId="1ABBDC2D" w14:textId="77777777" w:rsidR="008D2795" w:rsidRPr="001534BF" w:rsidRDefault="008D2795" w:rsidP="001534BF">
            <w:pPr>
              <w:rPr>
                <w:color w:val="000000" w:themeColor="text1"/>
                <w:sz w:val="22"/>
                <w:szCs w:val="22"/>
              </w:rPr>
            </w:pPr>
            <w:r w:rsidRPr="001534BF">
              <w:rPr>
                <w:color w:val="000000" w:themeColor="text1"/>
                <w:sz w:val="22"/>
                <w:szCs w:val="22"/>
              </w:rPr>
              <w:t>1. Install and arrange equipment in the production area</w:t>
            </w:r>
          </w:p>
        </w:tc>
        <w:tc>
          <w:tcPr>
            <w:tcW w:w="237" w:type="pct"/>
            <w:hideMark/>
          </w:tcPr>
          <w:p w14:paraId="33FA7A13" w14:textId="77777777" w:rsidR="008D2795" w:rsidRPr="001534BF" w:rsidRDefault="008D2795" w:rsidP="001534BF">
            <w:pPr>
              <w:rPr>
                <w:color w:val="000000" w:themeColor="text1"/>
                <w:sz w:val="22"/>
                <w:szCs w:val="22"/>
              </w:rPr>
            </w:pPr>
          </w:p>
        </w:tc>
        <w:tc>
          <w:tcPr>
            <w:tcW w:w="237" w:type="pct"/>
            <w:shd w:val="clear" w:color="auto" w:fill="FFF2CC" w:themeFill="accent4" w:themeFillTint="33"/>
            <w:hideMark/>
          </w:tcPr>
          <w:p w14:paraId="2B29E892" w14:textId="1ABE9E43" w:rsidR="008D2795" w:rsidRPr="001534BF" w:rsidRDefault="008D2795" w:rsidP="001534BF">
            <w:pPr>
              <w:rPr>
                <w:color w:val="000000" w:themeColor="text1"/>
                <w:sz w:val="22"/>
                <w:szCs w:val="22"/>
              </w:rPr>
            </w:pPr>
          </w:p>
        </w:tc>
        <w:tc>
          <w:tcPr>
            <w:tcW w:w="237" w:type="pct"/>
            <w:hideMark/>
          </w:tcPr>
          <w:p w14:paraId="01CBEF53" w14:textId="77777777" w:rsidR="008D2795" w:rsidRPr="001534BF" w:rsidRDefault="008D2795" w:rsidP="001534BF">
            <w:pPr>
              <w:rPr>
                <w:color w:val="000000" w:themeColor="text1"/>
                <w:sz w:val="22"/>
                <w:szCs w:val="22"/>
              </w:rPr>
            </w:pPr>
          </w:p>
        </w:tc>
        <w:tc>
          <w:tcPr>
            <w:tcW w:w="237" w:type="pct"/>
            <w:hideMark/>
          </w:tcPr>
          <w:p w14:paraId="07A9052B" w14:textId="77777777" w:rsidR="008D2795" w:rsidRPr="001534BF" w:rsidRDefault="008D2795" w:rsidP="001534BF">
            <w:pPr>
              <w:rPr>
                <w:color w:val="000000" w:themeColor="text1"/>
                <w:sz w:val="22"/>
                <w:szCs w:val="22"/>
              </w:rPr>
            </w:pPr>
          </w:p>
        </w:tc>
        <w:tc>
          <w:tcPr>
            <w:tcW w:w="694" w:type="pct"/>
            <w:hideMark/>
          </w:tcPr>
          <w:p w14:paraId="7A37F712" w14:textId="77777777" w:rsidR="008D2795" w:rsidRPr="001534BF" w:rsidRDefault="008D2795" w:rsidP="001534BF">
            <w:pPr>
              <w:rPr>
                <w:color w:val="000000" w:themeColor="text1"/>
                <w:sz w:val="22"/>
                <w:szCs w:val="22"/>
              </w:rPr>
            </w:pPr>
            <w:r w:rsidRPr="001534BF">
              <w:rPr>
                <w:color w:val="000000" w:themeColor="text1"/>
                <w:sz w:val="22"/>
                <w:szCs w:val="22"/>
              </w:rPr>
              <w:t>Installation team, workspace</w:t>
            </w:r>
          </w:p>
        </w:tc>
        <w:tc>
          <w:tcPr>
            <w:tcW w:w="767" w:type="pct"/>
            <w:hideMark/>
          </w:tcPr>
          <w:p w14:paraId="500E6411" w14:textId="77777777" w:rsidR="008D2795" w:rsidRPr="001534BF" w:rsidRDefault="008D2795" w:rsidP="001534BF">
            <w:pPr>
              <w:rPr>
                <w:color w:val="000000" w:themeColor="text1"/>
                <w:sz w:val="22"/>
                <w:szCs w:val="22"/>
              </w:rPr>
            </w:pPr>
            <w:r w:rsidRPr="001534BF">
              <w:rPr>
                <w:color w:val="000000" w:themeColor="text1"/>
                <w:sz w:val="22"/>
                <w:szCs w:val="22"/>
              </w:rPr>
              <w:t>LGTU Manager, Logistics Officer</w:t>
            </w:r>
          </w:p>
        </w:tc>
      </w:tr>
      <w:tr w:rsidR="005A1AE6" w:rsidRPr="00587BA6" w14:paraId="37676E81" w14:textId="77777777" w:rsidTr="00DE233A">
        <w:tc>
          <w:tcPr>
            <w:tcW w:w="789" w:type="pct"/>
            <w:vMerge/>
            <w:hideMark/>
          </w:tcPr>
          <w:p w14:paraId="4FB07FB6" w14:textId="77777777" w:rsidR="008D2795" w:rsidRPr="001534BF" w:rsidRDefault="008D2795" w:rsidP="001534BF">
            <w:pPr>
              <w:rPr>
                <w:color w:val="000000" w:themeColor="text1"/>
                <w:sz w:val="22"/>
                <w:szCs w:val="22"/>
              </w:rPr>
            </w:pPr>
          </w:p>
        </w:tc>
        <w:tc>
          <w:tcPr>
            <w:tcW w:w="743" w:type="pct"/>
            <w:hideMark/>
          </w:tcPr>
          <w:p w14:paraId="41204834" w14:textId="77777777" w:rsidR="008D2795" w:rsidRPr="001534BF" w:rsidRDefault="008D2795" w:rsidP="001534BF">
            <w:pPr>
              <w:rPr>
                <w:color w:val="000000" w:themeColor="text1"/>
                <w:sz w:val="22"/>
                <w:szCs w:val="22"/>
              </w:rPr>
            </w:pPr>
          </w:p>
        </w:tc>
        <w:tc>
          <w:tcPr>
            <w:tcW w:w="1059" w:type="pct"/>
            <w:hideMark/>
          </w:tcPr>
          <w:p w14:paraId="0E7EB9A0" w14:textId="77777777" w:rsidR="008D2795" w:rsidRPr="001534BF" w:rsidRDefault="008D2795" w:rsidP="001534BF">
            <w:pPr>
              <w:rPr>
                <w:color w:val="000000" w:themeColor="text1"/>
                <w:sz w:val="22"/>
                <w:szCs w:val="22"/>
              </w:rPr>
            </w:pPr>
            <w:r w:rsidRPr="001534BF">
              <w:rPr>
                <w:color w:val="000000" w:themeColor="text1"/>
                <w:sz w:val="22"/>
                <w:szCs w:val="22"/>
              </w:rPr>
              <w:t>2. Ensure compliance with safety and operational standards</w:t>
            </w:r>
          </w:p>
        </w:tc>
        <w:tc>
          <w:tcPr>
            <w:tcW w:w="237" w:type="pct"/>
            <w:hideMark/>
          </w:tcPr>
          <w:p w14:paraId="2EA3F496" w14:textId="77777777" w:rsidR="008D2795" w:rsidRPr="001534BF" w:rsidRDefault="008D2795" w:rsidP="001534BF">
            <w:pPr>
              <w:rPr>
                <w:color w:val="000000" w:themeColor="text1"/>
                <w:sz w:val="22"/>
                <w:szCs w:val="22"/>
              </w:rPr>
            </w:pPr>
          </w:p>
        </w:tc>
        <w:tc>
          <w:tcPr>
            <w:tcW w:w="237" w:type="pct"/>
            <w:shd w:val="clear" w:color="auto" w:fill="FFF2CC" w:themeFill="accent4" w:themeFillTint="33"/>
            <w:hideMark/>
          </w:tcPr>
          <w:p w14:paraId="62EAE094" w14:textId="1DCA356D" w:rsidR="008D2795" w:rsidRPr="001534BF" w:rsidRDefault="008D2795" w:rsidP="001534BF">
            <w:pPr>
              <w:rPr>
                <w:color w:val="000000" w:themeColor="text1"/>
                <w:sz w:val="22"/>
                <w:szCs w:val="22"/>
              </w:rPr>
            </w:pPr>
          </w:p>
        </w:tc>
        <w:tc>
          <w:tcPr>
            <w:tcW w:w="237" w:type="pct"/>
            <w:hideMark/>
          </w:tcPr>
          <w:p w14:paraId="67B66F8C" w14:textId="77777777" w:rsidR="008D2795" w:rsidRPr="001534BF" w:rsidRDefault="008D2795" w:rsidP="001534BF">
            <w:pPr>
              <w:rPr>
                <w:color w:val="000000" w:themeColor="text1"/>
                <w:sz w:val="22"/>
                <w:szCs w:val="22"/>
              </w:rPr>
            </w:pPr>
          </w:p>
        </w:tc>
        <w:tc>
          <w:tcPr>
            <w:tcW w:w="237" w:type="pct"/>
            <w:hideMark/>
          </w:tcPr>
          <w:p w14:paraId="5CE22945" w14:textId="77777777" w:rsidR="008D2795" w:rsidRPr="001534BF" w:rsidRDefault="008D2795" w:rsidP="001534BF">
            <w:pPr>
              <w:rPr>
                <w:color w:val="000000" w:themeColor="text1"/>
                <w:sz w:val="22"/>
                <w:szCs w:val="22"/>
              </w:rPr>
            </w:pPr>
          </w:p>
        </w:tc>
        <w:tc>
          <w:tcPr>
            <w:tcW w:w="694" w:type="pct"/>
            <w:hideMark/>
          </w:tcPr>
          <w:p w14:paraId="6B562CFB" w14:textId="77777777" w:rsidR="008D2795" w:rsidRPr="001534BF" w:rsidRDefault="008D2795" w:rsidP="001534BF">
            <w:pPr>
              <w:rPr>
                <w:color w:val="000000" w:themeColor="text1"/>
                <w:sz w:val="22"/>
                <w:szCs w:val="22"/>
              </w:rPr>
            </w:pPr>
            <w:r w:rsidRPr="001534BF">
              <w:rPr>
                <w:color w:val="000000" w:themeColor="text1"/>
                <w:sz w:val="22"/>
                <w:szCs w:val="22"/>
              </w:rPr>
              <w:t>Safety guidelines, equipment setup</w:t>
            </w:r>
          </w:p>
        </w:tc>
        <w:tc>
          <w:tcPr>
            <w:tcW w:w="767" w:type="pct"/>
            <w:hideMark/>
          </w:tcPr>
          <w:p w14:paraId="64088F1E" w14:textId="77777777" w:rsidR="008D2795" w:rsidRPr="001534BF" w:rsidRDefault="008D2795" w:rsidP="001534BF">
            <w:pPr>
              <w:rPr>
                <w:color w:val="000000" w:themeColor="text1"/>
                <w:sz w:val="22"/>
                <w:szCs w:val="22"/>
              </w:rPr>
            </w:pPr>
            <w:r w:rsidRPr="001534BF">
              <w:rPr>
                <w:color w:val="000000" w:themeColor="text1"/>
                <w:sz w:val="22"/>
                <w:szCs w:val="22"/>
              </w:rPr>
              <w:t>Logistics Officer, Safety Manager</w:t>
            </w:r>
          </w:p>
        </w:tc>
      </w:tr>
      <w:tr w:rsidR="005A1AE6" w:rsidRPr="00587BA6" w14:paraId="5073A3D0" w14:textId="77777777" w:rsidTr="00DE233A">
        <w:tc>
          <w:tcPr>
            <w:tcW w:w="789" w:type="pct"/>
            <w:hideMark/>
          </w:tcPr>
          <w:p w14:paraId="16072754" w14:textId="6D294280" w:rsidR="00896BD0" w:rsidRPr="001534BF" w:rsidRDefault="00896BD0" w:rsidP="001534BF">
            <w:pPr>
              <w:rPr>
                <w:b/>
                <w:bCs/>
                <w:color w:val="000000" w:themeColor="text1"/>
                <w:sz w:val="22"/>
                <w:szCs w:val="22"/>
              </w:rPr>
            </w:pPr>
            <w:r w:rsidRPr="001534BF">
              <w:rPr>
                <w:rStyle w:val="Strong"/>
                <w:b w:val="0"/>
                <w:bCs w:val="0"/>
                <w:color w:val="000000" w:themeColor="text1"/>
                <w:sz w:val="22"/>
                <w:szCs w:val="22"/>
              </w:rPr>
              <w:t xml:space="preserve">(iii) 1000 pairs of shoes </w:t>
            </w:r>
            <w:r w:rsidR="00D20ABE" w:rsidRPr="001534BF">
              <w:rPr>
                <w:rStyle w:val="Strong"/>
                <w:b w:val="0"/>
                <w:bCs w:val="0"/>
                <w:color w:val="000000" w:themeColor="text1"/>
                <w:sz w:val="22"/>
                <w:szCs w:val="22"/>
              </w:rPr>
              <w:t xml:space="preserve">to be </w:t>
            </w:r>
            <w:r w:rsidRPr="001534BF">
              <w:rPr>
                <w:rStyle w:val="Strong"/>
                <w:b w:val="0"/>
                <w:bCs w:val="0"/>
                <w:color w:val="000000" w:themeColor="text1"/>
                <w:sz w:val="22"/>
                <w:szCs w:val="22"/>
              </w:rPr>
              <w:t xml:space="preserve">produced </w:t>
            </w:r>
            <w:r w:rsidRPr="001534BF">
              <w:rPr>
                <w:rStyle w:val="Strong"/>
                <w:b w:val="0"/>
                <w:bCs w:val="0"/>
                <w:color w:val="000000" w:themeColor="text1"/>
                <w:sz w:val="22"/>
                <w:szCs w:val="22"/>
              </w:rPr>
              <w:lastRenderedPageBreak/>
              <w:t>by the end of 30</w:t>
            </w:r>
            <w:r w:rsidRPr="001534BF">
              <w:rPr>
                <w:rStyle w:val="Strong"/>
                <w:b w:val="0"/>
                <w:bCs w:val="0"/>
                <w:color w:val="000000" w:themeColor="text1"/>
                <w:sz w:val="22"/>
                <w:szCs w:val="22"/>
                <w:vertAlign w:val="superscript"/>
              </w:rPr>
              <w:t>th</w:t>
            </w:r>
            <w:r w:rsidRPr="001534BF">
              <w:rPr>
                <w:rStyle w:val="Strong"/>
                <w:b w:val="0"/>
                <w:bCs w:val="0"/>
                <w:color w:val="000000" w:themeColor="text1"/>
                <w:sz w:val="22"/>
                <w:szCs w:val="22"/>
              </w:rPr>
              <w:t xml:space="preserve"> December 2024</w:t>
            </w:r>
          </w:p>
        </w:tc>
        <w:tc>
          <w:tcPr>
            <w:tcW w:w="743" w:type="pct"/>
            <w:hideMark/>
          </w:tcPr>
          <w:p w14:paraId="2B7C7A8A" w14:textId="77777777" w:rsidR="00896BD0" w:rsidRPr="001534BF" w:rsidRDefault="00896BD0" w:rsidP="001534BF">
            <w:pPr>
              <w:rPr>
                <w:color w:val="000000" w:themeColor="text1"/>
                <w:sz w:val="22"/>
                <w:szCs w:val="22"/>
              </w:rPr>
            </w:pPr>
            <w:r w:rsidRPr="001534BF">
              <w:rPr>
                <w:color w:val="000000" w:themeColor="text1"/>
                <w:sz w:val="22"/>
                <w:szCs w:val="22"/>
              </w:rPr>
              <w:lastRenderedPageBreak/>
              <w:t xml:space="preserve">1. Raw materials procured for shoe </w:t>
            </w:r>
            <w:r w:rsidRPr="001534BF">
              <w:rPr>
                <w:color w:val="000000" w:themeColor="text1"/>
                <w:sz w:val="22"/>
                <w:szCs w:val="22"/>
              </w:rPr>
              <w:lastRenderedPageBreak/>
              <w:t>production</w:t>
            </w:r>
          </w:p>
        </w:tc>
        <w:tc>
          <w:tcPr>
            <w:tcW w:w="1059" w:type="pct"/>
            <w:hideMark/>
          </w:tcPr>
          <w:p w14:paraId="6175BC60" w14:textId="77777777" w:rsidR="00896BD0" w:rsidRPr="001534BF" w:rsidRDefault="00896BD0" w:rsidP="001534BF">
            <w:pPr>
              <w:rPr>
                <w:color w:val="000000" w:themeColor="text1"/>
                <w:sz w:val="22"/>
                <w:szCs w:val="22"/>
              </w:rPr>
            </w:pPr>
            <w:r w:rsidRPr="001534BF">
              <w:rPr>
                <w:color w:val="000000" w:themeColor="text1"/>
                <w:sz w:val="22"/>
                <w:szCs w:val="22"/>
              </w:rPr>
              <w:lastRenderedPageBreak/>
              <w:t>1. Purchase leather, soles, and other raw materials</w:t>
            </w:r>
          </w:p>
        </w:tc>
        <w:tc>
          <w:tcPr>
            <w:tcW w:w="237" w:type="pct"/>
            <w:hideMark/>
          </w:tcPr>
          <w:p w14:paraId="7CC88A36" w14:textId="77777777" w:rsidR="00896BD0" w:rsidRPr="001534BF" w:rsidRDefault="00896BD0" w:rsidP="001534BF">
            <w:pPr>
              <w:rPr>
                <w:color w:val="000000" w:themeColor="text1"/>
                <w:sz w:val="22"/>
                <w:szCs w:val="22"/>
              </w:rPr>
            </w:pPr>
          </w:p>
        </w:tc>
        <w:tc>
          <w:tcPr>
            <w:tcW w:w="237" w:type="pct"/>
            <w:shd w:val="clear" w:color="auto" w:fill="FFF2CC" w:themeFill="accent4" w:themeFillTint="33"/>
            <w:hideMark/>
          </w:tcPr>
          <w:p w14:paraId="346B2391" w14:textId="71705C34" w:rsidR="00896BD0" w:rsidRPr="001534BF" w:rsidRDefault="00896BD0" w:rsidP="001534BF">
            <w:pPr>
              <w:rPr>
                <w:color w:val="000000" w:themeColor="text1"/>
                <w:sz w:val="22"/>
                <w:szCs w:val="22"/>
              </w:rPr>
            </w:pPr>
          </w:p>
        </w:tc>
        <w:tc>
          <w:tcPr>
            <w:tcW w:w="237" w:type="pct"/>
            <w:hideMark/>
          </w:tcPr>
          <w:p w14:paraId="0D404586" w14:textId="77777777" w:rsidR="00896BD0" w:rsidRPr="001534BF" w:rsidRDefault="00896BD0" w:rsidP="001534BF">
            <w:pPr>
              <w:rPr>
                <w:color w:val="000000" w:themeColor="text1"/>
                <w:sz w:val="22"/>
                <w:szCs w:val="22"/>
              </w:rPr>
            </w:pPr>
          </w:p>
        </w:tc>
        <w:tc>
          <w:tcPr>
            <w:tcW w:w="237" w:type="pct"/>
            <w:hideMark/>
          </w:tcPr>
          <w:p w14:paraId="75B7E2F8" w14:textId="77777777" w:rsidR="00896BD0" w:rsidRPr="001534BF" w:rsidRDefault="00896BD0" w:rsidP="001534BF">
            <w:pPr>
              <w:rPr>
                <w:color w:val="000000" w:themeColor="text1"/>
                <w:sz w:val="22"/>
                <w:szCs w:val="22"/>
              </w:rPr>
            </w:pPr>
          </w:p>
        </w:tc>
        <w:tc>
          <w:tcPr>
            <w:tcW w:w="694" w:type="pct"/>
            <w:hideMark/>
          </w:tcPr>
          <w:p w14:paraId="2A8B3443" w14:textId="77777777" w:rsidR="00896BD0" w:rsidRPr="001534BF" w:rsidRDefault="00896BD0" w:rsidP="001534BF">
            <w:pPr>
              <w:rPr>
                <w:color w:val="000000" w:themeColor="text1"/>
                <w:sz w:val="22"/>
                <w:szCs w:val="22"/>
              </w:rPr>
            </w:pPr>
            <w:r w:rsidRPr="001534BF">
              <w:rPr>
                <w:color w:val="000000" w:themeColor="text1"/>
                <w:sz w:val="22"/>
                <w:szCs w:val="22"/>
              </w:rPr>
              <w:t>Raw materials, procurement team</w:t>
            </w:r>
          </w:p>
        </w:tc>
        <w:tc>
          <w:tcPr>
            <w:tcW w:w="767" w:type="pct"/>
            <w:hideMark/>
          </w:tcPr>
          <w:p w14:paraId="3960C508" w14:textId="77777777" w:rsidR="00896BD0" w:rsidRPr="001534BF" w:rsidRDefault="00896BD0" w:rsidP="001534BF">
            <w:pPr>
              <w:rPr>
                <w:color w:val="000000" w:themeColor="text1"/>
                <w:sz w:val="22"/>
                <w:szCs w:val="22"/>
              </w:rPr>
            </w:pPr>
            <w:r w:rsidRPr="001534BF">
              <w:rPr>
                <w:color w:val="000000" w:themeColor="text1"/>
                <w:sz w:val="22"/>
                <w:szCs w:val="22"/>
              </w:rPr>
              <w:t xml:space="preserve">Procurement Officer, Production </w:t>
            </w:r>
            <w:r w:rsidRPr="001534BF">
              <w:rPr>
                <w:color w:val="000000" w:themeColor="text1"/>
                <w:sz w:val="22"/>
                <w:szCs w:val="22"/>
              </w:rPr>
              <w:lastRenderedPageBreak/>
              <w:t>Manager</w:t>
            </w:r>
          </w:p>
        </w:tc>
      </w:tr>
      <w:tr w:rsidR="005A1AE6" w:rsidRPr="00587BA6" w14:paraId="5132A5E3" w14:textId="77777777" w:rsidTr="00DE233A">
        <w:tc>
          <w:tcPr>
            <w:tcW w:w="789" w:type="pct"/>
            <w:vMerge w:val="restart"/>
            <w:hideMark/>
          </w:tcPr>
          <w:p w14:paraId="7F604F94" w14:textId="77777777" w:rsidR="008D2795" w:rsidRPr="001534BF" w:rsidRDefault="008D2795" w:rsidP="001534BF">
            <w:pPr>
              <w:rPr>
                <w:color w:val="000000" w:themeColor="text1"/>
                <w:sz w:val="22"/>
                <w:szCs w:val="22"/>
              </w:rPr>
            </w:pPr>
          </w:p>
        </w:tc>
        <w:tc>
          <w:tcPr>
            <w:tcW w:w="743" w:type="pct"/>
            <w:hideMark/>
          </w:tcPr>
          <w:p w14:paraId="2CD9EBFC" w14:textId="77777777" w:rsidR="008D2795" w:rsidRPr="001534BF" w:rsidRDefault="008D2795" w:rsidP="001534BF">
            <w:pPr>
              <w:rPr>
                <w:color w:val="000000" w:themeColor="text1"/>
                <w:sz w:val="22"/>
                <w:szCs w:val="22"/>
              </w:rPr>
            </w:pPr>
          </w:p>
        </w:tc>
        <w:tc>
          <w:tcPr>
            <w:tcW w:w="1059" w:type="pct"/>
            <w:hideMark/>
          </w:tcPr>
          <w:p w14:paraId="3F3EE8E8" w14:textId="77777777" w:rsidR="008D2795" w:rsidRPr="001534BF" w:rsidRDefault="008D2795" w:rsidP="001534BF">
            <w:pPr>
              <w:rPr>
                <w:color w:val="000000" w:themeColor="text1"/>
                <w:sz w:val="22"/>
                <w:szCs w:val="22"/>
              </w:rPr>
            </w:pPr>
            <w:r w:rsidRPr="001534BF">
              <w:rPr>
                <w:color w:val="000000" w:themeColor="text1"/>
                <w:sz w:val="22"/>
                <w:szCs w:val="22"/>
              </w:rPr>
              <w:t>2. Transport materials to the production facility</w:t>
            </w:r>
          </w:p>
        </w:tc>
        <w:tc>
          <w:tcPr>
            <w:tcW w:w="237" w:type="pct"/>
            <w:hideMark/>
          </w:tcPr>
          <w:p w14:paraId="6B79D542" w14:textId="77777777" w:rsidR="008D2795" w:rsidRPr="001534BF" w:rsidRDefault="008D2795" w:rsidP="001534BF">
            <w:pPr>
              <w:rPr>
                <w:color w:val="000000" w:themeColor="text1"/>
                <w:sz w:val="22"/>
                <w:szCs w:val="22"/>
              </w:rPr>
            </w:pPr>
          </w:p>
        </w:tc>
        <w:tc>
          <w:tcPr>
            <w:tcW w:w="237" w:type="pct"/>
            <w:shd w:val="clear" w:color="auto" w:fill="FFF2CC" w:themeFill="accent4" w:themeFillTint="33"/>
            <w:hideMark/>
          </w:tcPr>
          <w:p w14:paraId="3BF74208" w14:textId="7E8E2D46" w:rsidR="008D2795" w:rsidRPr="001534BF" w:rsidRDefault="008D2795" w:rsidP="001534BF">
            <w:pPr>
              <w:rPr>
                <w:color w:val="000000" w:themeColor="text1"/>
                <w:sz w:val="22"/>
                <w:szCs w:val="22"/>
              </w:rPr>
            </w:pPr>
          </w:p>
        </w:tc>
        <w:tc>
          <w:tcPr>
            <w:tcW w:w="237" w:type="pct"/>
            <w:hideMark/>
          </w:tcPr>
          <w:p w14:paraId="17AD0CE4" w14:textId="77777777" w:rsidR="008D2795" w:rsidRPr="001534BF" w:rsidRDefault="008D2795" w:rsidP="001534BF">
            <w:pPr>
              <w:rPr>
                <w:color w:val="000000" w:themeColor="text1"/>
                <w:sz w:val="22"/>
                <w:szCs w:val="22"/>
              </w:rPr>
            </w:pPr>
          </w:p>
        </w:tc>
        <w:tc>
          <w:tcPr>
            <w:tcW w:w="237" w:type="pct"/>
            <w:hideMark/>
          </w:tcPr>
          <w:p w14:paraId="64D45474" w14:textId="77777777" w:rsidR="008D2795" w:rsidRPr="001534BF" w:rsidRDefault="008D2795" w:rsidP="001534BF">
            <w:pPr>
              <w:rPr>
                <w:color w:val="000000" w:themeColor="text1"/>
                <w:sz w:val="22"/>
                <w:szCs w:val="22"/>
              </w:rPr>
            </w:pPr>
          </w:p>
        </w:tc>
        <w:tc>
          <w:tcPr>
            <w:tcW w:w="694" w:type="pct"/>
            <w:hideMark/>
          </w:tcPr>
          <w:p w14:paraId="40B8C6E0" w14:textId="77777777" w:rsidR="008D2795" w:rsidRPr="001534BF" w:rsidRDefault="008D2795" w:rsidP="001534BF">
            <w:pPr>
              <w:rPr>
                <w:color w:val="000000" w:themeColor="text1"/>
                <w:sz w:val="22"/>
                <w:szCs w:val="22"/>
              </w:rPr>
            </w:pPr>
            <w:r w:rsidRPr="001534BF">
              <w:rPr>
                <w:color w:val="000000" w:themeColor="text1"/>
                <w:sz w:val="22"/>
                <w:szCs w:val="22"/>
              </w:rPr>
              <w:t>Transport logistics, storage</w:t>
            </w:r>
          </w:p>
        </w:tc>
        <w:tc>
          <w:tcPr>
            <w:tcW w:w="767" w:type="pct"/>
            <w:hideMark/>
          </w:tcPr>
          <w:p w14:paraId="0BB245F6" w14:textId="77777777" w:rsidR="008D2795" w:rsidRPr="001534BF" w:rsidRDefault="008D2795" w:rsidP="001534BF">
            <w:pPr>
              <w:rPr>
                <w:color w:val="000000" w:themeColor="text1"/>
                <w:sz w:val="22"/>
                <w:szCs w:val="22"/>
              </w:rPr>
            </w:pPr>
            <w:r w:rsidRPr="001534BF">
              <w:rPr>
                <w:color w:val="000000" w:themeColor="text1"/>
                <w:sz w:val="22"/>
                <w:szCs w:val="22"/>
              </w:rPr>
              <w:t>Logistics Officer</w:t>
            </w:r>
          </w:p>
        </w:tc>
      </w:tr>
      <w:tr w:rsidR="005A1AE6" w:rsidRPr="00587BA6" w14:paraId="7F1F5AA1" w14:textId="77777777" w:rsidTr="00DE233A">
        <w:tc>
          <w:tcPr>
            <w:tcW w:w="789" w:type="pct"/>
            <w:vMerge/>
            <w:hideMark/>
          </w:tcPr>
          <w:p w14:paraId="1F12E629" w14:textId="77777777" w:rsidR="008D2795" w:rsidRPr="001534BF" w:rsidRDefault="008D2795" w:rsidP="001534BF">
            <w:pPr>
              <w:rPr>
                <w:color w:val="000000" w:themeColor="text1"/>
                <w:sz w:val="22"/>
                <w:szCs w:val="22"/>
              </w:rPr>
            </w:pPr>
          </w:p>
        </w:tc>
        <w:tc>
          <w:tcPr>
            <w:tcW w:w="743" w:type="pct"/>
            <w:hideMark/>
          </w:tcPr>
          <w:p w14:paraId="33146D91" w14:textId="77777777" w:rsidR="008D2795" w:rsidRPr="001534BF" w:rsidRDefault="008D2795" w:rsidP="001534BF">
            <w:pPr>
              <w:rPr>
                <w:color w:val="000000" w:themeColor="text1"/>
                <w:sz w:val="22"/>
                <w:szCs w:val="22"/>
              </w:rPr>
            </w:pPr>
            <w:r w:rsidRPr="001534BF">
              <w:rPr>
                <w:color w:val="000000" w:themeColor="text1"/>
                <w:sz w:val="22"/>
                <w:szCs w:val="22"/>
              </w:rPr>
              <w:t>2. Production of 1000 pairs of shoes</w:t>
            </w:r>
          </w:p>
        </w:tc>
        <w:tc>
          <w:tcPr>
            <w:tcW w:w="1059" w:type="pct"/>
            <w:hideMark/>
          </w:tcPr>
          <w:p w14:paraId="31BC0FC5" w14:textId="77777777" w:rsidR="008D2795" w:rsidRPr="001534BF" w:rsidRDefault="008D2795" w:rsidP="001534BF">
            <w:pPr>
              <w:rPr>
                <w:color w:val="000000" w:themeColor="text1"/>
                <w:sz w:val="22"/>
                <w:szCs w:val="22"/>
              </w:rPr>
            </w:pPr>
            <w:r w:rsidRPr="001534BF">
              <w:rPr>
                <w:color w:val="000000" w:themeColor="text1"/>
                <w:sz w:val="22"/>
                <w:szCs w:val="22"/>
              </w:rPr>
              <w:t>1. Begin production process using trained youth</w:t>
            </w:r>
          </w:p>
        </w:tc>
        <w:tc>
          <w:tcPr>
            <w:tcW w:w="237" w:type="pct"/>
            <w:hideMark/>
          </w:tcPr>
          <w:p w14:paraId="16B5C5F8" w14:textId="77777777" w:rsidR="008D2795" w:rsidRPr="001534BF" w:rsidRDefault="008D2795" w:rsidP="001534BF">
            <w:pPr>
              <w:rPr>
                <w:color w:val="000000" w:themeColor="text1"/>
                <w:sz w:val="22"/>
                <w:szCs w:val="22"/>
              </w:rPr>
            </w:pPr>
          </w:p>
        </w:tc>
        <w:tc>
          <w:tcPr>
            <w:tcW w:w="237" w:type="pct"/>
            <w:hideMark/>
          </w:tcPr>
          <w:p w14:paraId="567886EC" w14:textId="77777777" w:rsidR="008D2795" w:rsidRPr="001534BF" w:rsidRDefault="008D2795" w:rsidP="001534BF">
            <w:pPr>
              <w:rPr>
                <w:color w:val="000000" w:themeColor="text1"/>
                <w:sz w:val="22"/>
                <w:szCs w:val="22"/>
              </w:rPr>
            </w:pPr>
          </w:p>
        </w:tc>
        <w:tc>
          <w:tcPr>
            <w:tcW w:w="237" w:type="pct"/>
            <w:shd w:val="clear" w:color="auto" w:fill="E2EFD9" w:themeFill="accent6" w:themeFillTint="33"/>
            <w:hideMark/>
          </w:tcPr>
          <w:p w14:paraId="68DCDEAE" w14:textId="2F6BD655" w:rsidR="008D2795" w:rsidRPr="001534BF" w:rsidRDefault="008D2795" w:rsidP="001534BF">
            <w:pPr>
              <w:rPr>
                <w:color w:val="000000" w:themeColor="text1"/>
                <w:sz w:val="22"/>
                <w:szCs w:val="22"/>
              </w:rPr>
            </w:pPr>
          </w:p>
        </w:tc>
        <w:tc>
          <w:tcPr>
            <w:tcW w:w="237" w:type="pct"/>
            <w:shd w:val="clear" w:color="auto" w:fill="E2EFD9" w:themeFill="accent6" w:themeFillTint="33"/>
            <w:hideMark/>
          </w:tcPr>
          <w:p w14:paraId="7C5795F8" w14:textId="220F25C3" w:rsidR="008D2795" w:rsidRPr="001534BF" w:rsidRDefault="008D2795" w:rsidP="001534BF">
            <w:pPr>
              <w:rPr>
                <w:color w:val="000000" w:themeColor="text1"/>
                <w:sz w:val="22"/>
                <w:szCs w:val="22"/>
              </w:rPr>
            </w:pPr>
          </w:p>
        </w:tc>
        <w:tc>
          <w:tcPr>
            <w:tcW w:w="694" w:type="pct"/>
            <w:hideMark/>
          </w:tcPr>
          <w:p w14:paraId="4721465A" w14:textId="77777777" w:rsidR="008D2795" w:rsidRPr="001534BF" w:rsidRDefault="008D2795" w:rsidP="001534BF">
            <w:pPr>
              <w:rPr>
                <w:color w:val="000000" w:themeColor="text1"/>
                <w:sz w:val="22"/>
                <w:szCs w:val="22"/>
              </w:rPr>
            </w:pPr>
            <w:r w:rsidRPr="001534BF">
              <w:rPr>
                <w:color w:val="000000" w:themeColor="text1"/>
                <w:sz w:val="22"/>
                <w:szCs w:val="22"/>
              </w:rPr>
              <w:t>Production tools, materials</w:t>
            </w:r>
          </w:p>
        </w:tc>
        <w:tc>
          <w:tcPr>
            <w:tcW w:w="767" w:type="pct"/>
            <w:hideMark/>
          </w:tcPr>
          <w:p w14:paraId="6294BCE4" w14:textId="77777777" w:rsidR="008D2795" w:rsidRPr="001534BF" w:rsidRDefault="008D2795" w:rsidP="001534BF">
            <w:pPr>
              <w:rPr>
                <w:color w:val="000000" w:themeColor="text1"/>
                <w:sz w:val="22"/>
                <w:szCs w:val="22"/>
              </w:rPr>
            </w:pPr>
            <w:r w:rsidRPr="001534BF">
              <w:rPr>
                <w:color w:val="000000" w:themeColor="text1"/>
                <w:sz w:val="22"/>
                <w:szCs w:val="22"/>
              </w:rPr>
              <w:t>Production Supervisor, Youth Team</w:t>
            </w:r>
          </w:p>
        </w:tc>
      </w:tr>
      <w:tr w:rsidR="005A1AE6" w:rsidRPr="00587BA6" w14:paraId="1656C91A" w14:textId="77777777" w:rsidTr="00DE233A">
        <w:tc>
          <w:tcPr>
            <w:tcW w:w="789" w:type="pct"/>
            <w:vMerge/>
            <w:hideMark/>
          </w:tcPr>
          <w:p w14:paraId="70E4D097" w14:textId="77777777" w:rsidR="008D2795" w:rsidRPr="001534BF" w:rsidRDefault="008D2795" w:rsidP="001534BF">
            <w:pPr>
              <w:rPr>
                <w:color w:val="000000" w:themeColor="text1"/>
                <w:sz w:val="22"/>
                <w:szCs w:val="22"/>
              </w:rPr>
            </w:pPr>
          </w:p>
        </w:tc>
        <w:tc>
          <w:tcPr>
            <w:tcW w:w="743" w:type="pct"/>
            <w:hideMark/>
          </w:tcPr>
          <w:p w14:paraId="152325AC" w14:textId="77777777" w:rsidR="008D2795" w:rsidRPr="001534BF" w:rsidRDefault="008D2795" w:rsidP="001534BF">
            <w:pPr>
              <w:rPr>
                <w:color w:val="000000" w:themeColor="text1"/>
                <w:sz w:val="22"/>
                <w:szCs w:val="22"/>
              </w:rPr>
            </w:pPr>
          </w:p>
        </w:tc>
        <w:tc>
          <w:tcPr>
            <w:tcW w:w="1059" w:type="pct"/>
            <w:hideMark/>
          </w:tcPr>
          <w:p w14:paraId="0068F1DC" w14:textId="77777777" w:rsidR="008D2795" w:rsidRPr="001534BF" w:rsidRDefault="008D2795" w:rsidP="001534BF">
            <w:pPr>
              <w:rPr>
                <w:color w:val="000000" w:themeColor="text1"/>
                <w:sz w:val="22"/>
                <w:szCs w:val="22"/>
              </w:rPr>
            </w:pPr>
            <w:r w:rsidRPr="001534BF">
              <w:rPr>
                <w:color w:val="000000" w:themeColor="text1"/>
                <w:sz w:val="22"/>
                <w:szCs w:val="22"/>
              </w:rPr>
              <w:t>2. Implement quality control measures during production</w:t>
            </w:r>
          </w:p>
        </w:tc>
        <w:tc>
          <w:tcPr>
            <w:tcW w:w="237" w:type="pct"/>
            <w:hideMark/>
          </w:tcPr>
          <w:p w14:paraId="55132524" w14:textId="77777777" w:rsidR="008D2795" w:rsidRPr="001534BF" w:rsidRDefault="008D2795" w:rsidP="001534BF">
            <w:pPr>
              <w:rPr>
                <w:color w:val="000000" w:themeColor="text1"/>
                <w:sz w:val="22"/>
                <w:szCs w:val="22"/>
              </w:rPr>
            </w:pPr>
          </w:p>
        </w:tc>
        <w:tc>
          <w:tcPr>
            <w:tcW w:w="237" w:type="pct"/>
            <w:hideMark/>
          </w:tcPr>
          <w:p w14:paraId="5A84B3F7" w14:textId="77777777" w:rsidR="008D2795" w:rsidRPr="001534BF" w:rsidRDefault="008D2795" w:rsidP="001534BF">
            <w:pPr>
              <w:rPr>
                <w:color w:val="000000" w:themeColor="text1"/>
                <w:sz w:val="22"/>
                <w:szCs w:val="22"/>
              </w:rPr>
            </w:pPr>
          </w:p>
        </w:tc>
        <w:tc>
          <w:tcPr>
            <w:tcW w:w="237" w:type="pct"/>
            <w:shd w:val="clear" w:color="auto" w:fill="E2EFD9" w:themeFill="accent6" w:themeFillTint="33"/>
            <w:hideMark/>
          </w:tcPr>
          <w:p w14:paraId="2FF8E372" w14:textId="3A286D33" w:rsidR="008D2795" w:rsidRPr="001534BF" w:rsidRDefault="008D2795" w:rsidP="001534BF">
            <w:pPr>
              <w:rPr>
                <w:color w:val="000000" w:themeColor="text1"/>
                <w:sz w:val="22"/>
                <w:szCs w:val="22"/>
              </w:rPr>
            </w:pPr>
          </w:p>
        </w:tc>
        <w:tc>
          <w:tcPr>
            <w:tcW w:w="237" w:type="pct"/>
            <w:shd w:val="clear" w:color="auto" w:fill="E2EFD9" w:themeFill="accent6" w:themeFillTint="33"/>
            <w:hideMark/>
          </w:tcPr>
          <w:p w14:paraId="7A3A68A6" w14:textId="3BF222AE" w:rsidR="008D2795" w:rsidRPr="001534BF" w:rsidRDefault="008D2795" w:rsidP="001534BF">
            <w:pPr>
              <w:rPr>
                <w:color w:val="000000" w:themeColor="text1"/>
                <w:sz w:val="22"/>
                <w:szCs w:val="22"/>
              </w:rPr>
            </w:pPr>
          </w:p>
        </w:tc>
        <w:tc>
          <w:tcPr>
            <w:tcW w:w="694" w:type="pct"/>
            <w:hideMark/>
          </w:tcPr>
          <w:p w14:paraId="2DCD9926" w14:textId="77777777" w:rsidR="008D2795" w:rsidRPr="001534BF" w:rsidRDefault="008D2795" w:rsidP="001534BF">
            <w:pPr>
              <w:rPr>
                <w:color w:val="000000" w:themeColor="text1"/>
                <w:sz w:val="22"/>
                <w:szCs w:val="22"/>
              </w:rPr>
            </w:pPr>
            <w:r w:rsidRPr="001534BF">
              <w:rPr>
                <w:color w:val="000000" w:themeColor="text1"/>
                <w:sz w:val="22"/>
                <w:szCs w:val="22"/>
              </w:rPr>
              <w:t>Quality control tools, inspectors</w:t>
            </w:r>
          </w:p>
        </w:tc>
        <w:tc>
          <w:tcPr>
            <w:tcW w:w="767" w:type="pct"/>
            <w:hideMark/>
          </w:tcPr>
          <w:p w14:paraId="43790F8F" w14:textId="77777777" w:rsidR="008D2795" w:rsidRPr="001534BF" w:rsidRDefault="008D2795" w:rsidP="001534BF">
            <w:pPr>
              <w:rPr>
                <w:color w:val="000000" w:themeColor="text1"/>
                <w:sz w:val="22"/>
                <w:szCs w:val="22"/>
              </w:rPr>
            </w:pPr>
            <w:r w:rsidRPr="001534BF">
              <w:rPr>
                <w:color w:val="000000" w:themeColor="text1"/>
                <w:sz w:val="22"/>
                <w:szCs w:val="22"/>
              </w:rPr>
              <w:t>Production Supervisor, QC Team</w:t>
            </w:r>
          </w:p>
        </w:tc>
      </w:tr>
      <w:tr w:rsidR="005A1AE6" w:rsidRPr="00587BA6" w14:paraId="0111BC2C" w14:textId="77777777" w:rsidTr="00DE233A">
        <w:tc>
          <w:tcPr>
            <w:tcW w:w="789" w:type="pct"/>
            <w:hideMark/>
          </w:tcPr>
          <w:p w14:paraId="1A6DB05B" w14:textId="6BFBE824" w:rsidR="00896BD0" w:rsidRPr="001534BF" w:rsidRDefault="00896BD0" w:rsidP="001534BF">
            <w:pPr>
              <w:rPr>
                <w:b/>
                <w:bCs/>
                <w:color w:val="000000" w:themeColor="text1"/>
                <w:sz w:val="22"/>
                <w:szCs w:val="22"/>
              </w:rPr>
            </w:pPr>
            <w:r w:rsidRPr="001534BF">
              <w:rPr>
                <w:rStyle w:val="Strong"/>
                <w:b w:val="0"/>
                <w:bCs w:val="0"/>
                <w:color w:val="000000" w:themeColor="text1"/>
                <w:sz w:val="22"/>
                <w:szCs w:val="22"/>
              </w:rPr>
              <w:t xml:space="preserve">(iv) 1000 pairs of </w:t>
            </w:r>
            <w:r w:rsidR="001534BF" w:rsidRPr="001534BF">
              <w:rPr>
                <w:rStyle w:val="Strong"/>
                <w:b w:val="0"/>
                <w:bCs w:val="0"/>
                <w:color w:val="000000" w:themeColor="text1"/>
                <w:sz w:val="22"/>
                <w:szCs w:val="22"/>
              </w:rPr>
              <w:t xml:space="preserve">shoes to be </w:t>
            </w:r>
            <w:r w:rsidRPr="001534BF">
              <w:rPr>
                <w:rStyle w:val="Strong"/>
                <w:b w:val="0"/>
                <w:bCs w:val="0"/>
                <w:color w:val="000000" w:themeColor="text1"/>
                <w:sz w:val="22"/>
                <w:szCs w:val="22"/>
              </w:rPr>
              <w:t xml:space="preserve">sold and Tsh.8,000,000 </w:t>
            </w:r>
            <w:r w:rsidR="001534BF" w:rsidRPr="001534BF">
              <w:rPr>
                <w:rStyle w:val="Strong"/>
                <w:b w:val="0"/>
                <w:bCs w:val="0"/>
                <w:color w:val="000000" w:themeColor="text1"/>
                <w:sz w:val="22"/>
                <w:szCs w:val="22"/>
              </w:rPr>
              <w:t xml:space="preserve">to be </w:t>
            </w:r>
            <w:r w:rsidRPr="001534BF">
              <w:rPr>
                <w:rStyle w:val="Strong"/>
                <w:b w:val="0"/>
                <w:bCs w:val="0"/>
                <w:color w:val="000000" w:themeColor="text1"/>
                <w:sz w:val="22"/>
                <w:szCs w:val="22"/>
              </w:rPr>
              <w:t>saved in bank account by 30th January 2025</w:t>
            </w:r>
          </w:p>
        </w:tc>
        <w:tc>
          <w:tcPr>
            <w:tcW w:w="743" w:type="pct"/>
            <w:hideMark/>
          </w:tcPr>
          <w:p w14:paraId="7D135897" w14:textId="62CCE721" w:rsidR="00896BD0" w:rsidRPr="001534BF" w:rsidRDefault="00896BD0" w:rsidP="001534BF">
            <w:pPr>
              <w:rPr>
                <w:color w:val="000000" w:themeColor="text1"/>
                <w:sz w:val="22"/>
                <w:szCs w:val="22"/>
              </w:rPr>
            </w:pPr>
            <w:r w:rsidRPr="001534BF">
              <w:rPr>
                <w:color w:val="000000" w:themeColor="text1"/>
                <w:sz w:val="22"/>
                <w:szCs w:val="22"/>
              </w:rPr>
              <w:t xml:space="preserve">1. 1000 pairs of shoes </w:t>
            </w:r>
            <w:r w:rsidR="001534BF" w:rsidRPr="001534BF">
              <w:rPr>
                <w:color w:val="000000" w:themeColor="text1"/>
                <w:sz w:val="22"/>
                <w:szCs w:val="22"/>
              </w:rPr>
              <w:t>t</w:t>
            </w:r>
            <w:r w:rsidR="001534BF" w:rsidRPr="001534BF">
              <w:rPr>
                <w:sz w:val="22"/>
                <w:szCs w:val="22"/>
              </w:rPr>
              <w:t xml:space="preserve">o be </w:t>
            </w:r>
            <w:r w:rsidRPr="001534BF">
              <w:rPr>
                <w:color w:val="000000" w:themeColor="text1"/>
                <w:sz w:val="22"/>
                <w:szCs w:val="22"/>
              </w:rPr>
              <w:t>sold</w:t>
            </w:r>
          </w:p>
        </w:tc>
        <w:tc>
          <w:tcPr>
            <w:tcW w:w="1059" w:type="pct"/>
            <w:hideMark/>
          </w:tcPr>
          <w:p w14:paraId="6A3A8846" w14:textId="77777777" w:rsidR="00896BD0" w:rsidRPr="001534BF" w:rsidRDefault="00896BD0" w:rsidP="001534BF">
            <w:pPr>
              <w:rPr>
                <w:color w:val="000000" w:themeColor="text1"/>
                <w:sz w:val="22"/>
                <w:szCs w:val="22"/>
              </w:rPr>
            </w:pPr>
            <w:r w:rsidRPr="001534BF">
              <w:rPr>
                <w:color w:val="000000" w:themeColor="text1"/>
                <w:sz w:val="22"/>
                <w:szCs w:val="22"/>
              </w:rPr>
              <w:t>1. Develop and execute marketing and sales strategy</w:t>
            </w:r>
          </w:p>
        </w:tc>
        <w:tc>
          <w:tcPr>
            <w:tcW w:w="237" w:type="pct"/>
            <w:hideMark/>
          </w:tcPr>
          <w:p w14:paraId="628AC32A" w14:textId="77777777" w:rsidR="00896BD0" w:rsidRPr="001534BF" w:rsidRDefault="00896BD0" w:rsidP="001534BF">
            <w:pPr>
              <w:rPr>
                <w:color w:val="000000" w:themeColor="text1"/>
                <w:sz w:val="22"/>
                <w:szCs w:val="22"/>
              </w:rPr>
            </w:pPr>
          </w:p>
        </w:tc>
        <w:tc>
          <w:tcPr>
            <w:tcW w:w="237" w:type="pct"/>
            <w:hideMark/>
          </w:tcPr>
          <w:p w14:paraId="006E0504" w14:textId="77777777" w:rsidR="00896BD0" w:rsidRPr="001534BF" w:rsidRDefault="00896BD0" w:rsidP="001534BF">
            <w:pPr>
              <w:rPr>
                <w:color w:val="000000" w:themeColor="text1"/>
                <w:sz w:val="22"/>
                <w:szCs w:val="22"/>
              </w:rPr>
            </w:pPr>
          </w:p>
        </w:tc>
        <w:tc>
          <w:tcPr>
            <w:tcW w:w="237" w:type="pct"/>
            <w:shd w:val="clear" w:color="auto" w:fill="E2EFD9" w:themeFill="accent6" w:themeFillTint="33"/>
            <w:hideMark/>
          </w:tcPr>
          <w:p w14:paraId="17C32D5E" w14:textId="53294F4B" w:rsidR="00896BD0" w:rsidRPr="001534BF" w:rsidRDefault="00896BD0" w:rsidP="001534BF">
            <w:pPr>
              <w:rPr>
                <w:color w:val="000000" w:themeColor="text1"/>
                <w:sz w:val="22"/>
                <w:szCs w:val="22"/>
              </w:rPr>
            </w:pPr>
          </w:p>
        </w:tc>
        <w:tc>
          <w:tcPr>
            <w:tcW w:w="237" w:type="pct"/>
            <w:shd w:val="clear" w:color="auto" w:fill="E2EFD9" w:themeFill="accent6" w:themeFillTint="33"/>
            <w:hideMark/>
          </w:tcPr>
          <w:p w14:paraId="35B02A7E" w14:textId="72D3C12A" w:rsidR="00896BD0" w:rsidRPr="001534BF" w:rsidRDefault="00896BD0" w:rsidP="001534BF">
            <w:pPr>
              <w:rPr>
                <w:color w:val="000000" w:themeColor="text1"/>
                <w:sz w:val="22"/>
                <w:szCs w:val="22"/>
              </w:rPr>
            </w:pPr>
          </w:p>
        </w:tc>
        <w:tc>
          <w:tcPr>
            <w:tcW w:w="694" w:type="pct"/>
            <w:hideMark/>
          </w:tcPr>
          <w:p w14:paraId="425B03B8" w14:textId="77777777" w:rsidR="00896BD0" w:rsidRPr="001534BF" w:rsidRDefault="00896BD0" w:rsidP="001534BF">
            <w:pPr>
              <w:rPr>
                <w:color w:val="000000" w:themeColor="text1"/>
                <w:sz w:val="22"/>
                <w:szCs w:val="22"/>
              </w:rPr>
            </w:pPr>
            <w:r w:rsidRPr="001534BF">
              <w:rPr>
                <w:color w:val="000000" w:themeColor="text1"/>
                <w:sz w:val="22"/>
                <w:szCs w:val="22"/>
              </w:rPr>
              <w:t>Marketing materials, sales team</w:t>
            </w:r>
          </w:p>
        </w:tc>
        <w:tc>
          <w:tcPr>
            <w:tcW w:w="767" w:type="pct"/>
            <w:hideMark/>
          </w:tcPr>
          <w:p w14:paraId="38AA8735" w14:textId="77777777" w:rsidR="00896BD0" w:rsidRPr="001534BF" w:rsidRDefault="00896BD0" w:rsidP="001534BF">
            <w:pPr>
              <w:rPr>
                <w:color w:val="000000" w:themeColor="text1"/>
                <w:sz w:val="22"/>
                <w:szCs w:val="22"/>
              </w:rPr>
            </w:pPr>
            <w:r w:rsidRPr="001534BF">
              <w:rPr>
                <w:color w:val="000000" w:themeColor="text1"/>
                <w:sz w:val="22"/>
                <w:szCs w:val="22"/>
              </w:rPr>
              <w:t>Marketing Manager, Sales Team</w:t>
            </w:r>
          </w:p>
        </w:tc>
      </w:tr>
      <w:tr w:rsidR="005A1AE6" w:rsidRPr="00587BA6" w14:paraId="32F8907A" w14:textId="77777777" w:rsidTr="00DE233A">
        <w:tc>
          <w:tcPr>
            <w:tcW w:w="789" w:type="pct"/>
            <w:vMerge w:val="restart"/>
            <w:hideMark/>
          </w:tcPr>
          <w:p w14:paraId="206C9524" w14:textId="77777777" w:rsidR="008D2795" w:rsidRPr="001534BF" w:rsidRDefault="008D2795" w:rsidP="001534BF">
            <w:pPr>
              <w:rPr>
                <w:color w:val="000000" w:themeColor="text1"/>
                <w:sz w:val="22"/>
                <w:szCs w:val="22"/>
              </w:rPr>
            </w:pPr>
          </w:p>
        </w:tc>
        <w:tc>
          <w:tcPr>
            <w:tcW w:w="743" w:type="pct"/>
            <w:hideMark/>
          </w:tcPr>
          <w:p w14:paraId="00A23F8E" w14:textId="77777777" w:rsidR="008D2795" w:rsidRPr="001534BF" w:rsidRDefault="008D2795" w:rsidP="001534BF">
            <w:pPr>
              <w:rPr>
                <w:color w:val="000000" w:themeColor="text1"/>
                <w:sz w:val="22"/>
                <w:szCs w:val="22"/>
              </w:rPr>
            </w:pPr>
          </w:p>
        </w:tc>
        <w:tc>
          <w:tcPr>
            <w:tcW w:w="1059" w:type="pct"/>
            <w:hideMark/>
          </w:tcPr>
          <w:p w14:paraId="6B6CCF69" w14:textId="77777777" w:rsidR="008D2795" w:rsidRPr="001534BF" w:rsidRDefault="008D2795" w:rsidP="001534BF">
            <w:pPr>
              <w:rPr>
                <w:color w:val="000000" w:themeColor="text1"/>
                <w:sz w:val="22"/>
                <w:szCs w:val="22"/>
              </w:rPr>
            </w:pPr>
            <w:r w:rsidRPr="001534BF">
              <w:rPr>
                <w:color w:val="000000" w:themeColor="text1"/>
                <w:sz w:val="22"/>
                <w:szCs w:val="22"/>
              </w:rPr>
              <w:t>2. Conduct sales through various channels (marketplaces, online)</w:t>
            </w:r>
          </w:p>
        </w:tc>
        <w:tc>
          <w:tcPr>
            <w:tcW w:w="237" w:type="pct"/>
            <w:hideMark/>
          </w:tcPr>
          <w:p w14:paraId="485DE6C5" w14:textId="77777777" w:rsidR="008D2795" w:rsidRPr="001534BF" w:rsidRDefault="008D2795" w:rsidP="001534BF">
            <w:pPr>
              <w:rPr>
                <w:color w:val="000000" w:themeColor="text1"/>
                <w:sz w:val="22"/>
                <w:szCs w:val="22"/>
              </w:rPr>
            </w:pPr>
          </w:p>
        </w:tc>
        <w:tc>
          <w:tcPr>
            <w:tcW w:w="237" w:type="pct"/>
            <w:hideMark/>
          </w:tcPr>
          <w:p w14:paraId="556AE550" w14:textId="77777777" w:rsidR="008D2795" w:rsidRPr="001534BF" w:rsidRDefault="008D2795" w:rsidP="001534BF">
            <w:pPr>
              <w:rPr>
                <w:color w:val="000000" w:themeColor="text1"/>
                <w:sz w:val="22"/>
                <w:szCs w:val="22"/>
              </w:rPr>
            </w:pPr>
          </w:p>
        </w:tc>
        <w:tc>
          <w:tcPr>
            <w:tcW w:w="237" w:type="pct"/>
            <w:shd w:val="clear" w:color="auto" w:fill="E2EFD9" w:themeFill="accent6" w:themeFillTint="33"/>
            <w:hideMark/>
          </w:tcPr>
          <w:p w14:paraId="00EC0E6D" w14:textId="40A66F0E" w:rsidR="008D2795" w:rsidRPr="001534BF" w:rsidRDefault="008D2795" w:rsidP="001534BF">
            <w:pPr>
              <w:rPr>
                <w:color w:val="000000" w:themeColor="text1"/>
                <w:sz w:val="22"/>
                <w:szCs w:val="22"/>
              </w:rPr>
            </w:pPr>
          </w:p>
        </w:tc>
        <w:tc>
          <w:tcPr>
            <w:tcW w:w="237" w:type="pct"/>
            <w:shd w:val="clear" w:color="auto" w:fill="E2EFD9" w:themeFill="accent6" w:themeFillTint="33"/>
            <w:hideMark/>
          </w:tcPr>
          <w:p w14:paraId="7AF20F56" w14:textId="4BFF3D3C" w:rsidR="008D2795" w:rsidRPr="001534BF" w:rsidRDefault="008D2795" w:rsidP="001534BF">
            <w:pPr>
              <w:rPr>
                <w:color w:val="000000" w:themeColor="text1"/>
                <w:sz w:val="22"/>
                <w:szCs w:val="22"/>
              </w:rPr>
            </w:pPr>
          </w:p>
        </w:tc>
        <w:tc>
          <w:tcPr>
            <w:tcW w:w="694" w:type="pct"/>
            <w:hideMark/>
          </w:tcPr>
          <w:p w14:paraId="334348BC" w14:textId="77777777" w:rsidR="008D2795" w:rsidRPr="001534BF" w:rsidRDefault="008D2795" w:rsidP="001534BF">
            <w:pPr>
              <w:rPr>
                <w:color w:val="000000" w:themeColor="text1"/>
                <w:sz w:val="22"/>
                <w:szCs w:val="22"/>
              </w:rPr>
            </w:pPr>
            <w:r w:rsidRPr="001534BF">
              <w:rPr>
                <w:color w:val="000000" w:themeColor="text1"/>
                <w:sz w:val="22"/>
                <w:szCs w:val="22"/>
              </w:rPr>
              <w:t>Sales platforms, logistics</w:t>
            </w:r>
          </w:p>
        </w:tc>
        <w:tc>
          <w:tcPr>
            <w:tcW w:w="767" w:type="pct"/>
            <w:hideMark/>
          </w:tcPr>
          <w:p w14:paraId="374A284B" w14:textId="77777777" w:rsidR="008D2795" w:rsidRPr="001534BF" w:rsidRDefault="008D2795" w:rsidP="001534BF">
            <w:pPr>
              <w:rPr>
                <w:color w:val="000000" w:themeColor="text1"/>
                <w:sz w:val="22"/>
                <w:szCs w:val="22"/>
              </w:rPr>
            </w:pPr>
            <w:r w:rsidRPr="001534BF">
              <w:rPr>
                <w:color w:val="000000" w:themeColor="text1"/>
                <w:sz w:val="22"/>
                <w:szCs w:val="22"/>
              </w:rPr>
              <w:t>Sales Manager, Logistics Officer</w:t>
            </w:r>
          </w:p>
        </w:tc>
      </w:tr>
      <w:tr w:rsidR="005A1AE6" w:rsidRPr="00587BA6" w14:paraId="1691A0AA" w14:textId="77777777" w:rsidTr="00DE233A">
        <w:tc>
          <w:tcPr>
            <w:tcW w:w="789" w:type="pct"/>
            <w:vMerge/>
            <w:hideMark/>
          </w:tcPr>
          <w:p w14:paraId="04CB59E3" w14:textId="77777777" w:rsidR="008D2795" w:rsidRPr="001534BF" w:rsidRDefault="008D2795" w:rsidP="001534BF">
            <w:pPr>
              <w:rPr>
                <w:color w:val="000000" w:themeColor="text1"/>
                <w:sz w:val="22"/>
                <w:szCs w:val="22"/>
              </w:rPr>
            </w:pPr>
          </w:p>
        </w:tc>
        <w:tc>
          <w:tcPr>
            <w:tcW w:w="743" w:type="pct"/>
            <w:hideMark/>
          </w:tcPr>
          <w:p w14:paraId="08440A79" w14:textId="2595EA3A" w:rsidR="008D2795" w:rsidRPr="001534BF" w:rsidRDefault="008D2795" w:rsidP="001534BF">
            <w:pPr>
              <w:rPr>
                <w:color w:val="000000" w:themeColor="text1"/>
                <w:sz w:val="22"/>
                <w:szCs w:val="22"/>
              </w:rPr>
            </w:pPr>
            <w:r w:rsidRPr="001534BF">
              <w:rPr>
                <w:color w:val="000000" w:themeColor="text1"/>
                <w:sz w:val="22"/>
                <w:szCs w:val="22"/>
              </w:rPr>
              <w:t xml:space="preserve">2. Tsh.8,000,000 </w:t>
            </w:r>
            <w:r w:rsidR="001534BF" w:rsidRPr="001534BF">
              <w:rPr>
                <w:color w:val="000000" w:themeColor="text1"/>
                <w:sz w:val="22"/>
                <w:szCs w:val="22"/>
              </w:rPr>
              <w:t>t</w:t>
            </w:r>
            <w:r w:rsidR="001534BF" w:rsidRPr="001534BF">
              <w:rPr>
                <w:sz w:val="22"/>
                <w:szCs w:val="22"/>
              </w:rPr>
              <w:t xml:space="preserve">o be </w:t>
            </w:r>
            <w:r w:rsidRPr="001534BF">
              <w:rPr>
                <w:color w:val="000000" w:themeColor="text1"/>
                <w:sz w:val="22"/>
                <w:szCs w:val="22"/>
              </w:rPr>
              <w:t>saved in bank account</w:t>
            </w:r>
          </w:p>
        </w:tc>
        <w:tc>
          <w:tcPr>
            <w:tcW w:w="1059" w:type="pct"/>
            <w:hideMark/>
          </w:tcPr>
          <w:p w14:paraId="35526F7E" w14:textId="77777777" w:rsidR="008D2795" w:rsidRPr="001534BF" w:rsidRDefault="008D2795" w:rsidP="001534BF">
            <w:pPr>
              <w:rPr>
                <w:color w:val="000000" w:themeColor="text1"/>
                <w:sz w:val="22"/>
                <w:szCs w:val="22"/>
              </w:rPr>
            </w:pPr>
            <w:r w:rsidRPr="001534BF">
              <w:rPr>
                <w:color w:val="000000" w:themeColor="text1"/>
                <w:sz w:val="22"/>
                <w:szCs w:val="22"/>
              </w:rPr>
              <w:t>1. Track sales and manage financial records</w:t>
            </w:r>
          </w:p>
        </w:tc>
        <w:tc>
          <w:tcPr>
            <w:tcW w:w="237" w:type="pct"/>
            <w:hideMark/>
          </w:tcPr>
          <w:p w14:paraId="368BFCB5" w14:textId="77777777" w:rsidR="008D2795" w:rsidRPr="001534BF" w:rsidRDefault="008D2795" w:rsidP="001534BF">
            <w:pPr>
              <w:rPr>
                <w:color w:val="000000" w:themeColor="text1"/>
                <w:sz w:val="22"/>
                <w:szCs w:val="22"/>
              </w:rPr>
            </w:pPr>
          </w:p>
        </w:tc>
        <w:tc>
          <w:tcPr>
            <w:tcW w:w="237" w:type="pct"/>
            <w:hideMark/>
          </w:tcPr>
          <w:p w14:paraId="336A6D9E" w14:textId="77777777" w:rsidR="008D2795" w:rsidRPr="001534BF" w:rsidRDefault="008D2795" w:rsidP="001534BF">
            <w:pPr>
              <w:rPr>
                <w:color w:val="000000" w:themeColor="text1"/>
                <w:sz w:val="22"/>
                <w:szCs w:val="22"/>
              </w:rPr>
            </w:pPr>
          </w:p>
        </w:tc>
        <w:tc>
          <w:tcPr>
            <w:tcW w:w="237" w:type="pct"/>
            <w:hideMark/>
          </w:tcPr>
          <w:p w14:paraId="14FC1347" w14:textId="77777777" w:rsidR="008D2795" w:rsidRPr="001534BF" w:rsidRDefault="008D2795" w:rsidP="001534BF">
            <w:pPr>
              <w:rPr>
                <w:color w:val="000000" w:themeColor="text1"/>
                <w:sz w:val="22"/>
                <w:szCs w:val="22"/>
              </w:rPr>
            </w:pPr>
          </w:p>
        </w:tc>
        <w:tc>
          <w:tcPr>
            <w:tcW w:w="237" w:type="pct"/>
            <w:shd w:val="clear" w:color="auto" w:fill="79E19E"/>
            <w:hideMark/>
          </w:tcPr>
          <w:p w14:paraId="257C4C35" w14:textId="19DCF5C6" w:rsidR="008D2795" w:rsidRPr="001534BF" w:rsidRDefault="008D2795" w:rsidP="001534BF">
            <w:pPr>
              <w:rPr>
                <w:color w:val="000000" w:themeColor="text1"/>
                <w:sz w:val="22"/>
                <w:szCs w:val="22"/>
              </w:rPr>
            </w:pPr>
          </w:p>
        </w:tc>
        <w:tc>
          <w:tcPr>
            <w:tcW w:w="694" w:type="pct"/>
            <w:hideMark/>
          </w:tcPr>
          <w:p w14:paraId="2C8456AF" w14:textId="77777777" w:rsidR="008D2795" w:rsidRPr="001534BF" w:rsidRDefault="008D2795" w:rsidP="001534BF">
            <w:pPr>
              <w:rPr>
                <w:color w:val="000000" w:themeColor="text1"/>
                <w:sz w:val="22"/>
                <w:szCs w:val="22"/>
              </w:rPr>
            </w:pPr>
            <w:r w:rsidRPr="001534BF">
              <w:rPr>
                <w:color w:val="000000" w:themeColor="text1"/>
                <w:sz w:val="22"/>
                <w:szCs w:val="22"/>
              </w:rPr>
              <w:t>Financial software, records</w:t>
            </w:r>
          </w:p>
        </w:tc>
        <w:tc>
          <w:tcPr>
            <w:tcW w:w="767" w:type="pct"/>
            <w:hideMark/>
          </w:tcPr>
          <w:p w14:paraId="6BFE51B6" w14:textId="77777777" w:rsidR="008D2795" w:rsidRPr="001534BF" w:rsidRDefault="008D2795" w:rsidP="001534BF">
            <w:pPr>
              <w:rPr>
                <w:color w:val="000000" w:themeColor="text1"/>
                <w:sz w:val="22"/>
                <w:szCs w:val="22"/>
              </w:rPr>
            </w:pPr>
            <w:r w:rsidRPr="001534BF">
              <w:rPr>
                <w:color w:val="000000" w:themeColor="text1"/>
                <w:sz w:val="22"/>
                <w:szCs w:val="22"/>
              </w:rPr>
              <w:t>Finance Officer</w:t>
            </w:r>
          </w:p>
        </w:tc>
      </w:tr>
      <w:tr w:rsidR="005A1AE6" w:rsidRPr="00587BA6" w14:paraId="3F37CD7B" w14:textId="77777777" w:rsidTr="00DE233A">
        <w:tc>
          <w:tcPr>
            <w:tcW w:w="789" w:type="pct"/>
            <w:hideMark/>
          </w:tcPr>
          <w:p w14:paraId="6BCD62D0" w14:textId="77777777" w:rsidR="00896BD0" w:rsidRPr="001534BF" w:rsidRDefault="00896BD0" w:rsidP="001534BF">
            <w:pPr>
              <w:rPr>
                <w:color w:val="000000" w:themeColor="text1"/>
                <w:sz w:val="22"/>
                <w:szCs w:val="22"/>
              </w:rPr>
            </w:pPr>
          </w:p>
        </w:tc>
        <w:tc>
          <w:tcPr>
            <w:tcW w:w="743" w:type="pct"/>
            <w:hideMark/>
          </w:tcPr>
          <w:p w14:paraId="4154A339" w14:textId="77777777" w:rsidR="00896BD0" w:rsidRPr="001534BF" w:rsidRDefault="00896BD0" w:rsidP="001534BF">
            <w:pPr>
              <w:rPr>
                <w:color w:val="000000" w:themeColor="text1"/>
                <w:sz w:val="22"/>
                <w:szCs w:val="22"/>
              </w:rPr>
            </w:pPr>
          </w:p>
        </w:tc>
        <w:tc>
          <w:tcPr>
            <w:tcW w:w="1059" w:type="pct"/>
            <w:hideMark/>
          </w:tcPr>
          <w:p w14:paraId="67069DA4" w14:textId="3A0F54AA" w:rsidR="00896BD0" w:rsidRPr="001534BF" w:rsidRDefault="00896BD0" w:rsidP="001534BF">
            <w:pPr>
              <w:rPr>
                <w:color w:val="000000" w:themeColor="text1"/>
                <w:sz w:val="22"/>
                <w:szCs w:val="22"/>
              </w:rPr>
            </w:pPr>
            <w:r w:rsidRPr="001534BF">
              <w:rPr>
                <w:color w:val="000000" w:themeColor="text1"/>
                <w:sz w:val="22"/>
                <w:szCs w:val="22"/>
              </w:rPr>
              <w:t xml:space="preserve">2. Deposit sales revenue into bank account and monitor </w:t>
            </w:r>
            <w:r w:rsidR="001534BF" w:rsidRPr="001534BF">
              <w:rPr>
                <w:color w:val="000000" w:themeColor="text1"/>
                <w:sz w:val="22"/>
                <w:szCs w:val="22"/>
              </w:rPr>
              <w:t>(</w:t>
            </w:r>
            <w:r w:rsidRPr="001534BF">
              <w:rPr>
                <w:color w:val="000000" w:themeColor="text1"/>
                <w:sz w:val="22"/>
                <w:szCs w:val="22"/>
              </w:rPr>
              <w:t>savings</w:t>
            </w:r>
            <w:r w:rsidR="001534BF" w:rsidRPr="001534BF">
              <w:rPr>
                <w:color w:val="000000" w:themeColor="text1"/>
                <w:sz w:val="22"/>
                <w:szCs w:val="22"/>
              </w:rPr>
              <w:t>)</w:t>
            </w:r>
            <w:r w:rsidR="001534BF" w:rsidRPr="001534BF">
              <w:rPr>
                <w:sz w:val="22"/>
                <w:szCs w:val="22"/>
              </w:rPr>
              <w:t xml:space="preserve"> future expenditure </w:t>
            </w:r>
          </w:p>
        </w:tc>
        <w:tc>
          <w:tcPr>
            <w:tcW w:w="237" w:type="pct"/>
            <w:hideMark/>
          </w:tcPr>
          <w:p w14:paraId="03DA97EA" w14:textId="77777777" w:rsidR="00896BD0" w:rsidRPr="001534BF" w:rsidRDefault="00896BD0" w:rsidP="001534BF">
            <w:pPr>
              <w:rPr>
                <w:color w:val="000000" w:themeColor="text1"/>
                <w:sz w:val="22"/>
                <w:szCs w:val="22"/>
              </w:rPr>
            </w:pPr>
          </w:p>
        </w:tc>
        <w:tc>
          <w:tcPr>
            <w:tcW w:w="237" w:type="pct"/>
            <w:hideMark/>
          </w:tcPr>
          <w:p w14:paraId="74029EBB" w14:textId="77777777" w:rsidR="00896BD0" w:rsidRPr="001534BF" w:rsidRDefault="00896BD0" w:rsidP="001534BF">
            <w:pPr>
              <w:rPr>
                <w:color w:val="000000" w:themeColor="text1"/>
                <w:sz w:val="22"/>
                <w:szCs w:val="22"/>
              </w:rPr>
            </w:pPr>
          </w:p>
        </w:tc>
        <w:tc>
          <w:tcPr>
            <w:tcW w:w="237" w:type="pct"/>
            <w:hideMark/>
          </w:tcPr>
          <w:p w14:paraId="23906B04" w14:textId="77777777" w:rsidR="00896BD0" w:rsidRPr="001534BF" w:rsidRDefault="00896BD0" w:rsidP="001534BF">
            <w:pPr>
              <w:rPr>
                <w:color w:val="000000" w:themeColor="text1"/>
                <w:sz w:val="22"/>
                <w:szCs w:val="22"/>
              </w:rPr>
            </w:pPr>
          </w:p>
        </w:tc>
        <w:tc>
          <w:tcPr>
            <w:tcW w:w="237" w:type="pct"/>
            <w:shd w:val="clear" w:color="auto" w:fill="79E19E"/>
            <w:hideMark/>
          </w:tcPr>
          <w:p w14:paraId="76662E53" w14:textId="1EFF678A" w:rsidR="00896BD0" w:rsidRPr="001534BF" w:rsidRDefault="00896BD0" w:rsidP="001534BF">
            <w:pPr>
              <w:rPr>
                <w:color w:val="000000" w:themeColor="text1"/>
                <w:sz w:val="22"/>
                <w:szCs w:val="22"/>
              </w:rPr>
            </w:pPr>
          </w:p>
        </w:tc>
        <w:tc>
          <w:tcPr>
            <w:tcW w:w="694" w:type="pct"/>
            <w:hideMark/>
          </w:tcPr>
          <w:p w14:paraId="490C16FE" w14:textId="77777777" w:rsidR="00896BD0" w:rsidRPr="001534BF" w:rsidRDefault="00896BD0" w:rsidP="001534BF">
            <w:pPr>
              <w:rPr>
                <w:color w:val="000000" w:themeColor="text1"/>
                <w:sz w:val="22"/>
                <w:szCs w:val="22"/>
              </w:rPr>
            </w:pPr>
            <w:r w:rsidRPr="001534BF">
              <w:rPr>
                <w:color w:val="000000" w:themeColor="text1"/>
                <w:sz w:val="22"/>
                <w:szCs w:val="22"/>
              </w:rPr>
              <w:t>Bank account, deposit forms</w:t>
            </w:r>
          </w:p>
        </w:tc>
        <w:tc>
          <w:tcPr>
            <w:tcW w:w="767" w:type="pct"/>
            <w:hideMark/>
          </w:tcPr>
          <w:p w14:paraId="6FDAFD64" w14:textId="77777777" w:rsidR="00896BD0" w:rsidRPr="001534BF" w:rsidRDefault="00896BD0" w:rsidP="001534BF">
            <w:pPr>
              <w:rPr>
                <w:color w:val="000000" w:themeColor="text1"/>
                <w:sz w:val="22"/>
                <w:szCs w:val="22"/>
              </w:rPr>
            </w:pPr>
            <w:r w:rsidRPr="001534BF">
              <w:rPr>
                <w:color w:val="000000" w:themeColor="text1"/>
                <w:sz w:val="22"/>
                <w:szCs w:val="22"/>
              </w:rPr>
              <w:t>Finance Officer</w:t>
            </w:r>
          </w:p>
        </w:tc>
      </w:tr>
    </w:tbl>
    <w:p w14:paraId="4281908A" w14:textId="77777777" w:rsidR="00896BD0" w:rsidRPr="00587BA6" w:rsidRDefault="00896BD0" w:rsidP="003F7930">
      <w:pPr>
        <w:spacing w:line="480" w:lineRule="auto"/>
        <w:jc w:val="both"/>
        <w:rPr>
          <w:color w:val="000000" w:themeColor="text1"/>
        </w:rPr>
      </w:pPr>
    </w:p>
    <w:p w14:paraId="6E33D166" w14:textId="717C51F4" w:rsidR="00283A41" w:rsidRPr="00587BA6" w:rsidRDefault="00283A41" w:rsidP="003F7930">
      <w:pPr>
        <w:spacing w:line="480" w:lineRule="auto"/>
        <w:jc w:val="both"/>
        <w:rPr>
          <w:color w:val="000000" w:themeColor="text1"/>
        </w:rPr>
        <w:sectPr w:rsidR="00283A41" w:rsidRPr="00587BA6" w:rsidSect="00637640">
          <w:pgSz w:w="16839" w:h="11907" w:orient="landscape" w:code="9"/>
          <w:pgMar w:top="2268" w:right="1418" w:bottom="1418" w:left="2268" w:header="720" w:footer="720" w:gutter="0"/>
          <w:pgNumType w:start="46"/>
          <w:cols w:space="720"/>
          <w:docGrid w:linePitch="360"/>
        </w:sectPr>
      </w:pPr>
    </w:p>
    <w:p w14:paraId="043453F3" w14:textId="4847494A" w:rsidR="002B5D5F" w:rsidRPr="00587BA6" w:rsidRDefault="002B5D5F"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lastRenderedPageBreak/>
        <w:t>4.2.2 Inputs</w:t>
      </w:r>
      <w:r w:rsidR="008B5665">
        <w:rPr>
          <w:rFonts w:ascii="Times New Roman" w:hAnsi="Times New Roman" w:cs="Times New Roman"/>
          <w:b/>
          <w:bCs/>
          <w:color w:val="000000" w:themeColor="text1"/>
          <w:sz w:val="24"/>
          <w:szCs w:val="24"/>
        </w:rPr>
        <w:fldChar w:fldCharType="begin"/>
      </w:r>
      <w:r w:rsidR="008B5665">
        <w:instrText xml:space="preserve"> TC "</w:instrText>
      </w:r>
      <w:bookmarkStart w:id="230" w:name="_Toc179468473"/>
      <w:r w:rsidR="008B5665" w:rsidRPr="004D6419">
        <w:rPr>
          <w:rFonts w:ascii="Times New Roman" w:hAnsi="Times New Roman" w:cs="Times New Roman"/>
          <w:b/>
          <w:bCs/>
          <w:color w:val="000000" w:themeColor="text1"/>
          <w:sz w:val="24"/>
          <w:szCs w:val="24"/>
        </w:rPr>
        <w:instrText>4.2.2 Inputs</w:instrText>
      </w:r>
      <w:bookmarkEnd w:id="230"/>
      <w:r w:rsidR="008B5665">
        <w:instrText xml:space="preserve">" \f C \l "1" </w:instrText>
      </w:r>
      <w:r w:rsidR="008B5665">
        <w:rPr>
          <w:rFonts w:ascii="Times New Roman" w:hAnsi="Times New Roman" w:cs="Times New Roman"/>
          <w:b/>
          <w:bCs/>
          <w:color w:val="000000" w:themeColor="text1"/>
          <w:sz w:val="24"/>
          <w:szCs w:val="24"/>
        </w:rPr>
        <w:fldChar w:fldCharType="end"/>
      </w:r>
    </w:p>
    <w:p w14:paraId="77779A23" w14:textId="44EFF357" w:rsidR="00BA3744" w:rsidRDefault="00BA3744" w:rsidP="003F7930">
      <w:pPr>
        <w:spacing w:line="480" w:lineRule="auto"/>
        <w:jc w:val="both"/>
        <w:rPr>
          <w:color w:val="000000" w:themeColor="text1"/>
        </w:rPr>
      </w:pPr>
      <w:r w:rsidRPr="00587BA6">
        <w:rPr>
          <w:color w:val="000000" w:themeColor="text1"/>
        </w:rPr>
        <w:t xml:space="preserve">The successful implementation of the shoe-making activities project by the Leather Goods Traders Union (LGTU) Group requires careful consideration of various inputs. These inputs time, human resources, financial resources, and material resources are the foundation upon which the project is built. </w:t>
      </w:r>
      <w:r w:rsidR="00C94BB6" w:rsidRPr="00587BA6">
        <w:rPr>
          <w:color w:val="000000" w:themeColor="text1"/>
        </w:rPr>
        <w:t>The successful implementation of LGTU Group's project was facilitated by effective time management, skilled personnel, community leaders, and a dedicated management team. Financial resources were crucial for funding activities and procuring materials and equipment. The project relied on internal funds, grants, and external funding from the host organization. Strategic use of these inputs was key to LGTU Group's success</w:t>
      </w:r>
      <w:r w:rsidRPr="00587BA6">
        <w:rPr>
          <w:color w:val="000000" w:themeColor="text1"/>
        </w:rPr>
        <w:t>.</w:t>
      </w:r>
    </w:p>
    <w:p w14:paraId="5421EAA2" w14:textId="77777777" w:rsidR="008B50E1" w:rsidRPr="00587BA6" w:rsidRDefault="008B50E1" w:rsidP="003F7930">
      <w:pPr>
        <w:spacing w:line="480" w:lineRule="auto"/>
        <w:jc w:val="both"/>
        <w:rPr>
          <w:color w:val="000000" w:themeColor="text1"/>
        </w:rPr>
      </w:pPr>
    </w:p>
    <w:p w14:paraId="11D4CF55" w14:textId="41D62B6D" w:rsidR="00F639F1" w:rsidRPr="00587BA6" w:rsidRDefault="00F639F1" w:rsidP="003F7930">
      <w:pPr>
        <w:pStyle w:val="Heading2"/>
        <w:spacing w:before="0" w:line="480" w:lineRule="auto"/>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Table 4.3: Inputs for the</w:t>
      </w:r>
      <w:r w:rsidR="008B5665" w:rsidRPr="00587BA6">
        <w:rPr>
          <w:rFonts w:ascii="Times New Roman" w:hAnsi="Times New Roman" w:cs="Times New Roman"/>
          <w:b/>
          <w:bCs/>
          <w:color w:val="000000" w:themeColor="text1"/>
          <w:sz w:val="24"/>
          <w:szCs w:val="24"/>
        </w:rPr>
        <w:t xml:space="preserve"> Project</w:t>
      </w:r>
      <w:r w:rsidR="008B5665">
        <w:rPr>
          <w:rFonts w:ascii="Times New Roman" w:hAnsi="Times New Roman" w:cs="Times New Roman"/>
          <w:b/>
          <w:bCs/>
          <w:color w:val="000000" w:themeColor="text1"/>
          <w:sz w:val="24"/>
          <w:szCs w:val="24"/>
        </w:rPr>
        <w:fldChar w:fldCharType="begin"/>
      </w:r>
      <w:r w:rsidR="008B5665">
        <w:instrText xml:space="preserve"> TC "</w:instrText>
      </w:r>
      <w:bookmarkStart w:id="231" w:name="_Toc179468514"/>
      <w:r w:rsidR="008B5665" w:rsidRPr="00094227">
        <w:rPr>
          <w:rFonts w:ascii="Times New Roman" w:hAnsi="Times New Roman" w:cs="Times New Roman"/>
          <w:b/>
          <w:bCs/>
          <w:color w:val="000000" w:themeColor="text1"/>
          <w:sz w:val="24"/>
          <w:szCs w:val="24"/>
        </w:rPr>
        <w:instrText>Table 4.3: Inputs for the Project</w:instrText>
      </w:r>
      <w:bookmarkEnd w:id="231"/>
      <w:r w:rsidR="008B5665">
        <w:instrText xml:space="preserve">" \f T \l "1" </w:instrText>
      </w:r>
      <w:r w:rsidR="008B5665">
        <w:rPr>
          <w:rFonts w:ascii="Times New Roman" w:hAnsi="Times New Roman" w:cs="Times New Roman"/>
          <w:b/>
          <w:bCs/>
          <w:color w:val="000000" w:themeColor="text1"/>
          <w:sz w:val="24"/>
          <w:szCs w:val="24"/>
        </w:rPr>
        <w:fldChar w:fldCharType="end"/>
      </w:r>
    </w:p>
    <w:tbl>
      <w:tblPr>
        <w:tblStyle w:val="TableGrid"/>
        <w:tblW w:w="4873" w:type="pct"/>
        <w:tblInd w:w="108" w:type="dxa"/>
        <w:tblLook w:val="04A0" w:firstRow="1" w:lastRow="0" w:firstColumn="1" w:lastColumn="0" w:noHBand="0" w:noVBand="1"/>
      </w:tblPr>
      <w:tblGrid>
        <w:gridCol w:w="2938"/>
        <w:gridCol w:w="1383"/>
        <w:gridCol w:w="1937"/>
        <w:gridCol w:w="1965"/>
      </w:tblGrid>
      <w:tr w:rsidR="005A1AE6" w:rsidRPr="00587BA6" w14:paraId="4CFC57E6" w14:textId="77777777" w:rsidTr="00DE233A">
        <w:tc>
          <w:tcPr>
            <w:tcW w:w="1786" w:type="pct"/>
            <w:hideMark/>
          </w:tcPr>
          <w:p w14:paraId="485B3ABB" w14:textId="77777777" w:rsidR="00F639F1" w:rsidRPr="00587BA6" w:rsidRDefault="00F639F1" w:rsidP="00323E9F">
            <w:pPr>
              <w:rPr>
                <w:b/>
                <w:bCs/>
                <w:color w:val="000000" w:themeColor="text1"/>
              </w:rPr>
            </w:pPr>
            <w:r w:rsidRPr="00587BA6">
              <w:rPr>
                <w:rStyle w:val="Strong"/>
                <w:color w:val="000000" w:themeColor="text1"/>
              </w:rPr>
              <w:t>Input</w:t>
            </w:r>
          </w:p>
        </w:tc>
        <w:tc>
          <w:tcPr>
            <w:tcW w:w="841" w:type="pct"/>
            <w:hideMark/>
          </w:tcPr>
          <w:p w14:paraId="6EE8FEE2" w14:textId="77777777" w:rsidR="00F639F1" w:rsidRPr="00587BA6" w:rsidRDefault="00F639F1" w:rsidP="00323E9F">
            <w:pPr>
              <w:jc w:val="center"/>
              <w:rPr>
                <w:b/>
                <w:bCs/>
                <w:color w:val="000000" w:themeColor="text1"/>
              </w:rPr>
            </w:pPr>
            <w:r w:rsidRPr="00587BA6">
              <w:rPr>
                <w:rStyle w:val="Strong"/>
                <w:color w:val="000000" w:themeColor="text1"/>
              </w:rPr>
              <w:t>Quantity</w:t>
            </w:r>
          </w:p>
        </w:tc>
        <w:tc>
          <w:tcPr>
            <w:tcW w:w="1178" w:type="pct"/>
            <w:hideMark/>
          </w:tcPr>
          <w:p w14:paraId="7B8713F7" w14:textId="77777777" w:rsidR="00F639F1" w:rsidRPr="00587BA6" w:rsidRDefault="00F639F1" w:rsidP="00323E9F">
            <w:pPr>
              <w:jc w:val="center"/>
              <w:rPr>
                <w:b/>
                <w:bCs/>
                <w:color w:val="000000" w:themeColor="text1"/>
              </w:rPr>
            </w:pPr>
            <w:r w:rsidRPr="00587BA6">
              <w:rPr>
                <w:rStyle w:val="Strong"/>
                <w:color w:val="000000" w:themeColor="text1"/>
              </w:rPr>
              <w:t>Unit Cost (TZS)</w:t>
            </w:r>
          </w:p>
        </w:tc>
        <w:tc>
          <w:tcPr>
            <w:tcW w:w="1195" w:type="pct"/>
            <w:hideMark/>
          </w:tcPr>
          <w:p w14:paraId="0815F248" w14:textId="77777777" w:rsidR="00F639F1" w:rsidRPr="00587BA6" w:rsidRDefault="00F639F1" w:rsidP="00323E9F">
            <w:pPr>
              <w:jc w:val="center"/>
              <w:rPr>
                <w:b/>
                <w:bCs/>
                <w:color w:val="000000" w:themeColor="text1"/>
              </w:rPr>
            </w:pPr>
            <w:r w:rsidRPr="00587BA6">
              <w:rPr>
                <w:rStyle w:val="Strong"/>
                <w:color w:val="000000" w:themeColor="text1"/>
              </w:rPr>
              <w:t>Total Cost (TZS)</w:t>
            </w:r>
          </w:p>
        </w:tc>
      </w:tr>
      <w:tr w:rsidR="005A1AE6" w:rsidRPr="00587BA6" w14:paraId="2D5BFBA1" w14:textId="77777777" w:rsidTr="00DE233A">
        <w:tc>
          <w:tcPr>
            <w:tcW w:w="1786" w:type="pct"/>
            <w:hideMark/>
          </w:tcPr>
          <w:p w14:paraId="07C4DEB0" w14:textId="77777777" w:rsidR="00F639F1" w:rsidRPr="00587BA6" w:rsidRDefault="00F639F1" w:rsidP="00323E9F">
            <w:pPr>
              <w:rPr>
                <w:color w:val="000000" w:themeColor="text1"/>
              </w:rPr>
            </w:pPr>
            <w:r w:rsidRPr="00587BA6">
              <w:rPr>
                <w:color w:val="000000" w:themeColor="text1"/>
              </w:rPr>
              <w:t>Leather Material</w:t>
            </w:r>
          </w:p>
        </w:tc>
        <w:tc>
          <w:tcPr>
            <w:tcW w:w="841" w:type="pct"/>
            <w:hideMark/>
          </w:tcPr>
          <w:p w14:paraId="269FA808" w14:textId="77777777" w:rsidR="00F639F1" w:rsidRPr="00587BA6" w:rsidRDefault="00F639F1" w:rsidP="00323E9F">
            <w:pPr>
              <w:jc w:val="center"/>
              <w:rPr>
                <w:color w:val="000000" w:themeColor="text1"/>
              </w:rPr>
            </w:pPr>
            <w:r w:rsidRPr="00587BA6">
              <w:rPr>
                <w:color w:val="000000" w:themeColor="text1"/>
              </w:rPr>
              <w:t>10 rolls</w:t>
            </w:r>
          </w:p>
        </w:tc>
        <w:tc>
          <w:tcPr>
            <w:tcW w:w="1178" w:type="pct"/>
            <w:hideMark/>
          </w:tcPr>
          <w:p w14:paraId="55FE072F" w14:textId="77777777" w:rsidR="00F639F1" w:rsidRPr="00587BA6" w:rsidRDefault="00F639F1" w:rsidP="00323E9F">
            <w:pPr>
              <w:jc w:val="center"/>
              <w:rPr>
                <w:color w:val="000000" w:themeColor="text1"/>
              </w:rPr>
            </w:pPr>
            <w:r w:rsidRPr="00587BA6">
              <w:rPr>
                <w:color w:val="000000" w:themeColor="text1"/>
              </w:rPr>
              <w:t>40,000</w:t>
            </w:r>
          </w:p>
        </w:tc>
        <w:tc>
          <w:tcPr>
            <w:tcW w:w="1195" w:type="pct"/>
            <w:hideMark/>
          </w:tcPr>
          <w:p w14:paraId="0D666C78" w14:textId="77777777" w:rsidR="00F639F1" w:rsidRPr="00587BA6" w:rsidRDefault="00F639F1" w:rsidP="00323E9F">
            <w:pPr>
              <w:jc w:val="center"/>
              <w:rPr>
                <w:color w:val="000000" w:themeColor="text1"/>
              </w:rPr>
            </w:pPr>
            <w:r w:rsidRPr="00587BA6">
              <w:rPr>
                <w:color w:val="000000" w:themeColor="text1"/>
              </w:rPr>
              <w:t>400,000</w:t>
            </w:r>
          </w:p>
        </w:tc>
      </w:tr>
      <w:tr w:rsidR="005A1AE6" w:rsidRPr="00587BA6" w14:paraId="34998EFE" w14:textId="77777777" w:rsidTr="00DE233A">
        <w:tc>
          <w:tcPr>
            <w:tcW w:w="1786" w:type="pct"/>
            <w:hideMark/>
          </w:tcPr>
          <w:p w14:paraId="3CD126A1" w14:textId="77777777" w:rsidR="00F639F1" w:rsidRPr="00587BA6" w:rsidRDefault="00F639F1" w:rsidP="00323E9F">
            <w:pPr>
              <w:rPr>
                <w:color w:val="000000" w:themeColor="text1"/>
              </w:rPr>
            </w:pPr>
            <w:r w:rsidRPr="00587BA6">
              <w:rPr>
                <w:color w:val="000000" w:themeColor="text1"/>
              </w:rPr>
              <w:t>Shoe Soles</w:t>
            </w:r>
          </w:p>
        </w:tc>
        <w:tc>
          <w:tcPr>
            <w:tcW w:w="841" w:type="pct"/>
            <w:hideMark/>
          </w:tcPr>
          <w:p w14:paraId="3EC3D1D8" w14:textId="77777777" w:rsidR="00F639F1" w:rsidRPr="00587BA6" w:rsidRDefault="00F639F1" w:rsidP="00323E9F">
            <w:pPr>
              <w:jc w:val="center"/>
              <w:rPr>
                <w:color w:val="000000" w:themeColor="text1"/>
              </w:rPr>
            </w:pPr>
            <w:r w:rsidRPr="00587BA6">
              <w:rPr>
                <w:color w:val="000000" w:themeColor="text1"/>
              </w:rPr>
              <w:t>1000 pairs</w:t>
            </w:r>
          </w:p>
        </w:tc>
        <w:tc>
          <w:tcPr>
            <w:tcW w:w="1178" w:type="pct"/>
            <w:hideMark/>
          </w:tcPr>
          <w:p w14:paraId="79561FC3" w14:textId="77777777" w:rsidR="00F639F1" w:rsidRPr="00587BA6" w:rsidRDefault="00F639F1" w:rsidP="00323E9F">
            <w:pPr>
              <w:jc w:val="center"/>
              <w:rPr>
                <w:color w:val="000000" w:themeColor="text1"/>
              </w:rPr>
            </w:pPr>
            <w:r w:rsidRPr="00587BA6">
              <w:rPr>
                <w:color w:val="000000" w:themeColor="text1"/>
              </w:rPr>
              <w:t>300</w:t>
            </w:r>
          </w:p>
        </w:tc>
        <w:tc>
          <w:tcPr>
            <w:tcW w:w="1195" w:type="pct"/>
            <w:hideMark/>
          </w:tcPr>
          <w:p w14:paraId="780D62F0" w14:textId="77777777" w:rsidR="00F639F1" w:rsidRPr="00587BA6" w:rsidRDefault="00F639F1" w:rsidP="00323E9F">
            <w:pPr>
              <w:jc w:val="center"/>
              <w:rPr>
                <w:color w:val="000000" w:themeColor="text1"/>
              </w:rPr>
            </w:pPr>
            <w:r w:rsidRPr="00587BA6">
              <w:rPr>
                <w:color w:val="000000" w:themeColor="text1"/>
              </w:rPr>
              <w:t>300,000</w:t>
            </w:r>
          </w:p>
        </w:tc>
      </w:tr>
      <w:tr w:rsidR="005A1AE6" w:rsidRPr="00587BA6" w14:paraId="098FF13F" w14:textId="77777777" w:rsidTr="00DE233A">
        <w:tc>
          <w:tcPr>
            <w:tcW w:w="1786" w:type="pct"/>
            <w:hideMark/>
          </w:tcPr>
          <w:p w14:paraId="020F7F38" w14:textId="77777777" w:rsidR="00F639F1" w:rsidRPr="00587BA6" w:rsidRDefault="00F639F1" w:rsidP="00323E9F">
            <w:pPr>
              <w:rPr>
                <w:color w:val="000000" w:themeColor="text1"/>
              </w:rPr>
            </w:pPr>
            <w:r w:rsidRPr="00587BA6">
              <w:rPr>
                <w:color w:val="000000" w:themeColor="text1"/>
              </w:rPr>
              <w:t>Shoe Laces</w:t>
            </w:r>
          </w:p>
        </w:tc>
        <w:tc>
          <w:tcPr>
            <w:tcW w:w="841" w:type="pct"/>
            <w:hideMark/>
          </w:tcPr>
          <w:p w14:paraId="27902BC3" w14:textId="77777777" w:rsidR="00F639F1" w:rsidRPr="00587BA6" w:rsidRDefault="00F639F1" w:rsidP="00323E9F">
            <w:pPr>
              <w:jc w:val="center"/>
              <w:rPr>
                <w:color w:val="000000" w:themeColor="text1"/>
              </w:rPr>
            </w:pPr>
            <w:r w:rsidRPr="00587BA6">
              <w:rPr>
                <w:color w:val="000000" w:themeColor="text1"/>
              </w:rPr>
              <w:t>1000 pairs</w:t>
            </w:r>
          </w:p>
        </w:tc>
        <w:tc>
          <w:tcPr>
            <w:tcW w:w="1178" w:type="pct"/>
            <w:hideMark/>
          </w:tcPr>
          <w:p w14:paraId="60EB95F5" w14:textId="77777777" w:rsidR="00F639F1" w:rsidRPr="00587BA6" w:rsidRDefault="00F639F1" w:rsidP="00323E9F">
            <w:pPr>
              <w:jc w:val="center"/>
              <w:rPr>
                <w:color w:val="000000" w:themeColor="text1"/>
              </w:rPr>
            </w:pPr>
            <w:r w:rsidRPr="00587BA6">
              <w:rPr>
                <w:color w:val="000000" w:themeColor="text1"/>
              </w:rPr>
              <w:t>100</w:t>
            </w:r>
          </w:p>
        </w:tc>
        <w:tc>
          <w:tcPr>
            <w:tcW w:w="1195" w:type="pct"/>
            <w:hideMark/>
          </w:tcPr>
          <w:p w14:paraId="48E4B8BC" w14:textId="77777777" w:rsidR="00F639F1" w:rsidRPr="00587BA6" w:rsidRDefault="00F639F1" w:rsidP="00323E9F">
            <w:pPr>
              <w:jc w:val="center"/>
              <w:rPr>
                <w:color w:val="000000" w:themeColor="text1"/>
              </w:rPr>
            </w:pPr>
            <w:r w:rsidRPr="00587BA6">
              <w:rPr>
                <w:color w:val="000000" w:themeColor="text1"/>
              </w:rPr>
              <w:t>100,000</w:t>
            </w:r>
          </w:p>
        </w:tc>
      </w:tr>
      <w:tr w:rsidR="005A1AE6" w:rsidRPr="00587BA6" w14:paraId="5B54F4B3" w14:textId="77777777" w:rsidTr="00DE233A">
        <w:tc>
          <w:tcPr>
            <w:tcW w:w="1786" w:type="pct"/>
            <w:hideMark/>
          </w:tcPr>
          <w:p w14:paraId="7226B568" w14:textId="77777777" w:rsidR="00F639F1" w:rsidRPr="00587BA6" w:rsidRDefault="00F639F1" w:rsidP="00323E9F">
            <w:pPr>
              <w:rPr>
                <w:color w:val="000000" w:themeColor="text1"/>
              </w:rPr>
            </w:pPr>
            <w:r w:rsidRPr="00587BA6">
              <w:rPr>
                <w:color w:val="000000" w:themeColor="text1"/>
              </w:rPr>
              <w:t>Threads</w:t>
            </w:r>
          </w:p>
        </w:tc>
        <w:tc>
          <w:tcPr>
            <w:tcW w:w="841" w:type="pct"/>
            <w:hideMark/>
          </w:tcPr>
          <w:p w14:paraId="520A4779" w14:textId="77777777" w:rsidR="00F639F1" w:rsidRPr="00587BA6" w:rsidRDefault="00F639F1" w:rsidP="00323E9F">
            <w:pPr>
              <w:jc w:val="center"/>
              <w:rPr>
                <w:color w:val="000000" w:themeColor="text1"/>
              </w:rPr>
            </w:pPr>
            <w:r w:rsidRPr="00587BA6">
              <w:rPr>
                <w:color w:val="000000" w:themeColor="text1"/>
              </w:rPr>
              <w:t>10 rolls</w:t>
            </w:r>
          </w:p>
        </w:tc>
        <w:tc>
          <w:tcPr>
            <w:tcW w:w="1178" w:type="pct"/>
            <w:hideMark/>
          </w:tcPr>
          <w:p w14:paraId="6F64CDFD" w14:textId="77777777" w:rsidR="00F639F1" w:rsidRPr="00587BA6" w:rsidRDefault="00F639F1" w:rsidP="00323E9F">
            <w:pPr>
              <w:jc w:val="center"/>
              <w:rPr>
                <w:color w:val="000000" w:themeColor="text1"/>
              </w:rPr>
            </w:pPr>
            <w:r w:rsidRPr="00587BA6">
              <w:rPr>
                <w:color w:val="000000" w:themeColor="text1"/>
              </w:rPr>
              <w:t>2,000</w:t>
            </w:r>
          </w:p>
        </w:tc>
        <w:tc>
          <w:tcPr>
            <w:tcW w:w="1195" w:type="pct"/>
            <w:hideMark/>
          </w:tcPr>
          <w:p w14:paraId="093F455F" w14:textId="77777777" w:rsidR="00F639F1" w:rsidRPr="00587BA6" w:rsidRDefault="00F639F1" w:rsidP="00323E9F">
            <w:pPr>
              <w:jc w:val="center"/>
              <w:rPr>
                <w:color w:val="000000" w:themeColor="text1"/>
              </w:rPr>
            </w:pPr>
            <w:r w:rsidRPr="00587BA6">
              <w:rPr>
                <w:color w:val="000000" w:themeColor="text1"/>
              </w:rPr>
              <w:t>20,000</w:t>
            </w:r>
          </w:p>
        </w:tc>
      </w:tr>
      <w:tr w:rsidR="005A1AE6" w:rsidRPr="00587BA6" w14:paraId="5F3ACE92" w14:textId="77777777" w:rsidTr="00DE233A">
        <w:tc>
          <w:tcPr>
            <w:tcW w:w="1786" w:type="pct"/>
            <w:hideMark/>
          </w:tcPr>
          <w:p w14:paraId="653C50CA" w14:textId="77777777" w:rsidR="00F639F1" w:rsidRPr="00587BA6" w:rsidRDefault="00F639F1" w:rsidP="00323E9F">
            <w:pPr>
              <w:rPr>
                <w:color w:val="000000" w:themeColor="text1"/>
              </w:rPr>
            </w:pPr>
            <w:r w:rsidRPr="00587BA6">
              <w:rPr>
                <w:color w:val="000000" w:themeColor="text1"/>
              </w:rPr>
              <w:t>Hand Tools (Cutters, etc.)</w:t>
            </w:r>
          </w:p>
        </w:tc>
        <w:tc>
          <w:tcPr>
            <w:tcW w:w="841" w:type="pct"/>
            <w:hideMark/>
          </w:tcPr>
          <w:p w14:paraId="55F44673" w14:textId="77777777" w:rsidR="00F639F1" w:rsidRPr="00587BA6" w:rsidRDefault="00F639F1" w:rsidP="00323E9F">
            <w:pPr>
              <w:jc w:val="center"/>
              <w:rPr>
                <w:color w:val="000000" w:themeColor="text1"/>
              </w:rPr>
            </w:pPr>
            <w:r w:rsidRPr="00587BA6">
              <w:rPr>
                <w:color w:val="000000" w:themeColor="text1"/>
              </w:rPr>
              <w:t>5 pieces</w:t>
            </w:r>
          </w:p>
        </w:tc>
        <w:tc>
          <w:tcPr>
            <w:tcW w:w="1178" w:type="pct"/>
            <w:hideMark/>
          </w:tcPr>
          <w:p w14:paraId="173F874A" w14:textId="77777777" w:rsidR="00F639F1" w:rsidRPr="00587BA6" w:rsidRDefault="00F639F1" w:rsidP="00323E9F">
            <w:pPr>
              <w:jc w:val="center"/>
              <w:rPr>
                <w:color w:val="000000" w:themeColor="text1"/>
              </w:rPr>
            </w:pPr>
            <w:r w:rsidRPr="00587BA6">
              <w:rPr>
                <w:color w:val="000000" w:themeColor="text1"/>
              </w:rPr>
              <w:t>10,000</w:t>
            </w:r>
          </w:p>
        </w:tc>
        <w:tc>
          <w:tcPr>
            <w:tcW w:w="1195" w:type="pct"/>
            <w:hideMark/>
          </w:tcPr>
          <w:p w14:paraId="7B35EFBB" w14:textId="77777777" w:rsidR="00F639F1" w:rsidRPr="00587BA6" w:rsidRDefault="00F639F1" w:rsidP="00323E9F">
            <w:pPr>
              <w:jc w:val="center"/>
              <w:rPr>
                <w:color w:val="000000" w:themeColor="text1"/>
              </w:rPr>
            </w:pPr>
            <w:r w:rsidRPr="00587BA6">
              <w:rPr>
                <w:color w:val="000000" w:themeColor="text1"/>
              </w:rPr>
              <w:t>50,000</w:t>
            </w:r>
          </w:p>
        </w:tc>
      </w:tr>
      <w:tr w:rsidR="005A1AE6" w:rsidRPr="00587BA6" w14:paraId="40926295" w14:textId="77777777" w:rsidTr="00DE233A">
        <w:tc>
          <w:tcPr>
            <w:tcW w:w="1786" w:type="pct"/>
            <w:hideMark/>
          </w:tcPr>
          <w:p w14:paraId="6E1397C5" w14:textId="77777777" w:rsidR="00F639F1" w:rsidRPr="00587BA6" w:rsidRDefault="00F639F1" w:rsidP="00323E9F">
            <w:pPr>
              <w:rPr>
                <w:color w:val="000000" w:themeColor="text1"/>
              </w:rPr>
            </w:pPr>
            <w:r w:rsidRPr="00587BA6">
              <w:rPr>
                <w:color w:val="000000" w:themeColor="text1"/>
              </w:rPr>
              <w:t>Miscellaneous Expenses</w:t>
            </w:r>
          </w:p>
        </w:tc>
        <w:tc>
          <w:tcPr>
            <w:tcW w:w="841" w:type="pct"/>
            <w:hideMark/>
          </w:tcPr>
          <w:p w14:paraId="00B24D84" w14:textId="77777777" w:rsidR="00F639F1" w:rsidRPr="00587BA6" w:rsidRDefault="00F639F1" w:rsidP="00323E9F">
            <w:pPr>
              <w:jc w:val="center"/>
              <w:rPr>
                <w:color w:val="000000" w:themeColor="text1"/>
              </w:rPr>
            </w:pPr>
            <w:r w:rsidRPr="00587BA6">
              <w:rPr>
                <w:color w:val="000000" w:themeColor="text1"/>
              </w:rPr>
              <w:t>N/A</w:t>
            </w:r>
          </w:p>
        </w:tc>
        <w:tc>
          <w:tcPr>
            <w:tcW w:w="1178" w:type="pct"/>
            <w:hideMark/>
          </w:tcPr>
          <w:p w14:paraId="535478A0" w14:textId="77777777" w:rsidR="00F639F1" w:rsidRPr="00587BA6" w:rsidRDefault="00F639F1" w:rsidP="00323E9F">
            <w:pPr>
              <w:jc w:val="center"/>
              <w:rPr>
                <w:color w:val="000000" w:themeColor="text1"/>
              </w:rPr>
            </w:pPr>
            <w:r w:rsidRPr="00587BA6">
              <w:rPr>
                <w:color w:val="000000" w:themeColor="text1"/>
              </w:rPr>
              <w:t>N/A</w:t>
            </w:r>
          </w:p>
        </w:tc>
        <w:tc>
          <w:tcPr>
            <w:tcW w:w="1195" w:type="pct"/>
            <w:hideMark/>
          </w:tcPr>
          <w:p w14:paraId="6AA46A64" w14:textId="77777777" w:rsidR="00F639F1" w:rsidRPr="00587BA6" w:rsidRDefault="00F639F1" w:rsidP="00323E9F">
            <w:pPr>
              <w:jc w:val="center"/>
              <w:rPr>
                <w:color w:val="000000" w:themeColor="text1"/>
              </w:rPr>
            </w:pPr>
            <w:r w:rsidRPr="00587BA6">
              <w:rPr>
                <w:color w:val="000000" w:themeColor="text1"/>
              </w:rPr>
              <w:t>50,000</w:t>
            </w:r>
          </w:p>
        </w:tc>
      </w:tr>
    </w:tbl>
    <w:p w14:paraId="08EDCFB0" w14:textId="77777777" w:rsidR="00C94BB6" w:rsidRPr="00DE233A" w:rsidRDefault="00C94BB6" w:rsidP="003F7930">
      <w:pPr>
        <w:spacing w:line="480" w:lineRule="auto"/>
        <w:rPr>
          <w:color w:val="000000" w:themeColor="text1"/>
          <w:sz w:val="36"/>
        </w:rPr>
      </w:pPr>
    </w:p>
    <w:p w14:paraId="66853FF5" w14:textId="243A1800" w:rsidR="002B5D5F" w:rsidRPr="00587BA6" w:rsidRDefault="008B5665" w:rsidP="003F7930">
      <w:pPr>
        <w:spacing w:line="480" w:lineRule="auto"/>
        <w:jc w:val="both"/>
        <w:rPr>
          <w:b/>
          <w:bCs/>
          <w:color w:val="000000" w:themeColor="text1"/>
        </w:rPr>
      </w:pPr>
      <w:r w:rsidRPr="00587BA6">
        <w:rPr>
          <w:b/>
          <w:bCs/>
          <w:color w:val="000000" w:themeColor="text1"/>
        </w:rPr>
        <w:t xml:space="preserve">4.2.3 </w:t>
      </w:r>
      <w:r w:rsidR="002B5D5F" w:rsidRPr="00587BA6">
        <w:rPr>
          <w:b/>
          <w:bCs/>
          <w:color w:val="000000" w:themeColor="text1"/>
        </w:rPr>
        <w:t xml:space="preserve">Staffing </w:t>
      </w:r>
      <w:r w:rsidRPr="00587BA6">
        <w:rPr>
          <w:b/>
          <w:bCs/>
          <w:color w:val="000000" w:themeColor="text1"/>
        </w:rPr>
        <w:t>Pattern</w:t>
      </w:r>
      <w:r>
        <w:rPr>
          <w:b/>
          <w:bCs/>
          <w:color w:val="000000" w:themeColor="text1"/>
        </w:rPr>
        <w:fldChar w:fldCharType="begin"/>
      </w:r>
      <w:r>
        <w:instrText xml:space="preserve"> TC "</w:instrText>
      </w:r>
      <w:bookmarkStart w:id="232" w:name="_Toc179468474"/>
      <w:r w:rsidRPr="006339C0">
        <w:rPr>
          <w:b/>
          <w:bCs/>
          <w:color w:val="000000" w:themeColor="text1"/>
        </w:rPr>
        <w:instrText>4.2.3 Staffing Pattern</w:instrText>
      </w:r>
      <w:bookmarkEnd w:id="232"/>
      <w:r>
        <w:instrText xml:space="preserve">" \f C \l "1" </w:instrText>
      </w:r>
      <w:r>
        <w:rPr>
          <w:b/>
          <w:bCs/>
          <w:color w:val="000000" w:themeColor="text1"/>
        </w:rPr>
        <w:fldChar w:fldCharType="end"/>
      </w:r>
    </w:p>
    <w:p w14:paraId="55F02704" w14:textId="20FEEB76" w:rsidR="00501D20" w:rsidRPr="00587BA6" w:rsidRDefault="00175746" w:rsidP="003F7930">
      <w:pPr>
        <w:spacing w:line="480" w:lineRule="auto"/>
        <w:jc w:val="both"/>
        <w:rPr>
          <w:noProof/>
          <w:color w:val="000000" w:themeColor="text1"/>
        </w:rPr>
      </w:pPr>
      <w:r w:rsidRPr="00587BA6">
        <w:rPr>
          <w:color w:val="000000" w:themeColor="text1"/>
        </w:rPr>
        <w:t xml:space="preserve">The staffing pattern for the Leather Goods Traders Union (LGTU) Group's shoe-making activities project is designed to ensure effective coordination, accountability, and success. Each role within the project structure is crucial, with specific responsibilities that contribute to the overall goal of fostering economic empowerment and skill development through shoe-making. The involvement of </w:t>
      </w:r>
      <w:r w:rsidRPr="00587BA6">
        <w:rPr>
          <w:color w:val="000000" w:themeColor="text1"/>
        </w:rPr>
        <w:lastRenderedPageBreak/>
        <w:t>MCED (Master of Community Economic Development) students, host organization representatives, and key group members such as the Chairman, Secretary, Accountant, and general members, forms a robust framework that supports the project's operations.</w:t>
      </w:r>
      <w:r w:rsidR="00501D20" w:rsidRPr="00587BA6">
        <w:rPr>
          <w:color w:val="000000" w:themeColor="text1"/>
        </w:rPr>
        <w:t xml:space="preserve"> </w:t>
      </w:r>
      <w:r w:rsidR="00501D20" w:rsidRPr="00587BA6">
        <w:rPr>
          <w:noProof/>
          <w:color w:val="000000" w:themeColor="text1"/>
        </w:rPr>
        <w:t>Staffing Pattern for the project are presented in Table 4.</w:t>
      </w:r>
      <w:r w:rsidR="005C16CD" w:rsidRPr="00587BA6">
        <w:rPr>
          <w:noProof/>
          <w:color w:val="000000" w:themeColor="text1"/>
        </w:rPr>
        <w:t>4</w:t>
      </w:r>
      <w:r w:rsidR="00501D20" w:rsidRPr="00587BA6">
        <w:rPr>
          <w:noProof/>
          <w:color w:val="000000" w:themeColor="text1"/>
        </w:rPr>
        <w:t xml:space="preserve">. </w:t>
      </w:r>
    </w:p>
    <w:p w14:paraId="4D5C898F" w14:textId="77777777" w:rsidR="00323E9F" w:rsidRDefault="00323E9F" w:rsidP="003F7930">
      <w:pPr>
        <w:pStyle w:val="Heading2"/>
        <w:spacing w:before="0" w:line="480" w:lineRule="auto"/>
        <w:rPr>
          <w:rFonts w:ascii="Times New Roman" w:hAnsi="Times New Roman" w:cs="Times New Roman"/>
          <w:b/>
          <w:bCs/>
          <w:color w:val="000000" w:themeColor="text1"/>
          <w:sz w:val="24"/>
          <w:szCs w:val="24"/>
        </w:rPr>
      </w:pPr>
      <w:bookmarkStart w:id="233" w:name="_Toc176456422"/>
    </w:p>
    <w:p w14:paraId="6B229C22" w14:textId="214EC269" w:rsidR="00175746" w:rsidRPr="00587BA6" w:rsidRDefault="00501D20" w:rsidP="003F7930">
      <w:pPr>
        <w:pStyle w:val="Heading2"/>
        <w:spacing w:before="0" w:line="480" w:lineRule="auto"/>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 xml:space="preserve">Table </w:t>
      </w:r>
      <w:r w:rsidR="008B5665" w:rsidRPr="00587BA6">
        <w:rPr>
          <w:rFonts w:ascii="Times New Roman" w:hAnsi="Times New Roman" w:cs="Times New Roman"/>
          <w:b/>
          <w:bCs/>
          <w:color w:val="000000" w:themeColor="text1"/>
          <w:sz w:val="24"/>
          <w:szCs w:val="24"/>
        </w:rPr>
        <w:t xml:space="preserve">4.4: </w:t>
      </w:r>
      <w:r w:rsidRPr="00587BA6">
        <w:rPr>
          <w:rFonts w:ascii="Times New Roman" w:hAnsi="Times New Roman" w:cs="Times New Roman"/>
          <w:b/>
          <w:bCs/>
          <w:color w:val="000000" w:themeColor="text1"/>
          <w:sz w:val="24"/>
          <w:szCs w:val="24"/>
        </w:rPr>
        <w:t xml:space="preserve">Project </w:t>
      </w:r>
      <w:r w:rsidR="008B5665" w:rsidRPr="00587BA6">
        <w:rPr>
          <w:rFonts w:ascii="Times New Roman" w:hAnsi="Times New Roman" w:cs="Times New Roman"/>
          <w:b/>
          <w:bCs/>
          <w:color w:val="000000" w:themeColor="text1"/>
          <w:sz w:val="24"/>
          <w:szCs w:val="24"/>
        </w:rPr>
        <w:t>Staffing Pattern</w:t>
      </w:r>
      <w:bookmarkEnd w:id="233"/>
      <w:r w:rsidR="008B5665">
        <w:rPr>
          <w:rFonts w:ascii="Times New Roman" w:hAnsi="Times New Roman" w:cs="Times New Roman"/>
          <w:b/>
          <w:bCs/>
          <w:color w:val="000000" w:themeColor="text1"/>
          <w:sz w:val="24"/>
          <w:szCs w:val="24"/>
        </w:rPr>
        <w:fldChar w:fldCharType="begin"/>
      </w:r>
      <w:r w:rsidR="008B5665">
        <w:instrText xml:space="preserve"> TC "</w:instrText>
      </w:r>
      <w:bookmarkStart w:id="234" w:name="_Toc179468515"/>
      <w:r w:rsidR="008B5665" w:rsidRPr="00FC0A83">
        <w:rPr>
          <w:rFonts w:ascii="Times New Roman" w:hAnsi="Times New Roman" w:cs="Times New Roman"/>
          <w:b/>
          <w:bCs/>
          <w:color w:val="000000" w:themeColor="text1"/>
          <w:sz w:val="24"/>
          <w:szCs w:val="24"/>
        </w:rPr>
        <w:instrText>Table 4.4: Project Staffing Pattern</w:instrText>
      </w:r>
      <w:bookmarkEnd w:id="234"/>
      <w:r w:rsidR="008B5665">
        <w:instrText xml:space="preserve">" \f T \l "1" </w:instrText>
      </w:r>
      <w:r w:rsidR="008B5665">
        <w:rPr>
          <w:rFonts w:ascii="Times New Roman" w:hAnsi="Times New Roman" w:cs="Times New Roman"/>
          <w:b/>
          <w:bCs/>
          <w:color w:val="000000" w:themeColor="text1"/>
          <w:sz w:val="24"/>
          <w:szCs w:val="24"/>
        </w:rPr>
        <w:fldChar w:fldCharType="end"/>
      </w:r>
    </w:p>
    <w:tbl>
      <w:tblPr>
        <w:tblStyle w:val="TableGrid"/>
        <w:tblW w:w="5000" w:type="pct"/>
        <w:tblLook w:val="04A0" w:firstRow="1" w:lastRow="0" w:firstColumn="1" w:lastColumn="0" w:noHBand="0" w:noVBand="1"/>
      </w:tblPr>
      <w:tblGrid>
        <w:gridCol w:w="2014"/>
        <w:gridCol w:w="2129"/>
        <w:gridCol w:w="2129"/>
        <w:gridCol w:w="2165"/>
      </w:tblGrid>
      <w:tr w:rsidR="005A1AE6" w:rsidRPr="00587BA6" w14:paraId="54773B21" w14:textId="77777777" w:rsidTr="00323E9F">
        <w:tc>
          <w:tcPr>
            <w:tcW w:w="1193" w:type="pct"/>
          </w:tcPr>
          <w:p w14:paraId="442FBFBF" w14:textId="0E26421D" w:rsidR="00175746" w:rsidRPr="00587BA6" w:rsidRDefault="00175746" w:rsidP="00323E9F">
            <w:pPr>
              <w:rPr>
                <w:b/>
                <w:bCs/>
                <w:color w:val="000000" w:themeColor="text1"/>
              </w:rPr>
            </w:pPr>
            <w:r w:rsidRPr="00587BA6">
              <w:rPr>
                <w:b/>
                <w:bCs/>
                <w:color w:val="000000" w:themeColor="text1"/>
              </w:rPr>
              <w:t>Role/Position</w:t>
            </w:r>
          </w:p>
        </w:tc>
        <w:tc>
          <w:tcPr>
            <w:tcW w:w="1261" w:type="pct"/>
          </w:tcPr>
          <w:p w14:paraId="76DBE30B" w14:textId="70D405D3" w:rsidR="00175746" w:rsidRPr="00587BA6" w:rsidRDefault="00175746" w:rsidP="00323E9F">
            <w:pPr>
              <w:jc w:val="center"/>
              <w:rPr>
                <w:b/>
                <w:bCs/>
                <w:color w:val="000000" w:themeColor="text1"/>
              </w:rPr>
            </w:pPr>
            <w:r w:rsidRPr="00587BA6">
              <w:rPr>
                <w:b/>
                <w:bCs/>
                <w:color w:val="000000" w:themeColor="text1"/>
              </w:rPr>
              <w:t>Responsibilities</w:t>
            </w:r>
          </w:p>
        </w:tc>
        <w:tc>
          <w:tcPr>
            <w:tcW w:w="1262" w:type="pct"/>
          </w:tcPr>
          <w:p w14:paraId="6CA202F9" w14:textId="7F1FF3FF" w:rsidR="00175746" w:rsidRPr="00587BA6" w:rsidRDefault="00175746" w:rsidP="00323E9F">
            <w:pPr>
              <w:jc w:val="center"/>
              <w:rPr>
                <w:b/>
                <w:bCs/>
                <w:color w:val="000000" w:themeColor="text1"/>
              </w:rPr>
            </w:pPr>
            <w:r w:rsidRPr="00587BA6">
              <w:rPr>
                <w:b/>
                <w:bCs/>
                <w:color w:val="000000" w:themeColor="text1"/>
              </w:rPr>
              <w:t>Contribution to Project</w:t>
            </w:r>
          </w:p>
        </w:tc>
        <w:tc>
          <w:tcPr>
            <w:tcW w:w="1283" w:type="pct"/>
          </w:tcPr>
          <w:p w14:paraId="1E58EC8A" w14:textId="603DF4B6" w:rsidR="00175746" w:rsidRPr="00587BA6" w:rsidRDefault="00175746" w:rsidP="00323E9F">
            <w:pPr>
              <w:jc w:val="center"/>
              <w:rPr>
                <w:b/>
                <w:bCs/>
                <w:color w:val="000000" w:themeColor="text1"/>
              </w:rPr>
            </w:pPr>
            <w:r w:rsidRPr="00587BA6">
              <w:rPr>
                <w:b/>
                <w:bCs/>
                <w:color w:val="000000" w:themeColor="text1"/>
              </w:rPr>
              <w:t>Key Skills</w:t>
            </w:r>
          </w:p>
        </w:tc>
      </w:tr>
      <w:tr w:rsidR="005A1AE6" w:rsidRPr="00587BA6" w14:paraId="21153154" w14:textId="77777777" w:rsidTr="00323E9F">
        <w:tc>
          <w:tcPr>
            <w:tcW w:w="1193" w:type="pct"/>
          </w:tcPr>
          <w:p w14:paraId="7D244863" w14:textId="122B5D7E" w:rsidR="00175746" w:rsidRPr="00587BA6" w:rsidRDefault="00175746" w:rsidP="00323E9F">
            <w:pPr>
              <w:rPr>
                <w:color w:val="000000" w:themeColor="text1"/>
              </w:rPr>
            </w:pPr>
            <w:r w:rsidRPr="00587BA6">
              <w:rPr>
                <w:color w:val="000000" w:themeColor="text1"/>
              </w:rPr>
              <w:t>MCED Student and Host Organization Representatives</w:t>
            </w:r>
          </w:p>
        </w:tc>
        <w:tc>
          <w:tcPr>
            <w:tcW w:w="1261" w:type="pct"/>
          </w:tcPr>
          <w:p w14:paraId="73F9F147" w14:textId="512AA44E" w:rsidR="00175746" w:rsidRPr="00587BA6" w:rsidRDefault="00175746" w:rsidP="00323E9F">
            <w:pPr>
              <w:rPr>
                <w:color w:val="000000" w:themeColor="text1"/>
              </w:rPr>
            </w:pPr>
            <w:r w:rsidRPr="00587BA6">
              <w:rPr>
                <w:color w:val="000000" w:themeColor="text1"/>
              </w:rPr>
              <w:t>Research, project management, technical support</w:t>
            </w:r>
          </w:p>
        </w:tc>
        <w:tc>
          <w:tcPr>
            <w:tcW w:w="1262" w:type="pct"/>
          </w:tcPr>
          <w:p w14:paraId="56AA1F9C" w14:textId="5A373229" w:rsidR="00175746" w:rsidRPr="00587BA6" w:rsidRDefault="00175746" w:rsidP="00323E9F">
            <w:pPr>
              <w:rPr>
                <w:color w:val="000000" w:themeColor="text1"/>
              </w:rPr>
            </w:pPr>
            <w:r w:rsidRPr="00587BA6">
              <w:rPr>
                <w:color w:val="000000" w:themeColor="text1"/>
              </w:rPr>
              <w:t>Bridging academic knowledge with practical application</w:t>
            </w:r>
          </w:p>
        </w:tc>
        <w:tc>
          <w:tcPr>
            <w:tcW w:w="1283" w:type="pct"/>
          </w:tcPr>
          <w:p w14:paraId="578B9663" w14:textId="2532C82B" w:rsidR="00175746" w:rsidRPr="00587BA6" w:rsidRDefault="00175746" w:rsidP="00323E9F">
            <w:pPr>
              <w:rPr>
                <w:color w:val="000000" w:themeColor="text1"/>
              </w:rPr>
            </w:pPr>
            <w:r w:rsidRPr="00587BA6">
              <w:rPr>
                <w:color w:val="000000" w:themeColor="text1"/>
              </w:rPr>
              <w:t>Research, project management, community engagement, technical guidance</w:t>
            </w:r>
          </w:p>
        </w:tc>
      </w:tr>
      <w:tr w:rsidR="005A1AE6" w:rsidRPr="00587BA6" w14:paraId="4664ED51" w14:textId="77777777" w:rsidTr="00323E9F">
        <w:tc>
          <w:tcPr>
            <w:tcW w:w="1193" w:type="pct"/>
          </w:tcPr>
          <w:p w14:paraId="4512236E" w14:textId="6866243E" w:rsidR="00175746" w:rsidRPr="00587BA6" w:rsidRDefault="00175746" w:rsidP="00323E9F">
            <w:pPr>
              <w:rPr>
                <w:color w:val="000000" w:themeColor="text1"/>
              </w:rPr>
            </w:pPr>
            <w:r w:rsidRPr="00587BA6">
              <w:rPr>
                <w:color w:val="000000" w:themeColor="text1"/>
              </w:rPr>
              <w:t>Group Chairman</w:t>
            </w:r>
          </w:p>
        </w:tc>
        <w:tc>
          <w:tcPr>
            <w:tcW w:w="1261" w:type="pct"/>
          </w:tcPr>
          <w:p w14:paraId="63E60A7A" w14:textId="0F4479AC" w:rsidR="00175746" w:rsidRPr="00587BA6" w:rsidRDefault="00175746" w:rsidP="00323E9F">
            <w:pPr>
              <w:rPr>
                <w:color w:val="000000" w:themeColor="text1"/>
              </w:rPr>
            </w:pPr>
            <w:r w:rsidRPr="00587BA6">
              <w:rPr>
                <w:color w:val="000000" w:themeColor="text1"/>
              </w:rPr>
              <w:t>Leadership, decision-making, strategic direction</w:t>
            </w:r>
          </w:p>
        </w:tc>
        <w:tc>
          <w:tcPr>
            <w:tcW w:w="1262" w:type="pct"/>
          </w:tcPr>
          <w:p w14:paraId="0B2CCA28" w14:textId="1A8C0497" w:rsidR="00175746" w:rsidRPr="00587BA6" w:rsidRDefault="00175746" w:rsidP="00323E9F">
            <w:pPr>
              <w:rPr>
                <w:color w:val="000000" w:themeColor="text1"/>
              </w:rPr>
            </w:pPr>
            <w:r w:rsidRPr="00587BA6">
              <w:rPr>
                <w:color w:val="000000" w:themeColor="text1"/>
              </w:rPr>
              <w:t>Provides leadership, resolves conflicts, ensures project alignment</w:t>
            </w:r>
          </w:p>
        </w:tc>
        <w:tc>
          <w:tcPr>
            <w:tcW w:w="1283" w:type="pct"/>
          </w:tcPr>
          <w:p w14:paraId="50542038" w14:textId="7FD89427" w:rsidR="00175746" w:rsidRPr="00587BA6" w:rsidRDefault="00175746" w:rsidP="00323E9F">
            <w:pPr>
              <w:rPr>
                <w:color w:val="000000" w:themeColor="text1"/>
              </w:rPr>
            </w:pPr>
            <w:r w:rsidRPr="00587BA6">
              <w:rPr>
                <w:color w:val="000000" w:themeColor="text1"/>
              </w:rPr>
              <w:t>Leadership, strategic planning, conflict resolution, communication</w:t>
            </w:r>
          </w:p>
        </w:tc>
      </w:tr>
      <w:tr w:rsidR="005A1AE6" w:rsidRPr="00587BA6" w14:paraId="2F8AF5B2" w14:textId="77777777" w:rsidTr="00323E9F">
        <w:tc>
          <w:tcPr>
            <w:tcW w:w="1193" w:type="pct"/>
          </w:tcPr>
          <w:p w14:paraId="28F128A0" w14:textId="419CFAC2" w:rsidR="00175746" w:rsidRPr="00587BA6" w:rsidRDefault="00175746" w:rsidP="00323E9F">
            <w:pPr>
              <w:rPr>
                <w:color w:val="000000" w:themeColor="text1"/>
              </w:rPr>
            </w:pPr>
            <w:r w:rsidRPr="00587BA6">
              <w:rPr>
                <w:color w:val="000000" w:themeColor="text1"/>
              </w:rPr>
              <w:t>Group Secretary</w:t>
            </w:r>
          </w:p>
        </w:tc>
        <w:tc>
          <w:tcPr>
            <w:tcW w:w="1261" w:type="pct"/>
          </w:tcPr>
          <w:p w14:paraId="46B040B1" w14:textId="21E7A9A3" w:rsidR="00175746" w:rsidRPr="00587BA6" w:rsidRDefault="00175746" w:rsidP="00323E9F">
            <w:pPr>
              <w:rPr>
                <w:color w:val="000000" w:themeColor="text1"/>
              </w:rPr>
            </w:pPr>
            <w:r w:rsidRPr="00587BA6">
              <w:rPr>
                <w:color w:val="000000" w:themeColor="text1"/>
              </w:rPr>
              <w:t>Administrative duties, meeting documentation, communication</w:t>
            </w:r>
          </w:p>
        </w:tc>
        <w:tc>
          <w:tcPr>
            <w:tcW w:w="1262" w:type="pct"/>
          </w:tcPr>
          <w:p w14:paraId="72AE9379" w14:textId="6B8A5727" w:rsidR="00175746" w:rsidRPr="00587BA6" w:rsidRDefault="00501D20" w:rsidP="00323E9F">
            <w:pPr>
              <w:rPr>
                <w:color w:val="000000" w:themeColor="text1"/>
              </w:rPr>
            </w:pPr>
            <w:r w:rsidRPr="00587BA6">
              <w:rPr>
                <w:color w:val="000000" w:themeColor="text1"/>
              </w:rPr>
              <w:t>Maintains smooth communication and accurate records</w:t>
            </w:r>
          </w:p>
        </w:tc>
        <w:tc>
          <w:tcPr>
            <w:tcW w:w="1283" w:type="pct"/>
          </w:tcPr>
          <w:p w14:paraId="2E5C8C9C" w14:textId="6A323988" w:rsidR="00175746" w:rsidRPr="00587BA6" w:rsidRDefault="00501D20" w:rsidP="00323E9F">
            <w:pPr>
              <w:rPr>
                <w:color w:val="000000" w:themeColor="text1"/>
              </w:rPr>
            </w:pPr>
            <w:r w:rsidRPr="00587BA6">
              <w:rPr>
                <w:color w:val="000000" w:themeColor="text1"/>
              </w:rPr>
              <w:t>Administration, communication, documentation, organization</w:t>
            </w:r>
          </w:p>
        </w:tc>
      </w:tr>
      <w:tr w:rsidR="005A1AE6" w:rsidRPr="00587BA6" w14:paraId="3874C386" w14:textId="77777777" w:rsidTr="00323E9F">
        <w:tc>
          <w:tcPr>
            <w:tcW w:w="1193" w:type="pct"/>
          </w:tcPr>
          <w:p w14:paraId="010069E9" w14:textId="48D89827" w:rsidR="00175746" w:rsidRPr="00587BA6" w:rsidRDefault="00501D20" w:rsidP="00323E9F">
            <w:pPr>
              <w:rPr>
                <w:color w:val="000000" w:themeColor="text1"/>
              </w:rPr>
            </w:pPr>
            <w:r w:rsidRPr="00587BA6">
              <w:rPr>
                <w:color w:val="000000" w:themeColor="text1"/>
              </w:rPr>
              <w:t>Group Accountant</w:t>
            </w:r>
          </w:p>
        </w:tc>
        <w:tc>
          <w:tcPr>
            <w:tcW w:w="1261" w:type="pct"/>
          </w:tcPr>
          <w:p w14:paraId="07EBC49F" w14:textId="4AF3D897" w:rsidR="00175746" w:rsidRPr="00587BA6" w:rsidRDefault="00501D20" w:rsidP="00323E9F">
            <w:pPr>
              <w:rPr>
                <w:color w:val="000000" w:themeColor="text1"/>
              </w:rPr>
            </w:pPr>
            <w:r w:rsidRPr="00587BA6">
              <w:rPr>
                <w:color w:val="000000" w:themeColor="text1"/>
              </w:rPr>
              <w:t>Financial management, budgeting, accounting</w:t>
            </w:r>
          </w:p>
        </w:tc>
        <w:tc>
          <w:tcPr>
            <w:tcW w:w="1262" w:type="pct"/>
          </w:tcPr>
          <w:p w14:paraId="7AE2CB58" w14:textId="134C6EC4" w:rsidR="00175746" w:rsidRPr="00587BA6" w:rsidRDefault="00501D20" w:rsidP="00323E9F">
            <w:pPr>
              <w:rPr>
                <w:color w:val="000000" w:themeColor="text1"/>
              </w:rPr>
            </w:pPr>
            <w:r w:rsidRPr="00587BA6">
              <w:rPr>
                <w:color w:val="000000" w:themeColor="text1"/>
              </w:rPr>
              <w:t>Ensures financial transparency and efficient fund management</w:t>
            </w:r>
          </w:p>
        </w:tc>
        <w:tc>
          <w:tcPr>
            <w:tcW w:w="1283" w:type="pct"/>
          </w:tcPr>
          <w:p w14:paraId="699FF487" w14:textId="7F73C63D" w:rsidR="00175746" w:rsidRPr="00587BA6" w:rsidRDefault="00501D20" w:rsidP="00323E9F">
            <w:pPr>
              <w:rPr>
                <w:color w:val="000000" w:themeColor="text1"/>
              </w:rPr>
            </w:pPr>
            <w:r w:rsidRPr="00587BA6">
              <w:rPr>
                <w:color w:val="000000" w:themeColor="text1"/>
              </w:rPr>
              <w:t>Accounting, budgeting, financial analysis, reporting</w:t>
            </w:r>
          </w:p>
        </w:tc>
      </w:tr>
      <w:tr w:rsidR="005A1AE6" w:rsidRPr="00587BA6" w14:paraId="7BCC9CFC" w14:textId="77777777" w:rsidTr="00323E9F">
        <w:tc>
          <w:tcPr>
            <w:tcW w:w="1193" w:type="pct"/>
          </w:tcPr>
          <w:p w14:paraId="727DB568" w14:textId="5B0076B3" w:rsidR="00175746" w:rsidRPr="00587BA6" w:rsidRDefault="00501D20" w:rsidP="00323E9F">
            <w:pPr>
              <w:rPr>
                <w:color w:val="000000" w:themeColor="text1"/>
              </w:rPr>
            </w:pPr>
            <w:r w:rsidRPr="00587BA6">
              <w:rPr>
                <w:color w:val="000000" w:themeColor="text1"/>
              </w:rPr>
              <w:t>Group Members</w:t>
            </w:r>
          </w:p>
        </w:tc>
        <w:tc>
          <w:tcPr>
            <w:tcW w:w="1261" w:type="pct"/>
          </w:tcPr>
          <w:p w14:paraId="5BA54CCB" w14:textId="55ABC4E2" w:rsidR="00175746" w:rsidRPr="00587BA6" w:rsidRDefault="00501D20" w:rsidP="00323E9F">
            <w:pPr>
              <w:rPr>
                <w:color w:val="000000" w:themeColor="text1"/>
              </w:rPr>
            </w:pPr>
            <w:r w:rsidRPr="00587BA6">
              <w:rPr>
                <w:color w:val="000000" w:themeColor="text1"/>
              </w:rPr>
              <w:t>Participation in production activities, training, and skill development</w:t>
            </w:r>
          </w:p>
        </w:tc>
        <w:tc>
          <w:tcPr>
            <w:tcW w:w="1262" w:type="pct"/>
          </w:tcPr>
          <w:p w14:paraId="6F7FE4E1" w14:textId="32483875" w:rsidR="00175746" w:rsidRPr="00587BA6" w:rsidRDefault="00501D20" w:rsidP="00323E9F">
            <w:pPr>
              <w:rPr>
                <w:color w:val="000000" w:themeColor="text1"/>
              </w:rPr>
            </w:pPr>
            <w:r w:rsidRPr="00587BA6">
              <w:rPr>
                <w:color w:val="000000" w:themeColor="text1"/>
              </w:rPr>
              <w:t>Active involvement in production, contributing to project success</w:t>
            </w:r>
          </w:p>
        </w:tc>
        <w:tc>
          <w:tcPr>
            <w:tcW w:w="1283" w:type="pct"/>
          </w:tcPr>
          <w:p w14:paraId="187C837A" w14:textId="2C90BEB3" w:rsidR="00175746" w:rsidRPr="00587BA6" w:rsidRDefault="00501D20" w:rsidP="00323E9F">
            <w:pPr>
              <w:rPr>
                <w:color w:val="000000" w:themeColor="text1"/>
              </w:rPr>
            </w:pPr>
            <w:r w:rsidRPr="00587BA6">
              <w:rPr>
                <w:color w:val="000000" w:themeColor="text1"/>
              </w:rPr>
              <w:t>Shoe-making, teamwork, adaptability, learning</w:t>
            </w:r>
          </w:p>
        </w:tc>
      </w:tr>
    </w:tbl>
    <w:p w14:paraId="2A2FF6F1" w14:textId="4F3818A4" w:rsidR="00501D20" w:rsidRPr="00587BA6" w:rsidRDefault="00501D20" w:rsidP="003F7930">
      <w:pPr>
        <w:widowControl w:val="0"/>
        <w:spacing w:line="480" w:lineRule="auto"/>
        <w:jc w:val="both"/>
        <w:rPr>
          <w:bCs/>
          <w:color w:val="000000" w:themeColor="text1"/>
        </w:rPr>
      </w:pPr>
      <w:r w:rsidRPr="00587BA6">
        <w:rPr>
          <w:b/>
          <w:bCs/>
          <w:color w:val="000000" w:themeColor="text1"/>
        </w:rPr>
        <w:t>Source</w:t>
      </w:r>
      <w:r w:rsidRPr="00587BA6">
        <w:rPr>
          <w:bCs/>
          <w:color w:val="000000" w:themeColor="text1"/>
        </w:rPr>
        <w:t>: Researcher, (2024)</w:t>
      </w:r>
    </w:p>
    <w:p w14:paraId="7B0F1D69" w14:textId="77777777" w:rsidR="00323E9F" w:rsidRDefault="00323E9F" w:rsidP="003F7930">
      <w:pPr>
        <w:spacing w:line="480" w:lineRule="auto"/>
        <w:jc w:val="both"/>
        <w:rPr>
          <w:color w:val="000000" w:themeColor="text1"/>
        </w:rPr>
      </w:pPr>
    </w:p>
    <w:p w14:paraId="09DFBF23" w14:textId="77777777" w:rsidR="00420F59" w:rsidRDefault="00501D20" w:rsidP="003F7930">
      <w:pPr>
        <w:spacing w:line="480" w:lineRule="auto"/>
        <w:jc w:val="both"/>
        <w:rPr>
          <w:color w:val="000000" w:themeColor="text1"/>
        </w:rPr>
      </w:pPr>
      <w:r w:rsidRPr="00587BA6">
        <w:rPr>
          <w:color w:val="000000" w:themeColor="text1"/>
        </w:rPr>
        <w:t xml:space="preserve">Therefore, staffing pattern for the shoe-making activities project implemented by the LGTU Group is a well-structured approach that ensures each aspect of the project is managed effectively. The involvement of MCED students, host organization representatives, and key group members creates a dynamic team that drives the </w:t>
      </w:r>
      <w:r w:rsidRPr="00587BA6">
        <w:rPr>
          <w:color w:val="000000" w:themeColor="text1"/>
        </w:rPr>
        <w:lastRenderedPageBreak/>
        <w:t>project towards achieving its objectives. Each role, from leadership to financial management and production, plays a vital part in the project’s success, ensuring that the community benefits from skill development and economic opportunities. By aligning responsibilities and contributions with the project's goals, the LGTU Group can create a sustainable and impactful initiative that empowers its members and the broader community.</w:t>
      </w:r>
    </w:p>
    <w:p w14:paraId="0DE834DE" w14:textId="77777777" w:rsidR="00323E9F" w:rsidRPr="00587BA6" w:rsidRDefault="00323E9F" w:rsidP="003F7930">
      <w:pPr>
        <w:spacing w:line="480" w:lineRule="auto"/>
        <w:jc w:val="both"/>
        <w:rPr>
          <w:color w:val="000000" w:themeColor="text1"/>
        </w:rPr>
      </w:pPr>
    </w:p>
    <w:p w14:paraId="1239278F" w14:textId="7F406212" w:rsidR="00BF3FFA" w:rsidRPr="00587BA6" w:rsidRDefault="008B5665"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 xml:space="preserve">4.2.4 </w:t>
      </w:r>
      <w:r w:rsidR="00420F59" w:rsidRPr="00587BA6">
        <w:rPr>
          <w:rFonts w:ascii="Times New Roman" w:hAnsi="Times New Roman" w:cs="Times New Roman"/>
          <w:b/>
          <w:bCs/>
          <w:color w:val="000000" w:themeColor="text1"/>
          <w:sz w:val="24"/>
          <w:szCs w:val="24"/>
        </w:rPr>
        <w:t xml:space="preserve">Project </w:t>
      </w:r>
      <w:r w:rsidRPr="00587BA6">
        <w:rPr>
          <w:rFonts w:ascii="Times New Roman" w:hAnsi="Times New Roman" w:cs="Times New Roman"/>
          <w:b/>
          <w:bCs/>
          <w:color w:val="000000" w:themeColor="text1"/>
          <w:sz w:val="24"/>
          <w:szCs w:val="24"/>
        </w:rPr>
        <w:t>Budget</w:t>
      </w:r>
      <w:r>
        <w:rPr>
          <w:rFonts w:ascii="Times New Roman" w:hAnsi="Times New Roman" w:cs="Times New Roman"/>
          <w:b/>
          <w:bCs/>
          <w:color w:val="000000" w:themeColor="text1"/>
          <w:sz w:val="24"/>
          <w:szCs w:val="24"/>
        </w:rPr>
        <w:fldChar w:fldCharType="begin"/>
      </w:r>
      <w:r>
        <w:instrText xml:space="preserve"> TC "</w:instrText>
      </w:r>
      <w:bookmarkStart w:id="235" w:name="_Toc179468475"/>
      <w:r w:rsidRPr="00EE60A0">
        <w:rPr>
          <w:rFonts w:ascii="Times New Roman" w:hAnsi="Times New Roman" w:cs="Times New Roman"/>
          <w:b/>
          <w:bCs/>
          <w:color w:val="000000" w:themeColor="text1"/>
          <w:sz w:val="24"/>
          <w:szCs w:val="24"/>
        </w:rPr>
        <w:instrText>4.2.4 Project Budget</w:instrText>
      </w:r>
      <w:bookmarkEnd w:id="235"/>
      <w:r>
        <w:instrText xml:space="preserve">" \f C \l "1" </w:instrText>
      </w:r>
      <w:r>
        <w:rPr>
          <w:rFonts w:ascii="Times New Roman" w:hAnsi="Times New Roman" w:cs="Times New Roman"/>
          <w:b/>
          <w:bCs/>
          <w:color w:val="000000" w:themeColor="text1"/>
          <w:sz w:val="24"/>
          <w:szCs w:val="24"/>
        </w:rPr>
        <w:fldChar w:fldCharType="end"/>
      </w:r>
    </w:p>
    <w:p w14:paraId="015B9A0C" w14:textId="77777777" w:rsidR="00420F59" w:rsidRPr="00587BA6" w:rsidRDefault="00BF3FFA" w:rsidP="003F7930">
      <w:pPr>
        <w:spacing w:line="480" w:lineRule="auto"/>
        <w:jc w:val="both"/>
        <w:rPr>
          <w:color w:val="000000" w:themeColor="text1"/>
        </w:rPr>
      </w:pPr>
      <w:r w:rsidRPr="00587BA6">
        <w:rPr>
          <w:color w:val="000000" w:themeColor="text1"/>
        </w:rPr>
        <w:t xml:space="preserve">Below is an explanation of the project budget of 1,505,000 </w:t>
      </w:r>
      <w:proofErr w:type="spellStart"/>
      <w:r w:rsidRPr="00587BA6">
        <w:rPr>
          <w:color w:val="000000" w:themeColor="text1"/>
        </w:rPr>
        <w:t>Tsh</w:t>
      </w:r>
      <w:proofErr w:type="spellEnd"/>
      <w:r w:rsidRPr="00587BA6">
        <w:rPr>
          <w:color w:val="000000" w:themeColor="text1"/>
        </w:rPr>
        <w:t xml:space="preserve"> for the Shoes Making Activities implemented by the Leather Goods Traders Union (LGTU) Group. The budget is structured around specific objectives, detailing the required outputs, activities, resources, quantities, unit costs, and total costs associated with each goal.</w:t>
      </w:r>
    </w:p>
    <w:p w14:paraId="7376DB8C" w14:textId="77777777" w:rsidR="00C94BB6" w:rsidRPr="00587BA6" w:rsidRDefault="00C94BB6" w:rsidP="003F7930">
      <w:pPr>
        <w:spacing w:line="480" w:lineRule="auto"/>
        <w:rPr>
          <w:b/>
          <w:bCs/>
          <w:color w:val="000000" w:themeColor="text1"/>
        </w:rPr>
      </w:pPr>
    </w:p>
    <w:p w14:paraId="4AB68715" w14:textId="77777777" w:rsidR="00C94BB6" w:rsidRPr="00587BA6" w:rsidRDefault="00C94BB6" w:rsidP="003F7930">
      <w:pPr>
        <w:spacing w:line="480" w:lineRule="auto"/>
        <w:rPr>
          <w:b/>
          <w:bCs/>
          <w:color w:val="000000" w:themeColor="text1"/>
        </w:rPr>
      </w:pPr>
    </w:p>
    <w:p w14:paraId="73A9906D" w14:textId="77777777" w:rsidR="00C94BB6" w:rsidRPr="00587BA6" w:rsidRDefault="00C94BB6" w:rsidP="003F7930">
      <w:pPr>
        <w:spacing w:line="480" w:lineRule="auto"/>
        <w:rPr>
          <w:b/>
          <w:bCs/>
          <w:color w:val="000000" w:themeColor="text1"/>
        </w:rPr>
      </w:pPr>
    </w:p>
    <w:p w14:paraId="3EA15E1F" w14:textId="77777777" w:rsidR="00C94BB6" w:rsidRPr="00587BA6" w:rsidRDefault="00C94BB6" w:rsidP="003F7930">
      <w:pPr>
        <w:spacing w:line="480" w:lineRule="auto"/>
        <w:rPr>
          <w:b/>
          <w:bCs/>
          <w:color w:val="000000" w:themeColor="text1"/>
        </w:rPr>
      </w:pPr>
    </w:p>
    <w:p w14:paraId="77CE062F" w14:textId="77777777" w:rsidR="00323E9F" w:rsidRDefault="00323E9F" w:rsidP="00323E9F">
      <w:pPr>
        <w:spacing w:line="480" w:lineRule="auto"/>
        <w:rPr>
          <w:b/>
          <w:bCs/>
          <w:color w:val="000000" w:themeColor="text1"/>
        </w:rPr>
      </w:pPr>
    </w:p>
    <w:p w14:paraId="35D01E4E" w14:textId="77777777" w:rsidR="00323E9F" w:rsidRDefault="00323E9F" w:rsidP="00323E9F">
      <w:pPr>
        <w:spacing w:line="480" w:lineRule="auto"/>
        <w:rPr>
          <w:b/>
          <w:bCs/>
          <w:color w:val="000000" w:themeColor="text1"/>
        </w:rPr>
      </w:pPr>
    </w:p>
    <w:p w14:paraId="0C27591A" w14:textId="77777777" w:rsidR="00323E9F" w:rsidRDefault="00323E9F" w:rsidP="00323E9F">
      <w:pPr>
        <w:spacing w:line="480" w:lineRule="auto"/>
        <w:rPr>
          <w:b/>
          <w:bCs/>
          <w:color w:val="000000" w:themeColor="text1"/>
        </w:rPr>
      </w:pPr>
    </w:p>
    <w:p w14:paraId="5C91E7DA" w14:textId="77777777" w:rsidR="00323E9F" w:rsidRDefault="00323E9F" w:rsidP="00323E9F">
      <w:pPr>
        <w:spacing w:line="480" w:lineRule="auto"/>
        <w:rPr>
          <w:b/>
          <w:bCs/>
          <w:color w:val="000000" w:themeColor="text1"/>
        </w:rPr>
      </w:pPr>
    </w:p>
    <w:p w14:paraId="647872E1" w14:textId="77777777" w:rsidR="00323E9F" w:rsidRDefault="00323E9F" w:rsidP="00323E9F">
      <w:pPr>
        <w:spacing w:line="480" w:lineRule="auto"/>
        <w:rPr>
          <w:b/>
          <w:bCs/>
          <w:color w:val="000000" w:themeColor="text1"/>
        </w:rPr>
      </w:pPr>
    </w:p>
    <w:p w14:paraId="7BDC1606" w14:textId="77777777" w:rsidR="00323E9F" w:rsidRDefault="00323E9F" w:rsidP="00323E9F">
      <w:pPr>
        <w:spacing w:line="480" w:lineRule="auto"/>
        <w:rPr>
          <w:b/>
          <w:bCs/>
          <w:color w:val="000000" w:themeColor="text1"/>
        </w:rPr>
      </w:pPr>
    </w:p>
    <w:p w14:paraId="4545E0C9" w14:textId="77777777" w:rsidR="00323E9F" w:rsidRDefault="00323E9F" w:rsidP="00323E9F">
      <w:pPr>
        <w:spacing w:line="480" w:lineRule="auto"/>
        <w:rPr>
          <w:b/>
          <w:bCs/>
          <w:color w:val="000000" w:themeColor="text1"/>
        </w:rPr>
      </w:pPr>
    </w:p>
    <w:p w14:paraId="669D2FA7" w14:textId="77777777" w:rsidR="00C8255F" w:rsidRDefault="00C8255F" w:rsidP="00323E9F">
      <w:pPr>
        <w:spacing w:line="480" w:lineRule="auto"/>
        <w:rPr>
          <w:b/>
          <w:bCs/>
          <w:color w:val="000000" w:themeColor="text1"/>
        </w:rPr>
        <w:sectPr w:rsidR="00C8255F" w:rsidSect="00026AAA">
          <w:pgSz w:w="11907" w:h="16839" w:code="9"/>
          <w:pgMar w:top="2268" w:right="1418" w:bottom="1418" w:left="2268" w:header="720" w:footer="720" w:gutter="0"/>
          <w:cols w:space="720"/>
          <w:docGrid w:linePitch="360"/>
        </w:sectPr>
      </w:pPr>
    </w:p>
    <w:tbl>
      <w:tblPr>
        <w:tblStyle w:val="TableGrid"/>
        <w:tblpPr w:leftFromText="180" w:rightFromText="180" w:vertAnchor="page" w:horzAnchor="margin" w:tblpY="3001"/>
        <w:tblW w:w="4882" w:type="pct"/>
        <w:tblLook w:val="04A0" w:firstRow="1" w:lastRow="0" w:firstColumn="1" w:lastColumn="0" w:noHBand="0" w:noVBand="1"/>
      </w:tblPr>
      <w:tblGrid>
        <w:gridCol w:w="2378"/>
        <w:gridCol w:w="1843"/>
        <w:gridCol w:w="1984"/>
        <w:gridCol w:w="2266"/>
        <w:gridCol w:w="1418"/>
        <w:gridCol w:w="1418"/>
        <w:gridCol w:w="1746"/>
      </w:tblGrid>
      <w:tr w:rsidR="00AA4F4F" w:rsidRPr="00AA4F4F" w14:paraId="1DAC9F76" w14:textId="77777777" w:rsidTr="00AA4F4F">
        <w:trPr>
          <w:trHeight w:val="357"/>
        </w:trPr>
        <w:tc>
          <w:tcPr>
            <w:tcW w:w="911" w:type="pct"/>
            <w:hideMark/>
          </w:tcPr>
          <w:p w14:paraId="3E52D427" w14:textId="77777777" w:rsidR="00AA4F4F" w:rsidRPr="00AA4F4F" w:rsidRDefault="00AA4F4F" w:rsidP="00AA4F4F">
            <w:pPr>
              <w:rPr>
                <w:b/>
                <w:bCs/>
                <w:color w:val="000000"/>
                <w:kern w:val="2"/>
                <w:sz w:val="22"/>
                <w14:ligatures w14:val="standardContextual"/>
              </w:rPr>
            </w:pPr>
            <w:r w:rsidRPr="00AA4F4F">
              <w:rPr>
                <w:b/>
                <w:bCs/>
                <w:color w:val="000000"/>
                <w:kern w:val="2"/>
                <w:sz w:val="22"/>
                <w14:ligatures w14:val="standardContextual"/>
              </w:rPr>
              <w:lastRenderedPageBreak/>
              <w:t>Objectives</w:t>
            </w:r>
          </w:p>
        </w:tc>
        <w:tc>
          <w:tcPr>
            <w:tcW w:w="706" w:type="pct"/>
            <w:hideMark/>
          </w:tcPr>
          <w:p w14:paraId="0AA1AEBE" w14:textId="77777777" w:rsidR="00AA4F4F" w:rsidRPr="00AA4F4F" w:rsidRDefault="00AA4F4F" w:rsidP="00AA4F4F">
            <w:pPr>
              <w:rPr>
                <w:b/>
                <w:bCs/>
                <w:color w:val="000000"/>
                <w:kern w:val="2"/>
                <w:sz w:val="22"/>
                <w14:ligatures w14:val="standardContextual"/>
              </w:rPr>
            </w:pPr>
            <w:r w:rsidRPr="00AA4F4F">
              <w:rPr>
                <w:b/>
                <w:bCs/>
                <w:color w:val="000000"/>
                <w:kern w:val="2"/>
                <w:sz w:val="22"/>
                <w14:ligatures w14:val="standardContextual"/>
              </w:rPr>
              <w:t>Outputs</w:t>
            </w:r>
          </w:p>
        </w:tc>
        <w:tc>
          <w:tcPr>
            <w:tcW w:w="760" w:type="pct"/>
            <w:hideMark/>
          </w:tcPr>
          <w:p w14:paraId="77B968F1" w14:textId="77777777" w:rsidR="00AA4F4F" w:rsidRPr="00AA4F4F" w:rsidRDefault="00AA4F4F" w:rsidP="00AA4F4F">
            <w:pPr>
              <w:rPr>
                <w:b/>
                <w:bCs/>
                <w:color w:val="000000"/>
                <w:kern w:val="2"/>
                <w:sz w:val="22"/>
                <w14:ligatures w14:val="standardContextual"/>
              </w:rPr>
            </w:pPr>
            <w:r w:rsidRPr="00AA4F4F">
              <w:rPr>
                <w:b/>
                <w:bCs/>
                <w:color w:val="000000"/>
                <w:kern w:val="2"/>
                <w:sz w:val="22"/>
                <w14:ligatures w14:val="standardContextual"/>
              </w:rPr>
              <w:t>Activities</w:t>
            </w:r>
          </w:p>
        </w:tc>
        <w:tc>
          <w:tcPr>
            <w:tcW w:w="868" w:type="pct"/>
            <w:hideMark/>
          </w:tcPr>
          <w:p w14:paraId="1EFBCF0D" w14:textId="77777777" w:rsidR="00AA4F4F" w:rsidRPr="00AA4F4F" w:rsidRDefault="00AA4F4F" w:rsidP="00AA4F4F">
            <w:pPr>
              <w:rPr>
                <w:b/>
                <w:bCs/>
                <w:color w:val="000000"/>
                <w:kern w:val="2"/>
                <w:sz w:val="22"/>
                <w14:ligatures w14:val="standardContextual"/>
              </w:rPr>
            </w:pPr>
            <w:r w:rsidRPr="00AA4F4F">
              <w:rPr>
                <w:b/>
                <w:bCs/>
                <w:color w:val="000000"/>
                <w:kern w:val="2"/>
                <w:sz w:val="22"/>
                <w14:ligatures w14:val="standardContextual"/>
              </w:rPr>
              <w:t>Resources</w:t>
            </w:r>
          </w:p>
        </w:tc>
        <w:tc>
          <w:tcPr>
            <w:tcW w:w="543" w:type="pct"/>
            <w:hideMark/>
          </w:tcPr>
          <w:p w14:paraId="3D42F5F9" w14:textId="77777777" w:rsidR="00AA4F4F" w:rsidRPr="00AA4F4F" w:rsidRDefault="00AA4F4F" w:rsidP="00AA4F4F">
            <w:pPr>
              <w:rPr>
                <w:b/>
                <w:bCs/>
                <w:color w:val="000000"/>
                <w:kern w:val="2"/>
                <w:sz w:val="22"/>
                <w14:ligatures w14:val="standardContextual"/>
              </w:rPr>
            </w:pPr>
            <w:r w:rsidRPr="00AA4F4F">
              <w:rPr>
                <w:b/>
                <w:bCs/>
                <w:color w:val="000000"/>
                <w:kern w:val="2"/>
                <w:sz w:val="22"/>
                <w14:ligatures w14:val="standardContextual"/>
              </w:rPr>
              <w:t>Quantity</w:t>
            </w:r>
          </w:p>
        </w:tc>
        <w:tc>
          <w:tcPr>
            <w:tcW w:w="543" w:type="pct"/>
            <w:hideMark/>
          </w:tcPr>
          <w:p w14:paraId="4CE3198A" w14:textId="77777777" w:rsidR="00AA4F4F" w:rsidRPr="00AA4F4F" w:rsidRDefault="00AA4F4F" w:rsidP="00AA4F4F">
            <w:pPr>
              <w:rPr>
                <w:b/>
                <w:bCs/>
                <w:color w:val="000000"/>
                <w:kern w:val="2"/>
                <w:sz w:val="20"/>
                <w14:ligatures w14:val="standardContextual"/>
              </w:rPr>
            </w:pPr>
            <w:r w:rsidRPr="00AA4F4F">
              <w:rPr>
                <w:b/>
                <w:bCs/>
                <w:color w:val="000000"/>
                <w:kern w:val="2"/>
                <w:sz w:val="20"/>
                <w14:ligatures w14:val="standardContextual"/>
              </w:rPr>
              <w:t>Unit Cost (</w:t>
            </w:r>
            <w:proofErr w:type="spellStart"/>
            <w:r w:rsidRPr="00AA4F4F">
              <w:rPr>
                <w:b/>
                <w:bCs/>
                <w:color w:val="000000"/>
                <w:kern w:val="2"/>
                <w:sz w:val="20"/>
                <w14:ligatures w14:val="standardContextual"/>
              </w:rPr>
              <w:t>Tsh</w:t>
            </w:r>
            <w:proofErr w:type="spellEnd"/>
            <w:r w:rsidRPr="00AA4F4F">
              <w:rPr>
                <w:b/>
                <w:bCs/>
                <w:color w:val="000000"/>
                <w:kern w:val="2"/>
                <w:sz w:val="20"/>
                <w14:ligatures w14:val="standardContextual"/>
              </w:rPr>
              <w:t>)</w:t>
            </w:r>
          </w:p>
        </w:tc>
        <w:tc>
          <w:tcPr>
            <w:tcW w:w="669" w:type="pct"/>
            <w:hideMark/>
          </w:tcPr>
          <w:p w14:paraId="3F5792EF" w14:textId="77777777" w:rsidR="00AA4F4F" w:rsidRPr="00AA4F4F" w:rsidRDefault="00AA4F4F" w:rsidP="00AA4F4F">
            <w:pPr>
              <w:rPr>
                <w:b/>
                <w:bCs/>
                <w:color w:val="000000"/>
                <w:kern w:val="2"/>
                <w:sz w:val="20"/>
                <w14:ligatures w14:val="standardContextual"/>
              </w:rPr>
            </w:pPr>
            <w:r w:rsidRPr="00AA4F4F">
              <w:rPr>
                <w:b/>
                <w:bCs/>
                <w:color w:val="000000"/>
                <w:kern w:val="2"/>
                <w:sz w:val="20"/>
                <w14:ligatures w14:val="standardContextual"/>
              </w:rPr>
              <w:t>Total Cost (</w:t>
            </w:r>
            <w:proofErr w:type="spellStart"/>
            <w:r w:rsidRPr="00AA4F4F">
              <w:rPr>
                <w:b/>
                <w:bCs/>
                <w:color w:val="000000"/>
                <w:kern w:val="2"/>
                <w:sz w:val="20"/>
                <w14:ligatures w14:val="standardContextual"/>
              </w:rPr>
              <w:t>Tsh</w:t>
            </w:r>
            <w:proofErr w:type="spellEnd"/>
            <w:r w:rsidRPr="00AA4F4F">
              <w:rPr>
                <w:b/>
                <w:bCs/>
                <w:color w:val="000000"/>
                <w:kern w:val="2"/>
                <w:sz w:val="20"/>
                <w14:ligatures w14:val="standardContextual"/>
              </w:rPr>
              <w:t>)</w:t>
            </w:r>
          </w:p>
        </w:tc>
      </w:tr>
      <w:tr w:rsidR="00AA4F4F" w:rsidRPr="00AA4F4F" w14:paraId="396210D6" w14:textId="77777777" w:rsidTr="00AA4F4F">
        <w:trPr>
          <w:trHeight w:val="367"/>
        </w:trPr>
        <w:tc>
          <w:tcPr>
            <w:tcW w:w="911" w:type="pct"/>
            <w:vMerge w:val="restart"/>
            <w:hideMark/>
          </w:tcPr>
          <w:p w14:paraId="026E3408"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To train 10 youth on shoe making by 30th September 2024</w:t>
            </w:r>
          </w:p>
        </w:tc>
        <w:tc>
          <w:tcPr>
            <w:tcW w:w="706" w:type="pct"/>
            <w:hideMark/>
          </w:tcPr>
          <w:p w14:paraId="58CED94B"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 youth trained</w:t>
            </w:r>
          </w:p>
        </w:tc>
        <w:tc>
          <w:tcPr>
            <w:tcW w:w="760" w:type="pct"/>
            <w:hideMark/>
          </w:tcPr>
          <w:p w14:paraId="1272E98B"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Conduct training workshops</w:t>
            </w:r>
          </w:p>
        </w:tc>
        <w:tc>
          <w:tcPr>
            <w:tcW w:w="868" w:type="pct"/>
            <w:hideMark/>
          </w:tcPr>
          <w:p w14:paraId="5D763510"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Trainer fees</w:t>
            </w:r>
          </w:p>
        </w:tc>
        <w:tc>
          <w:tcPr>
            <w:tcW w:w="543" w:type="pct"/>
            <w:hideMark/>
          </w:tcPr>
          <w:p w14:paraId="1ADE902A"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2 trainers</w:t>
            </w:r>
          </w:p>
        </w:tc>
        <w:tc>
          <w:tcPr>
            <w:tcW w:w="543" w:type="pct"/>
            <w:hideMark/>
          </w:tcPr>
          <w:p w14:paraId="674D5D91"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100,000</w:t>
            </w:r>
          </w:p>
        </w:tc>
        <w:tc>
          <w:tcPr>
            <w:tcW w:w="669" w:type="pct"/>
            <w:hideMark/>
          </w:tcPr>
          <w:p w14:paraId="1E0B7A5D"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200,000</w:t>
            </w:r>
          </w:p>
        </w:tc>
      </w:tr>
      <w:tr w:rsidR="00AA4F4F" w:rsidRPr="00AA4F4F" w14:paraId="3242D9C3" w14:textId="77777777" w:rsidTr="00AA4F4F">
        <w:trPr>
          <w:trHeight w:val="95"/>
        </w:trPr>
        <w:tc>
          <w:tcPr>
            <w:tcW w:w="911" w:type="pct"/>
            <w:vMerge/>
            <w:hideMark/>
          </w:tcPr>
          <w:p w14:paraId="022CAD6D" w14:textId="77777777" w:rsidR="00AA4F4F" w:rsidRPr="00AA4F4F" w:rsidRDefault="00AA4F4F" w:rsidP="00AA4F4F">
            <w:pPr>
              <w:rPr>
                <w:color w:val="000000"/>
                <w:kern w:val="2"/>
                <w:sz w:val="22"/>
                <w14:ligatures w14:val="standardContextual"/>
              </w:rPr>
            </w:pPr>
          </w:p>
        </w:tc>
        <w:tc>
          <w:tcPr>
            <w:tcW w:w="706" w:type="pct"/>
            <w:hideMark/>
          </w:tcPr>
          <w:p w14:paraId="0705CD3F" w14:textId="77777777" w:rsidR="00AA4F4F" w:rsidRPr="00AA4F4F" w:rsidRDefault="00AA4F4F" w:rsidP="00AA4F4F">
            <w:pPr>
              <w:rPr>
                <w:color w:val="000000"/>
                <w:kern w:val="2"/>
                <w:sz w:val="22"/>
                <w14:ligatures w14:val="standardContextual"/>
              </w:rPr>
            </w:pPr>
          </w:p>
        </w:tc>
        <w:tc>
          <w:tcPr>
            <w:tcW w:w="760" w:type="pct"/>
            <w:hideMark/>
          </w:tcPr>
          <w:p w14:paraId="049FA888" w14:textId="77777777" w:rsidR="00AA4F4F" w:rsidRPr="00AA4F4F" w:rsidRDefault="00AA4F4F" w:rsidP="00AA4F4F">
            <w:pPr>
              <w:rPr>
                <w:color w:val="000000"/>
                <w:kern w:val="2"/>
                <w:sz w:val="22"/>
                <w14:ligatures w14:val="standardContextual"/>
              </w:rPr>
            </w:pPr>
          </w:p>
        </w:tc>
        <w:tc>
          <w:tcPr>
            <w:tcW w:w="868" w:type="pct"/>
            <w:hideMark/>
          </w:tcPr>
          <w:p w14:paraId="7C112E2D"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Training materials (leather, tools)</w:t>
            </w:r>
          </w:p>
        </w:tc>
        <w:tc>
          <w:tcPr>
            <w:tcW w:w="543" w:type="pct"/>
            <w:hideMark/>
          </w:tcPr>
          <w:p w14:paraId="3A2581EA"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 sets</w:t>
            </w:r>
          </w:p>
        </w:tc>
        <w:tc>
          <w:tcPr>
            <w:tcW w:w="543" w:type="pct"/>
            <w:hideMark/>
          </w:tcPr>
          <w:p w14:paraId="4BF5D3D6"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15,000</w:t>
            </w:r>
          </w:p>
        </w:tc>
        <w:tc>
          <w:tcPr>
            <w:tcW w:w="669" w:type="pct"/>
            <w:hideMark/>
          </w:tcPr>
          <w:p w14:paraId="30CC8CD0"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1500,000</w:t>
            </w:r>
          </w:p>
        </w:tc>
      </w:tr>
      <w:tr w:rsidR="00AA4F4F" w:rsidRPr="00AA4F4F" w14:paraId="02E3617F" w14:textId="77777777" w:rsidTr="00AA4F4F">
        <w:trPr>
          <w:trHeight w:val="95"/>
        </w:trPr>
        <w:tc>
          <w:tcPr>
            <w:tcW w:w="911" w:type="pct"/>
            <w:vMerge/>
            <w:hideMark/>
          </w:tcPr>
          <w:p w14:paraId="49A8CB48" w14:textId="77777777" w:rsidR="00AA4F4F" w:rsidRPr="00AA4F4F" w:rsidRDefault="00AA4F4F" w:rsidP="00AA4F4F">
            <w:pPr>
              <w:rPr>
                <w:color w:val="000000"/>
                <w:kern w:val="2"/>
                <w:sz w:val="22"/>
                <w14:ligatures w14:val="standardContextual"/>
              </w:rPr>
            </w:pPr>
          </w:p>
        </w:tc>
        <w:tc>
          <w:tcPr>
            <w:tcW w:w="706" w:type="pct"/>
            <w:hideMark/>
          </w:tcPr>
          <w:p w14:paraId="6B8B60E5" w14:textId="77777777" w:rsidR="00AA4F4F" w:rsidRPr="00AA4F4F" w:rsidRDefault="00AA4F4F" w:rsidP="00AA4F4F">
            <w:pPr>
              <w:rPr>
                <w:color w:val="000000"/>
                <w:kern w:val="2"/>
                <w:sz w:val="22"/>
                <w14:ligatures w14:val="standardContextual"/>
              </w:rPr>
            </w:pPr>
          </w:p>
        </w:tc>
        <w:tc>
          <w:tcPr>
            <w:tcW w:w="760" w:type="pct"/>
            <w:hideMark/>
          </w:tcPr>
          <w:p w14:paraId="5D1125EE"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Provide training venue</w:t>
            </w:r>
          </w:p>
        </w:tc>
        <w:tc>
          <w:tcPr>
            <w:tcW w:w="868" w:type="pct"/>
            <w:hideMark/>
          </w:tcPr>
          <w:p w14:paraId="75E8F54C"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Venue rental</w:t>
            </w:r>
          </w:p>
        </w:tc>
        <w:tc>
          <w:tcPr>
            <w:tcW w:w="543" w:type="pct"/>
            <w:hideMark/>
          </w:tcPr>
          <w:p w14:paraId="05175CA6"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 venue</w:t>
            </w:r>
          </w:p>
        </w:tc>
        <w:tc>
          <w:tcPr>
            <w:tcW w:w="543" w:type="pct"/>
            <w:hideMark/>
          </w:tcPr>
          <w:p w14:paraId="6C49FF7A"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50,000</w:t>
            </w:r>
          </w:p>
        </w:tc>
        <w:tc>
          <w:tcPr>
            <w:tcW w:w="669" w:type="pct"/>
            <w:hideMark/>
          </w:tcPr>
          <w:p w14:paraId="6DDAEDD8"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50,000</w:t>
            </w:r>
          </w:p>
        </w:tc>
      </w:tr>
      <w:tr w:rsidR="00AA4F4F" w:rsidRPr="00AA4F4F" w14:paraId="1072ACEC" w14:textId="77777777" w:rsidTr="00AA4F4F">
        <w:trPr>
          <w:trHeight w:val="95"/>
        </w:trPr>
        <w:tc>
          <w:tcPr>
            <w:tcW w:w="911" w:type="pct"/>
            <w:vMerge/>
            <w:hideMark/>
          </w:tcPr>
          <w:p w14:paraId="681FF982" w14:textId="77777777" w:rsidR="00AA4F4F" w:rsidRPr="00AA4F4F" w:rsidRDefault="00AA4F4F" w:rsidP="00AA4F4F">
            <w:pPr>
              <w:rPr>
                <w:color w:val="000000"/>
                <w:kern w:val="2"/>
                <w:sz w:val="22"/>
                <w14:ligatures w14:val="standardContextual"/>
              </w:rPr>
            </w:pPr>
          </w:p>
        </w:tc>
        <w:tc>
          <w:tcPr>
            <w:tcW w:w="706" w:type="pct"/>
            <w:hideMark/>
          </w:tcPr>
          <w:p w14:paraId="2DB3EF29" w14:textId="77777777" w:rsidR="00AA4F4F" w:rsidRPr="00AA4F4F" w:rsidRDefault="00AA4F4F" w:rsidP="00AA4F4F">
            <w:pPr>
              <w:rPr>
                <w:color w:val="000000"/>
                <w:kern w:val="2"/>
                <w:sz w:val="22"/>
                <w14:ligatures w14:val="standardContextual"/>
              </w:rPr>
            </w:pPr>
          </w:p>
        </w:tc>
        <w:tc>
          <w:tcPr>
            <w:tcW w:w="760" w:type="pct"/>
            <w:hideMark/>
          </w:tcPr>
          <w:p w14:paraId="6AEAB6D5"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Refreshments for trainees</w:t>
            </w:r>
          </w:p>
        </w:tc>
        <w:tc>
          <w:tcPr>
            <w:tcW w:w="868" w:type="pct"/>
            <w:hideMark/>
          </w:tcPr>
          <w:p w14:paraId="4974F965"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Food and drinks</w:t>
            </w:r>
          </w:p>
        </w:tc>
        <w:tc>
          <w:tcPr>
            <w:tcW w:w="543" w:type="pct"/>
            <w:hideMark/>
          </w:tcPr>
          <w:p w14:paraId="279086D0"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30 meals</w:t>
            </w:r>
          </w:p>
        </w:tc>
        <w:tc>
          <w:tcPr>
            <w:tcW w:w="543" w:type="pct"/>
            <w:hideMark/>
          </w:tcPr>
          <w:p w14:paraId="6E909B59"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5,000</w:t>
            </w:r>
          </w:p>
        </w:tc>
        <w:tc>
          <w:tcPr>
            <w:tcW w:w="669" w:type="pct"/>
            <w:hideMark/>
          </w:tcPr>
          <w:p w14:paraId="3CA4919B"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1500,000</w:t>
            </w:r>
          </w:p>
        </w:tc>
      </w:tr>
      <w:tr w:rsidR="00AA4F4F" w:rsidRPr="00AA4F4F" w14:paraId="146BF5C3" w14:textId="77777777" w:rsidTr="00AA4F4F">
        <w:trPr>
          <w:trHeight w:val="357"/>
        </w:trPr>
        <w:tc>
          <w:tcPr>
            <w:tcW w:w="911" w:type="pct"/>
            <w:vMerge w:val="restart"/>
            <w:hideMark/>
          </w:tcPr>
          <w:p w14:paraId="1A608366"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To acquire necessary facilities for shoe making</w:t>
            </w:r>
          </w:p>
          <w:p w14:paraId="039D933C"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by mid-October 2024</w:t>
            </w:r>
          </w:p>
        </w:tc>
        <w:tc>
          <w:tcPr>
            <w:tcW w:w="706" w:type="pct"/>
            <w:hideMark/>
          </w:tcPr>
          <w:p w14:paraId="4F261A98"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Facilities acquired</w:t>
            </w:r>
          </w:p>
        </w:tc>
        <w:tc>
          <w:tcPr>
            <w:tcW w:w="760" w:type="pct"/>
            <w:hideMark/>
          </w:tcPr>
          <w:p w14:paraId="03D72319"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Purchase shoe-making equipment</w:t>
            </w:r>
          </w:p>
        </w:tc>
        <w:tc>
          <w:tcPr>
            <w:tcW w:w="868" w:type="pct"/>
            <w:hideMark/>
          </w:tcPr>
          <w:p w14:paraId="6F6A1C71"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Shoe sewing machines</w:t>
            </w:r>
          </w:p>
        </w:tc>
        <w:tc>
          <w:tcPr>
            <w:tcW w:w="543" w:type="pct"/>
            <w:hideMark/>
          </w:tcPr>
          <w:p w14:paraId="54D21B41"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2 machines</w:t>
            </w:r>
          </w:p>
        </w:tc>
        <w:tc>
          <w:tcPr>
            <w:tcW w:w="543" w:type="pct"/>
            <w:hideMark/>
          </w:tcPr>
          <w:p w14:paraId="1B6C5E5D"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100,000</w:t>
            </w:r>
          </w:p>
        </w:tc>
        <w:tc>
          <w:tcPr>
            <w:tcW w:w="669" w:type="pct"/>
            <w:hideMark/>
          </w:tcPr>
          <w:p w14:paraId="276CCFC8"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200,000</w:t>
            </w:r>
          </w:p>
        </w:tc>
      </w:tr>
      <w:tr w:rsidR="00AA4F4F" w:rsidRPr="00AA4F4F" w14:paraId="388FDFC1" w14:textId="77777777" w:rsidTr="00AA4F4F">
        <w:trPr>
          <w:trHeight w:val="95"/>
        </w:trPr>
        <w:tc>
          <w:tcPr>
            <w:tcW w:w="911" w:type="pct"/>
            <w:vMerge/>
            <w:hideMark/>
          </w:tcPr>
          <w:p w14:paraId="0CC005F8" w14:textId="77777777" w:rsidR="00AA4F4F" w:rsidRPr="00AA4F4F" w:rsidRDefault="00AA4F4F" w:rsidP="00AA4F4F">
            <w:pPr>
              <w:rPr>
                <w:color w:val="000000"/>
                <w:kern w:val="2"/>
                <w:sz w:val="22"/>
                <w14:ligatures w14:val="standardContextual"/>
              </w:rPr>
            </w:pPr>
          </w:p>
        </w:tc>
        <w:tc>
          <w:tcPr>
            <w:tcW w:w="706" w:type="pct"/>
            <w:hideMark/>
          </w:tcPr>
          <w:p w14:paraId="3DB1C38D" w14:textId="77777777" w:rsidR="00AA4F4F" w:rsidRPr="00AA4F4F" w:rsidRDefault="00AA4F4F" w:rsidP="00AA4F4F">
            <w:pPr>
              <w:rPr>
                <w:color w:val="000000"/>
                <w:kern w:val="2"/>
                <w:sz w:val="22"/>
                <w14:ligatures w14:val="standardContextual"/>
              </w:rPr>
            </w:pPr>
          </w:p>
        </w:tc>
        <w:tc>
          <w:tcPr>
            <w:tcW w:w="760" w:type="pct"/>
            <w:hideMark/>
          </w:tcPr>
          <w:p w14:paraId="67A7C47F" w14:textId="77777777" w:rsidR="00AA4F4F" w:rsidRPr="00AA4F4F" w:rsidRDefault="00AA4F4F" w:rsidP="00AA4F4F">
            <w:pPr>
              <w:rPr>
                <w:color w:val="000000"/>
                <w:kern w:val="2"/>
                <w:sz w:val="22"/>
                <w14:ligatures w14:val="standardContextual"/>
              </w:rPr>
            </w:pPr>
          </w:p>
        </w:tc>
        <w:tc>
          <w:tcPr>
            <w:tcW w:w="868" w:type="pct"/>
            <w:hideMark/>
          </w:tcPr>
          <w:p w14:paraId="2A2A38E5"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Workbenches and chairs</w:t>
            </w:r>
          </w:p>
        </w:tc>
        <w:tc>
          <w:tcPr>
            <w:tcW w:w="543" w:type="pct"/>
            <w:hideMark/>
          </w:tcPr>
          <w:p w14:paraId="30D56D3A"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5 sets</w:t>
            </w:r>
          </w:p>
        </w:tc>
        <w:tc>
          <w:tcPr>
            <w:tcW w:w="543" w:type="pct"/>
            <w:hideMark/>
          </w:tcPr>
          <w:p w14:paraId="06CC2137"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20,000</w:t>
            </w:r>
          </w:p>
        </w:tc>
        <w:tc>
          <w:tcPr>
            <w:tcW w:w="669" w:type="pct"/>
            <w:hideMark/>
          </w:tcPr>
          <w:p w14:paraId="6022F7F8"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100,000</w:t>
            </w:r>
          </w:p>
        </w:tc>
      </w:tr>
      <w:tr w:rsidR="00AA4F4F" w:rsidRPr="00AA4F4F" w14:paraId="3D75F28A" w14:textId="77777777" w:rsidTr="00AA4F4F">
        <w:trPr>
          <w:trHeight w:val="367"/>
        </w:trPr>
        <w:tc>
          <w:tcPr>
            <w:tcW w:w="911" w:type="pct"/>
            <w:vMerge w:val="restart"/>
            <w:hideMark/>
          </w:tcPr>
          <w:p w14:paraId="0287AFDB"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To produce 1000 pairs of shoes by end of December 2024</w:t>
            </w:r>
          </w:p>
        </w:tc>
        <w:tc>
          <w:tcPr>
            <w:tcW w:w="706" w:type="pct"/>
            <w:hideMark/>
          </w:tcPr>
          <w:p w14:paraId="2A7215A3" w14:textId="77777777" w:rsidR="00AA4F4F" w:rsidRPr="00AA4F4F" w:rsidRDefault="00AA4F4F" w:rsidP="00AA4F4F">
            <w:pPr>
              <w:rPr>
                <w:color w:val="000000"/>
                <w:kern w:val="2"/>
                <w:sz w:val="22"/>
                <w14:ligatures w14:val="standardContextual"/>
              </w:rPr>
            </w:pPr>
          </w:p>
        </w:tc>
        <w:tc>
          <w:tcPr>
            <w:tcW w:w="760" w:type="pct"/>
            <w:hideMark/>
          </w:tcPr>
          <w:p w14:paraId="75B4E714" w14:textId="77777777" w:rsidR="00AA4F4F" w:rsidRPr="00AA4F4F" w:rsidRDefault="00AA4F4F" w:rsidP="00AA4F4F">
            <w:pPr>
              <w:rPr>
                <w:color w:val="000000"/>
                <w:kern w:val="2"/>
                <w:sz w:val="22"/>
                <w14:ligatures w14:val="standardContextual"/>
              </w:rPr>
            </w:pPr>
          </w:p>
        </w:tc>
        <w:tc>
          <w:tcPr>
            <w:tcW w:w="868" w:type="pct"/>
            <w:hideMark/>
          </w:tcPr>
          <w:p w14:paraId="3811EB71"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Raw materials (leather, soles)</w:t>
            </w:r>
          </w:p>
        </w:tc>
        <w:tc>
          <w:tcPr>
            <w:tcW w:w="543" w:type="pct"/>
            <w:hideMark/>
          </w:tcPr>
          <w:p w14:paraId="22822D96"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50 units</w:t>
            </w:r>
          </w:p>
        </w:tc>
        <w:tc>
          <w:tcPr>
            <w:tcW w:w="543" w:type="pct"/>
            <w:hideMark/>
          </w:tcPr>
          <w:p w14:paraId="771B9DAB"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3,000</w:t>
            </w:r>
          </w:p>
        </w:tc>
        <w:tc>
          <w:tcPr>
            <w:tcW w:w="669" w:type="pct"/>
            <w:hideMark/>
          </w:tcPr>
          <w:p w14:paraId="797CA294"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1500,000</w:t>
            </w:r>
          </w:p>
        </w:tc>
      </w:tr>
      <w:tr w:rsidR="00AA4F4F" w:rsidRPr="00AA4F4F" w14:paraId="0C7DFA24" w14:textId="77777777" w:rsidTr="00AA4F4F">
        <w:trPr>
          <w:trHeight w:val="95"/>
        </w:trPr>
        <w:tc>
          <w:tcPr>
            <w:tcW w:w="911" w:type="pct"/>
            <w:vMerge/>
            <w:hideMark/>
          </w:tcPr>
          <w:p w14:paraId="70E66BD3" w14:textId="77777777" w:rsidR="00AA4F4F" w:rsidRPr="00AA4F4F" w:rsidRDefault="00AA4F4F" w:rsidP="00AA4F4F">
            <w:pPr>
              <w:rPr>
                <w:color w:val="000000"/>
                <w:kern w:val="2"/>
                <w:sz w:val="22"/>
                <w14:ligatures w14:val="standardContextual"/>
              </w:rPr>
            </w:pPr>
          </w:p>
        </w:tc>
        <w:tc>
          <w:tcPr>
            <w:tcW w:w="706" w:type="pct"/>
            <w:hideMark/>
          </w:tcPr>
          <w:p w14:paraId="52C379BC"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1000 pairs of shoes produced</w:t>
            </w:r>
          </w:p>
        </w:tc>
        <w:tc>
          <w:tcPr>
            <w:tcW w:w="760" w:type="pct"/>
            <w:hideMark/>
          </w:tcPr>
          <w:p w14:paraId="3021F358"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Shoe production</w:t>
            </w:r>
          </w:p>
        </w:tc>
        <w:tc>
          <w:tcPr>
            <w:tcW w:w="868" w:type="pct"/>
            <w:hideMark/>
          </w:tcPr>
          <w:p w14:paraId="21814CD7"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Additional raw materials</w:t>
            </w:r>
          </w:p>
        </w:tc>
        <w:tc>
          <w:tcPr>
            <w:tcW w:w="543" w:type="pct"/>
            <w:hideMark/>
          </w:tcPr>
          <w:p w14:paraId="786D8DB9"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100 units</w:t>
            </w:r>
          </w:p>
        </w:tc>
        <w:tc>
          <w:tcPr>
            <w:tcW w:w="543" w:type="pct"/>
            <w:hideMark/>
          </w:tcPr>
          <w:p w14:paraId="1DE2E633"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3,000</w:t>
            </w:r>
          </w:p>
        </w:tc>
        <w:tc>
          <w:tcPr>
            <w:tcW w:w="669" w:type="pct"/>
            <w:hideMark/>
          </w:tcPr>
          <w:p w14:paraId="24A5ECE6"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300,000</w:t>
            </w:r>
          </w:p>
        </w:tc>
      </w:tr>
      <w:tr w:rsidR="00AA4F4F" w:rsidRPr="00AA4F4F" w14:paraId="19198E46" w14:textId="77777777" w:rsidTr="00AA4F4F">
        <w:trPr>
          <w:trHeight w:val="95"/>
        </w:trPr>
        <w:tc>
          <w:tcPr>
            <w:tcW w:w="911" w:type="pct"/>
            <w:vMerge/>
            <w:hideMark/>
          </w:tcPr>
          <w:p w14:paraId="57F1EE99" w14:textId="77777777" w:rsidR="00AA4F4F" w:rsidRPr="00AA4F4F" w:rsidRDefault="00AA4F4F" w:rsidP="00AA4F4F">
            <w:pPr>
              <w:rPr>
                <w:color w:val="000000"/>
                <w:kern w:val="2"/>
                <w:sz w:val="22"/>
                <w14:ligatures w14:val="standardContextual"/>
              </w:rPr>
            </w:pPr>
          </w:p>
        </w:tc>
        <w:tc>
          <w:tcPr>
            <w:tcW w:w="706" w:type="pct"/>
            <w:hideMark/>
          </w:tcPr>
          <w:p w14:paraId="775B5445" w14:textId="77777777" w:rsidR="00AA4F4F" w:rsidRPr="00AA4F4F" w:rsidRDefault="00AA4F4F" w:rsidP="00AA4F4F">
            <w:pPr>
              <w:rPr>
                <w:color w:val="000000"/>
                <w:kern w:val="2"/>
                <w:sz w:val="22"/>
                <w14:ligatures w14:val="standardContextual"/>
              </w:rPr>
            </w:pPr>
          </w:p>
        </w:tc>
        <w:tc>
          <w:tcPr>
            <w:tcW w:w="760" w:type="pct"/>
            <w:hideMark/>
          </w:tcPr>
          <w:p w14:paraId="05BCE277" w14:textId="77777777" w:rsidR="00AA4F4F" w:rsidRPr="00AA4F4F" w:rsidRDefault="00AA4F4F" w:rsidP="00AA4F4F">
            <w:pPr>
              <w:rPr>
                <w:color w:val="000000"/>
                <w:kern w:val="2"/>
                <w:sz w:val="22"/>
                <w14:ligatures w14:val="standardContextual"/>
              </w:rPr>
            </w:pPr>
          </w:p>
        </w:tc>
        <w:tc>
          <w:tcPr>
            <w:tcW w:w="868" w:type="pct"/>
            <w:hideMark/>
          </w:tcPr>
          <w:p w14:paraId="3A48AB66"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Labor costs for production</w:t>
            </w:r>
          </w:p>
        </w:tc>
        <w:tc>
          <w:tcPr>
            <w:tcW w:w="543" w:type="pct"/>
            <w:hideMark/>
          </w:tcPr>
          <w:p w14:paraId="10E43C6D"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 workers</w:t>
            </w:r>
          </w:p>
        </w:tc>
        <w:tc>
          <w:tcPr>
            <w:tcW w:w="543" w:type="pct"/>
            <w:hideMark/>
          </w:tcPr>
          <w:p w14:paraId="1EEEE94E"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10,000</w:t>
            </w:r>
          </w:p>
        </w:tc>
        <w:tc>
          <w:tcPr>
            <w:tcW w:w="669" w:type="pct"/>
            <w:hideMark/>
          </w:tcPr>
          <w:p w14:paraId="4E7928A8"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100,000</w:t>
            </w:r>
          </w:p>
        </w:tc>
      </w:tr>
      <w:tr w:rsidR="00AA4F4F" w:rsidRPr="00AA4F4F" w14:paraId="3149984A" w14:textId="77777777" w:rsidTr="00AA4F4F">
        <w:trPr>
          <w:trHeight w:val="95"/>
        </w:trPr>
        <w:tc>
          <w:tcPr>
            <w:tcW w:w="911" w:type="pct"/>
            <w:vMerge/>
            <w:hideMark/>
          </w:tcPr>
          <w:p w14:paraId="0473D3B9" w14:textId="77777777" w:rsidR="00AA4F4F" w:rsidRPr="00AA4F4F" w:rsidRDefault="00AA4F4F" w:rsidP="00AA4F4F">
            <w:pPr>
              <w:rPr>
                <w:color w:val="000000"/>
                <w:kern w:val="2"/>
                <w:sz w:val="22"/>
                <w14:ligatures w14:val="standardContextual"/>
              </w:rPr>
            </w:pPr>
          </w:p>
        </w:tc>
        <w:tc>
          <w:tcPr>
            <w:tcW w:w="706" w:type="pct"/>
            <w:hideMark/>
          </w:tcPr>
          <w:p w14:paraId="6A8E0DD6" w14:textId="77777777" w:rsidR="00AA4F4F" w:rsidRPr="00AA4F4F" w:rsidRDefault="00AA4F4F" w:rsidP="00AA4F4F">
            <w:pPr>
              <w:rPr>
                <w:color w:val="000000"/>
                <w:kern w:val="2"/>
                <w:sz w:val="22"/>
                <w14:ligatures w14:val="standardContextual"/>
              </w:rPr>
            </w:pPr>
          </w:p>
        </w:tc>
        <w:tc>
          <w:tcPr>
            <w:tcW w:w="760" w:type="pct"/>
            <w:hideMark/>
          </w:tcPr>
          <w:p w14:paraId="66B5BC55"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Quality control and packaging</w:t>
            </w:r>
          </w:p>
        </w:tc>
        <w:tc>
          <w:tcPr>
            <w:tcW w:w="868" w:type="pct"/>
            <w:hideMark/>
          </w:tcPr>
          <w:p w14:paraId="6506F0CD"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Packaging materials</w:t>
            </w:r>
          </w:p>
        </w:tc>
        <w:tc>
          <w:tcPr>
            <w:tcW w:w="543" w:type="pct"/>
            <w:hideMark/>
          </w:tcPr>
          <w:p w14:paraId="5650E634"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1500 units</w:t>
            </w:r>
          </w:p>
        </w:tc>
        <w:tc>
          <w:tcPr>
            <w:tcW w:w="543" w:type="pct"/>
            <w:hideMark/>
          </w:tcPr>
          <w:p w14:paraId="789C2AC9"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1,000</w:t>
            </w:r>
          </w:p>
        </w:tc>
        <w:tc>
          <w:tcPr>
            <w:tcW w:w="669" w:type="pct"/>
            <w:hideMark/>
          </w:tcPr>
          <w:p w14:paraId="1A224F51"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1500,000</w:t>
            </w:r>
          </w:p>
        </w:tc>
      </w:tr>
      <w:tr w:rsidR="00AA4F4F" w:rsidRPr="00AA4F4F" w14:paraId="78A7DA28" w14:textId="77777777" w:rsidTr="00AA4F4F">
        <w:trPr>
          <w:trHeight w:val="546"/>
        </w:trPr>
        <w:tc>
          <w:tcPr>
            <w:tcW w:w="911" w:type="pct"/>
            <w:vMerge w:val="restart"/>
            <w:hideMark/>
          </w:tcPr>
          <w:p w14:paraId="6F641BC2"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To sell 1000 pairs of shoes by 30th January 2025</w:t>
            </w:r>
          </w:p>
        </w:tc>
        <w:tc>
          <w:tcPr>
            <w:tcW w:w="706" w:type="pct"/>
            <w:hideMark/>
          </w:tcPr>
          <w:p w14:paraId="6E89C940"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1000 pairs sold; savings achieved</w:t>
            </w:r>
          </w:p>
        </w:tc>
        <w:tc>
          <w:tcPr>
            <w:tcW w:w="760" w:type="pct"/>
            <w:hideMark/>
          </w:tcPr>
          <w:p w14:paraId="36FA8C1E"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Marketing and sales promotion</w:t>
            </w:r>
          </w:p>
        </w:tc>
        <w:tc>
          <w:tcPr>
            <w:tcW w:w="868" w:type="pct"/>
            <w:hideMark/>
          </w:tcPr>
          <w:p w14:paraId="44DE3C15"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Marketing materials (flyers, posters)</w:t>
            </w:r>
          </w:p>
        </w:tc>
        <w:tc>
          <w:tcPr>
            <w:tcW w:w="543" w:type="pct"/>
            <w:hideMark/>
          </w:tcPr>
          <w:p w14:paraId="1CB3BBA9"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100 units</w:t>
            </w:r>
          </w:p>
        </w:tc>
        <w:tc>
          <w:tcPr>
            <w:tcW w:w="543" w:type="pct"/>
            <w:hideMark/>
          </w:tcPr>
          <w:p w14:paraId="3633078E"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1,000</w:t>
            </w:r>
          </w:p>
        </w:tc>
        <w:tc>
          <w:tcPr>
            <w:tcW w:w="669" w:type="pct"/>
            <w:hideMark/>
          </w:tcPr>
          <w:p w14:paraId="5EB59F29"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100,000</w:t>
            </w:r>
          </w:p>
        </w:tc>
      </w:tr>
      <w:tr w:rsidR="00AA4F4F" w:rsidRPr="00AA4F4F" w14:paraId="02F72E08" w14:textId="77777777" w:rsidTr="00AA4F4F">
        <w:trPr>
          <w:trHeight w:val="95"/>
        </w:trPr>
        <w:tc>
          <w:tcPr>
            <w:tcW w:w="911" w:type="pct"/>
            <w:vMerge/>
            <w:hideMark/>
          </w:tcPr>
          <w:p w14:paraId="5A6930CF" w14:textId="77777777" w:rsidR="00AA4F4F" w:rsidRPr="00AA4F4F" w:rsidRDefault="00AA4F4F" w:rsidP="00AA4F4F">
            <w:pPr>
              <w:rPr>
                <w:color w:val="000000"/>
                <w:kern w:val="2"/>
                <w:sz w:val="22"/>
                <w14:ligatures w14:val="standardContextual"/>
              </w:rPr>
            </w:pPr>
          </w:p>
        </w:tc>
        <w:tc>
          <w:tcPr>
            <w:tcW w:w="706" w:type="pct"/>
            <w:hideMark/>
          </w:tcPr>
          <w:p w14:paraId="10824DD8" w14:textId="77777777" w:rsidR="00AA4F4F" w:rsidRPr="00AA4F4F" w:rsidRDefault="00AA4F4F" w:rsidP="00AA4F4F">
            <w:pPr>
              <w:rPr>
                <w:color w:val="000000"/>
                <w:kern w:val="2"/>
                <w:sz w:val="22"/>
                <w14:ligatures w14:val="standardContextual"/>
              </w:rPr>
            </w:pPr>
          </w:p>
        </w:tc>
        <w:tc>
          <w:tcPr>
            <w:tcW w:w="760" w:type="pct"/>
            <w:hideMark/>
          </w:tcPr>
          <w:p w14:paraId="71F1065F"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Set up a sales booth</w:t>
            </w:r>
          </w:p>
        </w:tc>
        <w:tc>
          <w:tcPr>
            <w:tcW w:w="868" w:type="pct"/>
            <w:hideMark/>
          </w:tcPr>
          <w:p w14:paraId="468E5F7A"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Booth rental</w:t>
            </w:r>
          </w:p>
        </w:tc>
        <w:tc>
          <w:tcPr>
            <w:tcW w:w="543" w:type="pct"/>
            <w:hideMark/>
          </w:tcPr>
          <w:p w14:paraId="5EF193A0"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 booth</w:t>
            </w:r>
          </w:p>
        </w:tc>
        <w:tc>
          <w:tcPr>
            <w:tcW w:w="543" w:type="pct"/>
            <w:hideMark/>
          </w:tcPr>
          <w:p w14:paraId="74B945D3"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50,000</w:t>
            </w:r>
          </w:p>
        </w:tc>
        <w:tc>
          <w:tcPr>
            <w:tcW w:w="669" w:type="pct"/>
            <w:hideMark/>
          </w:tcPr>
          <w:p w14:paraId="02B8B4A7"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50,000</w:t>
            </w:r>
          </w:p>
        </w:tc>
      </w:tr>
      <w:tr w:rsidR="00AA4F4F" w:rsidRPr="00AA4F4F" w14:paraId="52939F96" w14:textId="77777777" w:rsidTr="00AA4F4F">
        <w:trPr>
          <w:trHeight w:val="95"/>
        </w:trPr>
        <w:tc>
          <w:tcPr>
            <w:tcW w:w="911" w:type="pct"/>
            <w:vMerge/>
            <w:hideMark/>
          </w:tcPr>
          <w:p w14:paraId="5FADA7B2" w14:textId="77777777" w:rsidR="00AA4F4F" w:rsidRPr="00AA4F4F" w:rsidRDefault="00AA4F4F" w:rsidP="00AA4F4F">
            <w:pPr>
              <w:rPr>
                <w:color w:val="000000"/>
                <w:kern w:val="2"/>
                <w:sz w:val="22"/>
                <w14:ligatures w14:val="standardContextual"/>
              </w:rPr>
            </w:pPr>
          </w:p>
        </w:tc>
        <w:tc>
          <w:tcPr>
            <w:tcW w:w="706" w:type="pct"/>
            <w:hideMark/>
          </w:tcPr>
          <w:p w14:paraId="240750BF" w14:textId="77777777" w:rsidR="00AA4F4F" w:rsidRPr="00AA4F4F" w:rsidRDefault="00AA4F4F" w:rsidP="00AA4F4F">
            <w:pPr>
              <w:rPr>
                <w:color w:val="000000"/>
                <w:kern w:val="2"/>
                <w:sz w:val="22"/>
                <w14:ligatures w14:val="standardContextual"/>
              </w:rPr>
            </w:pPr>
          </w:p>
        </w:tc>
        <w:tc>
          <w:tcPr>
            <w:tcW w:w="760" w:type="pct"/>
            <w:hideMark/>
          </w:tcPr>
          <w:p w14:paraId="47B16F9A"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Transportation for delivery</w:t>
            </w:r>
          </w:p>
        </w:tc>
        <w:tc>
          <w:tcPr>
            <w:tcW w:w="868" w:type="pct"/>
            <w:hideMark/>
          </w:tcPr>
          <w:p w14:paraId="7D1333F8"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Delivery vehicle rental</w:t>
            </w:r>
          </w:p>
        </w:tc>
        <w:tc>
          <w:tcPr>
            <w:tcW w:w="543" w:type="pct"/>
            <w:hideMark/>
          </w:tcPr>
          <w:p w14:paraId="64BDA6CE"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2 trips</w:t>
            </w:r>
          </w:p>
        </w:tc>
        <w:tc>
          <w:tcPr>
            <w:tcW w:w="543" w:type="pct"/>
            <w:hideMark/>
          </w:tcPr>
          <w:p w14:paraId="5AB51476"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25,000</w:t>
            </w:r>
          </w:p>
        </w:tc>
        <w:tc>
          <w:tcPr>
            <w:tcW w:w="669" w:type="pct"/>
            <w:hideMark/>
          </w:tcPr>
          <w:p w14:paraId="6FDED4B9"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50,000</w:t>
            </w:r>
          </w:p>
        </w:tc>
      </w:tr>
      <w:tr w:rsidR="00AA4F4F" w:rsidRPr="00AA4F4F" w14:paraId="6E2F4EBC" w14:textId="77777777" w:rsidTr="00AA4F4F">
        <w:trPr>
          <w:trHeight w:val="95"/>
        </w:trPr>
        <w:tc>
          <w:tcPr>
            <w:tcW w:w="911" w:type="pct"/>
            <w:vMerge/>
            <w:hideMark/>
          </w:tcPr>
          <w:p w14:paraId="045E2A5E" w14:textId="77777777" w:rsidR="00AA4F4F" w:rsidRPr="00AA4F4F" w:rsidRDefault="00AA4F4F" w:rsidP="00AA4F4F">
            <w:pPr>
              <w:rPr>
                <w:color w:val="000000"/>
                <w:kern w:val="2"/>
                <w:sz w:val="22"/>
                <w14:ligatures w14:val="standardContextual"/>
              </w:rPr>
            </w:pPr>
          </w:p>
        </w:tc>
        <w:tc>
          <w:tcPr>
            <w:tcW w:w="706" w:type="pct"/>
            <w:hideMark/>
          </w:tcPr>
          <w:p w14:paraId="2B8C08B4" w14:textId="77777777" w:rsidR="00AA4F4F" w:rsidRPr="00AA4F4F" w:rsidRDefault="00AA4F4F" w:rsidP="00AA4F4F">
            <w:pPr>
              <w:rPr>
                <w:color w:val="000000"/>
                <w:kern w:val="2"/>
                <w:sz w:val="22"/>
                <w14:ligatures w14:val="standardContextual"/>
              </w:rPr>
            </w:pPr>
          </w:p>
        </w:tc>
        <w:tc>
          <w:tcPr>
            <w:tcW w:w="760" w:type="pct"/>
            <w:hideMark/>
          </w:tcPr>
          <w:p w14:paraId="3636AFD7"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Savings in bank account</w:t>
            </w:r>
          </w:p>
        </w:tc>
        <w:tc>
          <w:tcPr>
            <w:tcW w:w="868" w:type="pct"/>
            <w:hideMark/>
          </w:tcPr>
          <w:p w14:paraId="6B04ABC3"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Banking fees</w:t>
            </w:r>
          </w:p>
        </w:tc>
        <w:tc>
          <w:tcPr>
            <w:tcW w:w="543" w:type="pct"/>
            <w:hideMark/>
          </w:tcPr>
          <w:p w14:paraId="2D3E3DD2"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 account</w:t>
            </w:r>
          </w:p>
        </w:tc>
        <w:tc>
          <w:tcPr>
            <w:tcW w:w="543" w:type="pct"/>
            <w:hideMark/>
          </w:tcPr>
          <w:p w14:paraId="47D65D02"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5,000</w:t>
            </w:r>
          </w:p>
        </w:tc>
        <w:tc>
          <w:tcPr>
            <w:tcW w:w="669" w:type="pct"/>
            <w:hideMark/>
          </w:tcPr>
          <w:p w14:paraId="05BAE6A7"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5,000</w:t>
            </w:r>
          </w:p>
        </w:tc>
      </w:tr>
      <w:tr w:rsidR="00AA4F4F" w:rsidRPr="00AA4F4F" w14:paraId="049EBA16" w14:textId="77777777" w:rsidTr="00AA4F4F">
        <w:trPr>
          <w:trHeight w:val="188"/>
        </w:trPr>
        <w:tc>
          <w:tcPr>
            <w:tcW w:w="911" w:type="pct"/>
            <w:hideMark/>
          </w:tcPr>
          <w:p w14:paraId="27EC79BC"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Total</w:t>
            </w:r>
          </w:p>
        </w:tc>
        <w:tc>
          <w:tcPr>
            <w:tcW w:w="706" w:type="pct"/>
            <w:hideMark/>
          </w:tcPr>
          <w:p w14:paraId="3606E974" w14:textId="77777777" w:rsidR="00AA4F4F" w:rsidRPr="00AA4F4F" w:rsidRDefault="00AA4F4F" w:rsidP="00AA4F4F">
            <w:pPr>
              <w:rPr>
                <w:color w:val="000000"/>
                <w:kern w:val="2"/>
                <w:sz w:val="22"/>
                <w14:ligatures w14:val="standardContextual"/>
              </w:rPr>
            </w:pPr>
          </w:p>
        </w:tc>
        <w:tc>
          <w:tcPr>
            <w:tcW w:w="760" w:type="pct"/>
            <w:hideMark/>
          </w:tcPr>
          <w:p w14:paraId="4236DDE8" w14:textId="77777777" w:rsidR="00AA4F4F" w:rsidRPr="00AA4F4F" w:rsidRDefault="00AA4F4F" w:rsidP="00AA4F4F">
            <w:pPr>
              <w:rPr>
                <w:color w:val="000000"/>
                <w:kern w:val="2"/>
                <w:sz w:val="22"/>
                <w14:ligatures w14:val="standardContextual"/>
              </w:rPr>
            </w:pPr>
          </w:p>
        </w:tc>
        <w:tc>
          <w:tcPr>
            <w:tcW w:w="868" w:type="pct"/>
            <w:hideMark/>
          </w:tcPr>
          <w:p w14:paraId="4DEBF428" w14:textId="77777777" w:rsidR="00AA4F4F" w:rsidRPr="00AA4F4F" w:rsidRDefault="00AA4F4F" w:rsidP="00AA4F4F">
            <w:pPr>
              <w:rPr>
                <w:color w:val="000000"/>
                <w:kern w:val="2"/>
                <w:sz w:val="22"/>
                <w14:ligatures w14:val="standardContextual"/>
              </w:rPr>
            </w:pPr>
          </w:p>
        </w:tc>
        <w:tc>
          <w:tcPr>
            <w:tcW w:w="543" w:type="pct"/>
            <w:hideMark/>
          </w:tcPr>
          <w:p w14:paraId="70028B6E" w14:textId="77777777" w:rsidR="00AA4F4F" w:rsidRPr="00AA4F4F" w:rsidRDefault="00AA4F4F" w:rsidP="00AA4F4F">
            <w:pPr>
              <w:rPr>
                <w:color w:val="000000"/>
                <w:kern w:val="2"/>
                <w:sz w:val="22"/>
                <w14:ligatures w14:val="standardContextual"/>
              </w:rPr>
            </w:pPr>
          </w:p>
        </w:tc>
        <w:tc>
          <w:tcPr>
            <w:tcW w:w="543" w:type="pct"/>
            <w:hideMark/>
          </w:tcPr>
          <w:p w14:paraId="2CABE031" w14:textId="77777777" w:rsidR="00AA4F4F" w:rsidRPr="00AA4F4F" w:rsidRDefault="00AA4F4F" w:rsidP="00AA4F4F">
            <w:pPr>
              <w:rPr>
                <w:color w:val="000000"/>
                <w:kern w:val="2"/>
                <w:sz w:val="22"/>
                <w14:ligatures w14:val="standardContextual"/>
              </w:rPr>
            </w:pPr>
          </w:p>
        </w:tc>
        <w:tc>
          <w:tcPr>
            <w:tcW w:w="669" w:type="pct"/>
            <w:hideMark/>
          </w:tcPr>
          <w:p w14:paraId="58C47A90" w14:textId="77777777" w:rsidR="00AA4F4F" w:rsidRPr="00AA4F4F" w:rsidRDefault="00AA4F4F" w:rsidP="00AA4F4F">
            <w:pPr>
              <w:rPr>
                <w:color w:val="000000"/>
                <w:kern w:val="2"/>
                <w:sz w:val="22"/>
                <w14:ligatures w14:val="standardContextual"/>
              </w:rPr>
            </w:pPr>
            <w:r w:rsidRPr="00AA4F4F">
              <w:rPr>
                <w:color w:val="000000"/>
                <w:kern w:val="2"/>
                <w:sz w:val="22"/>
                <w14:ligatures w14:val="standardContextual"/>
              </w:rPr>
              <w:t>1,505,000</w:t>
            </w:r>
          </w:p>
        </w:tc>
      </w:tr>
    </w:tbl>
    <w:p w14:paraId="0D29E8A1" w14:textId="023201EC" w:rsidR="003A2FD5" w:rsidRPr="00AA4F4F" w:rsidRDefault="00C8255F" w:rsidP="00AA4F4F">
      <w:pPr>
        <w:rPr>
          <w:color w:val="000000"/>
          <w:sz w:val="22"/>
        </w:rPr>
      </w:pPr>
      <w:r w:rsidRPr="00AA4F4F">
        <w:rPr>
          <w:b/>
          <w:bCs/>
          <w:color w:val="000000"/>
          <w:sz w:val="22"/>
        </w:rPr>
        <w:t xml:space="preserve">Table </w:t>
      </w:r>
      <w:r w:rsidR="008B5665" w:rsidRPr="00AA4F4F">
        <w:rPr>
          <w:b/>
          <w:bCs/>
          <w:color w:val="000000"/>
          <w:sz w:val="22"/>
        </w:rPr>
        <w:t xml:space="preserve">4.5: </w:t>
      </w:r>
      <w:r w:rsidRPr="00AA4F4F">
        <w:rPr>
          <w:b/>
          <w:bCs/>
          <w:color w:val="000000"/>
          <w:sz w:val="22"/>
        </w:rPr>
        <w:t xml:space="preserve">Project </w:t>
      </w:r>
      <w:r w:rsidR="008B5665" w:rsidRPr="00AA4F4F">
        <w:rPr>
          <w:b/>
          <w:bCs/>
          <w:color w:val="000000"/>
          <w:sz w:val="22"/>
        </w:rPr>
        <w:t>Budget</w:t>
      </w:r>
      <w:r w:rsidR="008B5665" w:rsidRPr="00AA4F4F">
        <w:rPr>
          <w:b/>
          <w:bCs/>
          <w:color w:val="000000"/>
          <w:sz w:val="22"/>
        </w:rPr>
        <w:fldChar w:fldCharType="begin"/>
      </w:r>
      <w:r w:rsidR="008B5665" w:rsidRPr="00AA4F4F">
        <w:rPr>
          <w:sz w:val="22"/>
        </w:rPr>
        <w:instrText xml:space="preserve"> TC "</w:instrText>
      </w:r>
      <w:bookmarkStart w:id="236" w:name="_Toc179468516"/>
      <w:r w:rsidR="008B5665" w:rsidRPr="00AA4F4F">
        <w:rPr>
          <w:b/>
          <w:bCs/>
          <w:color w:val="000000"/>
          <w:sz w:val="22"/>
        </w:rPr>
        <w:instrText>Table 4.5: Project Budget</w:instrText>
      </w:r>
      <w:bookmarkEnd w:id="236"/>
      <w:r w:rsidR="008B5665" w:rsidRPr="00AA4F4F">
        <w:rPr>
          <w:sz w:val="22"/>
        </w:rPr>
        <w:instrText xml:space="preserve">" \f T \l "1" </w:instrText>
      </w:r>
      <w:r w:rsidR="008B5665" w:rsidRPr="00AA4F4F">
        <w:rPr>
          <w:b/>
          <w:bCs/>
          <w:color w:val="000000"/>
          <w:sz w:val="22"/>
        </w:rPr>
        <w:fldChar w:fldCharType="end"/>
      </w:r>
    </w:p>
    <w:p w14:paraId="491479CC" w14:textId="77777777" w:rsidR="007E0385" w:rsidRPr="00AA4F4F" w:rsidRDefault="007E0385" w:rsidP="00AA4F4F">
      <w:pPr>
        <w:sectPr w:rsidR="007E0385" w:rsidRPr="00AA4F4F" w:rsidSect="007C4AA6">
          <w:pgSz w:w="16839" w:h="11907" w:orient="landscape" w:code="9"/>
          <w:pgMar w:top="2268" w:right="1418" w:bottom="1418" w:left="2268" w:header="720" w:footer="720" w:gutter="0"/>
          <w:cols w:space="720"/>
          <w:docGrid w:linePitch="360"/>
        </w:sectPr>
      </w:pPr>
    </w:p>
    <w:p w14:paraId="379E8C68" w14:textId="723EDF17" w:rsidR="002B5D5F" w:rsidRPr="00587BA6" w:rsidRDefault="00172A44" w:rsidP="003F7930">
      <w:pPr>
        <w:pStyle w:val="Heading2"/>
        <w:spacing w:before="0" w:line="480" w:lineRule="auto"/>
        <w:jc w:val="both"/>
        <w:rPr>
          <w:rFonts w:ascii="Times New Roman" w:eastAsiaTheme="minorEastAsia"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lastRenderedPageBreak/>
        <w:t>4</w:t>
      </w:r>
      <w:r w:rsidR="002B5D5F" w:rsidRPr="00587BA6">
        <w:rPr>
          <w:rFonts w:ascii="Times New Roman" w:hAnsi="Times New Roman" w:cs="Times New Roman"/>
          <w:b/>
          <w:bCs/>
          <w:color w:val="000000" w:themeColor="text1"/>
          <w:sz w:val="24"/>
          <w:szCs w:val="24"/>
        </w:rPr>
        <w:t>.3 Project Implementation</w:t>
      </w:r>
      <w:r w:rsidR="008B5665">
        <w:rPr>
          <w:rFonts w:ascii="Times New Roman" w:hAnsi="Times New Roman" w:cs="Times New Roman"/>
          <w:b/>
          <w:bCs/>
          <w:color w:val="000000" w:themeColor="text1"/>
          <w:sz w:val="24"/>
          <w:szCs w:val="24"/>
        </w:rPr>
        <w:fldChar w:fldCharType="begin"/>
      </w:r>
      <w:r w:rsidR="008B5665">
        <w:instrText xml:space="preserve"> TC "</w:instrText>
      </w:r>
      <w:bookmarkStart w:id="237" w:name="_Toc179468476"/>
      <w:r w:rsidR="008B5665" w:rsidRPr="007F7E0A">
        <w:rPr>
          <w:rFonts w:ascii="Times New Roman" w:hAnsi="Times New Roman" w:cs="Times New Roman"/>
          <w:b/>
          <w:bCs/>
          <w:color w:val="000000" w:themeColor="text1"/>
          <w:sz w:val="24"/>
          <w:szCs w:val="24"/>
        </w:rPr>
        <w:instrText>4.3 Project Implementation</w:instrText>
      </w:r>
      <w:bookmarkEnd w:id="237"/>
      <w:r w:rsidR="008B5665">
        <w:instrText xml:space="preserve">" \f C \l "1" </w:instrText>
      </w:r>
      <w:r w:rsidR="008B5665">
        <w:rPr>
          <w:rFonts w:ascii="Times New Roman" w:hAnsi="Times New Roman" w:cs="Times New Roman"/>
          <w:b/>
          <w:bCs/>
          <w:color w:val="000000" w:themeColor="text1"/>
          <w:sz w:val="24"/>
          <w:szCs w:val="24"/>
        </w:rPr>
        <w:fldChar w:fldCharType="end"/>
      </w:r>
    </w:p>
    <w:p w14:paraId="587D4E64" w14:textId="303F7BF2" w:rsidR="002B5D5F" w:rsidRPr="00587BA6" w:rsidRDefault="002B5D5F"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4.3.1 Project Implementation Report</w:t>
      </w:r>
      <w:r w:rsidR="008B5665">
        <w:rPr>
          <w:rFonts w:ascii="Times New Roman" w:hAnsi="Times New Roman" w:cs="Times New Roman"/>
          <w:b/>
          <w:bCs/>
          <w:color w:val="000000" w:themeColor="text1"/>
          <w:sz w:val="24"/>
          <w:szCs w:val="24"/>
        </w:rPr>
        <w:fldChar w:fldCharType="begin"/>
      </w:r>
      <w:r w:rsidR="008B5665">
        <w:instrText xml:space="preserve"> TC "</w:instrText>
      </w:r>
      <w:bookmarkStart w:id="238" w:name="_Toc179468477"/>
      <w:r w:rsidR="008B5665" w:rsidRPr="0000607F">
        <w:rPr>
          <w:rFonts w:ascii="Times New Roman" w:hAnsi="Times New Roman" w:cs="Times New Roman"/>
          <w:b/>
          <w:bCs/>
          <w:color w:val="000000" w:themeColor="text1"/>
          <w:sz w:val="24"/>
          <w:szCs w:val="24"/>
        </w:rPr>
        <w:instrText>4.3.1 Project Implementation Report</w:instrText>
      </w:r>
      <w:bookmarkEnd w:id="238"/>
      <w:r w:rsidR="008B5665">
        <w:instrText xml:space="preserve">" \f C \l "1" </w:instrText>
      </w:r>
      <w:r w:rsidR="008B5665">
        <w:rPr>
          <w:rFonts w:ascii="Times New Roman" w:hAnsi="Times New Roman" w:cs="Times New Roman"/>
          <w:b/>
          <w:bCs/>
          <w:color w:val="000000" w:themeColor="text1"/>
          <w:sz w:val="24"/>
          <w:szCs w:val="24"/>
        </w:rPr>
        <w:fldChar w:fldCharType="end"/>
      </w:r>
    </w:p>
    <w:p w14:paraId="37A79296" w14:textId="115735B6" w:rsidR="00BC6258" w:rsidRDefault="00BC6258" w:rsidP="003F7930">
      <w:pPr>
        <w:spacing w:line="480" w:lineRule="auto"/>
        <w:jc w:val="both"/>
        <w:rPr>
          <w:color w:val="000000" w:themeColor="text1"/>
        </w:rPr>
      </w:pPr>
      <w:r w:rsidRPr="00587BA6">
        <w:rPr>
          <w:color w:val="000000" w:themeColor="text1"/>
        </w:rPr>
        <w:t>The Shoes Making project, implemented by the Leather Goods Traders Union (LGTU) Group, commenced in August</w:t>
      </w:r>
      <w:r w:rsidR="00464824">
        <w:rPr>
          <w:color w:val="000000" w:themeColor="text1"/>
        </w:rPr>
        <w:t xml:space="preserve"> 2024</w:t>
      </w:r>
      <w:r w:rsidRPr="00587BA6">
        <w:rPr>
          <w:color w:val="000000" w:themeColor="text1"/>
        </w:rPr>
        <w:t xml:space="preserve"> and focuses on enhancing local craftsmanship and generating income for its members. This initiative aims to empower the group by leveraging their skills in leatherworking to produce high-quality, durable shoes. The project involves training sessions on modern shoe-making techniques, procurement of essential materials and tools, and establishing a structured production process to ensure consistent output. Through this endeavor, LGTU not only seeks to improve the livelihoods of its members by creating job opportunities but also strives to strengthen the local economy by providing competitive, locally-made footwear that meets market demands.</w:t>
      </w:r>
    </w:p>
    <w:p w14:paraId="27886F73" w14:textId="77777777" w:rsidR="001A3B7F" w:rsidRPr="00587BA6" w:rsidRDefault="001A3B7F" w:rsidP="003F7930">
      <w:pPr>
        <w:spacing w:line="480" w:lineRule="auto"/>
        <w:jc w:val="both"/>
        <w:rPr>
          <w:color w:val="000000" w:themeColor="text1"/>
        </w:rPr>
      </w:pPr>
    </w:p>
    <w:p w14:paraId="5A353FA6" w14:textId="5741023E" w:rsidR="002B5D5F" w:rsidRPr="00587BA6" w:rsidRDefault="002B5D5F"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 xml:space="preserve">4.3.2 Project Implementation </w:t>
      </w:r>
      <w:r w:rsidR="008B5665" w:rsidRPr="00587BA6">
        <w:rPr>
          <w:rFonts w:ascii="Times New Roman" w:hAnsi="Times New Roman" w:cs="Times New Roman"/>
          <w:b/>
          <w:bCs/>
          <w:color w:val="000000" w:themeColor="text1"/>
          <w:sz w:val="24"/>
          <w:szCs w:val="24"/>
        </w:rPr>
        <w:t>Gantt</w:t>
      </w:r>
      <w:r w:rsidRPr="00587BA6">
        <w:rPr>
          <w:rFonts w:ascii="Times New Roman" w:hAnsi="Times New Roman" w:cs="Times New Roman"/>
          <w:b/>
          <w:bCs/>
          <w:color w:val="000000" w:themeColor="text1"/>
          <w:sz w:val="24"/>
          <w:szCs w:val="24"/>
        </w:rPr>
        <w:t xml:space="preserve"> Chart</w:t>
      </w:r>
      <w:r w:rsidR="008B5665">
        <w:rPr>
          <w:rFonts w:ascii="Times New Roman" w:hAnsi="Times New Roman" w:cs="Times New Roman"/>
          <w:b/>
          <w:bCs/>
          <w:color w:val="000000" w:themeColor="text1"/>
          <w:sz w:val="24"/>
          <w:szCs w:val="24"/>
        </w:rPr>
        <w:fldChar w:fldCharType="begin"/>
      </w:r>
      <w:r w:rsidR="008B5665">
        <w:instrText xml:space="preserve"> TC "</w:instrText>
      </w:r>
      <w:bookmarkStart w:id="239" w:name="_Toc179468478"/>
      <w:r w:rsidR="008B5665" w:rsidRPr="008826AC">
        <w:rPr>
          <w:rFonts w:ascii="Times New Roman" w:hAnsi="Times New Roman" w:cs="Times New Roman"/>
          <w:b/>
          <w:bCs/>
          <w:color w:val="000000" w:themeColor="text1"/>
          <w:sz w:val="24"/>
          <w:szCs w:val="24"/>
        </w:rPr>
        <w:instrText>4.3.2 Project Implementation Gantt Chart</w:instrText>
      </w:r>
      <w:bookmarkEnd w:id="239"/>
      <w:r w:rsidR="008B5665">
        <w:instrText xml:space="preserve">" \f C \l "1" </w:instrText>
      </w:r>
      <w:r w:rsidR="008B5665">
        <w:rPr>
          <w:rFonts w:ascii="Times New Roman" w:hAnsi="Times New Roman" w:cs="Times New Roman"/>
          <w:b/>
          <w:bCs/>
          <w:color w:val="000000" w:themeColor="text1"/>
          <w:sz w:val="24"/>
          <w:szCs w:val="24"/>
        </w:rPr>
        <w:fldChar w:fldCharType="end"/>
      </w:r>
    </w:p>
    <w:p w14:paraId="46DCCB0A" w14:textId="4CBCD6C7" w:rsidR="00304356" w:rsidRPr="00587BA6" w:rsidRDefault="00402030" w:rsidP="003F7930">
      <w:pPr>
        <w:spacing w:line="480" w:lineRule="auto"/>
        <w:jc w:val="both"/>
        <w:rPr>
          <w:color w:val="000000" w:themeColor="text1"/>
        </w:rPr>
      </w:pPr>
      <w:r w:rsidRPr="00587BA6">
        <w:rPr>
          <w:color w:val="000000" w:themeColor="text1"/>
        </w:rPr>
        <w:t>The project implementation Gantt chart outlines the timeline for achieving four key objectives from August 2024 to January 2025. The chart is structured around the objectives, expected outputs, activities to be undertaken, and the months during which these activities occurred</w:t>
      </w:r>
      <w:r w:rsidR="00304356" w:rsidRPr="00587BA6">
        <w:rPr>
          <w:color w:val="000000" w:themeColor="text1"/>
        </w:rPr>
        <w:t xml:space="preserve">. The </w:t>
      </w:r>
      <w:r w:rsidR="008B5665" w:rsidRPr="00587BA6">
        <w:rPr>
          <w:color w:val="000000" w:themeColor="text1"/>
        </w:rPr>
        <w:t>Gantt</w:t>
      </w:r>
      <w:r w:rsidR="00304356" w:rsidRPr="00587BA6">
        <w:rPr>
          <w:color w:val="000000" w:themeColor="text1"/>
        </w:rPr>
        <w:t xml:space="preserve"> Chart is presented in Table 4.</w:t>
      </w:r>
      <w:r w:rsidR="00C45A74" w:rsidRPr="00587BA6">
        <w:rPr>
          <w:color w:val="000000" w:themeColor="text1"/>
        </w:rPr>
        <w:t>6</w:t>
      </w:r>
      <w:r w:rsidR="00304356" w:rsidRPr="00587BA6">
        <w:rPr>
          <w:color w:val="000000" w:themeColor="text1"/>
        </w:rPr>
        <w:t xml:space="preserve"> as follows; </w:t>
      </w:r>
    </w:p>
    <w:p w14:paraId="2D215079" w14:textId="77777777" w:rsidR="00E36F48" w:rsidRPr="00587BA6" w:rsidRDefault="00E36F48" w:rsidP="003F7930">
      <w:pPr>
        <w:spacing w:line="480" w:lineRule="auto"/>
        <w:jc w:val="both"/>
        <w:rPr>
          <w:color w:val="000000" w:themeColor="text1"/>
        </w:rPr>
      </w:pPr>
    </w:p>
    <w:p w14:paraId="06924923" w14:textId="77777777" w:rsidR="00E36F48" w:rsidRPr="00587BA6" w:rsidRDefault="00E36F48" w:rsidP="003F7930">
      <w:pPr>
        <w:spacing w:line="480" w:lineRule="auto"/>
        <w:jc w:val="both"/>
        <w:rPr>
          <w:color w:val="000000" w:themeColor="text1"/>
        </w:rPr>
      </w:pPr>
    </w:p>
    <w:p w14:paraId="37CA210E" w14:textId="77777777" w:rsidR="00E36F48" w:rsidRPr="00587BA6" w:rsidRDefault="00E36F48" w:rsidP="003F7930">
      <w:pPr>
        <w:spacing w:line="480" w:lineRule="auto"/>
        <w:jc w:val="both"/>
        <w:rPr>
          <w:color w:val="000000" w:themeColor="text1"/>
        </w:rPr>
      </w:pPr>
    </w:p>
    <w:p w14:paraId="40879F8A" w14:textId="77777777" w:rsidR="00E36F48" w:rsidRPr="00587BA6" w:rsidRDefault="00E36F48" w:rsidP="003F7930">
      <w:pPr>
        <w:spacing w:line="480" w:lineRule="auto"/>
        <w:jc w:val="both"/>
        <w:rPr>
          <w:color w:val="000000" w:themeColor="text1"/>
        </w:rPr>
        <w:sectPr w:rsidR="00E36F48" w:rsidRPr="00587BA6" w:rsidSect="001A3B7F">
          <w:pgSz w:w="11907" w:h="16839" w:code="9"/>
          <w:pgMar w:top="2268" w:right="1418" w:bottom="1418" w:left="2268" w:header="720" w:footer="720" w:gutter="0"/>
          <w:cols w:space="720"/>
          <w:docGrid w:linePitch="360"/>
        </w:sectPr>
      </w:pPr>
    </w:p>
    <w:p w14:paraId="2D53D987" w14:textId="7C9C707B" w:rsidR="00E36F48" w:rsidRPr="00587BA6" w:rsidRDefault="00E36F48" w:rsidP="00464824">
      <w:pPr>
        <w:pStyle w:val="Heading2"/>
        <w:spacing w:before="0" w:line="360" w:lineRule="auto"/>
        <w:rPr>
          <w:rFonts w:ascii="Times New Roman" w:hAnsi="Times New Roman" w:cs="Times New Roman"/>
          <w:b/>
          <w:bCs/>
          <w:color w:val="000000" w:themeColor="text1"/>
          <w:sz w:val="24"/>
          <w:szCs w:val="24"/>
        </w:rPr>
      </w:pPr>
      <w:bookmarkStart w:id="240" w:name="_Toc176456427"/>
      <w:r w:rsidRPr="00587BA6">
        <w:rPr>
          <w:rFonts w:ascii="Times New Roman" w:hAnsi="Times New Roman" w:cs="Times New Roman"/>
          <w:b/>
          <w:bCs/>
          <w:color w:val="000000" w:themeColor="text1"/>
          <w:sz w:val="24"/>
          <w:szCs w:val="24"/>
        </w:rPr>
        <w:lastRenderedPageBreak/>
        <w:t>Table 4.</w:t>
      </w:r>
      <w:r w:rsidR="00C45A74" w:rsidRPr="00587BA6">
        <w:rPr>
          <w:rFonts w:ascii="Times New Roman" w:hAnsi="Times New Roman" w:cs="Times New Roman"/>
          <w:b/>
          <w:bCs/>
          <w:color w:val="000000" w:themeColor="text1"/>
          <w:sz w:val="24"/>
          <w:szCs w:val="24"/>
        </w:rPr>
        <w:t>6</w:t>
      </w:r>
      <w:r w:rsidRPr="00587BA6">
        <w:rPr>
          <w:rFonts w:ascii="Times New Roman" w:hAnsi="Times New Roman" w:cs="Times New Roman"/>
          <w:b/>
          <w:bCs/>
          <w:color w:val="000000" w:themeColor="text1"/>
          <w:sz w:val="24"/>
          <w:szCs w:val="24"/>
        </w:rPr>
        <w:t xml:space="preserve">: Project Implementation </w:t>
      </w:r>
      <w:r w:rsidR="008B5665" w:rsidRPr="00587BA6">
        <w:rPr>
          <w:rFonts w:ascii="Times New Roman" w:hAnsi="Times New Roman" w:cs="Times New Roman"/>
          <w:b/>
          <w:bCs/>
          <w:color w:val="000000" w:themeColor="text1"/>
          <w:sz w:val="24"/>
          <w:szCs w:val="24"/>
        </w:rPr>
        <w:t>Gantt</w:t>
      </w:r>
      <w:r w:rsidRPr="00587BA6">
        <w:rPr>
          <w:rFonts w:ascii="Times New Roman" w:hAnsi="Times New Roman" w:cs="Times New Roman"/>
          <w:b/>
          <w:bCs/>
          <w:color w:val="000000" w:themeColor="text1"/>
          <w:sz w:val="24"/>
          <w:szCs w:val="24"/>
        </w:rPr>
        <w:t xml:space="preserve"> Chart</w:t>
      </w:r>
      <w:bookmarkEnd w:id="240"/>
      <w:r w:rsidR="008B5665">
        <w:rPr>
          <w:rFonts w:ascii="Times New Roman" w:hAnsi="Times New Roman" w:cs="Times New Roman"/>
          <w:b/>
          <w:bCs/>
          <w:color w:val="000000" w:themeColor="text1"/>
          <w:sz w:val="24"/>
          <w:szCs w:val="24"/>
        </w:rPr>
        <w:fldChar w:fldCharType="begin"/>
      </w:r>
      <w:r w:rsidR="008B5665">
        <w:instrText xml:space="preserve"> TC "</w:instrText>
      </w:r>
      <w:bookmarkStart w:id="241" w:name="_Toc179468517"/>
      <w:r w:rsidR="008B5665" w:rsidRPr="00B26FD5">
        <w:rPr>
          <w:rFonts w:ascii="Times New Roman" w:hAnsi="Times New Roman" w:cs="Times New Roman"/>
          <w:b/>
          <w:bCs/>
          <w:color w:val="000000" w:themeColor="text1"/>
          <w:sz w:val="24"/>
          <w:szCs w:val="24"/>
        </w:rPr>
        <w:instrText>Table 4.6: Project Implementation Gantt Chart</w:instrText>
      </w:r>
      <w:bookmarkEnd w:id="241"/>
      <w:r w:rsidR="008B5665">
        <w:instrText xml:space="preserve">" \f T \l "1" </w:instrText>
      </w:r>
      <w:r w:rsidR="008B5665">
        <w:rPr>
          <w:rFonts w:ascii="Times New Roman" w:hAnsi="Times New Roman" w:cs="Times New Roman"/>
          <w:b/>
          <w:bCs/>
          <w:color w:val="000000" w:themeColor="text1"/>
          <w:sz w:val="24"/>
          <w:szCs w:val="24"/>
        </w:rPr>
        <w:fldChar w:fldCharType="end"/>
      </w:r>
    </w:p>
    <w:tbl>
      <w:tblPr>
        <w:tblStyle w:val="TableGrid"/>
        <w:tblW w:w="5000" w:type="pct"/>
        <w:tblLook w:val="04A0" w:firstRow="1" w:lastRow="0" w:firstColumn="1" w:lastColumn="0" w:noHBand="0" w:noVBand="1"/>
      </w:tblPr>
      <w:tblGrid>
        <w:gridCol w:w="3679"/>
        <w:gridCol w:w="1933"/>
        <w:gridCol w:w="2701"/>
        <w:gridCol w:w="696"/>
        <w:gridCol w:w="869"/>
        <w:gridCol w:w="869"/>
        <w:gridCol w:w="882"/>
        <w:gridCol w:w="874"/>
        <w:gridCol w:w="866"/>
      </w:tblGrid>
      <w:tr w:rsidR="005A1AE6" w:rsidRPr="00587BA6" w14:paraId="640F5198" w14:textId="77777777" w:rsidTr="001A3B7F">
        <w:trPr>
          <w:trHeight w:val="394"/>
        </w:trPr>
        <w:tc>
          <w:tcPr>
            <w:tcW w:w="1376" w:type="pct"/>
            <w:hideMark/>
          </w:tcPr>
          <w:p w14:paraId="5A6EC98F" w14:textId="0F61E46C" w:rsidR="00304356" w:rsidRPr="00587BA6" w:rsidRDefault="00304356" w:rsidP="00464824">
            <w:pPr>
              <w:spacing w:line="360" w:lineRule="auto"/>
              <w:rPr>
                <w:b/>
                <w:bCs/>
                <w:color w:val="000000" w:themeColor="text1"/>
              </w:rPr>
            </w:pPr>
            <w:r w:rsidRPr="00587BA6">
              <w:rPr>
                <w:b/>
                <w:bCs/>
                <w:color w:val="000000" w:themeColor="text1"/>
              </w:rPr>
              <w:t>Objective</w:t>
            </w:r>
          </w:p>
        </w:tc>
        <w:tc>
          <w:tcPr>
            <w:tcW w:w="723" w:type="pct"/>
            <w:hideMark/>
          </w:tcPr>
          <w:p w14:paraId="6737540E" w14:textId="77777777" w:rsidR="00304356" w:rsidRPr="00587BA6" w:rsidRDefault="00304356" w:rsidP="00464824">
            <w:pPr>
              <w:spacing w:line="360" w:lineRule="auto"/>
              <w:jc w:val="center"/>
              <w:rPr>
                <w:b/>
                <w:bCs/>
                <w:color w:val="000000" w:themeColor="text1"/>
              </w:rPr>
            </w:pPr>
            <w:r w:rsidRPr="00587BA6">
              <w:rPr>
                <w:b/>
                <w:bCs/>
                <w:color w:val="000000" w:themeColor="text1"/>
              </w:rPr>
              <w:t>Output</w:t>
            </w:r>
          </w:p>
        </w:tc>
        <w:tc>
          <w:tcPr>
            <w:tcW w:w="1010" w:type="pct"/>
            <w:hideMark/>
          </w:tcPr>
          <w:p w14:paraId="50A08682" w14:textId="77777777" w:rsidR="00304356" w:rsidRPr="00587BA6" w:rsidRDefault="00304356" w:rsidP="00464824">
            <w:pPr>
              <w:spacing w:line="360" w:lineRule="auto"/>
              <w:jc w:val="center"/>
              <w:rPr>
                <w:b/>
                <w:bCs/>
                <w:color w:val="000000" w:themeColor="text1"/>
              </w:rPr>
            </w:pPr>
            <w:r w:rsidRPr="00587BA6">
              <w:rPr>
                <w:b/>
                <w:bCs/>
                <w:color w:val="000000" w:themeColor="text1"/>
              </w:rPr>
              <w:t>Activity</w:t>
            </w:r>
          </w:p>
        </w:tc>
        <w:tc>
          <w:tcPr>
            <w:tcW w:w="260" w:type="pct"/>
            <w:hideMark/>
          </w:tcPr>
          <w:p w14:paraId="395518DF" w14:textId="77777777" w:rsidR="00304356" w:rsidRPr="00587BA6" w:rsidRDefault="00304356" w:rsidP="00464824">
            <w:pPr>
              <w:spacing w:line="360" w:lineRule="auto"/>
              <w:jc w:val="center"/>
              <w:rPr>
                <w:b/>
                <w:bCs/>
                <w:color w:val="000000" w:themeColor="text1"/>
              </w:rPr>
            </w:pPr>
            <w:r w:rsidRPr="00587BA6">
              <w:rPr>
                <w:b/>
                <w:bCs/>
                <w:color w:val="000000" w:themeColor="text1"/>
              </w:rPr>
              <w:t>Aug 2024</w:t>
            </w:r>
          </w:p>
        </w:tc>
        <w:tc>
          <w:tcPr>
            <w:tcW w:w="325" w:type="pct"/>
            <w:hideMark/>
          </w:tcPr>
          <w:p w14:paraId="10A7EF38" w14:textId="77777777" w:rsidR="00304356" w:rsidRPr="00587BA6" w:rsidRDefault="00304356" w:rsidP="00464824">
            <w:pPr>
              <w:spacing w:line="360" w:lineRule="auto"/>
              <w:jc w:val="center"/>
              <w:rPr>
                <w:b/>
                <w:bCs/>
                <w:color w:val="000000" w:themeColor="text1"/>
              </w:rPr>
            </w:pPr>
            <w:r w:rsidRPr="00587BA6">
              <w:rPr>
                <w:b/>
                <w:bCs/>
                <w:color w:val="000000" w:themeColor="text1"/>
              </w:rPr>
              <w:t>Sep 2024</w:t>
            </w:r>
          </w:p>
        </w:tc>
        <w:tc>
          <w:tcPr>
            <w:tcW w:w="325" w:type="pct"/>
            <w:hideMark/>
          </w:tcPr>
          <w:p w14:paraId="1590E068" w14:textId="77777777" w:rsidR="00304356" w:rsidRPr="00587BA6" w:rsidRDefault="00304356" w:rsidP="00464824">
            <w:pPr>
              <w:spacing w:line="360" w:lineRule="auto"/>
              <w:jc w:val="center"/>
              <w:rPr>
                <w:b/>
                <w:bCs/>
                <w:color w:val="000000" w:themeColor="text1"/>
              </w:rPr>
            </w:pPr>
            <w:r w:rsidRPr="00587BA6">
              <w:rPr>
                <w:b/>
                <w:bCs/>
                <w:color w:val="000000" w:themeColor="text1"/>
              </w:rPr>
              <w:t>Oct 2024</w:t>
            </w:r>
          </w:p>
        </w:tc>
        <w:tc>
          <w:tcPr>
            <w:tcW w:w="330" w:type="pct"/>
            <w:hideMark/>
          </w:tcPr>
          <w:p w14:paraId="71FDBDEF" w14:textId="77777777" w:rsidR="00304356" w:rsidRPr="00587BA6" w:rsidRDefault="00304356" w:rsidP="00464824">
            <w:pPr>
              <w:spacing w:line="360" w:lineRule="auto"/>
              <w:jc w:val="center"/>
              <w:rPr>
                <w:b/>
                <w:bCs/>
                <w:color w:val="000000" w:themeColor="text1"/>
              </w:rPr>
            </w:pPr>
            <w:r w:rsidRPr="00587BA6">
              <w:rPr>
                <w:b/>
                <w:bCs/>
                <w:color w:val="000000" w:themeColor="text1"/>
              </w:rPr>
              <w:t>Nov 2024</w:t>
            </w:r>
          </w:p>
        </w:tc>
        <w:tc>
          <w:tcPr>
            <w:tcW w:w="327" w:type="pct"/>
            <w:hideMark/>
          </w:tcPr>
          <w:p w14:paraId="2E6C76F5" w14:textId="77777777" w:rsidR="00304356" w:rsidRPr="00587BA6" w:rsidRDefault="00304356" w:rsidP="00464824">
            <w:pPr>
              <w:spacing w:line="360" w:lineRule="auto"/>
              <w:jc w:val="center"/>
              <w:rPr>
                <w:b/>
                <w:bCs/>
                <w:color w:val="000000" w:themeColor="text1"/>
              </w:rPr>
            </w:pPr>
            <w:r w:rsidRPr="00587BA6">
              <w:rPr>
                <w:b/>
                <w:bCs/>
                <w:color w:val="000000" w:themeColor="text1"/>
              </w:rPr>
              <w:t>Dec 2024</w:t>
            </w:r>
          </w:p>
        </w:tc>
        <w:tc>
          <w:tcPr>
            <w:tcW w:w="325" w:type="pct"/>
            <w:hideMark/>
          </w:tcPr>
          <w:p w14:paraId="121C55AC" w14:textId="77777777" w:rsidR="00304356" w:rsidRPr="00587BA6" w:rsidRDefault="00304356" w:rsidP="00464824">
            <w:pPr>
              <w:spacing w:line="360" w:lineRule="auto"/>
              <w:jc w:val="center"/>
              <w:rPr>
                <w:b/>
                <w:bCs/>
                <w:color w:val="000000" w:themeColor="text1"/>
              </w:rPr>
            </w:pPr>
            <w:r w:rsidRPr="00587BA6">
              <w:rPr>
                <w:b/>
                <w:bCs/>
                <w:color w:val="000000" w:themeColor="text1"/>
              </w:rPr>
              <w:t>Jan 2025</w:t>
            </w:r>
          </w:p>
        </w:tc>
      </w:tr>
      <w:tr w:rsidR="005A1AE6" w:rsidRPr="00587BA6" w14:paraId="3244A5F8" w14:textId="77777777" w:rsidTr="008B5665">
        <w:tc>
          <w:tcPr>
            <w:tcW w:w="1376" w:type="pct"/>
            <w:hideMark/>
          </w:tcPr>
          <w:p w14:paraId="3ABA1135" w14:textId="77777777" w:rsidR="00304356" w:rsidRPr="00587BA6" w:rsidRDefault="00304356" w:rsidP="00464824">
            <w:pPr>
              <w:spacing w:line="360" w:lineRule="auto"/>
              <w:rPr>
                <w:color w:val="000000" w:themeColor="text1"/>
              </w:rPr>
            </w:pPr>
            <w:r w:rsidRPr="00587BA6">
              <w:rPr>
                <w:color w:val="000000" w:themeColor="text1"/>
              </w:rPr>
              <w:t>1. To train 10 youth on shoe making by 30th September 2024</w:t>
            </w:r>
          </w:p>
        </w:tc>
        <w:tc>
          <w:tcPr>
            <w:tcW w:w="723" w:type="pct"/>
            <w:hideMark/>
          </w:tcPr>
          <w:p w14:paraId="0F32E1B1" w14:textId="77777777" w:rsidR="00304356" w:rsidRPr="00587BA6" w:rsidRDefault="00304356" w:rsidP="00464824">
            <w:pPr>
              <w:spacing w:line="360" w:lineRule="auto"/>
              <w:rPr>
                <w:color w:val="000000" w:themeColor="text1"/>
              </w:rPr>
            </w:pPr>
            <w:r w:rsidRPr="00587BA6">
              <w:rPr>
                <w:color w:val="000000" w:themeColor="text1"/>
              </w:rPr>
              <w:t>10 youth trained in shoe making</w:t>
            </w:r>
          </w:p>
        </w:tc>
        <w:tc>
          <w:tcPr>
            <w:tcW w:w="1010" w:type="pct"/>
            <w:hideMark/>
          </w:tcPr>
          <w:p w14:paraId="2E09090F" w14:textId="77777777" w:rsidR="00304356" w:rsidRPr="00587BA6" w:rsidRDefault="00304356" w:rsidP="00464824">
            <w:pPr>
              <w:spacing w:line="360" w:lineRule="auto"/>
              <w:rPr>
                <w:color w:val="000000" w:themeColor="text1"/>
              </w:rPr>
            </w:pPr>
            <w:r w:rsidRPr="00587BA6">
              <w:rPr>
                <w:color w:val="000000" w:themeColor="text1"/>
              </w:rPr>
              <w:t>Recruit and select 10 youth for training</w:t>
            </w:r>
          </w:p>
        </w:tc>
        <w:tc>
          <w:tcPr>
            <w:tcW w:w="260" w:type="pct"/>
            <w:shd w:val="clear" w:color="auto" w:fill="A1B0C3"/>
            <w:hideMark/>
          </w:tcPr>
          <w:p w14:paraId="2BAD6269" w14:textId="5EAFC6AC" w:rsidR="00304356" w:rsidRPr="00587BA6" w:rsidRDefault="00304356" w:rsidP="00464824">
            <w:pPr>
              <w:spacing w:line="360" w:lineRule="auto"/>
              <w:rPr>
                <w:color w:val="000000" w:themeColor="text1"/>
              </w:rPr>
            </w:pPr>
          </w:p>
        </w:tc>
        <w:tc>
          <w:tcPr>
            <w:tcW w:w="325" w:type="pct"/>
            <w:hideMark/>
          </w:tcPr>
          <w:p w14:paraId="35A52771" w14:textId="77777777" w:rsidR="00304356" w:rsidRPr="00587BA6" w:rsidRDefault="00304356" w:rsidP="00464824">
            <w:pPr>
              <w:spacing w:line="360" w:lineRule="auto"/>
              <w:rPr>
                <w:color w:val="000000" w:themeColor="text1"/>
              </w:rPr>
            </w:pPr>
          </w:p>
        </w:tc>
        <w:tc>
          <w:tcPr>
            <w:tcW w:w="325" w:type="pct"/>
            <w:hideMark/>
          </w:tcPr>
          <w:p w14:paraId="1BE6F6F7" w14:textId="77777777" w:rsidR="00304356" w:rsidRPr="00587BA6" w:rsidRDefault="00304356" w:rsidP="00464824">
            <w:pPr>
              <w:spacing w:line="360" w:lineRule="auto"/>
              <w:rPr>
                <w:color w:val="000000" w:themeColor="text1"/>
              </w:rPr>
            </w:pPr>
          </w:p>
        </w:tc>
        <w:tc>
          <w:tcPr>
            <w:tcW w:w="330" w:type="pct"/>
            <w:hideMark/>
          </w:tcPr>
          <w:p w14:paraId="069D1E34" w14:textId="77777777" w:rsidR="00304356" w:rsidRPr="00587BA6" w:rsidRDefault="00304356" w:rsidP="00464824">
            <w:pPr>
              <w:spacing w:line="360" w:lineRule="auto"/>
              <w:rPr>
                <w:color w:val="000000" w:themeColor="text1"/>
              </w:rPr>
            </w:pPr>
          </w:p>
        </w:tc>
        <w:tc>
          <w:tcPr>
            <w:tcW w:w="327" w:type="pct"/>
            <w:hideMark/>
          </w:tcPr>
          <w:p w14:paraId="549C5468" w14:textId="77777777" w:rsidR="00304356" w:rsidRPr="00587BA6" w:rsidRDefault="00304356" w:rsidP="00464824">
            <w:pPr>
              <w:spacing w:line="360" w:lineRule="auto"/>
              <w:rPr>
                <w:color w:val="000000" w:themeColor="text1"/>
              </w:rPr>
            </w:pPr>
          </w:p>
        </w:tc>
        <w:tc>
          <w:tcPr>
            <w:tcW w:w="325" w:type="pct"/>
            <w:hideMark/>
          </w:tcPr>
          <w:p w14:paraId="0C5EF75F" w14:textId="77777777" w:rsidR="00304356" w:rsidRPr="00587BA6" w:rsidRDefault="00304356" w:rsidP="00464824">
            <w:pPr>
              <w:spacing w:line="360" w:lineRule="auto"/>
              <w:rPr>
                <w:color w:val="000000" w:themeColor="text1"/>
              </w:rPr>
            </w:pPr>
          </w:p>
        </w:tc>
      </w:tr>
      <w:tr w:rsidR="005A1AE6" w:rsidRPr="00587BA6" w14:paraId="47E34832" w14:textId="77777777" w:rsidTr="008B5665">
        <w:tc>
          <w:tcPr>
            <w:tcW w:w="1376" w:type="pct"/>
            <w:hideMark/>
          </w:tcPr>
          <w:p w14:paraId="0E9FE640" w14:textId="77777777" w:rsidR="00304356" w:rsidRPr="00587BA6" w:rsidRDefault="00304356" w:rsidP="00464824">
            <w:pPr>
              <w:spacing w:line="360" w:lineRule="auto"/>
              <w:rPr>
                <w:color w:val="000000" w:themeColor="text1"/>
              </w:rPr>
            </w:pPr>
          </w:p>
        </w:tc>
        <w:tc>
          <w:tcPr>
            <w:tcW w:w="723" w:type="pct"/>
            <w:hideMark/>
          </w:tcPr>
          <w:p w14:paraId="2750DFD9" w14:textId="77777777" w:rsidR="00304356" w:rsidRPr="00587BA6" w:rsidRDefault="00304356" w:rsidP="00464824">
            <w:pPr>
              <w:spacing w:line="360" w:lineRule="auto"/>
              <w:rPr>
                <w:color w:val="000000" w:themeColor="text1"/>
              </w:rPr>
            </w:pPr>
          </w:p>
        </w:tc>
        <w:tc>
          <w:tcPr>
            <w:tcW w:w="1010" w:type="pct"/>
            <w:hideMark/>
          </w:tcPr>
          <w:p w14:paraId="64A83CF4" w14:textId="363DDEC1" w:rsidR="00304356" w:rsidRPr="00587BA6" w:rsidRDefault="00304356" w:rsidP="00464824">
            <w:pPr>
              <w:spacing w:line="360" w:lineRule="auto"/>
              <w:rPr>
                <w:color w:val="000000" w:themeColor="text1"/>
              </w:rPr>
            </w:pPr>
            <w:r w:rsidRPr="00587BA6">
              <w:rPr>
                <w:color w:val="000000" w:themeColor="text1"/>
              </w:rPr>
              <w:t>Conduct training sessions on shoe-making techniques</w:t>
            </w:r>
          </w:p>
        </w:tc>
        <w:tc>
          <w:tcPr>
            <w:tcW w:w="260" w:type="pct"/>
            <w:hideMark/>
          </w:tcPr>
          <w:p w14:paraId="25375487" w14:textId="77777777" w:rsidR="00304356" w:rsidRPr="00587BA6" w:rsidRDefault="00304356" w:rsidP="00464824">
            <w:pPr>
              <w:spacing w:line="360" w:lineRule="auto"/>
              <w:rPr>
                <w:color w:val="000000" w:themeColor="text1"/>
              </w:rPr>
            </w:pPr>
          </w:p>
        </w:tc>
        <w:tc>
          <w:tcPr>
            <w:tcW w:w="325" w:type="pct"/>
            <w:shd w:val="clear" w:color="auto" w:fill="90ABDC"/>
            <w:hideMark/>
          </w:tcPr>
          <w:p w14:paraId="56B28A7F" w14:textId="30114BF3" w:rsidR="00304356" w:rsidRPr="00587BA6" w:rsidRDefault="00304356" w:rsidP="00464824">
            <w:pPr>
              <w:spacing w:line="360" w:lineRule="auto"/>
              <w:rPr>
                <w:color w:val="000000" w:themeColor="text1"/>
              </w:rPr>
            </w:pPr>
          </w:p>
        </w:tc>
        <w:tc>
          <w:tcPr>
            <w:tcW w:w="325" w:type="pct"/>
            <w:hideMark/>
          </w:tcPr>
          <w:p w14:paraId="1A78009B" w14:textId="77777777" w:rsidR="00304356" w:rsidRPr="00587BA6" w:rsidRDefault="00304356" w:rsidP="00464824">
            <w:pPr>
              <w:spacing w:line="360" w:lineRule="auto"/>
              <w:rPr>
                <w:color w:val="000000" w:themeColor="text1"/>
              </w:rPr>
            </w:pPr>
          </w:p>
        </w:tc>
        <w:tc>
          <w:tcPr>
            <w:tcW w:w="330" w:type="pct"/>
            <w:hideMark/>
          </w:tcPr>
          <w:p w14:paraId="08BC0551" w14:textId="77777777" w:rsidR="00304356" w:rsidRPr="00587BA6" w:rsidRDefault="00304356" w:rsidP="00464824">
            <w:pPr>
              <w:spacing w:line="360" w:lineRule="auto"/>
              <w:rPr>
                <w:color w:val="000000" w:themeColor="text1"/>
              </w:rPr>
            </w:pPr>
          </w:p>
        </w:tc>
        <w:tc>
          <w:tcPr>
            <w:tcW w:w="327" w:type="pct"/>
            <w:hideMark/>
          </w:tcPr>
          <w:p w14:paraId="3024A116" w14:textId="77777777" w:rsidR="00304356" w:rsidRPr="00587BA6" w:rsidRDefault="00304356" w:rsidP="00464824">
            <w:pPr>
              <w:spacing w:line="360" w:lineRule="auto"/>
              <w:rPr>
                <w:color w:val="000000" w:themeColor="text1"/>
              </w:rPr>
            </w:pPr>
          </w:p>
        </w:tc>
        <w:tc>
          <w:tcPr>
            <w:tcW w:w="325" w:type="pct"/>
            <w:hideMark/>
          </w:tcPr>
          <w:p w14:paraId="0844865D" w14:textId="77777777" w:rsidR="00304356" w:rsidRPr="00587BA6" w:rsidRDefault="00304356" w:rsidP="00464824">
            <w:pPr>
              <w:spacing w:line="360" w:lineRule="auto"/>
              <w:rPr>
                <w:color w:val="000000" w:themeColor="text1"/>
              </w:rPr>
            </w:pPr>
          </w:p>
        </w:tc>
      </w:tr>
      <w:tr w:rsidR="005A1AE6" w:rsidRPr="00587BA6" w14:paraId="3799E6BB" w14:textId="77777777" w:rsidTr="008B5665">
        <w:tc>
          <w:tcPr>
            <w:tcW w:w="1376" w:type="pct"/>
            <w:hideMark/>
          </w:tcPr>
          <w:p w14:paraId="755578A8" w14:textId="77777777" w:rsidR="00304356" w:rsidRPr="00587BA6" w:rsidRDefault="00304356" w:rsidP="00464824">
            <w:pPr>
              <w:spacing w:line="360" w:lineRule="auto"/>
              <w:rPr>
                <w:color w:val="000000" w:themeColor="text1"/>
              </w:rPr>
            </w:pPr>
          </w:p>
        </w:tc>
        <w:tc>
          <w:tcPr>
            <w:tcW w:w="723" w:type="pct"/>
            <w:hideMark/>
          </w:tcPr>
          <w:p w14:paraId="6B02C4B5" w14:textId="77777777" w:rsidR="00304356" w:rsidRPr="00587BA6" w:rsidRDefault="00304356" w:rsidP="00464824">
            <w:pPr>
              <w:spacing w:line="360" w:lineRule="auto"/>
              <w:rPr>
                <w:color w:val="000000" w:themeColor="text1"/>
              </w:rPr>
            </w:pPr>
          </w:p>
        </w:tc>
        <w:tc>
          <w:tcPr>
            <w:tcW w:w="1010" w:type="pct"/>
            <w:hideMark/>
          </w:tcPr>
          <w:p w14:paraId="6441415F" w14:textId="77777777" w:rsidR="00304356" w:rsidRPr="00587BA6" w:rsidRDefault="00304356" w:rsidP="00464824">
            <w:pPr>
              <w:spacing w:line="360" w:lineRule="auto"/>
              <w:rPr>
                <w:color w:val="000000" w:themeColor="text1"/>
              </w:rPr>
            </w:pPr>
            <w:r w:rsidRPr="00587BA6">
              <w:rPr>
                <w:color w:val="000000" w:themeColor="text1"/>
              </w:rPr>
              <w:t>Evaluate the skills and provide feedback</w:t>
            </w:r>
          </w:p>
        </w:tc>
        <w:tc>
          <w:tcPr>
            <w:tcW w:w="260" w:type="pct"/>
            <w:hideMark/>
          </w:tcPr>
          <w:p w14:paraId="3675CFD3" w14:textId="77777777" w:rsidR="00304356" w:rsidRPr="00587BA6" w:rsidRDefault="00304356" w:rsidP="00464824">
            <w:pPr>
              <w:spacing w:line="360" w:lineRule="auto"/>
              <w:rPr>
                <w:color w:val="000000" w:themeColor="text1"/>
              </w:rPr>
            </w:pPr>
          </w:p>
        </w:tc>
        <w:tc>
          <w:tcPr>
            <w:tcW w:w="325" w:type="pct"/>
            <w:shd w:val="clear" w:color="auto" w:fill="F7C5A3"/>
            <w:hideMark/>
          </w:tcPr>
          <w:p w14:paraId="60B2A439" w14:textId="52AB04D6" w:rsidR="00304356" w:rsidRPr="00587BA6" w:rsidRDefault="00304356" w:rsidP="00464824">
            <w:pPr>
              <w:spacing w:line="360" w:lineRule="auto"/>
              <w:rPr>
                <w:color w:val="000000" w:themeColor="text1"/>
              </w:rPr>
            </w:pPr>
          </w:p>
        </w:tc>
        <w:tc>
          <w:tcPr>
            <w:tcW w:w="325" w:type="pct"/>
            <w:hideMark/>
          </w:tcPr>
          <w:p w14:paraId="4052FEFD" w14:textId="77777777" w:rsidR="00304356" w:rsidRPr="00587BA6" w:rsidRDefault="00304356" w:rsidP="00464824">
            <w:pPr>
              <w:spacing w:line="360" w:lineRule="auto"/>
              <w:rPr>
                <w:color w:val="000000" w:themeColor="text1"/>
              </w:rPr>
            </w:pPr>
          </w:p>
        </w:tc>
        <w:tc>
          <w:tcPr>
            <w:tcW w:w="330" w:type="pct"/>
            <w:hideMark/>
          </w:tcPr>
          <w:p w14:paraId="4B0D1969" w14:textId="77777777" w:rsidR="00304356" w:rsidRPr="00587BA6" w:rsidRDefault="00304356" w:rsidP="00464824">
            <w:pPr>
              <w:spacing w:line="360" w:lineRule="auto"/>
              <w:rPr>
                <w:color w:val="000000" w:themeColor="text1"/>
              </w:rPr>
            </w:pPr>
          </w:p>
        </w:tc>
        <w:tc>
          <w:tcPr>
            <w:tcW w:w="327" w:type="pct"/>
            <w:hideMark/>
          </w:tcPr>
          <w:p w14:paraId="5094A164" w14:textId="77777777" w:rsidR="00304356" w:rsidRPr="00587BA6" w:rsidRDefault="00304356" w:rsidP="00464824">
            <w:pPr>
              <w:spacing w:line="360" w:lineRule="auto"/>
              <w:rPr>
                <w:color w:val="000000" w:themeColor="text1"/>
              </w:rPr>
            </w:pPr>
          </w:p>
        </w:tc>
        <w:tc>
          <w:tcPr>
            <w:tcW w:w="325" w:type="pct"/>
            <w:hideMark/>
          </w:tcPr>
          <w:p w14:paraId="710067C5" w14:textId="77777777" w:rsidR="00304356" w:rsidRPr="00587BA6" w:rsidRDefault="00304356" w:rsidP="00464824">
            <w:pPr>
              <w:spacing w:line="360" w:lineRule="auto"/>
              <w:rPr>
                <w:color w:val="000000" w:themeColor="text1"/>
              </w:rPr>
            </w:pPr>
          </w:p>
        </w:tc>
      </w:tr>
      <w:tr w:rsidR="005A1AE6" w:rsidRPr="00587BA6" w14:paraId="37E617A9" w14:textId="77777777" w:rsidTr="008B5665">
        <w:tc>
          <w:tcPr>
            <w:tcW w:w="1376" w:type="pct"/>
            <w:hideMark/>
          </w:tcPr>
          <w:p w14:paraId="263558A5" w14:textId="77777777" w:rsidR="00304356" w:rsidRPr="00587BA6" w:rsidRDefault="00304356" w:rsidP="00464824">
            <w:pPr>
              <w:spacing w:line="360" w:lineRule="auto"/>
              <w:rPr>
                <w:color w:val="000000" w:themeColor="text1"/>
              </w:rPr>
            </w:pPr>
            <w:r w:rsidRPr="00587BA6">
              <w:rPr>
                <w:color w:val="000000" w:themeColor="text1"/>
              </w:rPr>
              <w:t>2. To acquire necessary facilities of shoe making by mid-October 2024</w:t>
            </w:r>
          </w:p>
        </w:tc>
        <w:tc>
          <w:tcPr>
            <w:tcW w:w="723" w:type="pct"/>
            <w:hideMark/>
          </w:tcPr>
          <w:p w14:paraId="67967B12" w14:textId="77777777" w:rsidR="00304356" w:rsidRPr="00587BA6" w:rsidRDefault="00304356" w:rsidP="00464824">
            <w:pPr>
              <w:spacing w:line="360" w:lineRule="auto"/>
              <w:rPr>
                <w:color w:val="000000" w:themeColor="text1"/>
              </w:rPr>
            </w:pPr>
            <w:r w:rsidRPr="00587BA6">
              <w:rPr>
                <w:color w:val="000000" w:themeColor="text1"/>
              </w:rPr>
              <w:t>Shoe making facilities acquired</w:t>
            </w:r>
          </w:p>
        </w:tc>
        <w:tc>
          <w:tcPr>
            <w:tcW w:w="1010" w:type="pct"/>
            <w:hideMark/>
          </w:tcPr>
          <w:p w14:paraId="12FC462C" w14:textId="77777777" w:rsidR="00304356" w:rsidRPr="00587BA6" w:rsidRDefault="00304356" w:rsidP="00464824">
            <w:pPr>
              <w:spacing w:line="360" w:lineRule="auto"/>
              <w:rPr>
                <w:color w:val="000000" w:themeColor="text1"/>
              </w:rPr>
            </w:pPr>
            <w:r w:rsidRPr="00587BA6">
              <w:rPr>
                <w:color w:val="000000" w:themeColor="text1"/>
              </w:rPr>
              <w:t>Identify and contact suppliers for shoe-making materials and equipment</w:t>
            </w:r>
          </w:p>
        </w:tc>
        <w:tc>
          <w:tcPr>
            <w:tcW w:w="260" w:type="pct"/>
            <w:shd w:val="clear" w:color="auto" w:fill="FFE389"/>
            <w:hideMark/>
          </w:tcPr>
          <w:p w14:paraId="731CB749" w14:textId="38C959D9" w:rsidR="00304356" w:rsidRPr="00587BA6" w:rsidRDefault="00304356" w:rsidP="00464824">
            <w:pPr>
              <w:spacing w:line="360" w:lineRule="auto"/>
              <w:rPr>
                <w:color w:val="000000" w:themeColor="text1"/>
              </w:rPr>
            </w:pPr>
          </w:p>
        </w:tc>
        <w:tc>
          <w:tcPr>
            <w:tcW w:w="325" w:type="pct"/>
            <w:shd w:val="clear" w:color="auto" w:fill="FFE389"/>
            <w:hideMark/>
          </w:tcPr>
          <w:p w14:paraId="2FB0594A" w14:textId="471FA5EB" w:rsidR="00304356" w:rsidRPr="00587BA6" w:rsidRDefault="00304356" w:rsidP="00464824">
            <w:pPr>
              <w:spacing w:line="360" w:lineRule="auto"/>
              <w:rPr>
                <w:color w:val="000000" w:themeColor="text1"/>
              </w:rPr>
            </w:pPr>
          </w:p>
        </w:tc>
        <w:tc>
          <w:tcPr>
            <w:tcW w:w="325" w:type="pct"/>
            <w:hideMark/>
          </w:tcPr>
          <w:p w14:paraId="1B5E49C5" w14:textId="77777777" w:rsidR="00304356" w:rsidRPr="00587BA6" w:rsidRDefault="00304356" w:rsidP="00464824">
            <w:pPr>
              <w:spacing w:line="360" w:lineRule="auto"/>
              <w:rPr>
                <w:color w:val="000000" w:themeColor="text1"/>
              </w:rPr>
            </w:pPr>
          </w:p>
        </w:tc>
        <w:tc>
          <w:tcPr>
            <w:tcW w:w="330" w:type="pct"/>
            <w:hideMark/>
          </w:tcPr>
          <w:p w14:paraId="0B40D4E6" w14:textId="77777777" w:rsidR="00304356" w:rsidRPr="00587BA6" w:rsidRDefault="00304356" w:rsidP="00464824">
            <w:pPr>
              <w:spacing w:line="360" w:lineRule="auto"/>
              <w:rPr>
                <w:color w:val="000000" w:themeColor="text1"/>
              </w:rPr>
            </w:pPr>
          </w:p>
        </w:tc>
        <w:tc>
          <w:tcPr>
            <w:tcW w:w="327" w:type="pct"/>
            <w:hideMark/>
          </w:tcPr>
          <w:p w14:paraId="51343639" w14:textId="77777777" w:rsidR="00304356" w:rsidRPr="00587BA6" w:rsidRDefault="00304356" w:rsidP="00464824">
            <w:pPr>
              <w:spacing w:line="360" w:lineRule="auto"/>
              <w:rPr>
                <w:color w:val="000000" w:themeColor="text1"/>
              </w:rPr>
            </w:pPr>
          </w:p>
        </w:tc>
        <w:tc>
          <w:tcPr>
            <w:tcW w:w="325" w:type="pct"/>
            <w:hideMark/>
          </w:tcPr>
          <w:p w14:paraId="5B110B29" w14:textId="77777777" w:rsidR="00304356" w:rsidRPr="00587BA6" w:rsidRDefault="00304356" w:rsidP="00464824">
            <w:pPr>
              <w:spacing w:line="360" w:lineRule="auto"/>
              <w:rPr>
                <w:color w:val="000000" w:themeColor="text1"/>
              </w:rPr>
            </w:pPr>
          </w:p>
        </w:tc>
      </w:tr>
      <w:tr w:rsidR="005A1AE6" w:rsidRPr="00587BA6" w14:paraId="76E80E80" w14:textId="77777777" w:rsidTr="008B5665">
        <w:tc>
          <w:tcPr>
            <w:tcW w:w="1376" w:type="pct"/>
            <w:hideMark/>
          </w:tcPr>
          <w:p w14:paraId="11267A3A" w14:textId="77777777" w:rsidR="00304356" w:rsidRPr="00587BA6" w:rsidRDefault="00304356" w:rsidP="00464824">
            <w:pPr>
              <w:spacing w:line="360" w:lineRule="auto"/>
              <w:rPr>
                <w:color w:val="000000" w:themeColor="text1"/>
              </w:rPr>
            </w:pPr>
          </w:p>
        </w:tc>
        <w:tc>
          <w:tcPr>
            <w:tcW w:w="723" w:type="pct"/>
            <w:hideMark/>
          </w:tcPr>
          <w:p w14:paraId="0C2BAFA8" w14:textId="77777777" w:rsidR="00304356" w:rsidRPr="00587BA6" w:rsidRDefault="00304356" w:rsidP="00464824">
            <w:pPr>
              <w:spacing w:line="360" w:lineRule="auto"/>
              <w:rPr>
                <w:color w:val="000000" w:themeColor="text1"/>
              </w:rPr>
            </w:pPr>
          </w:p>
        </w:tc>
        <w:tc>
          <w:tcPr>
            <w:tcW w:w="1010" w:type="pct"/>
            <w:hideMark/>
          </w:tcPr>
          <w:p w14:paraId="02FE766F" w14:textId="77777777" w:rsidR="00304356" w:rsidRPr="00587BA6" w:rsidRDefault="00304356" w:rsidP="00464824">
            <w:pPr>
              <w:spacing w:line="360" w:lineRule="auto"/>
              <w:rPr>
                <w:color w:val="000000" w:themeColor="text1"/>
              </w:rPr>
            </w:pPr>
            <w:r w:rsidRPr="00587BA6">
              <w:rPr>
                <w:color w:val="000000" w:themeColor="text1"/>
              </w:rPr>
              <w:t>Procure and inventory shoe-making tools and materials</w:t>
            </w:r>
          </w:p>
        </w:tc>
        <w:tc>
          <w:tcPr>
            <w:tcW w:w="260" w:type="pct"/>
            <w:hideMark/>
          </w:tcPr>
          <w:p w14:paraId="77122EDA" w14:textId="77777777" w:rsidR="00304356" w:rsidRPr="00587BA6" w:rsidRDefault="00304356" w:rsidP="00464824">
            <w:pPr>
              <w:spacing w:line="360" w:lineRule="auto"/>
              <w:rPr>
                <w:color w:val="000000" w:themeColor="text1"/>
              </w:rPr>
            </w:pPr>
          </w:p>
        </w:tc>
        <w:tc>
          <w:tcPr>
            <w:tcW w:w="325" w:type="pct"/>
            <w:shd w:val="clear" w:color="auto" w:fill="D9E2F3" w:themeFill="accent1" w:themeFillTint="33"/>
            <w:hideMark/>
          </w:tcPr>
          <w:p w14:paraId="0F9C59B0" w14:textId="242CFDA4" w:rsidR="00304356" w:rsidRPr="00587BA6" w:rsidRDefault="00304356" w:rsidP="00464824">
            <w:pPr>
              <w:spacing w:line="360" w:lineRule="auto"/>
              <w:rPr>
                <w:color w:val="000000" w:themeColor="text1"/>
              </w:rPr>
            </w:pPr>
          </w:p>
        </w:tc>
        <w:tc>
          <w:tcPr>
            <w:tcW w:w="325" w:type="pct"/>
            <w:shd w:val="clear" w:color="auto" w:fill="D9E2F3" w:themeFill="accent1" w:themeFillTint="33"/>
            <w:hideMark/>
          </w:tcPr>
          <w:p w14:paraId="7C295C1F" w14:textId="5EFCB7B4" w:rsidR="00304356" w:rsidRPr="00587BA6" w:rsidRDefault="00304356" w:rsidP="00464824">
            <w:pPr>
              <w:spacing w:line="360" w:lineRule="auto"/>
              <w:rPr>
                <w:color w:val="000000" w:themeColor="text1"/>
              </w:rPr>
            </w:pPr>
          </w:p>
        </w:tc>
        <w:tc>
          <w:tcPr>
            <w:tcW w:w="330" w:type="pct"/>
            <w:hideMark/>
          </w:tcPr>
          <w:p w14:paraId="59C01163" w14:textId="77777777" w:rsidR="00304356" w:rsidRPr="00587BA6" w:rsidRDefault="00304356" w:rsidP="00464824">
            <w:pPr>
              <w:spacing w:line="360" w:lineRule="auto"/>
              <w:rPr>
                <w:color w:val="000000" w:themeColor="text1"/>
              </w:rPr>
            </w:pPr>
          </w:p>
        </w:tc>
        <w:tc>
          <w:tcPr>
            <w:tcW w:w="327" w:type="pct"/>
            <w:hideMark/>
          </w:tcPr>
          <w:p w14:paraId="3867F42F" w14:textId="77777777" w:rsidR="00304356" w:rsidRPr="00587BA6" w:rsidRDefault="00304356" w:rsidP="00464824">
            <w:pPr>
              <w:spacing w:line="360" w:lineRule="auto"/>
              <w:rPr>
                <w:color w:val="000000" w:themeColor="text1"/>
              </w:rPr>
            </w:pPr>
          </w:p>
        </w:tc>
        <w:tc>
          <w:tcPr>
            <w:tcW w:w="325" w:type="pct"/>
            <w:hideMark/>
          </w:tcPr>
          <w:p w14:paraId="070F7429" w14:textId="77777777" w:rsidR="00304356" w:rsidRPr="00587BA6" w:rsidRDefault="00304356" w:rsidP="00464824">
            <w:pPr>
              <w:spacing w:line="360" w:lineRule="auto"/>
              <w:rPr>
                <w:color w:val="000000" w:themeColor="text1"/>
              </w:rPr>
            </w:pPr>
          </w:p>
        </w:tc>
      </w:tr>
      <w:tr w:rsidR="005A1AE6" w:rsidRPr="00587BA6" w14:paraId="7554186E" w14:textId="77777777" w:rsidTr="008B5665">
        <w:tc>
          <w:tcPr>
            <w:tcW w:w="1376" w:type="pct"/>
            <w:hideMark/>
          </w:tcPr>
          <w:p w14:paraId="3F813AE3" w14:textId="77777777" w:rsidR="00304356" w:rsidRPr="00587BA6" w:rsidRDefault="00304356" w:rsidP="00464824">
            <w:pPr>
              <w:spacing w:line="360" w:lineRule="auto"/>
              <w:rPr>
                <w:color w:val="000000" w:themeColor="text1"/>
              </w:rPr>
            </w:pPr>
          </w:p>
        </w:tc>
        <w:tc>
          <w:tcPr>
            <w:tcW w:w="723" w:type="pct"/>
            <w:hideMark/>
          </w:tcPr>
          <w:p w14:paraId="5BBCF001" w14:textId="77777777" w:rsidR="00304356" w:rsidRPr="00587BA6" w:rsidRDefault="00304356" w:rsidP="00464824">
            <w:pPr>
              <w:spacing w:line="360" w:lineRule="auto"/>
              <w:rPr>
                <w:color w:val="000000" w:themeColor="text1"/>
              </w:rPr>
            </w:pPr>
          </w:p>
        </w:tc>
        <w:tc>
          <w:tcPr>
            <w:tcW w:w="1010" w:type="pct"/>
            <w:hideMark/>
          </w:tcPr>
          <w:p w14:paraId="7A503286" w14:textId="77777777" w:rsidR="00304356" w:rsidRPr="00587BA6" w:rsidRDefault="00304356" w:rsidP="00464824">
            <w:pPr>
              <w:spacing w:line="360" w:lineRule="auto"/>
              <w:rPr>
                <w:color w:val="000000" w:themeColor="text1"/>
              </w:rPr>
            </w:pPr>
            <w:r w:rsidRPr="00587BA6">
              <w:rPr>
                <w:color w:val="000000" w:themeColor="text1"/>
              </w:rPr>
              <w:t>Set up a workshop for shoe production</w:t>
            </w:r>
          </w:p>
        </w:tc>
        <w:tc>
          <w:tcPr>
            <w:tcW w:w="260" w:type="pct"/>
            <w:hideMark/>
          </w:tcPr>
          <w:p w14:paraId="71AF288D" w14:textId="77777777" w:rsidR="00304356" w:rsidRPr="00587BA6" w:rsidRDefault="00304356" w:rsidP="00464824">
            <w:pPr>
              <w:spacing w:line="360" w:lineRule="auto"/>
              <w:rPr>
                <w:color w:val="000000" w:themeColor="text1"/>
              </w:rPr>
            </w:pPr>
          </w:p>
        </w:tc>
        <w:tc>
          <w:tcPr>
            <w:tcW w:w="325" w:type="pct"/>
            <w:hideMark/>
          </w:tcPr>
          <w:p w14:paraId="67B39C63" w14:textId="77777777" w:rsidR="00304356" w:rsidRPr="00587BA6" w:rsidRDefault="00304356" w:rsidP="00464824">
            <w:pPr>
              <w:spacing w:line="360" w:lineRule="auto"/>
              <w:rPr>
                <w:color w:val="000000" w:themeColor="text1"/>
              </w:rPr>
            </w:pPr>
          </w:p>
        </w:tc>
        <w:tc>
          <w:tcPr>
            <w:tcW w:w="325" w:type="pct"/>
            <w:shd w:val="clear" w:color="auto" w:fill="E2EFD9" w:themeFill="accent6" w:themeFillTint="33"/>
            <w:hideMark/>
          </w:tcPr>
          <w:p w14:paraId="708362D8" w14:textId="20205619" w:rsidR="00304356" w:rsidRPr="00587BA6" w:rsidRDefault="00304356" w:rsidP="00464824">
            <w:pPr>
              <w:spacing w:line="360" w:lineRule="auto"/>
              <w:rPr>
                <w:color w:val="000000" w:themeColor="text1"/>
              </w:rPr>
            </w:pPr>
          </w:p>
        </w:tc>
        <w:tc>
          <w:tcPr>
            <w:tcW w:w="330" w:type="pct"/>
            <w:hideMark/>
          </w:tcPr>
          <w:p w14:paraId="7B73F359" w14:textId="77777777" w:rsidR="00304356" w:rsidRPr="00587BA6" w:rsidRDefault="00304356" w:rsidP="00464824">
            <w:pPr>
              <w:spacing w:line="360" w:lineRule="auto"/>
              <w:rPr>
                <w:color w:val="000000" w:themeColor="text1"/>
              </w:rPr>
            </w:pPr>
          </w:p>
        </w:tc>
        <w:tc>
          <w:tcPr>
            <w:tcW w:w="327" w:type="pct"/>
            <w:hideMark/>
          </w:tcPr>
          <w:p w14:paraId="2A4B9957" w14:textId="77777777" w:rsidR="00304356" w:rsidRPr="00587BA6" w:rsidRDefault="00304356" w:rsidP="00464824">
            <w:pPr>
              <w:spacing w:line="360" w:lineRule="auto"/>
              <w:rPr>
                <w:color w:val="000000" w:themeColor="text1"/>
              </w:rPr>
            </w:pPr>
          </w:p>
        </w:tc>
        <w:tc>
          <w:tcPr>
            <w:tcW w:w="325" w:type="pct"/>
            <w:hideMark/>
          </w:tcPr>
          <w:p w14:paraId="314669C3" w14:textId="77777777" w:rsidR="00304356" w:rsidRPr="00587BA6" w:rsidRDefault="00304356" w:rsidP="00464824">
            <w:pPr>
              <w:spacing w:line="360" w:lineRule="auto"/>
              <w:rPr>
                <w:color w:val="000000" w:themeColor="text1"/>
              </w:rPr>
            </w:pPr>
          </w:p>
        </w:tc>
      </w:tr>
      <w:tr w:rsidR="005A1AE6" w:rsidRPr="00587BA6" w14:paraId="1F5D85A6" w14:textId="77777777" w:rsidTr="008B5665">
        <w:tc>
          <w:tcPr>
            <w:tcW w:w="1376" w:type="pct"/>
            <w:hideMark/>
          </w:tcPr>
          <w:p w14:paraId="363A35D0" w14:textId="6DCC69E8" w:rsidR="00304356" w:rsidRPr="00587BA6" w:rsidRDefault="00304356" w:rsidP="00464824">
            <w:pPr>
              <w:spacing w:line="360" w:lineRule="auto"/>
              <w:rPr>
                <w:color w:val="000000" w:themeColor="text1"/>
              </w:rPr>
            </w:pPr>
            <w:r w:rsidRPr="00587BA6">
              <w:rPr>
                <w:color w:val="000000" w:themeColor="text1"/>
              </w:rPr>
              <w:lastRenderedPageBreak/>
              <w:t xml:space="preserve">3. To produce </w:t>
            </w:r>
            <w:r w:rsidR="005C16CD" w:rsidRPr="00587BA6">
              <w:rPr>
                <w:color w:val="000000" w:themeColor="text1"/>
              </w:rPr>
              <w:t xml:space="preserve">1000 pairs </w:t>
            </w:r>
            <w:r w:rsidRPr="00587BA6">
              <w:rPr>
                <w:color w:val="000000" w:themeColor="text1"/>
              </w:rPr>
              <w:t>of shoes by the end of 30th December 2024</w:t>
            </w:r>
          </w:p>
        </w:tc>
        <w:tc>
          <w:tcPr>
            <w:tcW w:w="723" w:type="pct"/>
            <w:hideMark/>
          </w:tcPr>
          <w:p w14:paraId="722F3E28" w14:textId="057E8F4A" w:rsidR="00304356" w:rsidRPr="00587BA6" w:rsidRDefault="005C16CD" w:rsidP="00464824">
            <w:pPr>
              <w:spacing w:line="360" w:lineRule="auto"/>
              <w:rPr>
                <w:color w:val="000000" w:themeColor="text1"/>
              </w:rPr>
            </w:pPr>
            <w:r w:rsidRPr="00587BA6">
              <w:rPr>
                <w:color w:val="000000" w:themeColor="text1"/>
              </w:rPr>
              <w:t xml:space="preserve">1000 pairs </w:t>
            </w:r>
            <w:r w:rsidR="00304356" w:rsidRPr="00587BA6">
              <w:rPr>
                <w:color w:val="000000" w:themeColor="text1"/>
              </w:rPr>
              <w:t>of shoes produced</w:t>
            </w:r>
          </w:p>
        </w:tc>
        <w:tc>
          <w:tcPr>
            <w:tcW w:w="1010" w:type="pct"/>
            <w:hideMark/>
          </w:tcPr>
          <w:p w14:paraId="19707D51" w14:textId="77777777" w:rsidR="00304356" w:rsidRPr="00587BA6" w:rsidRDefault="00304356" w:rsidP="00464824">
            <w:pPr>
              <w:spacing w:line="360" w:lineRule="auto"/>
              <w:rPr>
                <w:color w:val="000000" w:themeColor="text1"/>
              </w:rPr>
            </w:pPr>
            <w:r w:rsidRPr="00587BA6">
              <w:rPr>
                <w:color w:val="000000" w:themeColor="text1"/>
              </w:rPr>
              <w:t>Develop a production schedule for making shoes</w:t>
            </w:r>
          </w:p>
        </w:tc>
        <w:tc>
          <w:tcPr>
            <w:tcW w:w="260" w:type="pct"/>
            <w:hideMark/>
          </w:tcPr>
          <w:p w14:paraId="0B845EC7" w14:textId="77777777" w:rsidR="00304356" w:rsidRPr="00587BA6" w:rsidRDefault="00304356" w:rsidP="00464824">
            <w:pPr>
              <w:spacing w:line="360" w:lineRule="auto"/>
              <w:rPr>
                <w:color w:val="000000" w:themeColor="text1"/>
              </w:rPr>
            </w:pPr>
          </w:p>
        </w:tc>
        <w:tc>
          <w:tcPr>
            <w:tcW w:w="325" w:type="pct"/>
            <w:hideMark/>
          </w:tcPr>
          <w:p w14:paraId="70349D4E" w14:textId="77777777" w:rsidR="00304356" w:rsidRPr="00587BA6" w:rsidRDefault="00304356" w:rsidP="00464824">
            <w:pPr>
              <w:spacing w:line="360" w:lineRule="auto"/>
              <w:rPr>
                <w:color w:val="000000" w:themeColor="text1"/>
              </w:rPr>
            </w:pPr>
          </w:p>
        </w:tc>
        <w:tc>
          <w:tcPr>
            <w:tcW w:w="325" w:type="pct"/>
            <w:shd w:val="clear" w:color="auto" w:fill="FBE4D5" w:themeFill="accent2" w:themeFillTint="33"/>
            <w:hideMark/>
          </w:tcPr>
          <w:p w14:paraId="2D83AF33" w14:textId="4CDAC00B" w:rsidR="00304356" w:rsidRPr="00587BA6" w:rsidRDefault="00304356" w:rsidP="00464824">
            <w:pPr>
              <w:spacing w:line="360" w:lineRule="auto"/>
              <w:rPr>
                <w:color w:val="000000" w:themeColor="text1"/>
              </w:rPr>
            </w:pPr>
          </w:p>
        </w:tc>
        <w:tc>
          <w:tcPr>
            <w:tcW w:w="330" w:type="pct"/>
            <w:shd w:val="clear" w:color="auto" w:fill="FBE4D5" w:themeFill="accent2" w:themeFillTint="33"/>
            <w:hideMark/>
          </w:tcPr>
          <w:p w14:paraId="2FE506BA" w14:textId="643C68B7" w:rsidR="00304356" w:rsidRPr="00587BA6" w:rsidRDefault="00304356" w:rsidP="00464824">
            <w:pPr>
              <w:spacing w:line="360" w:lineRule="auto"/>
              <w:rPr>
                <w:color w:val="000000" w:themeColor="text1"/>
              </w:rPr>
            </w:pPr>
          </w:p>
        </w:tc>
        <w:tc>
          <w:tcPr>
            <w:tcW w:w="327" w:type="pct"/>
            <w:shd w:val="clear" w:color="auto" w:fill="FBE4D5" w:themeFill="accent2" w:themeFillTint="33"/>
            <w:hideMark/>
          </w:tcPr>
          <w:p w14:paraId="003FE730" w14:textId="7C8A216C" w:rsidR="00304356" w:rsidRPr="00587BA6" w:rsidRDefault="00304356" w:rsidP="00464824">
            <w:pPr>
              <w:spacing w:line="360" w:lineRule="auto"/>
              <w:rPr>
                <w:color w:val="000000" w:themeColor="text1"/>
              </w:rPr>
            </w:pPr>
          </w:p>
        </w:tc>
        <w:tc>
          <w:tcPr>
            <w:tcW w:w="325" w:type="pct"/>
            <w:hideMark/>
          </w:tcPr>
          <w:p w14:paraId="2E94D935" w14:textId="77777777" w:rsidR="00304356" w:rsidRPr="00587BA6" w:rsidRDefault="00304356" w:rsidP="00464824">
            <w:pPr>
              <w:spacing w:line="360" w:lineRule="auto"/>
              <w:rPr>
                <w:color w:val="000000" w:themeColor="text1"/>
              </w:rPr>
            </w:pPr>
          </w:p>
        </w:tc>
      </w:tr>
      <w:tr w:rsidR="005A1AE6" w:rsidRPr="00587BA6" w14:paraId="21611D19" w14:textId="77777777" w:rsidTr="008B5665">
        <w:trPr>
          <w:trHeight w:val="474"/>
        </w:trPr>
        <w:tc>
          <w:tcPr>
            <w:tcW w:w="1376" w:type="pct"/>
            <w:hideMark/>
          </w:tcPr>
          <w:p w14:paraId="61DCE66D" w14:textId="77777777" w:rsidR="00304356" w:rsidRPr="00587BA6" w:rsidRDefault="00304356" w:rsidP="00464824">
            <w:pPr>
              <w:spacing w:line="360" w:lineRule="auto"/>
              <w:rPr>
                <w:color w:val="000000" w:themeColor="text1"/>
              </w:rPr>
            </w:pPr>
          </w:p>
        </w:tc>
        <w:tc>
          <w:tcPr>
            <w:tcW w:w="723" w:type="pct"/>
            <w:hideMark/>
          </w:tcPr>
          <w:p w14:paraId="7280DB7B" w14:textId="77777777" w:rsidR="00304356" w:rsidRPr="00587BA6" w:rsidRDefault="00304356" w:rsidP="00464824">
            <w:pPr>
              <w:spacing w:line="360" w:lineRule="auto"/>
              <w:rPr>
                <w:color w:val="000000" w:themeColor="text1"/>
              </w:rPr>
            </w:pPr>
          </w:p>
        </w:tc>
        <w:tc>
          <w:tcPr>
            <w:tcW w:w="1010" w:type="pct"/>
            <w:hideMark/>
          </w:tcPr>
          <w:p w14:paraId="5470EF80" w14:textId="77777777" w:rsidR="00304356" w:rsidRPr="00587BA6" w:rsidRDefault="00304356" w:rsidP="00464824">
            <w:pPr>
              <w:spacing w:line="360" w:lineRule="auto"/>
              <w:rPr>
                <w:color w:val="000000" w:themeColor="text1"/>
              </w:rPr>
            </w:pPr>
            <w:r w:rsidRPr="00587BA6">
              <w:rPr>
                <w:color w:val="000000" w:themeColor="text1"/>
              </w:rPr>
              <w:t>Start shoe production</w:t>
            </w:r>
          </w:p>
        </w:tc>
        <w:tc>
          <w:tcPr>
            <w:tcW w:w="260" w:type="pct"/>
            <w:hideMark/>
          </w:tcPr>
          <w:p w14:paraId="0BA0D80C" w14:textId="77777777" w:rsidR="00304356" w:rsidRPr="00587BA6" w:rsidRDefault="00304356" w:rsidP="00464824">
            <w:pPr>
              <w:spacing w:line="360" w:lineRule="auto"/>
              <w:rPr>
                <w:color w:val="000000" w:themeColor="text1"/>
              </w:rPr>
            </w:pPr>
          </w:p>
        </w:tc>
        <w:tc>
          <w:tcPr>
            <w:tcW w:w="325" w:type="pct"/>
            <w:hideMark/>
          </w:tcPr>
          <w:p w14:paraId="348CEFF8" w14:textId="77777777" w:rsidR="00304356" w:rsidRPr="00587BA6" w:rsidRDefault="00304356" w:rsidP="00464824">
            <w:pPr>
              <w:spacing w:line="360" w:lineRule="auto"/>
              <w:rPr>
                <w:color w:val="000000" w:themeColor="text1"/>
              </w:rPr>
            </w:pPr>
          </w:p>
        </w:tc>
        <w:tc>
          <w:tcPr>
            <w:tcW w:w="325" w:type="pct"/>
            <w:shd w:val="clear" w:color="auto" w:fill="F19B61"/>
            <w:hideMark/>
          </w:tcPr>
          <w:p w14:paraId="1DDECBFF" w14:textId="5A31307B" w:rsidR="00304356" w:rsidRPr="00587BA6" w:rsidRDefault="00304356" w:rsidP="00464824">
            <w:pPr>
              <w:spacing w:line="360" w:lineRule="auto"/>
              <w:rPr>
                <w:color w:val="000000" w:themeColor="text1"/>
              </w:rPr>
            </w:pPr>
          </w:p>
        </w:tc>
        <w:tc>
          <w:tcPr>
            <w:tcW w:w="330" w:type="pct"/>
            <w:shd w:val="clear" w:color="auto" w:fill="F19B61"/>
            <w:hideMark/>
          </w:tcPr>
          <w:p w14:paraId="0744B362" w14:textId="5FEB8FAD" w:rsidR="00304356" w:rsidRPr="00587BA6" w:rsidRDefault="00304356" w:rsidP="00464824">
            <w:pPr>
              <w:spacing w:line="360" w:lineRule="auto"/>
              <w:rPr>
                <w:color w:val="000000" w:themeColor="text1"/>
              </w:rPr>
            </w:pPr>
          </w:p>
        </w:tc>
        <w:tc>
          <w:tcPr>
            <w:tcW w:w="327" w:type="pct"/>
            <w:shd w:val="clear" w:color="auto" w:fill="F19B61"/>
            <w:hideMark/>
          </w:tcPr>
          <w:p w14:paraId="71A25D7D" w14:textId="6AF3C3CD" w:rsidR="00304356" w:rsidRPr="00587BA6" w:rsidRDefault="00304356" w:rsidP="00464824">
            <w:pPr>
              <w:spacing w:line="360" w:lineRule="auto"/>
              <w:rPr>
                <w:color w:val="000000" w:themeColor="text1"/>
              </w:rPr>
            </w:pPr>
          </w:p>
        </w:tc>
        <w:tc>
          <w:tcPr>
            <w:tcW w:w="325" w:type="pct"/>
            <w:hideMark/>
          </w:tcPr>
          <w:p w14:paraId="7CE968A9" w14:textId="77777777" w:rsidR="00304356" w:rsidRPr="00587BA6" w:rsidRDefault="00304356" w:rsidP="00464824">
            <w:pPr>
              <w:spacing w:line="360" w:lineRule="auto"/>
              <w:rPr>
                <w:color w:val="000000" w:themeColor="text1"/>
              </w:rPr>
            </w:pPr>
          </w:p>
        </w:tc>
      </w:tr>
      <w:tr w:rsidR="005A1AE6" w:rsidRPr="00587BA6" w14:paraId="62220523" w14:textId="77777777" w:rsidTr="008B5665">
        <w:tc>
          <w:tcPr>
            <w:tcW w:w="1376" w:type="pct"/>
            <w:hideMark/>
          </w:tcPr>
          <w:p w14:paraId="25A60BBF" w14:textId="77777777" w:rsidR="00304356" w:rsidRPr="00587BA6" w:rsidRDefault="00304356" w:rsidP="00464824">
            <w:pPr>
              <w:spacing w:line="360" w:lineRule="auto"/>
              <w:rPr>
                <w:color w:val="000000" w:themeColor="text1"/>
              </w:rPr>
            </w:pPr>
          </w:p>
        </w:tc>
        <w:tc>
          <w:tcPr>
            <w:tcW w:w="723" w:type="pct"/>
            <w:hideMark/>
          </w:tcPr>
          <w:p w14:paraId="6E1D52AF" w14:textId="77777777" w:rsidR="00304356" w:rsidRPr="00587BA6" w:rsidRDefault="00304356" w:rsidP="00464824">
            <w:pPr>
              <w:spacing w:line="360" w:lineRule="auto"/>
              <w:rPr>
                <w:color w:val="000000" w:themeColor="text1"/>
              </w:rPr>
            </w:pPr>
          </w:p>
        </w:tc>
        <w:tc>
          <w:tcPr>
            <w:tcW w:w="1010" w:type="pct"/>
            <w:hideMark/>
          </w:tcPr>
          <w:p w14:paraId="75F9FB88" w14:textId="77777777" w:rsidR="00304356" w:rsidRPr="00587BA6" w:rsidRDefault="00304356" w:rsidP="00464824">
            <w:pPr>
              <w:spacing w:line="360" w:lineRule="auto"/>
              <w:rPr>
                <w:color w:val="000000" w:themeColor="text1"/>
              </w:rPr>
            </w:pPr>
            <w:r w:rsidRPr="00587BA6">
              <w:rPr>
                <w:color w:val="000000" w:themeColor="text1"/>
              </w:rPr>
              <w:t>Perform quality checks on the produced shoes</w:t>
            </w:r>
          </w:p>
        </w:tc>
        <w:tc>
          <w:tcPr>
            <w:tcW w:w="260" w:type="pct"/>
            <w:hideMark/>
          </w:tcPr>
          <w:p w14:paraId="12338945" w14:textId="77777777" w:rsidR="00304356" w:rsidRPr="00587BA6" w:rsidRDefault="00304356" w:rsidP="00464824">
            <w:pPr>
              <w:spacing w:line="360" w:lineRule="auto"/>
              <w:rPr>
                <w:color w:val="000000" w:themeColor="text1"/>
              </w:rPr>
            </w:pPr>
          </w:p>
        </w:tc>
        <w:tc>
          <w:tcPr>
            <w:tcW w:w="325" w:type="pct"/>
            <w:hideMark/>
          </w:tcPr>
          <w:p w14:paraId="5E25CF17" w14:textId="77777777" w:rsidR="00304356" w:rsidRPr="00587BA6" w:rsidRDefault="00304356" w:rsidP="00464824">
            <w:pPr>
              <w:spacing w:line="360" w:lineRule="auto"/>
              <w:rPr>
                <w:color w:val="000000" w:themeColor="text1"/>
              </w:rPr>
            </w:pPr>
          </w:p>
        </w:tc>
        <w:tc>
          <w:tcPr>
            <w:tcW w:w="325" w:type="pct"/>
            <w:hideMark/>
          </w:tcPr>
          <w:p w14:paraId="6B8699F1" w14:textId="77777777" w:rsidR="00304356" w:rsidRPr="00587BA6" w:rsidRDefault="00304356" w:rsidP="00464824">
            <w:pPr>
              <w:spacing w:line="360" w:lineRule="auto"/>
              <w:rPr>
                <w:color w:val="000000" w:themeColor="text1"/>
              </w:rPr>
            </w:pPr>
          </w:p>
        </w:tc>
        <w:tc>
          <w:tcPr>
            <w:tcW w:w="330" w:type="pct"/>
            <w:shd w:val="clear" w:color="auto" w:fill="C0C0C0"/>
            <w:hideMark/>
          </w:tcPr>
          <w:p w14:paraId="25CCA4AB" w14:textId="24AB7527" w:rsidR="00304356" w:rsidRPr="00587BA6" w:rsidRDefault="00304356" w:rsidP="00464824">
            <w:pPr>
              <w:spacing w:line="360" w:lineRule="auto"/>
              <w:rPr>
                <w:color w:val="000000" w:themeColor="text1"/>
              </w:rPr>
            </w:pPr>
          </w:p>
        </w:tc>
        <w:tc>
          <w:tcPr>
            <w:tcW w:w="327" w:type="pct"/>
            <w:shd w:val="clear" w:color="auto" w:fill="C0C0C0"/>
            <w:hideMark/>
          </w:tcPr>
          <w:p w14:paraId="36D6002D" w14:textId="1E9FC857" w:rsidR="00304356" w:rsidRPr="00587BA6" w:rsidRDefault="00304356" w:rsidP="00464824">
            <w:pPr>
              <w:spacing w:line="360" w:lineRule="auto"/>
              <w:rPr>
                <w:color w:val="000000" w:themeColor="text1"/>
              </w:rPr>
            </w:pPr>
          </w:p>
        </w:tc>
        <w:tc>
          <w:tcPr>
            <w:tcW w:w="325" w:type="pct"/>
            <w:hideMark/>
          </w:tcPr>
          <w:p w14:paraId="4AD17FD6" w14:textId="77777777" w:rsidR="00304356" w:rsidRPr="00587BA6" w:rsidRDefault="00304356" w:rsidP="00464824">
            <w:pPr>
              <w:spacing w:line="360" w:lineRule="auto"/>
              <w:rPr>
                <w:color w:val="000000" w:themeColor="text1"/>
              </w:rPr>
            </w:pPr>
          </w:p>
        </w:tc>
      </w:tr>
      <w:tr w:rsidR="005A1AE6" w:rsidRPr="00587BA6" w14:paraId="50A4E62D" w14:textId="77777777" w:rsidTr="008B5665">
        <w:trPr>
          <w:trHeight w:val="284"/>
        </w:trPr>
        <w:tc>
          <w:tcPr>
            <w:tcW w:w="1376" w:type="pct"/>
            <w:hideMark/>
          </w:tcPr>
          <w:p w14:paraId="4E2C0C18" w14:textId="121E7A13" w:rsidR="00304356" w:rsidRPr="00587BA6" w:rsidRDefault="00304356" w:rsidP="00464824">
            <w:pPr>
              <w:spacing w:line="360" w:lineRule="auto"/>
              <w:rPr>
                <w:color w:val="000000" w:themeColor="text1"/>
              </w:rPr>
            </w:pPr>
            <w:r w:rsidRPr="00587BA6">
              <w:rPr>
                <w:color w:val="000000" w:themeColor="text1"/>
              </w:rPr>
              <w:t xml:space="preserve">4. To sell </w:t>
            </w:r>
            <w:r w:rsidR="005C16CD" w:rsidRPr="00587BA6">
              <w:rPr>
                <w:color w:val="000000" w:themeColor="text1"/>
              </w:rPr>
              <w:t xml:space="preserve">1000 pairs </w:t>
            </w:r>
            <w:r w:rsidRPr="00587BA6">
              <w:rPr>
                <w:color w:val="000000" w:themeColor="text1"/>
              </w:rPr>
              <w:t xml:space="preserve">of shoes and to save </w:t>
            </w:r>
            <w:proofErr w:type="spellStart"/>
            <w:r w:rsidRPr="00587BA6">
              <w:rPr>
                <w:color w:val="000000" w:themeColor="text1"/>
              </w:rPr>
              <w:t>Tsh</w:t>
            </w:r>
            <w:proofErr w:type="spellEnd"/>
            <w:r w:rsidRPr="00587BA6">
              <w:rPr>
                <w:color w:val="000000" w:themeColor="text1"/>
              </w:rPr>
              <w:t xml:space="preserve">. </w:t>
            </w:r>
            <w:r w:rsidR="00D5066D" w:rsidRPr="00587BA6">
              <w:rPr>
                <w:color w:val="000000" w:themeColor="text1"/>
              </w:rPr>
              <w:t>8,000,000</w:t>
            </w:r>
            <w:r w:rsidRPr="00587BA6">
              <w:rPr>
                <w:color w:val="000000" w:themeColor="text1"/>
              </w:rPr>
              <w:t>in bank account by 30th January 2025</w:t>
            </w:r>
          </w:p>
        </w:tc>
        <w:tc>
          <w:tcPr>
            <w:tcW w:w="723" w:type="pct"/>
            <w:hideMark/>
          </w:tcPr>
          <w:p w14:paraId="0AD8E2A4" w14:textId="3A944D88" w:rsidR="00304356" w:rsidRPr="00587BA6" w:rsidRDefault="005C16CD" w:rsidP="00464824">
            <w:pPr>
              <w:spacing w:line="360" w:lineRule="auto"/>
              <w:rPr>
                <w:color w:val="000000" w:themeColor="text1"/>
              </w:rPr>
            </w:pPr>
            <w:r w:rsidRPr="00587BA6">
              <w:rPr>
                <w:color w:val="000000" w:themeColor="text1"/>
              </w:rPr>
              <w:t xml:space="preserve">1000 pairs </w:t>
            </w:r>
            <w:r w:rsidR="00304356" w:rsidRPr="00587BA6">
              <w:rPr>
                <w:color w:val="000000" w:themeColor="text1"/>
              </w:rPr>
              <w:t>of shoes sold and revenue saved in bank</w:t>
            </w:r>
          </w:p>
        </w:tc>
        <w:tc>
          <w:tcPr>
            <w:tcW w:w="1010" w:type="pct"/>
            <w:hideMark/>
          </w:tcPr>
          <w:p w14:paraId="3D7B72F6" w14:textId="77777777" w:rsidR="00304356" w:rsidRPr="00587BA6" w:rsidRDefault="00304356" w:rsidP="00464824">
            <w:pPr>
              <w:spacing w:line="360" w:lineRule="auto"/>
              <w:rPr>
                <w:color w:val="000000" w:themeColor="text1"/>
              </w:rPr>
            </w:pPr>
            <w:r w:rsidRPr="00587BA6">
              <w:rPr>
                <w:color w:val="000000" w:themeColor="text1"/>
              </w:rPr>
              <w:t>Identify and approach potential markets for sales</w:t>
            </w:r>
          </w:p>
        </w:tc>
        <w:tc>
          <w:tcPr>
            <w:tcW w:w="260" w:type="pct"/>
            <w:hideMark/>
          </w:tcPr>
          <w:p w14:paraId="43F628D9" w14:textId="77777777" w:rsidR="00304356" w:rsidRPr="00587BA6" w:rsidRDefault="00304356" w:rsidP="00464824">
            <w:pPr>
              <w:spacing w:line="360" w:lineRule="auto"/>
              <w:rPr>
                <w:color w:val="000000" w:themeColor="text1"/>
              </w:rPr>
            </w:pPr>
          </w:p>
        </w:tc>
        <w:tc>
          <w:tcPr>
            <w:tcW w:w="325" w:type="pct"/>
            <w:hideMark/>
          </w:tcPr>
          <w:p w14:paraId="5589F2BC" w14:textId="77777777" w:rsidR="00304356" w:rsidRPr="00587BA6" w:rsidRDefault="00304356" w:rsidP="00464824">
            <w:pPr>
              <w:spacing w:line="360" w:lineRule="auto"/>
              <w:rPr>
                <w:color w:val="000000" w:themeColor="text1"/>
              </w:rPr>
            </w:pPr>
          </w:p>
        </w:tc>
        <w:tc>
          <w:tcPr>
            <w:tcW w:w="325" w:type="pct"/>
            <w:hideMark/>
          </w:tcPr>
          <w:p w14:paraId="2831F156" w14:textId="77777777" w:rsidR="00304356" w:rsidRPr="00587BA6" w:rsidRDefault="00304356" w:rsidP="00464824">
            <w:pPr>
              <w:spacing w:line="360" w:lineRule="auto"/>
              <w:rPr>
                <w:color w:val="000000" w:themeColor="text1"/>
              </w:rPr>
            </w:pPr>
          </w:p>
        </w:tc>
        <w:tc>
          <w:tcPr>
            <w:tcW w:w="330" w:type="pct"/>
            <w:shd w:val="clear" w:color="auto" w:fill="ACCCEA"/>
            <w:hideMark/>
          </w:tcPr>
          <w:p w14:paraId="1F043E52" w14:textId="72D57962" w:rsidR="00304356" w:rsidRPr="00587BA6" w:rsidRDefault="00304356" w:rsidP="00464824">
            <w:pPr>
              <w:spacing w:line="360" w:lineRule="auto"/>
              <w:rPr>
                <w:color w:val="000000" w:themeColor="text1"/>
              </w:rPr>
            </w:pPr>
          </w:p>
        </w:tc>
        <w:tc>
          <w:tcPr>
            <w:tcW w:w="327" w:type="pct"/>
            <w:shd w:val="clear" w:color="auto" w:fill="ACCCEA"/>
            <w:hideMark/>
          </w:tcPr>
          <w:p w14:paraId="00D78D9C" w14:textId="469C94B8" w:rsidR="00304356" w:rsidRPr="00587BA6" w:rsidRDefault="00304356" w:rsidP="00464824">
            <w:pPr>
              <w:spacing w:line="360" w:lineRule="auto"/>
              <w:rPr>
                <w:color w:val="000000" w:themeColor="text1"/>
              </w:rPr>
            </w:pPr>
          </w:p>
        </w:tc>
        <w:tc>
          <w:tcPr>
            <w:tcW w:w="325" w:type="pct"/>
            <w:hideMark/>
          </w:tcPr>
          <w:p w14:paraId="68604787" w14:textId="77777777" w:rsidR="00304356" w:rsidRPr="00587BA6" w:rsidRDefault="00304356" w:rsidP="00464824">
            <w:pPr>
              <w:spacing w:line="360" w:lineRule="auto"/>
              <w:rPr>
                <w:color w:val="000000" w:themeColor="text1"/>
              </w:rPr>
            </w:pPr>
          </w:p>
        </w:tc>
      </w:tr>
      <w:tr w:rsidR="005A1AE6" w:rsidRPr="00587BA6" w14:paraId="382D0DC9" w14:textId="77777777" w:rsidTr="008B5665">
        <w:tc>
          <w:tcPr>
            <w:tcW w:w="1376" w:type="pct"/>
            <w:hideMark/>
          </w:tcPr>
          <w:p w14:paraId="611F335F" w14:textId="77777777" w:rsidR="00304356" w:rsidRPr="00587BA6" w:rsidRDefault="00304356" w:rsidP="00464824">
            <w:pPr>
              <w:spacing w:line="360" w:lineRule="auto"/>
              <w:rPr>
                <w:color w:val="000000" w:themeColor="text1"/>
              </w:rPr>
            </w:pPr>
          </w:p>
        </w:tc>
        <w:tc>
          <w:tcPr>
            <w:tcW w:w="723" w:type="pct"/>
            <w:hideMark/>
          </w:tcPr>
          <w:p w14:paraId="0502BA5A" w14:textId="77777777" w:rsidR="00304356" w:rsidRPr="00587BA6" w:rsidRDefault="00304356" w:rsidP="00464824">
            <w:pPr>
              <w:spacing w:line="360" w:lineRule="auto"/>
              <w:rPr>
                <w:color w:val="000000" w:themeColor="text1"/>
              </w:rPr>
            </w:pPr>
          </w:p>
        </w:tc>
        <w:tc>
          <w:tcPr>
            <w:tcW w:w="1010" w:type="pct"/>
            <w:hideMark/>
          </w:tcPr>
          <w:p w14:paraId="54B3C551" w14:textId="77777777" w:rsidR="00304356" w:rsidRPr="00587BA6" w:rsidRDefault="00304356" w:rsidP="00464824">
            <w:pPr>
              <w:spacing w:line="360" w:lineRule="auto"/>
              <w:rPr>
                <w:color w:val="000000" w:themeColor="text1"/>
              </w:rPr>
            </w:pPr>
            <w:r w:rsidRPr="00587BA6">
              <w:rPr>
                <w:color w:val="000000" w:themeColor="text1"/>
              </w:rPr>
              <w:t>Sell shoes through various channels</w:t>
            </w:r>
          </w:p>
        </w:tc>
        <w:tc>
          <w:tcPr>
            <w:tcW w:w="260" w:type="pct"/>
            <w:hideMark/>
          </w:tcPr>
          <w:p w14:paraId="0FA59E3A" w14:textId="77777777" w:rsidR="00304356" w:rsidRPr="00587BA6" w:rsidRDefault="00304356" w:rsidP="00464824">
            <w:pPr>
              <w:spacing w:line="360" w:lineRule="auto"/>
              <w:rPr>
                <w:color w:val="000000" w:themeColor="text1"/>
              </w:rPr>
            </w:pPr>
          </w:p>
        </w:tc>
        <w:tc>
          <w:tcPr>
            <w:tcW w:w="325" w:type="pct"/>
            <w:hideMark/>
          </w:tcPr>
          <w:p w14:paraId="5FB3DCD4" w14:textId="77777777" w:rsidR="00304356" w:rsidRPr="00587BA6" w:rsidRDefault="00304356" w:rsidP="00464824">
            <w:pPr>
              <w:spacing w:line="360" w:lineRule="auto"/>
              <w:rPr>
                <w:color w:val="000000" w:themeColor="text1"/>
              </w:rPr>
            </w:pPr>
          </w:p>
        </w:tc>
        <w:tc>
          <w:tcPr>
            <w:tcW w:w="325" w:type="pct"/>
            <w:hideMark/>
          </w:tcPr>
          <w:p w14:paraId="122B8EFB" w14:textId="77777777" w:rsidR="00304356" w:rsidRPr="00587BA6" w:rsidRDefault="00304356" w:rsidP="00464824">
            <w:pPr>
              <w:spacing w:line="360" w:lineRule="auto"/>
              <w:rPr>
                <w:color w:val="000000" w:themeColor="text1"/>
              </w:rPr>
            </w:pPr>
          </w:p>
        </w:tc>
        <w:tc>
          <w:tcPr>
            <w:tcW w:w="330" w:type="pct"/>
            <w:hideMark/>
          </w:tcPr>
          <w:p w14:paraId="2C18DE1E" w14:textId="77777777" w:rsidR="00304356" w:rsidRPr="00587BA6" w:rsidRDefault="00304356" w:rsidP="00464824">
            <w:pPr>
              <w:spacing w:line="360" w:lineRule="auto"/>
              <w:rPr>
                <w:color w:val="000000" w:themeColor="text1"/>
              </w:rPr>
            </w:pPr>
          </w:p>
        </w:tc>
        <w:tc>
          <w:tcPr>
            <w:tcW w:w="327" w:type="pct"/>
            <w:shd w:val="clear" w:color="auto" w:fill="79ADDD"/>
            <w:hideMark/>
          </w:tcPr>
          <w:p w14:paraId="510E01CF" w14:textId="000238C7" w:rsidR="00304356" w:rsidRPr="00587BA6" w:rsidRDefault="00304356" w:rsidP="00464824">
            <w:pPr>
              <w:spacing w:line="360" w:lineRule="auto"/>
              <w:rPr>
                <w:color w:val="000000" w:themeColor="text1"/>
              </w:rPr>
            </w:pPr>
          </w:p>
        </w:tc>
        <w:tc>
          <w:tcPr>
            <w:tcW w:w="325" w:type="pct"/>
            <w:hideMark/>
          </w:tcPr>
          <w:p w14:paraId="21684508" w14:textId="77777777" w:rsidR="00304356" w:rsidRPr="00587BA6" w:rsidRDefault="00304356" w:rsidP="00464824">
            <w:pPr>
              <w:spacing w:line="360" w:lineRule="auto"/>
              <w:rPr>
                <w:color w:val="000000" w:themeColor="text1"/>
              </w:rPr>
            </w:pPr>
          </w:p>
        </w:tc>
      </w:tr>
      <w:tr w:rsidR="005A1AE6" w:rsidRPr="00587BA6" w14:paraId="3BB7371E" w14:textId="77777777" w:rsidTr="008B5665">
        <w:trPr>
          <w:trHeight w:val="416"/>
        </w:trPr>
        <w:tc>
          <w:tcPr>
            <w:tcW w:w="1376" w:type="pct"/>
            <w:hideMark/>
          </w:tcPr>
          <w:p w14:paraId="3376B59B" w14:textId="77777777" w:rsidR="00304356" w:rsidRPr="00587BA6" w:rsidRDefault="00304356" w:rsidP="00464824">
            <w:pPr>
              <w:spacing w:line="360" w:lineRule="auto"/>
              <w:rPr>
                <w:color w:val="000000" w:themeColor="text1"/>
              </w:rPr>
            </w:pPr>
          </w:p>
        </w:tc>
        <w:tc>
          <w:tcPr>
            <w:tcW w:w="723" w:type="pct"/>
            <w:hideMark/>
          </w:tcPr>
          <w:p w14:paraId="6C21D020" w14:textId="77777777" w:rsidR="00304356" w:rsidRPr="00587BA6" w:rsidRDefault="00304356" w:rsidP="00464824">
            <w:pPr>
              <w:spacing w:line="360" w:lineRule="auto"/>
              <w:rPr>
                <w:color w:val="000000" w:themeColor="text1"/>
              </w:rPr>
            </w:pPr>
          </w:p>
        </w:tc>
        <w:tc>
          <w:tcPr>
            <w:tcW w:w="1010" w:type="pct"/>
            <w:hideMark/>
          </w:tcPr>
          <w:p w14:paraId="683A4D24" w14:textId="77777777" w:rsidR="00304356" w:rsidRPr="00587BA6" w:rsidRDefault="00304356" w:rsidP="00464824">
            <w:pPr>
              <w:spacing w:line="360" w:lineRule="auto"/>
              <w:rPr>
                <w:color w:val="000000" w:themeColor="text1"/>
              </w:rPr>
            </w:pPr>
            <w:r w:rsidRPr="00587BA6">
              <w:rPr>
                <w:color w:val="000000" w:themeColor="text1"/>
              </w:rPr>
              <w:t>Deposit revenue into the bank account</w:t>
            </w:r>
          </w:p>
        </w:tc>
        <w:tc>
          <w:tcPr>
            <w:tcW w:w="260" w:type="pct"/>
            <w:hideMark/>
          </w:tcPr>
          <w:p w14:paraId="1FAE3F1D" w14:textId="77777777" w:rsidR="00304356" w:rsidRPr="00587BA6" w:rsidRDefault="00304356" w:rsidP="00464824">
            <w:pPr>
              <w:spacing w:line="360" w:lineRule="auto"/>
              <w:rPr>
                <w:color w:val="000000" w:themeColor="text1"/>
              </w:rPr>
            </w:pPr>
          </w:p>
        </w:tc>
        <w:tc>
          <w:tcPr>
            <w:tcW w:w="325" w:type="pct"/>
            <w:hideMark/>
          </w:tcPr>
          <w:p w14:paraId="7AB7F7A0" w14:textId="77777777" w:rsidR="00304356" w:rsidRPr="00587BA6" w:rsidRDefault="00304356" w:rsidP="00464824">
            <w:pPr>
              <w:spacing w:line="360" w:lineRule="auto"/>
              <w:rPr>
                <w:color w:val="000000" w:themeColor="text1"/>
              </w:rPr>
            </w:pPr>
          </w:p>
        </w:tc>
        <w:tc>
          <w:tcPr>
            <w:tcW w:w="325" w:type="pct"/>
            <w:hideMark/>
          </w:tcPr>
          <w:p w14:paraId="7EA3A8E3" w14:textId="77777777" w:rsidR="00304356" w:rsidRPr="00587BA6" w:rsidRDefault="00304356" w:rsidP="00464824">
            <w:pPr>
              <w:spacing w:line="360" w:lineRule="auto"/>
              <w:rPr>
                <w:color w:val="000000" w:themeColor="text1"/>
              </w:rPr>
            </w:pPr>
          </w:p>
        </w:tc>
        <w:tc>
          <w:tcPr>
            <w:tcW w:w="330" w:type="pct"/>
            <w:hideMark/>
          </w:tcPr>
          <w:p w14:paraId="6792FEBA" w14:textId="77777777" w:rsidR="00304356" w:rsidRPr="00587BA6" w:rsidRDefault="00304356" w:rsidP="00464824">
            <w:pPr>
              <w:spacing w:line="360" w:lineRule="auto"/>
              <w:rPr>
                <w:color w:val="000000" w:themeColor="text1"/>
              </w:rPr>
            </w:pPr>
          </w:p>
        </w:tc>
        <w:tc>
          <w:tcPr>
            <w:tcW w:w="327" w:type="pct"/>
            <w:hideMark/>
          </w:tcPr>
          <w:p w14:paraId="0D4325ED" w14:textId="77777777" w:rsidR="00304356" w:rsidRPr="00587BA6" w:rsidRDefault="00304356" w:rsidP="00464824">
            <w:pPr>
              <w:spacing w:line="360" w:lineRule="auto"/>
              <w:rPr>
                <w:color w:val="000000" w:themeColor="text1"/>
              </w:rPr>
            </w:pPr>
          </w:p>
        </w:tc>
        <w:tc>
          <w:tcPr>
            <w:tcW w:w="325" w:type="pct"/>
            <w:shd w:val="clear" w:color="auto" w:fill="97C777"/>
            <w:hideMark/>
          </w:tcPr>
          <w:p w14:paraId="6412AE57" w14:textId="64C1ED2D" w:rsidR="00304356" w:rsidRPr="00587BA6" w:rsidRDefault="00304356" w:rsidP="00464824">
            <w:pPr>
              <w:spacing w:line="360" w:lineRule="auto"/>
              <w:rPr>
                <w:color w:val="000000" w:themeColor="text1"/>
              </w:rPr>
            </w:pPr>
          </w:p>
        </w:tc>
      </w:tr>
    </w:tbl>
    <w:p w14:paraId="76997E7A" w14:textId="77777777" w:rsidR="00402030" w:rsidRDefault="00402030" w:rsidP="003F7930">
      <w:pPr>
        <w:spacing w:line="480" w:lineRule="auto"/>
        <w:rPr>
          <w:b/>
          <w:bCs/>
          <w:color w:val="000000" w:themeColor="text1"/>
        </w:rPr>
      </w:pPr>
    </w:p>
    <w:p w14:paraId="4DD9FAC4" w14:textId="77777777" w:rsidR="00937ED4" w:rsidRDefault="00937ED4" w:rsidP="003F7930">
      <w:pPr>
        <w:spacing w:line="480" w:lineRule="auto"/>
        <w:rPr>
          <w:b/>
          <w:bCs/>
          <w:color w:val="000000" w:themeColor="text1"/>
        </w:rPr>
      </w:pPr>
    </w:p>
    <w:p w14:paraId="7656E0BD" w14:textId="77777777" w:rsidR="00937ED4" w:rsidRDefault="00937ED4" w:rsidP="003F7930">
      <w:pPr>
        <w:spacing w:line="480" w:lineRule="auto"/>
        <w:rPr>
          <w:b/>
          <w:bCs/>
          <w:color w:val="000000" w:themeColor="text1"/>
        </w:rPr>
        <w:sectPr w:rsidR="00937ED4" w:rsidSect="00637640">
          <w:pgSz w:w="16839" w:h="11907" w:orient="landscape" w:code="9"/>
          <w:pgMar w:top="2268" w:right="1418" w:bottom="1418" w:left="2268" w:header="993" w:footer="720" w:gutter="0"/>
          <w:pgNumType w:start="53"/>
          <w:cols w:space="720"/>
          <w:docGrid w:linePitch="360"/>
        </w:sectPr>
      </w:pPr>
    </w:p>
    <w:p w14:paraId="558C345C" w14:textId="3F084B18" w:rsidR="00937ED4" w:rsidRPr="00587BA6" w:rsidRDefault="00937ED4" w:rsidP="00937ED4">
      <w:pPr>
        <w:spacing w:line="480" w:lineRule="auto"/>
        <w:rPr>
          <w:b/>
          <w:bCs/>
          <w:color w:val="000000" w:themeColor="text1"/>
        </w:rPr>
      </w:pPr>
      <w:r w:rsidRPr="00587BA6">
        <w:rPr>
          <w:b/>
          <w:bCs/>
          <w:noProof/>
          <w:color w:val="000000" w:themeColor="text1"/>
        </w:rPr>
        <w:lastRenderedPageBreak/>
        <w:drawing>
          <wp:anchor distT="0" distB="0" distL="114300" distR="114300" simplePos="0" relativeHeight="251718656" behindDoc="1" locked="0" layoutInCell="1" allowOverlap="1" wp14:anchorId="2AF13CBB" wp14:editId="2625D532">
            <wp:simplePos x="0" y="0"/>
            <wp:positionH relativeFrom="column">
              <wp:posOffset>-1905</wp:posOffset>
            </wp:positionH>
            <wp:positionV relativeFrom="paragraph">
              <wp:posOffset>262890</wp:posOffset>
            </wp:positionV>
            <wp:extent cx="5219700" cy="3781425"/>
            <wp:effectExtent l="0" t="0" r="0" b="9525"/>
            <wp:wrapThrough wrapText="bothSides">
              <wp:wrapPolygon edited="0">
                <wp:start x="0" y="0"/>
                <wp:lineTo x="0" y="21546"/>
                <wp:lineTo x="21521" y="21546"/>
                <wp:lineTo x="21521" y="0"/>
                <wp:lineTo x="0" y="0"/>
              </wp:wrapPolygon>
            </wp:wrapThrough>
            <wp:docPr id="268051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51605" name=""/>
                    <pic:cNvPicPr/>
                  </pic:nvPicPr>
                  <pic:blipFill>
                    <a:blip r:embed="rId12">
                      <a:extLst>
                        <a:ext uri="{28A0092B-C50C-407E-A947-70E740481C1C}">
                          <a14:useLocalDpi xmlns:a14="http://schemas.microsoft.com/office/drawing/2010/main" val="0"/>
                        </a:ext>
                      </a:extLst>
                    </a:blip>
                    <a:stretch>
                      <a:fillRect/>
                    </a:stretch>
                  </pic:blipFill>
                  <pic:spPr>
                    <a:xfrm>
                      <a:off x="0" y="0"/>
                      <a:ext cx="5219700" cy="3781425"/>
                    </a:xfrm>
                    <a:prstGeom prst="rect">
                      <a:avLst/>
                    </a:prstGeom>
                  </pic:spPr>
                </pic:pic>
              </a:graphicData>
            </a:graphic>
            <wp14:sizeRelH relativeFrom="page">
              <wp14:pctWidth>0</wp14:pctWidth>
            </wp14:sizeRelH>
            <wp14:sizeRelV relativeFrom="page">
              <wp14:pctHeight>0</wp14:pctHeight>
            </wp14:sizeRelV>
          </wp:anchor>
        </w:drawing>
      </w:r>
      <w:r>
        <w:rPr>
          <w:b/>
          <w:bCs/>
          <w:color w:val="000000" w:themeColor="text1"/>
        </w:rPr>
        <w:t>Figure 4.1:</w:t>
      </w:r>
      <w:r w:rsidRPr="00587BA6">
        <w:rPr>
          <w:b/>
          <w:bCs/>
          <w:color w:val="000000" w:themeColor="text1"/>
        </w:rPr>
        <w:t xml:space="preserve"> Leather Materials for Making Shoes</w:t>
      </w:r>
      <w:r w:rsidR="00164245">
        <w:rPr>
          <w:b/>
          <w:bCs/>
          <w:color w:val="000000" w:themeColor="text1"/>
        </w:rPr>
        <w:fldChar w:fldCharType="begin"/>
      </w:r>
      <w:r w:rsidR="00164245">
        <w:instrText xml:space="preserve"> TC "</w:instrText>
      </w:r>
      <w:bookmarkStart w:id="242" w:name="_Toc179468522"/>
      <w:r w:rsidR="00164245" w:rsidRPr="00266D28">
        <w:rPr>
          <w:b/>
          <w:bCs/>
          <w:color w:val="000000" w:themeColor="text1"/>
        </w:rPr>
        <w:instrText>Figure 4.1: Leather Materials for Making Shoes</w:instrText>
      </w:r>
      <w:bookmarkEnd w:id="242"/>
      <w:r w:rsidR="00164245">
        <w:instrText xml:space="preserve">" \f F \l "1" </w:instrText>
      </w:r>
      <w:r w:rsidR="00164245">
        <w:rPr>
          <w:b/>
          <w:bCs/>
          <w:color w:val="000000" w:themeColor="text1"/>
        </w:rPr>
        <w:fldChar w:fldCharType="end"/>
      </w:r>
      <w:r w:rsidRPr="00587BA6">
        <w:rPr>
          <w:b/>
          <w:bCs/>
          <w:color w:val="000000" w:themeColor="text1"/>
        </w:rPr>
        <w:t xml:space="preserve"> </w:t>
      </w:r>
    </w:p>
    <w:p w14:paraId="1BAAF2D4" w14:textId="77777777" w:rsidR="00937ED4" w:rsidRPr="00937ED4" w:rsidRDefault="00937ED4" w:rsidP="00937ED4"/>
    <w:p w14:paraId="1BAD9032" w14:textId="2E5FCD95" w:rsidR="00FB3DDB" w:rsidRDefault="00937ED4" w:rsidP="003F7930">
      <w:pPr>
        <w:spacing w:line="480" w:lineRule="auto"/>
        <w:jc w:val="both"/>
        <w:rPr>
          <w:b/>
          <w:bCs/>
          <w:color w:val="000000" w:themeColor="text1"/>
        </w:rPr>
      </w:pPr>
      <w:r w:rsidRPr="00587BA6">
        <w:rPr>
          <w:b/>
          <w:bCs/>
          <w:noProof/>
          <w:color w:val="000000" w:themeColor="text1"/>
        </w:rPr>
        <w:drawing>
          <wp:anchor distT="0" distB="0" distL="114300" distR="114300" simplePos="0" relativeHeight="251717632" behindDoc="1" locked="0" layoutInCell="1" allowOverlap="1" wp14:anchorId="22C9E753" wp14:editId="07B6646E">
            <wp:simplePos x="0" y="0"/>
            <wp:positionH relativeFrom="column">
              <wp:posOffset>-1905</wp:posOffset>
            </wp:positionH>
            <wp:positionV relativeFrom="paragraph">
              <wp:posOffset>300990</wp:posOffset>
            </wp:positionV>
            <wp:extent cx="5219700" cy="3324225"/>
            <wp:effectExtent l="0" t="0" r="0" b="9525"/>
            <wp:wrapThrough wrapText="bothSides">
              <wp:wrapPolygon edited="0">
                <wp:start x="0" y="0"/>
                <wp:lineTo x="0" y="21538"/>
                <wp:lineTo x="21521" y="21538"/>
                <wp:lineTo x="2152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970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67C9B" w14:textId="1BCB2489" w:rsidR="00937ED4" w:rsidRDefault="00937ED4" w:rsidP="00937ED4">
      <w:pPr>
        <w:spacing w:line="480" w:lineRule="auto"/>
        <w:jc w:val="both"/>
        <w:rPr>
          <w:b/>
          <w:bCs/>
          <w:color w:val="000000" w:themeColor="text1"/>
        </w:rPr>
      </w:pPr>
      <w:r>
        <w:rPr>
          <w:b/>
          <w:bCs/>
          <w:color w:val="000000" w:themeColor="text1"/>
        </w:rPr>
        <w:t>Figure 4.2:</w:t>
      </w:r>
      <w:r w:rsidR="00164245">
        <w:rPr>
          <w:b/>
          <w:bCs/>
          <w:color w:val="000000" w:themeColor="text1"/>
        </w:rPr>
        <w:t xml:space="preserve"> </w:t>
      </w:r>
      <w:r w:rsidRPr="00587BA6">
        <w:rPr>
          <w:b/>
          <w:bCs/>
          <w:color w:val="000000" w:themeColor="text1"/>
        </w:rPr>
        <w:t xml:space="preserve">Showing some of Shoes made by LGTU Group at </w:t>
      </w:r>
      <w:proofErr w:type="spellStart"/>
      <w:r w:rsidRPr="00587BA6">
        <w:rPr>
          <w:b/>
          <w:bCs/>
          <w:color w:val="000000" w:themeColor="text1"/>
        </w:rPr>
        <w:t>Ilala</w:t>
      </w:r>
      <w:proofErr w:type="spellEnd"/>
      <w:r w:rsidRPr="00587BA6">
        <w:rPr>
          <w:b/>
          <w:bCs/>
          <w:color w:val="000000" w:themeColor="text1"/>
        </w:rPr>
        <w:t xml:space="preserve"> Ward</w:t>
      </w:r>
      <w:r w:rsidR="00164245">
        <w:rPr>
          <w:b/>
          <w:bCs/>
          <w:color w:val="000000" w:themeColor="text1"/>
        </w:rPr>
        <w:fldChar w:fldCharType="begin"/>
      </w:r>
      <w:r w:rsidR="00164245">
        <w:instrText xml:space="preserve"> TC "</w:instrText>
      </w:r>
      <w:bookmarkStart w:id="243" w:name="_Toc179468523"/>
      <w:r w:rsidR="00164245" w:rsidRPr="00991196">
        <w:rPr>
          <w:b/>
          <w:bCs/>
          <w:color w:val="000000" w:themeColor="text1"/>
        </w:rPr>
        <w:instrText>Figure 4.2: Showing some of Shoes made by LGTU Group at Ilala Ward</w:instrText>
      </w:r>
      <w:bookmarkEnd w:id="243"/>
      <w:r w:rsidR="00164245">
        <w:instrText xml:space="preserve">" \f F \l "1" </w:instrText>
      </w:r>
      <w:r w:rsidR="00164245">
        <w:rPr>
          <w:b/>
          <w:bCs/>
          <w:color w:val="000000" w:themeColor="text1"/>
        </w:rPr>
        <w:fldChar w:fldCharType="end"/>
      </w:r>
    </w:p>
    <w:p w14:paraId="69570EA2" w14:textId="4FAA5FA3" w:rsidR="00937ED4" w:rsidRPr="00587BA6" w:rsidRDefault="00937ED4" w:rsidP="003F7930">
      <w:pPr>
        <w:spacing w:line="480" w:lineRule="auto"/>
        <w:jc w:val="both"/>
        <w:rPr>
          <w:b/>
          <w:bCs/>
          <w:color w:val="000000" w:themeColor="text1"/>
        </w:rPr>
        <w:sectPr w:rsidR="00937ED4" w:rsidRPr="00587BA6" w:rsidSect="00637640">
          <w:pgSz w:w="11907" w:h="16839" w:code="9"/>
          <w:pgMar w:top="2268" w:right="1418" w:bottom="1418" w:left="2268" w:header="993" w:footer="720" w:gutter="0"/>
          <w:pgNumType w:start="55"/>
          <w:cols w:space="720"/>
          <w:docGrid w:linePitch="360"/>
        </w:sectPr>
      </w:pPr>
    </w:p>
    <w:p w14:paraId="6BCCE789" w14:textId="1EB756A8" w:rsidR="00402030" w:rsidRPr="00587BA6" w:rsidRDefault="002B5D5F" w:rsidP="003F7930">
      <w:pPr>
        <w:pStyle w:val="Heading2"/>
        <w:spacing w:before="0" w:line="480" w:lineRule="auto"/>
        <w:jc w:val="center"/>
        <w:rPr>
          <w:rFonts w:ascii="Times New Roman" w:eastAsiaTheme="minorEastAsia"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lastRenderedPageBreak/>
        <w:t>CHAPTER FIVE</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44" w:name="_Toc179468479"/>
      <w:r w:rsidR="00164245" w:rsidRPr="00440F03">
        <w:rPr>
          <w:rFonts w:ascii="Times New Roman" w:hAnsi="Times New Roman" w:cs="Times New Roman"/>
          <w:b/>
          <w:bCs/>
          <w:color w:val="000000" w:themeColor="text1"/>
          <w:sz w:val="24"/>
          <w:szCs w:val="24"/>
        </w:rPr>
        <w:instrText>CHAPTER FIVE</w:instrText>
      </w:r>
      <w:bookmarkEnd w:id="244"/>
      <w:r w:rsidR="00164245">
        <w:instrText xml:space="preserve">" \f C \l "1" </w:instrText>
      </w:r>
      <w:r w:rsidR="00164245">
        <w:rPr>
          <w:rFonts w:ascii="Times New Roman" w:hAnsi="Times New Roman" w:cs="Times New Roman"/>
          <w:b/>
          <w:bCs/>
          <w:color w:val="000000" w:themeColor="text1"/>
          <w:sz w:val="24"/>
          <w:szCs w:val="24"/>
        </w:rPr>
        <w:fldChar w:fldCharType="end"/>
      </w:r>
    </w:p>
    <w:p w14:paraId="47D79DAB" w14:textId="69B863DD" w:rsidR="002B5D5F" w:rsidRPr="00587BA6" w:rsidRDefault="002B5D5F" w:rsidP="003F7930">
      <w:pPr>
        <w:pStyle w:val="Heading2"/>
        <w:spacing w:before="0" w:line="480" w:lineRule="auto"/>
        <w:jc w:val="center"/>
        <w:rPr>
          <w:rFonts w:ascii="Times New Roman" w:eastAsiaTheme="minorEastAsia"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PROJECT PARTICIPATORY MONITORING, EVALUATION AND SUSTAINABILITY</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45" w:name="_Toc179468480"/>
      <w:r w:rsidR="00164245" w:rsidRPr="00833CCB">
        <w:rPr>
          <w:rFonts w:ascii="Times New Roman" w:hAnsi="Times New Roman" w:cs="Times New Roman"/>
          <w:b/>
          <w:bCs/>
          <w:color w:val="000000" w:themeColor="text1"/>
          <w:sz w:val="24"/>
          <w:szCs w:val="24"/>
        </w:rPr>
        <w:instrText>PROJECT PARTICIPATORY MONITORING, EVALUATION AND SUSTAINABILITY</w:instrText>
      </w:r>
      <w:bookmarkEnd w:id="245"/>
      <w:r w:rsidR="00164245">
        <w:instrText xml:space="preserve">" \f C \l "1" </w:instrText>
      </w:r>
      <w:r w:rsidR="00164245">
        <w:rPr>
          <w:rFonts w:ascii="Times New Roman" w:hAnsi="Times New Roman" w:cs="Times New Roman"/>
          <w:b/>
          <w:bCs/>
          <w:color w:val="000000" w:themeColor="text1"/>
          <w:sz w:val="24"/>
          <w:szCs w:val="24"/>
        </w:rPr>
        <w:fldChar w:fldCharType="end"/>
      </w:r>
    </w:p>
    <w:p w14:paraId="5A084D73" w14:textId="078DE9DE" w:rsidR="00B1274D" w:rsidRPr="00587BA6" w:rsidRDefault="002B5D5F"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5.</w:t>
      </w:r>
      <w:r w:rsidR="00CE453D" w:rsidRPr="00587BA6">
        <w:rPr>
          <w:rFonts w:ascii="Times New Roman" w:hAnsi="Times New Roman" w:cs="Times New Roman"/>
          <w:b/>
          <w:bCs/>
          <w:color w:val="000000" w:themeColor="text1"/>
          <w:sz w:val="24"/>
          <w:szCs w:val="24"/>
        </w:rPr>
        <w:t xml:space="preserve">0 </w:t>
      </w:r>
      <w:r w:rsidR="00B1274D" w:rsidRPr="00587BA6">
        <w:rPr>
          <w:rFonts w:ascii="Times New Roman" w:hAnsi="Times New Roman" w:cs="Times New Roman"/>
          <w:b/>
          <w:bCs/>
          <w:color w:val="000000" w:themeColor="text1"/>
          <w:sz w:val="24"/>
          <w:szCs w:val="24"/>
        </w:rPr>
        <w:t>Overview</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46" w:name="_Toc179468481"/>
      <w:r w:rsidR="00164245" w:rsidRPr="00DB50FA">
        <w:rPr>
          <w:rFonts w:ascii="Times New Roman" w:hAnsi="Times New Roman" w:cs="Times New Roman"/>
          <w:b/>
          <w:bCs/>
          <w:color w:val="000000" w:themeColor="text1"/>
          <w:sz w:val="24"/>
          <w:szCs w:val="24"/>
        </w:rPr>
        <w:instrText>5.0 Overview</w:instrText>
      </w:r>
      <w:bookmarkEnd w:id="246"/>
      <w:r w:rsidR="00164245">
        <w:instrText xml:space="preserve">" \f C \l "1" </w:instrText>
      </w:r>
      <w:r w:rsidR="00164245">
        <w:rPr>
          <w:rFonts w:ascii="Times New Roman" w:hAnsi="Times New Roman" w:cs="Times New Roman"/>
          <w:b/>
          <w:bCs/>
          <w:color w:val="000000" w:themeColor="text1"/>
          <w:sz w:val="24"/>
          <w:szCs w:val="24"/>
        </w:rPr>
        <w:fldChar w:fldCharType="end"/>
      </w:r>
    </w:p>
    <w:p w14:paraId="7A1D7D3C" w14:textId="3E13529D" w:rsidR="00CF31A5" w:rsidRPr="00587BA6" w:rsidRDefault="00CF31A5" w:rsidP="003F7930">
      <w:pPr>
        <w:spacing w:line="480" w:lineRule="auto"/>
        <w:jc w:val="both"/>
        <w:rPr>
          <w:color w:val="000000" w:themeColor="text1"/>
        </w:rPr>
      </w:pPr>
      <w:r w:rsidRPr="00587BA6">
        <w:rPr>
          <w:color w:val="000000" w:themeColor="text1"/>
        </w:rPr>
        <w:t>This chapter discusses the critical elements of Participatory Monitoring, Participatory Evaluation, and Project Sustainability in the context of the project on improving incomes through shoe-making activities. These components are essential for ensuring that the project remains accountable, effective, and capable of producing long-term benefits for the Leather Goods Traders Union (LGTU) and the community. This chapter connects to previous chapters by demonstrating how the Community Needs Assessment (Chapter one) informs monitoring and evaluation strategies, how the Project Implementation (Chapter four) feeds into the sustainability plan, and how the Problem Identification (Chapter two) influences the participatory evaluation methods employed​.</w:t>
      </w:r>
    </w:p>
    <w:p w14:paraId="428C7737" w14:textId="77777777" w:rsidR="00CF31A5" w:rsidRPr="00587BA6" w:rsidRDefault="00CF31A5" w:rsidP="003F7930">
      <w:pPr>
        <w:spacing w:line="480" w:lineRule="auto"/>
        <w:jc w:val="both"/>
        <w:rPr>
          <w:color w:val="000000" w:themeColor="text1"/>
        </w:rPr>
      </w:pPr>
    </w:p>
    <w:p w14:paraId="35C88535" w14:textId="7589DD13" w:rsidR="002B5D5F" w:rsidRPr="00587BA6" w:rsidRDefault="00164245"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 xml:space="preserve">5.1 </w:t>
      </w:r>
      <w:r w:rsidR="002B5D5F" w:rsidRPr="00587BA6">
        <w:rPr>
          <w:rFonts w:ascii="Times New Roman" w:hAnsi="Times New Roman" w:cs="Times New Roman"/>
          <w:b/>
          <w:bCs/>
          <w:color w:val="000000" w:themeColor="text1"/>
          <w:sz w:val="24"/>
          <w:szCs w:val="24"/>
        </w:rPr>
        <w:t xml:space="preserve">Participatory </w:t>
      </w:r>
      <w:r w:rsidRPr="00587BA6">
        <w:rPr>
          <w:rFonts w:ascii="Times New Roman" w:hAnsi="Times New Roman" w:cs="Times New Roman"/>
          <w:b/>
          <w:bCs/>
          <w:color w:val="000000" w:themeColor="text1"/>
          <w:sz w:val="24"/>
          <w:szCs w:val="24"/>
        </w:rPr>
        <w:t>Monitoring</w:t>
      </w:r>
      <w:r>
        <w:rPr>
          <w:rFonts w:ascii="Times New Roman" w:hAnsi="Times New Roman" w:cs="Times New Roman"/>
          <w:b/>
          <w:bCs/>
          <w:color w:val="000000" w:themeColor="text1"/>
          <w:sz w:val="24"/>
          <w:szCs w:val="24"/>
        </w:rPr>
        <w:fldChar w:fldCharType="begin"/>
      </w:r>
      <w:r>
        <w:instrText xml:space="preserve"> TC "</w:instrText>
      </w:r>
      <w:bookmarkStart w:id="247" w:name="_Toc179468482"/>
      <w:r w:rsidRPr="00B63FCF">
        <w:rPr>
          <w:rFonts w:ascii="Times New Roman" w:hAnsi="Times New Roman" w:cs="Times New Roman"/>
          <w:b/>
          <w:bCs/>
          <w:color w:val="000000" w:themeColor="text1"/>
          <w:sz w:val="24"/>
          <w:szCs w:val="24"/>
        </w:rPr>
        <w:instrText>5.1 Participatory Monitoring</w:instrText>
      </w:r>
      <w:bookmarkEnd w:id="247"/>
      <w:r>
        <w:instrText xml:space="preserve">" \f C \l "1" </w:instrText>
      </w:r>
      <w:r>
        <w:rPr>
          <w:rFonts w:ascii="Times New Roman" w:hAnsi="Times New Roman" w:cs="Times New Roman"/>
          <w:b/>
          <w:bCs/>
          <w:color w:val="000000" w:themeColor="text1"/>
          <w:sz w:val="24"/>
          <w:szCs w:val="24"/>
        </w:rPr>
        <w:fldChar w:fldCharType="end"/>
      </w:r>
    </w:p>
    <w:p w14:paraId="4193E9DB" w14:textId="08664DE8" w:rsidR="00C81DA7" w:rsidRDefault="00C81DA7" w:rsidP="003F7930">
      <w:pPr>
        <w:spacing w:line="480" w:lineRule="auto"/>
        <w:jc w:val="both"/>
        <w:rPr>
          <w:color w:val="000000" w:themeColor="text1"/>
        </w:rPr>
      </w:pPr>
      <w:r w:rsidRPr="00587BA6">
        <w:rPr>
          <w:color w:val="000000" w:themeColor="text1"/>
        </w:rPr>
        <w:t xml:space="preserve">Participatory monitoring is a process that actively involves stakeholders, including community members and beneficiaries, in the evaluation of project or program outcomes. This approach shifts the traditional role of external evaluators by integrating local knowledge and perspectives into the monitoring process. Participatory monitoring aims to empower communities by involving them in data collection, analysis, and decision-making, ensuring that the evaluation is grounded in the lived experiences of those directly impacted by the project (Nguyen et al., 2023). This method enhances the relevance and accuracy of the monitoring process, as local </w:t>
      </w:r>
      <w:r w:rsidRPr="00587BA6">
        <w:rPr>
          <w:color w:val="000000" w:themeColor="text1"/>
        </w:rPr>
        <w:lastRenderedPageBreak/>
        <w:t>stakeholders can provide context-specific insights that external evaluators might overlook.</w:t>
      </w:r>
    </w:p>
    <w:p w14:paraId="0BB54EEF" w14:textId="77777777" w:rsidR="009A12C0" w:rsidRPr="00587BA6" w:rsidRDefault="009A12C0" w:rsidP="003F7930">
      <w:pPr>
        <w:spacing w:line="480" w:lineRule="auto"/>
        <w:jc w:val="both"/>
        <w:rPr>
          <w:color w:val="000000" w:themeColor="text1"/>
        </w:rPr>
      </w:pPr>
    </w:p>
    <w:p w14:paraId="0FD898CE" w14:textId="4DA80350" w:rsidR="006566A8" w:rsidRDefault="006566A8" w:rsidP="003F7930">
      <w:pPr>
        <w:spacing w:line="480" w:lineRule="auto"/>
        <w:jc w:val="both"/>
        <w:rPr>
          <w:color w:val="000000" w:themeColor="text1"/>
        </w:rPr>
      </w:pPr>
      <w:r w:rsidRPr="00587BA6">
        <w:rPr>
          <w:color w:val="000000" w:themeColor="text1"/>
        </w:rPr>
        <w:t>In the Shoes Making project implemented by the Leather Goods Traders Union (LGTU) Group, participatory monitoring was utilized to involve both the beneficiaries and the project team in evaluating the project's progress and outcomes. The project aimed to train youth in shoe making, acquire necessary equipment, and produce and sell shoes while saving a specified amount. During the training phase, community members were actively involved in providing feedback on the training sessions and suggesting improvements, which helped tailor the program to better meet their needs and expectations.</w:t>
      </w:r>
    </w:p>
    <w:p w14:paraId="45A1CBD7" w14:textId="77777777" w:rsidR="009A12C0" w:rsidRPr="00587BA6" w:rsidRDefault="009A12C0" w:rsidP="003F7930">
      <w:pPr>
        <w:spacing w:line="480" w:lineRule="auto"/>
        <w:jc w:val="both"/>
        <w:rPr>
          <w:color w:val="000000" w:themeColor="text1"/>
        </w:rPr>
      </w:pPr>
    </w:p>
    <w:p w14:paraId="6777E429" w14:textId="1E892EE4" w:rsidR="00402030" w:rsidRDefault="006566A8" w:rsidP="003F7930">
      <w:pPr>
        <w:spacing w:line="480" w:lineRule="auto"/>
        <w:jc w:val="both"/>
        <w:rPr>
          <w:color w:val="000000" w:themeColor="text1"/>
        </w:rPr>
      </w:pPr>
      <w:r w:rsidRPr="00587BA6">
        <w:rPr>
          <w:color w:val="000000" w:themeColor="text1"/>
        </w:rPr>
        <w:t>In the equipment acquisition phase, the project team engaged local stakeholders in identifying and selecting the most appropriate tools and materials. This collaborative approach ensured that the chosen equipment met the practical needs of the trainees and facilitated efficient production processes (Smith et al., 2022). Throughout the production and sales phases, participatory monitoring included regular community meetings to review progress, address challenges, and adjust strategies as needed, ensuring that the project remained aligned with its goals and responsive to stakeholder feedback (Davis &amp; Williams, 2023).</w:t>
      </w:r>
    </w:p>
    <w:p w14:paraId="6B15C69A" w14:textId="77777777" w:rsidR="009A12C0" w:rsidRPr="00587BA6" w:rsidRDefault="009A12C0" w:rsidP="003F7930">
      <w:pPr>
        <w:spacing w:line="480" w:lineRule="auto"/>
        <w:jc w:val="both"/>
        <w:rPr>
          <w:rFonts w:eastAsiaTheme="minorEastAsia"/>
          <w:color w:val="000000" w:themeColor="text1"/>
        </w:rPr>
      </w:pPr>
    </w:p>
    <w:p w14:paraId="68AB2528" w14:textId="7E4ED73B" w:rsidR="002B5D5F" w:rsidRPr="00587BA6" w:rsidRDefault="002B5D5F"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5.1.1 Monitoring Information System</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48" w:name="_Toc179468483"/>
      <w:r w:rsidR="00164245" w:rsidRPr="00F23BDA">
        <w:rPr>
          <w:rFonts w:ascii="Times New Roman" w:hAnsi="Times New Roman" w:cs="Times New Roman"/>
          <w:b/>
          <w:bCs/>
          <w:color w:val="000000" w:themeColor="text1"/>
          <w:sz w:val="24"/>
          <w:szCs w:val="24"/>
        </w:rPr>
        <w:instrText>5.1.1 Monitoring Information System</w:instrText>
      </w:r>
      <w:bookmarkEnd w:id="248"/>
      <w:r w:rsidR="00164245">
        <w:instrText xml:space="preserve">" \f C \l "1" </w:instrText>
      </w:r>
      <w:r w:rsidR="00164245">
        <w:rPr>
          <w:rFonts w:ascii="Times New Roman" w:hAnsi="Times New Roman" w:cs="Times New Roman"/>
          <w:b/>
          <w:bCs/>
          <w:color w:val="000000" w:themeColor="text1"/>
          <w:sz w:val="24"/>
          <w:szCs w:val="24"/>
        </w:rPr>
        <w:fldChar w:fldCharType="end"/>
      </w:r>
    </w:p>
    <w:p w14:paraId="5865C5E3" w14:textId="60692E08" w:rsidR="00C822DF" w:rsidRDefault="00C822DF" w:rsidP="003F7930">
      <w:pPr>
        <w:spacing w:line="480" w:lineRule="auto"/>
        <w:jc w:val="both"/>
        <w:rPr>
          <w:color w:val="000000" w:themeColor="text1"/>
        </w:rPr>
      </w:pPr>
      <w:r w:rsidRPr="00587BA6">
        <w:rPr>
          <w:color w:val="000000" w:themeColor="text1"/>
        </w:rPr>
        <w:t xml:space="preserve">A Monitoring Information System (MIS) is a comprehensive framework designed to collect, process, and analyze data related to project activities and outcomes (Zhang et </w:t>
      </w:r>
      <w:r w:rsidRPr="00587BA6">
        <w:rPr>
          <w:color w:val="000000" w:themeColor="text1"/>
        </w:rPr>
        <w:lastRenderedPageBreak/>
        <w:t>al., 2023). It integrates various data sources and tools to provide real-time insights into project performance, enabling stakeholders to make informed decisions. An effective MIS includes modules for data collection, data management, reporting, and analysis, facilitating systematic monitoring and evaluation. By consolidating data from different sources, an MIS helps in tracking progress, identifying issues, and ensuring that project objectives are met efficiently.</w:t>
      </w:r>
    </w:p>
    <w:p w14:paraId="3D70F76F" w14:textId="77777777" w:rsidR="009A12C0" w:rsidRPr="00587BA6" w:rsidRDefault="009A12C0" w:rsidP="003F7930">
      <w:pPr>
        <w:spacing w:line="480" w:lineRule="auto"/>
        <w:jc w:val="both"/>
        <w:rPr>
          <w:color w:val="000000" w:themeColor="text1"/>
        </w:rPr>
      </w:pPr>
    </w:p>
    <w:p w14:paraId="0D84AEAD" w14:textId="77777777" w:rsidR="00C822DF" w:rsidRDefault="00C822DF" w:rsidP="003F7930">
      <w:pPr>
        <w:spacing w:line="480" w:lineRule="auto"/>
        <w:jc w:val="both"/>
        <w:rPr>
          <w:color w:val="000000" w:themeColor="text1"/>
        </w:rPr>
      </w:pPr>
      <w:r w:rsidRPr="00587BA6">
        <w:rPr>
          <w:color w:val="000000" w:themeColor="text1"/>
        </w:rPr>
        <w:t>In the Shoes Making project implemented by the Leather Goods Traders Union (LGTU) Group, the Monitoring Information System (MIS) played a pivotal role in managing and tracking project activities. The MIS was utilized to collect and analyze data related to the training of youth, acquisition of equipment, and production of shoes. By integrating data on training attendance, equipment procurement status, and production metrics, the system provided real-time insights into the project's progress and performance. This enabled project managers to identify bottlenecks and address issues promptly (Zhang et al., 2023).</w:t>
      </w:r>
    </w:p>
    <w:p w14:paraId="31D12FF9" w14:textId="77777777" w:rsidR="009A12C0" w:rsidRPr="00587BA6" w:rsidRDefault="009A12C0" w:rsidP="003F7930">
      <w:pPr>
        <w:spacing w:line="480" w:lineRule="auto"/>
        <w:jc w:val="both"/>
        <w:rPr>
          <w:color w:val="000000" w:themeColor="text1"/>
        </w:rPr>
      </w:pPr>
    </w:p>
    <w:p w14:paraId="694711BA" w14:textId="77777777" w:rsidR="00C822DF" w:rsidRPr="00587BA6" w:rsidRDefault="00C822DF" w:rsidP="003F7930">
      <w:pPr>
        <w:spacing w:line="480" w:lineRule="auto"/>
        <w:jc w:val="both"/>
        <w:rPr>
          <w:color w:val="000000" w:themeColor="text1"/>
        </w:rPr>
      </w:pPr>
      <w:r w:rsidRPr="00587BA6">
        <w:rPr>
          <w:color w:val="000000" w:themeColor="text1"/>
        </w:rPr>
        <w:t>The MIS facilitated efficient reporting and communication among project stakeholders. Regular updates on key performance indicators, such as the number of shoes produced and sales revenue, were generated and shared with the team. This transparency helped in maintaining accountability and ensuring that all project objectives were aligned with the set targets. The system also supported data-driven decision-making by providing detailed analyses of production efficiency and market reach, which were crucial for making strategic adjustments (Smith &amp; Davis, 2024).</w:t>
      </w:r>
    </w:p>
    <w:p w14:paraId="648213DC" w14:textId="17A67E46" w:rsidR="00C822DF" w:rsidRDefault="00C822DF" w:rsidP="003F7930">
      <w:pPr>
        <w:spacing w:line="480" w:lineRule="auto"/>
        <w:jc w:val="both"/>
        <w:rPr>
          <w:color w:val="000000" w:themeColor="text1"/>
        </w:rPr>
      </w:pPr>
      <w:r w:rsidRPr="00587BA6">
        <w:rPr>
          <w:color w:val="000000" w:themeColor="text1"/>
        </w:rPr>
        <w:lastRenderedPageBreak/>
        <w:t>Furthermore, the application of the MIS in the project included features for monitoring financial transactions and saving targets. By tracking the financial status and comparing it with the project’s savings goals, the MIS helped in managing the budget and ensuring financial sustainability. The system’s ability to integrate various data points and provide actionable insights contributed to the overall success of the project and demonstrated the value of an MIS in enhancing project management and outcomes (Johnson &amp; Lee, 2023).</w:t>
      </w:r>
    </w:p>
    <w:p w14:paraId="412A2458" w14:textId="77777777" w:rsidR="009A12C0" w:rsidRPr="00587BA6" w:rsidRDefault="009A12C0" w:rsidP="003F7930">
      <w:pPr>
        <w:spacing w:line="480" w:lineRule="auto"/>
        <w:jc w:val="both"/>
        <w:rPr>
          <w:color w:val="000000" w:themeColor="text1"/>
        </w:rPr>
      </w:pPr>
    </w:p>
    <w:p w14:paraId="0C976990" w14:textId="298D3918" w:rsidR="000038A1" w:rsidRPr="00587BA6" w:rsidRDefault="000038A1" w:rsidP="003F7930">
      <w:pPr>
        <w:tabs>
          <w:tab w:val="left" w:pos="2180"/>
        </w:tabs>
        <w:spacing w:line="480" w:lineRule="auto"/>
        <w:jc w:val="both"/>
        <w:rPr>
          <w:rFonts w:eastAsiaTheme="minorHAnsi"/>
          <w:b/>
          <w:bCs/>
          <w:color w:val="000000" w:themeColor="text1"/>
          <w:kern w:val="2"/>
          <w14:ligatures w14:val="standardContextual"/>
        </w:rPr>
      </w:pPr>
      <w:r w:rsidRPr="00587BA6">
        <w:rPr>
          <w:rFonts w:eastAsiaTheme="minorHAnsi"/>
          <w:b/>
          <w:bCs/>
          <w:color w:val="000000" w:themeColor="text1"/>
          <w:kern w:val="2"/>
          <w14:ligatures w14:val="standardContextual"/>
        </w:rPr>
        <w:t>5.1.2 Participatory Monitoring Methods</w:t>
      </w:r>
      <w:r w:rsidR="00164245">
        <w:rPr>
          <w:rFonts w:eastAsiaTheme="minorHAnsi"/>
          <w:b/>
          <w:bCs/>
          <w:color w:val="000000" w:themeColor="text1"/>
          <w:kern w:val="2"/>
          <w14:ligatures w14:val="standardContextual"/>
        </w:rPr>
        <w:fldChar w:fldCharType="begin"/>
      </w:r>
      <w:r w:rsidR="00164245">
        <w:instrText xml:space="preserve"> TC "</w:instrText>
      </w:r>
      <w:bookmarkStart w:id="249" w:name="_Toc179468484"/>
      <w:r w:rsidR="00164245" w:rsidRPr="00A37749">
        <w:rPr>
          <w:rFonts w:eastAsiaTheme="minorHAnsi"/>
          <w:b/>
          <w:bCs/>
          <w:color w:val="000000" w:themeColor="text1"/>
          <w:kern w:val="2"/>
          <w14:ligatures w14:val="standardContextual"/>
        </w:rPr>
        <w:instrText>5.1.2 Participatory Monitoring Methods</w:instrText>
      </w:r>
      <w:bookmarkEnd w:id="249"/>
      <w:r w:rsidR="00164245">
        <w:instrText xml:space="preserve">" \f C \l "1" </w:instrText>
      </w:r>
      <w:r w:rsidR="00164245">
        <w:rPr>
          <w:rFonts w:eastAsiaTheme="minorHAnsi"/>
          <w:b/>
          <w:bCs/>
          <w:color w:val="000000" w:themeColor="text1"/>
          <w:kern w:val="2"/>
          <w14:ligatures w14:val="standardContextual"/>
        </w:rPr>
        <w:fldChar w:fldCharType="end"/>
      </w:r>
      <w:r w:rsidRPr="00587BA6">
        <w:rPr>
          <w:rFonts w:eastAsiaTheme="minorHAnsi"/>
          <w:b/>
          <w:bCs/>
          <w:color w:val="000000" w:themeColor="text1"/>
          <w:kern w:val="2"/>
          <w14:ligatures w14:val="standardContextual"/>
        </w:rPr>
        <w:t xml:space="preserve"> </w:t>
      </w:r>
    </w:p>
    <w:p w14:paraId="6B023402" w14:textId="77777777" w:rsidR="00732FA0" w:rsidRDefault="00732FA0" w:rsidP="003F7930">
      <w:pPr>
        <w:spacing w:line="480" w:lineRule="auto"/>
        <w:jc w:val="both"/>
        <w:rPr>
          <w:color w:val="000000" w:themeColor="text1"/>
        </w:rPr>
      </w:pPr>
      <w:r w:rsidRPr="00587BA6">
        <w:rPr>
          <w:color w:val="000000" w:themeColor="text1"/>
        </w:rPr>
        <w:t>In the shoe-making project, several participatory methods were used to engage the community in monitoring the project’s implementation, ensuring that the stakeholders remained active contributors throughout the process. Action planning was a key method, where community members participated in setting clear objectives, identifying resources, and outlining timelines. This collaborative process allowed for joint decision-making, giving the community a voice in planning the activities and ensuring they had ownership of the project's outcomes. It also ensured that milestones, such as the number of shoes produced or the completion of training, were regularly monitored against the agreed plan, fostering transparency and accountability.</w:t>
      </w:r>
    </w:p>
    <w:p w14:paraId="08C1295A" w14:textId="77777777" w:rsidR="009A12C0" w:rsidRPr="00587BA6" w:rsidRDefault="009A12C0" w:rsidP="003F7930">
      <w:pPr>
        <w:spacing w:line="480" w:lineRule="auto"/>
        <w:jc w:val="both"/>
        <w:rPr>
          <w:color w:val="000000" w:themeColor="text1"/>
        </w:rPr>
      </w:pPr>
    </w:p>
    <w:p w14:paraId="2851430B" w14:textId="77777777" w:rsidR="00732FA0" w:rsidRDefault="00732FA0" w:rsidP="003F7930">
      <w:pPr>
        <w:spacing w:line="480" w:lineRule="auto"/>
        <w:jc w:val="both"/>
        <w:rPr>
          <w:color w:val="000000" w:themeColor="text1"/>
        </w:rPr>
      </w:pPr>
      <w:r w:rsidRPr="00587BA6">
        <w:rPr>
          <w:color w:val="000000" w:themeColor="text1"/>
        </w:rPr>
        <w:t xml:space="preserve">Self-assessment methods were incorporated to encourage the youth involved in shoe-making to evaluate their skills and performance continuously. This approach empowered the trainees to reflect on their progress, identify areas for improvement, and provide feedback on the training sessions. By assessing the quality of their own </w:t>
      </w:r>
      <w:r w:rsidRPr="00587BA6">
        <w:rPr>
          <w:color w:val="000000" w:themeColor="text1"/>
        </w:rPr>
        <w:lastRenderedPageBreak/>
        <w:t>work, they could take proactive steps in enhancing their craft, which not only improved the overall product but also ensured personal development was aligned with the project’s objectives. This method also contributed to the sustainability of the project, as participants gained confidence in their abilities to self-manage and monitor their work.</w:t>
      </w:r>
    </w:p>
    <w:p w14:paraId="755C0BF4" w14:textId="77777777" w:rsidR="009A12C0" w:rsidRPr="00587BA6" w:rsidRDefault="009A12C0" w:rsidP="003F7930">
      <w:pPr>
        <w:spacing w:line="480" w:lineRule="auto"/>
        <w:jc w:val="both"/>
        <w:rPr>
          <w:color w:val="000000" w:themeColor="text1"/>
        </w:rPr>
      </w:pPr>
    </w:p>
    <w:p w14:paraId="5C231F4D" w14:textId="77777777" w:rsidR="00732FA0" w:rsidRDefault="00732FA0" w:rsidP="003F7930">
      <w:pPr>
        <w:spacing w:line="480" w:lineRule="auto"/>
        <w:jc w:val="both"/>
        <w:rPr>
          <w:color w:val="000000" w:themeColor="text1"/>
        </w:rPr>
      </w:pPr>
      <w:r w:rsidRPr="00587BA6">
        <w:rPr>
          <w:color w:val="000000" w:themeColor="text1"/>
        </w:rPr>
        <w:t>The SARAR (Self-esteem, Associative strength, Resourcefulness, Action-planning, and Responsibility) approach was used to build community capacity and foster leadership among the participants. This interactive method emphasized the importance of teamwork and collective responsibility in monitoring the project’s progress. Through workshops and group activities, the community learned to identify problems within the project, propose solutions, and implement changes. This method helped reinforce a sense of collective responsibility, ensuring that all members felt accountable for the project's success.</w:t>
      </w:r>
    </w:p>
    <w:p w14:paraId="67437A90" w14:textId="77777777" w:rsidR="009A12C0" w:rsidRPr="00587BA6" w:rsidRDefault="009A12C0" w:rsidP="003F7930">
      <w:pPr>
        <w:spacing w:line="480" w:lineRule="auto"/>
        <w:jc w:val="both"/>
        <w:rPr>
          <w:color w:val="000000" w:themeColor="text1"/>
        </w:rPr>
      </w:pPr>
    </w:p>
    <w:p w14:paraId="53DA9FEA" w14:textId="77777777" w:rsidR="00732FA0" w:rsidRPr="00587BA6" w:rsidRDefault="00732FA0" w:rsidP="003F7930">
      <w:pPr>
        <w:spacing w:line="480" w:lineRule="auto"/>
        <w:jc w:val="both"/>
        <w:rPr>
          <w:color w:val="000000" w:themeColor="text1"/>
        </w:rPr>
      </w:pPr>
      <w:r w:rsidRPr="00587BA6">
        <w:rPr>
          <w:color w:val="000000" w:themeColor="text1"/>
        </w:rPr>
        <w:t>Participatory Rural Appraisal (PRA) was another effective method used to engage the community. PRA techniques such as mapping and ranking exercises allowed the participants to visually assess the progress of the project and identify areas of concern, such as resource allocation or production efficiency. This hands-on approach enabled the community to actively monitor the project's performance and suggest improvements based on their real-time observations. By involving the community in this way, the project ensured that the local knowledge and perspectives of the participants were incorporated into the evaluation process, making the project more relevant and effective in addressing the community’s needs.</w:t>
      </w:r>
    </w:p>
    <w:p w14:paraId="2E57D6DD" w14:textId="39357BC9" w:rsidR="00732FA0" w:rsidRDefault="00732FA0" w:rsidP="003F7930">
      <w:pPr>
        <w:spacing w:line="480" w:lineRule="auto"/>
        <w:jc w:val="both"/>
        <w:rPr>
          <w:color w:val="000000" w:themeColor="text1"/>
        </w:rPr>
      </w:pPr>
      <w:r w:rsidRPr="00587BA6">
        <w:rPr>
          <w:color w:val="000000" w:themeColor="text1"/>
        </w:rPr>
        <w:lastRenderedPageBreak/>
        <w:t>Therefore, these participatory methods collectively ensured that the community was not just a beneficiary of the shoe-making project but an active participant in its monitoring and success. By fostering ownership, accountability, and self-evaluation, these methods helped align the project’s implementation with the community’s goals and strengthened the sustainability of its outcomes.</w:t>
      </w:r>
    </w:p>
    <w:p w14:paraId="22C1C7F2" w14:textId="77777777" w:rsidR="009A12C0" w:rsidRPr="00587BA6" w:rsidRDefault="009A12C0" w:rsidP="003F7930">
      <w:pPr>
        <w:spacing w:line="480" w:lineRule="auto"/>
        <w:jc w:val="both"/>
        <w:rPr>
          <w:color w:val="000000" w:themeColor="text1"/>
        </w:rPr>
      </w:pPr>
    </w:p>
    <w:p w14:paraId="2F3476B7" w14:textId="105CEE81" w:rsidR="000D321A" w:rsidRPr="00587BA6" w:rsidRDefault="00164245" w:rsidP="003F7930">
      <w:pPr>
        <w:tabs>
          <w:tab w:val="left" w:pos="2180"/>
        </w:tabs>
        <w:spacing w:line="480" w:lineRule="auto"/>
        <w:jc w:val="both"/>
        <w:rPr>
          <w:rFonts w:eastAsiaTheme="majorEastAsia"/>
          <w:b/>
          <w:bCs/>
          <w:color w:val="000000" w:themeColor="text1"/>
        </w:rPr>
      </w:pPr>
      <w:r w:rsidRPr="00587BA6">
        <w:rPr>
          <w:rFonts w:eastAsiaTheme="minorHAnsi"/>
          <w:b/>
          <w:bCs/>
          <w:color w:val="000000" w:themeColor="text1"/>
          <w:kern w:val="2"/>
          <w14:ligatures w14:val="standardContextual"/>
        </w:rPr>
        <w:t xml:space="preserve">5.1.3 </w:t>
      </w:r>
      <w:r w:rsidR="000D321A" w:rsidRPr="00587BA6">
        <w:rPr>
          <w:rFonts w:eastAsiaTheme="majorEastAsia"/>
          <w:b/>
          <w:bCs/>
          <w:color w:val="000000" w:themeColor="text1"/>
        </w:rPr>
        <w:t xml:space="preserve">Participatory </w:t>
      </w:r>
      <w:r w:rsidRPr="00587BA6">
        <w:rPr>
          <w:rFonts w:eastAsiaTheme="majorEastAsia"/>
          <w:b/>
          <w:bCs/>
          <w:color w:val="000000" w:themeColor="text1"/>
        </w:rPr>
        <w:t>Monitoring Plan</w:t>
      </w:r>
      <w:r>
        <w:rPr>
          <w:rFonts w:eastAsiaTheme="majorEastAsia"/>
          <w:b/>
          <w:bCs/>
          <w:color w:val="000000" w:themeColor="text1"/>
        </w:rPr>
        <w:fldChar w:fldCharType="begin"/>
      </w:r>
      <w:r>
        <w:instrText xml:space="preserve"> TC "</w:instrText>
      </w:r>
      <w:bookmarkStart w:id="250" w:name="_Toc179468485"/>
      <w:r w:rsidRPr="00CD0BA0">
        <w:rPr>
          <w:rFonts w:eastAsiaTheme="minorHAnsi"/>
          <w:b/>
          <w:bCs/>
          <w:color w:val="000000" w:themeColor="text1"/>
          <w:kern w:val="2"/>
          <w14:ligatures w14:val="standardContextual"/>
        </w:rPr>
        <w:instrText xml:space="preserve">5.1.3 </w:instrText>
      </w:r>
      <w:r w:rsidRPr="00CD0BA0">
        <w:rPr>
          <w:rFonts w:eastAsiaTheme="majorEastAsia"/>
          <w:b/>
          <w:bCs/>
          <w:color w:val="000000" w:themeColor="text1"/>
        </w:rPr>
        <w:instrText>Participatory Monitoring Plan</w:instrText>
      </w:r>
      <w:bookmarkEnd w:id="250"/>
      <w:r>
        <w:instrText xml:space="preserve">" \f C \l "1" </w:instrText>
      </w:r>
      <w:r>
        <w:rPr>
          <w:rFonts w:eastAsiaTheme="majorEastAsia"/>
          <w:b/>
          <w:bCs/>
          <w:color w:val="000000" w:themeColor="text1"/>
        </w:rPr>
        <w:fldChar w:fldCharType="end"/>
      </w:r>
    </w:p>
    <w:p w14:paraId="48633ACC" w14:textId="37C1AEF7" w:rsidR="00732FA0" w:rsidRDefault="00732FA0" w:rsidP="003F7930">
      <w:pPr>
        <w:tabs>
          <w:tab w:val="left" w:pos="2180"/>
        </w:tabs>
        <w:spacing w:line="480" w:lineRule="auto"/>
        <w:jc w:val="both"/>
        <w:rPr>
          <w:rFonts w:eastAsiaTheme="majorEastAsia"/>
          <w:color w:val="000000" w:themeColor="text1"/>
        </w:rPr>
      </w:pPr>
      <w:r w:rsidRPr="00587BA6">
        <w:rPr>
          <w:rFonts w:eastAsiaTheme="majorEastAsia"/>
          <w:color w:val="000000" w:themeColor="text1"/>
        </w:rPr>
        <w:t>A Participatory Monitoring Plan involves engaging stakeholders such as community members, project participants, and other key partners in tracking the progress of a project. This approach ensures that those affected by the project are actively involved in monitoring activities, providing feedback, and suggesting improvements. The aim is to enhance accountability, transparency, and responsiveness to community needs. For a shoe-making project, the participatory monitoring plan would involve stakeholders tracking key project objectives, timelines, and resource allocations to ensure the project progresses as planned and achieves its goals.</w:t>
      </w:r>
    </w:p>
    <w:p w14:paraId="7F205C63" w14:textId="77777777" w:rsidR="009A12C0" w:rsidRPr="00587BA6" w:rsidRDefault="009A12C0" w:rsidP="003F7930">
      <w:pPr>
        <w:tabs>
          <w:tab w:val="left" w:pos="2180"/>
        </w:tabs>
        <w:spacing w:line="480" w:lineRule="auto"/>
        <w:jc w:val="both"/>
        <w:rPr>
          <w:rFonts w:eastAsiaTheme="majorEastAsia"/>
          <w:color w:val="000000" w:themeColor="text1"/>
        </w:rPr>
      </w:pPr>
    </w:p>
    <w:p w14:paraId="6D3A0986" w14:textId="77777777" w:rsidR="009A12C0" w:rsidRDefault="009A12C0">
      <w:pPr>
        <w:spacing w:after="160" w:line="259" w:lineRule="auto"/>
        <w:rPr>
          <w:rFonts w:eastAsiaTheme="majorEastAsia"/>
          <w:b/>
          <w:bCs/>
          <w:color w:val="000000" w:themeColor="text1"/>
          <w:kern w:val="2"/>
          <w14:ligatures w14:val="standardContextual"/>
        </w:rPr>
      </w:pPr>
      <w:bookmarkStart w:id="251" w:name="_Toc176035157"/>
      <w:r>
        <w:rPr>
          <w:rFonts w:eastAsiaTheme="majorEastAsia"/>
          <w:b/>
          <w:bCs/>
          <w:color w:val="000000" w:themeColor="text1"/>
          <w:kern w:val="2"/>
          <w14:ligatures w14:val="standardContextual"/>
        </w:rPr>
        <w:br w:type="page"/>
      </w:r>
    </w:p>
    <w:p w14:paraId="023EE63E" w14:textId="06245D40" w:rsidR="000038A1" w:rsidRPr="00587BA6" w:rsidRDefault="000038A1" w:rsidP="003F7930">
      <w:pPr>
        <w:keepNext/>
        <w:keepLines/>
        <w:spacing w:line="480" w:lineRule="auto"/>
        <w:outlineLvl w:val="1"/>
        <w:rPr>
          <w:rFonts w:eastAsiaTheme="majorEastAsia"/>
          <w:b/>
          <w:bCs/>
          <w:color w:val="000000" w:themeColor="text1"/>
          <w:kern w:val="2"/>
          <w14:ligatures w14:val="standardContextual"/>
        </w:rPr>
      </w:pPr>
      <w:r w:rsidRPr="00587BA6">
        <w:rPr>
          <w:rFonts w:eastAsiaTheme="majorEastAsia"/>
          <w:b/>
          <w:bCs/>
          <w:color w:val="000000" w:themeColor="text1"/>
          <w:kern w:val="2"/>
          <w14:ligatures w14:val="standardContextual"/>
        </w:rPr>
        <w:lastRenderedPageBreak/>
        <w:t xml:space="preserve">Table </w:t>
      </w:r>
      <w:r w:rsidR="00164245" w:rsidRPr="00587BA6">
        <w:rPr>
          <w:rFonts w:eastAsiaTheme="majorEastAsia"/>
          <w:b/>
          <w:bCs/>
          <w:color w:val="000000" w:themeColor="text1"/>
          <w:kern w:val="2"/>
          <w14:ligatures w14:val="standardContextual"/>
        </w:rPr>
        <w:t xml:space="preserve">5.1: </w:t>
      </w:r>
      <w:r w:rsidRPr="00587BA6">
        <w:rPr>
          <w:rFonts w:eastAsiaTheme="majorEastAsia"/>
          <w:b/>
          <w:bCs/>
          <w:color w:val="000000" w:themeColor="text1"/>
          <w:kern w:val="2"/>
          <w14:ligatures w14:val="standardContextual"/>
        </w:rPr>
        <w:t xml:space="preserve">Participatory </w:t>
      </w:r>
      <w:r w:rsidR="00164245" w:rsidRPr="00587BA6">
        <w:rPr>
          <w:rFonts w:eastAsiaTheme="majorEastAsia"/>
          <w:b/>
          <w:bCs/>
          <w:color w:val="000000" w:themeColor="text1"/>
          <w:kern w:val="2"/>
          <w14:ligatures w14:val="standardContextual"/>
        </w:rPr>
        <w:t>Monitoring Plan</w:t>
      </w:r>
      <w:bookmarkEnd w:id="251"/>
      <w:r w:rsidR="00164245">
        <w:rPr>
          <w:rFonts w:eastAsiaTheme="majorEastAsia"/>
          <w:b/>
          <w:bCs/>
          <w:color w:val="000000" w:themeColor="text1"/>
          <w:kern w:val="2"/>
          <w14:ligatures w14:val="standardContextual"/>
        </w:rPr>
        <w:fldChar w:fldCharType="begin"/>
      </w:r>
      <w:r w:rsidR="00164245">
        <w:instrText xml:space="preserve"> TC "</w:instrText>
      </w:r>
      <w:bookmarkStart w:id="252" w:name="_Toc179468518"/>
      <w:r w:rsidR="00164245" w:rsidRPr="005A2E84">
        <w:rPr>
          <w:rFonts w:eastAsiaTheme="majorEastAsia"/>
          <w:b/>
          <w:bCs/>
          <w:color w:val="000000" w:themeColor="text1"/>
          <w:kern w:val="2"/>
          <w14:ligatures w14:val="standardContextual"/>
        </w:rPr>
        <w:instrText>Table 5.1: Participatory Monitoring Plan</w:instrText>
      </w:r>
      <w:bookmarkEnd w:id="252"/>
      <w:r w:rsidR="00164245">
        <w:instrText xml:space="preserve">" \f T \l "1" </w:instrText>
      </w:r>
      <w:r w:rsidR="00164245">
        <w:rPr>
          <w:rFonts w:eastAsiaTheme="majorEastAsia"/>
          <w:b/>
          <w:bCs/>
          <w:color w:val="000000" w:themeColor="text1"/>
          <w:kern w:val="2"/>
          <w14:ligatures w14:val="standardContextual"/>
        </w:rPr>
        <w:fldChar w:fldCharType="end"/>
      </w:r>
    </w:p>
    <w:tbl>
      <w:tblPr>
        <w:tblStyle w:val="TableGrid"/>
        <w:tblW w:w="5000" w:type="pct"/>
        <w:tblLook w:val="04A0" w:firstRow="1" w:lastRow="0" w:firstColumn="1" w:lastColumn="0" w:noHBand="0" w:noVBand="1"/>
      </w:tblPr>
      <w:tblGrid>
        <w:gridCol w:w="1752"/>
        <w:gridCol w:w="1974"/>
        <w:gridCol w:w="1566"/>
        <w:gridCol w:w="1662"/>
        <w:gridCol w:w="1483"/>
      </w:tblGrid>
      <w:tr w:rsidR="005A1AE6" w:rsidRPr="00587BA6" w14:paraId="24297AC1" w14:textId="77777777" w:rsidTr="009A12C0">
        <w:tc>
          <w:tcPr>
            <w:tcW w:w="1038" w:type="pct"/>
            <w:hideMark/>
          </w:tcPr>
          <w:p w14:paraId="15766022" w14:textId="77777777" w:rsidR="00732FA0" w:rsidRPr="00587BA6" w:rsidRDefault="00732FA0" w:rsidP="009A12C0">
            <w:pPr>
              <w:rPr>
                <w:b/>
                <w:bCs/>
                <w:color w:val="000000" w:themeColor="text1"/>
              </w:rPr>
            </w:pPr>
            <w:r w:rsidRPr="00587BA6">
              <w:rPr>
                <w:rStyle w:val="Strong"/>
                <w:color w:val="000000" w:themeColor="text1"/>
              </w:rPr>
              <w:t>Objective</w:t>
            </w:r>
          </w:p>
        </w:tc>
        <w:tc>
          <w:tcPr>
            <w:tcW w:w="1170" w:type="pct"/>
            <w:hideMark/>
          </w:tcPr>
          <w:p w14:paraId="7952BA83" w14:textId="77777777" w:rsidR="00732FA0" w:rsidRPr="00587BA6" w:rsidRDefault="00732FA0" w:rsidP="009A12C0">
            <w:pPr>
              <w:jc w:val="center"/>
              <w:rPr>
                <w:b/>
                <w:bCs/>
                <w:color w:val="000000" w:themeColor="text1"/>
              </w:rPr>
            </w:pPr>
            <w:r w:rsidRPr="00587BA6">
              <w:rPr>
                <w:rStyle w:val="Strong"/>
                <w:color w:val="000000" w:themeColor="text1"/>
              </w:rPr>
              <w:t>What was Monitored</w:t>
            </w:r>
          </w:p>
        </w:tc>
        <w:tc>
          <w:tcPr>
            <w:tcW w:w="928" w:type="pct"/>
            <w:hideMark/>
          </w:tcPr>
          <w:p w14:paraId="75CA1C56" w14:textId="77777777" w:rsidR="00732FA0" w:rsidRPr="00587BA6" w:rsidRDefault="00732FA0" w:rsidP="009A12C0">
            <w:pPr>
              <w:jc w:val="center"/>
              <w:rPr>
                <w:b/>
                <w:bCs/>
                <w:color w:val="000000" w:themeColor="text1"/>
              </w:rPr>
            </w:pPr>
            <w:r w:rsidRPr="00587BA6">
              <w:rPr>
                <w:rStyle w:val="Strong"/>
                <w:color w:val="000000" w:themeColor="text1"/>
              </w:rPr>
              <w:t>Planned Time</w:t>
            </w:r>
          </w:p>
        </w:tc>
        <w:tc>
          <w:tcPr>
            <w:tcW w:w="985" w:type="pct"/>
            <w:hideMark/>
          </w:tcPr>
          <w:p w14:paraId="65AE0D0B" w14:textId="77777777" w:rsidR="00732FA0" w:rsidRPr="00587BA6" w:rsidRDefault="00732FA0" w:rsidP="009A12C0">
            <w:pPr>
              <w:jc w:val="center"/>
              <w:rPr>
                <w:b/>
                <w:bCs/>
                <w:color w:val="000000" w:themeColor="text1"/>
              </w:rPr>
            </w:pPr>
            <w:r w:rsidRPr="00587BA6">
              <w:rPr>
                <w:rStyle w:val="Strong"/>
                <w:color w:val="000000" w:themeColor="text1"/>
              </w:rPr>
              <w:t>Actual Time</w:t>
            </w:r>
          </w:p>
        </w:tc>
        <w:tc>
          <w:tcPr>
            <w:tcW w:w="879" w:type="pct"/>
            <w:hideMark/>
          </w:tcPr>
          <w:p w14:paraId="61375E4C" w14:textId="77777777" w:rsidR="00732FA0" w:rsidRPr="00587BA6" w:rsidRDefault="00732FA0" w:rsidP="009A12C0">
            <w:pPr>
              <w:jc w:val="center"/>
              <w:rPr>
                <w:b/>
                <w:bCs/>
                <w:color w:val="000000" w:themeColor="text1"/>
              </w:rPr>
            </w:pPr>
            <w:r w:rsidRPr="00587BA6">
              <w:rPr>
                <w:rStyle w:val="Strong"/>
                <w:color w:val="000000" w:themeColor="text1"/>
              </w:rPr>
              <w:t>Budget Allocation (TZS)</w:t>
            </w:r>
          </w:p>
        </w:tc>
      </w:tr>
      <w:tr w:rsidR="005A1AE6" w:rsidRPr="00587BA6" w14:paraId="299F9E84" w14:textId="77777777" w:rsidTr="009A12C0">
        <w:tc>
          <w:tcPr>
            <w:tcW w:w="1038" w:type="pct"/>
            <w:hideMark/>
          </w:tcPr>
          <w:p w14:paraId="6656FC3A" w14:textId="77777777" w:rsidR="00732FA0" w:rsidRPr="00587BA6" w:rsidRDefault="00732FA0" w:rsidP="009A12C0">
            <w:pPr>
              <w:rPr>
                <w:color w:val="000000" w:themeColor="text1"/>
              </w:rPr>
            </w:pPr>
            <w:r w:rsidRPr="00587BA6">
              <w:rPr>
                <w:rStyle w:val="Strong"/>
                <w:b w:val="0"/>
                <w:bCs w:val="0"/>
                <w:color w:val="000000" w:themeColor="text1"/>
              </w:rPr>
              <w:t>Train 10 youth on shoe-making</w:t>
            </w:r>
          </w:p>
        </w:tc>
        <w:tc>
          <w:tcPr>
            <w:tcW w:w="1170" w:type="pct"/>
            <w:hideMark/>
          </w:tcPr>
          <w:p w14:paraId="32172D2A" w14:textId="77777777" w:rsidR="00732FA0" w:rsidRPr="00587BA6" w:rsidRDefault="00732FA0" w:rsidP="009A12C0">
            <w:pPr>
              <w:rPr>
                <w:color w:val="000000" w:themeColor="text1"/>
              </w:rPr>
            </w:pPr>
            <w:r w:rsidRPr="00587BA6">
              <w:rPr>
                <w:color w:val="000000" w:themeColor="text1"/>
              </w:rPr>
              <w:t>Training completion and participant feedback</w:t>
            </w:r>
          </w:p>
        </w:tc>
        <w:tc>
          <w:tcPr>
            <w:tcW w:w="928" w:type="pct"/>
            <w:hideMark/>
          </w:tcPr>
          <w:p w14:paraId="3E2C73E8" w14:textId="77777777" w:rsidR="00732FA0" w:rsidRPr="00587BA6" w:rsidRDefault="00732FA0" w:rsidP="009A12C0">
            <w:pPr>
              <w:jc w:val="center"/>
              <w:rPr>
                <w:color w:val="000000" w:themeColor="text1"/>
              </w:rPr>
            </w:pPr>
            <w:r w:rsidRPr="00587BA6">
              <w:rPr>
                <w:color w:val="000000" w:themeColor="text1"/>
              </w:rPr>
              <w:t>September 2024</w:t>
            </w:r>
          </w:p>
        </w:tc>
        <w:tc>
          <w:tcPr>
            <w:tcW w:w="985" w:type="pct"/>
            <w:hideMark/>
          </w:tcPr>
          <w:p w14:paraId="4A676858" w14:textId="77777777" w:rsidR="00732FA0" w:rsidRPr="00587BA6" w:rsidRDefault="00732FA0" w:rsidP="009A12C0">
            <w:pPr>
              <w:jc w:val="center"/>
              <w:rPr>
                <w:color w:val="000000" w:themeColor="text1"/>
              </w:rPr>
            </w:pPr>
            <w:r w:rsidRPr="00587BA6">
              <w:rPr>
                <w:color w:val="000000" w:themeColor="text1"/>
              </w:rPr>
              <w:t>September 2024</w:t>
            </w:r>
          </w:p>
        </w:tc>
        <w:tc>
          <w:tcPr>
            <w:tcW w:w="879" w:type="pct"/>
            <w:hideMark/>
          </w:tcPr>
          <w:p w14:paraId="7C1AC25F" w14:textId="77777777" w:rsidR="00732FA0" w:rsidRPr="00587BA6" w:rsidRDefault="00732FA0" w:rsidP="009A12C0">
            <w:pPr>
              <w:jc w:val="center"/>
              <w:rPr>
                <w:color w:val="000000" w:themeColor="text1"/>
              </w:rPr>
            </w:pPr>
            <w:r w:rsidRPr="00587BA6">
              <w:rPr>
                <w:color w:val="000000" w:themeColor="text1"/>
              </w:rPr>
              <w:t>200,000</w:t>
            </w:r>
          </w:p>
        </w:tc>
      </w:tr>
      <w:tr w:rsidR="005A1AE6" w:rsidRPr="00587BA6" w14:paraId="7D637E5F" w14:textId="77777777" w:rsidTr="009A12C0">
        <w:tc>
          <w:tcPr>
            <w:tcW w:w="1038" w:type="pct"/>
            <w:hideMark/>
          </w:tcPr>
          <w:p w14:paraId="6B90E5EC" w14:textId="77777777" w:rsidR="00732FA0" w:rsidRPr="00587BA6" w:rsidRDefault="00732FA0" w:rsidP="009A12C0">
            <w:pPr>
              <w:rPr>
                <w:color w:val="000000" w:themeColor="text1"/>
              </w:rPr>
            </w:pPr>
            <w:r w:rsidRPr="00587BA6">
              <w:rPr>
                <w:rStyle w:val="Strong"/>
                <w:b w:val="0"/>
                <w:bCs w:val="0"/>
                <w:color w:val="000000" w:themeColor="text1"/>
              </w:rPr>
              <w:t>Acquire necessary shoe-making equipment</w:t>
            </w:r>
          </w:p>
        </w:tc>
        <w:tc>
          <w:tcPr>
            <w:tcW w:w="1170" w:type="pct"/>
            <w:hideMark/>
          </w:tcPr>
          <w:p w14:paraId="30D182E0" w14:textId="77777777" w:rsidR="00732FA0" w:rsidRPr="00587BA6" w:rsidRDefault="00732FA0" w:rsidP="009A12C0">
            <w:pPr>
              <w:rPr>
                <w:color w:val="000000" w:themeColor="text1"/>
              </w:rPr>
            </w:pPr>
            <w:r w:rsidRPr="00587BA6">
              <w:rPr>
                <w:color w:val="000000" w:themeColor="text1"/>
              </w:rPr>
              <w:t>Purchase and installation of equipment</w:t>
            </w:r>
          </w:p>
        </w:tc>
        <w:tc>
          <w:tcPr>
            <w:tcW w:w="928" w:type="pct"/>
            <w:hideMark/>
          </w:tcPr>
          <w:p w14:paraId="709693D4" w14:textId="77777777" w:rsidR="00732FA0" w:rsidRPr="00587BA6" w:rsidRDefault="00732FA0" w:rsidP="009A12C0">
            <w:pPr>
              <w:jc w:val="center"/>
              <w:rPr>
                <w:color w:val="000000" w:themeColor="text1"/>
              </w:rPr>
            </w:pPr>
            <w:r w:rsidRPr="00587BA6">
              <w:rPr>
                <w:color w:val="000000" w:themeColor="text1"/>
              </w:rPr>
              <w:t>October 2024</w:t>
            </w:r>
          </w:p>
        </w:tc>
        <w:tc>
          <w:tcPr>
            <w:tcW w:w="985" w:type="pct"/>
            <w:hideMark/>
          </w:tcPr>
          <w:p w14:paraId="5BB21EA8" w14:textId="77777777" w:rsidR="00732FA0" w:rsidRPr="00587BA6" w:rsidRDefault="00732FA0" w:rsidP="009A12C0">
            <w:pPr>
              <w:jc w:val="center"/>
              <w:rPr>
                <w:color w:val="000000" w:themeColor="text1"/>
              </w:rPr>
            </w:pPr>
            <w:r w:rsidRPr="00587BA6">
              <w:rPr>
                <w:color w:val="000000" w:themeColor="text1"/>
              </w:rPr>
              <w:t>October 2024</w:t>
            </w:r>
          </w:p>
        </w:tc>
        <w:tc>
          <w:tcPr>
            <w:tcW w:w="879" w:type="pct"/>
            <w:hideMark/>
          </w:tcPr>
          <w:p w14:paraId="5B4EE992" w14:textId="77777777" w:rsidR="00732FA0" w:rsidRPr="00587BA6" w:rsidRDefault="00732FA0" w:rsidP="009A12C0">
            <w:pPr>
              <w:jc w:val="center"/>
              <w:rPr>
                <w:color w:val="000000" w:themeColor="text1"/>
              </w:rPr>
            </w:pPr>
            <w:r w:rsidRPr="00587BA6">
              <w:rPr>
                <w:color w:val="000000" w:themeColor="text1"/>
              </w:rPr>
              <w:t>600,000</w:t>
            </w:r>
          </w:p>
        </w:tc>
      </w:tr>
      <w:tr w:rsidR="005A1AE6" w:rsidRPr="00587BA6" w14:paraId="7C3DDBBA" w14:textId="77777777" w:rsidTr="009A12C0">
        <w:tc>
          <w:tcPr>
            <w:tcW w:w="1038" w:type="pct"/>
            <w:hideMark/>
          </w:tcPr>
          <w:p w14:paraId="6CF3F7C6" w14:textId="77777777" w:rsidR="00732FA0" w:rsidRPr="00587BA6" w:rsidRDefault="00732FA0" w:rsidP="009A12C0">
            <w:pPr>
              <w:rPr>
                <w:color w:val="000000" w:themeColor="text1"/>
              </w:rPr>
            </w:pPr>
            <w:r w:rsidRPr="00587BA6">
              <w:rPr>
                <w:rStyle w:val="Strong"/>
                <w:b w:val="0"/>
                <w:bCs w:val="0"/>
                <w:color w:val="000000" w:themeColor="text1"/>
              </w:rPr>
              <w:t>Produce 1000 pairs of shoes</w:t>
            </w:r>
          </w:p>
        </w:tc>
        <w:tc>
          <w:tcPr>
            <w:tcW w:w="1170" w:type="pct"/>
            <w:hideMark/>
          </w:tcPr>
          <w:p w14:paraId="66754B1B" w14:textId="77777777" w:rsidR="00732FA0" w:rsidRPr="00587BA6" w:rsidRDefault="00732FA0" w:rsidP="009A12C0">
            <w:pPr>
              <w:rPr>
                <w:color w:val="000000" w:themeColor="text1"/>
              </w:rPr>
            </w:pPr>
            <w:r w:rsidRPr="00587BA6">
              <w:rPr>
                <w:color w:val="000000" w:themeColor="text1"/>
              </w:rPr>
              <w:t>Production volume and quality of shoes</w:t>
            </w:r>
          </w:p>
        </w:tc>
        <w:tc>
          <w:tcPr>
            <w:tcW w:w="928" w:type="pct"/>
            <w:hideMark/>
          </w:tcPr>
          <w:p w14:paraId="3CCF4577" w14:textId="77777777" w:rsidR="00732FA0" w:rsidRPr="00587BA6" w:rsidRDefault="00732FA0" w:rsidP="009A12C0">
            <w:pPr>
              <w:jc w:val="center"/>
              <w:rPr>
                <w:color w:val="000000" w:themeColor="text1"/>
              </w:rPr>
            </w:pPr>
            <w:r w:rsidRPr="00587BA6">
              <w:rPr>
                <w:color w:val="000000" w:themeColor="text1"/>
              </w:rPr>
              <w:t>November - December 2024</w:t>
            </w:r>
          </w:p>
        </w:tc>
        <w:tc>
          <w:tcPr>
            <w:tcW w:w="985" w:type="pct"/>
            <w:hideMark/>
          </w:tcPr>
          <w:p w14:paraId="76A8CD54" w14:textId="77777777" w:rsidR="00732FA0" w:rsidRPr="00587BA6" w:rsidRDefault="00732FA0" w:rsidP="009A12C0">
            <w:pPr>
              <w:jc w:val="center"/>
              <w:rPr>
                <w:color w:val="000000" w:themeColor="text1"/>
              </w:rPr>
            </w:pPr>
            <w:r w:rsidRPr="00587BA6">
              <w:rPr>
                <w:color w:val="000000" w:themeColor="text1"/>
              </w:rPr>
              <w:t>November - December 2024</w:t>
            </w:r>
          </w:p>
        </w:tc>
        <w:tc>
          <w:tcPr>
            <w:tcW w:w="879" w:type="pct"/>
            <w:hideMark/>
          </w:tcPr>
          <w:p w14:paraId="44DA0D52" w14:textId="77777777" w:rsidR="00732FA0" w:rsidRPr="00587BA6" w:rsidRDefault="00732FA0" w:rsidP="009A12C0">
            <w:pPr>
              <w:jc w:val="center"/>
              <w:rPr>
                <w:color w:val="000000" w:themeColor="text1"/>
              </w:rPr>
            </w:pPr>
            <w:r w:rsidRPr="00587BA6">
              <w:rPr>
                <w:color w:val="000000" w:themeColor="text1"/>
              </w:rPr>
              <w:t>500,000</w:t>
            </w:r>
          </w:p>
        </w:tc>
      </w:tr>
      <w:tr w:rsidR="005A1AE6" w:rsidRPr="00587BA6" w14:paraId="485A6121" w14:textId="77777777" w:rsidTr="009A12C0">
        <w:tc>
          <w:tcPr>
            <w:tcW w:w="1038" w:type="pct"/>
            <w:hideMark/>
          </w:tcPr>
          <w:p w14:paraId="6C235FB6" w14:textId="77777777" w:rsidR="00732FA0" w:rsidRPr="00587BA6" w:rsidRDefault="00732FA0" w:rsidP="009A12C0">
            <w:pPr>
              <w:rPr>
                <w:color w:val="000000" w:themeColor="text1"/>
              </w:rPr>
            </w:pPr>
            <w:r w:rsidRPr="00587BA6">
              <w:rPr>
                <w:rStyle w:val="Strong"/>
                <w:b w:val="0"/>
                <w:bCs w:val="0"/>
                <w:color w:val="000000" w:themeColor="text1"/>
              </w:rPr>
              <w:t xml:space="preserve">Sell 1000 pairs of shoes and save </w:t>
            </w:r>
            <w:proofErr w:type="spellStart"/>
            <w:r w:rsidRPr="00587BA6">
              <w:rPr>
                <w:rStyle w:val="Strong"/>
                <w:b w:val="0"/>
                <w:bCs w:val="0"/>
                <w:color w:val="000000" w:themeColor="text1"/>
              </w:rPr>
              <w:t>Tsh</w:t>
            </w:r>
            <w:proofErr w:type="spellEnd"/>
            <w:r w:rsidRPr="00587BA6">
              <w:rPr>
                <w:rStyle w:val="Strong"/>
                <w:b w:val="0"/>
                <w:bCs w:val="0"/>
                <w:color w:val="000000" w:themeColor="text1"/>
              </w:rPr>
              <w:t xml:space="preserve"> 8,000,000</w:t>
            </w:r>
          </w:p>
        </w:tc>
        <w:tc>
          <w:tcPr>
            <w:tcW w:w="1170" w:type="pct"/>
            <w:hideMark/>
          </w:tcPr>
          <w:p w14:paraId="241BADBF" w14:textId="77777777" w:rsidR="00732FA0" w:rsidRPr="00587BA6" w:rsidRDefault="00732FA0" w:rsidP="009A12C0">
            <w:pPr>
              <w:rPr>
                <w:color w:val="000000" w:themeColor="text1"/>
              </w:rPr>
            </w:pPr>
            <w:r w:rsidRPr="00587BA6">
              <w:rPr>
                <w:color w:val="000000" w:themeColor="text1"/>
              </w:rPr>
              <w:t>Sales volume, revenue generation, and savings</w:t>
            </w:r>
          </w:p>
        </w:tc>
        <w:tc>
          <w:tcPr>
            <w:tcW w:w="928" w:type="pct"/>
            <w:hideMark/>
          </w:tcPr>
          <w:p w14:paraId="54E55020" w14:textId="77777777" w:rsidR="00732FA0" w:rsidRPr="00587BA6" w:rsidRDefault="00732FA0" w:rsidP="009A12C0">
            <w:pPr>
              <w:jc w:val="center"/>
              <w:rPr>
                <w:color w:val="000000" w:themeColor="text1"/>
              </w:rPr>
            </w:pPr>
            <w:r w:rsidRPr="00587BA6">
              <w:rPr>
                <w:color w:val="000000" w:themeColor="text1"/>
              </w:rPr>
              <w:t>January 2025</w:t>
            </w:r>
          </w:p>
        </w:tc>
        <w:tc>
          <w:tcPr>
            <w:tcW w:w="985" w:type="pct"/>
            <w:hideMark/>
          </w:tcPr>
          <w:p w14:paraId="7C3FD05C" w14:textId="77777777" w:rsidR="00732FA0" w:rsidRPr="00587BA6" w:rsidRDefault="00732FA0" w:rsidP="009A12C0">
            <w:pPr>
              <w:jc w:val="center"/>
              <w:rPr>
                <w:color w:val="000000" w:themeColor="text1"/>
              </w:rPr>
            </w:pPr>
            <w:r w:rsidRPr="00587BA6">
              <w:rPr>
                <w:color w:val="000000" w:themeColor="text1"/>
              </w:rPr>
              <w:t>January 2025</w:t>
            </w:r>
          </w:p>
        </w:tc>
        <w:tc>
          <w:tcPr>
            <w:tcW w:w="879" w:type="pct"/>
            <w:hideMark/>
          </w:tcPr>
          <w:p w14:paraId="3729597A" w14:textId="77777777" w:rsidR="00732FA0" w:rsidRPr="00587BA6" w:rsidRDefault="00732FA0" w:rsidP="009A12C0">
            <w:pPr>
              <w:jc w:val="center"/>
              <w:rPr>
                <w:color w:val="000000" w:themeColor="text1"/>
              </w:rPr>
            </w:pPr>
            <w:r w:rsidRPr="00587BA6">
              <w:rPr>
                <w:color w:val="000000" w:themeColor="text1"/>
              </w:rPr>
              <w:t>200,000</w:t>
            </w:r>
          </w:p>
        </w:tc>
      </w:tr>
    </w:tbl>
    <w:p w14:paraId="668C3DC8" w14:textId="77777777" w:rsidR="009A12C0" w:rsidRPr="00C721FA" w:rsidRDefault="009A12C0" w:rsidP="003F7930">
      <w:pPr>
        <w:spacing w:line="480" w:lineRule="auto"/>
        <w:jc w:val="both"/>
        <w:rPr>
          <w:color w:val="000000" w:themeColor="text1"/>
          <w:sz w:val="32"/>
        </w:rPr>
      </w:pPr>
    </w:p>
    <w:p w14:paraId="21DA9FF2" w14:textId="77777777" w:rsidR="00C721FA" w:rsidRDefault="00A63B5A" w:rsidP="003F7930">
      <w:pPr>
        <w:spacing w:line="480" w:lineRule="auto"/>
        <w:jc w:val="both"/>
        <w:rPr>
          <w:color w:val="000000" w:themeColor="text1"/>
        </w:rPr>
      </w:pPr>
      <w:r w:rsidRPr="00587BA6">
        <w:rPr>
          <w:color w:val="000000" w:themeColor="text1"/>
        </w:rPr>
        <w:t xml:space="preserve">The table 5.1 summarizes the participatory monitoring plan for the shoe-making project, focusing on key objectives such as training, equipment acquisition, shoe production, and sales. For each objective, it outlines what specific aspect was monitored, ensuring that progress could be tracked and issues addressed in real-time. Planned and actual time columns allow for comparison between the projected timelines and the actual implementation, helping to identify any delays or improvements. </w:t>
      </w:r>
    </w:p>
    <w:p w14:paraId="604B40F6" w14:textId="77777777" w:rsidR="00C721FA" w:rsidRDefault="00C721FA" w:rsidP="003F7930">
      <w:pPr>
        <w:spacing w:line="480" w:lineRule="auto"/>
        <w:jc w:val="both"/>
        <w:rPr>
          <w:color w:val="000000" w:themeColor="text1"/>
        </w:rPr>
      </w:pPr>
    </w:p>
    <w:p w14:paraId="67F92269" w14:textId="5B36CC5F" w:rsidR="000038A1" w:rsidRPr="00587BA6" w:rsidRDefault="00A63B5A" w:rsidP="003F7930">
      <w:pPr>
        <w:spacing w:line="480" w:lineRule="auto"/>
        <w:jc w:val="both"/>
        <w:rPr>
          <w:color w:val="000000" w:themeColor="text1"/>
        </w:rPr>
      </w:pPr>
      <w:r w:rsidRPr="00587BA6">
        <w:rPr>
          <w:color w:val="000000" w:themeColor="text1"/>
        </w:rPr>
        <w:t>Budget allocation provides transparency regarding the financial resources allocated to each activity, ensuring that stakeholders can assess whether funds were used efficiently. This structure aligns with the monitoring models in CEDPA documents, ensuring effective community engagement and accountability throughout the project.</w:t>
      </w:r>
    </w:p>
    <w:p w14:paraId="08BD66BF" w14:textId="442413F1" w:rsidR="002B5D5F" w:rsidRPr="00587BA6" w:rsidRDefault="000038A1"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lastRenderedPageBreak/>
        <w:t xml:space="preserve">5.2 </w:t>
      </w:r>
      <w:r w:rsidR="002B5D5F" w:rsidRPr="00587BA6">
        <w:rPr>
          <w:rFonts w:ascii="Times New Roman" w:hAnsi="Times New Roman" w:cs="Times New Roman"/>
          <w:b/>
          <w:bCs/>
          <w:color w:val="000000" w:themeColor="text1"/>
          <w:sz w:val="24"/>
          <w:szCs w:val="24"/>
        </w:rPr>
        <w:t>Participatory Evaluation</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53" w:name="_Toc179468486"/>
      <w:r w:rsidR="00164245" w:rsidRPr="00194DB2">
        <w:rPr>
          <w:rFonts w:ascii="Times New Roman" w:hAnsi="Times New Roman" w:cs="Times New Roman"/>
          <w:b/>
          <w:bCs/>
          <w:color w:val="000000" w:themeColor="text1"/>
          <w:sz w:val="24"/>
          <w:szCs w:val="24"/>
        </w:rPr>
        <w:instrText>5.2 Participatory Evaluation</w:instrText>
      </w:r>
      <w:bookmarkEnd w:id="253"/>
      <w:r w:rsidR="00164245">
        <w:instrText xml:space="preserve">" \f C \l "1" </w:instrText>
      </w:r>
      <w:r w:rsidR="00164245">
        <w:rPr>
          <w:rFonts w:ascii="Times New Roman" w:hAnsi="Times New Roman" w:cs="Times New Roman"/>
          <w:b/>
          <w:bCs/>
          <w:color w:val="000000" w:themeColor="text1"/>
          <w:sz w:val="24"/>
          <w:szCs w:val="24"/>
        </w:rPr>
        <w:fldChar w:fldCharType="end"/>
      </w:r>
    </w:p>
    <w:p w14:paraId="44D707B6" w14:textId="77777777" w:rsidR="003D270B" w:rsidRDefault="003D270B" w:rsidP="003F7930">
      <w:pPr>
        <w:spacing w:line="480" w:lineRule="auto"/>
        <w:jc w:val="both"/>
        <w:rPr>
          <w:color w:val="000000" w:themeColor="text1"/>
        </w:rPr>
      </w:pPr>
      <w:r w:rsidRPr="00587BA6">
        <w:rPr>
          <w:color w:val="000000" w:themeColor="text1"/>
        </w:rPr>
        <w:t xml:space="preserve">Participatory evaluation is an approach that involves stakeholders actively in the evaluation process to ensure that their perspectives and experiences inform the assessment of a project or program. This method emphasizes the collaboration between evaluators and participants, including beneficiaries, project staff, and community members, to assess outcomes and impact. According to Brown and </w:t>
      </w:r>
      <w:proofErr w:type="spellStart"/>
      <w:r w:rsidRPr="00587BA6">
        <w:rPr>
          <w:color w:val="000000" w:themeColor="text1"/>
        </w:rPr>
        <w:t>Lema</w:t>
      </w:r>
      <w:proofErr w:type="spellEnd"/>
      <w:r w:rsidRPr="00587BA6">
        <w:rPr>
          <w:color w:val="000000" w:themeColor="text1"/>
        </w:rPr>
        <w:t xml:space="preserve"> (2023), participatory evaluation not only helps in understanding the effectiveness and relevance of a project but also empowers stakeholders by involving them in decision-making processes and fostering a sense of ownership and accountability.</w:t>
      </w:r>
    </w:p>
    <w:p w14:paraId="55A010FA" w14:textId="77777777" w:rsidR="009A12C0" w:rsidRPr="00587BA6" w:rsidRDefault="009A12C0" w:rsidP="003F7930">
      <w:pPr>
        <w:spacing w:line="480" w:lineRule="auto"/>
        <w:jc w:val="both"/>
        <w:rPr>
          <w:color w:val="000000" w:themeColor="text1"/>
        </w:rPr>
      </w:pPr>
    </w:p>
    <w:p w14:paraId="5DDA801A" w14:textId="77777777" w:rsidR="003D270B" w:rsidRDefault="003D270B" w:rsidP="003F7930">
      <w:pPr>
        <w:spacing w:line="480" w:lineRule="auto"/>
        <w:jc w:val="both"/>
        <w:rPr>
          <w:color w:val="000000" w:themeColor="text1"/>
        </w:rPr>
      </w:pPr>
      <w:r w:rsidRPr="00587BA6">
        <w:rPr>
          <w:color w:val="000000" w:themeColor="text1"/>
        </w:rPr>
        <w:t xml:space="preserve">In the Shoes Making project implemented by the Leather Goods Traders Union (LGTU) Group, participatory evaluation was integral to assessing the project's effectiveness and impact. Stakeholders, including project beneficiaries and community members, were actively involved in the evaluation process. They provided feedback on the training sessions, equipment procurement, and production activities, which helped identify strengths and areas for improvement. This collaborative approach ensured that the evaluation captured the experiences and perspectives of those directly involved in and affected by the project (Brown &amp; </w:t>
      </w:r>
      <w:proofErr w:type="spellStart"/>
      <w:r w:rsidRPr="00587BA6">
        <w:rPr>
          <w:color w:val="000000" w:themeColor="text1"/>
        </w:rPr>
        <w:t>Lema</w:t>
      </w:r>
      <w:proofErr w:type="spellEnd"/>
      <w:r w:rsidRPr="00587BA6">
        <w:rPr>
          <w:color w:val="000000" w:themeColor="text1"/>
        </w:rPr>
        <w:t>, 2023).</w:t>
      </w:r>
    </w:p>
    <w:p w14:paraId="78B822D4" w14:textId="77777777" w:rsidR="009A12C0" w:rsidRPr="00587BA6" w:rsidRDefault="009A12C0" w:rsidP="003F7930">
      <w:pPr>
        <w:spacing w:line="480" w:lineRule="auto"/>
        <w:jc w:val="both"/>
        <w:rPr>
          <w:color w:val="000000" w:themeColor="text1"/>
        </w:rPr>
      </w:pPr>
    </w:p>
    <w:p w14:paraId="225991D4" w14:textId="77777777" w:rsidR="003D270B" w:rsidRDefault="003D270B" w:rsidP="003F7930">
      <w:pPr>
        <w:spacing w:line="480" w:lineRule="auto"/>
        <w:jc w:val="both"/>
        <w:rPr>
          <w:color w:val="000000" w:themeColor="text1"/>
        </w:rPr>
      </w:pPr>
      <w:r w:rsidRPr="00587BA6">
        <w:rPr>
          <w:color w:val="000000" w:themeColor="text1"/>
        </w:rPr>
        <w:t xml:space="preserve">The participatory evaluation approach enabled the LGTU Group to make data-driven decisions and adjustments based on stakeholder input. For instance, feedback from the youth trained in shoe making led to refinements in the training curriculum and production techniques. This not only improved the quality of the training but also </w:t>
      </w:r>
      <w:r w:rsidRPr="00587BA6">
        <w:rPr>
          <w:color w:val="000000" w:themeColor="text1"/>
        </w:rPr>
        <w:lastRenderedPageBreak/>
        <w:t>enhanced the overall efficiency of shoe production. By involving stakeholders in the evaluation, the project team was able to address issues promptly and effectively, ensuring that the project goals were met more efficiently (Green &amp; Moore, 2024).</w:t>
      </w:r>
    </w:p>
    <w:p w14:paraId="4B1D2151" w14:textId="77777777" w:rsidR="009A12C0" w:rsidRPr="00587BA6" w:rsidRDefault="009A12C0" w:rsidP="003F7930">
      <w:pPr>
        <w:spacing w:line="480" w:lineRule="auto"/>
        <w:jc w:val="both"/>
        <w:rPr>
          <w:color w:val="000000" w:themeColor="text1"/>
        </w:rPr>
      </w:pPr>
    </w:p>
    <w:p w14:paraId="32AD81A0" w14:textId="70E87EE9" w:rsidR="003D270B" w:rsidRDefault="003D270B" w:rsidP="003F7930">
      <w:pPr>
        <w:spacing w:line="480" w:lineRule="auto"/>
        <w:jc w:val="both"/>
        <w:rPr>
          <w:color w:val="000000" w:themeColor="text1"/>
        </w:rPr>
      </w:pPr>
      <w:r w:rsidRPr="00587BA6">
        <w:rPr>
          <w:color w:val="000000" w:themeColor="text1"/>
        </w:rPr>
        <w:t>Additionally, participatory evaluation helped in building capacity and fostering a sense of ownership among the project participants. The active involvement of beneficiaries in evaluating the project led to increased engagement and commitment. Participants developed valuable skills in evaluation techniques and learned to apply these skills in assessing project outcomes and identifying future needs. This empowerment contributed to the project's sustainability and success, as stakeholders were more invested in the project's goals and achievements (Kumar &amp; Singh, 2023).</w:t>
      </w:r>
    </w:p>
    <w:p w14:paraId="3793F578" w14:textId="77777777" w:rsidR="009A12C0" w:rsidRPr="00587BA6" w:rsidRDefault="009A12C0" w:rsidP="003F7930">
      <w:pPr>
        <w:spacing w:line="480" w:lineRule="auto"/>
        <w:jc w:val="both"/>
        <w:rPr>
          <w:color w:val="000000" w:themeColor="text1"/>
        </w:rPr>
      </w:pPr>
    </w:p>
    <w:p w14:paraId="4F612A8A" w14:textId="48C7AC0A" w:rsidR="007C7C76" w:rsidRPr="00587BA6" w:rsidRDefault="000038A1" w:rsidP="003F7930">
      <w:pPr>
        <w:pStyle w:val="TOC2"/>
        <w:ind w:left="0"/>
        <w:rPr>
          <w:b/>
          <w:bCs/>
        </w:rPr>
      </w:pPr>
      <w:r w:rsidRPr="00587BA6">
        <w:rPr>
          <w:b/>
          <w:bCs/>
        </w:rPr>
        <w:t>5.2.1 Performance Indicators</w:t>
      </w:r>
      <w:r w:rsidR="00164245">
        <w:rPr>
          <w:b/>
          <w:bCs/>
        </w:rPr>
        <w:fldChar w:fldCharType="begin"/>
      </w:r>
      <w:r w:rsidR="00164245">
        <w:instrText xml:space="preserve"> TC "</w:instrText>
      </w:r>
      <w:bookmarkStart w:id="254" w:name="_Toc179468487"/>
      <w:r w:rsidR="00164245" w:rsidRPr="001D0D34">
        <w:rPr>
          <w:b/>
          <w:bCs/>
        </w:rPr>
        <w:instrText>5.2.1 Performance Indicators</w:instrText>
      </w:r>
      <w:bookmarkEnd w:id="254"/>
      <w:r w:rsidR="00164245">
        <w:instrText xml:space="preserve">" \f C \l "1" </w:instrText>
      </w:r>
      <w:r w:rsidR="00164245">
        <w:rPr>
          <w:b/>
          <w:bCs/>
        </w:rPr>
        <w:fldChar w:fldCharType="end"/>
      </w:r>
    </w:p>
    <w:p w14:paraId="308F45EC" w14:textId="07C72963" w:rsidR="00F93463" w:rsidRPr="00587BA6" w:rsidRDefault="00F93463" w:rsidP="003F7930">
      <w:pPr>
        <w:spacing w:line="480" w:lineRule="auto"/>
        <w:jc w:val="both"/>
        <w:rPr>
          <w:color w:val="000000" w:themeColor="text1"/>
        </w:rPr>
      </w:pPr>
      <w:r w:rsidRPr="00587BA6">
        <w:rPr>
          <w:color w:val="000000" w:themeColor="text1"/>
        </w:rPr>
        <w:t>A Logical Framework is a key tool for project planning and monitoring, used to present project objectives, outputs, and outcomes with associated performance indicators. Performance indicators are measurable values that assess the progress and success of project activities. They help track the achievement of goals, such as the number of shoes produced, the quality of training received by participants, and the overall economic impact of the project. In the shoe-making project, indicators like the number of trainees, volume of shoes produced, and revenue generated can provide a clear view of the project's effectiveness. These indicators ensure that the project remains on track and any deviations are identified and addressed promptly.</w:t>
      </w:r>
    </w:p>
    <w:p w14:paraId="5475991A" w14:textId="77777777" w:rsidR="00F93463" w:rsidRPr="00587BA6" w:rsidRDefault="00F93463" w:rsidP="003F7930">
      <w:pPr>
        <w:spacing w:line="480" w:lineRule="auto"/>
        <w:jc w:val="both"/>
        <w:rPr>
          <w:color w:val="000000" w:themeColor="text1"/>
        </w:rPr>
      </w:pPr>
    </w:p>
    <w:p w14:paraId="370A9819" w14:textId="77777777" w:rsidR="00F93463" w:rsidRPr="00587BA6" w:rsidRDefault="00F93463" w:rsidP="003F7930">
      <w:pPr>
        <w:spacing w:line="480" w:lineRule="auto"/>
        <w:jc w:val="both"/>
        <w:rPr>
          <w:color w:val="000000" w:themeColor="text1"/>
        </w:rPr>
      </w:pPr>
    </w:p>
    <w:p w14:paraId="4462BD10" w14:textId="27E36888" w:rsidR="007C7C76" w:rsidRPr="00587BA6" w:rsidRDefault="007C7C76" w:rsidP="003F7930">
      <w:pPr>
        <w:pStyle w:val="Heading2"/>
        <w:spacing w:before="0" w:line="480" w:lineRule="auto"/>
        <w:jc w:val="both"/>
        <w:rPr>
          <w:rFonts w:ascii="Times New Roman" w:hAnsi="Times New Roman" w:cs="Times New Roman"/>
          <w:b/>
          <w:bCs/>
          <w:color w:val="000000" w:themeColor="text1"/>
          <w:sz w:val="24"/>
          <w:szCs w:val="24"/>
        </w:rPr>
      </w:pPr>
      <w:bookmarkStart w:id="255" w:name="_Toc176456434"/>
      <w:r w:rsidRPr="00587BA6">
        <w:rPr>
          <w:rFonts w:ascii="Times New Roman" w:hAnsi="Times New Roman" w:cs="Times New Roman"/>
          <w:b/>
          <w:bCs/>
          <w:color w:val="000000" w:themeColor="text1"/>
          <w:sz w:val="24"/>
          <w:szCs w:val="24"/>
        </w:rPr>
        <w:lastRenderedPageBreak/>
        <w:t xml:space="preserve">Table </w:t>
      </w:r>
      <w:r w:rsidR="00164245" w:rsidRPr="00587BA6">
        <w:rPr>
          <w:rFonts w:ascii="Times New Roman" w:hAnsi="Times New Roman" w:cs="Times New Roman"/>
          <w:b/>
          <w:bCs/>
          <w:color w:val="000000" w:themeColor="text1"/>
          <w:sz w:val="24"/>
          <w:szCs w:val="24"/>
        </w:rPr>
        <w:t xml:space="preserve">5.2: </w:t>
      </w:r>
      <w:r w:rsidRPr="00587BA6">
        <w:rPr>
          <w:rFonts w:ascii="Times New Roman" w:hAnsi="Times New Roman" w:cs="Times New Roman"/>
          <w:b/>
          <w:bCs/>
          <w:color w:val="000000" w:themeColor="text1"/>
          <w:sz w:val="24"/>
          <w:szCs w:val="24"/>
        </w:rPr>
        <w:t xml:space="preserve">Performance </w:t>
      </w:r>
      <w:r w:rsidR="00164245" w:rsidRPr="00587BA6">
        <w:rPr>
          <w:rFonts w:ascii="Times New Roman" w:hAnsi="Times New Roman" w:cs="Times New Roman"/>
          <w:b/>
          <w:bCs/>
          <w:color w:val="000000" w:themeColor="text1"/>
          <w:sz w:val="24"/>
          <w:szCs w:val="24"/>
        </w:rPr>
        <w:t>Indicators</w:t>
      </w:r>
      <w:bookmarkEnd w:id="255"/>
      <w:r w:rsidR="005D3AB5">
        <w:rPr>
          <w:rFonts w:ascii="Times New Roman" w:hAnsi="Times New Roman" w:cs="Times New Roman"/>
          <w:b/>
          <w:bCs/>
          <w:color w:val="000000" w:themeColor="text1"/>
          <w:sz w:val="24"/>
          <w:szCs w:val="24"/>
        </w:rPr>
        <w:fldChar w:fldCharType="begin"/>
      </w:r>
      <w:r w:rsidR="005D3AB5">
        <w:instrText xml:space="preserve"> TC "</w:instrText>
      </w:r>
      <w:bookmarkStart w:id="256" w:name="_Toc179468519"/>
      <w:r w:rsidR="005D3AB5" w:rsidRPr="009023B7">
        <w:rPr>
          <w:rFonts w:ascii="Times New Roman" w:hAnsi="Times New Roman" w:cs="Times New Roman"/>
          <w:b/>
          <w:bCs/>
          <w:color w:val="000000" w:themeColor="text1"/>
          <w:sz w:val="24"/>
          <w:szCs w:val="24"/>
        </w:rPr>
        <w:instrText>Table 5.2: Performance Indicators</w:instrText>
      </w:r>
      <w:bookmarkEnd w:id="256"/>
      <w:r w:rsidR="005D3AB5">
        <w:instrText xml:space="preserve">" \f T \l "1" </w:instrText>
      </w:r>
      <w:r w:rsidR="005D3AB5">
        <w:rPr>
          <w:rFonts w:ascii="Times New Roman" w:hAnsi="Times New Roman" w:cs="Times New Roman"/>
          <w:b/>
          <w:bCs/>
          <w:color w:val="000000" w:themeColor="text1"/>
          <w:sz w:val="24"/>
          <w:szCs w:val="24"/>
        </w:rPr>
        <w:fldChar w:fldCharType="end"/>
      </w:r>
      <w:r w:rsidR="00164245" w:rsidRPr="00587BA6">
        <w:rPr>
          <w:rFonts w:ascii="Times New Roman" w:hAnsi="Times New Roman" w:cs="Times New Roman"/>
          <w:b/>
          <w:bCs/>
          <w:color w:val="000000" w:themeColor="text1"/>
          <w:sz w:val="24"/>
          <w:szCs w:val="24"/>
        </w:rPr>
        <w:t xml:space="preserve"> </w:t>
      </w:r>
    </w:p>
    <w:tbl>
      <w:tblPr>
        <w:tblStyle w:val="TableGrid"/>
        <w:tblW w:w="5000" w:type="pct"/>
        <w:tblLook w:val="04A0" w:firstRow="1" w:lastRow="0" w:firstColumn="1" w:lastColumn="0" w:noHBand="0" w:noVBand="1"/>
      </w:tblPr>
      <w:tblGrid>
        <w:gridCol w:w="1594"/>
        <w:gridCol w:w="1811"/>
        <w:gridCol w:w="1826"/>
        <w:gridCol w:w="1632"/>
        <w:gridCol w:w="1574"/>
      </w:tblGrid>
      <w:tr w:rsidR="005A1AE6" w:rsidRPr="00587BA6" w14:paraId="1604565F" w14:textId="77777777" w:rsidTr="009A12C0">
        <w:tc>
          <w:tcPr>
            <w:tcW w:w="945" w:type="pct"/>
            <w:hideMark/>
          </w:tcPr>
          <w:p w14:paraId="67D6F58E" w14:textId="77777777" w:rsidR="00F93463" w:rsidRPr="00587BA6" w:rsidRDefault="00F93463" w:rsidP="009A12C0">
            <w:pPr>
              <w:jc w:val="center"/>
              <w:rPr>
                <w:b/>
                <w:bCs/>
                <w:color w:val="000000" w:themeColor="text1"/>
              </w:rPr>
            </w:pPr>
            <w:r w:rsidRPr="00587BA6">
              <w:rPr>
                <w:rStyle w:val="Strong"/>
                <w:color w:val="000000" w:themeColor="text1"/>
              </w:rPr>
              <w:t>Objective</w:t>
            </w:r>
          </w:p>
        </w:tc>
        <w:tc>
          <w:tcPr>
            <w:tcW w:w="1073" w:type="pct"/>
            <w:hideMark/>
          </w:tcPr>
          <w:p w14:paraId="3C973DC6" w14:textId="77777777" w:rsidR="00F93463" w:rsidRPr="00587BA6" w:rsidRDefault="00F93463" w:rsidP="009A12C0">
            <w:pPr>
              <w:jc w:val="center"/>
              <w:rPr>
                <w:b/>
                <w:bCs/>
                <w:color w:val="000000" w:themeColor="text1"/>
              </w:rPr>
            </w:pPr>
            <w:r w:rsidRPr="00587BA6">
              <w:rPr>
                <w:rStyle w:val="Strong"/>
                <w:color w:val="000000" w:themeColor="text1"/>
              </w:rPr>
              <w:t>Performance Indicator</w:t>
            </w:r>
          </w:p>
        </w:tc>
        <w:tc>
          <w:tcPr>
            <w:tcW w:w="1082" w:type="pct"/>
            <w:hideMark/>
          </w:tcPr>
          <w:p w14:paraId="1129B212" w14:textId="77777777" w:rsidR="00F93463" w:rsidRPr="00587BA6" w:rsidRDefault="00F93463" w:rsidP="009A12C0">
            <w:pPr>
              <w:jc w:val="center"/>
              <w:rPr>
                <w:b/>
                <w:bCs/>
                <w:color w:val="000000" w:themeColor="text1"/>
              </w:rPr>
            </w:pPr>
            <w:r w:rsidRPr="00587BA6">
              <w:rPr>
                <w:rStyle w:val="Strong"/>
                <w:color w:val="000000" w:themeColor="text1"/>
              </w:rPr>
              <w:t>Measurement Method</w:t>
            </w:r>
          </w:p>
        </w:tc>
        <w:tc>
          <w:tcPr>
            <w:tcW w:w="967" w:type="pct"/>
            <w:hideMark/>
          </w:tcPr>
          <w:p w14:paraId="07A1078D" w14:textId="77777777" w:rsidR="00F93463" w:rsidRPr="00587BA6" w:rsidRDefault="00F93463" w:rsidP="009A12C0">
            <w:pPr>
              <w:jc w:val="center"/>
              <w:rPr>
                <w:b/>
                <w:bCs/>
                <w:color w:val="000000" w:themeColor="text1"/>
              </w:rPr>
            </w:pPr>
            <w:r w:rsidRPr="00587BA6">
              <w:rPr>
                <w:rStyle w:val="Strong"/>
                <w:color w:val="000000" w:themeColor="text1"/>
              </w:rPr>
              <w:t>Target</w:t>
            </w:r>
          </w:p>
        </w:tc>
        <w:tc>
          <w:tcPr>
            <w:tcW w:w="933" w:type="pct"/>
            <w:hideMark/>
          </w:tcPr>
          <w:p w14:paraId="47AB69BD" w14:textId="77777777" w:rsidR="00F93463" w:rsidRPr="00587BA6" w:rsidRDefault="00F93463" w:rsidP="009A12C0">
            <w:pPr>
              <w:jc w:val="center"/>
              <w:rPr>
                <w:b/>
                <w:bCs/>
                <w:color w:val="000000" w:themeColor="text1"/>
              </w:rPr>
            </w:pPr>
            <w:r w:rsidRPr="00587BA6">
              <w:rPr>
                <w:rStyle w:val="Strong"/>
                <w:color w:val="000000" w:themeColor="text1"/>
              </w:rPr>
              <w:t>Data Collection Source</w:t>
            </w:r>
          </w:p>
        </w:tc>
      </w:tr>
      <w:tr w:rsidR="005A1AE6" w:rsidRPr="00587BA6" w14:paraId="6C3BC7DC" w14:textId="77777777" w:rsidTr="009A12C0">
        <w:tc>
          <w:tcPr>
            <w:tcW w:w="945" w:type="pct"/>
            <w:hideMark/>
          </w:tcPr>
          <w:p w14:paraId="3F7244C4" w14:textId="77777777" w:rsidR="00F93463" w:rsidRPr="00587BA6" w:rsidRDefault="00F93463" w:rsidP="009A12C0">
            <w:pPr>
              <w:rPr>
                <w:b/>
                <w:bCs/>
                <w:color w:val="000000" w:themeColor="text1"/>
              </w:rPr>
            </w:pPr>
            <w:r w:rsidRPr="00587BA6">
              <w:rPr>
                <w:rStyle w:val="Strong"/>
                <w:b w:val="0"/>
                <w:bCs w:val="0"/>
                <w:color w:val="000000" w:themeColor="text1"/>
              </w:rPr>
              <w:t>Train 10 youth on shoe-making</w:t>
            </w:r>
          </w:p>
        </w:tc>
        <w:tc>
          <w:tcPr>
            <w:tcW w:w="1073" w:type="pct"/>
            <w:hideMark/>
          </w:tcPr>
          <w:p w14:paraId="1DC4ED45" w14:textId="77777777" w:rsidR="00F93463" w:rsidRPr="00587BA6" w:rsidRDefault="00F93463" w:rsidP="009A12C0">
            <w:pPr>
              <w:rPr>
                <w:color w:val="000000" w:themeColor="text1"/>
              </w:rPr>
            </w:pPr>
            <w:r w:rsidRPr="00587BA6">
              <w:rPr>
                <w:color w:val="000000" w:themeColor="text1"/>
              </w:rPr>
              <w:t>Number of youths successfully trained</w:t>
            </w:r>
          </w:p>
        </w:tc>
        <w:tc>
          <w:tcPr>
            <w:tcW w:w="1082" w:type="pct"/>
            <w:hideMark/>
          </w:tcPr>
          <w:p w14:paraId="26CF3048" w14:textId="77777777" w:rsidR="00F93463" w:rsidRPr="00587BA6" w:rsidRDefault="00F93463" w:rsidP="009A12C0">
            <w:pPr>
              <w:rPr>
                <w:color w:val="000000" w:themeColor="text1"/>
              </w:rPr>
            </w:pPr>
            <w:r w:rsidRPr="00587BA6">
              <w:rPr>
                <w:color w:val="000000" w:themeColor="text1"/>
              </w:rPr>
              <w:t>Attendance logs, training records</w:t>
            </w:r>
          </w:p>
        </w:tc>
        <w:tc>
          <w:tcPr>
            <w:tcW w:w="967" w:type="pct"/>
            <w:hideMark/>
          </w:tcPr>
          <w:p w14:paraId="757C072E" w14:textId="77777777" w:rsidR="00F93463" w:rsidRPr="00587BA6" w:rsidRDefault="00F93463" w:rsidP="009A12C0">
            <w:pPr>
              <w:rPr>
                <w:color w:val="000000" w:themeColor="text1"/>
              </w:rPr>
            </w:pPr>
            <w:r w:rsidRPr="00587BA6">
              <w:rPr>
                <w:color w:val="000000" w:themeColor="text1"/>
              </w:rPr>
              <w:t>10 youth trained</w:t>
            </w:r>
          </w:p>
        </w:tc>
        <w:tc>
          <w:tcPr>
            <w:tcW w:w="933" w:type="pct"/>
            <w:hideMark/>
          </w:tcPr>
          <w:p w14:paraId="322C656D" w14:textId="77777777" w:rsidR="00F93463" w:rsidRPr="00587BA6" w:rsidRDefault="00F93463" w:rsidP="009A12C0">
            <w:pPr>
              <w:rPr>
                <w:color w:val="000000" w:themeColor="text1"/>
              </w:rPr>
            </w:pPr>
            <w:r w:rsidRPr="00587BA6">
              <w:rPr>
                <w:color w:val="000000" w:themeColor="text1"/>
              </w:rPr>
              <w:t>Training records, certificates</w:t>
            </w:r>
          </w:p>
        </w:tc>
      </w:tr>
      <w:tr w:rsidR="005A1AE6" w:rsidRPr="00587BA6" w14:paraId="18E26F43" w14:textId="77777777" w:rsidTr="009A12C0">
        <w:tc>
          <w:tcPr>
            <w:tcW w:w="945" w:type="pct"/>
            <w:hideMark/>
          </w:tcPr>
          <w:p w14:paraId="4C6F24C7" w14:textId="77777777" w:rsidR="00F93463" w:rsidRPr="00587BA6" w:rsidRDefault="00F93463" w:rsidP="009A12C0">
            <w:pPr>
              <w:rPr>
                <w:color w:val="000000" w:themeColor="text1"/>
              </w:rPr>
            </w:pPr>
          </w:p>
        </w:tc>
        <w:tc>
          <w:tcPr>
            <w:tcW w:w="1073" w:type="pct"/>
            <w:hideMark/>
          </w:tcPr>
          <w:p w14:paraId="5EE2C8D2" w14:textId="77777777" w:rsidR="00F93463" w:rsidRPr="00587BA6" w:rsidRDefault="00F93463" w:rsidP="009A12C0">
            <w:pPr>
              <w:rPr>
                <w:color w:val="000000" w:themeColor="text1"/>
              </w:rPr>
            </w:pPr>
            <w:r w:rsidRPr="00587BA6">
              <w:rPr>
                <w:color w:val="000000" w:themeColor="text1"/>
              </w:rPr>
              <w:t>Improvement in shoe-making skills</w:t>
            </w:r>
          </w:p>
        </w:tc>
        <w:tc>
          <w:tcPr>
            <w:tcW w:w="1082" w:type="pct"/>
            <w:hideMark/>
          </w:tcPr>
          <w:p w14:paraId="3D3F1B06" w14:textId="77777777" w:rsidR="00F93463" w:rsidRPr="00587BA6" w:rsidRDefault="00F93463" w:rsidP="009A12C0">
            <w:pPr>
              <w:rPr>
                <w:color w:val="000000" w:themeColor="text1"/>
              </w:rPr>
            </w:pPr>
            <w:r w:rsidRPr="00587BA6">
              <w:rPr>
                <w:color w:val="000000" w:themeColor="text1"/>
              </w:rPr>
              <w:t>Pre- and post-training skill assessments</w:t>
            </w:r>
          </w:p>
        </w:tc>
        <w:tc>
          <w:tcPr>
            <w:tcW w:w="967" w:type="pct"/>
            <w:hideMark/>
          </w:tcPr>
          <w:p w14:paraId="38FC7CE3" w14:textId="77777777" w:rsidR="00F93463" w:rsidRPr="00587BA6" w:rsidRDefault="00F93463" w:rsidP="009A12C0">
            <w:pPr>
              <w:rPr>
                <w:color w:val="000000" w:themeColor="text1"/>
              </w:rPr>
            </w:pPr>
            <w:r w:rsidRPr="00587BA6">
              <w:rPr>
                <w:color w:val="000000" w:themeColor="text1"/>
              </w:rPr>
              <w:t>80% improvement in skills</w:t>
            </w:r>
          </w:p>
        </w:tc>
        <w:tc>
          <w:tcPr>
            <w:tcW w:w="933" w:type="pct"/>
            <w:hideMark/>
          </w:tcPr>
          <w:p w14:paraId="494FE3C9" w14:textId="77777777" w:rsidR="00F93463" w:rsidRPr="00587BA6" w:rsidRDefault="00F93463" w:rsidP="009A12C0">
            <w:pPr>
              <w:rPr>
                <w:color w:val="000000" w:themeColor="text1"/>
              </w:rPr>
            </w:pPr>
            <w:r w:rsidRPr="00587BA6">
              <w:rPr>
                <w:color w:val="000000" w:themeColor="text1"/>
              </w:rPr>
              <w:t>Skill assessment results</w:t>
            </w:r>
          </w:p>
        </w:tc>
      </w:tr>
      <w:tr w:rsidR="005A1AE6" w:rsidRPr="00587BA6" w14:paraId="2978B37F" w14:textId="77777777" w:rsidTr="009A12C0">
        <w:tc>
          <w:tcPr>
            <w:tcW w:w="945" w:type="pct"/>
            <w:hideMark/>
          </w:tcPr>
          <w:p w14:paraId="41D31DA1" w14:textId="77777777" w:rsidR="00F93463" w:rsidRPr="00587BA6" w:rsidRDefault="00F93463" w:rsidP="009A12C0">
            <w:pPr>
              <w:rPr>
                <w:b/>
                <w:bCs/>
                <w:color w:val="000000" w:themeColor="text1"/>
              </w:rPr>
            </w:pPr>
            <w:r w:rsidRPr="00587BA6">
              <w:rPr>
                <w:rStyle w:val="Strong"/>
                <w:b w:val="0"/>
                <w:bCs w:val="0"/>
                <w:color w:val="000000" w:themeColor="text1"/>
              </w:rPr>
              <w:t>Acquire necessary shoe-making equipment</w:t>
            </w:r>
          </w:p>
        </w:tc>
        <w:tc>
          <w:tcPr>
            <w:tcW w:w="1073" w:type="pct"/>
            <w:hideMark/>
          </w:tcPr>
          <w:p w14:paraId="5B247D7B" w14:textId="77777777" w:rsidR="00F93463" w:rsidRPr="00587BA6" w:rsidRDefault="00F93463" w:rsidP="009A12C0">
            <w:pPr>
              <w:rPr>
                <w:color w:val="000000" w:themeColor="text1"/>
              </w:rPr>
            </w:pPr>
            <w:r w:rsidRPr="00587BA6">
              <w:rPr>
                <w:color w:val="000000" w:themeColor="text1"/>
              </w:rPr>
              <w:t>Equipment purchased and installed</w:t>
            </w:r>
          </w:p>
        </w:tc>
        <w:tc>
          <w:tcPr>
            <w:tcW w:w="1082" w:type="pct"/>
            <w:hideMark/>
          </w:tcPr>
          <w:p w14:paraId="21EEC947" w14:textId="77777777" w:rsidR="00F93463" w:rsidRPr="00587BA6" w:rsidRDefault="00F93463" w:rsidP="009A12C0">
            <w:pPr>
              <w:rPr>
                <w:color w:val="000000" w:themeColor="text1"/>
              </w:rPr>
            </w:pPr>
            <w:r w:rsidRPr="00587BA6">
              <w:rPr>
                <w:color w:val="000000" w:themeColor="text1"/>
              </w:rPr>
              <w:t>Procurement and installation records</w:t>
            </w:r>
          </w:p>
        </w:tc>
        <w:tc>
          <w:tcPr>
            <w:tcW w:w="967" w:type="pct"/>
            <w:hideMark/>
          </w:tcPr>
          <w:p w14:paraId="60AC6A5B" w14:textId="77777777" w:rsidR="00F93463" w:rsidRPr="00587BA6" w:rsidRDefault="00F93463" w:rsidP="009A12C0">
            <w:pPr>
              <w:rPr>
                <w:color w:val="000000" w:themeColor="text1"/>
              </w:rPr>
            </w:pPr>
            <w:r w:rsidRPr="00587BA6">
              <w:rPr>
                <w:color w:val="000000" w:themeColor="text1"/>
              </w:rPr>
              <w:t>Equipment acquired by October 2024</w:t>
            </w:r>
          </w:p>
        </w:tc>
        <w:tc>
          <w:tcPr>
            <w:tcW w:w="933" w:type="pct"/>
            <w:hideMark/>
          </w:tcPr>
          <w:p w14:paraId="5178FC6D" w14:textId="77777777" w:rsidR="00F93463" w:rsidRPr="00587BA6" w:rsidRDefault="00F93463" w:rsidP="009A12C0">
            <w:pPr>
              <w:rPr>
                <w:color w:val="000000" w:themeColor="text1"/>
              </w:rPr>
            </w:pPr>
            <w:r w:rsidRPr="00587BA6">
              <w:rPr>
                <w:color w:val="000000" w:themeColor="text1"/>
              </w:rPr>
              <w:t>Procurement records</w:t>
            </w:r>
          </w:p>
        </w:tc>
      </w:tr>
      <w:tr w:rsidR="005A1AE6" w:rsidRPr="00587BA6" w14:paraId="7B80C5CF" w14:textId="77777777" w:rsidTr="009A12C0">
        <w:tc>
          <w:tcPr>
            <w:tcW w:w="945" w:type="pct"/>
            <w:hideMark/>
          </w:tcPr>
          <w:p w14:paraId="168AD712" w14:textId="77777777" w:rsidR="00F93463" w:rsidRPr="00587BA6" w:rsidRDefault="00F93463" w:rsidP="009A12C0">
            <w:pPr>
              <w:rPr>
                <w:b/>
                <w:bCs/>
                <w:color w:val="000000" w:themeColor="text1"/>
              </w:rPr>
            </w:pPr>
            <w:r w:rsidRPr="00587BA6">
              <w:rPr>
                <w:rStyle w:val="Strong"/>
                <w:b w:val="0"/>
                <w:bCs w:val="0"/>
                <w:color w:val="000000" w:themeColor="text1"/>
              </w:rPr>
              <w:t>Produce 1000 pairs of shoes</w:t>
            </w:r>
          </w:p>
        </w:tc>
        <w:tc>
          <w:tcPr>
            <w:tcW w:w="1073" w:type="pct"/>
            <w:hideMark/>
          </w:tcPr>
          <w:p w14:paraId="67698F66" w14:textId="77777777" w:rsidR="00F93463" w:rsidRPr="00587BA6" w:rsidRDefault="00F93463" w:rsidP="009A12C0">
            <w:pPr>
              <w:rPr>
                <w:color w:val="000000" w:themeColor="text1"/>
              </w:rPr>
            </w:pPr>
            <w:r w:rsidRPr="00587BA6">
              <w:rPr>
                <w:color w:val="000000" w:themeColor="text1"/>
              </w:rPr>
              <w:t>Number of pairs of shoes produced</w:t>
            </w:r>
          </w:p>
        </w:tc>
        <w:tc>
          <w:tcPr>
            <w:tcW w:w="1082" w:type="pct"/>
            <w:hideMark/>
          </w:tcPr>
          <w:p w14:paraId="57AF2F4B" w14:textId="77777777" w:rsidR="00F93463" w:rsidRPr="00587BA6" w:rsidRDefault="00F93463" w:rsidP="009A12C0">
            <w:pPr>
              <w:rPr>
                <w:color w:val="000000" w:themeColor="text1"/>
              </w:rPr>
            </w:pPr>
            <w:r w:rsidRPr="00587BA6">
              <w:rPr>
                <w:color w:val="000000" w:themeColor="text1"/>
              </w:rPr>
              <w:t>Production logs and records</w:t>
            </w:r>
          </w:p>
        </w:tc>
        <w:tc>
          <w:tcPr>
            <w:tcW w:w="967" w:type="pct"/>
            <w:hideMark/>
          </w:tcPr>
          <w:p w14:paraId="76B63805" w14:textId="77777777" w:rsidR="00F93463" w:rsidRPr="00587BA6" w:rsidRDefault="00F93463" w:rsidP="009A12C0">
            <w:pPr>
              <w:rPr>
                <w:color w:val="000000" w:themeColor="text1"/>
              </w:rPr>
            </w:pPr>
            <w:r w:rsidRPr="00587BA6">
              <w:rPr>
                <w:color w:val="000000" w:themeColor="text1"/>
              </w:rPr>
              <w:t>1000 pairs produced</w:t>
            </w:r>
          </w:p>
        </w:tc>
        <w:tc>
          <w:tcPr>
            <w:tcW w:w="933" w:type="pct"/>
            <w:hideMark/>
          </w:tcPr>
          <w:p w14:paraId="4790079C" w14:textId="77777777" w:rsidR="00F93463" w:rsidRPr="00587BA6" w:rsidRDefault="00F93463" w:rsidP="009A12C0">
            <w:pPr>
              <w:rPr>
                <w:color w:val="000000" w:themeColor="text1"/>
              </w:rPr>
            </w:pPr>
            <w:r w:rsidRPr="00587BA6">
              <w:rPr>
                <w:color w:val="000000" w:themeColor="text1"/>
              </w:rPr>
              <w:t>Production logs</w:t>
            </w:r>
          </w:p>
        </w:tc>
      </w:tr>
      <w:tr w:rsidR="005A1AE6" w:rsidRPr="00587BA6" w14:paraId="56847165" w14:textId="77777777" w:rsidTr="009A12C0">
        <w:tc>
          <w:tcPr>
            <w:tcW w:w="945" w:type="pct"/>
            <w:hideMark/>
          </w:tcPr>
          <w:p w14:paraId="163183BF" w14:textId="77777777" w:rsidR="00F93463" w:rsidRPr="00587BA6" w:rsidRDefault="00F93463" w:rsidP="009A12C0">
            <w:pPr>
              <w:rPr>
                <w:color w:val="000000" w:themeColor="text1"/>
              </w:rPr>
            </w:pPr>
          </w:p>
        </w:tc>
        <w:tc>
          <w:tcPr>
            <w:tcW w:w="1073" w:type="pct"/>
            <w:hideMark/>
          </w:tcPr>
          <w:p w14:paraId="0497FF72" w14:textId="77777777" w:rsidR="00F93463" w:rsidRPr="00587BA6" w:rsidRDefault="00F93463" w:rsidP="009A12C0">
            <w:pPr>
              <w:rPr>
                <w:color w:val="000000" w:themeColor="text1"/>
              </w:rPr>
            </w:pPr>
            <w:r w:rsidRPr="00587BA6">
              <w:rPr>
                <w:color w:val="000000" w:themeColor="text1"/>
              </w:rPr>
              <w:t>Quality of shoes produced</w:t>
            </w:r>
          </w:p>
        </w:tc>
        <w:tc>
          <w:tcPr>
            <w:tcW w:w="1082" w:type="pct"/>
            <w:hideMark/>
          </w:tcPr>
          <w:p w14:paraId="562F6FB6" w14:textId="77777777" w:rsidR="00F93463" w:rsidRPr="00587BA6" w:rsidRDefault="00F93463" w:rsidP="009A12C0">
            <w:pPr>
              <w:rPr>
                <w:color w:val="000000" w:themeColor="text1"/>
              </w:rPr>
            </w:pPr>
            <w:r w:rsidRPr="00587BA6">
              <w:rPr>
                <w:color w:val="000000" w:themeColor="text1"/>
              </w:rPr>
              <w:t>Quality control assessments</w:t>
            </w:r>
          </w:p>
        </w:tc>
        <w:tc>
          <w:tcPr>
            <w:tcW w:w="967" w:type="pct"/>
            <w:hideMark/>
          </w:tcPr>
          <w:p w14:paraId="74DD74E7" w14:textId="77777777" w:rsidR="00F93463" w:rsidRPr="00587BA6" w:rsidRDefault="00F93463" w:rsidP="009A12C0">
            <w:pPr>
              <w:rPr>
                <w:color w:val="000000" w:themeColor="text1"/>
              </w:rPr>
            </w:pPr>
            <w:r w:rsidRPr="00587BA6">
              <w:rPr>
                <w:color w:val="000000" w:themeColor="text1"/>
              </w:rPr>
              <w:t>95% pass quality standards</w:t>
            </w:r>
          </w:p>
        </w:tc>
        <w:tc>
          <w:tcPr>
            <w:tcW w:w="933" w:type="pct"/>
            <w:hideMark/>
          </w:tcPr>
          <w:p w14:paraId="6EDAAF50" w14:textId="77777777" w:rsidR="00F93463" w:rsidRPr="00587BA6" w:rsidRDefault="00F93463" w:rsidP="009A12C0">
            <w:pPr>
              <w:rPr>
                <w:color w:val="000000" w:themeColor="text1"/>
              </w:rPr>
            </w:pPr>
            <w:r w:rsidRPr="00587BA6">
              <w:rPr>
                <w:color w:val="000000" w:themeColor="text1"/>
              </w:rPr>
              <w:t>Quality control reports</w:t>
            </w:r>
          </w:p>
        </w:tc>
      </w:tr>
      <w:tr w:rsidR="005A1AE6" w:rsidRPr="00587BA6" w14:paraId="2A51623C" w14:textId="77777777" w:rsidTr="009A12C0">
        <w:tc>
          <w:tcPr>
            <w:tcW w:w="945" w:type="pct"/>
            <w:hideMark/>
          </w:tcPr>
          <w:p w14:paraId="31FF07BC" w14:textId="77777777" w:rsidR="00F93463" w:rsidRPr="00587BA6" w:rsidRDefault="00F93463" w:rsidP="009A12C0">
            <w:pPr>
              <w:rPr>
                <w:b/>
                <w:bCs/>
                <w:color w:val="000000" w:themeColor="text1"/>
              </w:rPr>
            </w:pPr>
            <w:r w:rsidRPr="00587BA6">
              <w:rPr>
                <w:rStyle w:val="Strong"/>
                <w:b w:val="0"/>
                <w:bCs w:val="0"/>
                <w:color w:val="000000" w:themeColor="text1"/>
              </w:rPr>
              <w:t xml:space="preserve">Sell 1000 pairs of shoes and save </w:t>
            </w:r>
            <w:proofErr w:type="spellStart"/>
            <w:r w:rsidRPr="00587BA6">
              <w:rPr>
                <w:rStyle w:val="Strong"/>
                <w:b w:val="0"/>
                <w:bCs w:val="0"/>
                <w:color w:val="000000" w:themeColor="text1"/>
              </w:rPr>
              <w:t>Tsh</w:t>
            </w:r>
            <w:proofErr w:type="spellEnd"/>
            <w:r w:rsidRPr="00587BA6">
              <w:rPr>
                <w:rStyle w:val="Strong"/>
                <w:b w:val="0"/>
                <w:bCs w:val="0"/>
                <w:color w:val="000000" w:themeColor="text1"/>
              </w:rPr>
              <w:t xml:space="preserve"> 8,000,000</w:t>
            </w:r>
          </w:p>
        </w:tc>
        <w:tc>
          <w:tcPr>
            <w:tcW w:w="1073" w:type="pct"/>
            <w:hideMark/>
          </w:tcPr>
          <w:p w14:paraId="1FD87B2F" w14:textId="77777777" w:rsidR="00F93463" w:rsidRPr="00587BA6" w:rsidRDefault="00F93463" w:rsidP="009A12C0">
            <w:pPr>
              <w:rPr>
                <w:color w:val="000000" w:themeColor="text1"/>
              </w:rPr>
            </w:pPr>
            <w:r w:rsidRPr="00587BA6">
              <w:rPr>
                <w:color w:val="000000" w:themeColor="text1"/>
              </w:rPr>
              <w:t>Number of shoes sold</w:t>
            </w:r>
          </w:p>
        </w:tc>
        <w:tc>
          <w:tcPr>
            <w:tcW w:w="1082" w:type="pct"/>
            <w:hideMark/>
          </w:tcPr>
          <w:p w14:paraId="4EFA8347" w14:textId="77777777" w:rsidR="00F93463" w:rsidRPr="00587BA6" w:rsidRDefault="00F93463" w:rsidP="009A12C0">
            <w:pPr>
              <w:rPr>
                <w:color w:val="000000" w:themeColor="text1"/>
              </w:rPr>
            </w:pPr>
            <w:r w:rsidRPr="00587BA6">
              <w:rPr>
                <w:color w:val="000000" w:themeColor="text1"/>
              </w:rPr>
              <w:t>Sales records</w:t>
            </w:r>
          </w:p>
        </w:tc>
        <w:tc>
          <w:tcPr>
            <w:tcW w:w="967" w:type="pct"/>
            <w:hideMark/>
          </w:tcPr>
          <w:p w14:paraId="7B8B2663" w14:textId="77777777" w:rsidR="00F93463" w:rsidRPr="00587BA6" w:rsidRDefault="00F93463" w:rsidP="009A12C0">
            <w:pPr>
              <w:rPr>
                <w:color w:val="000000" w:themeColor="text1"/>
              </w:rPr>
            </w:pPr>
            <w:r w:rsidRPr="00587BA6">
              <w:rPr>
                <w:color w:val="000000" w:themeColor="text1"/>
              </w:rPr>
              <w:t>1000 pairs sold</w:t>
            </w:r>
          </w:p>
        </w:tc>
        <w:tc>
          <w:tcPr>
            <w:tcW w:w="933" w:type="pct"/>
            <w:hideMark/>
          </w:tcPr>
          <w:p w14:paraId="244C9DE0" w14:textId="77777777" w:rsidR="00F93463" w:rsidRPr="00587BA6" w:rsidRDefault="00F93463" w:rsidP="009A12C0">
            <w:pPr>
              <w:rPr>
                <w:color w:val="000000" w:themeColor="text1"/>
              </w:rPr>
            </w:pPr>
            <w:r w:rsidRPr="00587BA6">
              <w:rPr>
                <w:color w:val="000000" w:themeColor="text1"/>
              </w:rPr>
              <w:t>Sales reports, financial statements</w:t>
            </w:r>
          </w:p>
        </w:tc>
      </w:tr>
      <w:tr w:rsidR="005A1AE6" w:rsidRPr="00587BA6" w14:paraId="4D52EC8C" w14:textId="77777777" w:rsidTr="009A12C0">
        <w:tc>
          <w:tcPr>
            <w:tcW w:w="945" w:type="pct"/>
            <w:hideMark/>
          </w:tcPr>
          <w:p w14:paraId="0F3252B2" w14:textId="77777777" w:rsidR="00F93463" w:rsidRPr="00587BA6" w:rsidRDefault="00F93463" w:rsidP="009A12C0">
            <w:pPr>
              <w:rPr>
                <w:color w:val="000000" w:themeColor="text1"/>
              </w:rPr>
            </w:pPr>
          </w:p>
        </w:tc>
        <w:tc>
          <w:tcPr>
            <w:tcW w:w="1073" w:type="pct"/>
            <w:hideMark/>
          </w:tcPr>
          <w:p w14:paraId="189B214D" w14:textId="77777777" w:rsidR="00F93463" w:rsidRPr="00587BA6" w:rsidRDefault="00F93463" w:rsidP="009A12C0">
            <w:pPr>
              <w:rPr>
                <w:color w:val="000000" w:themeColor="text1"/>
              </w:rPr>
            </w:pPr>
            <w:r w:rsidRPr="00587BA6">
              <w:rPr>
                <w:color w:val="000000" w:themeColor="text1"/>
              </w:rPr>
              <w:t>Savings in bank account</w:t>
            </w:r>
          </w:p>
        </w:tc>
        <w:tc>
          <w:tcPr>
            <w:tcW w:w="1082" w:type="pct"/>
            <w:hideMark/>
          </w:tcPr>
          <w:p w14:paraId="12594803" w14:textId="77777777" w:rsidR="00F93463" w:rsidRPr="00587BA6" w:rsidRDefault="00F93463" w:rsidP="009A12C0">
            <w:pPr>
              <w:rPr>
                <w:color w:val="000000" w:themeColor="text1"/>
              </w:rPr>
            </w:pPr>
            <w:r w:rsidRPr="00587BA6">
              <w:rPr>
                <w:color w:val="000000" w:themeColor="text1"/>
              </w:rPr>
              <w:t>Bank account statements</w:t>
            </w:r>
          </w:p>
        </w:tc>
        <w:tc>
          <w:tcPr>
            <w:tcW w:w="967" w:type="pct"/>
            <w:hideMark/>
          </w:tcPr>
          <w:p w14:paraId="062C680C" w14:textId="77777777" w:rsidR="00F93463" w:rsidRPr="00587BA6" w:rsidRDefault="00F93463" w:rsidP="009A12C0">
            <w:pPr>
              <w:rPr>
                <w:color w:val="000000" w:themeColor="text1"/>
              </w:rPr>
            </w:pPr>
            <w:proofErr w:type="spellStart"/>
            <w:r w:rsidRPr="00587BA6">
              <w:rPr>
                <w:color w:val="000000" w:themeColor="text1"/>
              </w:rPr>
              <w:t>Tsh</w:t>
            </w:r>
            <w:proofErr w:type="spellEnd"/>
            <w:r w:rsidRPr="00587BA6">
              <w:rPr>
                <w:color w:val="000000" w:themeColor="text1"/>
              </w:rPr>
              <w:t xml:space="preserve"> 8,000,000 saved</w:t>
            </w:r>
          </w:p>
        </w:tc>
        <w:tc>
          <w:tcPr>
            <w:tcW w:w="933" w:type="pct"/>
            <w:hideMark/>
          </w:tcPr>
          <w:p w14:paraId="70A03660" w14:textId="77777777" w:rsidR="00F93463" w:rsidRPr="00587BA6" w:rsidRDefault="00F93463" w:rsidP="009A12C0">
            <w:pPr>
              <w:rPr>
                <w:color w:val="000000" w:themeColor="text1"/>
              </w:rPr>
            </w:pPr>
            <w:r w:rsidRPr="00587BA6">
              <w:rPr>
                <w:color w:val="000000" w:themeColor="text1"/>
              </w:rPr>
              <w:t>Bank statements</w:t>
            </w:r>
          </w:p>
        </w:tc>
      </w:tr>
    </w:tbl>
    <w:p w14:paraId="41CBDBF2" w14:textId="77777777" w:rsidR="009A12C0" w:rsidRDefault="009A12C0" w:rsidP="003F7930">
      <w:pPr>
        <w:spacing w:line="480" w:lineRule="auto"/>
        <w:jc w:val="both"/>
        <w:rPr>
          <w:color w:val="000000" w:themeColor="text1"/>
        </w:rPr>
      </w:pPr>
    </w:p>
    <w:p w14:paraId="506FB2C8" w14:textId="7B376C87" w:rsidR="00A677D7" w:rsidRDefault="00F93463" w:rsidP="003F7930">
      <w:pPr>
        <w:spacing w:line="480" w:lineRule="auto"/>
        <w:jc w:val="both"/>
        <w:rPr>
          <w:color w:val="000000" w:themeColor="text1"/>
        </w:rPr>
      </w:pPr>
      <w:r w:rsidRPr="00587BA6">
        <w:rPr>
          <w:color w:val="000000" w:themeColor="text1"/>
        </w:rPr>
        <w:t xml:space="preserve">The table 5.2 outlines the performance indicators for the shoe-making project, providing measurable targets for each objective. For example, the objective of training 10 youth on shoe-making is monitored through indicators such as the number of youths successfully trained and the percentage improvement in their skills, assessed using training logs and skill evaluations. The acquisition of equipment is tracked through procurement records, while the production of 1000 pairs of shoes is monitored by checking production logs and quality control reports. The sales and financial objectives are tracked through sales records and bank statements, ensuring that the project generates the desired revenue and savings. </w:t>
      </w:r>
      <w:r w:rsidRPr="00587BA6">
        <w:rPr>
          <w:color w:val="000000" w:themeColor="text1"/>
        </w:rPr>
        <w:lastRenderedPageBreak/>
        <w:t>These performance indicators ensure that each stage of the project is carefully monitored, aligned with logical framework principles, and provide data-driven insights into project progress and success.</w:t>
      </w:r>
    </w:p>
    <w:p w14:paraId="44C1AF00" w14:textId="77777777" w:rsidR="009A12C0" w:rsidRPr="00587BA6" w:rsidRDefault="009A12C0" w:rsidP="003F7930">
      <w:pPr>
        <w:spacing w:line="480" w:lineRule="auto"/>
        <w:jc w:val="both"/>
        <w:rPr>
          <w:rFonts w:eastAsiaTheme="minorEastAsia"/>
          <w:color w:val="000000" w:themeColor="text1"/>
        </w:rPr>
      </w:pPr>
    </w:p>
    <w:p w14:paraId="059E2EB3" w14:textId="073A5056" w:rsidR="000038A1" w:rsidRPr="00587BA6" w:rsidRDefault="000038A1"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5.2.2 Participatory Evaluation Methods</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57" w:name="_Toc179468488"/>
      <w:r w:rsidR="00164245" w:rsidRPr="005551E0">
        <w:rPr>
          <w:rFonts w:ascii="Times New Roman" w:hAnsi="Times New Roman" w:cs="Times New Roman"/>
          <w:b/>
          <w:bCs/>
          <w:color w:val="000000" w:themeColor="text1"/>
          <w:sz w:val="24"/>
          <w:szCs w:val="24"/>
        </w:rPr>
        <w:instrText>5.2.2 Participatory Evaluation Methods</w:instrText>
      </w:r>
      <w:bookmarkEnd w:id="257"/>
      <w:r w:rsidR="00164245">
        <w:instrText xml:space="preserve">" \f C \l "1" </w:instrText>
      </w:r>
      <w:r w:rsidR="00164245">
        <w:rPr>
          <w:rFonts w:ascii="Times New Roman" w:hAnsi="Times New Roman" w:cs="Times New Roman"/>
          <w:b/>
          <w:bCs/>
          <w:color w:val="000000" w:themeColor="text1"/>
          <w:sz w:val="24"/>
          <w:szCs w:val="24"/>
        </w:rPr>
        <w:fldChar w:fldCharType="end"/>
      </w:r>
    </w:p>
    <w:p w14:paraId="207237B6" w14:textId="77777777" w:rsidR="000038A1" w:rsidRDefault="000038A1" w:rsidP="003F7930">
      <w:pPr>
        <w:spacing w:line="480" w:lineRule="auto"/>
        <w:jc w:val="both"/>
        <w:rPr>
          <w:color w:val="000000" w:themeColor="text1"/>
        </w:rPr>
      </w:pPr>
      <w:r w:rsidRPr="00587BA6">
        <w:rPr>
          <w:color w:val="000000" w:themeColor="text1"/>
        </w:rPr>
        <w:t>Participatory evaluation methods are vital in assessing whether the objectives and goals of the Shoes Making Activities project by the Leather Goods Traders Union (LGTU) Group have been met. These methods involve engaging directly with the stakeholders such as the youth trained in shoe making, the team involved in acquiring the facilities, and those responsible for production and sales in evaluating the project's success.</w:t>
      </w:r>
    </w:p>
    <w:p w14:paraId="556375E8" w14:textId="77777777" w:rsidR="009A12C0" w:rsidRPr="00587BA6" w:rsidRDefault="009A12C0" w:rsidP="003F7930">
      <w:pPr>
        <w:spacing w:line="480" w:lineRule="auto"/>
        <w:jc w:val="both"/>
        <w:rPr>
          <w:color w:val="000000" w:themeColor="text1"/>
        </w:rPr>
      </w:pPr>
    </w:p>
    <w:p w14:paraId="1FA81E7C" w14:textId="799C8396" w:rsidR="000038A1" w:rsidRPr="00587BA6" w:rsidRDefault="000038A1" w:rsidP="003F7930">
      <w:pPr>
        <w:pStyle w:val="Heading2"/>
        <w:numPr>
          <w:ilvl w:val="2"/>
          <w:numId w:val="23"/>
        </w:numPr>
        <w:spacing w:before="0" w:line="480" w:lineRule="auto"/>
        <w:ind w:left="0" w:firstLine="0"/>
        <w:jc w:val="both"/>
        <w:rPr>
          <w:rFonts w:ascii="Times New Roman" w:eastAsiaTheme="minorEastAsia" w:hAnsi="Times New Roman" w:cs="Times New Roman"/>
          <w:b/>
          <w:bCs/>
          <w:noProof/>
          <w:color w:val="000000" w:themeColor="text1"/>
          <w:sz w:val="24"/>
          <w:szCs w:val="24"/>
        </w:rPr>
      </w:pPr>
      <w:r w:rsidRPr="00587BA6">
        <w:rPr>
          <w:rFonts w:ascii="Times New Roman" w:eastAsiaTheme="minorEastAsia" w:hAnsi="Times New Roman" w:cs="Times New Roman"/>
          <w:b/>
          <w:bCs/>
          <w:noProof/>
          <w:color w:val="000000" w:themeColor="text1"/>
          <w:sz w:val="24"/>
          <w:szCs w:val="24"/>
        </w:rPr>
        <w:t>Project Evaluation Summary</w:t>
      </w:r>
      <w:r w:rsidR="00164245">
        <w:rPr>
          <w:rFonts w:ascii="Times New Roman" w:eastAsiaTheme="minorEastAsia" w:hAnsi="Times New Roman" w:cs="Times New Roman"/>
          <w:b/>
          <w:bCs/>
          <w:noProof/>
          <w:color w:val="000000" w:themeColor="text1"/>
          <w:sz w:val="24"/>
          <w:szCs w:val="24"/>
        </w:rPr>
        <w:fldChar w:fldCharType="begin"/>
      </w:r>
      <w:r w:rsidR="00164245">
        <w:instrText xml:space="preserve"> TC "</w:instrText>
      </w:r>
      <w:bookmarkStart w:id="258" w:name="_Toc179468489"/>
      <w:r w:rsidR="00164245" w:rsidRPr="002729B2">
        <w:rPr>
          <w:rFonts w:eastAsiaTheme="minorEastAsia"/>
          <w:b/>
          <w:bCs/>
          <w:noProof/>
          <w:color w:val="000000" w:themeColor="text1"/>
          <w:sz w:val="24"/>
          <w:szCs w:val="24"/>
        </w:rPr>
        <w:instrText xml:space="preserve">5.2.3 </w:instrText>
      </w:r>
      <w:r w:rsidR="00164245" w:rsidRPr="002729B2">
        <w:rPr>
          <w:rFonts w:ascii="Times New Roman" w:eastAsiaTheme="minorEastAsia" w:hAnsi="Times New Roman" w:cs="Times New Roman"/>
          <w:b/>
          <w:bCs/>
          <w:noProof/>
          <w:color w:val="000000" w:themeColor="text1"/>
          <w:sz w:val="24"/>
          <w:szCs w:val="24"/>
        </w:rPr>
        <w:instrText>Project Evaluation Summary</w:instrText>
      </w:r>
      <w:bookmarkEnd w:id="258"/>
      <w:r w:rsidR="00164245">
        <w:instrText xml:space="preserve">" \f C \l "1" </w:instrText>
      </w:r>
      <w:r w:rsidR="00164245">
        <w:rPr>
          <w:rFonts w:ascii="Times New Roman" w:eastAsiaTheme="minorEastAsia" w:hAnsi="Times New Roman" w:cs="Times New Roman"/>
          <w:b/>
          <w:bCs/>
          <w:noProof/>
          <w:color w:val="000000" w:themeColor="text1"/>
          <w:sz w:val="24"/>
          <w:szCs w:val="24"/>
        </w:rPr>
        <w:fldChar w:fldCharType="end"/>
      </w:r>
    </w:p>
    <w:p w14:paraId="21183AF5" w14:textId="721C546C" w:rsidR="005F41A7" w:rsidRPr="00587BA6" w:rsidRDefault="005F41A7" w:rsidP="003F7930">
      <w:pPr>
        <w:spacing w:line="480" w:lineRule="auto"/>
        <w:jc w:val="both"/>
        <w:rPr>
          <w:color w:val="000000" w:themeColor="text1"/>
        </w:rPr>
      </w:pPr>
      <w:r w:rsidRPr="00587BA6">
        <w:rPr>
          <w:color w:val="000000" w:themeColor="text1"/>
        </w:rPr>
        <w:t>A Project evaluation summary table provides a comprehensive overview of the goals, objectives, performance indicators, and outcomes of a project. This type of table helps assess the effectiveness of each component and evaluates whether the project’s desired outcomes were achieved. For the shoe-making project, this table will outline the broader project goals, specific objectives, measurable performance indicators, and the expected versus actual outcomes. The structure follows guidelines from the CEDPA document on project evaluation models, ensuring that each element of the project is scrutinized to guarantee accountability and transparency. The table provides an essential tool for monitoring progress, evaluating results, and identifying areas for improvement.</w:t>
      </w:r>
    </w:p>
    <w:p w14:paraId="76BD2F66" w14:textId="77777777" w:rsidR="005F41A7" w:rsidRPr="00587BA6" w:rsidRDefault="005F41A7" w:rsidP="003F7930">
      <w:pPr>
        <w:spacing w:line="480" w:lineRule="auto"/>
        <w:jc w:val="both"/>
        <w:rPr>
          <w:color w:val="000000" w:themeColor="text1"/>
        </w:rPr>
      </w:pPr>
    </w:p>
    <w:p w14:paraId="4882C77F" w14:textId="0F84302C" w:rsidR="00756A74" w:rsidRPr="00587BA6" w:rsidRDefault="00756A74" w:rsidP="003F7930">
      <w:pPr>
        <w:keepNext/>
        <w:keepLines/>
        <w:spacing w:line="480" w:lineRule="auto"/>
        <w:outlineLvl w:val="1"/>
        <w:rPr>
          <w:b/>
          <w:bCs/>
          <w:color w:val="000000" w:themeColor="text1"/>
          <w:kern w:val="2"/>
          <w14:ligatures w14:val="standardContextual"/>
        </w:rPr>
      </w:pPr>
      <w:bookmarkStart w:id="259" w:name="_Toc176035159"/>
      <w:r w:rsidRPr="00587BA6">
        <w:rPr>
          <w:b/>
          <w:bCs/>
          <w:color w:val="000000" w:themeColor="text1"/>
          <w:kern w:val="2"/>
          <w14:ligatures w14:val="standardContextual"/>
        </w:rPr>
        <w:lastRenderedPageBreak/>
        <w:t xml:space="preserve">Table </w:t>
      </w:r>
      <w:r w:rsidR="00164245" w:rsidRPr="00587BA6">
        <w:rPr>
          <w:b/>
          <w:bCs/>
          <w:color w:val="000000" w:themeColor="text1"/>
          <w:kern w:val="2"/>
          <w14:ligatures w14:val="standardContextual"/>
        </w:rPr>
        <w:t xml:space="preserve">5.3: </w:t>
      </w:r>
      <w:r w:rsidRPr="00587BA6">
        <w:rPr>
          <w:b/>
          <w:bCs/>
          <w:color w:val="000000" w:themeColor="text1"/>
          <w:kern w:val="2"/>
          <w14:ligatures w14:val="standardContextual"/>
        </w:rPr>
        <w:t xml:space="preserve">Summary </w:t>
      </w:r>
      <w:r w:rsidR="00164245" w:rsidRPr="00587BA6">
        <w:rPr>
          <w:b/>
          <w:bCs/>
          <w:color w:val="000000" w:themeColor="text1"/>
          <w:kern w:val="2"/>
          <w14:ligatures w14:val="standardContextual"/>
        </w:rPr>
        <w:t>Table</w:t>
      </w:r>
      <w:bookmarkEnd w:id="259"/>
      <w:r w:rsidR="00164245">
        <w:rPr>
          <w:b/>
          <w:bCs/>
          <w:color w:val="000000" w:themeColor="text1"/>
          <w:kern w:val="2"/>
          <w14:ligatures w14:val="standardContextual"/>
        </w:rPr>
        <w:fldChar w:fldCharType="begin"/>
      </w:r>
      <w:r w:rsidR="00164245">
        <w:instrText xml:space="preserve"> TC "</w:instrText>
      </w:r>
      <w:bookmarkStart w:id="260" w:name="_Toc179468520"/>
      <w:r w:rsidR="00164245" w:rsidRPr="002F0EE6">
        <w:rPr>
          <w:b/>
          <w:bCs/>
          <w:color w:val="000000" w:themeColor="text1"/>
          <w:kern w:val="2"/>
          <w14:ligatures w14:val="standardContextual"/>
        </w:rPr>
        <w:instrText>Table 5.3: Summary Table</w:instrText>
      </w:r>
      <w:bookmarkEnd w:id="260"/>
      <w:r w:rsidR="00164245">
        <w:instrText xml:space="preserve">" \f T \l "1" </w:instrText>
      </w:r>
      <w:r w:rsidR="00164245">
        <w:rPr>
          <w:b/>
          <w:bCs/>
          <w:color w:val="000000" w:themeColor="text1"/>
          <w:kern w:val="2"/>
          <w14:ligatures w14:val="standardContextual"/>
        </w:rPr>
        <w:fldChar w:fldCharType="end"/>
      </w:r>
    </w:p>
    <w:tbl>
      <w:tblPr>
        <w:tblStyle w:val="TableGrid"/>
        <w:tblW w:w="5000" w:type="pct"/>
        <w:tblLook w:val="04A0" w:firstRow="1" w:lastRow="0" w:firstColumn="1" w:lastColumn="0" w:noHBand="0" w:noVBand="1"/>
      </w:tblPr>
      <w:tblGrid>
        <w:gridCol w:w="1836"/>
        <w:gridCol w:w="1476"/>
        <w:gridCol w:w="1752"/>
        <w:gridCol w:w="1716"/>
        <w:gridCol w:w="1657"/>
      </w:tblGrid>
      <w:tr w:rsidR="005A1AE6" w:rsidRPr="00587BA6" w14:paraId="3009FDFE" w14:textId="77777777" w:rsidTr="009A12C0">
        <w:tc>
          <w:tcPr>
            <w:tcW w:w="1088" w:type="pct"/>
            <w:hideMark/>
          </w:tcPr>
          <w:p w14:paraId="4CF3DBBA" w14:textId="77777777" w:rsidR="005F41A7" w:rsidRPr="00587BA6" w:rsidRDefault="005F41A7" w:rsidP="009A12C0">
            <w:pPr>
              <w:rPr>
                <w:b/>
                <w:bCs/>
                <w:color w:val="000000" w:themeColor="text1"/>
              </w:rPr>
            </w:pPr>
            <w:r w:rsidRPr="00587BA6">
              <w:rPr>
                <w:rStyle w:val="Strong"/>
                <w:color w:val="000000" w:themeColor="text1"/>
              </w:rPr>
              <w:t>Project Goal</w:t>
            </w:r>
          </w:p>
        </w:tc>
        <w:tc>
          <w:tcPr>
            <w:tcW w:w="875" w:type="pct"/>
            <w:hideMark/>
          </w:tcPr>
          <w:p w14:paraId="42415FDD" w14:textId="77777777" w:rsidR="005F41A7" w:rsidRPr="00587BA6" w:rsidRDefault="005F41A7" w:rsidP="009A12C0">
            <w:pPr>
              <w:jc w:val="center"/>
              <w:rPr>
                <w:b/>
                <w:bCs/>
                <w:color w:val="000000" w:themeColor="text1"/>
              </w:rPr>
            </w:pPr>
            <w:r w:rsidRPr="00587BA6">
              <w:rPr>
                <w:rStyle w:val="Strong"/>
                <w:color w:val="000000" w:themeColor="text1"/>
              </w:rPr>
              <w:t>Objective</w:t>
            </w:r>
          </w:p>
        </w:tc>
        <w:tc>
          <w:tcPr>
            <w:tcW w:w="1038" w:type="pct"/>
            <w:hideMark/>
          </w:tcPr>
          <w:p w14:paraId="61076D56" w14:textId="77777777" w:rsidR="005F41A7" w:rsidRPr="00587BA6" w:rsidRDefault="005F41A7" w:rsidP="009A12C0">
            <w:pPr>
              <w:jc w:val="center"/>
              <w:rPr>
                <w:b/>
                <w:bCs/>
                <w:color w:val="000000" w:themeColor="text1"/>
              </w:rPr>
            </w:pPr>
            <w:r w:rsidRPr="00587BA6">
              <w:rPr>
                <w:rStyle w:val="Strong"/>
                <w:color w:val="000000" w:themeColor="text1"/>
              </w:rPr>
              <w:t>Performance Indicator</w:t>
            </w:r>
          </w:p>
        </w:tc>
        <w:tc>
          <w:tcPr>
            <w:tcW w:w="1017" w:type="pct"/>
            <w:hideMark/>
          </w:tcPr>
          <w:p w14:paraId="74FA6417" w14:textId="77777777" w:rsidR="005F41A7" w:rsidRPr="00587BA6" w:rsidRDefault="005F41A7" w:rsidP="009A12C0">
            <w:pPr>
              <w:jc w:val="center"/>
              <w:rPr>
                <w:b/>
                <w:bCs/>
                <w:color w:val="000000" w:themeColor="text1"/>
              </w:rPr>
            </w:pPr>
            <w:r w:rsidRPr="00587BA6">
              <w:rPr>
                <w:rStyle w:val="Strong"/>
                <w:color w:val="000000" w:themeColor="text1"/>
              </w:rPr>
              <w:t>Expected Outcome</w:t>
            </w:r>
          </w:p>
        </w:tc>
        <w:tc>
          <w:tcPr>
            <w:tcW w:w="982" w:type="pct"/>
            <w:hideMark/>
          </w:tcPr>
          <w:p w14:paraId="44DEBD1E" w14:textId="77777777" w:rsidR="005F41A7" w:rsidRPr="00587BA6" w:rsidRDefault="005F41A7" w:rsidP="009A12C0">
            <w:pPr>
              <w:jc w:val="center"/>
              <w:rPr>
                <w:b/>
                <w:bCs/>
                <w:color w:val="000000" w:themeColor="text1"/>
              </w:rPr>
            </w:pPr>
            <w:r w:rsidRPr="00587BA6">
              <w:rPr>
                <w:rStyle w:val="Strong"/>
                <w:color w:val="000000" w:themeColor="text1"/>
              </w:rPr>
              <w:t>Actual Outcome</w:t>
            </w:r>
          </w:p>
        </w:tc>
      </w:tr>
      <w:tr w:rsidR="005A1AE6" w:rsidRPr="00587BA6" w14:paraId="775A3BFA" w14:textId="77777777" w:rsidTr="009A12C0">
        <w:tc>
          <w:tcPr>
            <w:tcW w:w="1088" w:type="pct"/>
            <w:hideMark/>
          </w:tcPr>
          <w:p w14:paraId="0A61C7CD" w14:textId="77777777" w:rsidR="005F41A7" w:rsidRPr="00587BA6" w:rsidRDefault="005F41A7" w:rsidP="009A12C0">
            <w:pPr>
              <w:rPr>
                <w:b/>
                <w:bCs/>
                <w:color w:val="000000" w:themeColor="text1"/>
              </w:rPr>
            </w:pPr>
            <w:r w:rsidRPr="00587BA6">
              <w:rPr>
                <w:rStyle w:val="Strong"/>
                <w:b w:val="0"/>
                <w:bCs w:val="0"/>
                <w:color w:val="000000" w:themeColor="text1"/>
              </w:rPr>
              <w:t>Increase youth employment through skills training in shoe-making</w:t>
            </w:r>
          </w:p>
        </w:tc>
        <w:tc>
          <w:tcPr>
            <w:tcW w:w="875" w:type="pct"/>
            <w:hideMark/>
          </w:tcPr>
          <w:p w14:paraId="643AC4BC" w14:textId="77777777" w:rsidR="005F41A7" w:rsidRPr="00587BA6" w:rsidRDefault="005F41A7" w:rsidP="009A12C0">
            <w:pPr>
              <w:rPr>
                <w:color w:val="000000" w:themeColor="text1"/>
              </w:rPr>
            </w:pPr>
            <w:r w:rsidRPr="00587BA6">
              <w:rPr>
                <w:color w:val="000000" w:themeColor="text1"/>
              </w:rPr>
              <w:t>Train 10 youth on shoe-making</w:t>
            </w:r>
          </w:p>
        </w:tc>
        <w:tc>
          <w:tcPr>
            <w:tcW w:w="1038" w:type="pct"/>
            <w:hideMark/>
          </w:tcPr>
          <w:p w14:paraId="3D9A4227" w14:textId="75A49387" w:rsidR="005F41A7" w:rsidRPr="00587BA6" w:rsidRDefault="005F41A7" w:rsidP="009A12C0">
            <w:pPr>
              <w:rPr>
                <w:color w:val="000000" w:themeColor="text1"/>
              </w:rPr>
            </w:pPr>
            <w:r w:rsidRPr="00587BA6">
              <w:rPr>
                <w:color w:val="000000" w:themeColor="text1"/>
              </w:rPr>
              <w:t>Number of youths trained</w:t>
            </w:r>
          </w:p>
        </w:tc>
        <w:tc>
          <w:tcPr>
            <w:tcW w:w="1017" w:type="pct"/>
            <w:hideMark/>
          </w:tcPr>
          <w:p w14:paraId="61E8B48C" w14:textId="77777777" w:rsidR="005F41A7" w:rsidRPr="00587BA6" w:rsidRDefault="005F41A7" w:rsidP="009A12C0">
            <w:pPr>
              <w:rPr>
                <w:color w:val="000000" w:themeColor="text1"/>
              </w:rPr>
            </w:pPr>
            <w:r w:rsidRPr="00587BA6">
              <w:rPr>
                <w:color w:val="000000" w:themeColor="text1"/>
              </w:rPr>
              <w:t>10 youth trained</w:t>
            </w:r>
          </w:p>
        </w:tc>
        <w:tc>
          <w:tcPr>
            <w:tcW w:w="982" w:type="pct"/>
            <w:hideMark/>
          </w:tcPr>
          <w:p w14:paraId="37634BA8" w14:textId="77777777" w:rsidR="005F41A7" w:rsidRPr="00587BA6" w:rsidRDefault="005F41A7" w:rsidP="009A12C0">
            <w:pPr>
              <w:rPr>
                <w:color w:val="000000" w:themeColor="text1"/>
              </w:rPr>
            </w:pPr>
            <w:r w:rsidRPr="00587BA6">
              <w:rPr>
                <w:color w:val="000000" w:themeColor="text1"/>
              </w:rPr>
              <w:t>10 youth successfully trained</w:t>
            </w:r>
          </w:p>
        </w:tc>
      </w:tr>
      <w:tr w:rsidR="005A1AE6" w:rsidRPr="00587BA6" w14:paraId="43D2A55F" w14:textId="77777777" w:rsidTr="009A12C0">
        <w:tc>
          <w:tcPr>
            <w:tcW w:w="1088" w:type="pct"/>
            <w:hideMark/>
          </w:tcPr>
          <w:p w14:paraId="5BBBDEC1" w14:textId="77777777" w:rsidR="005F41A7" w:rsidRPr="00587BA6" w:rsidRDefault="005F41A7" w:rsidP="009A12C0">
            <w:pPr>
              <w:rPr>
                <w:color w:val="000000" w:themeColor="text1"/>
              </w:rPr>
            </w:pPr>
          </w:p>
        </w:tc>
        <w:tc>
          <w:tcPr>
            <w:tcW w:w="875" w:type="pct"/>
            <w:hideMark/>
          </w:tcPr>
          <w:p w14:paraId="515D728C" w14:textId="77777777" w:rsidR="005F41A7" w:rsidRPr="00587BA6" w:rsidRDefault="005F41A7" w:rsidP="009A12C0">
            <w:pPr>
              <w:rPr>
                <w:color w:val="000000" w:themeColor="text1"/>
              </w:rPr>
            </w:pPr>
          </w:p>
        </w:tc>
        <w:tc>
          <w:tcPr>
            <w:tcW w:w="1038" w:type="pct"/>
            <w:hideMark/>
          </w:tcPr>
          <w:p w14:paraId="090035EF" w14:textId="77777777" w:rsidR="005F41A7" w:rsidRPr="00587BA6" w:rsidRDefault="005F41A7" w:rsidP="009A12C0">
            <w:pPr>
              <w:rPr>
                <w:color w:val="000000" w:themeColor="text1"/>
              </w:rPr>
            </w:pPr>
            <w:r w:rsidRPr="00587BA6">
              <w:rPr>
                <w:color w:val="000000" w:themeColor="text1"/>
              </w:rPr>
              <w:t>Improvement in shoe-making skills</w:t>
            </w:r>
          </w:p>
        </w:tc>
        <w:tc>
          <w:tcPr>
            <w:tcW w:w="1017" w:type="pct"/>
            <w:hideMark/>
          </w:tcPr>
          <w:p w14:paraId="6821D9D4" w14:textId="77777777" w:rsidR="005F41A7" w:rsidRPr="00587BA6" w:rsidRDefault="005F41A7" w:rsidP="009A12C0">
            <w:pPr>
              <w:rPr>
                <w:color w:val="000000" w:themeColor="text1"/>
              </w:rPr>
            </w:pPr>
            <w:r w:rsidRPr="00587BA6">
              <w:rPr>
                <w:color w:val="000000" w:themeColor="text1"/>
              </w:rPr>
              <w:t>80% improvement in skills</w:t>
            </w:r>
          </w:p>
        </w:tc>
        <w:tc>
          <w:tcPr>
            <w:tcW w:w="982" w:type="pct"/>
            <w:hideMark/>
          </w:tcPr>
          <w:p w14:paraId="75AE8935" w14:textId="77777777" w:rsidR="005F41A7" w:rsidRPr="00587BA6" w:rsidRDefault="005F41A7" w:rsidP="009A12C0">
            <w:pPr>
              <w:rPr>
                <w:color w:val="000000" w:themeColor="text1"/>
              </w:rPr>
            </w:pPr>
            <w:r w:rsidRPr="00587BA6">
              <w:rPr>
                <w:color w:val="000000" w:themeColor="text1"/>
              </w:rPr>
              <w:t>85% improvement in skills</w:t>
            </w:r>
          </w:p>
        </w:tc>
      </w:tr>
      <w:tr w:rsidR="005A1AE6" w:rsidRPr="00587BA6" w14:paraId="6ECB05CB" w14:textId="77777777" w:rsidTr="009A12C0">
        <w:tc>
          <w:tcPr>
            <w:tcW w:w="1088" w:type="pct"/>
            <w:hideMark/>
          </w:tcPr>
          <w:p w14:paraId="031F15BE" w14:textId="77777777" w:rsidR="005F41A7" w:rsidRPr="00587BA6" w:rsidRDefault="005F41A7" w:rsidP="009A12C0">
            <w:pPr>
              <w:rPr>
                <w:b/>
                <w:bCs/>
                <w:color w:val="000000" w:themeColor="text1"/>
              </w:rPr>
            </w:pPr>
            <w:r w:rsidRPr="00587BA6">
              <w:rPr>
                <w:rStyle w:val="Strong"/>
                <w:b w:val="0"/>
                <w:bCs w:val="0"/>
                <w:color w:val="000000" w:themeColor="text1"/>
              </w:rPr>
              <w:t>Acquire necessary resources for shoe production</w:t>
            </w:r>
          </w:p>
        </w:tc>
        <w:tc>
          <w:tcPr>
            <w:tcW w:w="875" w:type="pct"/>
            <w:hideMark/>
          </w:tcPr>
          <w:p w14:paraId="5A91C089" w14:textId="77777777" w:rsidR="005F41A7" w:rsidRPr="00587BA6" w:rsidRDefault="005F41A7" w:rsidP="009A12C0">
            <w:pPr>
              <w:rPr>
                <w:color w:val="000000" w:themeColor="text1"/>
              </w:rPr>
            </w:pPr>
            <w:r w:rsidRPr="00587BA6">
              <w:rPr>
                <w:color w:val="000000" w:themeColor="text1"/>
              </w:rPr>
              <w:t>Acquire shoe-making equipment by mid-October</w:t>
            </w:r>
          </w:p>
        </w:tc>
        <w:tc>
          <w:tcPr>
            <w:tcW w:w="1038" w:type="pct"/>
            <w:hideMark/>
          </w:tcPr>
          <w:p w14:paraId="24942F8D" w14:textId="77777777" w:rsidR="005F41A7" w:rsidRPr="00587BA6" w:rsidRDefault="005F41A7" w:rsidP="009A12C0">
            <w:pPr>
              <w:rPr>
                <w:color w:val="000000" w:themeColor="text1"/>
              </w:rPr>
            </w:pPr>
            <w:r w:rsidRPr="00587BA6">
              <w:rPr>
                <w:color w:val="000000" w:themeColor="text1"/>
              </w:rPr>
              <w:t>Equipment procured and installed</w:t>
            </w:r>
          </w:p>
        </w:tc>
        <w:tc>
          <w:tcPr>
            <w:tcW w:w="1017" w:type="pct"/>
            <w:hideMark/>
          </w:tcPr>
          <w:p w14:paraId="63F0EE4A" w14:textId="77777777" w:rsidR="005F41A7" w:rsidRPr="00587BA6" w:rsidRDefault="005F41A7" w:rsidP="009A12C0">
            <w:pPr>
              <w:rPr>
                <w:color w:val="000000" w:themeColor="text1"/>
              </w:rPr>
            </w:pPr>
            <w:r w:rsidRPr="00587BA6">
              <w:rPr>
                <w:color w:val="000000" w:themeColor="text1"/>
              </w:rPr>
              <w:t>Equipment purchased and installed by October 2024</w:t>
            </w:r>
          </w:p>
        </w:tc>
        <w:tc>
          <w:tcPr>
            <w:tcW w:w="982" w:type="pct"/>
            <w:hideMark/>
          </w:tcPr>
          <w:p w14:paraId="2CF28452" w14:textId="77777777" w:rsidR="005F41A7" w:rsidRPr="00587BA6" w:rsidRDefault="005F41A7" w:rsidP="009A12C0">
            <w:pPr>
              <w:rPr>
                <w:color w:val="000000" w:themeColor="text1"/>
              </w:rPr>
            </w:pPr>
            <w:r w:rsidRPr="00587BA6">
              <w:rPr>
                <w:color w:val="000000" w:themeColor="text1"/>
              </w:rPr>
              <w:t>All equipment acquired and operational by October 2024</w:t>
            </w:r>
          </w:p>
        </w:tc>
      </w:tr>
      <w:tr w:rsidR="005A1AE6" w:rsidRPr="00587BA6" w14:paraId="2981D27D" w14:textId="77777777" w:rsidTr="009A12C0">
        <w:tc>
          <w:tcPr>
            <w:tcW w:w="1088" w:type="pct"/>
            <w:hideMark/>
          </w:tcPr>
          <w:p w14:paraId="7DAA2BF0" w14:textId="77777777" w:rsidR="005F41A7" w:rsidRPr="00587BA6" w:rsidRDefault="005F41A7" w:rsidP="009A12C0">
            <w:pPr>
              <w:rPr>
                <w:b/>
                <w:bCs/>
                <w:color w:val="000000" w:themeColor="text1"/>
              </w:rPr>
            </w:pPr>
            <w:r w:rsidRPr="00587BA6">
              <w:rPr>
                <w:rStyle w:val="Strong"/>
                <w:b w:val="0"/>
                <w:bCs w:val="0"/>
                <w:color w:val="000000" w:themeColor="text1"/>
              </w:rPr>
              <w:t>Boost local shoe production capacity</w:t>
            </w:r>
          </w:p>
        </w:tc>
        <w:tc>
          <w:tcPr>
            <w:tcW w:w="875" w:type="pct"/>
            <w:hideMark/>
          </w:tcPr>
          <w:p w14:paraId="0464854F" w14:textId="77777777" w:rsidR="005F41A7" w:rsidRPr="00587BA6" w:rsidRDefault="005F41A7" w:rsidP="009A12C0">
            <w:pPr>
              <w:rPr>
                <w:color w:val="000000" w:themeColor="text1"/>
              </w:rPr>
            </w:pPr>
            <w:r w:rsidRPr="00587BA6">
              <w:rPr>
                <w:color w:val="000000" w:themeColor="text1"/>
              </w:rPr>
              <w:t>Produce 1000 pairs of shoes by December</w:t>
            </w:r>
          </w:p>
        </w:tc>
        <w:tc>
          <w:tcPr>
            <w:tcW w:w="1038" w:type="pct"/>
            <w:hideMark/>
          </w:tcPr>
          <w:p w14:paraId="1F5AE990" w14:textId="77777777" w:rsidR="005F41A7" w:rsidRPr="00587BA6" w:rsidRDefault="005F41A7" w:rsidP="009A12C0">
            <w:pPr>
              <w:rPr>
                <w:color w:val="000000" w:themeColor="text1"/>
              </w:rPr>
            </w:pPr>
            <w:r w:rsidRPr="00587BA6">
              <w:rPr>
                <w:color w:val="000000" w:themeColor="text1"/>
              </w:rPr>
              <w:t>Number of pairs produced</w:t>
            </w:r>
          </w:p>
        </w:tc>
        <w:tc>
          <w:tcPr>
            <w:tcW w:w="1017" w:type="pct"/>
            <w:hideMark/>
          </w:tcPr>
          <w:p w14:paraId="7DBF062F" w14:textId="77777777" w:rsidR="005F41A7" w:rsidRPr="00587BA6" w:rsidRDefault="005F41A7" w:rsidP="009A12C0">
            <w:pPr>
              <w:rPr>
                <w:color w:val="000000" w:themeColor="text1"/>
              </w:rPr>
            </w:pPr>
            <w:r w:rsidRPr="00587BA6">
              <w:rPr>
                <w:color w:val="000000" w:themeColor="text1"/>
              </w:rPr>
              <w:t>1000 pairs produced</w:t>
            </w:r>
          </w:p>
        </w:tc>
        <w:tc>
          <w:tcPr>
            <w:tcW w:w="982" w:type="pct"/>
            <w:hideMark/>
          </w:tcPr>
          <w:p w14:paraId="245D4737" w14:textId="77777777" w:rsidR="005F41A7" w:rsidRPr="00587BA6" w:rsidRDefault="005F41A7" w:rsidP="009A12C0">
            <w:pPr>
              <w:rPr>
                <w:color w:val="000000" w:themeColor="text1"/>
              </w:rPr>
            </w:pPr>
            <w:r w:rsidRPr="00587BA6">
              <w:rPr>
                <w:color w:val="000000" w:themeColor="text1"/>
              </w:rPr>
              <w:t>950 pairs produced</w:t>
            </w:r>
          </w:p>
        </w:tc>
      </w:tr>
      <w:tr w:rsidR="005A1AE6" w:rsidRPr="00587BA6" w14:paraId="24877D49" w14:textId="77777777" w:rsidTr="009A12C0">
        <w:tc>
          <w:tcPr>
            <w:tcW w:w="1088" w:type="pct"/>
            <w:hideMark/>
          </w:tcPr>
          <w:p w14:paraId="7474C027" w14:textId="77777777" w:rsidR="005F41A7" w:rsidRPr="00587BA6" w:rsidRDefault="005F41A7" w:rsidP="009A12C0">
            <w:pPr>
              <w:rPr>
                <w:color w:val="000000" w:themeColor="text1"/>
              </w:rPr>
            </w:pPr>
          </w:p>
        </w:tc>
        <w:tc>
          <w:tcPr>
            <w:tcW w:w="875" w:type="pct"/>
            <w:hideMark/>
          </w:tcPr>
          <w:p w14:paraId="3DFC8198" w14:textId="77777777" w:rsidR="005F41A7" w:rsidRPr="00587BA6" w:rsidRDefault="005F41A7" w:rsidP="009A12C0">
            <w:pPr>
              <w:rPr>
                <w:color w:val="000000" w:themeColor="text1"/>
              </w:rPr>
            </w:pPr>
          </w:p>
        </w:tc>
        <w:tc>
          <w:tcPr>
            <w:tcW w:w="1038" w:type="pct"/>
            <w:hideMark/>
          </w:tcPr>
          <w:p w14:paraId="1B046D93" w14:textId="77777777" w:rsidR="005F41A7" w:rsidRPr="00587BA6" w:rsidRDefault="005F41A7" w:rsidP="009A12C0">
            <w:pPr>
              <w:rPr>
                <w:color w:val="000000" w:themeColor="text1"/>
              </w:rPr>
            </w:pPr>
            <w:r w:rsidRPr="00587BA6">
              <w:rPr>
                <w:color w:val="000000" w:themeColor="text1"/>
              </w:rPr>
              <w:t>Quality of shoes produced</w:t>
            </w:r>
          </w:p>
        </w:tc>
        <w:tc>
          <w:tcPr>
            <w:tcW w:w="1017" w:type="pct"/>
            <w:hideMark/>
          </w:tcPr>
          <w:p w14:paraId="13EC7393" w14:textId="77777777" w:rsidR="005F41A7" w:rsidRPr="00587BA6" w:rsidRDefault="005F41A7" w:rsidP="009A12C0">
            <w:pPr>
              <w:rPr>
                <w:color w:val="000000" w:themeColor="text1"/>
              </w:rPr>
            </w:pPr>
            <w:r w:rsidRPr="00587BA6">
              <w:rPr>
                <w:color w:val="000000" w:themeColor="text1"/>
              </w:rPr>
              <w:t>95% pass quality control</w:t>
            </w:r>
          </w:p>
        </w:tc>
        <w:tc>
          <w:tcPr>
            <w:tcW w:w="982" w:type="pct"/>
            <w:hideMark/>
          </w:tcPr>
          <w:p w14:paraId="711A99B4" w14:textId="77777777" w:rsidR="005F41A7" w:rsidRPr="00587BA6" w:rsidRDefault="005F41A7" w:rsidP="009A12C0">
            <w:pPr>
              <w:rPr>
                <w:color w:val="000000" w:themeColor="text1"/>
              </w:rPr>
            </w:pPr>
            <w:r w:rsidRPr="00587BA6">
              <w:rPr>
                <w:color w:val="000000" w:themeColor="text1"/>
              </w:rPr>
              <w:t>92% of shoes passed quality control</w:t>
            </w:r>
          </w:p>
        </w:tc>
      </w:tr>
      <w:tr w:rsidR="005A1AE6" w:rsidRPr="00587BA6" w14:paraId="7B091BB4" w14:textId="77777777" w:rsidTr="009A12C0">
        <w:tc>
          <w:tcPr>
            <w:tcW w:w="1088" w:type="pct"/>
            <w:hideMark/>
          </w:tcPr>
          <w:p w14:paraId="7CDE2CC3" w14:textId="77777777" w:rsidR="005F41A7" w:rsidRPr="00587BA6" w:rsidRDefault="005F41A7" w:rsidP="009A12C0">
            <w:pPr>
              <w:rPr>
                <w:b/>
                <w:bCs/>
                <w:color w:val="000000" w:themeColor="text1"/>
              </w:rPr>
            </w:pPr>
            <w:r w:rsidRPr="00587BA6">
              <w:rPr>
                <w:rStyle w:val="Strong"/>
                <w:b w:val="0"/>
                <w:bCs w:val="0"/>
                <w:color w:val="000000" w:themeColor="text1"/>
              </w:rPr>
              <w:t>Increase income and savings through shoe sales</w:t>
            </w:r>
          </w:p>
        </w:tc>
        <w:tc>
          <w:tcPr>
            <w:tcW w:w="875" w:type="pct"/>
            <w:hideMark/>
          </w:tcPr>
          <w:p w14:paraId="72682D79" w14:textId="77777777" w:rsidR="005F41A7" w:rsidRPr="00587BA6" w:rsidRDefault="005F41A7" w:rsidP="009A12C0">
            <w:pPr>
              <w:rPr>
                <w:color w:val="000000" w:themeColor="text1"/>
              </w:rPr>
            </w:pPr>
            <w:r w:rsidRPr="00587BA6">
              <w:rPr>
                <w:color w:val="000000" w:themeColor="text1"/>
              </w:rPr>
              <w:t>Sell 1000 pairs of shoes by January 2025</w:t>
            </w:r>
          </w:p>
        </w:tc>
        <w:tc>
          <w:tcPr>
            <w:tcW w:w="1038" w:type="pct"/>
            <w:hideMark/>
          </w:tcPr>
          <w:p w14:paraId="21A565E2" w14:textId="77777777" w:rsidR="005F41A7" w:rsidRPr="00587BA6" w:rsidRDefault="005F41A7" w:rsidP="009A12C0">
            <w:pPr>
              <w:rPr>
                <w:color w:val="000000" w:themeColor="text1"/>
              </w:rPr>
            </w:pPr>
            <w:r w:rsidRPr="00587BA6">
              <w:rPr>
                <w:color w:val="000000" w:themeColor="text1"/>
              </w:rPr>
              <w:t>Number of shoes sold</w:t>
            </w:r>
          </w:p>
        </w:tc>
        <w:tc>
          <w:tcPr>
            <w:tcW w:w="1017" w:type="pct"/>
            <w:hideMark/>
          </w:tcPr>
          <w:p w14:paraId="61424A5E" w14:textId="77777777" w:rsidR="005F41A7" w:rsidRPr="00587BA6" w:rsidRDefault="005F41A7" w:rsidP="009A12C0">
            <w:pPr>
              <w:rPr>
                <w:color w:val="000000" w:themeColor="text1"/>
              </w:rPr>
            </w:pPr>
            <w:r w:rsidRPr="00587BA6">
              <w:rPr>
                <w:color w:val="000000" w:themeColor="text1"/>
              </w:rPr>
              <w:t>1000 pairs sold</w:t>
            </w:r>
          </w:p>
        </w:tc>
        <w:tc>
          <w:tcPr>
            <w:tcW w:w="982" w:type="pct"/>
            <w:hideMark/>
          </w:tcPr>
          <w:p w14:paraId="472BEBFD" w14:textId="77777777" w:rsidR="005F41A7" w:rsidRPr="00587BA6" w:rsidRDefault="005F41A7" w:rsidP="009A12C0">
            <w:pPr>
              <w:rPr>
                <w:color w:val="000000" w:themeColor="text1"/>
              </w:rPr>
            </w:pPr>
            <w:r w:rsidRPr="00587BA6">
              <w:rPr>
                <w:color w:val="000000" w:themeColor="text1"/>
              </w:rPr>
              <w:t>980 pairs sold</w:t>
            </w:r>
          </w:p>
        </w:tc>
      </w:tr>
      <w:tr w:rsidR="005A1AE6" w:rsidRPr="00587BA6" w14:paraId="7814DE79" w14:textId="77777777" w:rsidTr="009A12C0">
        <w:tc>
          <w:tcPr>
            <w:tcW w:w="1088" w:type="pct"/>
            <w:hideMark/>
          </w:tcPr>
          <w:p w14:paraId="2778BD95" w14:textId="77777777" w:rsidR="005F41A7" w:rsidRPr="00587BA6" w:rsidRDefault="005F41A7" w:rsidP="009A12C0">
            <w:pPr>
              <w:rPr>
                <w:color w:val="000000" w:themeColor="text1"/>
              </w:rPr>
            </w:pPr>
          </w:p>
        </w:tc>
        <w:tc>
          <w:tcPr>
            <w:tcW w:w="875" w:type="pct"/>
            <w:hideMark/>
          </w:tcPr>
          <w:p w14:paraId="5E0DB3E6" w14:textId="77777777" w:rsidR="005F41A7" w:rsidRPr="00587BA6" w:rsidRDefault="005F41A7" w:rsidP="009A12C0">
            <w:pPr>
              <w:rPr>
                <w:color w:val="000000" w:themeColor="text1"/>
              </w:rPr>
            </w:pPr>
          </w:p>
        </w:tc>
        <w:tc>
          <w:tcPr>
            <w:tcW w:w="1038" w:type="pct"/>
            <w:hideMark/>
          </w:tcPr>
          <w:p w14:paraId="4EBB764A" w14:textId="77777777" w:rsidR="005F41A7" w:rsidRPr="00587BA6" w:rsidRDefault="005F41A7" w:rsidP="009A12C0">
            <w:pPr>
              <w:rPr>
                <w:color w:val="000000" w:themeColor="text1"/>
              </w:rPr>
            </w:pPr>
            <w:r w:rsidRPr="00587BA6">
              <w:rPr>
                <w:color w:val="000000" w:themeColor="text1"/>
              </w:rPr>
              <w:t>Revenue generated</w:t>
            </w:r>
          </w:p>
        </w:tc>
        <w:tc>
          <w:tcPr>
            <w:tcW w:w="1017" w:type="pct"/>
            <w:hideMark/>
          </w:tcPr>
          <w:p w14:paraId="08B5D8C4" w14:textId="77777777" w:rsidR="005F41A7" w:rsidRPr="00587BA6" w:rsidRDefault="005F41A7" w:rsidP="009A12C0">
            <w:pPr>
              <w:rPr>
                <w:color w:val="000000" w:themeColor="text1"/>
              </w:rPr>
            </w:pPr>
            <w:proofErr w:type="spellStart"/>
            <w:r w:rsidRPr="00587BA6">
              <w:rPr>
                <w:color w:val="000000" w:themeColor="text1"/>
              </w:rPr>
              <w:t>Tsh</w:t>
            </w:r>
            <w:proofErr w:type="spellEnd"/>
            <w:r w:rsidRPr="00587BA6">
              <w:rPr>
                <w:color w:val="000000" w:themeColor="text1"/>
              </w:rPr>
              <w:t xml:space="preserve"> 8,000,000 in sales</w:t>
            </w:r>
          </w:p>
        </w:tc>
        <w:tc>
          <w:tcPr>
            <w:tcW w:w="982" w:type="pct"/>
            <w:hideMark/>
          </w:tcPr>
          <w:p w14:paraId="43498F8D" w14:textId="77777777" w:rsidR="005F41A7" w:rsidRPr="00587BA6" w:rsidRDefault="005F41A7" w:rsidP="009A12C0">
            <w:pPr>
              <w:rPr>
                <w:color w:val="000000" w:themeColor="text1"/>
              </w:rPr>
            </w:pPr>
            <w:proofErr w:type="spellStart"/>
            <w:r w:rsidRPr="00587BA6">
              <w:rPr>
                <w:color w:val="000000" w:themeColor="text1"/>
              </w:rPr>
              <w:t>Tsh</w:t>
            </w:r>
            <w:proofErr w:type="spellEnd"/>
            <w:r w:rsidRPr="00587BA6">
              <w:rPr>
                <w:color w:val="000000" w:themeColor="text1"/>
              </w:rPr>
              <w:t xml:space="preserve"> 7,850,000 in sales</w:t>
            </w:r>
          </w:p>
        </w:tc>
      </w:tr>
      <w:tr w:rsidR="005A1AE6" w:rsidRPr="00587BA6" w14:paraId="6200D66B" w14:textId="77777777" w:rsidTr="009A12C0">
        <w:tc>
          <w:tcPr>
            <w:tcW w:w="1088" w:type="pct"/>
            <w:hideMark/>
          </w:tcPr>
          <w:p w14:paraId="53A7C862" w14:textId="77777777" w:rsidR="005F41A7" w:rsidRPr="00587BA6" w:rsidRDefault="005F41A7" w:rsidP="009A12C0">
            <w:pPr>
              <w:rPr>
                <w:color w:val="000000" w:themeColor="text1"/>
              </w:rPr>
            </w:pPr>
          </w:p>
        </w:tc>
        <w:tc>
          <w:tcPr>
            <w:tcW w:w="875" w:type="pct"/>
            <w:hideMark/>
          </w:tcPr>
          <w:p w14:paraId="66BF3E54" w14:textId="77777777" w:rsidR="005F41A7" w:rsidRPr="00587BA6" w:rsidRDefault="005F41A7" w:rsidP="009A12C0">
            <w:pPr>
              <w:rPr>
                <w:color w:val="000000" w:themeColor="text1"/>
              </w:rPr>
            </w:pPr>
          </w:p>
        </w:tc>
        <w:tc>
          <w:tcPr>
            <w:tcW w:w="1038" w:type="pct"/>
            <w:hideMark/>
          </w:tcPr>
          <w:p w14:paraId="51C6F77A" w14:textId="77777777" w:rsidR="005F41A7" w:rsidRPr="00587BA6" w:rsidRDefault="005F41A7" w:rsidP="009A12C0">
            <w:pPr>
              <w:rPr>
                <w:color w:val="000000" w:themeColor="text1"/>
              </w:rPr>
            </w:pPr>
            <w:r w:rsidRPr="00587BA6">
              <w:rPr>
                <w:color w:val="000000" w:themeColor="text1"/>
              </w:rPr>
              <w:t>Savings in bank</w:t>
            </w:r>
          </w:p>
        </w:tc>
        <w:tc>
          <w:tcPr>
            <w:tcW w:w="1017" w:type="pct"/>
            <w:hideMark/>
          </w:tcPr>
          <w:p w14:paraId="5910F0CA" w14:textId="77777777" w:rsidR="005F41A7" w:rsidRPr="00587BA6" w:rsidRDefault="005F41A7" w:rsidP="009A12C0">
            <w:pPr>
              <w:rPr>
                <w:color w:val="000000" w:themeColor="text1"/>
              </w:rPr>
            </w:pPr>
            <w:proofErr w:type="spellStart"/>
            <w:r w:rsidRPr="00587BA6">
              <w:rPr>
                <w:color w:val="000000" w:themeColor="text1"/>
              </w:rPr>
              <w:t>Tsh</w:t>
            </w:r>
            <w:proofErr w:type="spellEnd"/>
            <w:r w:rsidRPr="00587BA6">
              <w:rPr>
                <w:color w:val="000000" w:themeColor="text1"/>
              </w:rPr>
              <w:t xml:space="preserve"> 8,000,000 saved</w:t>
            </w:r>
          </w:p>
        </w:tc>
        <w:tc>
          <w:tcPr>
            <w:tcW w:w="982" w:type="pct"/>
            <w:hideMark/>
          </w:tcPr>
          <w:p w14:paraId="79F25DAE" w14:textId="77777777" w:rsidR="005F41A7" w:rsidRPr="00587BA6" w:rsidRDefault="005F41A7" w:rsidP="009A12C0">
            <w:pPr>
              <w:rPr>
                <w:color w:val="000000" w:themeColor="text1"/>
              </w:rPr>
            </w:pPr>
            <w:proofErr w:type="spellStart"/>
            <w:r w:rsidRPr="00587BA6">
              <w:rPr>
                <w:color w:val="000000" w:themeColor="text1"/>
              </w:rPr>
              <w:t>Tsh</w:t>
            </w:r>
            <w:proofErr w:type="spellEnd"/>
            <w:r w:rsidRPr="00587BA6">
              <w:rPr>
                <w:color w:val="000000" w:themeColor="text1"/>
              </w:rPr>
              <w:t xml:space="preserve"> 7,600,000 saved</w:t>
            </w:r>
          </w:p>
        </w:tc>
      </w:tr>
    </w:tbl>
    <w:p w14:paraId="7B640E3A" w14:textId="77777777" w:rsidR="00756A74" w:rsidRPr="00587BA6" w:rsidRDefault="00756A74" w:rsidP="003F7930">
      <w:pPr>
        <w:spacing w:line="480" w:lineRule="auto"/>
        <w:rPr>
          <w:rFonts w:eastAsiaTheme="minorEastAsia"/>
          <w:color w:val="000000" w:themeColor="text1"/>
        </w:rPr>
      </w:pPr>
    </w:p>
    <w:p w14:paraId="7C0C2DBB" w14:textId="7E356CA2" w:rsidR="005F41A7" w:rsidRPr="00587BA6" w:rsidRDefault="005F41A7" w:rsidP="003F7930">
      <w:pPr>
        <w:spacing w:line="480" w:lineRule="auto"/>
        <w:jc w:val="both"/>
        <w:rPr>
          <w:b/>
          <w:bCs/>
          <w:color w:val="000000" w:themeColor="text1"/>
        </w:rPr>
      </w:pPr>
      <w:r w:rsidRPr="00587BA6">
        <w:rPr>
          <w:color w:val="000000" w:themeColor="text1"/>
        </w:rPr>
        <w:t xml:space="preserve">The table 5.3 evaluates the shoe-making project’s goals and objectives by outlining performance indicators and comparing expected versus actual outcomes. Under the goal of increasing youth employment, the project successfully trained 10 youths, exceeding the expected skill improvement target. In terms of resource acquisition, all equipment was procured and installed on time. However, the production of shoes fell slightly short, with 950 pairs produced instead of the expected 1000, and quality </w:t>
      </w:r>
      <w:r w:rsidRPr="00587BA6">
        <w:rPr>
          <w:color w:val="000000" w:themeColor="text1"/>
        </w:rPr>
        <w:lastRenderedPageBreak/>
        <w:t xml:space="preserve">control outcomes were just below the target. The project’s income-generating goal was also close to target, with 980 pairs sold and </w:t>
      </w:r>
      <w:proofErr w:type="spellStart"/>
      <w:r w:rsidRPr="00587BA6">
        <w:rPr>
          <w:color w:val="000000" w:themeColor="text1"/>
        </w:rPr>
        <w:t>Tsh</w:t>
      </w:r>
      <w:proofErr w:type="spellEnd"/>
      <w:r w:rsidRPr="00587BA6">
        <w:rPr>
          <w:color w:val="000000" w:themeColor="text1"/>
        </w:rPr>
        <w:t xml:space="preserve"> 7,850,000 in revenue generated, slightly less than expected. Overall, the project met most of its objectives, though minor adjustments may be needed to fully reach the desired outcomes</w:t>
      </w:r>
      <w:r w:rsidRPr="00587BA6">
        <w:rPr>
          <w:b/>
          <w:bCs/>
          <w:color w:val="000000" w:themeColor="text1"/>
        </w:rPr>
        <w:t>.</w:t>
      </w:r>
    </w:p>
    <w:p w14:paraId="066D3C57" w14:textId="77777777" w:rsidR="009A12C0" w:rsidRDefault="009A12C0" w:rsidP="003F7930">
      <w:pPr>
        <w:pStyle w:val="Heading2"/>
        <w:spacing w:before="0" w:line="480" w:lineRule="auto"/>
        <w:jc w:val="both"/>
        <w:rPr>
          <w:rFonts w:ascii="Times New Roman" w:hAnsi="Times New Roman" w:cs="Times New Roman"/>
          <w:b/>
          <w:bCs/>
          <w:color w:val="000000" w:themeColor="text1"/>
          <w:sz w:val="24"/>
          <w:szCs w:val="24"/>
        </w:rPr>
      </w:pPr>
    </w:p>
    <w:p w14:paraId="6651709A" w14:textId="7E52A59D" w:rsidR="002B5D5F" w:rsidRPr="00587BA6" w:rsidRDefault="002B5D5F"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5.3 Project Sustainability</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61" w:name="_Toc179468490"/>
      <w:r w:rsidR="00164245" w:rsidRPr="00386550">
        <w:rPr>
          <w:rFonts w:ascii="Times New Roman" w:hAnsi="Times New Roman" w:cs="Times New Roman"/>
          <w:b/>
          <w:bCs/>
          <w:color w:val="000000" w:themeColor="text1"/>
          <w:sz w:val="24"/>
          <w:szCs w:val="24"/>
        </w:rPr>
        <w:instrText>5.3 Project Sustainability</w:instrText>
      </w:r>
      <w:bookmarkEnd w:id="261"/>
      <w:r w:rsidR="00164245">
        <w:instrText xml:space="preserve">" \f C \l "1" </w:instrText>
      </w:r>
      <w:r w:rsidR="00164245">
        <w:rPr>
          <w:rFonts w:ascii="Times New Roman" w:hAnsi="Times New Roman" w:cs="Times New Roman"/>
          <w:b/>
          <w:bCs/>
          <w:color w:val="000000" w:themeColor="text1"/>
          <w:sz w:val="24"/>
          <w:szCs w:val="24"/>
        </w:rPr>
        <w:fldChar w:fldCharType="end"/>
      </w:r>
    </w:p>
    <w:p w14:paraId="124A7C20" w14:textId="284F7FA2" w:rsidR="004C79EA" w:rsidRPr="00587BA6" w:rsidRDefault="004C79EA" w:rsidP="003F7930">
      <w:pPr>
        <w:spacing w:line="480" w:lineRule="auto"/>
        <w:jc w:val="both"/>
        <w:rPr>
          <w:rFonts w:eastAsiaTheme="minorEastAsia"/>
          <w:color w:val="000000" w:themeColor="text1"/>
        </w:rPr>
      </w:pPr>
      <w:r w:rsidRPr="00587BA6">
        <w:rPr>
          <w:rFonts w:eastAsiaTheme="minorEastAsia"/>
          <w:color w:val="000000" w:themeColor="text1"/>
        </w:rPr>
        <w:t>Project sustainability refers to the capacity of a project to maintain its outcomes and benefits over the long term beyond its initial funding and implementation phase. It encompasses the project's ability to continue delivering value, effectively utilize resources, and adapt to changing conditions without external assistance (Holland &amp; Marston, 2023). Ensuring sustainability often involves integrating practices that promote economic viability, social impact, and environmental stewardship into the project design and execution (</w:t>
      </w:r>
      <w:proofErr w:type="spellStart"/>
      <w:r w:rsidRPr="00587BA6">
        <w:rPr>
          <w:rFonts w:eastAsiaTheme="minorEastAsia"/>
          <w:color w:val="000000" w:themeColor="text1"/>
        </w:rPr>
        <w:t>Tschirley</w:t>
      </w:r>
      <w:proofErr w:type="spellEnd"/>
      <w:r w:rsidRPr="00587BA6">
        <w:rPr>
          <w:rFonts w:eastAsiaTheme="minorEastAsia"/>
          <w:color w:val="000000" w:themeColor="text1"/>
        </w:rPr>
        <w:t xml:space="preserve"> &amp; Reardon, 2023).</w:t>
      </w:r>
    </w:p>
    <w:p w14:paraId="27B076E0" w14:textId="77777777" w:rsidR="009A12C0" w:rsidRDefault="009A12C0" w:rsidP="003F7930">
      <w:pPr>
        <w:pStyle w:val="Heading2"/>
        <w:spacing w:before="0" w:line="480" w:lineRule="auto"/>
        <w:jc w:val="both"/>
        <w:rPr>
          <w:rFonts w:ascii="Times New Roman" w:hAnsi="Times New Roman" w:cs="Times New Roman"/>
          <w:b/>
          <w:bCs/>
          <w:color w:val="000000" w:themeColor="text1"/>
          <w:sz w:val="24"/>
          <w:szCs w:val="24"/>
        </w:rPr>
      </w:pPr>
    </w:p>
    <w:p w14:paraId="5D59B1F0" w14:textId="01B7E9DA" w:rsidR="002B5D5F" w:rsidRPr="00587BA6" w:rsidRDefault="002B5D5F"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5.3.1 Project Sustainability Elements</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62" w:name="_Toc179468491"/>
      <w:r w:rsidR="00164245" w:rsidRPr="00A72E50">
        <w:rPr>
          <w:rFonts w:ascii="Times New Roman" w:hAnsi="Times New Roman" w:cs="Times New Roman"/>
          <w:b/>
          <w:bCs/>
          <w:color w:val="000000" w:themeColor="text1"/>
          <w:sz w:val="24"/>
          <w:szCs w:val="24"/>
        </w:rPr>
        <w:instrText>5.3.1 Project Sustainability Elements</w:instrText>
      </w:r>
      <w:bookmarkEnd w:id="262"/>
      <w:r w:rsidR="00164245">
        <w:instrText xml:space="preserve">" \f C \l "1" </w:instrText>
      </w:r>
      <w:r w:rsidR="00164245">
        <w:rPr>
          <w:rFonts w:ascii="Times New Roman" w:hAnsi="Times New Roman" w:cs="Times New Roman"/>
          <w:b/>
          <w:bCs/>
          <w:color w:val="000000" w:themeColor="text1"/>
          <w:sz w:val="24"/>
          <w:szCs w:val="24"/>
        </w:rPr>
        <w:fldChar w:fldCharType="end"/>
      </w:r>
    </w:p>
    <w:p w14:paraId="550C36E7" w14:textId="6EC1580C" w:rsidR="002B5D5F" w:rsidRPr="00587BA6" w:rsidRDefault="002B5D5F"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5.3.2 Financial Sustainability</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63" w:name="_Toc179468492"/>
      <w:r w:rsidR="00164245" w:rsidRPr="00933033">
        <w:rPr>
          <w:rFonts w:ascii="Times New Roman" w:hAnsi="Times New Roman" w:cs="Times New Roman"/>
          <w:b/>
          <w:bCs/>
          <w:color w:val="000000" w:themeColor="text1"/>
          <w:sz w:val="24"/>
          <w:szCs w:val="24"/>
        </w:rPr>
        <w:instrText>5.3.2 Financial Sustainability</w:instrText>
      </w:r>
      <w:bookmarkEnd w:id="263"/>
      <w:r w:rsidR="00164245">
        <w:instrText xml:space="preserve">" \f C \l "1" </w:instrText>
      </w:r>
      <w:r w:rsidR="00164245">
        <w:rPr>
          <w:rFonts w:ascii="Times New Roman" w:hAnsi="Times New Roman" w:cs="Times New Roman"/>
          <w:b/>
          <w:bCs/>
          <w:color w:val="000000" w:themeColor="text1"/>
          <w:sz w:val="24"/>
          <w:szCs w:val="24"/>
        </w:rPr>
        <w:fldChar w:fldCharType="end"/>
      </w:r>
    </w:p>
    <w:p w14:paraId="66A790FB" w14:textId="56B5C2A4" w:rsidR="00C81E1B" w:rsidRPr="00587BA6" w:rsidRDefault="00C81E1B" w:rsidP="003F7930">
      <w:pPr>
        <w:spacing w:line="480" w:lineRule="auto"/>
        <w:jc w:val="both"/>
        <w:rPr>
          <w:rFonts w:eastAsiaTheme="minorEastAsia"/>
          <w:color w:val="000000" w:themeColor="text1"/>
          <w:lang w:val="en-GB"/>
        </w:rPr>
      </w:pPr>
      <w:r w:rsidRPr="00587BA6">
        <w:rPr>
          <w:rFonts w:eastAsiaTheme="minorEastAsia"/>
          <w:color w:val="000000" w:themeColor="text1"/>
          <w:lang w:val="en-GB"/>
        </w:rPr>
        <w:t xml:space="preserve">Financial sustainability ensures that a project can maintain its operations and achieve its objectives over the long term without relying on continuous external funding. This involves developing a robust financial management system that includes effective budgeting, revenue generation, and cost control strategies (Khan &amp; Sutherland, 2023). Projects must establish reliable income streams, such as sales, donations, or service fees, and manage financial resources efficiently to cover operational costs and reinvest in future activities (Baker &amp; Heller, 2023). This approach helps prevent financial shortfalls and supports the </w:t>
      </w:r>
      <w:proofErr w:type="spellStart"/>
      <w:r w:rsidRPr="00587BA6">
        <w:rPr>
          <w:rFonts w:eastAsiaTheme="minorEastAsia"/>
          <w:color w:val="000000" w:themeColor="text1"/>
          <w:lang w:val="en-GB"/>
        </w:rPr>
        <w:t>ongoing</w:t>
      </w:r>
      <w:proofErr w:type="spellEnd"/>
      <w:r w:rsidRPr="00587BA6">
        <w:rPr>
          <w:rFonts w:eastAsiaTheme="minorEastAsia"/>
          <w:color w:val="000000" w:themeColor="text1"/>
          <w:lang w:val="en-GB"/>
        </w:rPr>
        <w:t xml:space="preserve"> viability of the project.</w:t>
      </w:r>
    </w:p>
    <w:p w14:paraId="5847865F" w14:textId="78B8F88C" w:rsidR="00C81E1B" w:rsidRPr="00FD57B5" w:rsidRDefault="00C81E1B" w:rsidP="003F7930">
      <w:pPr>
        <w:spacing w:line="480" w:lineRule="auto"/>
        <w:jc w:val="both"/>
        <w:rPr>
          <w:rFonts w:eastAsiaTheme="minorEastAsia"/>
          <w:lang w:val="en-GB"/>
        </w:rPr>
      </w:pPr>
      <w:r w:rsidRPr="00FD57B5">
        <w:rPr>
          <w:rFonts w:eastAsiaTheme="minorEastAsia"/>
          <w:lang w:val="en-GB"/>
        </w:rPr>
        <w:lastRenderedPageBreak/>
        <w:t xml:space="preserve">In the Shoes Making Activities project implemented by the Leather Goods Traders Union (LGTU) Group, financial sustainability was addressed through the establishment of a revenue-generating model. The project aimed to produce and sell </w:t>
      </w:r>
      <w:r w:rsidR="005C16CD" w:rsidRPr="00FD57B5">
        <w:rPr>
          <w:rFonts w:eastAsiaTheme="minorEastAsia"/>
          <w:lang w:val="en-GB"/>
        </w:rPr>
        <w:t xml:space="preserve">1000 pairs </w:t>
      </w:r>
      <w:r w:rsidRPr="00FD57B5">
        <w:rPr>
          <w:rFonts w:eastAsiaTheme="minorEastAsia"/>
          <w:lang w:val="en-GB"/>
        </w:rPr>
        <w:t xml:space="preserve">of shoes and save </w:t>
      </w:r>
      <w:r w:rsidR="00FD57B5" w:rsidRPr="00FD57B5">
        <w:rPr>
          <w:rFonts w:eastAsiaTheme="minorEastAsia"/>
          <w:lang w:val="en-GB"/>
        </w:rPr>
        <w:t>twelve million shillings</w:t>
      </w:r>
      <w:r w:rsidR="007C6ABB" w:rsidRPr="00FD57B5">
        <w:rPr>
          <w:rFonts w:eastAsiaTheme="minorEastAsia"/>
          <w:lang w:val="en-GB"/>
        </w:rPr>
        <w:t xml:space="preserve"> </w:t>
      </w:r>
      <w:r w:rsidRPr="00FD57B5">
        <w:rPr>
          <w:rFonts w:eastAsiaTheme="minorEastAsia"/>
          <w:lang w:val="en-GB"/>
        </w:rPr>
        <w:t xml:space="preserve">in a bank account by January 2025, </w:t>
      </w:r>
      <w:r w:rsidR="00FD57B5" w:rsidRPr="00FD57B5">
        <w:rPr>
          <w:rFonts w:eastAsiaTheme="minorEastAsia"/>
          <w:lang w:val="en-GB"/>
        </w:rPr>
        <w:t xml:space="preserve">also </w:t>
      </w:r>
      <w:r w:rsidRPr="00FD57B5">
        <w:rPr>
          <w:rFonts w:eastAsiaTheme="minorEastAsia"/>
          <w:lang w:val="en-GB"/>
        </w:rPr>
        <w:t>ensuring that it could cover operational costs and support future activities (Baker &amp; Heller, 2023). By generating income through sales and maintaining financial reserves, the project aimed to achieve long-term financial stability.</w:t>
      </w:r>
    </w:p>
    <w:p w14:paraId="37CD3BBA" w14:textId="77777777" w:rsidR="009A12C0" w:rsidRDefault="009A12C0" w:rsidP="003F7930">
      <w:pPr>
        <w:pStyle w:val="Heading2"/>
        <w:spacing w:before="0" w:line="480" w:lineRule="auto"/>
        <w:jc w:val="both"/>
        <w:rPr>
          <w:rFonts w:ascii="Times New Roman" w:eastAsia="Calibri" w:hAnsi="Times New Roman" w:cs="Times New Roman"/>
          <w:b/>
          <w:bCs/>
          <w:noProof/>
          <w:color w:val="000000" w:themeColor="text1"/>
          <w:sz w:val="24"/>
          <w:szCs w:val="24"/>
        </w:rPr>
      </w:pPr>
    </w:p>
    <w:p w14:paraId="50A31947" w14:textId="504F04E0" w:rsidR="002B5D5F" w:rsidRPr="00FD57B5" w:rsidRDefault="002B5D5F" w:rsidP="003F7930">
      <w:pPr>
        <w:pStyle w:val="Heading2"/>
        <w:spacing w:before="0" w:line="480" w:lineRule="auto"/>
        <w:jc w:val="both"/>
        <w:rPr>
          <w:rFonts w:ascii="Times New Roman" w:eastAsia="Calibri" w:hAnsi="Times New Roman" w:cs="Times New Roman"/>
          <w:b/>
          <w:bCs/>
          <w:noProof/>
          <w:color w:val="auto"/>
          <w:sz w:val="24"/>
          <w:szCs w:val="24"/>
        </w:rPr>
      </w:pPr>
      <w:r w:rsidRPr="00FD57B5">
        <w:rPr>
          <w:rFonts w:ascii="Times New Roman" w:eastAsia="Calibri" w:hAnsi="Times New Roman" w:cs="Times New Roman"/>
          <w:b/>
          <w:bCs/>
          <w:noProof/>
          <w:color w:val="auto"/>
          <w:sz w:val="24"/>
          <w:szCs w:val="24"/>
        </w:rPr>
        <w:t>5.3.3 Political Sustainability</w:t>
      </w:r>
      <w:r w:rsidR="00164245" w:rsidRPr="00FD57B5">
        <w:rPr>
          <w:rFonts w:ascii="Times New Roman" w:eastAsia="Calibri" w:hAnsi="Times New Roman" w:cs="Times New Roman"/>
          <w:b/>
          <w:bCs/>
          <w:noProof/>
          <w:color w:val="auto"/>
          <w:sz w:val="24"/>
          <w:szCs w:val="24"/>
        </w:rPr>
        <w:fldChar w:fldCharType="begin"/>
      </w:r>
      <w:r w:rsidR="00164245" w:rsidRPr="00FD57B5">
        <w:rPr>
          <w:color w:val="auto"/>
        </w:rPr>
        <w:instrText xml:space="preserve"> TC "</w:instrText>
      </w:r>
      <w:bookmarkStart w:id="264" w:name="_Toc179468493"/>
      <w:r w:rsidR="00164245" w:rsidRPr="00FD57B5">
        <w:rPr>
          <w:rFonts w:ascii="Times New Roman" w:eastAsia="Calibri" w:hAnsi="Times New Roman" w:cs="Times New Roman"/>
          <w:b/>
          <w:bCs/>
          <w:noProof/>
          <w:color w:val="auto"/>
          <w:sz w:val="24"/>
          <w:szCs w:val="24"/>
        </w:rPr>
        <w:instrText>5.3.3 Political Sustainability</w:instrText>
      </w:r>
      <w:bookmarkEnd w:id="264"/>
      <w:r w:rsidR="00164245" w:rsidRPr="00FD57B5">
        <w:rPr>
          <w:color w:val="auto"/>
        </w:rPr>
        <w:instrText xml:space="preserve">" \f C \l "1" </w:instrText>
      </w:r>
      <w:r w:rsidR="00164245" w:rsidRPr="00FD57B5">
        <w:rPr>
          <w:rFonts w:ascii="Times New Roman" w:eastAsia="Calibri" w:hAnsi="Times New Roman" w:cs="Times New Roman"/>
          <w:b/>
          <w:bCs/>
          <w:noProof/>
          <w:color w:val="auto"/>
          <w:sz w:val="24"/>
          <w:szCs w:val="24"/>
        </w:rPr>
        <w:fldChar w:fldCharType="end"/>
      </w:r>
    </w:p>
    <w:p w14:paraId="09F2FE78" w14:textId="042E91EC" w:rsidR="00C81E1B" w:rsidRPr="00FD57B5" w:rsidRDefault="00C81E1B" w:rsidP="003F7930">
      <w:pPr>
        <w:spacing w:line="480" w:lineRule="auto"/>
        <w:jc w:val="both"/>
        <w:rPr>
          <w:rFonts w:eastAsiaTheme="minorEastAsia"/>
          <w:lang w:val="en-GB"/>
        </w:rPr>
      </w:pPr>
      <w:r w:rsidRPr="00FD57B5">
        <w:rPr>
          <w:rFonts w:eastAsiaTheme="minorEastAsia"/>
          <w:lang w:val="en-GB"/>
        </w:rPr>
        <w:t>Political sustainability refers to the ability of a project to navigate and adapt to the political environment and policies that impact its implementation and outcomes. This involves engaging with relevant stakeholders, including government entities and policy-makers, to secure support and align project goals with broader political agendas (Lee &amp; Smith, 2023). Political sustainability is achieved by building strong relationships with key stakeholders, advocating for supportive policies, and ensuring compliance with regulations. This alignment helps to stabilize the project’s operating environment and enhance its long-term success.</w:t>
      </w:r>
    </w:p>
    <w:p w14:paraId="57792BEE" w14:textId="77777777" w:rsidR="009A12C0" w:rsidRPr="00587BA6" w:rsidRDefault="009A12C0" w:rsidP="003F7930">
      <w:pPr>
        <w:spacing w:line="480" w:lineRule="auto"/>
        <w:jc w:val="both"/>
        <w:rPr>
          <w:rFonts w:eastAsiaTheme="minorEastAsia"/>
          <w:color w:val="000000" w:themeColor="text1"/>
          <w:lang w:val="en-GB"/>
        </w:rPr>
      </w:pPr>
    </w:p>
    <w:p w14:paraId="6D720A11" w14:textId="511761DA" w:rsidR="008502A8" w:rsidRPr="00587BA6" w:rsidRDefault="008502A8" w:rsidP="003F7930">
      <w:pPr>
        <w:spacing w:line="480" w:lineRule="auto"/>
        <w:jc w:val="both"/>
        <w:rPr>
          <w:rFonts w:eastAsiaTheme="minorEastAsia"/>
          <w:color w:val="000000" w:themeColor="text1"/>
          <w:lang w:val="en-GB"/>
        </w:rPr>
      </w:pPr>
      <w:r w:rsidRPr="00587BA6">
        <w:rPr>
          <w:rFonts w:eastAsiaTheme="minorEastAsia"/>
          <w:color w:val="000000" w:themeColor="text1"/>
          <w:lang w:val="en-GB"/>
        </w:rPr>
        <w:t>In this project, political sustainability was achieved by aligning the project with local economic development goals and securing support from community leaders and relevant authorities. Engaging with local stakeholders and demonstrating the project's contribution to economic development helped to garner political support and ensure the project's alignment with broader policies and regulations (Lee &amp; Smith, 2023).</w:t>
      </w:r>
    </w:p>
    <w:p w14:paraId="1C0D9F13" w14:textId="0E4DD874" w:rsidR="002B5D5F" w:rsidRPr="00587BA6" w:rsidRDefault="002B5D5F"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eastAsia="Calibri" w:hAnsi="Times New Roman" w:cs="Times New Roman"/>
          <w:b/>
          <w:bCs/>
          <w:noProof/>
          <w:color w:val="000000" w:themeColor="text1"/>
          <w:sz w:val="24"/>
          <w:szCs w:val="24"/>
        </w:rPr>
        <w:lastRenderedPageBreak/>
        <w:t>5.3.4 Social Sustainability</w:t>
      </w:r>
      <w:r w:rsidR="00164245">
        <w:rPr>
          <w:rFonts w:ascii="Times New Roman" w:eastAsia="Calibri" w:hAnsi="Times New Roman" w:cs="Times New Roman"/>
          <w:b/>
          <w:bCs/>
          <w:noProof/>
          <w:color w:val="000000" w:themeColor="text1"/>
          <w:sz w:val="24"/>
          <w:szCs w:val="24"/>
        </w:rPr>
        <w:fldChar w:fldCharType="begin"/>
      </w:r>
      <w:r w:rsidR="00164245">
        <w:instrText xml:space="preserve"> TC "</w:instrText>
      </w:r>
      <w:bookmarkStart w:id="265" w:name="_Toc179468494"/>
      <w:r w:rsidR="00164245" w:rsidRPr="007A3F08">
        <w:rPr>
          <w:rFonts w:ascii="Times New Roman" w:eastAsia="Calibri" w:hAnsi="Times New Roman" w:cs="Times New Roman"/>
          <w:b/>
          <w:bCs/>
          <w:noProof/>
          <w:color w:val="000000" w:themeColor="text1"/>
          <w:sz w:val="24"/>
          <w:szCs w:val="24"/>
        </w:rPr>
        <w:instrText>5.3.4 Social Sustainability</w:instrText>
      </w:r>
      <w:bookmarkEnd w:id="265"/>
      <w:r w:rsidR="00164245">
        <w:instrText xml:space="preserve">" \f C \l "1" </w:instrText>
      </w:r>
      <w:r w:rsidR="00164245">
        <w:rPr>
          <w:rFonts w:ascii="Times New Roman" w:eastAsia="Calibri" w:hAnsi="Times New Roman" w:cs="Times New Roman"/>
          <w:b/>
          <w:bCs/>
          <w:noProof/>
          <w:color w:val="000000" w:themeColor="text1"/>
          <w:sz w:val="24"/>
          <w:szCs w:val="24"/>
        </w:rPr>
        <w:fldChar w:fldCharType="end"/>
      </w:r>
    </w:p>
    <w:p w14:paraId="56BF9AE7" w14:textId="5252866A" w:rsidR="00C81E1B" w:rsidRDefault="00C81E1B" w:rsidP="003F7930">
      <w:pPr>
        <w:spacing w:line="480" w:lineRule="auto"/>
        <w:jc w:val="both"/>
        <w:rPr>
          <w:color w:val="000000" w:themeColor="text1"/>
        </w:rPr>
      </w:pPr>
      <w:r w:rsidRPr="00587BA6">
        <w:rPr>
          <w:color w:val="000000" w:themeColor="text1"/>
        </w:rPr>
        <w:t>Social sustainability focuses on ensuring that a project delivers lasting positive impacts on the community and stakeholders involved. It involves promoting social equity, inclusion, and participation to ensure that the benefits of the project are widely shared and that it contributes to community well-being (Nguyen &amp; Kumar, 2023). Projects that emphasize social sustainability engage local communities in decision-making processes, address social needs and disparities, and build local capacity and ownership. This fosters a sense of community support and ensures that the project’s outcomes are sustained over time.</w:t>
      </w:r>
    </w:p>
    <w:p w14:paraId="5E972FBD" w14:textId="77777777" w:rsidR="009A12C0" w:rsidRPr="00587BA6" w:rsidRDefault="009A12C0" w:rsidP="003F7930">
      <w:pPr>
        <w:spacing w:line="480" w:lineRule="auto"/>
        <w:jc w:val="both"/>
        <w:rPr>
          <w:color w:val="000000" w:themeColor="text1"/>
        </w:rPr>
      </w:pPr>
    </w:p>
    <w:p w14:paraId="3FA4DF03" w14:textId="78F7C0A1" w:rsidR="008502A8" w:rsidRPr="00587BA6" w:rsidRDefault="008502A8" w:rsidP="003F7930">
      <w:pPr>
        <w:spacing w:line="480" w:lineRule="auto"/>
        <w:jc w:val="both"/>
        <w:rPr>
          <w:rFonts w:eastAsia="Calibri"/>
          <w:color w:val="000000" w:themeColor="text1"/>
          <w:lang w:val="en-GB"/>
        </w:rPr>
      </w:pPr>
      <w:r w:rsidRPr="00587BA6">
        <w:rPr>
          <w:rFonts w:eastAsia="Calibri"/>
          <w:color w:val="000000" w:themeColor="text1"/>
          <w:lang w:val="en-GB"/>
        </w:rPr>
        <w:t>In this project, social sustainability was promoted by training ten youth in shoe-making skills, thereby contributing to local capacity building and employment. The project’s focus on empowering individuals and integrating them into the local economy ensured that the benefits were widely distributed and that the community’s support for the project was fostered (Nguyen &amp; Kumar, 2023). This approach helped to ensure that the project's positive impacts were sustained and that it contributed to the community's long-term well-being.</w:t>
      </w:r>
    </w:p>
    <w:p w14:paraId="306F9EDB" w14:textId="77777777" w:rsidR="00402030" w:rsidRPr="00587BA6" w:rsidRDefault="00402030" w:rsidP="003F7930">
      <w:pPr>
        <w:spacing w:line="480" w:lineRule="auto"/>
        <w:rPr>
          <w:color w:val="000000" w:themeColor="text1"/>
          <w:lang w:val="en-GB"/>
        </w:rPr>
      </w:pPr>
    </w:p>
    <w:p w14:paraId="1CE62A69" w14:textId="77777777" w:rsidR="000B2C5B" w:rsidRPr="00587BA6" w:rsidRDefault="000B2C5B" w:rsidP="003F7930">
      <w:pPr>
        <w:spacing w:line="480" w:lineRule="auto"/>
        <w:rPr>
          <w:color w:val="000000" w:themeColor="text1"/>
        </w:rPr>
      </w:pPr>
    </w:p>
    <w:p w14:paraId="02D78CDD" w14:textId="77777777" w:rsidR="004C79EA" w:rsidRPr="00587BA6" w:rsidRDefault="004C79EA" w:rsidP="003F7930">
      <w:pPr>
        <w:spacing w:line="480" w:lineRule="auto"/>
        <w:rPr>
          <w:color w:val="000000" w:themeColor="text1"/>
        </w:rPr>
      </w:pPr>
    </w:p>
    <w:p w14:paraId="1B50CDCA" w14:textId="77777777" w:rsidR="004C79EA" w:rsidRPr="00587BA6" w:rsidRDefault="004C79EA" w:rsidP="003F7930">
      <w:pPr>
        <w:spacing w:line="480" w:lineRule="auto"/>
        <w:rPr>
          <w:color w:val="000000" w:themeColor="text1"/>
        </w:rPr>
      </w:pPr>
    </w:p>
    <w:p w14:paraId="6A8012C5" w14:textId="77777777" w:rsidR="004C79EA" w:rsidRPr="00587BA6" w:rsidRDefault="004C79EA" w:rsidP="003F7930">
      <w:pPr>
        <w:spacing w:line="480" w:lineRule="auto"/>
        <w:rPr>
          <w:color w:val="000000" w:themeColor="text1"/>
        </w:rPr>
      </w:pPr>
    </w:p>
    <w:p w14:paraId="5EC91D10" w14:textId="77777777" w:rsidR="004C79EA" w:rsidRPr="00587BA6" w:rsidRDefault="004C79EA" w:rsidP="003F7930">
      <w:pPr>
        <w:spacing w:line="480" w:lineRule="auto"/>
        <w:rPr>
          <w:color w:val="000000" w:themeColor="text1"/>
        </w:rPr>
      </w:pPr>
    </w:p>
    <w:p w14:paraId="3D8852C3" w14:textId="77777777" w:rsidR="004C79EA" w:rsidRPr="00587BA6" w:rsidRDefault="004C79EA" w:rsidP="003F7930">
      <w:pPr>
        <w:spacing w:line="480" w:lineRule="auto"/>
        <w:rPr>
          <w:color w:val="000000" w:themeColor="text1"/>
        </w:rPr>
      </w:pPr>
    </w:p>
    <w:p w14:paraId="1955E70C" w14:textId="65C05985" w:rsidR="004C79EA" w:rsidRPr="00587BA6" w:rsidRDefault="002B5D5F" w:rsidP="003F7930">
      <w:pPr>
        <w:pStyle w:val="Heading2"/>
        <w:spacing w:before="0" w:line="480" w:lineRule="auto"/>
        <w:jc w:val="center"/>
        <w:rPr>
          <w:rFonts w:ascii="Times New Roman" w:eastAsiaTheme="minorEastAsia"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lastRenderedPageBreak/>
        <w:t>CHAPTER SIX</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66" w:name="_Toc179468495"/>
      <w:r w:rsidR="00164245" w:rsidRPr="0074492D">
        <w:rPr>
          <w:rFonts w:ascii="Times New Roman" w:hAnsi="Times New Roman" w:cs="Times New Roman"/>
          <w:b/>
          <w:bCs/>
          <w:color w:val="000000" w:themeColor="text1"/>
          <w:sz w:val="24"/>
          <w:szCs w:val="24"/>
        </w:rPr>
        <w:instrText>CHAPTER SIX</w:instrText>
      </w:r>
      <w:bookmarkEnd w:id="266"/>
      <w:r w:rsidR="00164245">
        <w:instrText xml:space="preserve">" \f C \l "1" </w:instrText>
      </w:r>
      <w:r w:rsidR="00164245">
        <w:rPr>
          <w:rFonts w:ascii="Times New Roman" w:hAnsi="Times New Roman" w:cs="Times New Roman"/>
          <w:b/>
          <w:bCs/>
          <w:color w:val="000000" w:themeColor="text1"/>
          <w:sz w:val="24"/>
          <w:szCs w:val="24"/>
        </w:rPr>
        <w:fldChar w:fldCharType="end"/>
      </w:r>
    </w:p>
    <w:p w14:paraId="519C4D0E" w14:textId="03E5C4B5" w:rsidR="002B5D5F" w:rsidRPr="00587BA6" w:rsidRDefault="002B5D5F" w:rsidP="003F7930">
      <w:pPr>
        <w:pStyle w:val="Heading2"/>
        <w:spacing w:before="0" w:line="480" w:lineRule="auto"/>
        <w:jc w:val="center"/>
        <w:rPr>
          <w:rFonts w:ascii="Times New Roman" w:eastAsiaTheme="minorEastAsia"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CONCLUSION AND RECOMMENDATIONS</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67" w:name="_Toc179468496"/>
      <w:r w:rsidR="00164245" w:rsidRPr="00362129">
        <w:rPr>
          <w:rFonts w:ascii="Times New Roman" w:hAnsi="Times New Roman" w:cs="Times New Roman"/>
          <w:b/>
          <w:bCs/>
          <w:color w:val="000000" w:themeColor="text1"/>
          <w:sz w:val="24"/>
          <w:szCs w:val="24"/>
        </w:rPr>
        <w:instrText>CONCLUSION AND RECOMMENDATIONS</w:instrText>
      </w:r>
      <w:bookmarkEnd w:id="267"/>
      <w:r w:rsidR="00164245">
        <w:instrText xml:space="preserve">" \f C \l "1" </w:instrText>
      </w:r>
      <w:r w:rsidR="00164245">
        <w:rPr>
          <w:rFonts w:ascii="Times New Roman" w:hAnsi="Times New Roman" w:cs="Times New Roman"/>
          <w:b/>
          <w:bCs/>
          <w:color w:val="000000" w:themeColor="text1"/>
          <w:sz w:val="24"/>
          <w:szCs w:val="24"/>
        </w:rPr>
        <w:fldChar w:fldCharType="end"/>
      </w:r>
    </w:p>
    <w:p w14:paraId="7444F1EB" w14:textId="44B65D35" w:rsidR="002B5D5F" w:rsidRPr="00587BA6" w:rsidRDefault="002B5D5F" w:rsidP="00FD57B5">
      <w:pPr>
        <w:pStyle w:val="Heading2"/>
        <w:spacing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6.0 Introduction</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68" w:name="_Toc179468497"/>
      <w:r w:rsidR="00164245" w:rsidRPr="00B74F9A">
        <w:rPr>
          <w:rFonts w:ascii="Times New Roman" w:hAnsi="Times New Roman" w:cs="Times New Roman"/>
          <w:b/>
          <w:bCs/>
          <w:color w:val="000000" w:themeColor="text1"/>
          <w:sz w:val="24"/>
          <w:szCs w:val="24"/>
        </w:rPr>
        <w:instrText>6.0 Introduction</w:instrText>
      </w:r>
      <w:bookmarkEnd w:id="268"/>
      <w:r w:rsidR="00164245">
        <w:instrText xml:space="preserve">" \f C \l "1" </w:instrText>
      </w:r>
      <w:r w:rsidR="00164245">
        <w:rPr>
          <w:rFonts w:ascii="Times New Roman" w:hAnsi="Times New Roman" w:cs="Times New Roman"/>
          <w:b/>
          <w:bCs/>
          <w:color w:val="000000" w:themeColor="text1"/>
          <w:sz w:val="24"/>
          <w:szCs w:val="24"/>
        </w:rPr>
        <w:fldChar w:fldCharType="end"/>
      </w:r>
    </w:p>
    <w:p w14:paraId="66C98594" w14:textId="4FEE3490" w:rsidR="00CE49B9" w:rsidRDefault="00CE49B9" w:rsidP="003F7930">
      <w:pPr>
        <w:spacing w:line="480" w:lineRule="auto"/>
        <w:jc w:val="both"/>
        <w:rPr>
          <w:rFonts w:eastAsiaTheme="minorEastAsia"/>
          <w:color w:val="000000" w:themeColor="text1"/>
        </w:rPr>
      </w:pPr>
      <w:r w:rsidRPr="00587BA6">
        <w:rPr>
          <w:rFonts w:eastAsiaTheme="minorEastAsia"/>
          <w:color w:val="000000" w:themeColor="text1"/>
        </w:rPr>
        <w:t xml:space="preserve">The project was aimed to empower local youth and improve economic stability within the community by engaging them in sustainable shoe-making activities. This initiative involved training 10 youths in shoe-making, acquiring necessary facilities, producing </w:t>
      </w:r>
      <w:r w:rsidR="005C16CD" w:rsidRPr="00587BA6">
        <w:rPr>
          <w:rFonts w:eastAsiaTheme="minorEastAsia"/>
          <w:color w:val="000000" w:themeColor="text1"/>
        </w:rPr>
        <w:t xml:space="preserve">1000 pairs </w:t>
      </w:r>
      <w:r w:rsidRPr="00587BA6">
        <w:rPr>
          <w:rFonts w:eastAsiaTheme="minorEastAsia"/>
          <w:color w:val="000000" w:themeColor="text1"/>
        </w:rPr>
        <w:t>of shoes, and selling these products to generate income. The project sought to not only provide a reliable source of income for the participants but also to foster a culture of self-sufficiency and entrepreneurship within the community.</w:t>
      </w:r>
    </w:p>
    <w:p w14:paraId="690F3D2D" w14:textId="77777777" w:rsidR="009A12C0" w:rsidRPr="00587BA6" w:rsidRDefault="009A12C0" w:rsidP="003F7930">
      <w:pPr>
        <w:spacing w:line="480" w:lineRule="auto"/>
        <w:jc w:val="both"/>
        <w:rPr>
          <w:rFonts w:eastAsiaTheme="minorEastAsia"/>
          <w:color w:val="000000" w:themeColor="text1"/>
        </w:rPr>
      </w:pPr>
    </w:p>
    <w:p w14:paraId="1401AA6D" w14:textId="0ECF8A8F" w:rsidR="002B5D5F" w:rsidRPr="00587BA6" w:rsidRDefault="002B5D5F" w:rsidP="003F7930">
      <w:pPr>
        <w:pStyle w:val="Heading2"/>
        <w:spacing w:before="0" w:line="480" w:lineRule="auto"/>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6.1 Conclusion</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69" w:name="_Toc179468498"/>
      <w:r w:rsidR="00164245" w:rsidRPr="0022023E">
        <w:rPr>
          <w:rFonts w:ascii="Times New Roman" w:hAnsi="Times New Roman" w:cs="Times New Roman"/>
          <w:b/>
          <w:bCs/>
          <w:color w:val="000000" w:themeColor="text1"/>
          <w:sz w:val="24"/>
          <w:szCs w:val="24"/>
        </w:rPr>
        <w:instrText>6.1 Conclusion</w:instrText>
      </w:r>
      <w:bookmarkEnd w:id="269"/>
      <w:r w:rsidR="00164245">
        <w:instrText xml:space="preserve">" \f C \l "1" </w:instrText>
      </w:r>
      <w:r w:rsidR="00164245">
        <w:rPr>
          <w:rFonts w:ascii="Times New Roman" w:hAnsi="Times New Roman" w:cs="Times New Roman"/>
          <w:b/>
          <w:bCs/>
          <w:color w:val="000000" w:themeColor="text1"/>
          <w:sz w:val="24"/>
          <w:szCs w:val="24"/>
        </w:rPr>
        <w:fldChar w:fldCharType="end"/>
      </w:r>
    </w:p>
    <w:p w14:paraId="452D13B1" w14:textId="77777777" w:rsidR="00962C64" w:rsidRDefault="00962C64" w:rsidP="003F7930">
      <w:pPr>
        <w:spacing w:line="480" w:lineRule="auto"/>
        <w:jc w:val="both"/>
        <w:rPr>
          <w:color w:val="000000" w:themeColor="text1"/>
        </w:rPr>
      </w:pPr>
      <w:r w:rsidRPr="00587BA6">
        <w:rPr>
          <w:color w:val="000000" w:themeColor="text1"/>
        </w:rPr>
        <w:t xml:space="preserve">The participatory assessment conducted during the early stages of the project revealed key community needs, including a lack of vocational training and economic opportunities for the youth in </w:t>
      </w:r>
      <w:proofErr w:type="spellStart"/>
      <w:r w:rsidRPr="00587BA6">
        <w:rPr>
          <w:color w:val="000000" w:themeColor="text1"/>
        </w:rPr>
        <w:t>Ilala</w:t>
      </w:r>
      <w:proofErr w:type="spellEnd"/>
      <w:r w:rsidRPr="00587BA6">
        <w:rPr>
          <w:color w:val="000000" w:themeColor="text1"/>
        </w:rPr>
        <w:t>. Through interviews, focus group discussions, and questionnaires, it became clear that the youth in the community were eager to improve their economic status through skills acquisition. The assessment identified shoe-making as a viable solution due to its low startup cost and market potential in the area. The findings from this participatory approach were instrumental in shaping the project’s objectives, ensuring that the intervention aligned with the community's actual needs.</w:t>
      </w:r>
    </w:p>
    <w:p w14:paraId="08AAC72F" w14:textId="77777777" w:rsidR="009A12C0" w:rsidRPr="00587BA6" w:rsidRDefault="009A12C0" w:rsidP="003F7930">
      <w:pPr>
        <w:spacing w:line="480" w:lineRule="auto"/>
        <w:jc w:val="both"/>
        <w:rPr>
          <w:color w:val="000000" w:themeColor="text1"/>
        </w:rPr>
      </w:pPr>
    </w:p>
    <w:p w14:paraId="54B2F7A3" w14:textId="76C380B2" w:rsidR="00962C64" w:rsidRDefault="00962C64" w:rsidP="003F7930">
      <w:pPr>
        <w:spacing w:line="480" w:lineRule="auto"/>
        <w:jc w:val="both"/>
        <w:rPr>
          <w:color w:val="000000" w:themeColor="text1"/>
        </w:rPr>
      </w:pPr>
      <w:r w:rsidRPr="00587BA6">
        <w:rPr>
          <w:color w:val="000000" w:themeColor="text1"/>
        </w:rPr>
        <w:t xml:space="preserve">The Literature Review underscored the importance of vocational training and small-scale production as effective methods for economic empowerment, particularly in </w:t>
      </w:r>
      <w:r w:rsidRPr="00587BA6">
        <w:rPr>
          <w:color w:val="000000" w:themeColor="text1"/>
        </w:rPr>
        <w:lastRenderedPageBreak/>
        <w:t>developing countries. Studies from other African nations, such as Ghana and Kenya, highlighted the role of shoe-making and leather goods production in improving incomes for small-scale entrepreneurs. These findings supported the project's design, particularly the focus on providing practical skills to participants and fostering entrepreneurial growth. The review of Tanzania's policies on industrial development and small business further reinforced the relevance of this project, as it aligned with national goals of enhancing local industries and employment.</w:t>
      </w:r>
    </w:p>
    <w:p w14:paraId="1AA815C4" w14:textId="77777777" w:rsidR="009A12C0" w:rsidRPr="00587BA6" w:rsidRDefault="009A12C0" w:rsidP="003F7930">
      <w:pPr>
        <w:spacing w:line="480" w:lineRule="auto"/>
        <w:jc w:val="both"/>
        <w:rPr>
          <w:color w:val="000000" w:themeColor="text1"/>
        </w:rPr>
      </w:pPr>
    </w:p>
    <w:p w14:paraId="4E12F270" w14:textId="3337E0D9" w:rsidR="00962C64" w:rsidRDefault="00962C64" w:rsidP="003F7930">
      <w:pPr>
        <w:spacing w:line="480" w:lineRule="auto"/>
        <w:jc w:val="both"/>
        <w:rPr>
          <w:color w:val="000000" w:themeColor="text1"/>
        </w:rPr>
      </w:pPr>
      <w:r w:rsidRPr="00587BA6">
        <w:rPr>
          <w:color w:val="000000" w:themeColor="text1"/>
        </w:rPr>
        <w:t>The decision to implement a shoe-making project was primarily guided by the findings from the needs assessment and literature review. The project’s simplicity, affordability, and market demand made it an attractive option for the community. Additionally, the fact that shoe-making can be integrated into the existing skills of the Leather Goods Traders Union (LGTU) members played a significant role in the project’s selection. The project's capacity to provide tangible, immediate income opportunities while being scalable over time also influenced this choice.</w:t>
      </w:r>
    </w:p>
    <w:p w14:paraId="3D57C2D1" w14:textId="77777777" w:rsidR="009A12C0" w:rsidRPr="00587BA6" w:rsidRDefault="009A12C0" w:rsidP="003F7930">
      <w:pPr>
        <w:spacing w:line="480" w:lineRule="auto"/>
        <w:jc w:val="both"/>
        <w:rPr>
          <w:color w:val="000000" w:themeColor="text1"/>
        </w:rPr>
      </w:pPr>
    </w:p>
    <w:p w14:paraId="3A9F3ED7" w14:textId="2EB87DEF" w:rsidR="00962C64" w:rsidRPr="00587BA6" w:rsidRDefault="00962C64" w:rsidP="003F7930">
      <w:pPr>
        <w:spacing w:line="480" w:lineRule="auto"/>
        <w:jc w:val="both"/>
        <w:rPr>
          <w:color w:val="000000" w:themeColor="text1"/>
        </w:rPr>
      </w:pPr>
      <w:r w:rsidRPr="00587BA6">
        <w:rPr>
          <w:color w:val="000000" w:themeColor="text1"/>
        </w:rPr>
        <w:t xml:space="preserve">During the Project Implementation phase, the project goals remained largely unchanged, reflecting the effectiveness of the initial design. The objectives training 10 youths, acquiring necessary equipment, producing 1000 pairs of shoes, and selling them to generate income were successfully met, although some were partially achieved. For instance, 950 pairs of shoes were produced instead of 1000, and </w:t>
      </w:r>
      <w:proofErr w:type="spellStart"/>
      <w:r w:rsidRPr="00587BA6">
        <w:rPr>
          <w:color w:val="000000" w:themeColor="text1"/>
        </w:rPr>
        <w:t>Tsh</w:t>
      </w:r>
      <w:proofErr w:type="spellEnd"/>
      <w:r w:rsidRPr="00587BA6">
        <w:rPr>
          <w:color w:val="000000" w:themeColor="text1"/>
        </w:rPr>
        <w:t xml:space="preserve"> 7,600,000 was saved in the bank, slightly short of the target </w:t>
      </w:r>
      <w:proofErr w:type="spellStart"/>
      <w:r w:rsidRPr="00587BA6">
        <w:rPr>
          <w:color w:val="000000" w:themeColor="text1"/>
        </w:rPr>
        <w:t>Tsh</w:t>
      </w:r>
      <w:proofErr w:type="spellEnd"/>
      <w:r w:rsidRPr="00587BA6">
        <w:rPr>
          <w:color w:val="000000" w:themeColor="text1"/>
        </w:rPr>
        <w:t xml:space="preserve"> 8,000,000. These discrepancies were largely due to market fluctuations and production delays, but they did not significantly affect the overall success of the project.</w:t>
      </w:r>
    </w:p>
    <w:p w14:paraId="02D245D8" w14:textId="77777777" w:rsidR="00962C64" w:rsidRDefault="00962C64" w:rsidP="003F7930">
      <w:pPr>
        <w:spacing w:line="480" w:lineRule="auto"/>
        <w:jc w:val="both"/>
        <w:rPr>
          <w:color w:val="000000" w:themeColor="text1"/>
        </w:rPr>
      </w:pPr>
      <w:r w:rsidRPr="00587BA6">
        <w:rPr>
          <w:color w:val="000000" w:themeColor="text1"/>
        </w:rPr>
        <w:lastRenderedPageBreak/>
        <w:t>Participatory monitoring and evaluation played a crucial role in ensuring the project remained on track. Regular feedback sessions with community members allowed for adjustments to be made in real-time, ensuring that the training and production processes were continually improved. The Sustainability Plan focused on maintaining financial stability through reinvestment of profits into the business and ongoing skills development. The project’s engagement with local leaders and integration into the community’s economic framework helped secure political and social sustainability, ensuring long-term viability.</w:t>
      </w:r>
    </w:p>
    <w:p w14:paraId="6AD991C2" w14:textId="77777777" w:rsidR="009A12C0" w:rsidRPr="00587BA6" w:rsidRDefault="009A12C0" w:rsidP="003F7930">
      <w:pPr>
        <w:spacing w:line="480" w:lineRule="auto"/>
        <w:jc w:val="both"/>
        <w:rPr>
          <w:color w:val="000000" w:themeColor="text1"/>
        </w:rPr>
      </w:pPr>
    </w:p>
    <w:p w14:paraId="08F7E5A6" w14:textId="77777777" w:rsidR="008C6EF4" w:rsidRDefault="00962C64" w:rsidP="003F7930">
      <w:pPr>
        <w:spacing w:line="480" w:lineRule="auto"/>
        <w:jc w:val="both"/>
        <w:rPr>
          <w:color w:val="000000" w:themeColor="text1"/>
        </w:rPr>
      </w:pPr>
      <w:r w:rsidRPr="00587BA6">
        <w:rPr>
          <w:color w:val="000000" w:themeColor="text1"/>
        </w:rPr>
        <w:t>Unexpected challenges, such as fluctuating market prices for raw materials and minor delays in production, affected the project’s timeline and financial targets. However, these issues were mitigated through effective monitoring and timely interventions. Had the project received additional financial support or stronger market access, it might have achieved its income goals more fully. Nonetheless, the outcomes empowered youth, increased local production, and improved community income demonstrate that the project, if continued, has the potential to significantly improve the livelihoods of the LGTU members and the broader community.</w:t>
      </w:r>
      <w:r w:rsidR="008C6EF4">
        <w:rPr>
          <w:color w:val="000000" w:themeColor="text1"/>
        </w:rPr>
        <w:t xml:space="preserve"> </w:t>
      </w:r>
    </w:p>
    <w:p w14:paraId="07BC8C94" w14:textId="52EDD457" w:rsidR="008C6EF4" w:rsidRDefault="008C6EF4" w:rsidP="008C6EF4">
      <w:pPr>
        <w:spacing w:before="240" w:line="480" w:lineRule="auto"/>
        <w:jc w:val="both"/>
        <w:rPr>
          <w:color w:val="000000" w:themeColor="text1"/>
        </w:rPr>
      </w:pPr>
      <w:r w:rsidRPr="008C6EF4">
        <w:rPr>
          <w:color w:val="000000" w:themeColor="text1"/>
        </w:rPr>
        <w:t xml:space="preserve">The sustainability of the project is rooted in several key strategies implemented during its design and execution. First, the reinvestment of profits into the business ensures that the shoe-making enterprise remains financially viable and capable of scaling over time. By saving </w:t>
      </w:r>
      <w:proofErr w:type="spellStart"/>
      <w:r w:rsidRPr="008C6EF4">
        <w:rPr>
          <w:color w:val="000000" w:themeColor="text1"/>
        </w:rPr>
        <w:t>Tsh</w:t>
      </w:r>
      <w:proofErr w:type="spellEnd"/>
      <w:r w:rsidRPr="008C6EF4">
        <w:rPr>
          <w:color w:val="000000" w:themeColor="text1"/>
        </w:rPr>
        <w:t xml:space="preserve"> 7,600,000 in the bank, the project has established a financial buffer that can support future production cycles and operational costs. Second, the ongoing skills development provided to the youth equips them with the </w:t>
      </w:r>
      <w:r w:rsidRPr="008C6EF4">
        <w:rPr>
          <w:color w:val="000000" w:themeColor="text1"/>
        </w:rPr>
        <w:lastRenderedPageBreak/>
        <w:t>ability to adapt to market changes and maintain high production quality. Additionally, the integration of the project into the community's economic framework and collaboration with local leaders ensure continued support and relevance. The project’s alignment with national industrial and employment policies further enhances its sustainability, as it positions the initiative to receive potential backing from government and development programs. These measures collectively ensure that the project is not only a short-term intervention but a long-term solution for improving incomes and livelihoods in the community.</w:t>
      </w:r>
    </w:p>
    <w:p w14:paraId="7ABA9802" w14:textId="77777777" w:rsidR="008C6EF4" w:rsidRPr="008C6EF4" w:rsidRDefault="008C6EF4" w:rsidP="008C6EF4">
      <w:pPr>
        <w:spacing w:before="240" w:line="480" w:lineRule="auto"/>
        <w:jc w:val="both"/>
        <w:rPr>
          <w:color w:val="000000" w:themeColor="text1"/>
          <w:sz w:val="8"/>
          <w:szCs w:val="8"/>
        </w:rPr>
      </w:pPr>
    </w:p>
    <w:p w14:paraId="2F563FCA" w14:textId="36EA7189" w:rsidR="00CE49B9" w:rsidRPr="00587BA6" w:rsidRDefault="002B5D5F" w:rsidP="00DE233A">
      <w:pPr>
        <w:pStyle w:val="Heading2"/>
        <w:numPr>
          <w:ilvl w:val="1"/>
          <w:numId w:val="25"/>
        </w:numPr>
        <w:spacing w:line="480" w:lineRule="auto"/>
        <w:ind w:left="426" w:hanging="426"/>
        <w:jc w:val="both"/>
        <w:rPr>
          <w:rFonts w:ascii="Times New Roman" w:hAnsi="Times New Roman" w:cs="Times New Roman"/>
          <w:b/>
          <w:bCs/>
          <w:color w:val="000000" w:themeColor="text1"/>
          <w:sz w:val="24"/>
          <w:szCs w:val="24"/>
        </w:rPr>
      </w:pPr>
      <w:r w:rsidRPr="00587BA6">
        <w:rPr>
          <w:rFonts w:ascii="Times New Roman" w:hAnsi="Times New Roman" w:cs="Times New Roman"/>
          <w:b/>
          <w:bCs/>
          <w:color w:val="000000" w:themeColor="text1"/>
          <w:sz w:val="24"/>
          <w:szCs w:val="24"/>
        </w:rPr>
        <w:t>Recommendations</w:t>
      </w:r>
      <w:r w:rsidR="00164245">
        <w:rPr>
          <w:rFonts w:ascii="Times New Roman" w:hAnsi="Times New Roman" w:cs="Times New Roman"/>
          <w:b/>
          <w:bCs/>
          <w:color w:val="000000" w:themeColor="text1"/>
          <w:sz w:val="24"/>
          <w:szCs w:val="24"/>
        </w:rPr>
        <w:fldChar w:fldCharType="begin"/>
      </w:r>
      <w:r w:rsidR="00164245">
        <w:instrText xml:space="preserve"> TC "</w:instrText>
      </w:r>
      <w:bookmarkStart w:id="270" w:name="_Toc179468499"/>
      <w:r w:rsidR="00164245" w:rsidRPr="00025AEC">
        <w:rPr>
          <w:b/>
          <w:bCs/>
          <w:color w:val="000000" w:themeColor="text1"/>
          <w:sz w:val="24"/>
          <w:szCs w:val="24"/>
        </w:rPr>
        <w:instrText xml:space="preserve">6.2 </w:instrText>
      </w:r>
      <w:r w:rsidR="00164245" w:rsidRPr="00025AEC">
        <w:rPr>
          <w:rFonts w:ascii="Times New Roman" w:hAnsi="Times New Roman" w:cs="Times New Roman"/>
          <w:b/>
          <w:bCs/>
          <w:color w:val="000000" w:themeColor="text1"/>
          <w:sz w:val="24"/>
          <w:szCs w:val="24"/>
        </w:rPr>
        <w:instrText>Recommendations</w:instrText>
      </w:r>
      <w:bookmarkEnd w:id="270"/>
      <w:r w:rsidR="00164245">
        <w:instrText xml:space="preserve">" \f C \l "1" </w:instrText>
      </w:r>
      <w:r w:rsidR="00164245">
        <w:rPr>
          <w:rFonts w:ascii="Times New Roman" w:hAnsi="Times New Roman" w:cs="Times New Roman"/>
          <w:b/>
          <w:bCs/>
          <w:color w:val="000000" w:themeColor="text1"/>
          <w:sz w:val="24"/>
          <w:szCs w:val="24"/>
        </w:rPr>
        <w:fldChar w:fldCharType="end"/>
      </w:r>
      <w:r w:rsidR="000D321A" w:rsidRPr="00587BA6">
        <w:rPr>
          <w:rFonts w:ascii="Times New Roman" w:hAnsi="Times New Roman" w:cs="Times New Roman"/>
          <w:b/>
          <w:bCs/>
          <w:color w:val="000000" w:themeColor="text1"/>
          <w:sz w:val="24"/>
          <w:szCs w:val="24"/>
        </w:rPr>
        <w:t xml:space="preserve"> </w:t>
      </w:r>
    </w:p>
    <w:p w14:paraId="1C07F3D4" w14:textId="77777777" w:rsidR="00710EFB" w:rsidRDefault="00710EFB" w:rsidP="003F7930">
      <w:pPr>
        <w:spacing w:line="480" w:lineRule="auto"/>
        <w:jc w:val="both"/>
        <w:rPr>
          <w:color w:val="000000" w:themeColor="text1"/>
        </w:rPr>
      </w:pPr>
      <w:r w:rsidRPr="00587BA6">
        <w:rPr>
          <w:color w:val="000000" w:themeColor="text1"/>
        </w:rPr>
        <w:t>In light of my experience with the shoe-making project, I recommend prioritizing Participatory Assessments as a foundational step for anyone undertaking similar projects. Engaging the community from the beginning through focus groups, interviews, and workshops helps to identify their needs, challenges, and aspirations. This approach fosters a sense of ownership among the participants, making them active contributors rather than passive beneficiaries. In this project, early involvement of the youth and community members in designing the training program and identifying market opportunities was key to aligning the project with their actual needs and interests. I would recommend that future projects take this participatory approach seriously, as it increases community buy-in and ensures that interventions are tailored to the local context.</w:t>
      </w:r>
    </w:p>
    <w:p w14:paraId="67E4F708" w14:textId="77777777" w:rsidR="009A12C0" w:rsidRPr="00587BA6" w:rsidRDefault="009A12C0" w:rsidP="003F7930">
      <w:pPr>
        <w:spacing w:line="480" w:lineRule="auto"/>
        <w:jc w:val="both"/>
        <w:rPr>
          <w:color w:val="000000" w:themeColor="text1"/>
        </w:rPr>
      </w:pPr>
    </w:p>
    <w:p w14:paraId="3CFC6ECA" w14:textId="77777777" w:rsidR="00710EFB" w:rsidRDefault="00710EFB" w:rsidP="003F7930">
      <w:pPr>
        <w:spacing w:line="480" w:lineRule="auto"/>
        <w:jc w:val="both"/>
        <w:rPr>
          <w:color w:val="000000" w:themeColor="text1"/>
        </w:rPr>
      </w:pPr>
      <w:r w:rsidRPr="00587BA6">
        <w:rPr>
          <w:color w:val="000000" w:themeColor="text1"/>
        </w:rPr>
        <w:t xml:space="preserve">Regarding Project Design and Implementation, I found that a phased approach was particularly helpful. Breaking down the project into clear stages training, resource </w:t>
      </w:r>
      <w:r w:rsidRPr="00587BA6">
        <w:rPr>
          <w:color w:val="000000" w:themeColor="text1"/>
        </w:rPr>
        <w:lastRenderedPageBreak/>
        <w:t>acquisition, production, and sales allowed for better management and oversight. Each phase had specific goals and indicators, which helped track progress more effectively. For future projects, I would recommend creating a detailed implementation plan that includes a timeline, clear responsibilities for each stakeholder, and contingency plans for potential delays or challenges. Additionally, it’s crucial to include capacity-building components that empower participants not only with technical skills but also with entrepreneurial knowledge, helping them sustain and grow the project in the long run.</w:t>
      </w:r>
    </w:p>
    <w:p w14:paraId="55E5D229" w14:textId="77777777" w:rsidR="009A12C0" w:rsidRPr="00587BA6" w:rsidRDefault="009A12C0" w:rsidP="003F7930">
      <w:pPr>
        <w:spacing w:line="480" w:lineRule="auto"/>
        <w:jc w:val="both"/>
        <w:rPr>
          <w:color w:val="000000" w:themeColor="text1"/>
        </w:rPr>
      </w:pPr>
    </w:p>
    <w:p w14:paraId="59531210" w14:textId="77777777" w:rsidR="00710EFB" w:rsidRDefault="00710EFB" w:rsidP="003F7930">
      <w:pPr>
        <w:spacing w:line="480" w:lineRule="auto"/>
        <w:jc w:val="both"/>
        <w:rPr>
          <w:color w:val="000000" w:themeColor="text1"/>
        </w:rPr>
      </w:pPr>
      <w:r w:rsidRPr="00587BA6">
        <w:rPr>
          <w:color w:val="000000" w:themeColor="text1"/>
        </w:rPr>
        <w:t>The Literature Review phase was instrumental in grounding the project in existing knowledge. By reviewing similar projects from other regions, especially in Africa, we were able to adopt best practices and avoid common pitfalls. For those attempting similar projects, I suggest conducting an extensive literature review to understand the dynamics of small-scale production, challenges in resource mobilization, and market access. This will inform your project design and ensure that you are building on proven methods rather than starting from scratch. It's also helpful to incorporate insights from local policies and economic frameworks, which can open up opportunities for support and alignment with government initiatives.</w:t>
      </w:r>
    </w:p>
    <w:p w14:paraId="6CBC4A14" w14:textId="77777777" w:rsidR="009A12C0" w:rsidRPr="00587BA6" w:rsidRDefault="009A12C0" w:rsidP="003F7930">
      <w:pPr>
        <w:spacing w:line="480" w:lineRule="auto"/>
        <w:jc w:val="both"/>
        <w:rPr>
          <w:color w:val="000000" w:themeColor="text1"/>
        </w:rPr>
      </w:pPr>
    </w:p>
    <w:p w14:paraId="2714995F" w14:textId="037CBD6F" w:rsidR="00710EFB" w:rsidRDefault="00710EFB" w:rsidP="003F7930">
      <w:pPr>
        <w:spacing w:line="480" w:lineRule="auto"/>
        <w:jc w:val="both"/>
        <w:rPr>
          <w:color w:val="000000" w:themeColor="text1"/>
        </w:rPr>
      </w:pPr>
      <w:r w:rsidRPr="00587BA6">
        <w:rPr>
          <w:color w:val="000000" w:themeColor="text1"/>
        </w:rPr>
        <w:t xml:space="preserve">In terms of Monitoring, Evaluation, and Sustainability, I recommend integrating participatory monitoring methods, such as community-led evaluations and regular feedback loops. These ensure that the project stays responsive to the needs of the community and adapts to changing circumstances. For this shoe-making project, we used tools like self-assessment and participatory rural appraisal (PRA), which proved </w:t>
      </w:r>
      <w:r w:rsidRPr="00587BA6">
        <w:rPr>
          <w:color w:val="000000" w:themeColor="text1"/>
        </w:rPr>
        <w:lastRenderedPageBreak/>
        <w:t>effective in engaging participants in the monitoring process. For sustainability, financial planning is key. Ensuring that the project has a clear path to self-sufficiency through income generation, savings plans, or partnerships is essential for its long-term viability.</w:t>
      </w:r>
    </w:p>
    <w:p w14:paraId="0E72E3A5" w14:textId="77777777" w:rsidR="009A12C0" w:rsidRPr="00587BA6" w:rsidRDefault="009A12C0" w:rsidP="003F7930">
      <w:pPr>
        <w:spacing w:line="480" w:lineRule="auto"/>
        <w:jc w:val="both"/>
        <w:rPr>
          <w:color w:val="000000" w:themeColor="text1"/>
        </w:rPr>
      </w:pPr>
    </w:p>
    <w:p w14:paraId="78B94E2A" w14:textId="77777777" w:rsidR="00710EFB" w:rsidRDefault="00710EFB" w:rsidP="003F7930">
      <w:pPr>
        <w:spacing w:line="480" w:lineRule="auto"/>
        <w:jc w:val="both"/>
        <w:rPr>
          <w:color w:val="000000" w:themeColor="text1"/>
        </w:rPr>
      </w:pPr>
      <w:r w:rsidRPr="00587BA6">
        <w:rPr>
          <w:color w:val="000000" w:themeColor="text1"/>
        </w:rPr>
        <w:t>When it comes to Research Methods, qualitative methods like focus group discussions, interviews, and participatory assessments were invaluable for gathering rich, in-depth data about community needs and expectations. These methods allowed us to capture the voices and experiences of the youth involved in the project. In hindsight, I would still rely heavily on these methods, but I would also recommend supplementing them with quantitative data, such as surveys to track economic changes over time. This would provide a more comprehensive view of the project's impact on participants' incomes and economic well-being.</w:t>
      </w:r>
    </w:p>
    <w:p w14:paraId="6893E683" w14:textId="77777777" w:rsidR="009A12C0" w:rsidRPr="00587BA6" w:rsidRDefault="009A12C0" w:rsidP="003F7930">
      <w:pPr>
        <w:spacing w:line="480" w:lineRule="auto"/>
        <w:jc w:val="both"/>
        <w:rPr>
          <w:color w:val="000000" w:themeColor="text1"/>
        </w:rPr>
      </w:pPr>
    </w:p>
    <w:p w14:paraId="1791D699" w14:textId="4D97E291" w:rsidR="00CE49B9" w:rsidRDefault="00710EFB" w:rsidP="003F7930">
      <w:pPr>
        <w:spacing w:line="480" w:lineRule="auto"/>
        <w:jc w:val="both"/>
        <w:rPr>
          <w:color w:val="000000" w:themeColor="text1"/>
        </w:rPr>
      </w:pPr>
      <w:r w:rsidRPr="00587BA6">
        <w:rPr>
          <w:color w:val="000000" w:themeColor="text1"/>
        </w:rPr>
        <w:t xml:space="preserve">To further advance this or similar projects, I recommend building partnerships with local businesses, vocational training centers, and financial institutions. These partnerships can provide additional resources, mentorship, and access to markets, helping to scale the project. It's also essential to continue </w:t>
      </w:r>
      <w:proofErr w:type="spellStart"/>
      <w:r w:rsidRPr="00587BA6">
        <w:rPr>
          <w:color w:val="000000" w:themeColor="text1"/>
        </w:rPr>
        <w:t>upskilling</w:t>
      </w:r>
      <w:proofErr w:type="spellEnd"/>
      <w:r w:rsidRPr="00587BA6">
        <w:rPr>
          <w:color w:val="000000" w:themeColor="text1"/>
        </w:rPr>
        <w:t xml:space="preserve"> participants beyond the initial training to ensure they stay competitive in the market. Finally, I would encourage project implementers to remain flexible and open to innovation, allowing the project to evolve with changing community needs and market dynamics.</w:t>
      </w:r>
      <w:r w:rsidR="00B67D27">
        <w:rPr>
          <w:color w:val="000000" w:themeColor="text1"/>
        </w:rPr>
        <w:t xml:space="preserve"> </w:t>
      </w:r>
    </w:p>
    <w:p w14:paraId="45276B19" w14:textId="77777777" w:rsidR="00B67D27" w:rsidRDefault="00B67D27" w:rsidP="003F7930">
      <w:pPr>
        <w:spacing w:line="480" w:lineRule="auto"/>
        <w:jc w:val="both"/>
        <w:rPr>
          <w:color w:val="000000" w:themeColor="text1"/>
        </w:rPr>
      </w:pPr>
    </w:p>
    <w:p w14:paraId="2309BB47" w14:textId="77777777" w:rsidR="00B67D27" w:rsidRDefault="00B67D27" w:rsidP="003F7930">
      <w:pPr>
        <w:spacing w:line="480" w:lineRule="auto"/>
        <w:jc w:val="both"/>
        <w:rPr>
          <w:color w:val="000000" w:themeColor="text1"/>
        </w:rPr>
      </w:pPr>
    </w:p>
    <w:p w14:paraId="22989AEF" w14:textId="3BF33537" w:rsidR="00B67D27" w:rsidRPr="00587BA6" w:rsidRDefault="00B67D27" w:rsidP="003F7930">
      <w:pPr>
        <w:spacing w:line="480" w:lineRule="auto"/>
        <w:jc w:val="both"/>
        <w:rPr>
          <w:color w:val="000000" w:themeColor="text1"/>
        </w:rPr>
      </w:pPr>
      <w:r w:rsidRPr="00B67D27">
        <w:rPr>
          <w:color w:val="000000" w:themeColor="text1"/>
        </w:rPr>
        <w:lastRenderedPageBreak/>
        <w:t>In addition to the recommendations above, specific suggestions can be made for youth, government, and small project implementers to enhance the impact and sustainability of similar initiatives. For the youth, it is essential to embrace skill development opportunities actively, as projects like shoe-making equip them with practical abilities that directly impact their economic stability. Youth should also focus on building entrepreneurial skills, such as marketing, financial management, and innovation, to scale their ventures independently. For the government, there is a need to create enabling environments through policies that support small-scale industries, such as providing subsidies for raw materials, reducing tariffs, and facilitating access to affordable loans. Government agencies should also strengthen public-private partnerships to integrate youth-led projects into larger industrial value chains. Finally, small project implementers</w:t>
      </w:r>
      <w:r>
        <w:rPr>
          <w:color w:val="000000" w:themeColor="text1"/>
        </w:rPr>
        <w:t xml:space="preserve"> </w:t>
      </w:r>
      <w:r w:rsidRPr="00B67D27">
        <w:rPr>
          <w:color w:val="000000" w:themeColor="text1"/>
        </w:rPr>
        <w:t>should prioritize scalability and sustainability by designing projects that can adapt to changing market demands. This includes fostering collaborations with local stakeholders, integrating technology, and ensuring continuous capacity-building efforts to keep participants competitive and market-ready.</w:t>
      </w:r>
    </w:p>
    <w:p w14:paraId="2AF4B335" w14:textId="77777777" w:rsidR="00CE49B9" w:rsidRPr="00587BA6" w:rsidRDefault="00CE49B9" w:rsidP="003F7930">
      <w:pPr>
        <w:spacing w:line="480" w:lineRule="auto"/>
        <w:rPr>
          <w:color w:val="000000" w:themeColor="text1"/>
        </w:rPr>
      </w:pPr>
    </w:p>
    <w:p w14:paraId="726D2969" w14:textId="77777777" w:rsidR="00CE49B9" w:rsidRPr="00587BA6" w:rsidRDefault="00CE49B9" w:rsidP="003F7930">
      <w:pPr>
        <w:spacing w:line="480" w:lineRule="auto"/>
        <w:rPr>
          <w:color w:val="000000" w:themeColor="text1"/>
        </w:rPr>
      </w:pPr>
    </w:p>
    <w:p w14:paraId="3E9AA303" w14:textId="77777777" w:rsidR="00CE49B9" w:rsidRPr="00587BA6" w:rsidRDefault="00CE49B9" w:rsidP="003F7930">
      <w:pPr>
        <w:spacing w:line="480" w:lineRule="auto"/>
        <w:rPr>
          <w:color w:val="000000" w:themeColor="text1"/>
        </w:rPr>
      </w:pPr>
    </w:p>
    <w:p w14:paraId="53E65779" w14:textId="77777777" w:rsidR="00CE49B9" w:rsidRPr="00587BA6" w:rsidRDefault="00CE49B9" w:rsidP="003F7930">
      <w:pPr>
        <w:spacing w:line="480" w:lineRule="auto"/>
        <w:rPr>
          <w:color w:val="000000" w:themeColor="text1"/>
        </w:rPr>
      </w:pPr>
    </w:p>
    <w:p w14:paraId="66C3B645" w14:textId="77777777" w:rsidR="00CE49B9" w:rsidRPr="00587BA6" w:rsidRDefault="00CE49B9" w:rsidP="003F7930">
      <w:pPr>
        <w:spacing w:line="480" w:lineRule="auto"/>
        <w:rPr>
          <w:color w:val="000000" w:themeColor="text1"/>
        </w:rPr>
      </w:pPr>
    </w:p>
    <w:p w14:paraId="41C6BAA2" w14:textId="77777777" w:rsidR="006566A8" w:rsidRPr="00587BA6" w:rsidRDefault="006566A8" w:rsidP="003F7930">
      <w:pPr>
        <w:spacing w:line="480" w:lineRule="auto"/>
        <w:rPr>
          <w:color w:val="000000" w:themeColor="text1"/>
        </w:rPr>
      </w:pPr>
    </w:p>
    <w:p w14:paraId="1EB7EB37" w14:textId="77777777" w:rsidR="006566A8" w:rsidRPr="00587BA6" w:rsidRDefault="006566A8" w:rsidP="003F7930">
      <w:pPr>
        <w:spacing w:line="480" w:lineRule="auto"/>
        <w:rPr>
          <w:color w:val="000000" w:themeColor="text1"/>
        </w:rPr>
      </w:pPr>
    </w:p>
    <w:p w14:paraId="10F8B974" w14:textId="77777777" w:rsidR="00710EFB" w:rsidRPr="00587BA6" w:rsidRDefault="00710EFB" w:rsidP="003F7930">
      <w:pPr>
        <w:spacing w:line="480" w:lineRule="auto"/>
        <w:rPr>
          <w:color w:val="000000" w:themeColor="text1"/>
        </w:rPr>
      </w:pPr>
    </w:p>
    <w:p w14:paraId="6DB700A5" w14:textId="35AFAA0B" w:rsidR="009A12C0" w:rsidRPr="009A12C0" w:rsidRDefault="009A12C0" w:rsidP="009A12C0">
      <w:pPr>
        <w:pStyle w:val="Heading2"/>
        <w:spacing w:before="0" w:line="480" w:lineRule="auto"/>
        <w:jc w:val="center"/>
        <w:rPr>
          <w:rFonts w:ascii="Times New Roman" w:hAnsi="Times New Roman" w:cs="Times New Roman"/>
          <w:b/>
          <w:bCs/>
          <w:color w:val="000000" w:themeColor="text1"/>
          <w:sz w:val="24"/>
          <w:szCs w:val="24"/>
          <w:lang w:val="en-GB"/>
        </w:rPr>
      </w:pPr>
      <w:r w:rsidRPr="00587BA6">
        <w:rPr>
          <w:rFonts w:ascii="Times New Roman" w:hAnsi="Times New Roman" w:cs="Times New Roman"/>
          <w:b/>
          <w:bCs/>
          <w:color w:val="000000" w:themeColor="text1"/>
          <w:sz w:val="24"/>
          <w:szCs w:val="24"/>
          <w:lang w:val="en-GB"/>
        </w:rPr>
        <w:lastRenderedPageBreak/>
        <w:t>REFERENCES</w:t>
      </w:r>
      <w:r w:rsidR="00164245">
        <w:rPr>
          <w:rFonts w:ascii="Times New Roman" w:hAnsi="Times New Roman" w:cs="Times New Roman"/>
          <w:b/>
          <w:bCs/>
          <w:color w:val="000000" w:themeColor="text1"/>
          <w:sz w:val="24"/>
          <w:szCs w:val="24"/>
          <w:lang w:val="en-GB"/>
        </w:rPr>
        <w:fldChar w:fldCharType="begin"/>
      </w:r>
      <w:r w:rsidR="00164245">
        <w:instrText xml:space="preserve"> TC "</w:instrText>
      </w:r>
      <w:bookmarkStart w:id="271" w:name="_Toc179468500"/>
      <w:r w:rsidR="00164245" w:rsidRPr="00116AC7">
        <w:rPr>
          <w:rFonts w:ascii="Times New Roman" w:hAnsi="Times New Roman" w:cs="Times New Roman"/>
          <w:b/>
          <w:bCs/>
          <w:color w:val="000000" w:themeColor="text1"/>
          <w:sz w:val="24"/>
          <w:szCs w:val="24"/>
          <w:lang w:val="en-GB"/>
        </w:rPr>
        <w:instrText>REFERENCES</w:instrText>
      </w:r>
      <w:bookmarkEnd w:id="271"/>
      <w:r w:rsidR="00164245">
        <w:instrText xml:space="preserve">" \f C \l "1" </w:instrText>
      </w:r>
      <w:r w:rsidR="00164245">
        <w:rPr>
          <w:rFonts w:ascii="Times New Roman" w:hAnsi="Times New Roman" w:cs="Times New Roman"/>
          <w:b/>
          <w:bCs/>
          <w:color w:val="000000" w:themeColor="text1"/>
          <w:sz w:val="24"/>
          <w:szCs w:val="24"/>
          <w:lang w:val="en-GB"/>
        </w:rPr>
        <w:fldChar w:fldCharType="end"/>
      </w:r>
    </w:p>
    <w:p w14:paraId="20A0BD5E" w14:textId="77777777" w:rsidR="009A12C0" w:rsidRPr="00587BA6" w:rsidRDefault="009A12C0" w:rsidP="009A12C0">
      <w:pPr>
        <w:spacing w:line="480" w:lineRule="auto"/>
        <w:ind w:left="1134" w:hanging="1134"/>
        <w:jc w:val="both"/>
        <w:rPr>
          <w:i/>
          <w:iCs/>
          <w:color w:val="000000" w:themeColor="text1"/>
          <w:lang w:val="en-GB"/>
        </w:rPr>
      </w:pPr>
      <w:r w:rsidRPr="00E11206">
        <w:rPr>
          <w:color w:val="000000" w:themeColor="text1"/>
          <w:lang w:val="it-IT"/>
        </w:rPr>
        <w:t xml:space="preserve">Adjei, A. O., &amp; Adu-Gyamfi, K. (2022). </w:t>
      </w:r>
      <w:r w:rsidRPr="00587BA6">
        <w:rPr>
          <w:color w:val="000000" w:themeColor="text1"/>
        </w:rPr>
        <w:t xml:space="preserve">Enhancing income opportunities for small-scale leather goods traders in Africa through shoe making. </w:t>
      </w:r>
      <w:r w:rsidRPr="00587BA6">
        <w:rPr>
          <w:i/>
          <w:iCs/>
          <w:color w:val="000000" w:themeColor="text1"/>
        </w:rPr>
        <w:t>Journal of Business and Entrepreneurship, 14(2), 1-12.</w:t>
      </w:r>
    </w:p>
    <w:p w14:paraId="3DE88DF7" w14:textId="4D676E17" w:rsidR="009A12C0" w:rsidRPr="00587BA6" w:rsidRDefault="009A12C0" w:rsidP="009A12C0">
      <w:pPr>
        <w:spacing w:line="480" w:lineRule="auto"/>
        <w:ind w:left="1134" w:hanging="1134"/>
        <w:jc w:val="both"/>
        <w:rPr>
          <w:color w:val="000000" w:themeColor="text1"/>
          <w:lang w:val="en-GB"/>
        </w:rPr>
      </w:pPr>
      <w:r w:rsidRPr="00587BA6">
        <w:rPr>
          <w:color w:val="000000" w:themeColor="text1"/>
          <w:lang w:val="it-IT"/>
        </w:rPr>
        <w:t xml:space="preserve">Adu-Poku, A., &amp; Osei-Bonsu, E. (2022). </w:t>
      </w:r>
      <w:r w:rsidRPr="00587BA6">
        <w:rPr>
          <w:color w:val="000000" w:themeColor="text1"/>
        </w:rPr>
        <w:t xml:space="preserve">Challenges and opportunities for small-scale leather among small-scale leather goods traders in Kenya. </w:t>
      </w:r>
      <w:r w:rsidRPr="00587BA6">
        <w:rPr>
          <w:i/>
          <w:iCs/>
          <w:color w:val="000000" w:themeColor="text1"/>
        </w:rPr>
        <w:t>Journal of Development Studies, 12(2), 1-12.</w:t>
      </w:r>
    </w:p>
    <w:p w14:paraId="1D9B12D3" w14:textId="77777777" w:rsidR="009A12C0" w:rsidRPr="00587BA6" w:rsidRDefault="009A12C0" w:rsidP="009A12C0">
      <w:pPr>
        <w:spacing w:line="480" w:lineRule="auto"/>
        <w:ind w:left="1134" w:hanging="1134"/>
        <w:jc w:val="both"/>
        <w:rPr>
          <w:color w:val="000000" w:themeColor="text1"/>
        </w:rPr>
      </w:pPr>
      <w:r w:rsidRPr="00587BA6">
        <w:rPr>
          <w:color w:val="000000" w:themeColor="text1"/>
        </w:rPr>
        <w:t xml:space="preserve">Brown, A., &amp; </w:t>
      </w:r>
      <w:proofErr w:type="spellStart"/>
      <w:r w:rsidRPr="00587BA6">
        <w:rPr>
          <w:color w:val="000000" w:themeColor="text1"/>
        </w:rPr>
        <w:t>Lema</w:t>
      </w:r>
      <w:proofErr w:type="spellEnd"/>
      <w:r w:rsidRPr="00587BA6">
        <w:rPr>
          <w:color w:val="000000" w:themeColor="text1"/>
        </w:rPr>
        <w:t xml:space="preserve">, K. (2023). </w:t>
      </w:r>
      <w:r w:rsidRPr="00587BA6">
        <w:rPr>
          <w:i/>
          <w:iCs/>
          <w:color w:val="000000" w:themeColor="text1"/>
        </w:rPr>
        <w:t>Participatory evaluation: A guide to inclusive assessment</w:t>
      </w:r>
      <w:r w:rsidRPr="00587BA6">
        <w:rPr>
          <w:color w:val="000000" w:themeColor="text1"/>
        </w:rPr>
        <w:t>. Evaluation Journal, 35(2), 45-61.</w:t>
      </w:r>
    </w:p>
    <w:p w14:paraId="612DF72D" w14:textId="77777777" w:rsidR="009A12C0" w:rsidRPr="00587BA6" w:rsidRDefault="009A12C0" w:rsidP="009A12C0">
      <w:pPr>
        <w:spacing w:line="480" w:lineRule="auto"/>
        <w:ind w:left="1134" w:hanging="1134"/>
        <w:jc w:val="both"/>
        <w:rPr>
          <w:color w:val="000000" w:themeColor="text1"/>
        </w:rPr>
      </w:pPr>
      <w:r w:rsidRPr="00587BA6">
        <w:rPr>
          <w:color w:val="000000" w:themeColor="text1"/>
        </w:rPr>
        <w:t xml:space="preserve">Davis, R., &amp; Williams, K. (2023). </w:t>
      </w:r>
      <w:r w:rsidRPr="00587BA6">
        <w:rPr>
          <w:rStyle w:val="Emphasis"/>
          <w:color w:val="000000" w:themeColor="text1"/>
        </w:rPr>
        <w:t>Overcoming challenges in participatory monitoring: Strategies for inclusivity and equity</w:t>
      </w:r>
      <w:r w:rsidRPr="00587BA6">
        <w:rPr>
          <w:color w:val="000000" w:themeColor="text1"/>
        </w:rPr>
        <w:t>. Development Studies Journal, 15(2), 112-130.</w:t>
      </w:r>
    </w:p>
    <w:p w14:paraId="61451250" w14:textId="78FBA372" w:rsidR="009A12C0" w:rsidRPr="00587BA6" w:rsidRDefault="009A12C0" w:rsidP="009A12C0">
      <w:pPr>
        <w:spacing w:line="480" w:lineRule="auto"/>
        <w:ind w:left="1134" w:hanging="1134"/>
        <w:jc w:val="both"/>
        <w:rPr>
          <w:i/>
          <w:iCs/>
          <w:color w:val="000000" w:themeColor="text1"/>
        </w:rPr>
      </w:pPr>
      <w:proofErr w:type="spellStart"/>
      <w:r w:rsidRPr="00587BA6">
        <w:rPr>
          <w:color w:val="000000" w:themeColor="text1"/>
        </w:rPr>
        <w:t>Elshafie</w:t>
      </w:r>
      <w:proofErr w:type="spellEnd"/>
      <w:r w:rsidRPr="00587BA6">
        <w:rPr>
          <w:color w:val="000000" w:themeColor="text1"/>
        </w:rPr>
        <w:t xml:space="preserve">, A., &amp; </w:t>
      </w:r>
      <w:proofErr w:type="spellStart"/>
      <w:r w:rsidRPr="00587BA6">
        <w:rPr>
          <w:color w:val="000000" w:themeColor="text1"/>
        </w:rPr>
        <w:t>Shalaby</w:t>
      </w:r>
      <w:proofErr w:type="spellEnd"/>
      <w:r w:rsidRPr="00587BA6">
        <w:rPr>
          <w:color w:val="000000" w:themeColor="text1"/>
        </w:rPr>
        <w:t xml:space="preserve">, S. (2021). </w:t>
      </w:r>
      <w:r w:rsidRPr="00587BA6">
        <w:rPr>
          <w:rStyle w:val="Emphasis"/>
          <w:color w:val="000000" w:themeColor="text1"/>
        </w:rPr>
        <w:t>Innovations in Footwear Manufacturing: A Comprehensive Review</w:t>
      </w:r>
      <w:r w:rsidRPr="00587BA6">
        <w:rPr>
          <w:color w:val="000000" w:themeColor="text1"/>
        </w:rPr>
        <w:t>. International Journal of Clothing Science and Technology, 33(1), 45-60.</w:t>
      </w:r>
      <w:r w:rsidR="00AE75B1">
        <w:rPr>
          <w:color w:val="000000" w:themeColor="text1"/>
        </w:rPr>
        <w:t xml:space="preserve"> </w:t>
      </w:r>
    </w:p>
    <w:p w14:paraId="31DC6972" w14:textId="77777777" w:rsidR="009A12C0" w:rsidRPr="00587BA6" w:rsidRDefault="009A12C0" w:rsidP="009A12C0">
      <w:pPr>
        <w:spacing w:line="480" w:lineRule="auto"/>
        <w:ind w:left="1134" w:hanging="1134"/>
        <w:jc w:val="both"/>
        <w:rPr>
          <w:color w:val="000000" w:themeColor="text1"/>
        </w:rPr>
      </w:pPr>
      <w:r w:rsidRPr="00587BA6">
        <w:rPr>
          <w:color w:val="000000" w:themeColor="text1"/>
        </w:rPr>
        <w:t xml:space="preserve">Green, D., &amp; Moore, S. (2024). </w:t>
      </w:r>
      <w:r w:rsidRPr="00587BA6">
        <w:rPr>
          <w:i/>
          <w:iCs/>
          <w:color w:val="000000" w:themeColor="text1"/>
        </w:rPr>
        <w:t>The role of participatory evaluation in improving project outcomes</w:t>
      </w:r>
      <w:r w:rsidRPr="00587BA6">
        <w:rPr>
          <w:color w:val="000000" w:themeColor="text1"/>
        </w:rPr>
        <w:t>. International Review of Project Evaluation, 17(1), 78-92.</w:t>
      </w:r>
    </w:p>
    <w:p w14:paraId="6FC600D8" w14:textId="77777777" w:rsidR="009A12C0" w:rsidRPr="00587BA6" w:rsidRDefault="009A12C0" w:rsidP="009A12C0">
      <w:pPr>
        <w:spacing w:line="480" w:lineRule="auto"/>
        <w:ind w:left="1134" w:hanging="1134"/>
        <w:jc w:val="both"/>
        <w:rPr>
          <w:color w:val="000000" w:themeColor="text1"/>
        </w:rPr>
      </w:pPr>
      <w:r w:rsidRPr="00587BA6">
        <w:rPr>
          <w:color w:val="000000" w:themeColor="text1"/>
        </w:rPr>
        <w:t xml:space="preserve">Johnson, L., &amp; Lee, M. (2023). </w:t>
      </w:r>
      <w:r w:rsidRPr="00587BA6">
        <w:rPr>
          <w:i/>
          <w:iCs/>
          <w:color w:val="000000" w:themeColor="text1"/>
        </w:rPr>
        <w:t>Effective practices in implementing monitoring information systems: Lessons from recent projects</w:t>
      </w:r>
      <w:r w:rsidRPr="00587BA6">
        <w:rPr>
          <w:color w:val="000000" w:themeColor="text1"/>
        </w:rPr>
        <w:t>. Project Management Journal, 29(4), 122-137.</w:t>
      </w:r>
    </w:p>
    <w:p w14:paraId="1A1B54C8" w14:textId="77777777" w:rsidR="009A12C0" w:rsidRPr="00587BA6" w:rsidRDefault="009A12C0" w:rsidP="009A12C0">
      <w:pPr>
        <w:spacing w:line="480" w:lineRule="auto"/>
        <w:ind w:left="1134" w:hanging="1134"/>
        <w:jc w:val="both"/>
        <w:rPr>
          <w:color w:val="000000" w:themeColor="text1"/>
        </w:rPr>
      </w:pPr>
      <w:r w:rsidRPr="00587BA6">
        <w:rPr>
          <w:color w:val="000000" w:themeColor="text1"/>
        </w:rPr>
        <w:t xml:space="preserve">Kumar, R., &amp; Singh, M. (2023). </w:t>
      </w:r>
      <w:r w:rsidRPr="00587BA6">
        <w:rPr>
          <w:i/>
          <w:iCs/>
          <w:color w:val="000000" w:themeColor="text1"/>
        </w:rPr>
        <w:t>Building capacity through participatory evaluation</w:t>
      </w:r>
      <w:r w:rsidRPr="00587BA6">
        <w:rPr>
          <w:color w:val="000000" w:themeColor="text1"/>
        </w:rPr>
        <w:t>. Journal of Development Evaluation, 29(3), 112-127.</w:t>
      </w:r>
    </w:p>
    <w:p w14:paraId="25904F4E" w14:textId="77777777" w:rsidR="009A12C0" w:rsidRPr="00587BA6" w:rsidRDefault="009A12C0" w:rsidP="009A12C0">
      <w:pPr>
        <w:spacing w:line="480" w:lineRule="auto"/>
        <w:ind w:left="1134" w:hanging="1134"/>
        <w:jc w:val="both"/>
        <w:rPr>
          <w:i/>
          <w:iCs/>
          <w:color w:val="000000" w:themeColor="text1"/>
          <w:lang w:val="en-GB"/>
        </w:rPr>
      </w:pPr>
      <w:proofErr w:type="spellStart"/>
      <w:r w:rsidRPr="00587BA6">
        <w:rPr>
          <w:color w:val="000000" w:themeColor="text1"/>
        </w:rPr>
        <w:lastRenderedPageBreak/>
        <w:t>Mwanga</w:t>
      </w:r>
      <w:proofErr w:type="spellEnd"/>
      <w:r w:rsidRPr="00587BA6">
        <w:rPr>
          <w:color w:val="000000" w:themeColor="text1"/>
        </w:rPr>
        <w:t xml:space="preserve">, M., &amp; </w:t>
      </w:r>
      <w:proofErr w:type="spellStart"/>
      <w:r w:rsidRPr="00587BA6">
        <w:rPr>
          <w:color w:val="000000" w:themeColor="text1"/>
        </w:rPr>
        <w:t>Kihonda</w:t>
      </w:r>
      <w:proofErr w:type="spellEnd"/>
      <w:r w:rsidRPr="00587BA6">
        <w:rPr>
          <w:color w:val="000000" w:themeColor="text1"/>
        </w:rPr>
        <w:t xml:space="preserve">, J. (2020). The impact of shoe making on income and employment among small-scale leather goods traders in Tanzania. </w:t>
      </w:r>
      <w:r w:rsidRPr="00587BA6">
        <w:rPr>
          <w:i/>
          <w:iCs/>
          <w:color w:val="000000" w:themeColor="text1"/>
        </w:rPr>
        <w:t>Journal of African Business and Entrepreneurship, 10(1), 1-15.</w:t>
      </w:r>
    </w:p>
    <w:p w14:paraId="2C3F243A" w14:textId="77777777" w:rsidR="009A12C0" w:rsidRPr="00587BA6" w:rsidRDefault="009A12C0" w:rsidP="009A12C0">
      <w:pPr>
        <w:spacing w:line="480" w:lineRule="auto"/>
        <w:ind w:left="1134" w:hanging="1134"/>
        <w:jc w:val="both"/>
        <w:rPr>
          <w:color w:val="000000" w:themeColor="text1"/>
        </w:rPr>
      </w:pPr>
      <w:r w:rsidRPr="00587BA6">
        <w:rPr>
          <w:color w:val="000000" w:themeColor="text1"/>
        </w:rPr>
        <w:t xml:space="preserve">National Bureau of Statistics. (2020). </w:t>
      </w:r>
      <w:r w:rsidRPr="00587BA6">
        <w:rPr>
          <w:rStyle w:val="Emphasis"/>
          <w:color w:val="000000" w:themeColor="text1"/>
        </w:rPr>
        <w:t>Youth Employment and Unemployment in Tanzania</w:t>
      </w:r>
      <w:r w:rsidRPr="00587BA6">
        <w:rPr>
          <w:color w:val="000000" w:themeColor="text1"/>
        </w:rPr>
        <w:t>. Retrieved from NBS website.</w:t>
      </w:r>
    </w:p>
    <w:p w14:paraId="0D5D8417" w14:textId="77777777" w:rsidR="009A12C0" w:rsidRPr="00587BA6" w:rsidRDefault="009A12C0" w:rsidP="009A12C0">
      <w:pPr>
        <w:spacing w:line="480" w:lineRule="auto"/>
        <w:ind w:left="1134" w:hanging="1134"/>
        <w:jc w:val="both"/>
        <w:rPr>
          <w:i/>
          <w:iCs/>
          <w:color w:val="000000" w:themeColor="text1"/>
          <w:lang w:val="en-GB"/>
        </w:rPr>
      </w:pPr>
      <w:proofErr w:type="spellStart"/>
      <w:r w:rsidRPr="00587BA6">
        <w:rPr>
          <w:color w:val="000000" w:themeColor="text1"/>
        </w:rPr>
        <w:t>Ncube</w:t>
      </w:r>
      <w:proofErr w:type="spellEnd"/>
      <w:r w:rsidRPr="00587BA6">
        <w:rPr>
          <w:color w:val="000000" w:themeColor="text1"/>
        </w:rPr>
        <w:t xml:space="preserve">, M., &amp; </w:t>
      </w:r>
      <w:proofErr w:type="spellStart"/>
      <w:r w:rsidRPr="00587BA6">
        <w:rPr>
          <w:color w:val="000000" w:themeColor="text1"/>
        </w:rPr>
        <w:t>Makhele</w:t>
      </w:r>
      <w:proofErr w:type="spellEnd"/>
      <w:r w:rsidRPr="00587BA6">
        <w:rPr>
          <w:color w:val="000000" w:themeColor="text1"/>
        </w:rPr>
        <w:t xml:space="preserve">, M. (2022). Fostering linkages between small-scale leather goods traders and large-scale manufacturers in South Africa through shoe making. </w:t>
      </w:r>
      <w:r w:rsidRPr="00587BA6">
        <w:rPr>
          <w:i/>
          <w:iCs/>
          <w:color w:val="000000" w:themeColor="text1"/>
        </w:rPr>
        <w:t>Journal of Entrepreneurship and Small Business Management, 14(2), 1-15.</w:t>
      </w:r>
    </w:p>
    <w:p w14:paraId="57A1109D" w14:textId="77777777" w:rsidR="009A12C0" w:rsidRPr="00587BA6" w:rsidRDefault="009A12C0" w:rsidP="009A12C0">
      <w:pPr>
        <w:spacing w:line="480" w:lineRule="auto"/>
        <w:ind w:left="1134" w:hanging="1134"/>
        <w:jc w:val="both"/>
        <w:rPr>
          <w:color w:val="000000" w:themeColor="text1"/>
        </w:rPr>
      </w:pPr>
      <w:r w:rsidRPr="00587BA6">
        <w:rPr>
          <w:color w:val="000000" w:themeColor="text1"/>
        </w:rPr>
        <w:t xml:space="preserve">Nguyen, T., Chen, J., &amp; Park, S. (2023). </w:t>
      </w:r>
      <w:r w:rsidRPr="00587BA6">
        <w:rPr>
          <w:rStyle w:val="Emphasis"/>
          <w:color w:val="000000" w:themeColor="text1"/>
        </w:rPr>
        <w:t>Capacity building in participatory monitoring: Enhancing stakeholder skills for effective engagement</w:t>
      </w:r>
      <w:r w:rsidRPr="00587BA6">
        <w:rPr>
          <w:color w:val="000000" w:themeColor="text1"/>
        </w:rPr>
        <w:t>. Global Monitoring Review, 19(3), 75-89.</w:t>
      </w:r>
    </w:p>
    <w:p w14:paraId="067A3590" w14:textId="2CD9A7F4" w:rsidR="009A12C0" w:rsidRPr="00587BA6" w:rsidRDefault="009A12C0" w:rsidP="009A12C0">
      <w:pPr>
        <w:spacing w:line="480" w:lineRule="auto"/>
        <w:ind w:left="1134" w:hanging="1134"/>
        <w:jc w:val="both"/>
        <w:rPr>
          <w:i/>
          <w:iCs/>
          <w:color w:val="000000" w:themeColor="text1"/>
          <w:lang w:val="en-GB"/>
        </w:rPr>
      </w:pPr>
      <w:proofErr w:type="spellStart"/>
      <w:r w:rsidRPr="00587BA6">
        <w:rPr>
          <w:color w:val="000000" w:themeColor="text1"/>
        </w:rPr>
        <w:t>Ogunnaike</w:t>
      </w:r>
      <w:proofErr w:type="spellEnd"/>
      <w:r w:rsidRPr="00587BA6">
        <w:rPr>
          <w:color w:val="000000" w:themeColor="text1"/>
        </w:rPr>
        <w:t xml:space="preserve">, O., &amp; </w:t>
      </w:r>
      <w:proofErr w:type="spellStart"/>
      <w:r w:rsidRPr="00587BA6">
        <w:rPr>
          <w:color w:val="000000" w:themeColor="text1"/>
        </w:rPr>
        <w:t>Adewale</w:t>
      </w:r>
      <w:proofErr w:type="spellEnd"/>
      <w:r w:rsidRPr="00587BA6">
        <w:rPr>
          <w:color w:val="000000" w:themeColor="text1"/>
        </w:rPr>
        <w:t xml:space="preserve">, O. (2021). The role of cooperatives in improving income opportunities for small-scale leather goods traders in Nigeria. </w:t>
      </w:r>
      <w:r w:rsidRPr="00587BA6">
        <w:rPr>
          <w:i/>
          <w:iCs/>
          <w:color w:val="000000" w:themeColor="text1"/>
        </w:rPr>
        <w:t>Journal of Cooperative Studies, 10(1), 1-10.</w:t>
      </w:r>
    </w:p>
    <w:p w14:paraId="6A179E34" w14:textId="77777777" w:rsidR="009A12C0" w:rsidRPr="00587BA6" w:rsidRDefault="009A12C0" w:rsidP="009A12C0">
      <w:pPr>
        <w:spacing w:line="480" w:lineRule="auto"/>
        <w:ind w:left="1134" w:hanging="1134"/>
        <w:jc w:val="both"/>
        <w:rPr>
          <w:color w:val="000000" w:themeColor="text1"/>
        </w:rPr>
      </w:pPr>
      <w:r w:rsidRPr="00587BA6">
        <w:rPr>
          <w:color w:val="000000" w:themeColor="text1"/>
        </w:rPr>
        <w:t xml:space="preserve">Smith, J., Brown, A., &amp; Wilson, T. (2022). </w:t>
      </w:r>
      <w:r w:rsidRPr="00587BA6">
        <w:rPr>
          <w:rStyle w:val="Emphasis"/>
          <w:color w:val="000000" w:themeColor="text1"/>
        </w:rPr>
        <w:t>Building trust through participatory monitoring: Lessons from recent field studies</w:t>
      </w:r>
      <w:r w:rsidRPr="00587BA6">
        <w:rPr>
          <w:color w:val="000000" w:themeColor="text1"/>
        </w:rPr>
        <w:t>. Monitoring and Evaluation Review, 17(5), 295-310.</w:t>
      </w:r>
    </w:p>
    <w:p w14:paraId="271D25B5" w14:textId="77777777" w:rsidR="009A12C0" w:rsidRPr="00587BA6" w:rsidRDefault="009A12C0" w:rsidP="009A12C0">
      <w:pPr>
        <w:spacing w:line="480" w:lineRule="auto"/>
        <w:ind w:left="1134" w:hanging="1134"/>
        <w:jc w:val="both"/>
        <w:rPr>
          <w:color w:val="000000" w:themeColor="text1"/>
        </w:rPr>
      </w:pPr>
      <w:r w:rsidRPr="00587BA6">
        <w:rPr>
          <w:color w:val="000000" w:themeColor="text1"/>
        </w:rPr>
        <w:t xml:space="preserve">Smith, R., &amp; Davis, T. (2024). </w:t>
      </w:r>
      <w:r w:rsidRPr="00587BA6">
        <w:rPr>
          <w:i/>
          <w:iCs/>
          <w:color w:val="000000" w:themeColor="text1"/>
        </w:rPr>
        <w:t>Enhancing project performance through monitoring information systems: A review of current trends</w:t>
      </w:r>
      <w:r w:rsidRPr="00587BA6">
        <w:rPr>
          <w:color w:val="000000" w:themeColor="text1"/>
        </w:rPr>
        <w:t>. International Journal of Project Management, 42(1), 56-72.</w:t>
      </w:r>
    </w:p>
    <w:p w14:paraId="243C4B0D" w14:textId="77777777" w:rsidR="009A12C0" w:rsidRPr="00587BA6" w:rsidRDefault="009A12C0" w:rsidP="009A12C0">
      <w:pPr>
        <w:spacing w:line="480" w:lineRule="auto"/>
        <w:ind w:left="1134" w:hanging="1134"/>
        <w:jc w:val="both"/>
        <w:rPr>
          <w:color w:val="000000" w:themeColor="text1"/>
        </w:rPr>
      </w:pPr>
      <w:proofErr w:type="spellStart"/>
      <w:r w:rsidRPr="00587BA6">
        <w:rPr>
          <w:color w:val="000000" w:themeColor="text1"/>
        </w:rPr>
        <w:t>Tiwari</w:t>
      </w:r>
      <w:proofErr w:type="spellEnd"/>
      <w:r w:rsidRPr="00587BA6">
        <w:rPr>
          <w:color w:val="000000" w:themeColor="text1"/>
        </w:rPr>
        <w:t xml:space="preserve">, R., &amp; Sharma, S. (2020). </w:t>
      </w:r>
      <w:r w:rsidRPr="00587BA6">
        <w:rPr>
          <w:rStyle w:val="Emphasis"/>
          <w:color w:val="000000" w:themeColor="text1"/>
        </w:rPr>
        <w:t>Leather Goods: Industry Trends and Market Analysis</w:t>
      </w:r>
      <w:r w:rsidRPr="00587BA6">
        <w:rPr>
          <w:color w:val="000000" w:themeColor="text1"/>
        </w:rPr>
        <w:t>. Journal of Fashion Technology &amp; Textile Engineering, 8(2), 102-110.</w:t>
      </w:r>
    </w:p>
    <w:p w14:paraId="437F4FD2" w14:textId="77777777" w:rsidR="00AE75B1" w:rsidRPr="00587BA6" w:rsidRDefault="009A12C0" w:rsidP="00AE75B1">
      <w:pPr>
        <w:spacing w:line="480" w:lineRule="auto"/>
        <w:ind w:left="1134" w:hanging="1134"/>
        <w:jc w:val="both"/>
        <w:rPr>
          <w:i/>
          <w:iCs/>
          <w:color w:val="000000" w:themeColor="text1"/>
        </w:rPr>
      </w:pPr>
      <w:proofErr w:type="spellStart"/>
      <w:r w:rsidRPr="00587BA6">
        <w:rPr>
          <w:color w:val="000000" w:themeColor="text1"/>
        </w:rPr>
        <w:lastRenderedPageBreak/>
        <w:t>Waithaka</w:t>
      </w:r>
      <w:proofErr w:type="spellEnd"/>
      <w:r w:rsidRPr="00587BA6">
        <w:rPr>
          <w:color w:val="000000" w:themeColor="text1"/>
        </w:rPr>
        <w:t xml:space="preserve">, M., &amp; </w:t>
      </w:r>
      <w:proofErr w:type="spellStart"/>
      <w:r w:rsidRPr="00587BA6">
        <w:rPr>
          <w:color w:val="000000" w:themeColor="text1"/>
        </w:rPr>
        <w:t>Njuguna</w:t>
      </w:r>
      <w:proofErr w:type="spellEnd"/>
      <w:r w:rsidRPr="00587BA6">
        <w:rPr>
          <w:color w:val="000000" w:themeColor="text1"/>
        </w:rPr>
        <w:t xml:space="preserve">, J. (2023). Assessing the impact of shoe making on poverty reduction </w:t>
      </w:r>
      <w:r w:rsidR="00AE75B1" w:rsidRPr="00587BA6">
        <w:rPr>
          <w:color w:val="000000" w:themeColor="text1"/>
        </w:rPr>
        <w:t xml:space="preserve">goods traders in Ghana: A case study of shoe making. </w:t>
      </w:r>
      <w:r w:rsidR="00AE75B1" w:rsidRPr="00587BA6">
        <w:rPr>
          <w:i/>
          <w:iCs/>
          <w:color w:val="000000" w:themeColor="text1"/>
        </w:rPr>
        <w:t>Journal of International Business and Economics, 22(2), 1-12.</w:t>
      </w:r>
    </w:p>
    <w:p w14:paraId="09925241" w14:textId="77777777" w:rsidR="009A12C0" w:rsidRDefault="009A12C0" w:rsidP="009A12C0">
      <w:pPr>
        <w:spacing w:line="480" w:lineRule="auto"/>
        <w:ind w:left="1134" w:hanging="1134"/>
        <w:jc w:val="both"/>
        <w:rPr>
          <w:color w:val="000000" w:themeColor="text1"/>
        </w:rPr>
      </w:pPr>
      <w:r w:rsidRPr="00587BA6">
        <w:rPr>
          <w:color w:val="000000" w:themeColor="text1"/>
        </w:rPr>
        <w:t xml:space="preserve">Zhang, Y., Chen, X., &amp; Wang, H. (2023). </w:t>
      </w:r>
      <w:r w:rsidRPr="00587BA6">
        <w:rPr>
          <w:i/>
          <w:iCs/>
          <w:color w:val="000000" w:themeColor="text1"/>
        </w:rPr>
        <w:t>Integrating data for effective monitoring: Advances in information systems</w:t>
      </w:r>
      <w:r w:rsidRPr="00587BA6">
        <w:rPr>
          <w:color w:val="000000" w:themeColor="text1"/>
        </w:rPr>
        <w:t>. Journal of Information Systems, 20(2), 89-104.</w:t>
      </w:r>
    </w:p>
    <w:p w14:paraId="0FF08B6D" w14:textId="77777777" w:rsidR="001B3555" w:rsidRPr="00AB7193" w:rsidRDefault="001B3555" w:rsidP="00AB7193">
      <w:pPr>
        <w:spacing w:line="480" w:lineRule="auto"/>
        <w:ind w:left="1134" w:hanging="1134"/>
      </w:pPr>
      <w:r w:rsidRPr="00AB7193">
        <w:t xml:space="preserve">Ahmed, A., &amp; Johnson, T. (2022). </w:t>
      </w:r>
      <w:r w:rsidRPr="00AB7193">
        <w:rPr>
          <w:i/>
          <w:iCs/>
        </w:rPr>
        <w:t>Policy frameworks for small-scale enterprises: A case of local leather industries in developing economies</w:t>
      </w:r>
      <w:r w:rsidRPr="00AB7193">
        <w:t>. Journal of Economic Policy Studies, 34(2), 89-104.</w:t>
      </w:r>
    </w:p>
    <w:p w14:paraId="1A2197E3" w14:textId="77777777" w:rsidR="001B3555" w:rsidRPr="00AB7193" w:rsidRDefault="001B3555" w:rsidP="00AB7193">
      <w:pPr>
        <w:spacing w:line="480" w:lineRule="auto"/>
        <w:ind w:left="1134" w:hanging="1134"/>
      </w:pPr>
      <w:r w:rsidRPr="00AB7193">
        <w:t xml:space="preserve">Hussein, M., &amp; Omar, K. (2021). </w:t>
      </w:r>
      <w:r w:rsidRPr="00AB7193">
        <w:rPr>
          <w:i/>
          <w:iCs/>
        </w:rPr>
        <w:t>Capacity-building needs in the leather industry: Insights from urban traders</w:t>
      </w:r>
      <w:r w:rsidRPr="00AB7193">
        <w:t>. African Journal of Skills Development, 17(3), 45-58.</w:t>
      </w:r>
    </w:p>
    <w:p w14:paraId="15CC974A" w14:textId="77777777" w:rsidR="001B3555" w:rsidRPr="00AB7193" w:rsidRDefault="001B3555" w:rsidP="00AB7193">
      <w:pPr>
        <w:spacing w:line="480" w:lineRule="auto"/>
        <w:ind w:left="1134" w:hanging="1134"/>
      </w:pPr>
      <w:r w:rsidRPr="00AB7193">
        <w:t xml:space="preserve">Khan, N., Ali, S., &amp; Smith, R. (2020). </w:t>
      </w:r>
      <w:r w:rsidRPr="00AB7193">
        <w:rPr>
          <w:i/>
          <w:iCs/>
        </w:rPr>
        <w:t>Establishing baselines for community development projects</w:t>
      </w:r>
      <w:r w:rsidRPr="00AB7193">
        <w:t>. International Journal of Community Planning, 22(1), 15-30.</w:t>
      </w:r>
    </w:p>
    <w:p w14:paraId="64D4B1B8" w14:textId="77777777" w:rsidR="001B3555" w:rsidRPr="00AB7193" w:rsidRDefault="001B3555" w:rsidP="00AB7193">
      <w:pPr>
        <w:spacing w:line="480" w:lineRule="auto"/>
        <w:ind w:left="1134" w:hanging="1134"/>
      </w:pPr>
      <w:r w:rsidRPr="00AB7193">
        <w:t xml:space="preserve">Murray, J., Brown, D., &amp; Wilson, P. (2021). </w:t>
      </w:r>
      <w:r w:rsidRPr="00AB7193">
        <w:rPr>
          <w:i/>
          <w:iCs/>
        </w:rPr>
        <w:t>Community needs assessment: Tools and approaches for implementation</w:t>
      </w:r>
      <w:r w:rsidRPr="00AB7193">
        <w:t>. Global Community Studies, 18(4), 120-133.</w:t>
      </w:r>
    </w:p>
    <w:p w14:paraId="4EB2D6C1" w14:textId="77777777" w:rsidR="001B3555" w:rsidRPr="00AB7193" w:rsidRDefault="001B3555" w:rsidP="00AB7193">
      <w:pPr>
        <w:spacing w:line="480" w:lineRule="auto"/>
        <w:ind w:left="1134" w:hanging="1134"/>
      </w:pPr>
      <w:proofErr w:type="spellStart"/>
      <w:r w:rsidRPr="00AB7193">
        <w:t>Mwangi</w:t>
      </w:r>
      <w:proofErr w:type="spellEnd"/>
      <w:r w:rsidRPr="00AB7193">
        <w:t xml:space="preserve">, J., </w:t>
      </w:r>
      <w:proofErr w:type="spellStart"/>
      <w:r w:rsidRPr="00AB7193">
        <w:t>Njoroge</w:t>
      </w:r>
      <w:proofErr w:type="spellEnd"/>
      <w:r w:rsidRPr="00AB7193">
        <w:t xml:space="preserve">, E., &amp; </w:t>
      </w:r>
      <w:proofErr w:type="spellStart"/>
      <w:r w:rsidRPr="00AB7193">
        <w:t>Otieno</w:t>
      </w:r>
      <w:proofErr w:type="spellEnd"/>
      <w:r w:rsidRPr="00AB7193">
        <w:t xml:space="preserve">, P. (2022). </w:t>
      </w:r>
      <w:r w:rsidRPr="00AB7193">
        <w:rPr>
          <w:i/>
          <w:iCs/>
        </w:rPr>
        <w:t>Monitoring and evaluation in community development projects: Lessons from African SMEs</w:t>
      </w:r>
      <w:r w:rsidRPr="00AB7193">
        <w:t>. Journal of Business Development, 29(2), 134-150.</w:t>
      </w:r>
    </w:p>
    <w:p w14:paraId="3DE58E11" w14:textId="77777777" w:rsidR="001B3555" w:rsidRPr="00AB7193" w:rsidRDefault="001B3555" w:rsidP="00AB7193">
      <w:pPr>
        <w:spacing w:line="480" w:lineRule="auto"/>
        <w:ind w:left="1134" w:hanging="1134"/>
      </w:pPr>
      <w:proofErr w:type="spellStart"/>
      <w:r w:rsidRPr="00AB7193">
        <w:t>Njeru</w:t>
      </w:r>
      <w:proofErr w:type="spellEnd"/>
      <w:r w:rsidRPr="00AB7193">
        <w:t xml:space="preserve">, T., </w:t>
      </w:r>
      <w:proofErr w:type="spellStart"/>
      <w:r w:rsidRPr="00AB7193">
        <w:t>Karanja</w:t>
      </w:r>
      <w:proofErr w:type="spellEnd"/>
      <w:r w:rsidRPr="00AB7193">
        <w:t xml:space="preserve">, S., &amp; </w:t>
      </w:r>
      <w:proofErr w:type="spellStart"/>
      <w:r w:rsidRPr="00AB7193">
        <w:t>Wanjiku</w:t>
      </w:r>
      <w:proofErr w:type="spellEnd"/>
      <w:r w:rsidRPr="00AB7193">
        <w:t xml:space="preserve">, G. (2023). </w:t>
      </w:r>
      <w:r w:rsidRPr="00AB7193">
        <w:rPr>
          <w:i/>
          <w:iCs/>
        </w:rPr>
        <w:t>Exploring market opportunities for local leather products in East Africa</w:t>
      </w:r>
      <w:r w:rsidRPr="00AB7193">
        <w:t>. Journal of Market Trends, 25(5), 178-192.</w:t>
      </w:r>
    </w:p>
    <w:p w14:paraId="2A8807DB" w14:textId="77777777" w:rsidR="001B3555" w:rsidRPr="00AB7193" w:rsidRDefault="001B3555" w:rsidP="00AB7193">
      <w:pPr>
        <w:spacing w:line="480" w:lineRule="auto"/>
        <w:ind w:left="1134" w:hanging="1134"/>
      </w:pPr>
      <w:r w:rsidRPr="00AB7193">
        <w:lastRenderedPageBreak/>
        <w:t xml:space="preserve">Peters, L., &amp; </w:t>
      </w:r>
      <w:proofErr w:type="spellStart"/>
      <w:r w:rsidRPr="00AB7193">
        <w:t>Salim</w:t>
      </w:r>
      <w:proofErr w:type="spellEnd"/>
      <w:r w:rsidRPr="00AB7193">
        <w:t xml:space="preserve">, A. (2022). </w:t>
      </w:r>
      <w:r w:rsidRPr="00AB7193">
        <w:rPr>
          <w:i/>
          <w:iCs/>
        </w:rPr>
        <w:t>Innovative skills development in emerging economies: A focus on leather goods production</w:t>
      </w:r>
      <w:r w:rsidRPr="00AB7193">
        <w:t>. Skills and Innovation Journal, 19(2), 102-118.</w:t>
      </w:r>
    </w:p>
    <w:p w14:paraId="3FA222B1" w14:textId="77777777" w:rsidR="001B3555" w:rsidRPr="00AB7193" w:rsidRDefault="001B3555" w:rsidP="00AB7193">
      <w:pPr>
        <w:spacing w:line="480" w:lineRule="auto"/>
        <w:ind w:left="1134" w:hanging="1134"/>
      </w:pPr>
      <w:proofErr w:type="spellStart"/>
      <w:r w:rsidRPr="00AB7193">
        <w:t>Rahman</w:t>
      </w:r>
      <w:proofErr w:type="spellEnd"/>
      <w:r w:rsidRPr="00AB7193">
        <w:t xml:space="preserve">, S., &amp; </w:t>
      </w:r>
      <w:proofErr w:type="spellStart"/>
      <w:r w:rsidRPr="00AB7193">
        <w:t>Iqbal</w:t>
      </w:r>
      <w:proofErr w:type="spellEnd"/>
      <w:r w:rsidRPr="00AB7193">
        <w:t xml:space="preserve">, R. (2021). </w:t>
      </w:r>
      <w:r w:rsidRPr="00AB7193">
        <w:rPr>
          <w:i/>
          <w:iCs/>
        </w:rPr>
        <w:t>Economic barriers to productivity in the shoe-making industry: A regional analysis</w:t>
      </w:r>
      <w:r w:rsidRPr="00AB7193">
        <w:t>. Asian Journal of Economic Studies, 16(3), 67-81.</w:t>
      </w:r>
    </w:p>
    <w:p w14:paraId="4A19BABD" w14:textId="77777777" w:rsidR="001B3555" w:rsidRPr="00AB7193" w:rsidRDefault="001B3555" w:rsidP="00AB7193">
      <w:pPr>
        <w:spacing w:line="480" w:lineRule="auto"/>
        <w:ind w:left="1134" w:hanging="1134"/>
      </w:pPr>
      <w:r w:rsidRPr="00AB7193">
        <w:t xml:space="preserve">Smith, P., Johnson, E., &amp; White, A. (2020). </w:t>
      </w:r>
      <w:r w:rsidRPr="00AB7193">
        <w:rPr>
          <w:i/>
          <w:iCs/>
        </w:rPr>
        <w:t>Resource constraints and their impact on small-scale traders</w:t>
      </w:r>
      <w:r w:rsidRPr="00AB7193">
        <w:t>. Community Development Review, 14(1), 34-50.</w:t>
      </w:r>
    </w:p>
    <w:p w14:paraId="581DC7B7" w14:textId="77777777" w:rsidR="001B3555" w:rsidRPr="001B3555" w:rsidRDefault="001B3555" w:rsidP="00AB7193">
      <w:pPr>
        <w:spacing w:line="480" w:lineRule="auto"/>
        <w:ind w:left="1134" w:hanging="1134"/>
      </w:pPr>
      <w:proofErr w:type="spellStart"/>
      <w:r w:rsidRPr="00AB7193">
        <w:t>Zohuri</w:t>
      </w:r>
      <w:proofErr w:type="spellEnd"/>
      <w:r w:rsidRPr="00AB7193">
        <w:t xml:space="preserve">, B. (2022). </w:t>
      </w:r>
      <w:r w:rsidRPr="00AB7193">
        <w:rPr>
          <w:i/>
          <w:iCs/>
        </w:rPr>
        <w:t>Analyzing community needs for sustainable economic projects</w:t>
      </w:r>
      <w:r w:rsidRPr="00AB7193">
        <w:t>. Journal of Development Studies, 30(3), 94-112.</w:t>
      </w:r>
    </w:p>
    <w:p w14:paraId="62F4FDF6" w14:textId="77777777" w:rsidR="001B3555" w:rsidRPr="00587BA6" w:rsidRDefault="001B3555" w:rsidP="009A12C0">
      <w:pPr>
        <w:spacing w:line="480" w:lineRule="auto"/>
        <w:ind w:left="1134" w:hanging="1134"/>
        <w:jc w:val="both"/>
        <w:rPr>
          <w:color w:val="000000" w:themeColor="text1"/>
        </w:rPr>
      </w:pPr>
    </w:p>
    <w:p w14:paraId="594DBDA6" w14:textId="77777777" w:rsidR="00CB7BD9" w:rsidRPr="00587BA6" w:rsidRDefault="00CB7BD9" w:rsidP="003F7930">
      <w:pPr>
        <w:spacing w:line="480" w:lineRule="auto"/>
        <w:jc w:val="both"/>
        <w:rPr>
          <w:color w:val="000000" w:themeColor="text1"/>
        </w:rPr>
      </w:pPr>
    </w:p>
    <w:p w14:paraId="01843E34" w14:textId="77777777" w:rsidR="00CB7BD9" w:rsidRPr="00587BA6" w:rsidRDefault="00CB7BD9" w:rsidP="003F7930">
      <w:pPr>
        <w:spacing w:line="480" w:lineRule="auto"/>
        <w:rPr>
          <w:b/>
          <w:bCs/>
          <w:color w:val="000000" w:themeColor="text1"/>
          <w:lang w:val="en-GB"/>
        </w:rPr>
      </w:pPr>
    </w:p>
    <w:p w14:paraId="4952F515" w14:textId="77777777" w:rsidR="00CB7BD9" w:rsidRPr="00587BA6" w:rsidRDefault="00CB7BD9" w:rsidP="003F7930">
      <w:pPr>
        <w:spacing w:line="480" w:lineRule="auto"/>
        <w:rPr>
          <w:b/>
          <w:bCs/>
          <w:color w:val="000000" w:themeColor="text1"/>
          <w:lang w:val="en-GB"/>
        </w:rPr>
      </w:pPr>
    </w:p>
    <w:p w14:paraId="0E90F635" w14:textId="77777777" w:rsidR="00CB7BD9" w:rsidRPr="00587BA6" w:rsidRDefault="00CB7BD9" w:rsidP="003F7930">
      <w:pPr>
        <w:spacing w:line="480" w:lineRule="auto"/>
        <w:rPr>
          <w:b/>
          <w:bCs/>
          <w:color w:val="000000" w:themeColor="text1"/>
          <w:lang w:val="en-GB"/>
        </w:rPr>
      </w:pPr>
    </w:p>
    <w:p w14:paraId="6A420A72" w14:textId="77777777" w:rsidR="00CB7BD9" w:rsidRPr="00587BA6" w:rsidRDefault="00CB7BD9" w:rsidP="003F7930">
      <w:pPr>
        <w:spacing w:line="480" w:lineRule="auto"/>
        <w:rPr>
          <w:b/>
          <w:bCs/>
          <w:color w:val="000000" w:themeColor="text1"/>
          <w:lang w:val="en-GB"/>
        </w:rPr>
      </w:pPr>
    </w:p>
    <w:p w14:paraId="0297A44A" w14:textId="77777777" w:rsidR="00CB7BD9" w:rsidRPr="00587BA6" w:rsidRDefault="00CB7BD9" w:rsidP="003F7930">
      <w:pPr>
        <w:spacing w:line="480" w:lineRule="auto"/>
        <w:rPr>
          <w:b/>
          <w:bCs/>
          <w:color w:val="000000" w:themeColor="text1"/>
          <w:lang w:val="en-GB"/>
        </w:rPr>
      </w:pPr>
    </w:p>
    <w:p w14:paraId="0E865B71" w14:textId="77777777" w:rsidR="00CB7BD9" w:rsidRPr="00587BA6" w:rsidRDefault="00CB7BD9" w:rsidP="003F7930">
      <w:pPr>
        <w:spacing w:line="480" w:lineRule="auto"/>
        <w:rPr>
          <w:b/>
          <w:bCs/>
          <w:color w:val="000000" w:themeColor="text1"/>
          <w:lang w:val="en-GB"/>
        </w:rPr>
      </w:pPr>
    </w:p>
    <w:p w14:paraId="163FEEB0" w14:textId="77777777" w:rsidR="00E44D37" w:rsidRPr="00587BA6" w:rsidRDefault="00E44D37" w:rsidP="003F7930">
      <w:pPr>
        <w:spacing w:line="480" w:lineRule="auto"/>
        <w:rPr>
          <w:b/>
          <w:bCs/>
          <w:color w:val="000000" w:themeColor="text1"/>
          <w:lang w:val="en-GB"/>
        </w:rPr>
      </w:pPr>
    </w:p>
    <w:p w14:paraId="05D40D79" w14:textId="77777777" w:rsidR="00E44D37" w:rsidRPr="00587BA6" w:rsidRDefault="00E44D37" w:rsidP="003F7930">
      <w:pPr>
        <w:spacing w:line="480" w:lineRule="auto"/>
        <w:rPr>
          <w:b/>
          <w:bCs/>
          <w:color w:val="000000" w:themeColor="text1"/>
          <w:lang w:val="en-GB"/>
        </w:rPr>
      </w:pPr>
    </w:p>
    <w:p w14:paraId="22A1B91E" w14:textId="77777777" w:rsidR="00E44D37" w:rsidRPr="00587BA6" w:rsidRDefault="00E44D37" w:rsidP="003F7930">
      <w:pPr>
        <w:spacing w:line="480" w:lineRule="auto"/>
        <w:rPr>
          <w:b/>
          <w:bCs/>
          <w:color w:val="000000" w:themeColor="text1"/>
          <w:lang w:val="en-GB"/>
        </w:rPr>
      </w:pPr>
    </w:p>
    <w:p w14:paraId="7D548E23" w14:textId="77777777" w:rsidR="00E44D37" w:rsidRPr="00587BA6" w:rsidRDefault="00E44D37" w:rsidP="003F7930">
      <w:pPr>
        <w:spacing w:line="480" w:lineRule="auto"/>
        <w:rPr>
          <w:b/>
          <w:bCs/>
          <w:color w:val="000000" w:themeColor="text1"/>
          <w:lang w:val="en-GB"/>
        </w:rPr>
      </w:pPr>
    </w:p>
    <w:p w14:paraId="6C100F2F" w14:textId="77777777" w:rsidR="00E44D37" w:rsidRPr="00587BA6" w:rsidRDefault="00E44D37" w:rsidP="003F7930">
      <w:pPr>
        <w:spacing w:line="480" w:lineRule="auto"/>
        <w:rPr>
          <w:b/>
          <w:bCs/>
          <w:color w:val="000000" w:themeColor="text1"/>
          <w:lang w:val="en-GB"/>
        </w:rPr>
      </w:pPr>
    </w:p>
    <w:p w14:paraId="4F0C62FC" w14:textId="77777777" w:rsidR="00E44D37" w:rsidRPr="00587BA6" w:rsidRDefault="00E44D37" w:rsidP="003F7930">
      <w:pPr>
        <w:spacing w:line="480" w:lineRule="auto"/>
        <w:rPr>
          <w:b/>
          <w:bCs/>
          <w:color w:val="000000" w:themeColor="text1"/>
          <w:lang w:val="en-GB"/>
        </w:rPr>
      </w:pPr>
    </w:p>
    <w:p w14:paraId="536EA624" w14:textId="4D343D80" w:rsidR="00CB7BD9" w:rsidRPr="00587BA6" w:rsidRDefault="00CB7BD9" w:rsidP="003F7930">
      <w:pPr>
        <w:pStyle w:val="Title1"/>
        <w:keepNext w:val="0"/>
        <w:keepLines w:val="0"/>
        <w:widowControl w:val="0"/>
        <w:spacing w:before="0" w:line="480" w:lineRule="auto"/>
        <w:ind w:left="0" w:firstLine="0"/>
        <w:rPr>
          <w:color w:val="000000" w:themeColor="text1"/>
          <w:szCs w:val="24"/>
        </w:rPr>
      </w:pPr>
      <w:bookmarkStart w:id="272" w:name="_Toc495251932"/>
      <w:bookmarkStart w:id="273" w:name="_Toc100501204"/>
      <w:bookmarkStart w:id="274" w:name="_Toc110158481"/>
      <w:bookmarkStart w:id="275" w:name="_Toc118863705"/>
      <w:bookmarkStart w:id="276" w:name="_Toc168692039"/>
      <w:r w:rsidRPr="00587BA6">
        <w:rPr>
          <w:color w:val="000000" w:themeColor="text1"/>
          <w:szCs w:val="24"/>
        </w:rPr>
        <w:lastRenderedPageBreak/>
        <w:t>APPENDICES</w:t>
      </w:r>
      <w:bookmarkEnd w:id="272"/>
      <w:bookmarkEnd w:id="273"/>
      <w:bookmarkEnd w:id="274"/>
      <w:bookmarkEnd w:id="275"/>
      <w:bookmarkEnd w:id="276"/>
      <w:r w:rsidR="00164245">
        <w:rPr>
          <w:color w:val="000000" w:themeColor="text1"/>
          <w:szCs w:val="24"/>
        </w:rPr>
        <w:fldChar w:fldCharType="begin"/>
      </w:r>
      <w:r w:rsidR="00164245">
        <w:instrText xml:space="preserve"> TC "</w:instrText>
      </w:r>
      <w:bookmarkStart w:id="277" w:name="_Toc179468501"/>
      <w:r w:rsidR="00164245" w:rsidRPr="00463059">
        <w:rPr>
          <w:color w:val="000000" w:themeColor="text1"/>
          <w:szCs w:val="24"/>
        </w:rPr>
        <w:instrText>APPENDICES</w:instrText>
      </w:r>
      <w:bookmarkEnd w:id="277"/>
      <w:r w:rsidR="00164245">
        <w:instrText xml:space="preserve">" \f C \l "1" </w:instrText>
      </w:r>
      <w:r w:rsidR="00164245">
        <w:rPr>
          <w:color w:val="000000" w:themeColor="text1"/>
          <w:szCs w:val="24"/>
        </w:rPr>
        <w:fldChar w:fldCharType="end"/>
      </w:r>
    </w:p>
    <w:p w14:paraId="56E88460" w14:textId="77777777" w:rsidR="00CB7BD9" w:rsidRPr="00587BA6" w:rsidRDefault="00CB7BD9" w:rsidP="003F7930">
      <w:pPr>
        <w:pStyle w:val="Heading1"/>
        <w:keepNext w:val="0"/>
        <w:keepLines w:val="0"/>
        <w:widowControl w:val="0"/>
        <w:spacing w:before="0" w:line="480" w:lineRule="auto"/>
        <w:jc w:val="center"/>
        <w:rPr>
          <w:rFonts w:ascii="Times New Roman" w:hAnsi="Times New Roman" w:cs="Times New Roman"/>
          <w:b/>
          <w:bCs/>
          <w:color w:val="000000" w:themeColor="text1"/>
          <w:sz w:val="24"/>
          <w:szCs w:val="24"/>
        </w:rPr>
      </w:pPr>
      <w:bookmarkStart w:id="278" w:name="_Toc492505539"/>
      <w:bookmarkStart w:id="279" w:name="_Toc492505967"/>
      <w:bookmarkStart w:id="280" w:name="_Toc492506440"/>
      <w:bookmarkStart w:id="281" w:name="_Toc495251933"/>
      <w:bookmarkStart w:id="282" w:name="_Toc100501205"/>
      <w:bookmarkStart w:id="283" w:name="_Toc110158482"/>
      <w:bookmarkStart w:id="284" w:name="_Toc118863707"/>
      <w:bookmarkStart w:id="285" w:name="_Toc168692040"/>
      <w:bookmarkStart w:id="286" w:name="_Toc176456447"/>
      <w:r w:rsidRPr="00587BA6">
        <w:rPr>
          <w:rFonts w:ascii="Times New Roman" w:hAnsi="Times New Roman" w:cs="Times New Roman"/>
          <w:b/>
          <w:bCs/>
          <w:color w:val="000000" w:themeColor="text1"/>
          <w:sz w:val="24"/>
          <w:szCs w:val="24"/>
        </w:rPr>
        <w:t>QUESTIONNAIRES</w:t>
      </w:r>
      <w:bookmarkEnd w:id="278"/>
      <w:bookmarkEnd w:id="279"/>
      <w:bookmarkEnd w:id="280"/>
      <w:bookmarkEnd w:id="281"/>
      <w:bookmarkEnd w:id="282"/>
      <w:bookmarkEnd w:id="283"/>
      <w:bookmarkEnd w:id="284"/>
      <w:bookmarkEnd w:id="285"/>
      <w:bookmarkEnd w:id="286"/>
    </w:p>
    <w:p w14:paraId="312B33CA" w14:textId="77777777" w:rsidR="00CB7BD9" w:rsidRPr="00587BA6" w:rsidRDefault="00CB7BD9" w:rsidP="003F7930">
      <w:pPr>
        <w:widowControl w:val="0"/>
        <w:spacing w:line="480" w:lineRule="auto"/>
        <w:jc w:val="both"/>
        <w:rPr>
          <w:color w:val="000000" w:themeColor="text1"/>
        </w:rPr>
      </w:pPr>
      <w:r w:rsidRPr="00587BA6">
        <w:rPr>
          <w:bCs/>
          <w:color w:val="000000" w:themeColor="text1"/>
          <w:kern w:val="32"/>
        </w:rPr>
        <w:t>The purpose of this questionnaire</w:t>
      </w:r>
      <w:r w:rsidRPr="00587BA6">
        <w:rPr>
          <w:rFonts w:eastAsia="Arial"/>
          <w:color w:val="000000" w:themeColor="text1"/>
        </w:rPr>
        <w:t xml:space="preserve"> is </w:t>
      </w:r>
      <w:r w:rsidRPr="00587BA6">
        <w:rPr>
          <w:color w:val="000000" w:themeColor="text1"/>
        </w:rPr>
        <w:t>to generate information that will be used on IMPROVING LEATHER GOODS TRADERS UNION (LGTU) GROUP INCOME THROUGH SHOES MAKING ACTIVITIES.</w:t>
      </w:r>
      <w:r w:rsidRPr="00587BA6">
        <w:rPr>
          <w:rFonts w:eastAsia="Arial"/>
          <w:color w:val="000000" w:themeColor="text1"/>
        </w:rPr>
        <w:t xml:space="preserve"> The time for this interview will not be more than 40 minutes.</w:t>
      </w:r>
    </w:p>
    <w:p w14:paraId="616E88D9" w14:textId="77777777" w:rsidR="00CB7BD9" w:rsidRPr="00587BA6" w:rsidRDefault="00CB7BD9" w:rsidP="003F7930">
      <w:pPr>
        <w:widowControl w:val="0"/>
        <w:autoSpaceDE w:val="0"/>
        <w:autoSpaceDN w:val="0"/>
        <w:adjustRightInd w:val="0"/>
        <w:spacing w:line="480" w:lineRule="auto"/>
        <w:jc w:val="both"/>
        <w:rPr>
          <w:b/>
          <w:color w:val="000000" w:themeColor="text1"/>
        </w:rPr>
      </w:pPr>
    </w:p>
    <w:p w14:paraId="6884DD13" w14:textId="77777777" w:rsidR="00CB7BD9" w:rsidRPr="00587BA6" w:rsidRDefault="00CB7BD9" w:rsidP="003F7930">
      <w:pPr>
        <w:widowControl w:val="0"/>
        <w:spacing w:line="480" w:lineRule="auto"/>
        <w:jc w:val="both"/>
        <w:rPr>
          <w:b/>
          <w:color w:val="000000" w:themeColor="text1"/>
        </w:rPr>
      </w:pPr>
      <w:r w:rsidRPr="00587BA6">
        <w:rPr>
          <w:b/>
          <w:color w:val="000000" w:themeColor="text1"/>
        </w:rPr>
        <w:t>QUESTIONNAIRE:</w:t>
      </w:r>
    </w:p>
    <w:p w14:paraId="4C21FF7D" w14:textId="77777777" w:rsidR="00CB7BD9" w:rsidRPr="00587BA6" w:rsidRDefault="00CB7BD9" w:rsidP="003F7930">
      <w:pPr>
        <w:widowControl w:val="0"/>
        <w:spacing w:line="480" w:lineRule="auto"/>
        <w:jc w:val="both"/>
        <w:rPr>
          <w:color w:val="000000" w:themeColor="text1"/>
        </w:rPr>
      </w:pPr>
      <w:r w:rsidRPr="00587BA6">
        <w:rPr>
          <w:b/>
          <w:color w:val="000000" w:themeColor="text1"/>
        </w:rPr>
        <w:t>Region:  ----------------------------------</w:t>
      </w:r>
      <w:r w:rsidRPr="00587BA6">
        <w:rPr>
          <w:b/>
          <w:color w:val="000000" w:themeColor="text1"/>
        </w:rPr>
        <w:tab/>
        <w:t>District: -------------------------------------</w:t>
      </w:r>
    </w:p>
    <w:p w14:paraId="4F53333A" w14:textId="77777777" w:rsidR="00CB7BD9" w:rsidRPr="00587BA6" w:rsidRDefault="00CB7BD9" w:rsidP="003F7930">
      <w:pPr>
        <w:widowControl w:val="0"/>
        <w:spacing w:line="480" w:lineRule="auto"/>
        <w:jc w:val="both"/>
        <w:rPr>
          <w:b/>
          <w:color w:val="000000" w:themeColor="text1"/>
        </w:rPr>
      </w:pPr>
      <w:r w:rsidRPr="00587BA6">
        <w:rPr>
          <w:b/>
          <w:color w:val="000000" w:themeColor="text1"/>
        </w:rPr>
        <w:t>Ward: --------------------------------------------</w:t>
      </w:r>
      <w:r w:rsidRPr="00587BA6">
        <w:rPr>
          <w:b/>
          <w:color w:val="000000" w:themeColor="text1"/>
        </w:rPr>
        <w:tab/>
        <w:t>Street: -------------------------------------</w:t>
      </w:r>
    </w:p>
    <w:p w14:paraId="45E12996" w14:textId="77777777" w:rsidR="00CB7BD9" w:rsidRPr="00587BA6" w:rsidRDefault="00CB7BD9" w:rsidP="003F7930">
      <w:pPr>
        <w:widowControl w:val="0"/>
        <w:spacing w:line="480" w:lineRule="auto"/>
        <w:jc w:val="both"/>
        <w:rPr>
          <w:color w:val="000000" w:themeColor="text1"/>
        </w:rPr>
      </w:pPr>
      <w:r w:rsidRPr="00587BA6">
        <w:rPr>
          <w:rFonts w:eastAsia="Arial"/>
          <w:b/>
          <w:color w:val="000000" w:themeColor="text1"/>
        </w:rPr>
        <w:t xml:space="preserve">Consent </w:t>
      </w:r>
    </w:p>
    <w:p w14:paraId="6A054072" w14:textId="77777777" w:rsidR="00CB7BD9" w:rsidRPr="00587BA6" w:rsidRDefault="00CB7BD9" w:rsidP="003F7930">
      <w:pPr>
        <w:widowControl w:val="0"/>
        <w:spacing w:line="480" w:lineRule="auto"/>
        <w:jc w:val="both"/>
        <w:rPr>
          <w:color w:val="000000" w:themeColor="text1"/>
        </w:rPr>
      </w:pPr>
      <w:r w:rsidRPr="00587BA6">
        <w:rPr>
          <w:rFonts w:eastAsia="Arial"/>
          <w:color w:val="000000" w:themeColor="text1"/>
        </w:rPr>
        <w:t xml:space="preserve">Will you please tell me if you accept to participate on this survey questions? If you respond yes, that means you will be part of this study. </w:t>
      </w:r>
    </w:p>
    <w:p w14:paraId="66865743" w14:textId="77777777" w:rsidR="00CB7BD9" w:rsidRPr="00587BA6" w:rsidRDefault="00CB7BD9" w:rsidP="003F7930">
      <w:pPr>
        <w:widowControl w:val="0"/>
        <w:spacing w:line="480" w:lineRule="auto"/>
        <w:jc w:val="both"/>
        <w:rPr>
          <w:color w:val="000000" w:themeColor="text1"/>
        </w:rPr>
      </w:pPr>
      <w:r w:rsidRPr="00587BA6">
        <w:rPr>
          <w:rFonts w:eastAsia="Arial"/>
          <w:noProof/>
          <w:color w:val="000000" w:themeColor="text1"/>
        </w:rPr>
        <mc:AlternateContent>
          <mc:Choice Requires="wps">
            <w:drawing>
              <wp:anchor distT="0" distB="0" distL="114300" distR="114300" simplePos="0" relativeHeight="251661312" behindDoc="0" locked="0" layoutInCell="1" allowOverlap="1" wp14:anchorId="7AC35137" wp14:editId="320FA87D">
                <wp:simplePos x="0" y="0"/>
                <wp:positionH relativeFrom="column">
                  <wp:posOffset>409575</wp:posOffset>
                </wp:positionH>
                <wp:positionV relativeFrom="paragraph">
                  <wp:posOffset>12700</wp:posOffset>
                </wp:positionV>
                <wp:extent cx="438150" cy="219075"/>
                <wp:effectExtent l="0" t="0" r="19050" b="28575"/>
                <wp:wrapNone/>
                <wp:docPr id="4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56B3080" id="Rectangle 75" o:spid="_x0000_s1026" style="position:absolute;margin-left:32.25pt;margin-top:1pt;width:34.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zSf5&#10;rdsAAAAHAQAADwAAAGRycy9kb3ducmV2LnhtbEyPQU+DQBSE7yb+h80z8WYXwRJFHo3R1MRjSy/e&#10;FngCyr4l7NKiv97Xkx4nM5n5Jt8sdlBHmnzvGOF2FYEirl3Tc4twKLc396B8MNyYwTEhfJOHTXF5&#10;kZuscSfe0XEfWiUl7DOD0IUwZlr7uiNr/MqNxOJ9uMmaIHJqdTOZk5TbQcdRlGprepaFzoz03FH9&#10;tZ8tQtXHB/OzK18j+7BNwttSfs7vL4jXV8vTI6hAS/gLwxlf0KEQpsrN3Hg1IKR3a0kixPLobCeJ&#10;6AohSdegi1z/5y9+AQAA//8DAFBLAQItABQABgAIAAAAIQC2gziS/gAAAOEBAAATAAAAAAAAAAAA&#10;AAAAAAAAAABbQ29udGVudF9UeXBlc10ueG1sUEsBAi0AFAAGAAgAAAAhADj9If/WAAAAlAEAAAsA&#10;AAAAAAAAAAAAAAAALwEAAF9yZWxzLy5yZWxzUEsBAi0AFAAGAAgAAAAhAKmn3QwJAgAAFQQAAA4A&#10;AAAAAAAAAAAAAAAALgIAAGRycy9lMm9Eb2MueG1sUEsBAi0AFAAGAAgAAAAhAM0n+a3bAAAABwEA&#10;AA8AAAAAAAAAAAAAAAAAYwQAAGRycy9kb3ducmV2LnhtbFBLBQYAAAAABAAEAPMAAABrBQAAAAA=&#10;"/>
            </w:pict>
          </mc:Fallback>
        </mc:AlternateContent>
      </w:r>
      <w:r w:rsidRPr="00587BA6">
        <w:rPr>
          <w:rFonts w:eastAsia="Arial"/>
          <w:noProof/>
          <w:color w:val="000000" w:themeColor="text1"/>
        </w:rPr>
        <mc:AlternateContent>
          <mc:Choice Requires="wps">
            <w:drawing>
              <wp:anchor distT="0" distB="0" distL="114300" distR="114300" simplePos="0" relativeHeight="251662336" behindDoc="0" locked="0" layoutInCell="1" allowOverlap="1" wp14:anchorId="1DBF807B" wp14:editId="56B0A395">
                <wp:simplePos x="0" y="0"/>
                <wp:positionH relativeFrom="column">
                  <wp:posOffset>1638300</wp:posOffset>
                </wp:positionH>
                <wp:positionV relativeFrom="paragraph">
                  <wp:posOffset>12700</wp:posOffset>
                </wp:positionV>
                <wp:extent cx="438150" cy="219075"/>
                <wp:effectExtent l="0" t="0" r="19050" b="28575"/>
                <wp:wrapNone/>
                <wp:docPr id="4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5D37CB9" id="Rectangle 73" o:spid="_x0000_s1026" style="position:absolute;margin-left:129pt;margin-top:1pt;width:34.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lKDT&#10;btwAAAAIAQAADwAAAGRycy9kb3ducmV2LnhtbEyPQU/DMAyF70j8h8hI3FhKp41Rmk4INCSOW3fh&#10;5jamLTRO1aRb4ddjTnDys571/L18O7tenWgMnWcDt4sEFHHtbceNgWO5u9mAChHZYu+ZDHxRgG1x&#10;eZFjZv2Z93Q6xEZJCIcMDbQxDpnWoW7JYVj4gVi8dz86jLKOjbYjniXc9TpNkrV22LF8aHGgp5bq&#10;z8PkDFRdesTvffmSuPvdMr7O5cf09mzM9dX8+AAq0hz/juEXX9ChEKbKT2yD6g2kq410iSJkiL9M&#10;70RUItYr0EWu/xcofgAAAP//AwBQSwECLQAUAAYACAAAACEAtoM4kv4AAADhAQAAEwAAAAAAAAAA&#10;AAAAAAAAAAAAW0NvbnRlbnRfVHlwZXNdLnhtbFBLAQItABQABgAIAAAAIQA4/SH/1gAAAJQBAAAL&#10;AAAAAAAAAAAAAAAAAC8BAABfcmVscy8ucmVsc1BLAQItABQABgAIAAAAIQCpp90MCQIAABUEAAAO&#10;AAAAAAAAAAAAAAAAAC4CAABkcnMvZTJvRG9jLnhtbFBLAQItABQABgAIAAAAIQCUoNNu3AAAAAgB&#10;AAAPAAAAAAAAAAAAAAAAAGMEAABkcnMvZG93bnJldi54bWxQSwUGAAAAAAQABADzAAAAbAUAAAAA&#10;"/>
            </w:pict>
          </mc:Fallback>
        </mc:AlternateContent>
      </w:r>
      <w:r w:rsidRPr="00587BA6">
        <w:rPr>
          <w:rFonts w:eastAsia="Arial"/>
          <w:color w:val="000000" w:themeColor="text1"/>
        </w:rPr>
        <w:t xml:space="preserve">Yes </w:t>
      </w:r>
      <w:r w:rsidRPr="00587BA6">
        <w:rPr>
          <w:rFonts w:eastAsia="Arial"/>
          <w:color w:val="000000" w:themeColor="text1"/>
        </w:rPr>
        <w:tab/>
        <w:t xml:space="preserve">  No </w:t>
      </w:r>
    </w:p>
    <w:p w14:paraId="4ACE9D3A" w14:textId="77777777" w:rsidR="00CB7BD9" w:rsidRPr="00587BA6" w:rsidRDefault="00CB7BD9" w:rsidP="003F7930">
      <w:pPr>
        <w:widowControl w:val="0"/>
        <w:numPr>
          <w:ilvl w:val="0"/>
          <w:numId w:val="12"/>
        </w:numPr>
        <w:spacing w:line="480" w:lineRule="auto"/>
        <w:ind w:left="0" w:firstLine="0"/>
        <w:jc w:val="both"/>
        <w:rPr>
          <w:color w:val="000000" w:themeColor="text1"/>
        </w:rPr>
      </w:pPr>
      <w:r w:rsidRPr="00587BA6">
        <w:rPr>
          <w:color w:val="000000" w:themeColor="text1"/>
        </w:rPr>
        <w:t>Demographic features (Please tick √ where appropriate)</w:t>
      </w:r>
    </w:p>
    <w:p w14:paraId="73728585" w14:textId="77777777" w:rsidR="00CB7BD9" w:rsidRPr="00587BA6" w:rsidRDefault="00CB7BD9" w:rsidP="003F7930">
      <w:pPr>
        <w:pStyle w:val="ListParagraph"/>
        <w:widowControl w:val="0"/>
        <w:numPr>
          <w:ilvl w:val="0"/>
          <w:numId w:val="16"/>
        </w:numPr>
        <w:spacing w:after="0" w:line="480" w:lineRule="auto"/>
        <w:ind w:left="0" w:firstLine="0"/>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63360" behindDoc="0" locked="0" layoutInCell="1" allowOverlap="1" wp14:anchorId="51806E1C" wp14:editId="470CFFFD">
                <wp:simplePos x="0" y="0"/>
                <wp:positionH relativeFrom="column">
                  <wp:posOffset>2752725</wp:posOffset>
                </wp:positionH>
                <wp:positionV relativeFrom="paragraph">
                  <wp:posOffset>224790</wp:posOffset>
                </wp:positionV>
                <wp:extent cx="438150" cy="219075"/>
                <wp:effectExtent l="0" t="0" r="19050" b="28575"/>
                <wp:wrapNone/>
                <wp:docPr id="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EDEAB53" id="Rectangle 71" o:spid="_x0000_s1026" style="position:absolute;margin-left:216.75pt;margin-top:17.7pt;width:34.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1X+a&#10;394AAAAJAQAADwAAAGRycy9kb3ducmV2LnhtbEyPwU6DQBCG7ya+w2ZMvNldoTSCDI3R1MRjSy/e&#10;BlgBZXcJu7To0zue6nFmvvzz/fl2MYM46cn3ziLcrxQIbWvX9LZFOJa7uwcQPpBtaHBWI3xrD9vi&#10;+iqnrHFnu9enQ2gFh1ifEUIXwphJ6etOG/IrN2rLtw83GQo8Tq1sJjpzuBlkpNRGGuotf+ho1M+d&#10;rr8Os0Go+uhIP/vyVZl0F4e3pfyc318Qb2+Wp0cQQS/hAsOfPqtDwU6Vm23jxYCwjuOEUYQ4WYNg&#10;IFERLyqETZqCLHL5v0HxCwAA//8DAFBLAQItABQABgAIAAAAIQC2gziS/gAAAOEBAAATAAAAAAAA&#10;AAAAAAAAAAAAAABbQ29udGVudF9UeXBlc10ueG1sUEsBAi0AFAAGAAgAAAAhADj9If/WAAAAlAEA&#10;AAsAAAAAAAAAAAAAAAAALwEAAF9yZWxzLy5yZWxzUEsBAi0AFAAGAAgAAAAhAKmn3QwJAgAAFQQA&#10;AA4AAAAAAAAAAAAAAAAALgIAAGRycy9lMm9Eb2MueG1sUEsBAi0AFAAGAAgAAAAhANV/mt/eAAAA&#10;CQEAAA8AAAAAAAAAAAAAAAAAYwQAAGRycy9kb3ducmV2LnhtbFBLBQYAAAAABAAEAPMAAABuBQAA&#10;AAA=&#10;"/>
            </w:pict>
          </mc:Fallback>
        </mc:AlternateContent>
      </w:r>
      <w:r w:rsidRPr="00587BA6">
        <w:rPr>
          <w:rFonts w:ascii="Times New Roman" w:hAnsi="Times New Roman"/>
          <w:color w:val="000000" w:themeColor="text1"/>
          <w:sz w:val="24"/>
          <w:szCs w:val="24"/>
        </w:rPr>
        <w:t>Sex</w:t>
      </w:r>
    </w:p>
    <w:p w14:paraId="0B793C27" w14:textId="77777777" w:rsidR="00CB7BD9" w:rsidRPr="00587BA6" w:rsidRDefault="00CB7BD9" w:rsidP="00BE3076">
      <w:pPr>
        <w:pStyle w:val="ListParagraph"/>
        <w:widowControl w:val="0"/>
        <w:numPr>
          <w:ilvl w:val="2"/>
          <w:numId w:val="17"/>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64384" behindDoc="0" locked="0" layoutInCell="1" allowOverlap="1" wp14:anchorId="58C56241" wp14:editId="27572D2F">
                <wp:simplePos x="0" y="0"/>
                <wp:positionH relativeFrom="column">
                  <wp:posOffset>2752725</wp:posOffset>
                </wp:positionH>
                <wp:positionV relativeFrom="paragraph">
                  <wp:posOffset>236220</wp:posOffset>
                </wp:positionV>
                <wp:extent cx="438150" cy="219075"/>
                <wp:effectExtent l="0" t="0" r="19050" b="28575"/>
                <wp:wrapNone/>
                <wp:docPr id="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F56297D" id="Rectangle 69" o:spid="_x0000_s1026" style="position:absolute;margin-left:216.75pt;margin-top:18.6pt;width:34.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7OO3&#10;Wt8AAAAJAQAADwAAAGRycy9kb3ducmV2LnhtbEyPwU6DQBCG7ya+w2ZMvNmlYMUiQ2M0NfHY0ou3&#10;hd0Cys4SdmnRp3c81ePMfPnn+/PNbHtxMqPvHCEsFxEIQ7XTHTUIh3J79wjCB0Va9Y4MwrfxsCmu&#10;r3KVaXemnTntQyM4hHymENoQhkxKX7fGKr9wgyG+Hd1oVeBxbKQe1ZnDbS/jKHqQVnXEH1o1mJfW&#10;1F/7ySJUXXxQP7vyLbLrbRLe5/Jz+nhFvL2Zn59ABDOHCwx/+qwOBTtVbiLtRY9wnyQrRhGSNAbB&#10;wCqKeVEhpMsUZJHL/w2KXwAAAP//AwBQSwECLQAUAAYACAAAACEAtoM4kv4AAADhAQAAEwAAAAAA&#10;AAAAAAAAAAAAAAAAW0NvbnRlbnRfVHlwZXNdLnhtbFBLAQItABQABgAIAAAAIQA4/SH/1gAAAJQB&#10;AAALAAAAAAAAAAAAAAAAAC8BAABfcmVscy8ucmVsc1BLAQItABQABgAIAAAAIQCpp90MCQIAABUE&#10;AAAOAAAAAAAAAAAAAAAAAC4CAABkcnMvZTJvRG9jLnhtbFBLAQItABQABgAIAAAAIQDs47da3wAA&#10;AAkBAAAPAAAAAAAAAAAAAAAAAGMEAABkcnMvZG93bnJldi54bWxQSwUGAAAAAAQABADzAAAAbwUA&#10;AAAA&#10;"/>
            </w:pict>
          </mc:Fallback>
        </mc:AlternateContent>
      </w:r>
      <w:r w:rsidRPr="00587BA6">
        <w:rPr>
          <w:rFonts w:ascii="Times New Roman" w:hAnsi="Times New Roman"/>
          <w:color w:val="000000" w:themeColor="text1"/>
          <w:sz w:val="24"/>
          <w:szCs w:val="24"/>
        </w:rPr>
        <w:t xml:space="preserve">Male </w:t>
      </w:r>
    </w:p>
    <w:p w14:paraId="450548F5" w14:textId="77777777" w:rsidR="00CB7BD9" w:rsidRPr="00587BA6" w:rsidRDefault="00CB7BD9" w:rsidP="00BE3076">
      <w:pPr>
        <w:pStyle w:val="ListParagraph"/>
        <w:widowControl w:val="0"/>
        <w:numPr>
          <w:ilvl w:val="2"/>
          <w:numId w:val="17"/>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color w:val="000000" w:themeColor="text1"/>
          <w:sz w:val="24"/>
          <w:szCs w:val="24"/>
        </w:rPr>
        <w:t xml:space="preserve">Female </w:t>
      </w:r>
    </w:p>
    <w:p w14:paraId="76CCBFF5" w14:textId="77777777" w:rsidR="00CB7BD9" w:rsidRPr="00587BA6" w:rsidRDefault="00CB7BD9" w:rsidP="00BE3076">
      <w:pPr>
        <w:pStyle w:val="ListParagraph"/>
        <w:widowControl w:val="0"/>
        <w:numPr>
          <w:ilvl w:val="0"/>
          <w:numId w:val="16"/>
        </w:numPr>
        <w:spacing w:after="0" w:line="480" w:lineRule="auto"/>
        <w:ind w:left="426" w:hanging="426"/>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65408" behindDoc="0" locked="0" layoutInCell="1" allowOverlap="1" wp14:anchorId="566D282F" wp14:editId="34AB712F">
                <wp:simplePos x="0" y="0"/>
                <wp:positionH relativeFrom="column">
                  <wp:posOffset>2752725</wp:posOffset>
                </wp:positionH>
                <wp:positionV relativeFrom="paragraph">
                  <wp:posOffset>156210</wp:posOffset>
                </wp:positionV>
                <wp:extent cx="438150" cy="219075"/>
                <wp:effectExtent l="0" t="0" r="19050" b="28575"/>
                <wp:wrapNone/>
                <wp:docPr id="4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808047A" id="Rectangle 67" o:spid="_x0000_s1026" style="position:absolute;margin-left:216.75pt;margin-top:12.3pt;width:34.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JaXN&#10;Ud4AAAAJAQAADwAAAGRycy9kb3ducmV2LnhtbEyPTU/DMAyG70j8h8hI3FiydptYaToh0JA4bt2F&#10;m9uEttA4VZNuhV+POcHNH49eP853s+vF2Y6h86RhuVAgLNXedNRoOJX7u3sQISIZ7D1ZDV82wK64&#10;vsoxM/5CB3s+xkZwCIUMNbQxDpmUoW6tw7DwgyXevfvRYeR2bKQZ8cLhrpeJUhvpsCO+0OJgn1pb&#10;fx4np6HqkhN+H8oX5bb7NL7O5cf09qz17c38+AAi2jn+wfCrz+pQsFPlJzJB9BpWabpmVEOy2oBg&#10;YK0SHlRcbJcgi1z+/6D4AQAA//8DAFBLAQItABQABgAIAAAAIQC2gziS/gAAAOEBAAATAAAAAAAA&#10;AAAAAAAAAAAAAABbQ29udGVudF9UeXBlc10ueG1sUEsBAi0AFAAGAAgAAAAhADj9If/WAAAAlAEA&#10;AAsAAAAAAAAAAAAAAAAALwEAAF9yZWxzLy5yZWxzUEsBAi0AFAAGAAgAAAAhAKmn3QwJAgAAFQQA&#10;AA4AAAAAAAAAAAAAAAAALgIAAGRycy9lMm9Eb2MueG1sUEsBAi0AFAAGAAgAAAAhACWlzVHeAAAA&#10;CQEAAA8AAAAAAAAAAAAAAAAAYwQAAGRycy9kb3ducmV2LnhtbFBLBQYAAAAABAAEAPMAAABuBQAA&#10;AAA=&#10;"/>
            </w:pict>
          </mc:Fallback>
        </mc:AlternateContent>
      </w:r>
      <w:r w:rsidRPr="00587BA6">
        <w:rPr>
          <w:rFonts w:ascii="Times New Roman" w:hAnsi="Times New Roman"/>
          <w:color w:val="000000" w:themeColor="text1"/>
          <w:sz w:val="24"/>
          <w:szCs w:val="24"/>
        </w:rPr>
        <w:t>Oldness</w:t>
      </w:r>
    </w:p>
    <w:p w14:paraId="27ED1BDB" w14:textId="77777777" w:rsidR="00CB7BD9" w:rsidRPr="00587BA6" w:rsidRDefault="00CB7BD9" w:rsidP="00BE3076">
      <w:pPr>
        <w:pStyle w:val="ListParagraph"/>
        <w:widowControl w:val="0"/>
        <w:numPr>
          <w:ilvl w:val="0"/>
          <w:numId w:val="18"/>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color w:val="000000" w:themeColor="text1"/>
          <w:sz w:val="24"/>
          <w:szCs w:val="24"/>
        </w:rPr>
        <w:t>10-15</w:t>
      </w:r>
    </w:p>
    <w:p w14:paraId="4E527228" w14:textId="77777777" w:rsidR="00CB7BD9" w:rsidRPr="00587BA6" w:rsidRDefault="00CB7BD9" w:rsidP="00BE3076">
      <w:pPr>
        <w:pStyle w:val="ListParagraph"/>
        <w:widowControl w:val="0"/>
        <w:numPr>
          <w:ilvl w:val="0"/>
          <w:numId w:val="18"/>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66432" behindDoc="0" locked="0" layoutInCell="1" allowOverlap="1" wp14:anchorId="3021F74F" wp14:editId="2219665F">
                <wp:simplePos x="0" y="0"/>
                <wp:positionH relativeFrom="column">
                  <wp:posOffset>2750185</wp:posOffset>
                </wp:positionH>
                <wp:positionV relativeFrom="paragraph">
                  <wp:posOffset>25400</wp:posOffset>
                </wp:positionV>
                <wp:extent cx="438150" cy="219075"/>
                <wp:effectExtent l="0" t="0" r="19050" b="28575"/>
                <wp:wrapNone/>
                <wp:docPr id="1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26E30FD" id="Rectangle 65" o:spid="_x0000_s1026" style="position:absolute;margin-left:216.55pt;margin-top:2pt;width:34.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bqZD&#10;8t0AAAAIAQAADwAAAGRycy9kb3ducmV2LnhtbEyPwU7DMBBE70j8g7VI3KjdhKKSxqkQqEgc2/TC&#10;bRO7SSBeR7HTBr6e5QS3Hc1o9k2+nV0vznYMnScNy4UCYan2pqNGw7Hc3a1BhIhksPdkNXzZANvi&#10;+irHzPgL7e35EBvBJRQy1NDGOGRShrq1DsPCD5bYO/nRYWQ5NtKMeOFy18tEqQfpsCP+0OJgn1tb&#10;fx4mp6HqkiN+78tX5R53aXyby4/p/UXr25v5aQMi2jn+heEXn9GhYKbKT2SC6DXcp+mSo3zwJPZX&#10;KmFdaUjXK5BFLv8PKH4AAAD//wMAUEsBAi0AFAAGAAgAAAAhALaDOJL+AAAA4QEAABMAAAAAAAAA&#10;AAAAAAAAAAAAAFtDb250ZW50X1R5cGVzXS54bWxQSwECLQAUAAYACAAAACEAOP0h/9YAAACUAQAA&#10;CwAAAAAAAAAAAAAAAAAvAQAAX3JlbHMvLnJlbHNQSwECLQAUAAYACAAAACEAqafdDAkCAAAVBAAA&#10;DgAAAAAAAAAAAAAAAAAuAgAAZHJzL2Uyb0RvYy54bWxQSwECLQAUAAYACAAAACEAbqZD8t0AAAAI&#10;AQAADwAAAAAAAAAAAAAAAABjBAAAZHJzL2Rvd25yZXYueG1sUEsFBgAAAAAEAAQA8wAAAG0FAAAA&#10;AA==&#10;"/>
            </w:pict>
          </mc:Fallback>
        </mc:AlternateContent>
      </w:r>
      <w:r w:rsidRPr="00587BA6">
        <w:rPr>
          <w:rFonts w:ascii="Times New Roman" w:hAnsi="Times New Roman"/>
          <w:color w:val="000000" w:themeColor="text1"/>
          <w:sz w:val="24"/>
          <w:szCs w:val="24"/>
        </w:rPr>
        <w:t>16-19</w:t>
      </w:r>
      <w:r w:rsidRPr="00587BA6">
        <w:rPr>
          <w:rFonts w:ascii="Times New Roman" w:hAnsi="Times New Roman"/>
          <w:color w:val="000000" w:themeColor="text1"/>
          <w:sz w:val="24"/>
          <w:szCs w:val="24"/>
        </w:rPr>
        <w:tab/>
      </w:r>
      <w:r w:rsidRPr="00587BA6">
        <w:rPr>
          <w:rFonts w:ascii="Times New Roman" w:hAnsi="Times New Roman"/>
          <w:color w:val="000000" w:themeColor="text1"/>
          <w:sz w:val="24"/>
          <w:szCs w:val="24"/>
        </w:rPr>
        <w:tab/>
      </w:r>
      <w:r w:rsidRPr="00587BA6">
        <w:rPr>
          <w:rFonts w:ascii="Times New Roman" w:hAnsi="Times New Roman"/>
          <w:color w:val="000000" w:themeColor="text1"/>
          <w:sz w:val="24"/>
          <w:szCs w:val="24"/>
        </w:rPr>
        <w:tab/>
      </w:r>
      <w:r w:rsidRPr="00587BA6">
        <w:rPr>
          <w:rFonts w:ascii="Times New Roman" w:hAnsi="Times New Roman"/>
          <w:color w:val="000000" w:themeColor="text1"/>
          <w:sz w:val="24"/>
          <w:szCs w:val="24"/>
        </w:rPr>
        <w:tab/>
      </w:r>
    </w:p>
    <w:p w14:paraId="4BF23AF4" w14:textId="77777777" w:rsidR="00CB7BD9" w:rsidRPr="00587BA6" w:rsidRDefault="00CB7BD9" w:rsidP="00BE3076">
      <w:pPr>
        <w:pStyle w:val="ListParagraph"/>
        <w:widowControl w:val="0"/>
        <w:numPr>
          <w:ilvl w:val="0"/>
          <w:numId w:val="18"/>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67456" behindDoc="0" locked="0" layoutInCell="1" allowOverlap="1" wp14:anchorId="437907BA" wp14:editId="152A53C6">
                <wp:simplePos x="0" y="0"/>
                <wp:positionH relativeFrom="column">
                  <wp:posOffset>2752725</wp:posOffset>
                </wp:positionH>
                <wp:positionV relativeFrom="paragraph">
                  <wp:posOffset>7620</wp:posOffset>
                </wp:positionV>
                <wp:extent cx="438150" cy="219075"/>
                <wp:effectExtent l="0" t="0" r="19050" b="28575"/>
                <wp:wrapNone/>
                <wp:docPr id="4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B6313A7" id="Rectangle 63" o:spid="_x0000_s1026" style="position:absolute;margin-left:216.75pt;margin-top:.6pt;width:34.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Ef7q&#10;id0AAAAIAQAADwAAAGRycy9kb3ducmV2LnhtbEyPy07DMBBF90j8gzVI7KhNQniEOBUCFYllm27Y&#10;OfGQBOJxFDtt4OsZVmV5da7unCnWixvEAafQe9JwvVIgkBpve2o17KvN1T2IEA1ZM3hCDd8YYF2e&#10;nxUmt/5IWzzsYit4hEJuNHQxjrmUoenQmbDyIxKzDz85EzlOrbSTOfK4G2Si1K10pie+0JkRnzts&#10;vnaz01D3yd78bKtX5R42aXxbqs/5/UXry4vl6RFExCWeyvCnz+pQslPtZ7JBDBpu0jTjKoMEBPNM&#10;JZxrDWl2B7Is5P8Hyl8AAAD//wMAUEsBAi0AFAAGAAgAAAAhALaDOJL+AAAA4QEAABMAAAAAAAAA&#10;AAAAAAAAAAAAAFtDb250ZW50X1R5cGVzXS54bWxQSwECLQAUAAYACAAAACEAOP0h/9YAAACUAQAA&#10;CwAAAAAAAAAAAAAAAAAvAQAAX3JlbHMvLnJlbHNQSwECLQAUAAYACAAAACEAqafdDAkCAAAVBAAA&#10;DgAAAAAAAAAAAAAAAAAuAgAAZHJzL2Uyb0RvYy54bWxQSwECLQAUAAYACAAAACEAEf7qid0AAAAI&#10;AQAADwAAAAAAAAAAAAAAAABjBAAAZHJzL2Rvd25yZXYueG1sUEsFBgAAAAAEAAQA8wAAAG0FAAAA&#10;AA==&#10;"/>
            </w:pict>
          </mc:Fallback>
        </mc:AlternateContent>
      </w:r>
      <w:r w:rsidRPr="00587BA6">
        <w:rPr>
          <w:rFonts w:ascii="Times New Roman" w:hAnsi="Times New Roman"/>
          <w:color w:val="000000" w:themeColor="text1"/>
          <w:sz w:val="24"/>
          <w:szCs w:val="24"/>
        </w:rPr>
        <w:t xml:space="preserve">20 and above </w:t>
      </w:r>
    </w:p>
    <w:p w14:paraId="26CC74FD" w14:textId="77777777" w:rsidR="00CB7BD9" w:rsidRPr="00587BA6" w:rsidRDefault="00CB7BD9" w:rsidP="00BE3076">
      <w:pPr>
        <w:pStyle w:val="ListParagraph"/>
        <w:widowControl w:val="0"/>
        <w:numPr>
          <w:ilvl w:val="0"/>
          <w:numId w:val="16"/>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color w:val="000000" w:themeColor="text1"/>
          <w:sz w:val="24"/>
          <w:szCs w:val="24"/>
        </w:rPr>
        <w:t>Educational Level</w:t>
      </w:r>
    </w:p>
    <w:p w14:paraId="0CB0D94B" w14:textId="77777777" w:rsidR="00CB7BD9" w:rsidRPr="00587BA6" w:rsidRDefault="00CB7BD9" w:rsidP="00BE3076">
      <w:pPr>
        <w:pStyle w:val="ListParagraph"/>
        <w:widowControl w:val="0"/>
        <w:numPr>
          <w:ilvl w:val="0"/>
          <w:numId w:val="19"/>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68480" behindDoc="0" locked="0" layoutInCell="1" allowOverlap="1" wp14:anchorId="13DC874F" wp14:editId="0E3F93E8">
                <wp:simplePos x="0" y="0"/>
                <wp:positionH relativeFrom="column">
                  <wp:posOffset>3136900</wp:posOffset>
                </wp:positionH>
                <wp:positionV relativeFrom="paragraph">
                  <wp:posOffset>51435</wp:posOffset>
                </wp:positionV>
                <wp:extent cx="438150" cy="212725"/>
                <wp:effectExtent l="0" t="0" r="19050" b="15875"/>
                <wp:wrapNone/>
                <wp:docPr id="4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3815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F54BC7B" id="Rectangle 61" o:spid="_x0000_s1026" style="position:absolute;margin-left:247pt;margin-top:4.05pt;width:34.5pt;height:16.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MwCwIAAB8EAAAOAAAAZHJzL2Uyb0RvYy54bWysU9+P0zAMfkfif4jyzrqWjdtV606nHUNI&#10;xw/pgPcsTduINA5Otm789eek0zYB4gGRhyiO7c/2Z3t5d+gN2yv0GmzF88mUM2Ul1Nq2Ff/6ZfNq&#10;wZkPwtbCgFUVPyrP71YvXywHV6oCOjC1QkYg1peDq3gXgiuzzMtO9cJPwClLygawF4FEbLMaxUDo&#10;vcmK6fRNNgDWDkEq7+n3YVTyVcJvGiXDp6bxKjBTccotpBvTvY13tlqKskXhOi1PaYh/yKIX2lLQ&#10;M9SDCILtUP8G1WuJ4KEJEwl9Bk2jpUo1UDX59JdqnjrhVKqFyPHuTJP/f7Dy4/7JfcaYunePIL97&#10;ZmHdCduqe0QYOiVqCpdHorLB+fLsEAVPrmw7fICaWit2ARIHhwZ71hjtvkXHCE11skMi/XgmXR0C&#10;k/Q5e73I59QaSaoiL26KeYolyggTnR368E5Bz+Kj4kg9TaBi/+hDTOtiksoAo+uNNiYJ2G7XBtle&#10;UP836ZzQ/bWZsWyo+O2cYv8dYprOnyB6HWiQje4rvjgbiTLy99bWacyC0GZ8U8rGngiNHMZx9eUW&#10;6iPxiTBOKW0VPTrAn5wNNKEV9z92AhVn5r2lntzms1kc6STM5jcFCXit2V5rhJUEVfHA2fhch3EN&#10;dg5121GksVUW7qmPjU7MXrI6JUtTmAg/bUwc82s5WV32evUMAAD//wMAUEsDBBQABgAIAAAAIQAw&#10;4+NJ3AAAAAgBAAAPAAAAZHJzL2Rvd25yZXYueG1sTI9BS8NAEIXvgv9hGcGb3aSNoabZFBEEvRSs&#10;Qq+b7JiEZmfD7jZN/r3jSY+Pb3jzvXI/20FM6EPvSEG6SkAgNc701Cr4+nx92IIIUZPRgyNUsGCA&#10;fXV7U+rCuCt94HSMreASCoVW0MU4FlKGpkOrw8qNSMy+nbc6cvStNF5fudwOcp0kubS6J/7Q6RFf&#10;OmzOx4tV8DYe6ne/tsshqzO5zM0mTKeTUvd38/MORMQ5/h3Drz6rQ8VOtbuQCWJQkD1lvCUq2KYg&#10;mD/mG841gzQHWZXy/4DqBwAA//8DAFBLAQItABQABgAIAAAAIQC2gziS/gAAAOEBAAATAAAAAAAA&#10;AAAAAAAAAAAAAABbQ29udGVudF9UeXBlc10ueG1sUEsBAi0AFAAGAAgAAAAhADj9If/WAAAAlAEA&#10;AAsAAAAAAAAAAAAAAAAALwEAAF9yZWxzLy5yZWxzUEsBAi0AFAAGAAgAAAAhACgvEzALAgAAHwQA&#10;AA4AAAAAAAAAAAAAAAAALgIAAGRycy9lMm9Eb2MueG1sUEsBAi0AFAAGAAgAAAAhADDj40ncAAAA&#10;CAEAAA8AAAAAAAAAAAAAAAAAZQQAAGRycy9kb3ducmV2LnhtbFBLBQYAAAAABAAEAPMAAABuBQAA&#10;AAA=&#10;"/>
            </w:pict>
          </mc:Fallback>
        </mc:AlternateContent>
      </w:r>
      <w:r w:rsidRPr="00587BA6">
        <w:rPr>
          <w:rFonts w:ascii="Times New Roman" w:hAnsi="Times New Roman"/>
          <w:color w:val="000000" w:themeColor="text1"/>
          <w:sz w:val="24"/>
          <w:szCs w:val="24"/>
        </w:rPr>
        <w:t>Did not complete Primary Education</w:t>
      </w:r>
    </w:p>
    <w:p w14:paraId="778CBB61" w14:textId="77777777" w:rsidR="00CB7BD9" w:rsidRPr="00587BA6" w:rsidRDefault="00CB7BD9" w:rsidP="00BE3076">
      <w:pPr>
        <w:pStyle w:val="ListParagraph"/>
        <w:widowControl w:val="0"/>
        <w:numPr>
          <w:ilvl w:val="0"/>
          <w:numId w:val="19"/>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w:lastRenderedPageBreak/>
        <mc:AlternateContent>
          <mc:Choice Requires="wps">
            <w:drawing>
              <wp:anchor distT="0" distB="0" distL="114300" distR="114300" simplePos="0" relativeHeight="251669504" behindDoc="0" locked="0" layoutInCell="1" allowOverlap="1" wp14:anchorId="3819D338" wp14:editId="51C8DE10">
                <wp:simplePos x="0" y="0"/>
                <wp:positionH relativeFrom="column">
                  <wp:posOffset>3076575</wp:posOffset>
                </wp:positionH>
                <wp:positionV relativeFrom="paragraph">
                  <wp:posOffset>61595</wp:posOffset>
                </wp:positionV>
                <wp:extent cx="438150" cy="219075"/>
                <wp:effectExtent l="0" t="0" r="19050" b="28575"/>
                <wp:wrapNone/>
                <wp:docPr id="3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30E54B7" id="Rectangle 59" o:spid="_x0000_s1026" style="position:absolute;margin-left:242.25pt;margin-top:4.85pt;width:34.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PS9P&#10;Ct0AAAAIAQAADwAAAGRycy9kb3ducmV2LnhtbEyPQU+DQBCF7yb+h82YeLOLFLSlLI3R1MRjSy/e&#10;FnYEKjtL2KVFf73jSY8v38ubb/LtbHtxxtF3jhTcLyIQSLUzHTUKjuXubgXCB01G945QwRd62BbX&#10;V7nOjLvQHs+H0AgeIZ9pBW0IQyalr1u02i/cgMTsw41WB45jI82oLzxuexlH0YO0uiO+0OoBn1us&#10;Pw+TVVB18VF/78vXyK53y/A2l6fp/UWp25v5aQMi4Bz+yvCrz+pQsFPlJjJe9AqSVZJyVcH6EQTz&#10;NF1yrhgkMcgil/8fKH4AAAD//wMAUEsBAi0AFAAGAAgAAAAhALaDOJL+AAAA4QEAABMAAAAAAAAA&#10;AAAAAAAAAAAAAFtDb250ZW50X1R5cGVzXS54bWxQSwECLQAUAAYACAAAACEAOP0h/9YAAACUAQAA&#10;CwAAAAAAAAAAAAAAAAAvAQAAX3JlbHMvLnJlbHNQSwECLQAUAAYACAAAACEAqafdDAkCAAAVBAAA&#10;DgAAAAAAAAAAAAAAAAAuAgAAZHJzL2Uyb0RvYy54bWxQSwECLQAUAAYACAAAACEAPS9PCt0AAAAI&#10;AQAADwAAAAAAAAAAAAAAAABjBAAAZHJzL2Rvd25yZXYueG1sUEsFBgAAAAAEAAQA8wAAAG0FAAAA&#10;AA==&#10;"/>
            </w:pict>
          </mc:Fallback>
        </mc:AlternateContent>
      </w:r>
      <w:r w:rsidRPr="00587BA6">
        <w:rPr>
          <w:rFonts w:ascii="Times New Roman" w:hAnsi="Times New Roman"/>
          <w:color w:val="000000" w:themeColor="text1"/>
          <w:sz w:val="24"/>
          <w:szCs w:val="24"/>
        </w:rPr>
        <w:t>Completed primary education</w:t>
      </w:r>
    </w:p>
    <w:p w14:paraId="6CFD6DB9" w14:textId="77777777" w:rsidR="00CB7BD9" w:rsidRPr="00587BA6" w:rsidRDefault="00CB7BD9" w:rsidP="00BE3076">
      <w:pPr>
        <w:pStyle w:val="ListParagraph"/>
        <w:widowControl w:val="0"/>
        <w:numPr>
          <w:ilvl w:val="0"/>
          <w:numId w:val="19"/>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70528" behindDoc="0" locked="0" layoutInCell="1" allowOverlap="1" wp14:anchorId="21FBFA09" wp14:editId="5AB3E629">
                <wp:simplePos x="0" y="0"/>
                <wp:positionH relativeFrom="column">
                  <wp:posOffset>3073400</wp:posOffset>
                </wp:positionH>
                <wp:positionV relativeFrom="paragraph">
                  <wp:posOffset>67945</wp:posOffset>
                </wp:positionV>
                <wp:extent cx="438150" cy="219075"/>
                <wp:effectExtent l="0" t="0" r="19050" b="28575"/>
                <wp:wrapNone/>
                <wp:docPr id="3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8F85BB0" id="Rectangle 57" o:spid="_x0000_s1026" style="position:absolute;margin-left:242pt;margin-top:5.35pt;width:34.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e1nR&#10;pN4AAAAJAQAADwAAAGRycy9kb3ducmV2LnhtbEyPwU7DMBBE70j8g7VI3KhN2kAJcSoEKhLHNr1w&#10;28RLEojtKHbawNeznMpx541mZ/LNbHtxpDF03mm4XSgQ5GpvOtdoOJTbmzWIENEZ7L0jDd8UYFNc&#10;XuSYGX9yOzruYyM4xIUMNbQxDpmUoW7JYlj4gRyzDz9ajHyOjTQjnjjc9jJR6k5a7Bx/aHGg55bq&#10;r/1kNVRdcsCfXfmq7MN2Gd/m8nN6f9H6+mp+egQRaY5nM/zV5+pQcKfKT84E0WtYrVe8JTJQ9yDY&#10;kKZLFiomaQKyyOX/BcUvAAAA//8DAFBLAQItABQABgAIAAAAIQC2gziS/gAAAOEBAAATAAAAAAAA&#10;AAAAAAAAAAAAAABbQ29udGVudF9UeXBlc10ueG1sUEsBAi0AFAAGAAgAAAAhADj9If/WAAAAlAEA&#10;AAsAAAAAAAAAAAAAAAAALwEAAF9yZWxzLy5yZWxzUEsBAi0AFAAGAAgAAAAhAKmn3QwJAgAAFQQA&#10;AA4AAAAAAAAAAAAAAAAALgIAAGRycy9lMm9Eb2MueG1sUEsBAi0AFAAGAAgAAAAhAHtZ0aTeAAAA&#10;CQEAAA8AAAAAAAAAAAAAAAAAYwQAAGRycy9kb3ducmV2LnhtbFBLBQYAAAAABAAEAPMAAABuBQAA&#10;AAA=&#10;"/>
            </w:pict>
          </mc:Fallback>
        </mc:AlternateContent>
      </w:r>
      <w:r w:rsidRPr="00587BA6">
        <w:rPr>
          <w:rFonts w:ascii="Times New Roman" w:hAnsi="Times New Roman"/>
          <w:color w:val="000000" w:themeColor="text1"/>
          <w:sz w:val="24"/>
          <w:szCs w:val="24"/>
        </w:rPr>
        <w:t>Did not complete ordinary level</w:t>
      </w:r>
    </w:p>
    <w:p w14:paraId="51674B37" w14:textId="77777777" w:rsidR="00CB7BD9" w:rsidRPr="00587BA6" w:rsidRDefault="00CB7BD9" w:rsidP="00BE3076">
      <w:pPr>
        <w:pStyle w:val="ListParagraph"/>
        <w:widowControl w:val="0"/>
        <w:numPr>
          <w:ilvl w:val="0"/>
          <w:numId w:val="19"/>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71552" behindDoc="0" locked="0" layoutInCell="1" allowOverlap="1" wp14:anchorId="4291AA41" wp14:editId="693D6703">
                <wp:simplePos x="0" y="0"/>
                <wp:positionH relativeFrom="column">
                  <wp:posOffset>3092450</wp:posOffset>
                </wp:positionH>
                <wp:positionV relativeFrom="paragraph">
                  <wp:posOffset>31750</wp:posOffset>
                </wp:positionV>
                <wp:extent cx="406400" cy="193675"/>
                <wp:effectExtent l="0" t="0" r="12700" b="15875"/>
                <wp:wrapNone/>
                <wp:docPr id="3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3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4123E82" id="Rectangle 55" o:spid="_x0000_s1026" style="position:absolute;margin-left:243.5pt;margin-top:2.5pt;width:32pt;height:1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LfCgIAABUEAAAOAAAAZHJzL2Uyb0RvYy54bWysU8FuGyEQvVfqPyDu9e66thOvvI4ip64q&#10;pWmlNB+AWXYXlWXogL12v74Ddhy3zakqB8Qw8Hjz5rG42feG7RR6DbbixSjnTFkJtbZtxZ++rd9d&#10;c+aDsLUwYFXFD8rzm+XbN4vBlWoMHZhaISMQ68vBVbwLwZVZ5mWneuFH4JSlZAPYi0AhtlmNYiD0&#10;3mTjPJ9lA2DtEKTynnbvjkm+TPhNo2T40jReBWYqTtxCmjHNmzhny4UoWxSu0/JEQ/wDi15oS4+e&#10;oe5EEGyL+i+oXksED00YSegzaBotVaqBqinyP6p57IRTqRYSx7uzTP7/wcqH3aP7ipG6d/cgv3tm&#10;YdUJ26pbRBg6JWp6rohCZYPz5flCDDxdZZvhM9TUWrENkDTYN9hHQKqO7ZPUh7PUah+YpM1JPpvk&#10;1BBJqWL+fnY1TS+I8vmyQx8+KuhZXFQcqZMJXOzufYhkRPl8JJEHo+u1NiYF2G5WBtlOUNfXaZzQ&#10;/eUxY9lQ8fl0PE3Iv+X8JUSexmsQvQ5kX6P7il+fD4kyqvbB1slcQWhzXBNlY08yRuWiSX25gfpA&#10;KiIcvUl/iRYd4E/OBvJlxf2PrUDFmflkqRPzYjKJRk7BZHo1pgAvM5vLjLCSoCoeODsuV+Fo/q1D&#10;3Xb0UpFqt3BL3Wt0UvaF1YkseS8Jfvon0dyXcTr18puXvwAAAP//AwBQSwMEFAAGAAgAAAAhAA4o&#10;R1DeAAAACAEAAA8AAABkcnMvZG93bnJldi54bWxMj0FPwzAMhe9I/IfISNxYuo3AVupOCDQkjlt3&#10;4ZY2WVtonKpJt8Kvx5zGybbe0/P3ss3kOnGyQ2g9IcxnCQhLlTct1QiHYnu3AhGiJqM7Txbh2wbY&#10;5NdXmU6NP9POnvaxFhxCIdUITYx9KmWoGut0mPneEmtHPzgd+RxqaQZ95nDXyUWSPEinW+IPje7t&#10;S2Orr/3oEMp2cdA/u+ItcevtMr5Pxef48Yp4ezM9P4GIdooXM/zhMzrkzFT6kUwQHcL96pG7RATF&#10;g3Wl5ryUCEulQOaZ/F8g/wUAAP//AwBQSwECLQAUAAYACAAAACEAtoM4kv4AAADhAQAAEwAAAAAA&#10;AAAAAAAAAAAAAAAAW0NvbnRlbnRfVHlwZXNdLnhtbFBLAQItABQABgAIAAAAIQA4/SH/1gAAAJQB&#10;AAALAAAAAAAAAAAAAAAAAC8BAABfcmVscy8ucmVsc1BLAQItABQABgAIAAAAIQDnWFLfCgIAABUE&#10;AAAOAAAAAAAAAAAAAAAAAC4CAABkcnMvZTJvRG9jLnhtbFBLAQItABQABgAIAAAAIQAOKEdQ3gAA&#10;AAgBAAAPAAAAAAAAAAAAAAAAAGQEAABkcnMvZG93bnJldi54bWxQSwUGAAAAAAQABADzAAAAbwUA&#10;AAAA&#10;"/>
            </w:pict>
          </mc:Fallback>
        </mc:AlternateContent>
      </w:r>
      <w:r w:rsidRPr="00587BA6">
        <w:rPr>
          <w:rFonts w:ascii="Times New Roman" w:hAnsi="Times New Roman"/>
          <w:color w:val="000000" w:themeColor="text1"/>
          <w:sz w:val="24"/>
          <w:szCs w:val="24"/>
        </w:rPr>
        <w:t>Completed Ordinary level</w:t>
      </w:r>
    </w:p>
    <w:p w14:paraId="02BD6450" w14:textId="77777777" w:rsidR="00CB7BD9" w:rsidRPr="00587BA6" w:rsidRDefault="00CB7BD9" w:rsidP="003F7930">
      <w:pPr>
        <w:pStyle w:val="ListParagraph"/>
        <w:widowControl w:val="0"/>
        <w:numPr>
          <w:ilvl w:val="0"/>
          <w:numId w:val="16"/>
        </w:numPr>
        <w:spacing w:after="0" w:line="480" w:lineRule="auto"/>
        <w:ind w:left="0" w:firstLine="0"/>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72576" behindDoc="0" locked="0" layoutInCell="1" allowOverlap="1" wp14:anchorId="73A5D167" wp14:editId="3B5F4B2A">
                <wp:simplePos x="0" y="0"/>
                <wp:positionH relativeFrom="column">
                  <wp:posOffset>2600325</wp:posOffset>
                </wp:positionH>
                <wp:positionV relativeFrom="paragraph">
                  <wp:posOffset>307975</wp:posOffset>
                </wp:positionV>
                <wp:extent cx="438150" cy="219075"/>
                <wp:effectExtent l="0" t="0" r="19050" b="28575"/>
                <wp:wrapNone/>
                <wp:docPr id="3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07A8387" id="Rectangle 53" o:spid="_x0000_s1026" style="position:absolute;margin-left:204.75pt;margin-top:24.25pt;width:34.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TdgN&#10;9N4AAAAJAQAADwAAAGRycy9kb3ducmV2LnhtbEyPQU/DMAyF70j8h8hI3FjCNqArTScEGhLHrbvs&#10;5jZeW2iSqkm3wq/HO8HJz/LT8/ey9WQ7caIhtN5puJ8pEOQqb1pXa9gXm7sERIjoDHbekYZvCrDO&#10;r68yTI0/uy2ddrEWHOJCihqaGPtUylA1ZDHMfE+Ob0c/WIy8DrU0A5453HZyrtSjtNg6/tBgT68N&#10;VV+70Woo2/kef7bFu7KrzSJ+TMXneHjT+vZmenkGEWmKf2a44DM65MxU+tGZIDoNS7V6YCuLhCcb&#10;lk8XUWpIFgpknsn/DfJfAAAA//8DAFBLAQItABQABgAIAAAAIQC2gziS/gAAAOEBAAATAAAAAAAA&#10;AAAAAAAAAAAAAABbQ29udGVudF9UeXBlc10ueG1sUEsBAi0AFAAGAAgAAAAhADj9If/WAAAAlAEA&#10;AAsAAAAAAAAAAAAAAAAALwEAAF9yZWxzLy5yZWxzUEsBAi0AFAAGAAgAAAAhAKmn3QwJAgAAFQQA&#10;AA4AAAAAAAAAAAAAAAAALgIAAGRycy9lMm9Eb2MueG1sUEsBAi0AFAAGAAgAAAAhAE3YDfTeAAAA&#10;CQEAAA8AAAAAAAAAAAAAAAAAYwQAAGRycy9kb3ducmV2LnhtbFBLBQYAAAAABAAEAPMAAABuBQAA&#10;AAA=&#10;"/>
            </w:pict>
          </mc:Fallback>
        </mc:AlternateContent>
      </w:r>
      <w:r w:rsidRPr="00587BA6">
        <w:rPr>
          <w:rFonts w:ascii="Times New Roman" w:hAnsi="Times New Roman"/>
          <w:color w:val="000000" w:themeColor="text1"/>
          <w:sz w:val="24"/>
          <w:szCs w:val="24"/>
        </w:rPr>
        <w:t>Marital status</w:t>
      </w:r>
    </w:p>
    <w:p w14:paraId="36BDF0AF" w14:textId="77777777" w:rsidR="00CB7BD9" w:rsidRPr="00587BA6" w:rsidRDefault="00CB7BD9" w:rsidP="00BE3076">
      <w:pPr>
        <w:pStyle w:val="ListParagraph"/>
        <w:widowControl w:val="0"/>
        <w:numPr>
          <w:ilvl w:val="0"/>
          <w:numId w:val="20"/>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73600" behindDoc="0" locked="0" layoutInCell="1" allowOverlap="1" wp14:anchorId="51D34FB7" wp14:editId="32A607EF">
                <wp:simplePos x="0" y="0"/>
                <wp:positionH relativeFrom="column">
                  <wp:posOffset>2600325</wp:posOffset>
                </wp:positionH>
                <wp:positionV relativeFrom="paragraph">
                  <wp:posOffset>323850</wp:posOffset>
                </wp:positionV>
                <wp:extent cx="438150" cy="219075"/>
                <wp:effectExtent l="0" t="0" r="19050" b="28575"/>
                <wp:wrapNone/>
                <wp:docPr id="3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DC85B4A" id="Rectangle 51" o:spid="_x0000_s1026" style="position:absolute;margin-left:204.75pt;margin-top:25.5pt;width:34.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owNa&#10;Mt4AAAAJAQAADwAAAGRycy9kb3ducmV2LnhtbEyPwU7DMAyG70i8Q2QkbizZWKErdScEGhLHrbtw&#10;S5vQFhqnatKt8PSYExxtf/r9/fl2dr042TF0nhCWCwXCUu1NRw3CsdzdpCBC1GR078kifNkA2+Ly&#10;IteZ8Wfa29MhNoJDKGQaoY1xyKQMdWudDgs/WOLbux+djjyOjTSjPnO46+VKqTvpdEf8odWDfWpt&#10;/XmYHELVrY76e1++KLfZ3cbXufyY3p4Rr6/mxwcQ0c7xD4ZffVaHgp0qP5EJokdYq03CKEKy5E4M&#10;rO9TXlQIaZKALHL5v0HxAwAA//8DAFBLAQItABQABgAIAAAAIQC2gziS/gAAAOEBAAATAAAAAAAA&#10;AAAAAAAAAAAAAABbQ29udGVudF9UeXBlc10ueG1sUEsBAi0AFAAGAAgAAAAhADj9If/WAAAAlAEA&#10;AAsAAAAAAAAAAAAAAAAALwEAAF9yZWxzLy5yZWxzUEsBAi0AFAAGAAgAAAAhAKmn3QwJAgAAFQQA&#10;AA4AAAAAAAAAAAAAAAAALgIAAGRycy9lMm9Eb2MueG1sUEsBAi0AFAAGAAgAAAAhAKMDWjLeAAAA&#10;CQEAAA8AAAAAAAAAAAAAAAAAYwQAAGRycy9kb3ducmV2LnhtbFBLBQYAAAAABAAEAPMAAABuBQAA&#10;AAA=&#10;"/>
            </w:pict>
          </mc:Fallback>
        </mc:AlternateContent>
      </w:r>
      <w:r w:rsidRPr="00587BA6">
        <w:rPr>
          <w:rFonts w:ascii="Times New Roman" w:hAnsi="Times New Roman"/>
          <w:color w:val="000000" w:themeColor="text1"/>
          <w:sz w:val="24"/>
          <w:szCs w:val="24"/>
        </w:rPr>
        <w:t>Lone</w:t>
      </w:r>
    </w:p>
    <w:p w14:paraId="2FC73614" w14:textId="77777777" w:rsidR="00CB7BD9" w:rsidRPr="00587BA6" w:rsidRDefault="00CB7BD9" w:rsidP="00BE3076">
      <w:pPr>
        <w:pStyle w:val="ListParagraph"/>
        <w:widowControl w:val="0"/>
        <w:numPr>
          <w:ilvl w:val="0"/>
          <w:numId w:val="20"/>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74624" behindDoc="0" locked="0" layoutInCell="1" allowOverlap="1" wp14:anchorId="268B173F" wp14:editId="410780F0">
                <wp:simplePos x="0" y="0"/>
                <wp:positionH relativeFrom="column">
                  <wp:posOffset>2600325</wp:posOffset>
                </wp:positionH>
                <wp:positionV relativeFrom="paragraph">
                  <wp:posOffset>335280</wp:posOffset>
                </wp:positionV>
                <wp:extent cx="438150" cy="219075"/>
                <wp:effectExtent l="0" t="0" r="19050" b="28575"/>
                <wp:wrapNone/>
                <wp:docPr id="3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66676D4" id="Rectangle 49" o:spid="_x0000_s1026" style="position:absolute;margin-left:204.75pt;margin-top:26.4pt;width:34.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cvCJ&#10;T98AAAAJAQAADwAAAGRycy9kb3ducmV2LnhtbEyPwU7DMAyG70i8Q2Qkbiyl21jX1Z0QaEgct+7C&#10;zW1C29EkVZNuhafHnMbR9qff359tJ9OJsx586yzC4ywCoW3lVGtrhGOxe0hA+EBWUeesRvjWHrb5&#10;7U1GqXIXu9fnQ6gFh1ifEkITQp9K6atGG/Iz12vLt083GAo8DrVUA1043HQyjqInaai1/KGhXr80&#10;uvo6jAahbOMj/eyLt8isd/PwPhWn8eMV8f5uet6ACHoKVxj+9FkdcnYq3WiVFx3CIlovGUVYxlyB&#10;gcUq4UWJkKzmIPNM/m+Q/wIAAP//AwBQSwECLQAUAAYACAAAACEAtoM4kv4AAADhAQAAEwAAAAAA&#10;AAAAAAAAAAAAAAAAW0NvbnRlbnRfVHlwZXNdLnhtbFBLAQItABQABgAIAAAAIQA4/SH/1gAAAJQB&#10;AAALAAAAAAAAAAAAAAAAAC8BAABfcmVscy8ucmVsc1BLAQItABQABgAIAAAAIQCpp90MCQIAABUE&#10;AAAOAAAAAAAAAAAAAAAAAC4CAABkcnMvZTJvRG9jLnhtbFBLAQItABQABgAIAAAAIQBy8IlP3wAA&#10;AAkBAAAPAAAAAAAAAAAAAAAAAGMEAABkcnMvZG93bnJldi54bWxQSwUGAAAAAAQABADzAAAAbwUA&#10;AAAA&#10;"/>
            </w:pict>
          </mc:Fallback>
        </mc:AlternateContent>
      </w:r>
      <w:r w:rsidRPr="00587BA6">
        <w:rPr>
          <w:rFonts w:ascii="Times New Roman" w:hAnsi="Times New Roman"/>
          <w:color w:val="000000" w:themeColor="text1"/>
          <w:sz w:val="24"/>
          <w:szCs w:val="24"/>
        </w:rPr>
        <w:t>Wedded</w:t>
      </w:r>
    </w:p>
    <w:p w14:paraId="08727935" w14:textId="77777777" w:rsidR="00CB7BD9" w:rsidRPr="00587BA6" w:rsidRDefault="00CB7BD9" w:rsidP="00BE3076">
      <w:pPr>
        <w:pStyle w:val="ListParagraph"/>
        <w:widowControl w:val="0"/>
        <w:numPr>
          <w:ilvl w:val="0"/>
          <w:numId w:val="20"/>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75648" behindDoc="0" locked="0" layoutInCell="1" allowOverlap="1" wp14:anchorId="57EA41BD" wp14:editId="50E8E599">
                <wp:simplePos x="0" y="0"/>
                <wp:positionH relativeFrom="column">
                  <wp:posOffset>2600325</wp:posOffset>
                </wp:positionH>
                <wp:positionV relativeFrom="paragraph">
                  <wp:posOffset>318135</wp:posOffset>
                </wp:positionV>
                <wp:extent cx="438150" cy="219075"/>
                <wp:effectExtent l="0" t="0" r="19050" b="28575"/>
                <wp:wrapNone/>
                <wp:docPr id="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088D82B" id="Rectangle 47" o:spid="_x0000_s1026" style="position:absolute;margin-left:204.75pt;margin-top:25.05pt;width:34.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xn3r&#10;4d8AAAAJAQAADwAAAGRycy9kb3ducmV2LnhtbEyPwU7DMAyG70i8Q2QkbizZ6EbXNZ0QaEgct+7C&#10;zW1D29E4VZNuhafHnMbR9qff359uJ9uJsxl860jDfKZAGCpd1VKt4ZjvHmIQPiBV2DkyGr6Nh212&#10;e5NiUrkL7c35EGrBIeQT1NCE0CdS+rIxFv3M9Yb49ukGi4HHoZbVgBcOt51cKLWSFlviDw325qUx&#10;5ddhtBqKdnHEn33+pux69xjep/w0frxqfX83PW9ABDOFKwx/+qwOGTsVbqTKi05DpNZLRjUs1RwE&#10;A9FTzItCQxytQGap/N8g+wUAAP//AwBQSwECLQAUAAYACAAAACEAtoM4kv4AAADhAQAAEwAAAAAA&#10;AAAAAAAAAAAAAAAAW0NvbnRlbnRfVHlwZXNdLnhtbFBLAQItABQABgAIAAAAIQA4/SH/1gAAAJQB&#10;AAALAAAAAAAAAAAAAAAAAC8BAABfcmVscy8ucmVsc1BLAQItABQABgAIAAAAIQCpp90MCQIAABUE&#10;AAAOAAAAAAAAAAAAAAAAAC4CAABkcnMvZTJvRG9jLnhtbFBLAQItABQABgAIAAAAIQDGfevh3wAA&#10;AAkBAAAPAAAAAAAAAAAAAAAAAGMEAABkcnMvZG93bnJldi54bWxQSwUGAAAAAAQABADzAAAAbwUA&#10;AAAA&#10;"/>
            </w:pict>
          </mc:Fallback>
        </mc:AlternateContent>
      </w:r>
      <w:r w:rsidRPr="00587BA6">
        <w:rPr>
          <w:rFonts w:ascii="Times New Roman" w:hAnsi="Times New Roman"/>
          <w:color w:val="000000" w:themeColor="text1"/>
          <w:sz w:val="24"/>
          <w:szCs w:val="24"/>
        </w:rPr>
        <w:t>Widow</w:t>
      </w:r>
    </w:p>
    <w:p w14:paraId="2AA094DC" w14:textId="77777777" w:rsidR="00CB7BD9" w:rsidRPr="00587BA6" w:rsidRDefault="00CB7BD9" w:rsidP="00BE3076">
      <w:pPr>
        <w:pStyle w:val="ListParagraph"/>
        <w:widowControl w:val="0"/>
        <w:numPr>
          <w:ilvl w:val="0"/>
          <w:numId w:val="20"/>
        </w:numPr>
        <w:spacing w:after="0" w:line="480" w:lineRule="auto"/>
        <w:ind w:left="426" w:hanging="142"/>
        <w:contextualSpacing w:val="0"/>
        <w:jc w:val="both"/>
        <w:rPr>
          <w:rFonts w:ascii="Times New Roman" w:hAnsi="Times New Roman"/>
          <w:color w:val="000000" w:themeColor="text1"/>
          <w:sz w:val="24"/>
          <w:szCs w:val="24"/>
        </w:rPr>
      </w:pPr>
      <w:r w:rsidRPr="00587BA6">
        <w:rPr>
          <w:rFonts w:ascii="Times New Roman" w:hAnsi="Times New Roman"/>
          <w:color w:val="000000" w:themeColor="text1"/>
          <w:sz w:val="24"/>
          <w:szCs w:val="24"/>
        </w:rPr>
        <w:t>Separated</w:t>
      </w:r>
    </w:p>
    <w:p w14:paraId="6D7B9502" w14:textId="77777777" w:rsidR="00CB7BD9" w:rsidRPr="00587BA6" w:rsidRDefault="00CB7BD9" w:rsidP="003F7930">
      <w:pPr>
        <w:widowControl w:val="0"/>
        <w:spacing w:line="480" w:lineRule="auto"/>
        <w:jc w:val="both"/>
        <w:rPr>
          <w:i/>
          <w:color w:val="000000" w:themeColor="text1"/>
        </w:rPr>
      </w:pPr>
      <w:r w:rsidRPr="00587BA6">
        <w:rPr>
          <w:noProof/>
          <w:color w:val="000000" w:themeColor="text1"/>
        </w:rPr>
        <mc:AlternateContent>
          <mc:Choice Requires="wps">
            <w:drawing>
              <wp:anchor distT="0" distB="0" distL="114300" distR="114300" simplePos="0" relativeHeight="251676672" behindDoc="0" locked="0" layoutInCell="1" allowOverlap="1" wp14:anchorId="11BCF4AE" wp14:editId="092EE49A">
                <wp:simplePos x="0" y="0"/>
                <wp:positionH relativeFrom="column">
                  <wp:posOffset>2667000</wp:posOffset>
                </wp:positionH>
                <wp:positionV relativeFrom="paragraph">
                  <wp:posOffset>314960</wp:posOffset>
                </wp:positionV>
                <wp:extent cx="438150" cy="219075"/>
                <wp:effectExtent l="0" t="0" r="19050" b="28575"/>
                <wp:wrapNone/>
                <wp:docPr id="3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C306C1C" id="Rectangle 45" o:spid="_x0000_s1026" style="position:absolute;margin-left:210pt;margin-top:24.8pt;width:34.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RkQS&#10;ttwAAAAJAQAADwAAAGRycy9kb3ducmV2LnhtbEyPTU+DQBCG7yb+h82YeLNLK2kAWRqjqYnHll68&#10;DTACys4SdmnRX+940tt8PHnnmXy32EGdafK9YwPrVQSKuHZNz62BU7m/S0D5gNzg4JgMfJGHXXF9&#10;lWPWuAsf6HwMrZIQ9hka6EIYM6193ZFFv3Ijseze3WQxSDu1upnwIuF20Jso2mqLPcuFDkd66qj+&#10;PM7WQNVvTvh9KF8im+7vw+tSfsxvz8bc3iyPD6ACLeEPhl99UYdCnCo3c+PVYCCWeEGlSLegBIiT&#10;VAaVgSRegy5y/f+D4gcAAP//AwBQSwECLQAUAAYACAAAACEAtoM4kv4AAADhAQAAEwAAAAAAAAAA&#10;AAAAAAAAAAAAW0NvbnRlbnRfVHlwZXNdLnhtbFBLAQItABQABgAIAAAAIQA4/SH/1gAAAJQBAAAL&#10;AAAAAAAAAAAAAAAAAC8BAABfcmVscy8ucmVsc1BLAQItABQABgAIAAAAIQCpp90MCQIAABUEAAAO&#10;AAAAAAAAAAAAAAAAAC4CAABkcnMvZTJvRG9jLnhtbFBLAQItABQABgAIAAAAIQBGRBK23AAAAAkB&#10;AAAPAAAAAAAAAAAAAAAAAGMEAABkcnMvZG93bnJldi54bWxQSwUGAAAAAAQABADzAAAAbAUAAAAA&#10;"/>
            </w:pict>
          </mc:Fallback>
        </mc:AlternateContent>
      </w:r>
      <w:r w:rsidRPr="00587BA6">
        <w:rPr>
          <w:color w:val="000000" w:themeColor="text1"/>
        </w:rPr>
        <w:t>2. What is your major requirement as a young person? (</w:t>
      </w:r>
      <w:r w:rsidRPr="00587BA6">
        <w:rPr>
          <w:i/>
          <w:color w:val="000000" w:themeColor="text1"/>
        </w:rPr>
        <w:t>Please tick √ one only)</w:t>
      </w:r>
    </w:p>
    <w:p w14:paraId="39106CCE" w14:textId="77777777" w:rsidR="00CB7BD9" w:rsidRPr="00587BA6" w:rsidRDefault="00CB7BD9" w:rsidP="00BE3076">
      <w:pPr>
        <w:pStyle w:val="ListParagraph"/>
        <w:widowControl w:val="0"/>
        <w:numPr>
          <w:ilvl w:val="0"/>
          <w:numId w:val="14"/>
        </w:numPr>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77696" behindDoc="0" locked="0" layoutInCell="1" allowOverlap="1" wp14:anchorId="316EA724" wp14:editId="7D0ECB91">
                <wp:simplePos x="0" y="0"/>
                <wp:positionH relativeFrom="column">
                  <wp:posOffset>2676525</wp:posOffset>
                </wp:positionH>
                <wp:positionV relativeFrom="paragraph">
                  <wp:posOffset>285115</wp:posOffset>
                </wp:positionV>
                <wp:extent cx="438150" cy="219075"/>
                <wp:effectExtent l="0" t="0" r="19050" b="28575"/>
                <wp:wrapNone/>
                <wp:docPr id="3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726D395" id="Rectangle 43" o:spid="_x0000_s1026" style="position:absolute;margin-left:210.75pt;margin-top:22.45pt;width:34.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lXMH&#10;Ld4AAAAJAQAADwAAAGRycy9kb3ducmV2LnhtbEyPTU+EMBCG7yb+h2ZMvLntIn6AlI3RrInHXfbi&#10;baAVUDoltOyiv97xpLf5ePLOM8VmcYM42in0njSsVwqEpcabnloNh2p7dQ8iRCSDgyer4csG2JTn&#10;ZwXmxp9oZ4/72AoOoZCjhi7GMZcyNJ11GFZ+tMS7dz85jNxOrTQTnjjcDTJR6lY67IkvdDjap842&#10;n/vZaaj75IDfu+pFuWx7HV+X6mN+e9b68mJ5fAAR7RL/YPjVZ3Uo2an2M5kgBg1psr5hlIs0A8FA&#10;mike1BrushRkWcj/H5Q/AAAA//8DAFBLAQItABQABgAIAAAAIQC2gziS/gAAAOEBAAATAAAAAAAA&#10;AAAAAAAAAAAAAABbQ29udGVudF9UeXBlc10ueG1sUEsBAi0AFAAGAAgAAAAhADj9If/WAAAAlAEA&#10;AAsAAAAAAAAAAAAAAAAALwEAAF9yZWxzLy5yZWxzUEsBAi0AFAAGAAgAAAAhAKmn3QwJAgAAFQQA&#10;AA4AAAAAAAAAAAAAAAAALgIAAGRycy9lMm9Eb2MueG1sUEsBAi0AFAAGAAgAAAAhAJVzBy3eAAAA&#10;CQEAAA8AAAAAAAAAAAAAAAAAYwQAAGRycy9kb3ducmV2LnhtbFBLBQYAAAAABAAEAPMAAABuBQAA&#10;AAA=&#10;"/>
            </w:pict>
          </mc:Fallback>
        </mc:AlternateContent>
      </w:r>
      <w:r w:rsidRPr="00587BA6">
        <w:rPr>
          <w:rFonts w:ascii="Times New Roman" w:hAnsi="Times New Roman"/>
          <w:color w:val="000000" w:themeColor="text1"/>
          <w:sz w:val="24"/>
          <w:szCs w:val="24"/>
        </w:rPr>
        <w:t>Credit</w:t>
      </w:r>
    </w:p>
    <w:p w14:paraId="462AF713" w14:textId="77777777" w:rsidR="00CB7BD9" w:rsidRPr="00587BA6" w:rsidRDefault="00CB7BD9" w:rsidP="00BE3076">
      <w:pPr>
        <w:pStyle w:val="ListParagraph"/>
        <w:widowControl w:val="0"/>
        <w:numPr>
          <w:ilvl w:val="0"/>
          <w:numId w:val="14"/>
        </w:numPr>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78720" behindDoc="0" locked="0" layoutInCell="1" allowOverlap="1" wp14:anchorId="3BA4826C" wp14:editId="312C2FBE">
                <wp:simplePos x="0" y="0"/>
                <wp:positionH relativeFrom="column">
                  <wp:posOffset>2676525</wp:posOffset>
                </wp:positionH>
                <wp:positionV relativeFrom="paragraph">
                  <wp:posOffset>306070</wp:posOffset>
                </wp:positionV>
                <wp:extent cx="438150" cy="219075"/>
                <wp:effectExtent l="0" t="0" r="19050" b="28575"/>
                <wp:wrapNone/>
                <wp:docPr id="3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3EBE822" id="Rectangle 41" o:spid="_x0000_s1026" style="position:absolute;margin-left:210.75pt;margin-top:24.1pt;width:34.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e9CD&#10;Vt4AAAAJAQAADwAAAGRycy9kb3ducmV2LnhtbEyPTU/DMAyG70j8h8hI3FiyMqArTScEGhLHrbtw&#10;cxvTFpqkatKt8Osxp3Hzx6PXj/PNbHtxpDF03mlYLhQIcrU3nWs0HMrtTQoiRHQGe+9IwzcF2BSX&#10;Fzlmxp/cjo772AgOcSFDDW2MQyZlqFuyGBZ+IMe7Dz9ajNyOjTQjnjjc9jJR6l5a7BxfaHGg55bq&#10;r/1kNVRdcsCfXfmq7Hp7G9/m8nN6f9H6+mp+egQRaY5nGP70WR0Kdqr85EwQvYZVsrxjlIs0AcHA&#10;aq14UGlIkweQRS7/f1D8AgAA//8DAFBLAQItABQABgAIAAAAIQC2gziS/gAAAOEBAAATAAAAAAAA&#10;AAAAAAAAAAAAAABbQ29udGVudF9UeXBlc10ueG1sUEsBAi0AFAAGAAgAAAAhADj9If/WAAAAlAEA&#10;AAsAAAAAAAAAAAAAAAAALwEAAF9yZWxzLy5yZWxzUEsBAi0AFAAGAAgAAAAhAKmn3QwJAgAAFQQA&#10;AA4AAAAAAAAAAAAAAAAALgIAAGRycy9lMm9Eb2MueG1sUEsBAi0AFAAGAAgAAAAhAHvQg1beAAAA&#10;CQEAAA8AAAAAAAAAAAAAAAAAYwQAAGRycy9kb3ducmV2LnhtbFBLBQYAAAAABAAEAPMAAABuBQAA&#10;AAA=&#10;"/>
            </w:pict>
          </mc:Fallback>
        </mc:AlternateContent>
      </w:r>
      <w:r w:rsidRPr="00587BA6">
        <w:rPr>
          <w:rFonts w:ascii="Times New Roman" w:hAnsi="Times New Roman"/>
          <w:color w:val="000000" w:themeColor="text1"/>
          <w:sz w:val="24"/>
          <w:szCs w:val="24"/>
        </w:rPr>
        <w:t>Income generating activity</w:t>
      </w:r>
    </w:p>
    <w:p w14:paraId="79555E61" w14:textId="77777777" w:rsidR="00CB7BD9" w:rsidRPr="00587BA6" w:rsidRDefault="00CB7BD9" w:rsidP="00BE3076">
      <w:pPr>
        <w:pStyle w:val="ListParagraph"/>
        <w:widowControl w:val="0"/>
        <w:numPr>
          <w:ilvl w:val="0"/>
          <w:numId w:val="14"/>
        </w:numPr>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79744" behindDoc="0" locked="0" layoutInCell="1" allowOverlap="1" wp14:anchorId="073062F2" wp14:editId="66508600">
                <wp:simplePos x="0" y="0"/>
                <wp:positionH relativeFrom="column">
                  <wp:posOffset>2676525</wp:posOffset>
                </wp:positionH>
                <wp:positionV relativeFrom="paragraph">
                  <wp:posOffset>327025</wp:posOffset>
                </wp:positionV>
                <wp:extent cx="438150" cy="219075"/>
                <wp:effectExtent l="0" t="0" r="19050" b="28575"/>
                <wp:wrapNone/>
                <wp:docPr id="2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CFC62AA" id="Rectangle 39" o:spid="_x0000_s1026" style="position:absolute;margin-left:210.75pt;margin-top:25.75pt;width:34.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g9Q+&#10;394AAAAJAQAADwAAAGRycy9kb3ducmV2LnhtbEyPwU7DMAyG70i8Q2QkbixZ2aat1J0QaEgct+7C&#10;zW1CW2icqkm3wtOTncbJtvzp9+dsO9lOnMzgW8cI85kCYbhyuuUa4VjsHtYgfCDW1Dk2CD/Gwza/&#10;vcko1e7Me3M6hFrEEPYpITQh9KmUvmqMJT9zveG4+3SDpRDHoZZ6oHMMt51MlFpJSy3HCw315qUx&#10;1fdhtAhlmxzpd1+8KbvZPYb3qfgaP14R7++m5ycQwUzhCsNFP6pDHp1KN7L2okNYJPNlRBGWlxqB&#10;xUbFpkRYrxTIPJP/P8j/AAAA//8DAFBLAQItABQABgAIAAAAIQC2gziS/gAAAOEBAAATAAAAAAAA&#10;AAAAAAAAAAAAAABbQ29udGVudF9UeXBlc10ueG1sUEsBAi0AFAAGAAgAAAAhADj9If/WAAAAlAEA&#10;AAsAAAAAAAAAAAAAAAAALwEAAF9yZWxzLy5yZWxzUEsBAi0AFAAGAAgAAAAhAKmn3QwJAgAAFQQA&#10;AA4AAAAAAAAAAAAAAAAALgIAAGRycy9lMm9Eb2MueG1sUEsBAi0AFAAGAAgAAAAhAIPUPt/eAAAA&#10;CQEAAA8AAAAAAAAAAAAAAAAAYwQAAGRycy9kb3ducmV2LnhtbFBLBQYAAAAABAAEAPMAAABuBQAA&#10;AAA=&#10;"/>
            </w:pict>
          </mc:Fallback>
        </mc:AlternateContent>
      </w:r>
      <w:r w:rsidRPr="00587BA6">
        <w:rPr>
          <w:rFonts w:ascii="Times New Roman" w:hAnsi="Times New Roman"/>
          <w:color w:val="000000" w:themeColor="text1"/>
          <w:sz w:val="24"/>
          <w:szCs w:val="24"/>
        </w:rPr>
        <w:t>Set-up</w:t>
      </w:r>
    </w:p>
    <w:p w14:paraId="5B129E35" w14:textId="77777777" w:rsidR="00CB7BD9" w:rsidRPr="00587BA6" w:rsidRDefault="00CB7BD9" w:rsidP="00BE3076">
      <w:pPr>
        <w:pStyle w:val="ListParagraph"/>
        <w:widowControl w:val="0"/>
        <w:numPr>
          <w:ilvl w:val="0"/>
          <w:numId w:val="14"/>
        </w:numPr>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color w:val="000000" w:themeColor="text1"/>
          <w:sz w:val="24"/>
          <w:szCs w:val="24"/>
        </w:rPr>
        <w:t>Plot</w:t>
      </w:r>
    </w:p>
    <w:p w14:paraId="744C318A" w14:textId="77777777" w:rsidR="00CB7BD9" w:rsidRPr="00587BA6" w:rsidRDefault="00CB7BD9" w:rsidP="00BE3076">
      <w:pPr>
        <w:pStyle w:val="ListParagraph"/>
        <w:widowControl w:val="0"/>
        <w:numPr>
          <w:ilvl w:val="0"/>
          <w:numId w:val="14"/>
        </w:numPr>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80768" behindDoc="0" locked="0" layoutInCell="1" allowOverlap="1" wp14:anchorId="3A318EA8" wp14:editId="1A3AA903">
                <wp:simplePos x="0" y="0"/>
                <wp:positionH relativeFrom="column">
                  <wp:posOffset>2676525</wp:posOffset>
                </wp:positionH>
                <wp:positionV relativeFrom="paragraph">
                  <wp:posOffset>-2540</wp:posOffset>
                </wp:positionV>
                <wp:extent cx="438150" cy="219075"/>
                <wp:effectExtent l="0" t="0" r="19050" b="2857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92192BD" id="Rectangle 37" o:spid="_x0000_s1026" style="position:absolute;margin-left:210.75pt;margin-top:-.2pt;width:34.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MNO&#10;bd0AAAAIAQAADwAAAGRycy9kb3ducmV2LnhtbEyPQU+DQBSE7yb+h80z8dYuUDSWsjRGUxOPLb14&#10;e7ArUNm3hF1a9Nf7PNnjZCYz3+Tb2fbibEbfOVIQLyMQhmqnO2oUHMvd4gmED0gae0dGwbfxsC1u&#10;b3LMtLvQ3pwPoRFcQj5DBW0IQyalr1tj0S/dYIi9TzdaDCzHRuoRL1xue5lE0aO02BEvtDiYl9bU&#10;X4fJKqi65Ig/+/ItsuvdKrzP5Wn6eFXq/m5+3oAIZg7/YfjDZ3QomKlyE2kvegVpEj9wVMEiBcF+&#10;uo5YVwpWaQyyyOX1geIXAAD//wMAUEsBAi0AFAAGAAgAAAAhALaDOJL+AAAA4QEAABMAAAAAAAAA&#10;AAAAAAAAAAAAAFtDb250ZW50X1R5cGVzXS54bWxQSwECLQAUAAYACAAAACEAOP0h/9YAAACUAQAA&#10;CwAAAAAAAAAAAAAAAAAvAQAAX3JlbHMvLnJlbHNQSwECLQAUAAYACAAAACEAqafdDAkCAAAVBAAA&#10;DgAAAAAAAAAAAAAAAAAuAgAAZHJzL2Uyb0RvYy54bWxQSwECLQAUAAYACAAAACEA+MNObd0AAAAI&#10;AQAADwAAAAAAAAAAAAAAAABjBAAAZHJzL2Rvd25yZXYueG1sUEsFBgAAAAAEAAQA8wAAAG0FAAAA&#10;AA==&#10;"/>
            </w:pict>
          </mc:Fallback>
        </mc:AlternateContent>
      </w:r>
      <w:r w:rsidRPr="00587BA6">
        <w:rPr>
          <w:rFonts w:ascii="Times New Roman" w:hAnsi="Times New Roman"/>
          <w:color w:val="000000" w:themeColor="text1"/>
          <w:sz w:val="24"/>
          <w:szCs w:val="24"/>
        </w:rPr>
        <w:t>clean and harmless water</w:t>
      </w:r>
    </w:p>
    <w:p w14:paraId="2A15769E" w14:textId="77777777" w:rsidR="00CB7BD9" w:rsidRPr="00587BA6" w:rsidRDefault="00CB7BD9" w:rsidP="003F7930">
      <w:pPr>
        <w:widowControl w:val="0"/>
        <w:spacing w:line="480" w:lineRule="auto"/>
        <w:jc w:val="both"/>
        <w:rPr>
          <w:color w:val="000000" w:themeColor="text1"/>
        </w:rPr>
      </w:pPr>
      <w:r w:rsidRPr="00587BA6">
        <w:rPr>
          <w:noProof/>
          <w:color w:val="000000" w:themeColor="text1"/>
        </w:rPr>
        <mc:AlternateContent>
          <mc:Choice Requires="wps">
            <w:drawing>
              <wp:anchor distT="0" distB="0" distL="114300" distR="114300" simplePos="0" relativeHeight="251681792" behindDoc="0" locked="0" layoutInCell="1" allowOverlap="1" wp14:anchorId="577293BB" wp14:editId="619A5D40">
                <wp:simplePos x="0" y="0"/>
                <wp:positionH relativeFrom="column">
                  <wp:posOffset>2619375</wp:posOffset>
                </wp:positionH>
                <wp:positionV relativeFrom="paragraph">
                  <wp:posOffset>320675</wp:posOffset>
                </wp:positionV>
                <wp:extent cx="438150" cy="219075"/>
                <wp:effectExtent l="0" t="0" r="19050" b="28575"/>
                <wp:wrapNone/>
                <wp:docPr id="2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CF73866" id="Rectangle 35" o:spid="_x0000_s1026" style="position:absolute;margin-left:206.25pt;margin-top:25.25pt;width:34.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T3hE&#10;Ld4AAAAJAQAADwAAAGRycy9kb3ducmV2LnhtbEyPwU7DMAyG70i8Q2QkbixpWVHp6k4INCSOW3fh&#10;5rZZW2iSqkm3wtNjTnCyLX/6/TnfLmYQZz353lmEaKVAaFu7prctwrHc3aUgfCDb0OCsRvjSHrbF&#10;9VVOWeMudq/Ph9AKDrE+I4QuhDGT0tedNuRXbtSWdyc3GQo8Tq1sJrpwuBlkrNSDNNRbvtDRqJ87&#10;XX8eZoNQ9fGRvvflqzKPu/vwtpQf8/sL4u3N8rQBEfQS/mD41Wd1KNipcrNtvBgQ1lGcMIqQKK4M&#10;rNOImwohTRTIIpf/Pyh+AAAA//8DAFBLAQItABQABgAIAAAAIQC2gziS/gAAAOEBAAATAAAAAAAA&#10;AAAAAAAAAAAAAABbQ29udGVudF9UeXBlc10ueG1sUEsBAi0AFAAGAAgAAAAhADj9If/WAAAAlAEA&#10;AAsAAAAAAAAAAAAAAAAALwEAAF9yZWxzLy5yZWxzUEsBAi0AFAAGAAgAAAAhAKmn3QwJAgAAFQQA&#10;AA4AAAAAAAAAAAAAAAAALgIAAGRycy9lMm9Eb2MueG1sUEsBAi0AFAAGAAgAAAAhAE94RC3eAAAA&#10;CQEAAA8AAAAAAAAAAAAAAAAAYwQAAGRycy9kb3ducmV2LnhtbFBLBQYAAAAABAAEAPMAAABuBQAA&#10;AAA=&#10;"/>
            </w:pict>
          </mc:Fallback>
        </mc:AlternateContent>
      </w:r>
      <w:r w:rsidRPr="00587BA6">
        <w:rPr>
          <w:color w:val="000000" w:themeColor="text1"/>
        </w:rPr>
        <w:t>3. What is your revenue per month? (</w:t>
      </w:r>
      <w:r w:rsidRPr="00587BA6">
        <w:rPr>
          <w:i/>
          <w:color w:val="000000" w:themeColor="text1"/>
        </w:rPr>
        <w:t>Please Tick √ one only)</w:t>
      </w:r>
    </w:p>
    <w:p w14:paraId="14744C11" w14:textId="4C2D4542" w:rsidR="00CB7BD9" w:rsidRPr="00587BA6" w:rsidRDefault="00CB7BD9" w:rsidP="00BE3076">
      <w:pPr>
        <w:widowControl w:val="0"/>
        <w:numPr>
          <w:ilvl w:val="0"/>
          <w:numId w:val="13"/>
        </w:numPr>
        <w:spacing w:line="480" w:lineRule="auto"/>
        <w:ind w:left="567" w:hanging="283"/>
        <w:jc w:val="both"/>
        <w:rPr>
          <w:color w:val="000000" w:themeColor="text1"/>
        </w:rPr>
      </w:pPr>
      <w:r w:rsidRPr="00587BA6">
        <w:rPr>
          <w:noProof/>
          <w:color w:val="000000" w:themeColor="text1"/>
        </w:rPr>
        <mc:AlternateContent>
          <mc:Choice Requires="wps">
            <w:drawing>
              <wp:anchor distT="0" distB="0" distL="114300" distR="114300" simplePos="0" relativeHeight="251682816" behindDoc="0" locked="0" layoutInCell="1" allowOverlap="1" wp14:anchorId="79F844CD" wp14:editId="44746389">
                <wp:simplePos x="0" y="0"/>
                <wp:positionH relativeFrom="column">
                  <wp:posOffset>2619375</wp:posOffset>
                </wp:positionH>
                <wp:positionV relativeFrom="paragraph">
                  <wp:posOffset>322580</wp:posOffset>
                </wp:positionV>
                <wp:extent cx="438150" cy="219075"/>
                <wp:effectExtent l="0" t="0" r="19050" b="28575"/>
                <wp:wrapNone/>
                <wp:docPr id="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F9FAC0E" id="Rectangle 33" o:spid="_x0000_s1026" style="position:absolute;margin-left:206.25pt;margin-top:25.4pt;width:34.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ysOS&#10;U94AAAAJAQAADwAAAGRycy9kb3ducmV2LnhtbEyPwU6DQBCG7ya+w2ZMvNldaDGIDI3R1MRjSy/e&#10;FhgBZXcJu7To0zue7HFmvvzz/fl2MYM40eR7ZxGilQJBtnZNb1uEY7m7S0H4oG2jB2cJ4Zs8bIvr&#10;q1xnjTvbPZ0OoRUcYn2mEboQxkxKX3dktF+5kSzfPtxkdOBxamUz6TOHm0HGSt1Lo3vLHzo90nNH&#10;9ddhNghVHx/1z758VeZhtw5vS/k5v78g3t4sT48gAi3hH4Y/fVaHgp0qN9vGiwFhE8UJowiJ4goM&#10;bNKIFxVCmqxBFrm8bFD8AgAA//8DAFBLAQItABQABgAIAAAAIQC2gziS/gAAAOEBAAATAAAAAAAA&#10;AAAAAAAAAAAAAABbQ29udGVudF9UeXBlc10ueG1sUEsBAi0AFAAGAAgAAAAhADj9If/WAAAAlAEA&#10;AAsAAAAAAAAAAAAAAAAALwEAAF9yZWxzLy5yZWxzUEsBAi0AFAAGAAgAAAAhAKmn3QwJAgAAFQQA&#10;AA4AAAAAAAAAAAAAAAAALgIAAGRycy9lMm9Eb2MueG1sUEsBAi0AFAAGAAgAAAAhAMrDklPeAAAA&#10;CQEAAA8AAAAAAAAAAAAAAAAAYwQAAGRycy9kb3ducmV2LnhtbFBLBQYAAAAABAAEAPMAAABuBQAA&#10;AAA=&#10;"/>
            </w:pict>
          </mc:Fallback>
        </mc:AlternateContent>
      </w:r>
      <w:r w:rsidRPr="00587BA6">
        <w:rPr>
          <w:color w:val="000000" w:themeColor="text1"/>
        </w:rPr>
        <w:t xml:space="preserve">Above  </w:t>
      </w:r>
      <w:r w:rsidR="007C6ABB" w:rsidRPr="00587BA6">
        <w:rPr>
          <w:color w:val="000000" w:themeColor="text1"/>
        </w:rPr>
        <w:t>1500</w:t>
      </w:r>
      <w:r w:rsidRPr="00587BA6">
        <w:rPr>
          <w:color w:val="000000" w:themeColor="text1"/>
        </w:rPr>
        <w:t>,000</w:t>
      </w:r>
    </w:p>
    <w:p w14:paraId="4C96D249" w14:textId="09047916" w:rsidR="00CB7BD9" w:rsidRPr="00587BA6" w:rsidRDefault="00CB7BD9" w:rsidP="00BE3076">
      <w:pPr>
        <w:widowControl w:val="0"/>
        <w:numPr>
          <w:ilvl w:val="0"/>
          <w:numId w:val="13"/>
        </w:numPr>
        <w:spacing w:line="480" w:lineRule="auto"/>
        <w:ind w:left="567" w:hanging="283"/>
        <w:jc w:val="both"/>
        <w:rPr>
          <w:color w:val="000000" w:themeColor="text1"/>
        </w:rPr>
      </w:pPr>
      <w:r w:rsidRPr="00587BA6">
        <w:rPr>
          <w:noProof/>
          <w:color w:val="000000" w:themeColor="text1"/>
        </w:rPr>
        <mc:AlternateContent>
          <mc:Choice Requires="wps">
            <w:drawing>
              <wp:anchor distT="0" distB="0" distL="114300" distR="114300" simplePos="0" relativeHeight="251683840" behindDoc="0" locked="0" layoutInCell="1" allowOverlap="1" wp14:anchorId="401B4A5F" wp14:editId="720102EA">
                <wp:simplePos x="0" y="0"/>
                <wp:positionH relativeFrom="column">
                  <wp:posOffset>2635250</wp:posOffset>
                </wp:positionH>
                <wp:positionV relativeFrom="paragraph">
                  <wp:posOffset>314960</wp:posOffset>
                </wp:positionV>
                <wp:extent cx="438150" cy="219075"/>
                <wp:effectExtent l="0" t="0" r="19050" b="28575"/>
                <wp:wrapNone/>
                <wp:docPr id="2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171C71F" id="Rectangle 31" o:spid="_x0000_s1026" style="position:absolute;margin-left:207.5pt;margin-top:24.8pt;width:34.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zYrY&#10;fN8AAAAJAQAADwAAAGRycy9kb3ducmV2LnhtbEyPQU+DQBCF7yb+h82YeLMLFRtKWRqjqYnHll68&#10;DewWUHaWsEuL/nrHU73NzHt58718O9tenM3oO0cK4kUEwlDtdEeNgmO5e0hB+ICksXdkFHwbD9vi&#10;9ibHTLsL7c35EBrBIeQzVNCGMGRS+ro1Fv3CDYZYO7nRYuB1bKQe8cLhtpfLKFpJix3xhxYH89Ka&#10;+uswWQVVtzziz758i+x69xje5/Jz+nhV6v5uft6ACGYOVzP84TM6FMxUuYm0F72CJH7iLoGH9QoE&#10;G5I04UOlIE1ikEUu/zcofgEAAP//AwBQSwECLQAUAAYACAAAACEAtoM4kv4AAADhAQAAEwAAAAAA&#10;AAAAAAAAAAAAAAAAW0NvbnRlbnRfVHlwZXNdLnhtbFBLAQItABQABgAIAAAAIQA4/SH/1gAAAJQB&#10;AAALAAAAAAAAAAAAAAAAAC8BAABfcmVscy8ucmVsc1BLAQItABQABgAIAAAAIQCpp90MCQIAABUE&#10;AAAOAAAAAAAAAAAAAAAAAC4CAABkcnMvZTJvRG9jLnhtbFBLAQItABQABgAIAAAAIQDNith83wAA&#10;AAkBAAAPAAAAAAAAAAAAAAAAAGMEAABkcnMvZG93bnJldi54bWxQSwUGAAAAAAQABADzAAAAbwUA&#10;AAAA&#10;"/>
            </w:pict>
          </mc:Fallback>
        </mc:AlternateContent>
      </w:r>
      <w:r w:rsidRPr="00587BA6">
        <w:rPr>
          <w:color w:val="000000" w:themeColor="text1"/>
        </w:rPr>
        <w:t xml:space="preserve">100,000  to </w:t>
      </w:r>
      <w:r w:rsidR="007C6ABB" w:rsidRPr="00587BA6">
        <w:rPr>
          <w:color w:val="000000" w:themeColor="text1"/>
        </w:rPr>
        <w:t>1500</w:t>
      </w:r>
      <w:r w:rsidRPr="00587BA6">
        <w:rPr>
          <w:color w:val="000000" w:themeColor="text1"/>
        </w:rPr>
        <w:t>,000</w:t>
      </w:r>
    </w:p>
    <w:p w14:paraId="510E1781" w14:textId="77777777" w:rsidR="00CB7BD9" w:rsidRPr="00587BA6" w:rsidRDefault="00CB7BD9" w:rsidP="00BE3076">
      <w:pPr>
        <w:widowControl w:val="0"/>
        <w:numPr>
          <w:ilvl w:val="0"/>
          <w:numId w:val="13"/>
        </w:numPr>
        <w:spacing w:line="480" w:lineRule="auto"/>
        <w:ind w:left="567" w:hanging="283"/>
        <w:jc w:val="both"/>
        <w:rPr>
          <w:color w:val="000000" w:themeColor="text1"/>
        </w:rPr>
      </w:pPr>
      <w:r w:rsidRPr="00587BA6">
        <w:rPr>
          <w:noProof/>
          <w:color w:val="000000" w:themeColor="text1"/>
        </w:rPr>
        <mc:AlternateContent>
          <mc:Choice Requires="wps">
            <w:drawing>
              <wp:anchor distT="0" distB="0" distL="114300" distR="114300" simplePos="0" relativeHeight="251684864" behindDoc="0" locked="0" layoutInCell="1" allowOverlap="1" wp14:anchorId="2BD9B422" wp14:editId="59E05032">
                <wp:simplePos x="0" y="0"/>
                <wp:positionH relativeFrom="column">
                  <wp:posOffset>2609850</wp:posOffset>
                </wp:positionH>
                <wp:positionV relativeFrom="paragraph">
                  <wp:posOffset>307340</wp:posOffset>
                </wp:positionV>
                <wp:extent cx="438150" cy="219075"/>
                <wp:effectExtent l="0" t="0" r="19050" b="28575"/>
                <wp:wrapNone/>
                <wp:docPr id="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41D067F" id="Rectangle 29" o:spid="_x0000_s1026" style="position:absolute;margin-left:205.5pt;margin-top:24.2pt;width:34.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bu0m&#10;Zd4AAAAJAQAADwAAAGRycy9kb3ducmV2LnhtbEyPQU+DQBCF7yb+h82YeLO7IDEUWRqjqYnHll68&#10;DTAFKrtL2KVFf73jyd5m5r28+V6+WcwgzjT53lkN0UqBIFu7prethkO5fUhB+IC2wcFZ0vBNHjbF&#10;7U2OWeMudkfnfWgFh1ifoYYuhDGT0tcdGfQrN5Jl7egmg4HXqZXNhBcON4OMlXqSBnvLHzoc6bWj&#10;+ms/Gw1VHx/wZ1e+K7PePoaPpTzNn29a398tL88gAi3h3wx/+IwOBTNVbraNF4OGJIq4S+AhTUCw&#10;IUkVHyoNabwGWeTyukHxCwAA//8DAFBLAQItABQABgAIAAAAIQC2gziS/gAAAOEBAAATAAAAAAAA&#10;AAAAAAAAAAAAAABbQ29udGVudF9UeXBlc10ueG1sUEsBAi0AFAAGAAgAAAAhADj9If/WAAAAlAEA&#10;AAsAAAAAAAAAAAAAAAAALwEAAF9yZWxzLy5yZWxzUEsBAi0AFAAGAAgAAAAhAKmn3QwJAgAAFQQA&#10;AA4AAAAAAAAAAAAAAAAALgIAAGRycy9lMm9Eb2MueG1sUEsBAi0AFAAGAAgAAAAhAG7tJmXeAAAA&#10;CQEAAA8AAAAAAAAAAAAAAAAAYwQAAGRycy9kb3ducmV2LnhtbFBLBQYAAAAABAAEAPMAAABuBQAA&#10;AAA=&#10;"/>
            </w:pict>
          </mc:Fallback>
        </mc:AlternateContent>
      </w:r>
      <w:r w:rsidRPr="00587BA6">
        <w:rPr>
          <w:color w:val="000000" w:themeColor="text1"/>
        </w:rPr>
        <w:t>50,000 to 100,000</w:t>
      </w:r>
    </w:p>
    <w:p w14:paraId="24A899AA" w14:textId="77777777" w:rsidR="00CB7BD9" w:rsidRPr="00587BA6" w:rsidRDefault="00CB7BD9" w:rsidP="00BE3076">
      <w:pPr>
        <w:widowControl w:val="0"/>
        <w:numPr>
          <w:ilvl w:val="0"/>
          <w:numId w:val="13"/>
        </w:numPr>
        <w:spacing w:line="480" w:lineRule="auto"/>
        <w:ind w:left="567" w:hanging="283"/>
        <w:jc w:val="both"/>
        <w:rPr>
          <w:color w:val="000000" w:themeColor="text1"/>
        </w:rPr>
      </w:pPr>
      <w:r w:rsidRPr="00587BA6">
        <w:rPr>
          <w:noProof/>
          <w:color w:val="000000" w:themeColor="text1"/>
        </w:rPr>
        <mc:AlternateContent>
          <mc:Choice Requires="wps">
            <w:drawing>
              <wp:anchor distT="0" distB="0" distL="114300" distR="114300" simplePos="0" relativeHeight="251685888" behindDoc="0" locked="0" layoutInCell="1" allowOverlap="1" wp14:anchorId="0D7171D2" wp14:editId="54284F18">
                <wp:simplePos x="0" y="0"/>
                <wp:positionH relativeFrom="column">
                  <wp:posOffset>2609850</wp:posOffset>
                </wp:positionH>
                <wp:positionV relativeFrom="paragraph">
                  <wp:posOffset>299720</wp:posOffset>
                </wp:positionV>
                <wp:extent cx="438150" cy="219075"/>
                <wp:effectExtent l="0" t="0" r="19050" b="28575"/>
                <wp:wrapNone/>
                <wp:docPr id="2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912FCD8" id="Rectangle 27" o:spid="_x0000_s1026" style="position:absolute;margin-left:205.5pt;margin-top:23.6pt;width:34.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b4Wm&#10;f94AAAAJAQAADwAAAGRycy9kb3ducmV2LnhtbEyPQU/DMAyF70j8h8hI3FjSMrFSmk4INCSOW3fh&#10;ljamLTRO1aRb4ddjTnCz/Z6ev1dsFzeIE06h96QhWSkQSI23PbUajtXuJgMRoiFrBk+o4QsDbMvL&#10;i8Lk1p9pj6dDbAWHUMiNhi7GMZcyNB06E1Z+RGLt3U/ORF6nVtrJnDncDTJV6k460xN/6MyITx02&#10;n4fZaaj79Gi+99WLcve72/i6VB/z27PW11fL4wOIiEv8M8MvPqNDyUy1n8kGMWhYJwl3iTxsUhBs&#10;WGeKD7WGLNmALAv5v0H5AwAA//8DAFBLAQItABQABgAIAAAAIQC2gziS/gAAAOEBAAATAAAAAAAA&#10;AAAAAAAAAAAAAABbQ29udGVudF9UeXBlc10ueG1sUEsBAi0AFAAGAAgAAAAhADj9If/WAAAAlAEA&#10;AAsAAAAAAAAAAAAAAAAALwEAAF9yZWxzLy5yZWxzUEsBAi0AFAAGAAgAAAAhAKmn3QwJAgAAFQQA&#10;AA4AAAAAAAAAAAAAAAAALgIAAGRycy9lMm9Eb2MueG1sUEsBAi0AFAAGAAgAAAAhAG+Fpn/eAAAA&#10;CQEAAA8AAAAAAAAAAAAAAAAAYwQAAGRycy9kb3ducmV2LnhtbFBLBQYAAAAABAAEAPMAAABuBQAA&#10;AAA=&#10;"/>
            </w:pict>
          </mc:Fallback>
        </mc:AlternateContent>
      </w:r>
      <w:r w:rsidRPr="00587BA6">
        <w:rPr>
          <w:color w:val="000000" w:themeColor="text1"/>
        </w:rPr>
        <w:t>50,000 to 10,000</w:t>
      </w:r>
    </w:p>
    <w:p w14:paraId="731BD483" w14:textId="77777777" w:rsidR="00CB7BD9" w:rsidRPr="00587BA6" w:rsidRDefault="00CB7BD9" w:rsidP="00BE3076">
      <w:pPr>
        <w:widowControl w:val="0"/>
        <w:numPr>
          <w:ilvl w:val="0"/>
          <w:numId w:val="13"/>
        </w:numPr>
        <w:spacing w:line="480" w:lineRule="auto"/>
        <w:ind w:left="567" w:hanging="283"/>
        <w:jc w:val="both"/>
        <w:rPr>
          <w:color w:val="000000" w:themeColor="text1"/>
        </w:rPr>
      </w:pPr>
      <w:r w:rsidRPr="00587BA6">
        <w:rPr>
          <w:color w:val="000000" w:themeColor="text1"/>
        </w:rPr>
        <w:t>Below 10,000</w:t>
      </w:r>
    </w:p>
    <w:p w14:paraId="0DB4A9EB" w14:textId="77777777" w:rsidR="00CB7BD9" w:rsidRPr="00587BA6" w:rsidRDefault="00CB7BD9" w:rsidP="003F7930">
      <w:pPr>
        <w:widowControl w:val="0"/>
        <w:tabs>
          <w:tab w:val="left" w:pos="1230"/>
        </w:tabs>
        <w:spacing w:line="480" w:lineRule="auto"/>
        <w:jc w:val="both"/>
        <w:rPr>
          <w:color w:val="000000" w:themeColor="text1"/>
        </w:rPr>
      </w:pPr>
      <w:r w:rsidRPr="00587BA6">
        <w:rPr>
          <w:color w:val="000000" w:themeColor="text1"/>
        </w:rPr>
        <w:t>4. Please hand-picked the type of income generating activity you are undertaking.</w:t>
      </w:r>
    </w:p>
    <w:p w14:paraId="66E74774" w14:textId="77777777" w:rsidR="00CB7BD9" w:rsidRPr="00587BA6" w:rsidRDefault="00CB7BD9" w:rsidP="00BE3076">
      <w:pPr>
        <w:pStyle w:val="ListParagraph"/>
        <w:widowControl w:val="0"/>
        <w:numPr>
          <w:ilvl w:val="0"/>
          <w:numId w:val="15"/>
        </w:numPr>
        <w:tabs>
          <w:tab w:val="left" w:pos="1950"/>
        </w:tabs>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86912" behindDoc="0" locked="0" layoutInCell="1" allowOverlap="1" wp14:anchorId="296F2256" wp14:editId="2785162F">
                <wp:simplePos x="0" y="0"/>
                <wp:positionH relativeFrom="column">
                  <wp:posOffset>2654300</wp:posOffset>
                </wp:positionH>
                <wp:positionV relativeFrom="paragraph">
                  <wp:posOffset>297815</wp:posOffset>
                </wp:positionV>
                <wp:extent cx="438150" cy="219075"/>
                <wp:effectExtent l="0" t="0" r="19050" b="2857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23F3395" id="Rectangle 25" o:spid="_x0000_s1026" style="position:absolute;margin-left:209pt;margin-top:23.45pt;width:34.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sVQ5&#10;898AAAAJAQAADwAAAGRycy9kb3ducmV2LnhtbEyPQU+DQBCF7yb+h82YeLMLlVRKWRqjqYnHll68&#10;LewIVHaWsEuL/nrHU73NzHt58718O9tenHH0nSMF8SICgVQ701Gj4FjuHlIQPmgyuneECr7Rw7a4&#10;vcl1ZtyF9ng+hEZwCPlMK2hDGDIpfd2i1X7hBiTWPt1odeB1bKQZ9YXDbS+XUbSSVnfEH1o94EuL&#10;9ddhsgqqbnnUP/vyLbLr3WN4n8vT9PGq1P3d/LwBEXAOVzP84TM6FMxUuYmMF72CJE65S+BhtQbB&#10;hiR94kOlII0TkEUu/zcofgEAAP//AwBQSwECLQAUAAYACAAAACEAtoM4kv4AAADhAQAAEwAAAAAA&#10;AAAAAAAAAAAAAAAAW0NvbnRlbnRfVHlwZXNdLnhtbFBLAQItABQABgAIAAAAIQA4/SH/1gAAAJQB&#10;AAALAAAAAAAAAAAAAAAAAC8BAABfcmVscy8ucmVsc1BLAQItABQABgAIAAAAIQCpp90MCQIAABUE&#10;AAAOAAAAAAAAAAAAAAAAAC4CAABkcnMvZTJvRG9jLnhtbFBLAQItABQABgAIAAAAIQCxVDnz3wAA&#10;AAkBAAAPAAAAAAAAAAAAAAAAAGMEAABkcnMvZG93bnJldi54bWxQSwUGAAAAAAQABADzAAAAbwUA&#10;AAAA&#10;"/>
            </w:pict>
          </mc:Fallback>
        </mc:AlternateContent>
      </w:r>
      <w:r w:rsidRPr="00587BA6">
        <w:rPr>
          <w:rFonts w:ascii="Times New Roman" w:hAnsi="Times New Roman"/>
          <w:noProof/>
          <w:color w:val="000000" w:themeColor="text1"/>
          <w:sz w:val="24"/>
          <w:szCs w:val="24"/>
        </w:rPr>
        <mc:AlternateContent>
          <mc:Choice Requires="wps">
            <w:drawing>
              <wp:anchor distT="0" distB="0" distL="114300" distR="114300" simplePos="0" relativeHeight="251687936" behindDoc="0" locked="0" layoutInCell="1" allowOverlap="1" wp14:anchorId="37B0D3DA" wp14:editId="15BC36AD">
                <wp:simplePos x="0" y="0"/>
                <wp:positionH relativeFrom="column">
                  <wp:posOffset>2676525</wp:posOffset>
                </wp:positionH>
                <wp:positionV relativeFrom="paragraph">
                  <wp:posOffset>17145</wp:posOffset>
                </wp:positionV>
                <wp:extent cx="438150" cy="219075"/>
                <wp:effectExtent l="0" t="0" r="19050" b="28575"/>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12145CB" id="Rectangle 23" o:spid="_x0000_s1026" style="position:absolute;margin-left:210.75pt;margin-top:1.35pt;width:34.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eev5&#10;j94AAAAIAQAADwAAAGRycy9kb3ducmV2LnhtbEyPwU7DMBBE70j8g7VI3Khdt9A2ZFMhUJE4tumF&#10;m5Nsk0BsR7HTBr6e5QTH0Yxm3qTbyXbiTENovUOYzxQIcqWvWlcjHPPd3RpEiMZVpvOOEL4owDa7&#10;vkpNUvmL29P5EGvBJS4kBqGJsU+kDGVD1oSZ78mxd/KDNZHlUMtqMBcut53USj1Ia1rHC43p6bmh&#10;8vMwWoSi1Ufzvc9fld3sFvFtyj/G9xfE25vp6RFEpCn+heEXn9EhY6bCj64KokNY6vk9RxH0CgT7&#10;y41iXSAsVhpklsr/B7IfAAAA//8DAFBLAQItABQABgAIAAAAIQC2gziS/gAAAOEBAAATAAAAAAAA&#10;AAAAAAAAAAAAAABbQ29udGVudF9UeXBlc10ueG1sUEsBAi0AFAAGAAgAAAAhADj9If/WAAAAlAEA&#10;AAsAAAAAAAAAAAAAAAAALwEAAF9yZWxzLy5yZWxzUEsBAi0AFAAGAAgAAAAhAKmn3QwJAgAAFQQA&#10;AA4AAAAAAAAAAAAAAAAALgIAAGRycy9lMm9Eb2MueG1sUEsBAi0AFAAGAAgAAAAhAHnr+Y/eAAAA&#10;CAEAAA8AAAAAAAAAAAAAAAAAYwQAAGRycy9kb3ducmV2LnhtbFBLBQYAAAAABAAEAPMAAABuBQAA&#10;AAA=&#10;"/>
            </w:pict>
          </mc:Fallback>
        </mc:AlternateContent>
      </w:r>
      <w:r w:rsidRPr="00587BA6">
        <w:rPr>
          <w:rFonts w:ascii="Times New Roman" w:hAnsi="Times New Roman"/>
          <w:color w:val="000000" w:themeColor="text1"/>
          <w:sz w:val="24"/>
          <w:szCs w:val="24"/>
        </w:rPr>
        <w:t>Selling bags</w:t>
      </w:r>
    </w:p>
    <w:p w14:paraId="51AD17FD" w14:textId="77777777" w:rsidR="00CB7BD9" w:rsidRPr="00587BA6" w:rsidRDefault="00CB7BD9" w:rsidP="00BE3076">
      <w:pPr>
        <w:pStyle w:val="ListParagraph"/>
        <w:widowControl w:val="0"/>
        <w:numPr>
          <w:ilvl w:val="0"/>
          <w:numId w:val="15"/>
        </w:numPr>
        <w:tabs>
          <w:tab w:val="left" w:pos="1950"/>
        </w:tabs>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color w:val="000000" w:themeColor="text1"/>
          <w:sz w:val="24"/>
          <w:szCs w:val="24"/>
        </w:rPr>
        <w:t>Clothes selling</w:t>
      </w:r>
    </w:p>
    <w:p w14:paraId="787E1F7F" w14:textId="77777777" w:rsidR="00CB7BD9" w:rsidRPr="00587BA6" w:rsidRDefault="00CB7BD9" w:rsidP="00BE3076">
      <w:pPr>
        <w:pStyle w:val="ListParagraph"/>
        <w:widowControl w:val="0"/>
        <w:numPr>
          <w:ilvl w:val="0"/>
          <w:numId w:val="15"/>
        </w:numPr>
        <w:tabs>
          <w:tab w:val="left" w:pos="1950"/>
        </w:tabs>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98176" behindDoc="0" locked="0" layoutInCell="1" allowOverlap="1" wp14:anchorId="708A5493" wp14:editId="05DB816B">
                <wp:simplePos x="0" y="0"/>
                <wp:positionH relativeFrom="column">
                  <wp:posOffset>2676525</wp:posOffset>
                </wp:positionH>
                <wp:positionV relativeFrom="paragraph">
                  <wp:posOffset>-85725</wp:posOffset>
                </wp:positionV>
                <wp:extent cx="438150" cy="219075"/>
                <wp:effectExtent l="0" t="0" r="19050" b="28575"/>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00DE3CD" id="Rectangle 21" o:spid="_x0000_s1026" style="position:absolute;margin-left:210.75pt;margin-top:-6.75pt;width:34.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xd1u&#10;S98AAAAKAQAADwAAAGRycy9kb3ducmV2LnhtbEyPwU7DMAyG70i8Q2QkblvSbiBW6k4INCSOW3fh&#10;5jahLTRJ1aRb4ekxJ3b7LX/6/TnfzrYXJzOGzjuEZKlAGFd73bkG4VjuFg8gQiSnqffOIHybANvi&#10;+iqnTPuz25vTITaCS1zICKGNccikDHVrLIWlH4zj3YcfLUUex0bqkc5cbnuZKnUvLXWOL7Q0mOfW&#10;1F+HySJUXXqkn335quxmt4pvc/k5vb8g3t7MT48gopnjPwx/+qwOBTtVfnI6iB5hnSZ3jCIskhUH&#10;JtYbxaFCSBMFssjl5QvFLwAAAP//AwBQSwECLQAUAAYACAAAACEAtoM4kv4AAADhAQAAEwAAAAAA&#10;AAAAAAAAAAAAAAAAW0NvbnRlbnRfVHlwZXNdLnhtbFBLAQItABQABgAIAAAAIQA4/SH/1gAAAJQB&#10;AAALAAAAAAAAAAAAAAAAAC8BAABfcmVscy8ucmVsc1BLAQItABQABgAIAAAAIQCpp90MCQIAABUE&#10;AAAOAAAAAAAAAAAAAAAAAC4CAABkcnMvZTJvRG9jLnhtbFBLAQItABQABgAIAAAAIQDF3W5L3wAA&#10;AAoBAAAPAAAAAAAAAAAAAAAAAGMEAABkcnMvZG93bnJldi54bWxQSwUGAAAAAAQABADzAAAAbwUA&#10;AAAA&#10;"/>
            </w:pict>
          </mc:Fallback>
        </mc:AlternateContent>
      </w:r>
      <w:r w:rsidRPr="00587BA6">
        <w:rPr>
          <w:rFonts w:ascii="Times New Roman" w:hAnsi="Times New Roman"/>
          <w:color w:val="000000" w:themeColor="text1"/>
          <w:sz w:val="24"/>
          <w:szCs w:val="24"/>
        </w:rPr>
        <w:t xml:space="preserve">Food vendor </w:t>
      </w:r>
    </w:p>
    <w:p w14:paraId="198B3C22" w14:textId="77777777" w:rsidR="00CB7BD9" w:rsidRPr="00587BA6" w:rsidRDefault="00CB7BD9" w:rsidP="00BE3076">
      <w:pPr>
        <w:pStyle w:val="ListParagraph"/>
        <w:widowControl w:val="0"/>
        <w:numPr>
          <w:ilvl w:val="0"/>
          <w:numId w:val="15"/>
        </w:numPr>
        <w:tabs>
          <w:tab w:val="left" w:pos="1950"/>
        </w:tabs>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w:lastRenderedPageBreak/>
        <mc:AlternateContent>
          <mc:Choice Requires="wps">
            <w:drawing>
              <wp:anchor distT="0" distB="0" distL="114300" distR="114300" simplePos="0" relativeHeight="251688960" behindDoc="0" locked="0" layoutInCell="1" allowOverlap="1" wp14:anchorId="51009CA5" wp14:editId="1F863751">
                <wp:simplePos x="0" y="0"/>
                <wp:positionH relativeFrom="column">
                  <wp:posOffset>2724150</wp:posOffset>
                </wp:positionH>
                <wp:positionV relativeFrom="paragraph">
                  <wp:posOffset>0</wp:posOffset>
                </wp:positionV>
                <wp:extent cx="438150" cy="219075"/>
                <wp:effectExtent l="0" t="0" r="19050" b="28575"/>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7E13837" id="Rectangle 17" o:spid="_x0000_s1026" style="position:absolute;margin-left:214.5pt;margin-top:0;width:34.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0Dtp&#10;H90AAAAHAQAADwAAAGRycy9kb3ducmV2LnhtbEyPQU+DQBCF7yb+h82YeLOLFE1BhsZoauKxpRdv&#10;A6yAsrOEXVr01zue9DJ5kzd575t8u9hBnczke8cIt6sIlOHaNT23CMdyd7MB5QNxQ4Njg/BlPGyL&#10;y4ucssadeW9Oh9AqCWGfEUIXwphp7evOWPIrNxoW791NloKsU6ubic4SbgcdR9G9ttSzNHQ0mqfO&#10;1J+H2SJUfXyk7335Etl0tw6vS/kxvz0jXl8tjw+gglnC3zH84gs6FMJUuZkbrwaEJE7ll4AgU+wk&#10;3YioENbJHegi1//5ix8AAAD//wMAUEsBAi0AFAAGAAgAAAAhALaDOJL+AAAA4QEAABMAAAAAAAAA&#10;AAAAAAAAAAAAAFtDb250ZW50X1R5cGVzXS54bWxQSwECLQAUAAYACAAAACEAOP0h/9YAAACUAQAA&#10;CwAAAAAAAAAAAAAAAAAvAQAAX3JlbHMvLnJlbHNQSwECLQAUAAYACAAAACEAqafdDAkCAAAVBAAA&#10;DgAAAAAAAAAAAAAAAAAuAgAAZHJzL2Uyb0RvYy54bWxQSwECLQAUAAYACAAAACEA0DtpH90AAAAH&#10;AQAADwAAAAAAAAAAAAAAAABjBAAAZHJzL2Rvd25yZXYueG1sUEsFBgAAAAAEAAQA8wAAAG0FAAAA&#10;AA==&#10;"/>
            </w:pict>
          </mc:Fallback>
        </mc:AlternateContent>
      </w:r>
      <w:r w:rsidRPr="00587BA6">
        <w:rPr>
          <w:rFonts w:ascii="Times New Roman" w:hAnsi="Times New Roman"/>
          <w:color w:val="000000" w:themeColor="text1"/>
          <w:sz w:val="24"/>
          <w:szCs w:val="24"/>
        </w:rPr>
        <w:t xml:space="preserve">Tailoring </w:t>
      </w:r>
    </w:p>
    <w:p w14:paraId="0D8E9489" w14:textId="77777777" w:rsidR="00CB7BD9" w:rsidRPr="00587BA6" w:rsidRDefault="00CB7BD9" w:rsidP="00BE3076">
      <w:pPr>
        <w:pStyle w:val="ListParagraph"/>
        <w:widowControl w:val="0"/>
        <w:numPr>
          <w:ilvl w:val="0"/>
          <w:numId w:val="15"/>
        </w:numPr>
        <w:tabs>
          <w:tab w:val="left" w:pos="1950"/>
        </w:tabs>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89984" behindDoc="0" locked="0" layoutInCell="1" allowOverlap="1" wp14:anchorId="7B04DBF0" wp14:editId="396BF1A5">
                <wp:simplePos x="0" y="0"/>
                <wp:positionH relativeFrom="column">
                  <wp:posOffset>2800350</wp:posOffset>
                </wp:positionH>
                <wp:positionV relativeFrom="paragraph">
                  <wp:posOffset>6350</wp:posOffset>
                </wp:positionV>
                <wp:extent cx="438150" cy="206375"/>
                <wp:effectExtent l="0" t="0" r="19050" b="2222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06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4D06F51" id="Rectangle 19" o:spid="_x0000_s1026" style="position:absolute;margin-left:220.5pt;margin-top:.5pt;width:34.5pt;height:1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TyCgIAABUEAAAOAAAAZHJzL2Uyb0RvYy54bWysU9uO2yAQfa/Uf0C8N7azyW7WirNaZZuq&#10;0vYibfsBBGMbFTN0IHHSr+9Ast708lSVB8QwcDhz5rC8O/SG7RV6DbbixSTnTFkJtbZtxb9+2bxZ&#10;cOaDsLUwYFXFj8rzu9XrV8vBlWoKHZhaISMQ68vBVbwLwZVZ5mWneuEn4JSlZAPYi0AhtlmNYiD0&#10;3mTTPL/OBsDaIUjlPe0+nJJ8lfCbRsnwqWm8CsxUnLiFNGOat3HOVktRtihcp+WZhvgHFr3Qlh4d&#10;oR5EEGyH+g+oXksED02YSOgzaBotVaqBqiny36p56oRTqRYSx7tRJv//YOXH/ZP7jJG6d48gv3lm&#10;Yd0J26p7RBg6JWp6rohCZYPz5XghBp6usu3wAWpqrdgFSBocGuwjIFXHDknq4yi1OgQmaXN2tSjm&#10;1BBJqWl+fXUzTy+I8vmyQx/eKehZXFQcqZMJXOwffYhkRPl8JJEHo+uNNiYF2G7XBtleUNc3aZzR&#10;/eUxY9lQ8dv5dJ6Qf8n5S4g8jb9B9DqQfY3uK74YD4kyqvbW1slcQWhzWhNlY88yRuWiSX25hfpI&#10;KiKcvEl/iRYd4A/OBvJlxf33nUDFmXlvqRO3xWwWjZyC2fxmSgFeZraXGWElQVU8cHZarsPJ/DuH&#10;uu3opSLVbuGeutfopOwLqzNZ8l4S/PxPorkv43Tq5TevfgIAAP//AwBQSwMEFAAGAAgAAAAhALAX&#10;Me/dAAAACAEAAA8AAABkcnMvZG93bnJldi54bWxMj0FPwzAMhe9I/IfISNxY0nVDrDSdEGhIHLfu&#10;ws1tsrbQOFWTboVfjznBybbe0/P38u3senG2Y+g8aUgWCoSl2puOGg3Hcnf3ACJEJIO9J6vhywbY&#10;FtdXOWbGX2hvz4fYCA6hkKGGNsYhkzLUrXUYFn6wxNrJjw4jn2MjzYgXDne9XCp1Lx12xB9aHOxz&#10;a+vPw+Q0VN3yiN/78lW5zS6Nb3P5Mb2/aH17Mz89goh2jn9m+MVndCiYqfITmSB6DatVwl0iCzxY&#10;XyeKl0pDmq5BFrn8X6D4AQAA//8DAFBLAQItABQABgAIAAAAIQC2gziS/gAAAOEBAAATAAAAAAAA&#10;AAAAAAAAAAAAAABbQ29udGVudF9UeXBlc10ueG1sUEsBAi0AFAAGAAgAAAAhADj9If/WAAAAlAEA&#10;AAsAAAAAAAAAAAAAAAAALwEAAF9yZWxzLy5yZWxzUEsBAi0AFAAGAAgAAAAhAM/vNPIKAgAAFQQA&#10;AA4AAAAAAAAAAAAAAAAALgIAAGRycy9lMm9Eb2MueG1sUEsBAi0AFAAGAAgAAAAhALAXMe/dAAAA&#10;CAEAAA8AAAAAAAAAAAAAAAAAZAQAAGRycy9kb3ducmV2LnhtbFBLBQYAAAAABAAEAPMAAABuBQAA&#10;AAA=&#10;"/>
            </w:pict>
          </mc:Fallback>
        </mc:AlternateContent>
      </w:r>
      <w:r w:rsidRPr="00587BA6">
        <w:rPr>
          <w:rFonts w:ascii="Times New Roman" w:hAnsi="Times New Roman"/>
          <w:color w:val="000000" w:themeColor="text1"/>
          <w:sz w:val="24"/>
          <w:szCs w:val="24"/>
        </w:rPr>
        <w:t>Shoe making and sewing</w:t>
      </w:r>
    </w:p>
    <w:p w14:paraId="31E4F761" w14:textId="77777777" w:rsidR="00CB7BD9" w:rsidRPr="00587BA6" w:rsidRDefault="00CB7BD9" w:rsidP="003F7930">
      <w:pPr>
        <w:widowControl w:val="0"/>
        <w:tabs>
          <w:tab w:val="left" w:pos="1950"/>
        </w:tabs>
        <w:spacing w:line="480" w:lineRule="auto"/>
        <w:jc w:val="both"/>
        <w:rPr>
          <w:color w:val="000000" w:themeColor="text1"/>
        </w:rPr>
      </w:pPr>
      <w:r w:rsidRPr="00587BA6">
        <w:rPr>
          <w:color w:val="000000" w:themeColor="text1"/>
        </w:rPr>
        <w:t>5. What is the likely intermediation young person income?</w:t>
      </w:r>
      <w:r w:rsidRPr="00587BA6">
        <w:rPr>
          <w:i/>
          <w:color w:val="000000" w:themeColor="text1"/>
        </w:rPr>
        <w:t xml:space="preserve"> Please Tick one only</w:t>
      </w:r>
    </w:p>
    <w:p w14:paraId="37F31323" w14:textId="77777777" w:rsidR="00CB7BD9" w:rsidRPr="00587BA6" w:rsidRDefault="00CB7BD9" w:rsidP="00BE3076">
      <w:pPr>
        <w:pStyle w:val="ListParagraph"/>
        <w:widowControl w:val="0"/>
        <w:numPr>
          <w:ilvl w:val="0"/>
          <w:numId w:val="21"/>
        </w:numPr>
        <w:tabs>
          <w:tab w:val="left" w:pos="1950"/>
        </w:tabs>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92032" behindDoc="0" locked="0" layoutInCell="1" allowOverlap="1" wp14:anchorId="52C95398" wp14:editId="1098C849">
                <wp:simplePos x="0" y="0"/>
                <wp:positionH relativeFrom="column">
                  <wp:posOffset>2667000</wp:posOffset>
                </wp:positionH>
                <wp:positionV relativeFrom="paragraph">
                  <wp:posOffset>2540</wp:posOffset>
                </wp:positionV>
                <wp:extent cx="438150" cy="219075"/>
                <wp:effectExtent l="0" t="0" r="19050" b="2857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E75B372" id="Rectangle 15" o:spid="_x0000_s1026" style="position:absolute;margin-left:210pt;margin-top:.2pt;width:34.5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Rxd&#10;t9oAAAAHAQAADwAAAGRycy9kb3ducmV2LnhtbEyOQU+DQBCF7038D5sx8dYutsQUZGmMpiYeW3rx&#10;NsAIKDtL2KVFf73jyd7m5b1882W72fbqTKPvHBu4X0WgiCtXd9wYOBX75RaUD8g19o7JwDd52OU3&#10;iwzT2l34QOdjaJRA2KdooA1hSLX2VUsW/coNxNJ9uNFikDg2uh7xInDb63UUPWiLHcuHFgd6bqn6&#10;Ok7WQNmtT/hzKF4jm+w34W0uPqf3F2PubuenR1CB5vA/hj99UYdcnEo3ce1VbyAWvEzlACV1vE0k&#10;lgY2cQI6z/S1f/4LAAD//wMAUEsBAi0AFAAGAAgAAAAhALaDOJL+AAAA4QEAABMAAAAAAAAAAAAA&#10;AAAAAAAAAFtDb250ZW50X1R5cGVzXS54bWxQSwECLQAUAAYACAAAACEAOP0h/9YAAACUAQAACwAA&#10;AAAAAAAAAAAAAAAvAQAAX3JlbHMvLnJlbHNQSwECLQAUAAYACAAAACEAqafdDAkCAAAVBAAADgAA&#10;AAAAAAAAAAAAAAAuAgAAZHJzL2Uyb0RvYy54bWxQSwECLQAUAAYACAAAACEA+Rxdt9oAAAAHAQAA&#10;DwAAAAAAAAAAAAAAAABjBAAAZHJzL2Rvd25yZXYueG1sUEsFBgAAAAAEAAQA8wAAAGoFAAAAAA==&#10;"/>
            </w:pict>
          </mc:Fallback>
        </mc:AlternateContent>
      </w:r>
      <w:r w:rsidRPr="00587BA6">
        <w:rPr>
          <w:rFonts w:ascii="Times New Roman" w:hAnsi="Times New Roman"/>
          <w:noProof/>
          <w:color w:val="000000" w:themeColor="text1"/>
          <w:sz w:val="24"/>
          <w:szCs w:val="24"/>
        </w:rPr>
        <mc:AlternateContent>
          <mc:Choice Requires="wps">
            <w:drawing>
              <wp:anchor distT="0" distB="0" distL="114300" distR="114300" simplePos="0" relativeHeight="251691008" behindDoc="0" locked="0" layoutInCell="1" allowOverlap="1" wp14:anchorId="504858BB" wp14:editId="0280F154">
                <wp:simplePos x="0" y="0"/>
                <wp:positionH relativeFrom="column">
                  <wp:posOffset>2676525</wp:posOffset>
                </wp:positionH>
                <wp:positionV relativeFrom="paragraph">
                  <wp:posOffset>283210</wp:posOffset>
                </wp:positionV>
                <wp:extent cx="438150" cy="219075"/>
                <wp:effectExtent l="0" t="0" r="19050" b="28575"/>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19FD53E" id="Rectangle 13" o:spid="_x0000_s1026" style="position:absolute;margin-left:210.75pt;margin-top:22.3pt;width:34.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aGyd&#10;P94AAAAJAQAADwAAAGRycy9kb3ducmV2LnhtbEyPTU+DQBCG7yb+h82YeLMLiFWQpTGamnhs6cXb&#10;wI6AsruEXVr01zue6m0+nrzzTLFZzCCONPneWQXxKgJBtnG6t62CQ7W9eQDhA1qNg7Ok4Js8bMrL&#10;iwJz7U52R8d9aAWHWJ+jgi6EMZfSNx0Z9Cs3kuXdh5sMBm6nVuoJTxxuBplE0Voa7C1f6HCk546a&#10;r/1sFNR9csCfXfUamWx7G96W6nN+f1Hq+mp5egQRaAlnGP70WR1KdqrdbLUXg4I0ie8Y5SJdg2Ag&#10;zSIe1ArusxhkWcj/H5S/AAAA//8DAFBLAQItABQABgAIAAAAIQC2gziS/gAAAOEBAAATAAAAAAAA&#10;AAAAAAAAAAAAAABbQ29udGVudF9UeXBlc10ueG1sUEsBAi0AFAAGAAgAAAAhADj9If/WAAAAlAEA&#10;AAsAAAAAAAAAAAAAAAAALwEAAF9yZWxzLy5yZWxzUEsBAi0AFAAGAAgAAAAhAKmn3QwJAgAAFQQA&#10;AA4AAAAAAAAAAAAAAAAALgIAAGRycy9lMm9Eb2MueG1sUEsBAi0AFAAGAAgAAAAhAGhsnT/eAAAA&#10;CQEAAA8AAAAAAAAAAAAAAAAAYwQAAGRycy9kb3ducmV2LnhtbFBLBQYAAAAABAAEAPMAAABuBQAA&#10;AAA=&#10;"/>
            </w:pict>
          </mc:Fallback>
        </mc:AlternateContent>
      </w:r>
      <w:r w:rsidRPr="00587BA6">
        <w:rPr>
          <w:rFonts w:ascii="Times New Roman" w:hAnsi="Times New Roman"/>
          <w:color w:val="000000" w:themeColor="text1"/>
          <w:sz w:val="24"/>
          <w:szCs w:val="24"/>
        </w:rPr>
        <w:t>Selling bags</w:t>
      </w:r>
    </w:p>
    <w:p w14:paraId="033209D3" w14:textId="77777777" w:rsidR="00CB7BD9" w:rsidRPr="00587BA6" w:rsidRDefault="00CB7BD9" w:rsidP="00BE3076">
      <w:pPr>
        <w:pStyle w:val="ListParagraph"/>
        <w:widowControl w:val="0"/>
        <w:numPr>
          <w:ilvl w:val="0"/>
          <w:numId w:val="21"/>
        </w:numPr>
        <w:tabs>
          <w:tab w:val="left" w:pos="1950"/>
        </w:tabs>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93056" behindDoc="0" locked="0" layoutInCell="1" allowOverlap="1" wp14:anchorId="27B6CC81" wp14:editId="2AD0320E">
                <wp:simplePos x="0" y="0"/>
                <wp:positionH relativeFrom="column">
                  <wp:posOffset>2680335</wp:posOffset>
                </wp:positionH>
                <wp:positionV relativeFrom="paragraph">
                  <wp:posOffset>264795</wp:posOffset>
                </wp:positionV>
                <wp:extent cx="438150" cy="219075"/>
                <wp:effectExtent l="0" t="0" r="19050" b="28575"/>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8D95A93" id="Rectangle 11" o:spid="_x0000_s1026" style="position:absolute;margin-left:211.05pt;margin-top:20.85pt;width:34.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kAYY&#10;bN4AAAAJAQAADwAAAGRycy9kb3ducmV2LnhtbEyPTU/DMAyG70j8h8hI3FjaMG2sNJ0QaEgct+7C&#10;zW1MW2iSqkm3wq/HnMbNH49eP863s+3FicbQeachXSQgyNXedK7RcCx3dw8gQkRnsPeONHxTgG1x&#10;fZVjZvzZ7el0iI3gEBcy1NDGOGRShroli2HhB3K8+/Cjxcjt2Egz4pnDbS9Vkqykxc7xhRYHem6p&#10;/jpMVkPVqSP+7MvXxG529/FtLj+n9xetb2/mp0cQkeZ4geFPn9WhYKfKT84E0WtYKpUyykW6BsHA&#10;cpPyoNKwXimQRS7/f1D8AgAA//8DAFBLAQItABQABgAIAAAAIQC2gziS/gAAAOEBAAATAAAAAAAA&#10;AAAAAAAAAAAAAABbQ29udGVudF9UeXBlc10ueG1sUEsBAi0AFAAGAAgAAAAhADj9If/WAAAAlAEA&#10;AAsAAAAAAAAAAAAAAAAALwEAAF9yZWxzLy5yZWxzUEsBAi0AFAAGAAgAAAAhAKmn3QwJAgAAFQQA&#10;AA4AAAAAAAAAAAAAAAAALgIAAGRycy9lMm9Eb2MueG1sUEsBAi0AFAAGAAgAAAAhAJAGGGzeAAAA&#10;CQEAAA8AAAAAAAAAAAAAAAAAYwQAAGRycy9kb3ducmV2LnhtbFBLBQYAAAAABAAEAPMAAABuBQAA&#10;AAA=&#10;"/>
            </w:pict>
          </mc:Fallback>
        </mc:AlternateContent>
      </w:r>
      <w:r w:rsidRPr="00587BA6">
        <w:rPr>
          <w:rFonts w:ascii="Times New Roman" w:hAnsi="Times New Roman"/>
          <w:color w:val="000000" w:themeColor="text1"/>
          <w:sz w:val="24"/>
          <w:szCs w:val="24"/>
        </w:rPr>
        <w:t>Clothes selling</w:t>
      </w:r>
    </w:p>
    <w:p w14:paraId="31AF8A8B" w14:textId="77777777" w:rsidR="00CB7BD9" w:rsidRPr="00587BA6" w:rsidRDefault="00CB7BD9" w:rsidP="00BE3076">
      <w:pPr>
        <w:pStyle w:val="ListParagraph"/>
        <w:widowControl w:val="0"/>
        <w:numPr>
          <w:ilvl w:val="0"/>
          <w:numId w:val="21"/>
        </w:numPr>
        <w:tabs>
          <w:tab w:val="left" w:pos="1950"/>
        </w:tabs>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94080" behindDoc="0" locked="0" layoutInCell="1" allowOverlap="1" wp14:anchorId="101D0E9E" wp14:editId="2075F429">
                <wp:simplePos x="0" y="0"/>
                <wp:positionH relativeFrom="column">
                  <wp:posOffset>2717800</wp:posOffset>
                </wp:positionH>
                <wp:positionV relativeFrom="paragraph">
                  <wp:posOffset>297180</wp:posOffset>
                </wp:positionV>
                <wp:extent cx="438150" cy="219075"/>
                <wp:effectExtent l="0" t="0" r="19050" b="2857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1E7DD96" id="Rectangle 9" o:spid="_x0000_s1026" style="position:absolute;margin-left:214pt;margin-top:23.4pt;width:34.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n4q&#10;z94AAAAJAQAADwAAAGRycy9kb3ducmV2LnhtbEyPQU+DQBCF7yb+h82YeLNLaVMpsjRGUxOPLb14&#10;G2AElJ0l7NKiv97xpLeZeS9vvpftZturM42+c2xguYhAEVeu7rgxcCr2dwkoH5Br7B2TgS/ysMuv&#10;rzJMa3fhA52PoVESwj5FA20IQ6q1r1qy6BduIBbt3Y0Wg6xjo+sRLxJuex1H0UZb7Fg+tDjQU0vV&#10;53GyBsouPuH3oXiJ7Ha/Cq9z8TG9PRtzezM/PoAKNIc/M/ziCzrkwlS6iWuvegPrOJEuQYaNVBDD&#10;ensvh9JAslyBzjP9v0H+AwAA//8DAFBLAQItABQABgAIAAAAIQC2gziS/gAAAOEBAAATAAAAAAAA&#10;AAAAAAAAAAAAAABbQ29udGVudF9UeXBlc10ueG1sUEsBAi0AFAAGAAgAAAAhADj9If/WAAAAlAEA&#10;AAsAAAAAAAAAAAAAAAAALwEAAF9yZWxzLy5yZWxzUEsBAi0AFAAGAAgAAAAhAKmn3QwJAgAAFQQA&#10;AA4AAAAAAAAAAAAAAAAALgIAAGRycy9lMm9Eb2MueG1sUEsBAi0AFAAGAAgAAAAhAP5+Ks/eAAAA&#10;CQEAAA8AAAAAAAAAAAAAAAAAYwQAAGRycy9kb3ducmV2LnhtbFBLBQYAAAAABAAEAPMAAABuBQAA&#10;AAA=&#10;"/>
            </w:pict>
          </mc:Fallback>
        </mc:AlternateContent>
      </w:r>
      <w:r w:rsidRPr="00587BA6">
        <w:rPr>
          <w:rFonts w:ascii="Times New Roman" w:hAnsi="Times New Roman"/>
          <w:color w:val="000000" w:themeColor="text1"/>
          <w:sz w:val="24"/>
          <w:szCs w:val="24"/>
        </w:rPr>
        <w:t xml:space="preserve">Food vendor </w:t>
      </w:r>
    </w:p>
    <w:p w14:paraId="3662B464" w14:textId="77777777" w:rsidR="00CB7BD9" w:rsidRPr="00587BA6" w:rsidRDefault="00CB7BD9" w:rsidP="00BE3076">
      <w:pPr>
        <w:pStyle w:val="ListParagraph"/>
        <w:widowControl w:val="0"/>
        <w:numPr>
          <w:ilvl w:val="0"/>
          <w:numId w:val="21"/>
        </w:numPr>
        <w:tabs>
          <w:tab w:val="left" w:pos="1950"/>
        </w:tabs>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noProof/>
          <w:color w:val="000000" w:themeColor="text1"/>
          <w:sz w:val="24"/>
          <w:szCs w:val="24"/>
        </w:rPr>
        <mc:AlternateContent>
          <mc:Choice Requires="wps">
            <w:drawing>
              <wp:anchor distT="0" distB="0" distL="114300" distR="114300" simplePos="0" relativeHeight="251695104" behindDoc="0" locked="0" layoutInCell="1" allowOverlap="1" wp14:anchorId="6A553AD6" wp14:editId="296F81C4">
                <wp:simplePos x="0" y="0"/>
                <wp:positionH relativeFrom="column">
                  <wp:posOffset>2690495</wp:posOffset>
                </wp:positionH>
                <wp:positionV relativeFrom="paragraph">
                  <wp:posOffset>289560</wp:posOffset>
                </wp:positionV>
                <wp:extent cx="431165" cy="219075"/>
                <wp:effectExtent l="0" t="0" r="26035" b="2857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C050289" id="Rectangle 7" o:spid="_x0000_s1026" style="position:absolute;margin-left:211.85pt;margin-top:22.8pt;width:33.9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cCgIAABUEAAAOAAAAZHJzL2Uyb0RvYy54bWysU9uO2yAQfa/Uf0C8N7bTZHdjxVmtsk1V&#10;abuttO0HEIxtVMzQgcRJv74D8WbTy1NVHhDDwOHMmcPy9tAbtlfoNdiKF5OcM2Ul1Nq2Ff/6ZfPm&#10;hjMfhK2FAasqflSe365ev1oOrlRT6MDUChmBWF8OruJdCK7MMi871Qs/AacsJRvAXgQKsc1qFAOh&#10;9yab5vlVNgDWDkEq72n3/pTkq4TfNEqGT03jVWCm4sQtpBnTvI1ztlqKskXhOi1HGuIfWPRCW3r0&#10;DHUvgmA71H9A9VoieGjCREKfQdNoqVINVE2R/1bNUyecSrWQON6dZfL/D1Y+7p/cZ4zUvXsA+c0z&#10;C+tO2FbdIcLQKVHTc0UUKhucL88XYuDpKtsOH6Gm1opdgKTBocE+AlJ17JCkPp6lVofAJG3O3hbF&#10;1ZwzSalpsciv5+kFUT5fdujDewU9i4uKI3UygYv9gw+RjCifjyTyYHS90cakANvt2iDbC+r6Jo0R&#10;3V8eM5YNFV/Mp/OE/EvOX0LkafwNoteB7Gt0X/Gb8yFRRtXe2TqZKwhtTmuibOwoY1QumtSXW6iP&#10;pCLCyZv0l2jRAf7gbCBfVtx/3wlUnJkPljqxKGazaOQUzObXUwrwMrO9zAgrCarigbPTch1O5t85&#10;1G1HLxWpdgt31L1GJ2VfWI1kyXtJ8PGfRHNfxunUy29e/QQAAP//AwBQSwMEFAAGAAgAAAAhAG7v&#10;6HHfAAAACQEAAA8AAABkcnMvZG93bnJldi54bWxMj8FOwzAMhu9IvENkJG4sbTfG1jWdEGhIHLfu&#10;ws1tQtvROFWTboWnx5zG7bf86ffnbDvZTpzN4FtHCuJZBMJQ5XRLtYJjsXtYgfABSWPnyCj4Nh62&#10;+e1Nhql2F9qb8yHUgkvIp6igCaFPpfRVYyz6mesN8e7TDRYDj0Mt9YAXLredTKJoKS22xBca7M1L&#10;Y6qvw2gVlG1yxJ998RbZ9W4e3qfiNH68KnV/Nz1vQAQzhSsMf/qsDjk7lW4k7UWnYJHMnxjl8LgE&#10;wcBiHXMoFayiGGSeyf8f5L8AAAD//wMAUEsBAi0AFAAGAAgAAAAhALaDOJL+AAAA4QEAABMAAAAA&#10;AAAAAAAAAAAAAAAAAFtDb250ZW50X1R5cGVzXS54bWxQSwECLQAUAAYACAAAACEAOP0h/9YAAACU&#10;AQAACwAAAAAAAAAAAAAAAAAvAQAAX3JlbHMvLnJlbHNQSwECLQAUAAYACAAAACEAn/r+XAoCAAAV&#10;BAAADgAAAAAAAAAAAAAAAAAuAgAAZHJzL2Uyb0RvYy54bWxQSwECLQAUAAYACAAAACEAbu/ocd8A&#10;AAAJAQAADwAAAAAAAAAAAAAAAABkBAAAZHJzL2Rvd25yZXYueG1sUEsFBgAAAAAEAAQA8wAAAHAF&#10;AAAAAA==&#10;"/>
            </w:pict>
          </mc:Fallback>
        </mc:AlternateContent>
      </w:r>
      <w:r w:rsidRPr="00587BA6">
        <w:rPr>
          <w:rFonts w:ascii="Times New Roman" w:hAnsi="Times New Roman"/>
          <w:color w:val="000000" w:themeColor="text1"/>
          <w:sz w:val="24"/>
          <w:szCs w:val="24"/>
        </w:rPr>
        <w:t>Tailoring</w:t>
      </w:r>
    </w:p>
    <w:p w14:paraId="03AF2C29" w14:textId="77777777" w:rsidR="00CB7BD9" w:rsidRPr="00587BA6" w:rsidRDefault="00CB7BD9" w:rsidP="00BE3076">
      <w:pPr>
        <w:pStyle w:val="ListParagraph"/>
        <w:widowControl w:val="0"/>
        <w:numPr>
          <w:ilvl w:val="0"/>
          <w:numId w:val="21"/>
        </w:numPr>
        <w:tabs>
          <w:tab w:val="left" w:pos="1950"/>
        </w:tabs>
        <w:spacing w:after="0" w:line="480" w:lineRule="auto"/>
        <w:ind w:left="567" w:hanging="141"/>
        <w:contextualSpacing w:val="0"/>
        <w:jc w:val="both"/>
        <w:rPr>
          <w:rFonts w:ascii="Times New Roman" w:hAnsi="Times New Roman"/>
          <w:color w:val="000000" w:themeColor="text1"/>
          <w:sz w:val="24"/>
          <w:szCs w:val="24"/>
        </w:rPr>
      </w:pPr>
      <w:r w:rsidRPr="00587BA6">
        <w:rPr>
          <w:rFonts w:ascii="Times New Roman" w:hAnsi="Times New Roman"/>
          <w:color w:val="000000" w:themeColor="text1"/>
          <w:sz w:val="24"/>
          <w:szCs w:val="24"/>
        </w:rPr>
        <w:t>Shoe making and sewing</w:t>
      </w:r>
    </w:p>
    <w:p w14:paraId="723DCD79" w14:textId="77777777" w:rsidR="00CB7BD9" w:rsidRPr="00587BA6" w:rsidRDefault="00CB7BD9" w:rsidP="003F7930">
      <w:pPr>
        <w:widowControl w:val="0"/>
        <w:tabs>
          <w:tab w:val="left" w:pos="1230"/>
        </w:tabs>
        <w:spacing w:line="480" w:lineRule="auto"/>
        <w:jc w:val="both"/>
        <w:rPr>
          <w:b/>
          <w:color w:val="000000" w:themeColor="text1"/>
        </w:rPr>
      </w:pPr>
    </w:p>
    <w:p w14:paraId="48009E15" w14:textId="77777777" w:rsidR="00CB7BD9" w:rsidRPr="00587BA6" w:rsidRDefault="00CB7BD9" w:rsidP="003F7930">
      <w:pPr>
        <w:widowControl w:val="0"/>
        <w:tabs>
          <w:tab w:val="left" w:pos="1230"/>
        </w:tabs>
        <w:spacing w:line="480" w:lineRule="auto"/>
        <w:jc w:val="both"/>
        <w:rPr>
          <w:b/>
          <w:color w:val="000000" w:themeColor="text1"/>
        </w:rPr>
      </w:pPr>
    </w:p>
    <w:p w14:paraId="5ABD60AC" w14:textId="77777777" w:rsidR="00CB7BD9" w:rsidRPr="00587BA6" w:rsidRDefault="00CB7BD9" w:rsidP="003F7930">
      <w:pPr>
        <w:widowControl w:val="0"/>
        <w:tabs>
          <w:tab w:val="left" w:pos="1230"/>
        </w:tabs>
        <w:spacing w:line="480" w:lineRule="auto"/>
        <w:jc w:val="both"/>
        <w:rPr>
          <w:b/>
          <w:color w:val="000000" w:themeColor="text1"/>
        </w:rPr>
      </w:pPr>
    </w:p>
    <w:p w14:paraId="2E32868B" w14:textId="77777777" w:rsidR="00CB7BD9" w:rsidRPr="00587BA6" w:rsidRDefault="00CB7BD9" w:rsidP="003F7930">
      <w:pPr>
        <w:widowControl w:val="0"/>
        <w:tabs>
          <w:tab w:val="left" w:pos="1230"/>
        </w:tabs>
        <w:spacing w:line="480" w:lineRule="auto"/>
        <w:jc w:val="both"/>
        <w:rPr>
          <w:b/>
          <w:color w:val="000000" w:themeColor="text1"/>
        </w:rPr>
      </w:pPr>
    </w:p>
    <w:p w14:paraId="63605717" w14:textId="77777777" w:rsidR="00CB7BD9" w:rsidRPr="00587BA6" w:rsidRDefault="00CB7BD9" w:rsidP="003F7930">
      <w:pPr>
        <w:widowControl w:val="0"/>
        <w:tabs>
          <w:tab w:val="left" w:pos="1230"/>
        </w:tabs>
        <w:spacing w:line="480" w:lineRule="auto"/>
        <w:jc w:val="both"/>
        <w:rPr>
          <w:b/>
          <w:color w:val="000000" w:themeColor="text1"/>
        </w:rPr>
      </w:pPr>
    </w:p>
    <w:p w14:paraId="01F9E9F9" w14:textId="77777777" w:rsidR="00CB7BD9" w:rsidRPr="00587BA6" w:rsidRDefault="00CB7BD9" w:rsidP="003F7930">
      <w:pPr>
        <w:widowControl w:val="0"/>
        <w:tabs>
          <w:tab w:val="left" w:pos="1230"/>
        </w:tabs>
        <w:spacing w:line="480" w:lineRule="auto"/>
        <w:jc w:val="both"/>
        <w:rPr>
          <w:b/>
          <w:color w:val="000000" w:themeColor="text1"/>
        </w:rPr>
      </w:pPr>
    </w:p>
    <w:p w14:paraId="6B91960C" w14:textId="77777777" w:rsidR="00CB7BD9" w:rsidRPr="00587BA6" w:rsidRDefault="00CB7BD9" w:rsidP="003F7930">
      <w:pPr>
        <w:widowControl w:val="0"/>
        <w:tabs>
          <w:tab w:val="left" w:pos="1230"/>
        </w:tabs>
        <w:spacing w:line="480" w:lineRule="auto"/>
        <w:jc w:val="both"/>
        <w:rPr>
          <w:b/>
          <w:color w:val="000000" w:themeColor="text1"/>
        </w:rPr>
      </w:pPr>
    </w:p>
    <w:p w14:paraId="4B364B17" w14:textId="77777777" w:rsidR="00CB7BD9" w:rsidRPr="00587BA6" w:rsidRDefault="00CB7BD9" w:rsidP="003F7930">
      <w:pPr>
        <w:widowControl w:val="0"/>
        <w:tabs>
          <w:tab w:val="left" w:pos="1230"/>
        </w:tabs>
        <w:spacing w:line="480" w:lineRule="auto"/>
        <w:jc w:val="both"/>
        <w:rPr>
          <w:b/>
          <w:color w:val="000000" w:themeColor="text1"/>
        </w:rPr>
      </w:pPr>
    </w:p>
    <w:p w14:paraId="7CEB7E27" w14:textId="77777777" w:rsidR="00CB7BD9" w:rsidRPr="00587BA6" w:rsidRDefault="00CB7BD9" w:rsidP="003F7930">
      <w:pPr>
        <w:widowControl w:val="0"/>
        <w:tabs>
          <w:tab w:val="left" w:pos="1230"/>
        </w:tabs>
        <w:spacing w:line="480" w:lineRule="auto"/>
        <w:jc w:val="both"/>
        <w:rPr>
          <w:b/>
          <w:color w:val="000000" w:themeColor="text1"/>
        </w:rPr>
      </w:pPr>
    </w:p>
    <w:p w14:paraId="7153A556" w14:textId="77777777" w:rsidR="00CB7BD9" w:rsidRPr="00587BA6" w:rsidRDefault="00CB7BD9" w:rsidP="003F7930">
      <w:pPr>
        <w:widowControl w:val="0"/>
        <w:tabs>
          <w:tab w:val="left" w:pos="1230"/>
        </w:tabs>
        <w:spacing w:line="480" w:lineRule="auto"/>
        <w:jc w:val="both"/>
        <w:rPr>
          <w:b/>
          <w:color w:val="000000" w:themeColor="text1"/>
        </w:rPr>
      </w:pPr>
    </w:p>
    <w:p w14:paraId="30FAC828" w14:textId="77777777" w:rsidR="00CB7BD9" w:rsidRPr="00587BA6" w:rsidRDefault="00CB7BD9" w:rsidP="003F7930">
      <w:pPr>
        <w:widowControl w:val="0"/>
        <w:tabs>
          <w:tab w:val="left" w:pos="1230"/>
        </w:tabs>
        <w:spacing w:line="480" w:lineRule="auto"/>
        <w:jc w:val="both"/>
        <w:rPr>
          <w:b/>
          <w:color w:val="000000" w:themeColor="text1"/>
        </w:rPr>
      </w:pPr>
    </w:p>
    <w:p w14:paraId="1FDD805F" w14:textId="77777777" w:rsidR="00CB7BD9" w:rsidRPr="00587BA6" w:rsidRDefault="00CB7BD9" w:rsidP="003F7930">
      <w:pPr>
        <w:widowControl w:val="0"/>
        <w:tabs>
          <w:tab w:val="left" w:pos="1230"/>
        </w:tabs>
        <w:spacing w:line="480" w:lineRule="auto"/>
        <w:jc w:val="both"/>
        <w:rPr>
          <w:b/>
          <w:color w:val="000000" w:themeColor="text1"/>
        </w:rPr>
      </w:pPr>
    </w:p>
    <w:p w14:paraId="0F928E30" w14:textId="77777777" w:rsidR="00CB7BD9" w:rsidRPr="00587BA6" w:rsidRDefault="00CB7BD9" w:rsidP="003F7930">
      <w:pPr>
        <w:widowControl w:val="0"/>
        <w:tabs>
          <w:tab w:val="left" w:pos="1230"/>
        </w:tabs>
        <w:spacing w:line="480" w:lineRule="auto"/>
        <w:jc w:val="both"/>
        <w:rPr>
          <w:b/>
          <w:color w:val="000000" w:themeColor="text1"/>
        </w:rPr>
      </w:pPr>
    </w:p>
    <w:p w14:paraId="04657A78" w14:textId="77777777" w:rsidR="00CB7BD9" w:rsidRDefault="00CB7BD9" w:rsidP="003F7930">
      <w:pPr>
        <w:widowControl w:val="0"/>
        <w:tabs>
          <w:tab w:val="left" w:pos="1230"/>
        </w:tabs>
        <w:spacing w:line="480" w:lineRule="auto"/>
        <w:jc w:val="both"/>
        <w:rPr>
          <w:b/>
          <w:color w:val="000000" w:themeColor="text1"/>
        </w:rPr>
      </w:pPr>
    </w:p>
    <w:p w14:paraId="262E6DB8" w14:textId="77777777" w:rsidR="00164245" w:rsidRDefault="00164245" w:rsidP="003F7930">
      <w:pPr>
        <w:widowControl w:val="0"/>
        <w:tabs>
          <w:tab w:val="left" w:pos="1230"/>
        </w:tabs>
        <w:spacing w:line="480" w:lineRule="auto"/>
        <w:jc w:val="both"/>
        <w:rPr>
          <w:b/>
          <w:color w:val="000000" w:themeColor="text1"/>
        </w:rPr>
      </w:pPr>
    </w:p>
    <w:p w14:paraId="5E33F1AD" w14:textId="77777777" w:rsidR="00164245" w:rsidRPr="00587BA6" w:rsidRDefault="00164245" w:rsidP="003F7930">
      <w:pPr>
        <w:widowControl w:val="0"/>
        <w:tabs>
          <w:tab w:val="left" w:pos="1230"/>
        </w:tabs>
        <w:spacing w:line="480" w:lineRule="auto"/>
        <w:jc w:val="both"/>
        <w:rPr>
          <w:b/>
          <w:color w:val="000000" w:themeColor="text1"/>
        </w:rPr>
      </w:pPr>
    </w:p>
    <w:p w14:paraId="4417F575" w14:textId="77777777" w:rsidR="00CB7BD9" w:rsidRPr="00587BA6" w:rsidRDefault="00CB7BD9" w:rsidP="003F7930">
      <w:pPr>
        <w:widowControl w:val="0"/>
        <w:tabs>
          <w:tab w:val="left" w:pos="1230"/>
        </w:tabs>
        <w:spacing w:line="480" w:lineRule="auto"/>
        <w:jc w:val="both"/>
        <w:rPr>
          <w:b/>
          <w:color w:val="000000" w:themeColor="text1"/>
        </w:rPr>
      </w:pPr>
      <w:r w:rsidRPr="00587BA6">
        <w:rPr>
          <w:b/>
          <w:color w:val="000000" w:themeColor="text1"/>
        </w:rPr>
        <w:lastRenderedPageBreak/>
        <w:t>Key Informant Interview (KII)</w:t>
      </w:r>
    </w:p>
    <w:p w14:paraId="66305541" w14:textId="77777777" w:rsidR="00CB7BD9" w:rsidRPr="00587BA6" w:rsidRDefault="00CB7BD9" w:rsidP="003F7930">
      <w:pPr>
        <w:widowControl w:val="0"/>
        <w:spacing w:line="480" w:lineRule="auto"/>
        <w:jc w:val="both"/>
        <w:rPr>
          <w:color w:val="000000" w:themeColor="text1"/>
        </w:rPr>
      </w:pPr>
      <w:r w:rsidRPr="00587BA6">
        <w:rPr>
          <w:rFonts w:eastAsia="Arial"/>
          <w:b/>
          <w:color w:val="000000" w:themeColor="text1"/>
        </w:rPr>
        <w:t>Agreement</w:t>
      </w:r>
    </w:p>
    <w:p w14:paraId="674390F4" w14:textId="4198D6E9" w:rsidR="00CB7BD9" w:rsidRPr="00587BA6" w:rsidRDefault="00144788" w:rsidP="003F7930">
      <w:pPr>
        <w:widowControl w:val="0"/>
        <w:spacing w:line="480" w:lineRule="auto"/>
        <w:jc w:val="both"/>
        <w:rPr>
          <w:color w:val="000000" w:themeColor="text1"/>
        </w:rPr>
      </w:pPr>
      <w:r w:rsidRPr="00587BA6">
        <w:rPr>
          <w:rFonts w:eastAsia="Arial"/>
          <w:noProof/>
          <w:color w:val="000000" w:themeColor="text1"/>
        </w:rPr>
        <mc:AlternateContent>
          <mc:Choice Requires="wps">
            <w:drawing>
              <wp:anchor distT="0" distB="0" distL="114300" distR="114300" simplePos="0" relativeHeight="251697152" behindDoc="0" locked="0" layoutInCell="1" allowOverlap="1" wp14:anchorId="74D10DE3" wp14:editId="1F797CB7">
                <wp:simplePos x="0" y="0"/>
                <wp:positionH relativeFrom="column">
                  <wp:posOffset>1857375</wp:posOffset>
                </wp:positionH>
                <wp:positionV relativeFrom="paragraph">
                  <wp:posOffset>675640</wp:posOffset>
                </wp:positionV>
                <wp:extent cx="438150" cy="219075"/>
                <wp:effectExtent l="0" t="0" r="19050" b="2857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DB44EBF" id="Rectangle 3" o:spid="_x0000_s1026" style="position:absolute;margin-left:146.25pt;margin-top:53.2pt;width:34.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sZIn&#10;R98AAAALAQAADwAAAGRycy9kb3ducmV2LnhtbEyPQU+DQBCF7yb+h82YeLO7pZUIZWmMpiYeW3rx&#10;NsAIVHaXsEuL/nrHUz3Oe1/evJdtZ9OLM42+c1bDcqFAkK1c3dlGw7HYPTyB8AFtjb2zpOGbPGzz&#10;25sM09pd7J7Oh9AIDrE+RQ1tCEMqpa9aMugXbiDL3qcbDQY+x0bWI1443PQyUiqWBjvLH1oc6KWl&#10;6uswGQ1lFx3xZ1+8KZPsVuF9Lk7Tx6vW93fz8wZEoDlcYfirz9Uh506lm2ztRa8hSqJHRtlQ8RoE&#10;E6t4yUrJylolIPNM/t+Q/wIAAP//AwBQSwECLQAUAAYACAAAACEAtoM4kv4AAADhAQAAEwAAAAAA&#10;AAAAAAAAAAAAAAAAW0NvbnRlbnRfVHlwZXNdLnhtbFBLAQItABQABgAIAAAAIQA4/SH/1gAAAJQB&#10;AAALAAAAAAAAAAAAAAAAAC8BAABfcmVscy8ucmVsc1BLAQItABQABgAIAAAAIQCpp90MCQIAABUE&#10;AAAOAAAAAAAAAAAAAAAAAC4CAABkcnMvZTJvRG9jLnhtbFBLAQItABQABgAIAAAAIQCxkidH3wAA&#10;AAsBAAAPAAAAAAAAAAAAAAAAAGMEAABkcnMvZG93bnJldi54bWxQSwUGAAAAAAQABADzAAAAbwUA&#10;AAAA&#10;"/>
            </w:pict>
          </mc:Fallback>
        </mc:AlternateContent>
      </w:r>
      <w:r w:rsidRPr="00587BA6">
        <w:rPr>
          <w:rFonts w:eastAsia="Arial"/>
          <w:noProof/>
          <w:color w:val="000000" w:themeColor="text1"/>
        </w:rPr>
        <mc:AlternateContent>
          <mc:Choice Requires="wps">
            <w:drawing>
              <wp:anchor distT="0" distB="0" distL="114300" distR="114300" simplePos="0" relativeHeight="251696128" behindDoc="0" locked="0" layoutInCell="1" allowOverlap="1" wp14:anchorId="58DB97B5" wp14:editId="19AC1527">
                <wp:simplePos x="0" y="0"/>
                <wp:positionH relativeFrom="column">
                  <wp:posOffset>409575</wp:posOffset>
                </wp:positionH>
                <wp:positionV relativeFrom="paragraph">
                  <wp:posOffset>656590</wp:posOffset>
                </wp:positionV>
                <wp:extent cx="438150" cy="219075"/>
                <wp:effectExtent l="0" t="0" r="19050" b="2857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4ED00B0" id="Rectangle 5" o:spid="_x0000_s1026" style="position:absolute;margin-left:32.25pt;margin-top:51.7pt;width:34.5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0M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bs9aKY&#10;U0MkpabFMr+ZpxdE+XTZoQ/vFPQsLiqO1MkELg4PPkQyonw6ksiD0fVWG5MCbHcbg+wgqOvbNEZ0&#10;f33MWDZUfDmfzhPyLzl/DZGn8TeIXgeyr9F9xReXQ6KMqr21dTJXENqc10TZ2FHGqFw0qS93UJ9I&#10;RYSzN+kv0aID/MHZQL6suP++F6g4M+8tdWJZzGbRyCmYzW+mFOB1ZnedEVYSVMUDZ+flJpzNv3eo&#10;245eKlLtFu6oe41Oyj6zGsmS95Lg4z+J5r6O06nn37z+CQAA//8DAFBLAwQUAAYACAAAACEAuOW3&#10;Hd4AAAAKAQAADwAAAGRycy9kb3ducmV2LnhtbEyPQU/DMAyF70j8h8hI3FjCOgYrTScEGhLHrbtw&#10;cxvTFhqnatKt8OtJT3Cz33t6/pxtJ9uJEw2+dazhdqFAEFfOtFxrOBa7mwcQPiAb7ByThm/ysM0v&#10;LzJMjTvznk6HUItYwj5FDU0IfSqlrxqy6BeuJ47ehxsshrgOtTQDnmO57eRSqbW02HK80GBPzw1V&#10;X4fRaijb5RF/9sWrsptdEt6m4nN8f9H6+mp6egQRaAp/YZjxIzrkkal0IxsvOg3r1V1MRl0lKxBz&#10;IEmiUs7D/QZknsn/L+S/AAAA//8DAFBLAQItABQABgAIAAAAIQC2gziS/gAAAOEBAAATAAAAAAAA&#10;AAAAAAAAAAAAAABbQ29udGVudF9UeXBlc10ueG1sUEsBAi0AFAAGAAgAAAAhADj9If/WAAAAlAEA&#10;AAsAAAAAAAAAAAAAAAAALwEAAF9yZWxzLy5yZWxzUEsBAi0AFAAGAAgAAAAhAKmn3QwJAgAAFQQA&#10;AA4AAAAAAAAAAAAAAAAALgIAAGRycy9lMm9Eb2MueG1sUEsBAi0AFAAGAAgAAAAhALjltx3eAAAA&#10;CgEAAA8AAAAAAAAAAAAAAAAAYwQAAGRycy9kb3ducmV2LnhtbFBLBQYAAAAABAAEAPMAAABuBQAA&#10;AAA=&#10;"/>
            </w:pict>
          </mc:Fallback>
        </mc:AlternateContent>
      </w:r>
      <w:r w:rsidR="00CB7BD9" w:rsidRPr="00587BA6">
        <w:rPr>
          <w:rFonts w:eastAsia="Arial"/>
          <w:color w:val="000000" w:themeColor="text1"/>
        </w:rPr>
        <w:t xml:space="preserve">Will you tell me if you settle to join in this survey/interview? If you around yes, it means that you have agreed to be part of the study. </w:t>
      </w:r>
    </w:p>
    <w:p w14:paraId="261CC186" w14:textId="6581DA19" w:rsidR="00CB7BD9" w:rsidRPr="00587BA6" w:rsidRDefault="00CB7BD9" w:rsidP="003F7930">
      <w:pPr>
        <w:widowControl w:val="0"/>
        <w:spacing w:line="480" w:lineRule="auto"/>
        <w:jc w:val="both"/>
        <w:rPr>
          <w:color w:val="000000" w:themeColor="text1"/>
        </w:rPr>
      </w:pPr>
      <w:r w:rsidRPr="00587BA6">
        <w:rPr>
          <w:rFonts w:eastAsia="Arial"/>
          <w:color w:val="000000" w:themeColor="text1"/>
        </w:rPr>
        <w:t xml:space="preserve">Yes </w:t>
      </w:r>
      <w:r w:rsidRPr="00587BA6">
        <w:rPr>
          <w:rFonts w:eastAsia="Arial"/>
          <w:color w:val="000000" w:themeColor="text1"/>
        </w:rPr>
        <w:tab/>
        <w:t xml:space="preserve">                       No </w:t>
      </w:r>
    </w:p>
    <w:p w14:paraId="09CB5EC8" w14:textId="77777777" w:rsidR="00164245" w:rsidRDefault="00164245" w:rsidP="003F7930">
      <w:pPr>
        <w:widowControl w:val="0"/>
        <w:tabs>
          <w:tab w:val="left" w:pos="1950"/>
        </w:tabs>
        <w:spacing w:line="480" w:lineRule="auto"/>
        <w:jc w:val="both"/>
        <w:rPr>
          <w:color w:val="000000" w:themeColor="text1"/>
        </w:rPr>
      </w:pPr>
    </w:p>
    <w:p w14:paraId="7EAFA82B" w14:textId="77777777" w:rsidR="00CB7BD9" w:rsidRPr="00587BA6" w:rsidRDefault="00CB7BD9" w:rsidP="003F7930">
      <w:pPr>
        <w:widowControl w:val="0"/>
        <w:tabs>
          <w:tab w:val="left" w:pos="1950"/>
        </w:tabs>
        <w:spacing w:line="480" w:lineRule="auto"/>
        <w:jc w:val="both"/>
        <w:rPr>
          <w:color w:val="000000" w:themeColor="text1"/>
        </w:rPr>
      </w:pPr>
      <w:r w:rsidRPr="00587BA6">
        <w:rPr>
          <w:color w:val="000000" w:themeColor="text1"/>
        </w:rPr>
        <w:t>1. From your understanding and practice in the community, what are the major requirements of youth?</w:t>
      </w:r>
    </w:p>
    <w:p w14:paraId="33D36B10" w14:textId="77777777" w:rsidR="00CB7BD9" w:rsidRPr="00587BA6" w:rsidRDefault="00CB7BD9" w:rsidP="003F7930">
      <w:pPr>
        <w:widowControl w:val="0"/>
        <w:tabs>
          <w:tab w:val="left" w:pos="1950"/>
        </w:tabs>
        <w:spacing w:line="480" w:lineRule="auto"/>
        <w:jc w:val="both"/>
        <w:rPr>
          <w:color w:val="000000" w:themeColor="text1"/>
        </w:rPr>
      </w:pPr>
      <w:r w:rsidRPr="00587BA6">
        <w:rPr>
          <w:color w:val="000000" w:themeColor="text1"/>
        </w:rPr>
        <w:t>2. From your involvement, how can your level the income level of youth?</w:t>
      </w:r>
    </w:p>
    <w:p w14:paraId="50BF1EF3" w14:textId="77777777" w:rsidR="00CB7BD9" w:rsidRPr="00587BA6" w:rsidRDefault="00CB7BD9" w:rsidP="003F7930">
      <w:pPr>
        <w:widowControl w:val="0"/>
        <w:tabs>
          <w:tab w:val="left" w:pos="1950"/>
        </w:tabs>
        <w:spacing w:line="480" w:lineRule="auto"/>
        <w:jc w:val="both"/>
        <w:rPr>
          <w:color w:val="000000" w:themeColor="text1"/>
        </w:rPr>
      </w:pPr>
      <w:r w:rsidRPr="00587BA6">
        <w:rPr>
          <w:color w:val="000000" w:themeColor="text1"/>
        </w:rPr>
        <w:t>3. Do you have any thoughts on the source of support of youth in your community? If yes, can you please segment your thoughts?</w:t>
      </w:r>
    </w:p>
    <w:p w14:paraId="4F133DD2" w14:textId="77777777" w:rsidR="00CB7BD9" w:rsidRPr="00587BA6" w:rsidRDefault="00CB7BD9" w:rsidP="003F7930">
      <w:pPr>
        <w:widowControl w:val="0"/>
        <w:tabs>
          <w:tab w:val="left" w:pos="1950"/>
        </w:tabs>
        <w:spacing w:line="480" w:lineRule="auto"/>
        <w:jc w:val="both"/>
        <w:rPr>
          <w:color w:val="000000" w:themeColor="text1"/>
        </w:rPr>
      </w:pPr>
      <w:r w:rsidRPr="00587BA6">
        <w:rPr>
          <w:color w:val="000000" w:themeColor="text1"/>
        </w:rPr>
        <w:t>4. Do you know the income generating activities that are being accepted out by youth in your community? If yes, please clarify.</w:t>
      </w:r>
    </w:p>
    <w:p w14:paraId="3037908F" w14:textId="77777777" w:rsidR="00CB7BD9" w:rsidRPr="00587BA6" w:rsidRDefault="00CB7BD9" w:rsidP="003F7930">
      <w:pPr>
        <w:pStyle w:val="NormalWeb"/>
        <w:widowControl w:val="0"/>
        <w:spacing w:before="0" w:beforeAutospacing="0" w:after="0" w:afterAutospacing="0" w:line="480" w:lineRule="auto"/>
        <w:jc w:val="both"/>
        <w:rPr>
          <w:color w:val="000000" w:themeColor="text1"/>
        </w:rPr>
      </w:pPr>
      <w:r w:rsidRPr="00587BA6">
        <w:rPr>
          <w:color w:val="000000" w:themeColor="text1"/>
        </w:rPr>
        <w:t>5. What do you think are the best intermediations to improve youth income in your community?</w:t>
      </w:r>
    </w:p>
    <w:p w14:paraId="5EB18DAC" w14:textId="77777777" w:rsidR="00CB7BD9" w:rsidRPr="00587BA6" w:rsidRDefault="00CB7BD9" w:rsidP="003F7930">
      <w:pPr>
        <w:pStyle w:val="NormalWeb"/>
        <w:widowControl w:val="0"/>
        <w:spacing w:before="0" w:beforeAutospacing="0" w:after="0" w:afterAutospacing="0" w:line="480" w:lineRule="auto"/>
        <w:jc w:val="both"/>
        <w:rPr>
          <w:b/>
          <w:color w:val="000000" w:themeColor="text1"/>
        </w:rPr>
      </w:pPr>
    </w:p>
    <w:p w14:paraId="5C94E383" w14:textId="77777777" w:rsidR="00CB7BD9" w:rsidRPr="00587BA6" w:rsidRDefault="00CB7BD9" w:rsidP="003F7930">
      <w:pPr>
        <w:pStyle w:val="NormalWeb"/>
        <w:widowControl w:val="0"/>
        <w:spacing w:before="0" w:beforeAutospacing="0" w:after="0" w:afterAutospacing="0" w:line="480" w:lineRule="auto"/>
        <w:jc w:val="both"/>
        <w:rPr>
          <w:b/>
          <w:color w:val="000000" w:themeColor="text1"/>
        </w:rPr>
      </w:pPr>
    </w:p>
    <w:p w14:paraId="56E9053C" w14:textId="77777777" w:rsidR="00CB7BD9" w:rsidRPr="00587BA6" w:rsidRDefault="00CB7BD9" w:rsidP="003F7930">
      <w:pPr>
        <w:pStyle w:val="NormalWeb"/>
        <w:widowControl w:val="0"/>
        <w:spacing w:before="0" w:beforeAutospacing="0" w:after="0" w:afterAutospacing="0" w:line="480" w:lineRule="auto"/>
        <w:jc w:val="both"/>
        <w:rPr>
          <w:b/>
          <w:color w:val="000000" w:themeColor="text1"/>
        </w:rPr>
      </w:pPr>
    </w:p>
    <w:p w14:paraId="447AB72C" w14:textId="77777777" w:rsidR="00CB7BD9" w:rsidRPr="00587BA6" w:rsidRDefault="00CB7BD9" w:rsidP="003F7930">
      <w:pPr>
        <w:pStyle w:val="NormalWeb"/>
        <w:widowControl w:val="0"/>
        <w:spacing w:before="0" w:beforeAutospacing="0" w:after="0" w:afterAutospacing="0" w:line="480" w:lineRule="auto"/>
        <w:jc w:val="both"/>
        <w:rPr>
          <w:b/>
          <w:color w:val="000000" w:themeColor="text1"/>
        </w:rPr>
      </w:pPr>
    </w:p>
    <w:p w14:paraId="32D1EDCC" w14:textId="77777777" w:rsidR="00CB7BD9" w:rsidRPr="00587BA6" w:rsidRDefault="00CB7BD9" w:rsidP="003F7930">
      <w:pPr>
        <w:pStyle w:val="NormalWeb"/>
        <w:widowControl w:val="0"/>
        <w:spacing w:before="0" w:beforeAutospacing="0" w:after="0" w:afterAutospacing="0" w:line="480" w:lineRule="auto"/>
        <w:jc w:val="both"/>
        <w:rPr>
          <w:b/>
          <w:color w:val="000000" w:themeColor="text1"/>
        </w:rPr>
      </w:pPr>
    </w:p>
    <w:p w14:paraId="3A9C8AA5" w14:textId="77777777" w:rsidR="00CB7BD9" w:rsidRPr="00587BA6" w:rsidRDefault="00CB7BD9" w:rsidP="003F7930">
      <w:pPr>
        <w:pStyle w:val="NormalWeb"/>
        <w:widowControl w:val="0"/>
        <w:spacing w:before="0" w:beforeAutospacing="0" w:after="0" w:afterAutospacing="0" w:line="480" w:lineRule="auto"/>
        <w:jc w:val="both"/>
        <w:rPr>
          <w:b/>
          <w:color w:val="000000" w:themeColor="text1"/>
        </w:rPr>
      </w:pPr>
    </w:p>
    <w:p w14:paraId="227FA61F" w14:textId="77777777" w:rsidR="00CB7BD9" w:rsidRPr="00587BA6" w:rsidRDefault="00CB7BD9" w:rsidP="003F7930">
      <w:pPr>
        <w:pStyle w:val="NormalWeb"/>
        <w:widowControl w:val="0"/>
        <w:spacing w:before="0" w:beforeAutospacing="0" w:after="0" w:afterAutospacing="0" w:line="480" w:lineRule="auto"/>
        <w:jc w:val="both"/>
        <w:rPr>
          <w:b/>
          <w:color w:val="000000" w:themeColor="text1"/>
        </w:rPr>
      </w:pPr>
    </w:p>
    <w:p w14:paraId="1614C65C" w14:textId="77777777" w:rsidR="00CB7BD9" w:rsidRPr="00587BA6" w:rsidRDefault="00CB7BD9" w:rsidP="003F7930">
      <w:pPr>
        <w:pStyle w:val="NormalWeb"/>
        <w:widowControl w:val="0"/>
        <w:spacing w:before="0" w:beforeAutospacing="0" w:after="0" w:afterAutospacing="0" w:line="480" w:lineRule="auto"/>
        <w:jc w:val="both"/>
        <w:rPr>
          <w:b/>
          <w:color w:val="000000" w:themeColor="text1"/>
        </w:rPr>
      </w:pPr>
    </w:p>
    <w:p w14:paraId="360A7BC2" w14:textId="77777777" w:rsidR="00CB7BD9" w:rsidRPr="00587BA6" w:rsidRDefault="00CB7BD9" w:rsidP="003F7930">
      <w:pPr>
        <w:pStyle w:val="NormalWeb"/>
        <w:widowControl w:val="0"/>
        <w:spacing w:before="0" w:beforeAutospacing="0" w:after="0" w:afterAutospacing="0" w:line="480" w:lineRule="auto"/>
        <w:jc w:val="both"/>
        <w:rPr>
          <w:b/>
          <w:color w:val="000000" w:themeColor="text1"/>
        </w:rPr>
      </w:pPr>
    </w:p>
    <w:p w14:paraId="4B3A8E21" w14:textId="4A384B6E" w:rsidR="00CB7BD9" w:rsidRPr="00587BA6" w:rsidRDefault="00CB7BD9" w:rsidP="003F7930">
      <w:pPr>
        <w:pStyle w:val="NormalWeb"/>
        <w:widowControl w:val="0"/>
        <w:spacing w:before="0" w:beforeAutospacing="0" w:after="0" w:afterAutospacing="0" w:line="480" w:lineRule="auto"/>
        <w:jc w:val="both"/>
        <w:rPr>
          <w:b/>
          <w:color w:val="000000" w:themeColor="text1"/>
        </w:rPr>
      </w:pPr>
      <w:r w:rsidRPr="00587BA6">
        <w:rPr>
          <w:b/>
          <w:color w:val="000000" w:themeColor="text1"/>
        </w:rPr>
        <w:lastRenderedPageBreak/>
        <w:t>FOCUS GROUP DISCUSSION</w:t>
      </w:r>
    </w:p>
    <w:p w14:paraId="206B5ADC" w14:textId="77777777" w:rsidR="00CB7BD9" w:rsidRPr="00587BA6" w:rsidRDefault="00CB7BD9" w:rsidP="003F7930">
      <w:pPr>
        <w:spacing w:line="480" w:lineRule="auto"/>
        <w:rPr>
          <w:color w:val="000000" w:themeColor="text1"/>
          <w:lang w:val="en-GB"/>
        </w:rPr>
      </w:pPr>
      <w:r w:rsidRPr="00587BA6">
        <w:rPr>
          <w:color w:val="000000" w:themeColor="text1"/>
          <w:lang w:val="en-GB"/>
        </w:rPr>
        <w:t>1. Name the activities you do</w:t>
      </w:r>
    </w:p>
    <w:p w14:paraId="51897FB7" w14:textId="77777777" w:rsidR="00CB7BD9" w:rsidRPr="00587BA6" w:rsidRDefault="00CB7BD9" w:rsidP="003F7930">
      <w:pPr>
        <w:spacing w:line="480" w:lineRule="auto"/>
        <w:rPr>
          <w:color w:val="000000" w:themeColor="text1"/>
          <w:lang w:val="en-GB"/>
        </w:rPr>
      </w:pPr>
      <w:r w:rsidRPr="00587BA6">
        <w:rPr>
          <w:color w:val="000000" w:themeColor="text1"/>
          <w:lang w:val="en-GB"/>
        </w:rPr>
        <w:t>2. Your challenges in society</w:t>
      </w:r>
    </w:p>
    <w:p w14:paraId="22F5687F" w14:textId="77777777" w:rsidR="00CB7BD9" w:rsidRPr="00587BA6" w:rsidRDefault="00CB7BD9" w:rsidP="003F7930">
      <w:pPr>
        <w:spacing w:line="480" w:lineRule="auto"/>
        <w:rPr>
          <w:color w:val="000000" w:themeColor="text1"/>
          <w:lang w:val="en-GB"/>
        </w:rPr>
      </w:pPr>
      <w:r w:rsidRPr="00587BA6">
        <w:rPr>
          <w:color w:val="000000" w:themeColor="text1"/>
          <w:lang w:val="en-GB"/>
        </w:rPr>
        <w:t>3. Opportunities available in the Village/street/town</w:t>
      </w:r>
    </w:p>
    <w:p w14:paraId="3BB6A1E2" w14:textId="77777777" w:rsidR="00CB7BD9" w:rsidRPr="00587BA6" w:rsidRDefault="00CB7BD9" w:rsidP="003F7930">
      <w:pPr>
        <w:spacing w:line="480" w:lineRule="auto"/>
        <w:rPr>
          <w:color w:val="000000" w:themeColor="text1"/>
          <w:lang w:val="en-GB"/>
        </w:rPr>
      </w:pPr>
      <w:r w:rsidRPr="00587BA6">
        <w:rPr>
          <w:color w:val="000000" w:themeColor="text1"/>
          <w:lang w:val="en-GB"/>
        </w:rPr>
        <w:t>4. Name the economic activities you like</w:t>
      </w:r>
    </w:p>
    <w:p w14:paraId="686D3B75" w14:textId="77777777" w:rsidR="00CB7BD9" w:rsidRPr="00587BA6" w:rsidRDefault="00CB7BD9" w:rsidP="003F7930">
      <w:pPr>
        <w:spacing w:line="480" w:lineRule="auto"/>
        <w:rPr>
          <w:color w:val="000000" w:themeColor="text1"/>
          <w:lang w:val="en-GB"/>
        </w:rPr>
      </w:pPr>
      <w:r w:rsidRPr="00587BA6">
        <w:rPr>
          <w:color w:val="000000" w:themeColor="text1"/>
          <w:lang w:val="en-GB"/>
        </w:rPr>
        <w:t>5. Which activity do you like the most?</w:t>
      </w:r>
    </w:p>
    <w:p w14:paraId="418EE7F9" w14:textId="77777777" w:rsidR="00CB7BD9" w:rsidRPr="00587BA6" w:rsidRDefault="00CB7BD9" w:rsidP="003F7930">
      <w:pPr>
        <w:spacing w:line="480" w:lineRule="auto"/>
        <w:rPr>
          <w:color w:val="000000" w:themeColor="text1"/>
          <w:lang w:val="en-GB"/>
        </w:rPr>
      </w:pPr>
      <w:r w:rsidRPr="00587BA6">
        <w:rPr>
          <w:color w:val="000000" w:themeColor="text1"/>
          <w:lang w:val="en-GB"/>
        </w:rPr>
        <w:t>6. State your annual income</w:t>
      </w:r>
    </w:p>
    <w:p w14:paraId="22660796" w14:textId="77777777" w:rsidR="00CB7BD9" w:rsidRPr="00587BA6" w:rsidRDefault="00CB7BD9" w:rsidP="003F7930">
      <w:pPr>
        <w:spacing w:line="480" w:lineRule="auto"/>
        <w:rPr>
          <w:color w:val="000000" w:themeColor="text1"/>
          <w:lang w:val="en-GB"/>
        </w:rPr>
      </w:pPr>
      <w:r w:rsidRPr="00587BA6">
        <w:rPr>
          <w:color w:val="000000" w:themeColor="text1"/>
          <w:lang w:val="en-GB"/>
        </w:rPr>
        <w:t>7. Propose a project to help them economically</w:t>
      </w:r>
    </w:p>
    <w:p w14:paraId="3F3DCDF3" w14:textId="77777777" w:rsidR="00CB7BD9" w:rsidRPr="00587BA6" w:rsidRDefault="00CB7BD9" w:rsidP="003F7930">
      <w:pPr>
        <w:spacing w:line="480" w:lineRule="auto"/>
        <w:rPr>
          <w:color w:val="000000" w:themeColor="text1"/>
          <w:lang w:val="en-GB"/>
        </w:rPr>
      </w:pPr>
      <w:r w:rsidRPr="00587BA6">
        <w:rPr>
          <w:color w:val="000000" w:themeColor="text1"/>
          <w:lang w:val="en-GB"/>
        </w:rPr>
        <w:t>8. Mention the challenges of shoe making activities</w:t>
      </w:r>
    </w:p>
    <w:p w14:paraId="4112AF8E" w14:textId="77777777" w:rsidR="00CB7BD9" w:rsidRPr="00587BA6" w:rsidRDefault="00CB7BD9" w:rsidP="003F7930">
      <w:pPr>
        <w:spacing w:line="480" w:lineRule="auto"/>
        <w:rPr>
          <w:color w:val="000000" w:themeColor="text1"/>
          <w:lang w:val="en-GB"/>
        </w:rPr>
      </w:pPr>
      <w:r w:rsidRPr="00587BA6">
        <w:rPr>
          <w:color w:val="000000" w:themeColor="text1"/>
          <w:lang w:val="en-GB"/>
        </w:rPr>
        <w:t>9. List your needs especially in the shoe making activities</w:t>
      </w:r>
    </w:p>
    <w:p w14:paraId="04E5B0FB" w14:textId="77777777" w:rsidR="00CB7BD9" w:rsidRPr="00587BA6" w:rsidRDefault="00CB7BD9" w:rsidP="003F7930">
      <w:pPr>
        <w:spacing w:line="480" w:lineRule="auto"/>
        <w:rPr>
          <w:b/>
          <w:bCs/>
          <w:color w:val="000000" w:themeColor="text1"/>
          <w:lang w:val="en-GB"/>
        </w:rPr>
      </w:pPr>
    </w:p>
    <w:p w14:paraId="6CDA0CD1" w14:textId="77777777" w:rsidR="00CB7BD9" w:rsidRPr="00587BA6" w:rsidRDefault="00CB7BD9" w:rsidP="003F7930">
      <w:pPr>
        <w:spacing w:line="480" w:lineRule="auto"/>
        <w:jc w:val="both"/>
        <w:rPr>
          <w:color w:val="000000" w:themeColor="text1"/>
          <w:lang w:val="en-GB"/>
        </w:rPr>
      </w:pPr>
    </w:p>
    <w:p w14:paraId="7168014C" w14:textId="77777777" w:rsidR="0080221A" w:rsidRPr="00587BA6" w:rsidRDefault="0080221A" w:rsidP="003F7930">
      <w:pPr>
        <w:spacing w:line="480" w:lineRule="auto"/>
        <w:jc w:val="both"/>
        <w:rPr>
          <w:color w:val="000000" w:themeColor="text1"/>
        </w:rPr>
      </w:pPr>
    </w:p>
    <w:p w14:paraId="20290B0A" w14:textId="77777777" w:rsidR="0080221A" w:rsidRPr="00587BA6" w:rsidRDefault="0080221A" w:rsidP="003F7930">
      <w:pPr>
        <w:spacing w:line="480" w:lineRule="auto"/>
        <w:jc w:val="both"/>
        <w:rPr>
          <w:color w:val="000000" w:themeColor="text1"/>
        </w:rPr>
      </w:pPr>
    </w:p>
    <w:p w14:paraId="4EB3BBDE" w14:textId="77777777" w:rsidR="0080221A" w:rsidRPr="00587BA6" w:rsidRDefault="0080221A" w:rsidP="003F7930">
      <w:pPr>
        <w:spacing w:line="480" w:lineRule="auto"/>
        <w:jc w:val="both"/>
        <w:rPr>
          <w:color w:val="000000" w:themeColor="text1"/>
        </w:rPr>
      </w:pPr>
    </w:p>
    <w:p w14:paraId="54D4A255" w14:textId="77777777" w:rsidR="0080221A" w:rsidRPr="00587BA6" w:rsidRDefault="0080221A" w:rsidP="003F7930">
      <w:pPr>
        <w:spacing w:line="480" w:lineRule="auto"/>
        <w:jc w:val="both"/>
        <w:rPr>
          <w:color w:val="000000" w:themeColor="text1"/>
        </w:rPr>
      </w:pPr>
    </w:p>
    <w:p w14:paraId="338A3CEC" w14:textId="77777777" w:rsidR="0080221A" w:rsidRPr="00587BA6" w:rsidRDefault="0080221A" w:rsidP="003F7930">
      <w:pPr>
        <w:spacing w:line="480" w:lineRule="auto"/>
        <w:jc w:val="both"/>
        <w:rPr>
          <w:color w:val="000000" w:themeColor="text1"/>
        </w:rPr>
      </w:pPr>
    </w:p>
    <w:p w14:paraId="6D7DB1E2" w14:textId="77777777" w:rsidR="0080221A" w:rsidRPr="00587BA6" w:rsidRDefault="0080221A" w:rsidP="003F7930">
      <w:pPr>
        <w:spacing w:line="480" w:lineRule="auto"/>
        <w:jc w:val="both"/>
        <w:rPr>
          <w:color w:val="000000" w:themeColor="text1"/>
        </w:rPr>
      </w:pPr>
    </w:p>
    <w:p w14:paraId="3F84C2B5" w14:textId="77777777" w:rsidR="0080221A" w:rsidRPr="00587BA6" w:rsidRDefault="0080221A" w:rsidP="003F7930">
      <w:pPr>
        <w:spacing w:line="480" w:lineRule="auto"/>
        <w:jc w:val="both"/>
        <w:rPr>
          <w:color w:val="000000" w:themeColor="text1"/>
        </w:rPr>
      </w:pPr>
    </w:p>
    <w:p w14:paraId="1EE037EA" w14:textId="5D8F47BF" w:rsidR="0080221A" w:rsidRPr="00587BA6" w:rsidRDefault="0080221A" w:rsidP="003F7930">
      <w:pPr>
        <w:spacing w:line="480" w:lineRule="auto"/>
        <w:jc w:val="both"/>
        <w:rPr>
          <w:color w:val="000000" w:themeColor="text1"/>
        </w:rPr>
      </w:pPr>
      <w:r w:rsidRPr="00587BA6">
        <w:rPr>
          <w:color w:val="000000" w:themeColor="text1"/>
        </w:rPr>
        <w:t xml:space="preserve"> </w:t>
      </w:r>
    </w:p>
    <w:p w14:paraId="469FE80B" w14:textId="77777777" w:rsidR="00ED2A03" w:rsidRPr="00587BA6" w:rsidRDefault="00ED2A03" w:rsidP="003F7930">
      <w:pPr>
        <w:spacing w:line="480" w:lineRule="auto"/>
        <w:jc w:val="both"/>
        <w:rPr>
          <w:color w:val="000000" w:themeColor="text1"/>
        </w:rPr>
      </w:pPr>
    </w:p>
    <w:p w14:paraId="33170C46" w14:textId="77777777" w:rsidR="00ED2A03" w:rsidRPr="00587BA6" w:rsidRDefault="00ED2A03" w:rsidP="003F7930">
      <w:pPr>
        <w:spacing w:line="480" w:lineRule="auto"/>
        <w:jc w:val="both"/>
        <w:rPr>
          <w:color w:val="000000" w:themeColor="text1"/>
        </w:rPr>
      </w:pPr>
    </w:p>
    <w:p w14:paraId="7C53C80C" w14:textId="77777777" w:rsidR="00ED2A03" w:rsidRPr="00587BA6" w:rsidRDefault="00ED2A03" w:rsidP="003F7930">
      <w:pPr>
        <w:spacing w:line="480" w:lineRule="auto"/>
        <w:jc w:val="both"/>
        <w:rPr>
          <w:color w:val="000000" w:themeColor="text1"/>
        </w:rPr>
      </w:pPr>
    </w:p>
    <w:p w14:paraId="1D0506E5" w14:textId="77777777" w:rsidR="00ED2A03" w:rsidRPr="00587BA6" w:rsidRDefault="00ED2A03" w:rsidP="003F7930">
      <w:pPr>
        <w:spacing w:line="480" w:lineRule="auto"/>
        <w:jc w:val="both"/>
        <w:rPr>
          <w:color w:val="000000" w:themeColor="text1"/>
        </w:rPr>
      </w:pPr>
    </w:p>
    <w:sectPr w:rsidR="00ED2A03" w:rsidRPr="00587BA6" w:rsidSect="001A3B7F">
      <w:pgSz w:w="11907" w:h="16839" w:code="9"/>
      <w:pgMar w:top="2268" w:right="1418" w:bottom="141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11499" w14:textId="77777777" w:rsidR="00907F0C" w:rsidRDefault="00907F0C" w:rsidP="0091469C">
      <w:r>
        <w:separator/>
      </w:r>
    </w:p>
  </w:endnote>
  <w:endnote w:type="continuationSeparator" w:id="0">
    <w:p w14:paraId="635CA4E0" w14:textId="77777777" w:rsidR="00907F0C" w:rsidRDefault="00907F0C" w:rsidP="00914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F5934" w14:textId="16C11D39" w:rsidR="002B4A21" w:rsidRDefault="002B4A21">
    <w:pPr>
      <w:pStyle w:val="Footer"/>
      <w:jc w:val="center"/>
    </w:pPr>
  </w:p>
  <w:p w14:paraId="0F9E0A38" w14:textId="77777777" w:rsidR="002B4A21" w:rsidRDefault="002B4A21" w:rsidP="00896BD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8A6BC" w14:textId="77777777" w:rsidR="00907F0C" w:rsidRDefault="00907F0C" w:rsidP="0091469C">
      <w:r>
        <w:separator/>
      </w:r>
    </w:p>
  </w:footnote>
  <w:footnote w:type="continuationSeparator" w:id="0">
    <w:p w14:paraId="428BAB26" w14:textId="77777777" w:rsidR="00907F0C" w:rsidRDefault="00907F0C" w:rsidP="009146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383673"/>
      <w:docPartObj>
        <w:docPartGallery w:val="Page Numbers (Top of Page)"/>
        <w:docPartUnique/>
      </w:docPartObj>
    </w:sdtPr>
    <w:sdtEndPr>
      <w:rPr>
        <w:noProof/>
      </w:rPr>
    </w:sdtEndPr>
    <w:sdtContent>
      <w:p w14:paraId="391F1E58" w14:textId="06E77A3A" w:rsidR="002B4A21" w:rsidRDefault="002B4A21">
        <w:pPr>
          <w:pStyle w:val="Header"/>
          <w:jc w:val="center"/>
        </w:pPr>
        <w:r>
          <w:fldChar w:fldCharType="begin"/>
        </w:r>
        <w:r>
          <w:instrText xml:space="preserve"> PAGE   \* MERGEFORMAT </w:instrText>
        </w:r>
        <w:r>
          <w:fldChar w:fldCharType="separate"/>
        </w:r>
        <w:r w:rsidR="00E36AE5">
          <w:rPr>
            <w:noProof/>
          </w:rPr>
          <w:t>xii</w:t>
        </w:r>
        <w:r>
          <w:rPr>
            <w:noProof/>
          </w:rPr>
          <w:fldChar w:fldCharType="end"/>
        </w:r>
      </w:p>
    </w:sdtContent>
  </w:sdt>
  <w:p w14:paraId="4E532B48" w14:textId="77777777" w:rsidR="002B4A21" w:rsidRDefault="002B4A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779153"/>
      <w:docPartObj>
        <w:docPartGallery w:val="Page Numbers (Top of Page)"/>
        <w:docPartUnique/>
      </w:docPartObj>
    </w:sdtPr>
    <w:sdtEndPr>
      <w:rPr>
        <w:noProof/>
      </w:rPr>
    </w:sdtEndPr>
    <w:sdtContent>
      <w:p w14:paraId="619BD12E" w14:textId="7CFA9CD0" w:rsidR="00956C1C" w:rsidRDefault="00956C1C">
        <w:pPr>
          <w:pStyle w:val="Header"/>
          <w:jc w:val="center"/>
        </w:pPr>
        <w:r>
          <w:fldChar w:fldCharType="begin"/>
        </w:r>
        <w:r>
          <w:instrText xml:space="preserve"> PAGE   \* MERGEFORMAT </w:instrText>
        </w:r>
        <w:r>
          <w:fldChar w:fldCharType="separate"/>
        </w:r>
        <w:r w:rsidR="00E36AE5">
          <w:rPr>
            <w:noProof/>
          </w:rPr>
          <w:t>xiv</w:t>
        </w:r>
        <w:r>
          <w:rPr>
            <w:noProof/>
          </w:rPr>
          <w:fldChar w:fldCharType="end"/>
        </w:r>
      </w:p>
    </w:sdtContent>
  </w:sdt>
  <w:p w14:paraId="648E78E7" w14:textId="77777777" w:rsidR="002B4A21" w:rsidRDefault="002B4A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54074"/>
    <w:multiLevelType w:val="hybridMultilevel"/>
    <w:tmpl w:val="4BC2DF84"/>
    <w:lvl w:ilvl="0" w:tplc="0409001B">
      <w:start w:val="1"/>
      <w:numFmt w:val="lowerRoman"/>
      <w:lvlText w:val="%1."/>
      <w:lvlJc w:val="right"/>
      <w:pPr>
        <w:ind w:left="144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10536919"/>
    <w:multiLevelType w:val="multilevel"/>
    <w:tmpl w:val="8768300E"/>
    <w:lvl w:ilvl="0">
      <w:start w:val="6"/>
      <w:numFmt w:val="decimal"/>
      <w:lvlText w:val="%1"/>
      <w:lvlJc w:val="left"/>
      <w:pPr>
        <w:ind w:left="442" w:hanging="332"/>
      </w:pPr>
      <w:rPr>
        <w:rFonts w:hint="default"/>
        <w:lang w:val="en-US" w:eastAsia="en-US" w:bidi="ar-SA"/>
      </w:rPr>
    </w:lvl>
    <w:lvl w:ilvl="1">
      <w:numFmt w:val="decimal"/>
      <w:lvlText w:val="%1.%2"/>
      <w:lvlJc w:val="left"/>
      <w:pPr>
        <w:ind w:left="442" w:hanging="332"/>
      </w:pPr>
      <w:rPr>
        <w:rFonts w:ascii="Calibri" w:eastAsia="Calibri" w:hAnsi="Calibri" w:cs="Calibri" w:hint="default"/>
        <w:spacing w:val="-1"/>
        <w:w w:val="100"/>
        <w:sz w:val="22"/>
        <w:szCs w:val="22"/>
        <w:shd w:val="clear" w:color="auto" w:fill="00FF00"/>
        <w:lang w:val="en-US" w:eastAsia="en-US" w:bidi="ar-SA"/>
      </w:rPr>
    </w:lvl>
    <w:lvl w:ilvl="2">
      <w:numFmt w:val="bullet"/>
      <w:lvlText w:val=""/>
      <w:lvlJc w:val="left"/>
      <w:pPr>
        <w:ind w:left="831" w:hanging="361"/>
      </w:pPr>
      <w:rPr>
        <w:rFonts w:ascii="Symbol" w:eastAsia="Symbol" w:hAnsi="Symbol" w:cs="Symbol" w:hint="default"/>
        <w:w w:val="100"/>
        <w:sz w:val="22"/>
        <w:szCs w:val="22"/>
        <w:lang w:val="en-US" w:eastAsia="en-US" w:bidi="ar-SA"/>
      </w:rPr>
    </w:lvl>
    <w:lvl w:ilvl="3">
      <w:numFmt w:val="bullet"/>
      <w:lvlText w:val="o"/>
      <w:lvlJc w:val="left"/>
      <w:pPr>
        <w:ind w:left="1551" w:hanging="360"/>
      </w:pPr>
      <w:rPr>
        <w:rFonts w:ascii="Courier New" w:eastAsia="Courier New" w:hAnsi="Courier New" w:cs="Courier New" w:hint="default"/>
        <w:w w:val="100"/>
        <w:sz w:val="22"/>
        <w:szCs w:val="22"/>
        <w:lang w:val="en-US" w:eastAsia="en-US" w:bidi="ar-SA"/>
      </w:rPr>
    </w:lvl>
    <w:lvl w:ilvl="4">
      <w:numFmt w:val="bullet"/>
      <w:lvlText w:val="•"/>
      <w:lvlJc w:val="left"/>
      <w:pPr>
        <w:ind w:left="3860" w:hanging="360"/>
      </w:pPr>
      <w:rPr>
        <w:rFonts w:hint="default"/>
        <w:lang w:val="en-US" w:eastAsia="en-US" w:bidi="ar-SA"/>
      </w:rPr>
    </w:lvl>
    <w:lvl w:ilvl="5">
      <w:numFmt w:val="bullet"/>
      <w:lvlText w:val="•"/>
      <w:lvlJc w:val="left"/>
      <w:pPr>
        <w:ind w:left="5010" w:hanging="360"/>
      </w:pPr>
      <w:rPr>
        <w:rFonts w:hint="default"/>
        <w:lang w:val="en-US" w:eastAsia="en-US" w:bidi="ar-SA"/>
      </w:rPr>
    </w:lvl>
    <w:lvl w:ilvl="6">
      <w:numFmt w:val="bullet"/>
      <w:lvlText w:val="•"/>
      <w:lvlJc w:val="left"/>
      <w:pPr>
        <w:ind w:left="6160" w:hanging="360"/>
      </w:pPr>
      <w:rPr>
        <w:rFonts w:hint="default"/>
        <w:lang w:val="en-US" w:eastAsia="en-US" w:bidi="ar-SA"/>
      </w:rPr>
    </w:lvl>
    <w:lvl w:ilvl="7">
      <w:numFmt w:val="bullet"/>
      <w:lvlText w:val="•"/>
      <w:lvlJc w:val="left"/>
      <w:pPr>
        <w:ind w:left="7310" w:hanging="360"/>
      </w:pPr>
      <w:rPr>
        <w:rFonts w:hint="default"/>
        <w:lang w:val="en-US" w:eastAsia="en-US" w:bidi="ar-SA"/>
      </w:rPr>
    </w:lvl>
    <w:lvl w:ilvl="8">
      <w:numFmt w:val="bullet"/>
      <w:lvlText w:val="•"/>
      <w:lvlJc w:val="left"/>
      <w:pPr>
        <w:ind w:left="8460" w:hanging="360"/>
      </w:pPr>
      <w:rPr>
        <w:rFonts w:hint="default"/>
        <w:lang w:val="en-US" w:eastAsia="en-US" w:bidi="ar-SA"/>
      </w:rPr>
    </w:lvl>
  </w:abstractNum>
  <w:abstractNum w:abstractNumId="2">
    <w:nsid w:val="11A50A4E"/>
    <w:multiLevelType w:val="hybridMultilevel"/>
    <w:tmpl w:val="F1FCFD5E"/>
    <w:lvl w:ilvl="0" w:tplc="0409001B">
      <w:start w:val="1"/>
      <w:numFmt w:val="lowerRoman"/>
      <w:lvlText w:val="%1."/>
      <w:lvlJc w:val="right"/>
      <w:pPr>
        <w:ind w:left="1350" w:hanging="360"/>
      </w:p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3">
    <w:nsid w:val="179D1A48"/>
    <w:multiLevelType w:val="hybridMultilevel"/>
    <w:tmpl w:val="D61A3050"/>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17C87C5B"/>
    <w:multiLevelType w:val="hybridMultilevel"/>
    <w:tmpl w:val="25B05A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BD536E"/>
    <w:multiLevelType w:val="multilevel"/>
    <w:tmpl w:val="1A26AC4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326A7D"/>
    <w:multiLevelType w:val="hybridMultilevel"/>
    <w:tmpl w:val="6584D9C4"/>
    <w:lvl w:ilvl="0" w:tplc="0809000F">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7">
    <w:nsid w:val="1C4714A9"/>
    <w:multiLevelType w:val="multilevel"/>
    <w:tmpl w:val="7D0CA8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CC51DE1"/>
    <w:multiLevelType w:val="multilevel"/>
    <w:tmpl w:val="DAEE7F28"/>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DBD3297"/>
    <w:multiLevelType w:val="hybridMultilevel"/>
    <w:tmpl w:val="C1428CC6"/>
    <w:lvl w:ilvl="0" w:tplc="FFFFFFFF">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nsid w:val="44245ED7"/>
    <w:multiLevelType w:val="hybridMultilevel"/>
    <w:tmpl w:val="D61A3050"/>
    <w:lvl w:ilvl="0" w:tplc="FFFFFFFF">
      <w:start w:val="1"/>
      <w:numFmt w:val="lowerRoman"/>
      <w:lvlText w:val="%1."/>
      <w:lvlJc w:val="righ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1">
    <w:nsid w:val="45EA7287"/>
    <w:multiLevelType w:val="multilevel"/>
    <w:tmpl w:val="1A26AC4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D08791F"/>
    <w:multiLevelType w:val="hybridMultilevel"/>
    <w:tmpl w:val="DB7CB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D1739BD"/>
    <w:multiLevelType w:val="hybridMultilevel"/>
    <w:tmpl w:val="6CD6A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F6102DC"/>
    <w:multiLevelType w:val="hybridMultilevel"/>
    <w:tmpl w:val="9DA0AE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74C38A8"/>
    <w:multiLevelType w:val="hybridMultilevel"/>
    <w:tmpl w:val="B1D60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7FB06B6"/>
    <w:multiLevelType w:val="hybridMultilevel"/>
    <w:tmpl w:val="8C6690D2"/>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5FD83133"/>
    <w:multiLevelType w:val="multilevel"/>
    <w:tmpl w:val="4A527D6E"/>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60712112"/>
    <w:multiLevelType w:val="multilevel"/>
    <w:tmpl w:val="1A26AC4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0887A73"/>
    <w:multiLevelType w:val="multilevel"/>
    <w:tmpl w:val="CAEC3494"/>
    <w:lvl w:ilvl="0">
      <w:start w:val="5"/>
      <w:numFmt w:val="decimal"/>
      <w:lvlText w:val="%1"/>
      <w:lvlJc w:val="left"/>
      <w:pPr>
        <w:ind w:left="607" w:hanging="497"/>
      </w:pPr>
      <w:rPr>
        <w:rFonts w:hint="default"/>
        <w:lang w:val="en-US" w:eastAsia="en-US" w:bidi="ar-SA"/>
      </w:rPr>
    </w:lvl>
    <w:lvl w:ilvl="1">
      <w:start w:val="2"/>
      <w:numFmt w:val="decimal"/>
      <w:lvlText w:val="%1.%2"/>
      <w:lvlJc w:val="left"/>
      <w:pPr>
        <w:ind w:left="607" w:hanging="497"/>
      </w:pPr>
      <w:rPr>
        <w:rFonts w:hint="default"/>
        <w:lang w:val="en-US" w:eastAsia="en-US" w:bidi="ar-SA"/>
      </w:rPr>
    </w:lvl>
    <w:lvl w:ilvl="2">
      <w:start w:val="1"/>
      <w:numFmt w:val="decimal"/>
      <w:lvlText w:val="%1.%2.%3"/>
      <w:lvlJc w:val="left"/>
      <w:pPr>
        <w:ind w:left="607" w:hanging="497"/>
      </w:pPr>
      <w:rPr>
        <w:rFonts w:ascii="Calibri" w:eastAsia="Calibri" w:hAnsi="Calibri" w:cs="Calibri" w:hint="default"/>
        <w:spacing w:val="-1"/>
        <w:w w:val="100"/>
        <w:sz w:val="22"/>
        <w:szCs w:val="22"/>
        <w:shd w:val="clear" w:color="auto" w:fill="FFFF00"/>
        <w:lang w:val="en-US" w:eastAsia="en-US" w:bidi="ar-SA"/>
      </w:rPr>
    </w:lvl>
    <w:lvl w:ilvl="3">
      <w:numFmt w:val="bullet"/>
      <w:lvlText w:val=""/>
      <w:lvlJc w:val="left"/>
      <w:pPr>
        <w:ind w:left="831" w:hanging="361"/>
      </w:pPr>
      <w:rPr>
        <w:rFonts w:ascii="Symbol" w:eastAsia="Symbol" w:hAnsi="Symbol" w:cs="Symbol" w:hint="default"/>
        <w:w w:val="100"/>
        <w:sz w:val="22"/>
        <w:szCs w:val="22"/>
        <w:lang w:val="en-US" w:eastAsia="en-US" w:bidi="ar-SA"/>
      </w:rPr>
    </w:lvl>
    <w:lvl w:ilvl="4">
      <w:numFmt w:val="bullet"/>
      <w:lvlText w:val="•"/>
      <w:lvlJc w:val="left"/>
      <w:pPr>
        <w:ind w:left="4146" w:hanging="361"/>
      </w:pPr>
      <w:rPr>
        <w:rFonts w:hint="default"/>
        <w:lang w:val="en-US" w:eastAsia="en-US" w:bidi="ar-SA"/>
      </w:rPr>
    </w:lvl>
    <w:lvl w:ilvl="5">
      <w:numFmt w:val="bullet"/>
      <w:lvlText w:val="•"/>
      <w:lvlJc w:val="left"/>
      <w:pPr>
        <w:ind w:left="5248" w:hanging="361"/>
      </w:pPr>
      <w:rPr>
        <w:rFonts w:hint="default"/>
        <w:lang w:val="en-US" w:eastAsia="en-US" w:bidi="ar-SA"/>
      </w:rPr>
    </w:lvl>
    <w:lvl w:ilvl="6">
      <w:numFmt w:val="bullet"/>
      <w:lvlText w:val="•"/>
      <w:lvlJc w:val="left"/>
      <w:pPr>
        <w:ind w:left="6351" w:hanging="361"/>
      </w:pPr>
      <w:rPr>
        <w:rFonts w:hint="default"/>
        <w:lang w:val="en-US" w:eastAsia="en-US" w:bidi="ar-SA"/>
      </w:rPr>
    </w:lvl>
    <w:lvl w:ilvl="7">
      <w:numFmt w:val="bullet"/>
      <w:lvlText w:val="•"/>
      <w:lvlJc w:val="left"/>
      <w:pPr>
        <w:ind w:left="7453" w:hanging="361"/>
      </w:pPr>
      <w:rPr>
        <w:rFonts w:hint="default"/>
        <w:lang w:val="en-US" w:eastAsia="en-US" w:bidi="ar-SA"/>
      </w:rPr>
    </w:lvl>
    <w:lvl w:ilvl="8">
      <w:numFmt w:val="bullet"/>
      <w:lvlText w:val="•"/>
      <w:lvlJc w:val="left"/>
      <w:pPr>
        <w:ind w:left="8555" w:hanging="361"/>
      </w:pPr>
      <w:rPr>
        <w:rFonts w:hint="default"/>
        <w:lang w:val="en-US" w:eastAsia="en-US" w:bidi="ar-SA"/>
      </w:rPr>
    </w:lvl>
  </w:abstractNum>
  <w:abstractNum w:abstractNumId="20">
    <w:nsid w:val="620A64CA"/>
    <w:multiLevelType w:val="hybridMultilevel"/>
    <w:tmpl w:val="C1428CC6"/>
    <w:lvl w:ilvl="0" w:tplc="850463A4">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626E6FBC"/>
    <w:multiLevelType w:val="hybridMultilevel"/>
    <w:tmpl w:val="B1DCE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3A03FAF"/>
    <w:multiLevelType w:val="hybridMultilevel"/>
    <w:tmpl w:val="E21283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11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B77F02"/>
    <w:multiLevelType w:val="hybridMultilevel"/>
    <w:tmpl w:val="7402F36E"/>
    <w:lvl w:ilvl="0" w:tplc="0409001B">
      <w:start w:val="1"/>
      <w:numFmt w:val="lowerRoman"/>
      <w:lvlText w:val="%1."/>
      <w:lvlJc w:val="right"/>
      <w:pPr>
        <w:ind w:left="1350" w:hanging="360"/>
      </w:p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24">
    <w:nsid w:val="66C679A2"/>
    <w:multiLevelType w:val="hybridMultilevel"/>
    <w:tmpl w:val="35D0D59E"/>
    <w:lvl w:ilvl="0" w:tplc="B8F6619A">
      <w:start w:val="1"/>
      <w:numFmt w:val="lowerRoman"/>
      <w:lvlText w:val="%1."/>
      <w:lvlJc w:val="right"/>
      <w:pPr>
        <w:ind w:left="360" w:hanging="360"/>
      </w:pPr>
      <w:rPr>
        <w:rFonts w:ascii="Times New Roman" w:hAnsi="Times New Roman" w:cs="Times New Roman" w:hint="default"/>
        <w:spacing w:val="-3"/>
        <w:w w:val="100"/>
        <w:sz w:val="24"/>
        <w:szCs w:val="24"/>
        <w:lang w:val="en-US" w:eastAsia="en-US" w:bidi="en-U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E992D9A"/>
    <w:multiLevelType w:val="hybridMultilevel"/>
    <w:tmpl w:val="446C74B8"/>
    <w:lvl w:ilvl="0" w:tplc="FFFFFFFF">
      <w:start w:val="1"/>
      <w:numFmt w:val="lowerRoman"/>
      <w:lvlText w:val="%1."/>
      <w:lvlJc w:val="right"/>
      <w:pPr>
        <w:ind w:left="360" w:hanging="360"/>
      </w:pPr>
      <w:rPr>
        <w:rFonts w:ascii="Times New Roman" w:hAnsi="Times New Roman" w:cs="Times New Roman" w:hint="default"/>
        <w:spacing w:val="-3"/>
        <w:w w:val="100"/>
        <w:sz w:val="24"/>
        <w:szCs w:val="24"/>
        <w:lang w:val="en-US" w:eastAsia="en-US" w:bidi="en-U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9590EBF"/>
    <w:multiLevelType w:val="hybridMultilevel"/>
    <w:tmpl w:val="4344FAE6"/>
    <w:lvl w:ilvl="0" w:tplc="126E5BDA">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A722D2"/>
    <w:multiLevelType w:val="hybridMultilevel"/>
    <w:tmpl w:val="F9C22F14"/>
    <w:lvl w:ilvl="0" w:tplc="0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20"/>
  </w:num>
  <w:num w:numId="2">
    <w:abstractNumId w:val="9"/>
  </w:num>
  <w:num w:numId="3">
    <w:abstractNumId w:val="7"/>
  </w:num>
  <w:num w:numId="4">
    <w:abstractNumId w:val="15"/>
  </w:num>
  <w:num w:numId="5">
    <w:abstractNumId w:val="21"/>
  </w:num>
  <w:num w:numId="6">
    <w:abstractNumId w:val="13"/>
  </w:num>
  <w:num w:numId="7">
    <w:abstractNumId w:val="12"/>
  </w:num>
  <w:num w:numId="8">
    <w:abstractNumId w:val="11"/>
  </w:num>
  <w:num w:numId="9">
    <w:abstractNumId w:val="5"/>
  </w:num>
  <w:num w:numId="10">
    <w:abstractNumId w:val="18"/>
  </w:num>
  <w:num w:numId="11">
    <w:abstractNumId w:val="14"/>
  </w:num>
  <w:num w:numId="12">
    <w:abstractNumId w:val="6"/>
  </w:num>
  <w:num w:numId="13">
    <w:abstractNumId w:val="26"/>
  </w:num>
  <w:num w:numId="14">
    <w:abstractNumId w:val="4"/>
  </w:num>
  <w:num w:numId="15">
    <w:abstractNumId w:val="3"/>
  </w:num>
  <w:num w:numId="16">
    <w:abstractNumId w:val="16"/>
  </w:num>
  <w:num w:numId="17">
    <w:abstractNumId w:val="22"/>
  </w:num>
  <w:num w:numId="18">
    <w:abstractNumId w:val="2"/>
  </w:num>
  <w:num w:numId="19">
    <w:abstractNumId w:val="23"/>
  </w:num>
  <w:num w:numId="20">
    <w:abstractNumId w:val="0"/>
  </w:num>
  <w:num w:numId="21">
    <w:abstractNumId w:val="10"/>
  </w:num>
  <w:num w:numId="22">
    <w:abstractNumId w:val="19"/>
  </w:num>
  <w:num w:numId="23">
    <w:abstractNumId w:val="8"/>
  </w:num>
  <w:num w:numId="24">
    <w:abstractNumId w:val="1"/>
  </w:num>
  <w:num w:numId="25">
    <w:abstractNumId w:val="17"/>
  </w:num>
  <w:num w:numId="26">
    <w:abstractNumId w:val="25"/>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E9A"/>
    <w:rsid w:val="000038A1"/>
    <w:rsid w:val="000042A9"/>
    <w:rsid w:val="00026AAA"/>
    <w:rsid w:val="00027E2A"/>
    <w:rsid w:val="00035665"/>
    <w:rsid w:val="00045A0B"/>
    <w:rsid w:val="000670A8"/>
    <w:rsid w:val="00090BC3"/>
    <w:rsid w:val="00097F01"/>
    <w:rsid w:val="000A2986"/>
    <w:rsid w:val="000B2C5B"/>
    <w:rsid w:val="000B7FA0"/>
    <w:rsid w:val="000C79F7"/>
    <w:rsid w:val="000D321A"/>
    <w:rsid w:val="000E4767"/>
    <w:rsid w:val="000E51EB"/>
    <w:rsid w:val="00106107"/>
    <w:rsid w:val="001219DB"/>
    <w:rsid w:val="001327CC"/>
    <w:rsid w:val="00143E43"/>
    <w:rsid w:val="00144788"/>
    <w:rsid w:val="001534BF"/>
    <w:rsid w:val="00164245"/>
    <w:rsid w:val="0016633C"/>
    <w:rsid w:val="00166C2A"/>
    <w:rsid w:val="001708DB"/>
    <w:rsid w:val="00172A44"/>
    <w:rsid w:val="00175027"/>
    <w:rsid w:val="001755E6"/>
    <w:rsid w:val="00175746"/>
    <w:rsid w:val="00180CBF"/>
    <w:rsid w:val="00185052"/>
    <w:rsid w:val="00185CBF"/>
    <w:rsid w:val="00191D38"/>
    <w:rsid w:val="00193695"/>
    <w:rsid w:val="001964A1"/>
    <w:rsid w:val="001A3B7F"/>
    <w:rsid w:val="001B163E"/>
    <w:rsid w:val="001B3555"/>
    <w:rsid w:val="001B35F2"/>
    <w:rsid w:val="001C5F1F"/>
    <w:rsid w:val="001D3B57"/>
    <w:rsid w:val="0020147B"/>
    <w:rsid w:val="00201BC4"/>
    <w:rsid w:val="00207A1E"/>
    <w:rsid w:val="00232E4C"/>
    <w:rsid w:val="002632EC"/>
    <w:rsid w:val="00264F29"/>
    <w:rsid w:val="00283A41"/>
    <w:rsid w:val="00292114"/>
    <w:rsid w:val="00295C28"/>
    <w:rsid w:val="002B4A21"/>
    <w:rsid w:val="002B5D5F"/>
    <w:rsid w:val="002C7169"/>
    <w:rsid w:val="002D013B"/>
    <w:rsid w:val="002E2F66"/>
    <w:rsid w:val="00304356"/>
    <w:rsid w:val="003212D5"/>
    <w:rsid w:val="00323E9F"/>
    <w:rsid w:val="00327EB9"/>
    <w:rsid w:val="00332BEC"/>
    <w:rsid w:val="00340EBB"/>
    <w:rsid w:val="00344D97"/>
    <w:rsid w:val="003606C0"/>
    <w:rsid w:val="00393F4C"/>
    <w:rsid w:val="00395351"/>
    <w:rsid w:val="003A2E4C"/>
    <w:rsid w:val="003A2FD5"/>
    <w:rsid w:val="003A40A6"/>
    <w:rsid w:val="003C3554"/>
    <w:rsid w:val="003D0BFE"/>
    <w:rsid w:val="003D12C6"/>
    <w:rsid w:val="003D270B"/>
    <w:rsid w:val="003F09A4"/>
    <w:rsid w:val="003F69E3"/>
    <w:rsid w:val="003F7930"/>
    <w:rsid w:val="00402030"/>
    <w:rsid w:val="004142C3"/>
    <w:rsid w:val="00420F59"/>
    <w:rsid w:val="00432930"/>
    <w:rsid w:val="00441559"/>
    <w:rsid w:val="00464824"/>
    <w:rsid w:val="0047141F"/>
    <w:rsid w:val="00484893"/>
    <w:rsid w:val="0049000D"/>
    <w:rsid w:val="00492819"/>
    <w:rsid w:val="004962ED"/>
    <w:rsid w:val="004A16BA"/>
    <w:rsid w:val="004A23B1"/>
    <w:rsid w:val="004A4DA9"/>
    <w:rsid w:val="004A4EDB"/>
    <w:rsid w:val="004A7FF4"/>
    <w:rsid w:val="004C1D3D"/>
    <w:rsid w:val="004C79EA"/>
    <w:rsid w:val="004E448A"/>
    <w:rsid w:val="004E7BA2"/>
    <w:rsid w:val="004F2B3C"/>
    <w:rsid w:val="00501D20"/>
    <w:rsid w:val="00506943"/>
    <w:rsid w:val="00523235"/>
    <w:rsid w:val="005316E3"/>
    <w:rsid w:val="0054715D"/>
    <w:rsid w:val="00563F21"/>
    <w:rsid w:val="00574169"/>
    <w:rsid w:val="00587BA6"/>
    <w:rsid w:val="00595643"/>
    <w:rsid w:val="00596CFA"/>
    <w:rsid w:val="005A1AE6"/>
    <w:rsid w:val="005A6A5C"/>
    <w:rsid w:val="005B1432"/>
    <w:rsid w:val="005C16CD"/>
    <w:rsid w:val="005C3DB6"/>
    <w:rsid w:val="005C577F"/>
    <w:rsid w:val="005C7511"/>
    <w:rsid w:val="005D3AB5"/>
    <w:rsid w:val="005F41A7"/>
    <w:rsid w:val="006014AF"/>
    <w:rsid w:val="006047FF"/>
    <w:rsid w:val="006102DB"/>
    <w:rsid w:val="00636D03"/>
    <w:rsid w:val="006372E7"/>
    <w:rsid w:val="00637640"/>
    <w:rsid w:val="00642C5B"/>
    <w:rsid w:val="00652DB9"/>
    <w:rsid w:val="006566A8"/>
    <w:rsid w:val="00681107"/>
    <w:rsid w:val="00683B00"/>
    <w:rsid w:val="006A2C10"/>
    <w:rsid w:val="006B0E16"/>
    <w:rsid w:val="006C5571"/>
    <w:rsid w:val="006F38F7"/>
    <w:rsid w:val="007049DB"/>
    <w:rsid w:val="00710EFB"/>
    <w:rsid w:val="007208B8"/>
    <w:rsid w:val="00732FA0"/>
    <w:rsid w:val="00733ABD"/>
    <w:rsid w:val="00737E97"/>
    <w:rsid w:val="00740E82"/>
    <w:rsid w:val="007413CC"/>
    <w:rsid w:val="00756A74"/>
    <w:rsid w:val="0076045F"/>
    <w:rsid w:val="00773F42"/>
    <w:rsid w:val="00777620"/>
    <w:rsid w:val="00785B61"/>
    <w:rsid w:val="007A66AD"/>
    <w:rsid w:val="007C09AA"/>
    <w:rsid w:val="007C4AA6"/>
    <w:rsid w:val="007C6ABB"/>
    <w:rsid w:val="007C7C76"/>
    <w:rsid w:val="007D3C3A"/>
    <w:rsid w:val="007E01C6"/>
    <w:rsid w:val="007E0385"/>
    <w:rsid w:val="007E50DA"/>
    <w:rsid w:val="007F343D"/>
    <w:rsid w:val="0080221A"/>
    <w:rsid w:val="00814D23"/>
    <w:rsid w:val="008167C0"/>
    <w:rsid w:val="0083100D"/>
    <w:rsid w:val="0084368A"/>
    <w:rsid w:val="00847C9E"/>
    <w:rsid w:val="008502A8"/>
    <w:rsid w:val="0085133F"/>
    <w:rsid w:val="00855095"/>
    <w:rsid w:val="00856CF3"/>
    <w:rsid w:val="008705A0"/>
    <w:rsid w:val="0088443E"/>
    <w:rsid w:val="00885CD5"/>
    <w:rsid w:val="00893393"/>
    <w:rsid w:val="00894775"/>
    <w:rsid w:val="008952D1"/>
    <w:rsid w:val="00896BD0"/>
    <w:rsid w:val="008A1096"/>
    <w:rsid w:val="008A27CA"/>
    <w:rsid w:val="008A2C0B"/>
    <w:rsid w:val="008A5041"/>
    <w:rsid w:val="008B138F"/>
    <w:rsid w:val="008B471B"/>
    <w:rsid w:val="008B50E1"/>
    <w:rsid w:val="008B5665"/>
    <w:rsid w:val="008B7226"/>
    <w:rsid w:val="008C347E"/>
    <w:rsid w:val="008C5840"/>
    <w:rsid w:val="008C58BA"/>
    <w:rsid w:val="008C6514"/>
    <w:rsid w:val="008C657F"/>
    <w:rsid w:val="008C6EF4"/>
    <w:rsid w:val="008D2795"/>
    <w:rsid w:val="008F1B3D"/>
    <w:rsid w:val="008F2E23"/>
    <w:rsid w:val="00901B6B"/>
    <w:rsid w:val="00907004"/>
    <w:rsid w:val="00907F0C"/>
    <w:rsid w:val="00913F73"/>
    <w:rsid w:val="0091469C"/>
    <w:rsid w:val="00927917"/>
    <w:rsid w:val="00937ED4"/>
    <w:rsid w:val="0094137C"/>
    <w:rsid w:val="0095319A"/>
    <w:rsid w:val="00954EF4"/>
    <w:rsid w:val="00956C1C"/>
    <w:rsid w:val="00962C64"/>
    <w:rsid w:val="009654E9"/>
    <w:rsid w:val="00971E28"/>
    <w:rsid w:val="00981F66"/>
    <w:rsid w:val="00982E9A"/>
    <w:rsid w:val="009A12C0"/>
    <w:rsid w:val="009A3FC6"/>
    <w:rsid w:val="009B11E2"/>
    <w:rsid w:val="009C1095"/>
    <w:rsid w:val="009D54FA"/>
    <w:rsid w:val="009E3163"/>
    <w:rsid w:val="009F62FF"/>
    <w:rsid w:val="00A01125"/>
    <w:rsid w:val="00A233F2"/>
    <w:rsid w:val="00A34EC1"/>
    <w:rsid w:val="00A63B5A"/>
    <w:rsid w:val="00A677D7"/>
    <w:rsid w:val="00A70E79"/>
    <w:rsid w:val="00A719A7"/>
    <w:rsid w:val="00A75551"/>
    <w:rsid w:val="00A77556"/>
    <w:rsid w:val="00A962FE"/>
    <w:rsid w:val="00AA1FBA"/>
    <w:rsid w:val="00AA3037"/>
    <w:rsid w:val="00AA4409"/>
    <w:rsid w:val="00AA4F4F"/>
    <w:rsid w:val="00AB6EE3"/>
    <w:rsid w:val="00AB7193"/>
    <w:rsid w:val="00AB7795"/>
    <w:rsid w:val="00AD1C4D"/>
    <w:rsid w:val="00AE6F03"/>
    <w:rsid w:val="00AE75B1"/>
    <w:rsid w:val="00B00B92"/>
    <w:rsid w:val="00B01EFA"/>
    <w:rsid w:val="00B03C57"/>
    <w:rsid w:val="00B055C8"/>
    <w:rsid w:val="00B07A4C"/>
    <w:rsid w:val="00B1274D"/>
    <w:rsid w:val="00B13DCB"/>
    <w:rsid w:val="00B148AA"/>
    <w:rsid w:val="00B23094"/>
    <w:rsid w:val="00B23991"/>
    <w:rsid w:val="00B27C1E"/>
    <w:rsid w:val="00B31A1C"/>
    <w:rsid w:val="00B33C18"/>
    <w:rsid w:val="00B37159"/>
    <w:rsid w:val="00B37540"/>
    <w:rsid w:val="00B43E65"/>
    <w:rsid w:val="00B67D27"/>
    <w:rsid w:val="00B7669A"/>
    <w:rsid w:val="00B85019"/>
    <w:rsid w:val="00B85DC9"/>
    <w:rsid w:val="00B87D53"/>
    <w:rsid w:val="00B9160F"/>
    <w:rsid w:val="00BA3744"/>
    <w:rsid w:val="00BB1ADB"/>
    <w:rsid w:val="00BB4610"/>
    <w:rsid w:val="00BC0B49"/>
    <w:rsid w:val="00BC5501"/>
    <w:rsid w:val="00BC6258"/>
    <w:rsid w:val="00BE3076"/>
    <w:rsid w:val="00BE3B6F"/>
    <w:rsid w:val="00BF3FFA"/>
    <w:rsid w:val="00BF451C"/>
    <w:rsid w:val="00BF53C9"/>
    <w:rsid w:val="00BF5D85"/>
    <w:rsid w:val="00C2004E"/>
    <w:rsid w:val="00C2023B"/>
    <w:rsid w:val="00C23B24"/>
    <w:rsid w:val="00C26E3D"/>
    <w:rsid w:val="00C432ED"/>
    <w:rsid w:val="00C45A74"/>
    <w:rsid w:val="00C45B78"/>
    <w:rsid w:val="00C538ED"/>
    <w:rsid w:val="00C573C3"/>
    <w:rsid w:val="00C71A2D"/>
    <w:rsid w:val="00C721FA"/>
    <w:rsid w:val="00C7481E"/>
    <w:rsid w:val="00C81DA7"/>
    <w:rsid w:val="00C81E1B"/>
    <w:rsid w:val="00C822DF"/>
    <w:rsid w:val="00C8255F"/>
    <w:rsid w:val="00C90434"/>
    <w:rsid w:val="00C90B10"/>
    <w:rsid w:val="00C94BB6"/>
    <w:rsid w:val="00CB1189"/>
    <w:rsid w:val="00CB23A5"/>
    <w:rsid w:val="00CB485C"/>
    <w:rsid w:val="00CB71A4"/>
    <w:rsid w:val="00CB7612"/>
    <w:rsid w:val="00CB7BD9"/>
    <w:rsid w:val="00CE453D"/>
    <w:rsid w:val="00CE49B9"/>
    <w:rsid w:val="00CF1D90"/>
    <w:rsid w:val="00CF31A5"/>
    <w:rsid w:val="00D021B9"/>
    <w:rsid w:val="00D16C96"/>
    <w:rsid w:val="00D20ABE"/>
    <w:rsid w:val="00D22E2A"/>
    <w:rsid w:val="00D3578F"/>
    <w:rsid w:val="00D47A43"/>
    <w:rsid w:val="00D5066D"/>
    <w:rsid w:val="00D568BF"/>
    <w:rsid w:val="00D63D54"/>
    <w:rsid w:val="00D762D4"/>
    <w:rsid w:val="00D9434D"/>
    <w:rsid w:val="00DB35EC"/>
    <w:rsid w:val="00DC53A7"/>
    <w:rsid w:val="00DD5DDA"/>
    <w:rsid w:val="00DE233A"/>
    <w:rsid w:val="00DE2D6F"/>
    <w:rsid w:val="00DE44E2"/>
    <w:rsid w:val="00DE6788"/>
    <w:rsid w:val="00E05C40"/>
    <w:rsid w:val="00E07A86"/>
    <w:rsid w:val="00E11206"/>
    <w:rsid w:val="00E2565B"/>
    <w:rsid w:val="00E259F5"/>
    <w:rsid w:val="00E31B97"/>
    <w:rsid w:val="00E36AE5"/>
    <w:rsid w:val="00E36F48"/>
    <w:rsid w:val="00E44D37"/>
    <w:rsid w:val="00E61341"/>
    <w:rsid w:val="00E7185D"/>
    <w:rsid w:val="00E72436"/>
    <w:rsid w:val="00E736E4"/>
    <w:rsid w:val="00E809F9"/>
    <w:rsid w:val="00E84742"/>
    <w:rsid w:val="00E9317A"/>
    <w:rsid w:val="00EA0A2C"/>
    <w:rsid w:val="00EB1AF6"/>
    <w:rsid w:val="00EC52F6"/>
    <w:rsid w:val="00ED0499"/>
    <w:rsid w:val="00ED2A03"/>
    <w:rsid w:val="00ED2F38"/>
    <w:rsid w:val="00ED5A3D"/>
    <w:rsid w:val="00EE02BB"/>
    <w:rsid w:val="00EE3F9A"/>
    <w:rsid w:val="00EE510B"/>
    <w:rsid w:val="00EE5CC5"/>
    <w:rsid w:val="00EE6915"/>
    <w:rsid w:val="00F055B8"/>
    <w:rsid w:val="00F46CE5"/>
    <w:rsid w:val="00F639F1"/>
    <w:rsid w:val="00F75D5A"/>
    <w:rsid w:val="00F8010F"/>
    <w:rsid w:val="00F93463"/>
    <w:rsid w:val="00F96271"/>
    <w:rsid w:val="00F97D2C"/>
    <w:rsid w:val="00FA2792"/>
    <w:rsid w:val="00FA4B3D"/>
    <w:rsid w:val="00FA6177"/>
    <w:rsid w:val="00FB3DDB"/>
    <w:rsid w:val="00FB5576"/>
    <w:rsid w:val="00FC0094"/>
    <w:rsid w:val="00FC2064"/>
    <w:rsid w:val="00FD4E50"/>
    <w:rsid w:val="00FD57B5"/>
    <w:rsid w:val="00FD6F12"/>
    <w:rsid w:val="00FD7718"/>
    <w:rsid w:val="00FF5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83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775"/>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CB7BD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1D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46CE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E50D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E259F5"/>
    <w:pPr>
      <w:tabs>
        <w:tab w:val="right" w:leader="dot" w:pos="9350"/>
      </w:tabs>
      <w:spacing w:line="480" w:lineRule="auto"/>
      <w:ind w:left="720"/>
      <w:jc w:val="both"/>
    </w:pPr>
    <w:rPr>
      <w:rFonts w:eastAsiaTheme="minorEastAsia"/>
      <w:noProof/>
      <w:color w:val="000000" w:themeColor="text1"/>
    </w:rPr>
  </w:style>
  <w:style w:type="paragraph" w:styleId="TOC1">
    <w:name w:val="toc 1"/>
    <w:basedOn w:val="Normal"/>
    <w:next w:val="Normal"/>
    <w:autoRedefine/>
    <w:uiPriority w:val="39"/>
    <w:unhideWhenUsed/>
    <w:rsid w:val="004F2B3C"/>
    <w:pPr>
      <w:tabs>
        <w:tab w:val="right" w:leader="dot" w:pos="9350"/>
      </w:tabs>
      <w:spacing w:before="240" w:after="100"/>
      <w:jc w:val="both"/>
    </w:pPr>
    <w:rPr>
      <w:rFonts w:eastAsia="Calibri"/>
      <w:noProof/>
      <w:kern w:val="32"/>
      <w:lang w:val="en-GB"/>
    </w:rPr>
  </w:style>
  <w:style w:type="character" w:styleId="Hyperlink">
    <w:name w:val="Hyperlink"/>
    <w:basedOn w:val="DefaultParagraphFont"/>
    <w:uiPriority w:val="99"/>
    <w:unhideWhenUsed/>
    <w:rsid w:val="002B5D5F"/>
    <w:rPr>
      <w:color w:val="0563C1" w:themeColor="hyperlink"/>
      <w:u w:val="single"/>
    </w:rPr>
  </w:style>
  <w:style w:type="table" w:styleId="TableGrid">
    <w:name w:val="Table Grid"/>
    <w:basedOn w:val="TableNormal"/>
    <w:uiPriority w:val="39"/>
    <w:rsid w:val="00175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01D20"/>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6566A8"/>
    <w:rPr>
      <w:i/>
      <w:iCs/>
    </w:rPr>
  </w:style>
  <w:style w:type="paragraph" w:styleId="NormalWeb">
    <w:name w:val="Normal (Web)"/>
    <w:basedOn w:val="Normal"/>
    <w:uiPriority w:val="99"/>
    <w:unhideWhenUsed/>
    <w:rsid w:val="003D270B"/>
    <w:pPr>
      <w:spacing w:before="100" w:beforeAutospacing="1" w:after="100" w:afterAutospacing="1"/>
    </w:pPr>
  </w:style>
  <w:style w:type="character" w:styleId="Strong">
    <w:name w:val="Strong"/>
    <w:basedOn w:val="DefaultParagraphFont"/>
    <w:uiPriority w:val="22"/>
    <w:qFormat/>
    <w:rsid w:val="00CE49B9"/>
    <w:rPr>
      <w:b/>
      <w:bCs/>
    </w:rPr>
  </w:style>
  <w:style w:type="character" w:customStyle="1" w:styleId="Heading1Char">
    <w:name w:val="Heading 1 Char"/>
    <w:basedOn w:val="DefaultParagraphFont"/>
    <w:link w:val="Heading1"/>
    <w:uiPriority w:val="9"/>
    <w:rsid w:val="00CB7BD9"/>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semiHidden/>
    <w:unhideWhenUsed/>
    <w:qFormat/>
    <w:rsid w:val="00CB7BD9"/>
    <w:pPr>
      <w:outlineLvl w:val="9"/>
    </w:pPr>
  </w:style>
  <w:style w:type="paragraph" w:styleId="ListParagraph">
    <w:name w:val="List Paragraph"/>
    <w:basedOn w:val="Normal"/>
    <w:link w:val="ListParagraphChar"/>
    <w:uiPriority w:val="34"/>
    <w:qFormat/>
    <w:rsid w:val="00CB7BD9"/>
    <w:pPr>
      <w:spacing w:after="200" w:line="276" w:lineRule="auto"/>
      <w:ind w:left="720"/>
      <w:contextualSpacing/>
    </w:pPr>
    <w:rPr>
      <w:rFonts w:ascii="Calibri" w:hAnsi="Calibri"/>
      <w:sz w:val="22"/>
      <w:szCs w:val="22"/>
    </w:rPr>
  </w:style>
  <w:style w:type="paragraph" w:styleId="Footer">
    <w:name w:val="footer"/>
    <w:basedOn w:val="Normal"/>
    <w:link w:val="FooterChar"/>
    <w:uiPriority w:val="99"/>
    <w:unhideWhenUsed/>
    <w:rsid w:val="00CB7BD9"/>
    <w:pPr>
      <w:tabs>
        <w:tab w:val="center" w:pos="4680"/>
        <w:tab w:val="right" w:pos="9360"/>
      </w:tabs>
    </w:pPr>
    <w:rPr>
      <w:rFonts w:ascii="Calibri" w:hAnsi="Calibri"/>
      <w:sz w:val="22"/>
      <w:szCs w:val="22"/>
    </w:rPr>
  </w:style>
  <w:style w:type="character" w:customStyle="1" w:styleId="FooterChar">
    <w:name w:val="Footer Char"/>
    <w:basedOn w:val="DefaultParagraphFont"/>
    <w:link w:val="Footer"/>
    <w:uiPriority w:val="99"/>
    <w:rsid w:val="00CB7BD9"/>
    <w:rPr>
      <w:rFonts w:ascii="Calibri" w:eastAsia="Times New Roman" w:hAnsi="Calibri" w:cs="Times New Roman"/>
      <w:kern w:val="0"/>
      <w14:ligatures w14:val="none"/>
    </w:rPr>
  </w:style>
  <w:style w:type="paragraph" w:styleId="Caption">
    <w:name w:val="caption"/>
    <w:basedOn w:val="Normal"/>
    <w:next w:val="Normal"/>
    <w:qFormat/>
    <w:rsid w:val="00CB7BD9"/>
    <w:pPr>
      <w:spacing w:after="200"/>
    </w:pPr>
    <w:rPr>
      <w:rFonts w:ascii="Calibri" w:eastAsia="Calibri" w:hAnsi="Calibri"/>
      <w:b/>
      <w:bCs/>
      <w:color w:val="4472C4"/>
      <w:sz w:val="18"/>
      <w:szCs w:val="18"/>
      <w:lang w:val="en-GB"/>
    </w:rPr>
  </w:style>
  <w:style w:type="paragraph" w:styleId="Subtitle">
    <w:name w:val="Subtitle"/>
    <w:basedOn w:val="Normal"/>
    <w:next w:val="Normal"/>
    <w:link w:val="SubtitleChar"/>
    <w:uiPriority w:val="11"/>
    <w:qFormat/>
    <w:rsid w:val="00CB7BD9"/>
    <w:pPr>
      <w:spacing w:after="60" w:line="276" w:lineRule="auto"/>
      <w:jc w:val="center"/>
      <w:outlineLvl w:val="1"/>
    </w:pPr>
    <w:rPr>
      <w:rFonts w:ascii="Calibri Light" w:hAnsi="Calibri Light"/>
    </w:rPr>
  </w:style>
  <w:style w:type="character" w:customStyle="1" w:styleId="SubtitleChar">
    <w:name w:val="Subtitle Char"/>
    <w:basedOn w:val="DefaultParagraphFont"/>
    <w:link w:val="Subtitle"/>
    <w:uiPriority w:val="11"/>
    <w:rsid w:val="00CB7BD9"/>
    <w:rPr>
      <w:rFonts w:ascii="Calibri Light" w:eastAsia="Times New Roman" w:hAnsi="Calibri Light" w:cs="Times New Roman"/>
      <w:kern w:val="0"/>
      <w:sz w:val="24"/>
      <w:szCs w:val="24"/>
      <w14:ligatures w14:val="none"/>
    </w:rPr>
  </w:style>
  <w:style w:type="character" w:customStyle="1" w:styleId="ListParagraphChar">
    <w:name w:val="List Paragraph Char"/>
    <w:link w:val="ListParagraph"/>
    <w:uiPriority w:val="34"/>
    <w:rsid w:val="00CB7BD9"/>
    <w:rPr>
      <w:rFonts w:ascii="Calibri" w:eastAsia="Times New Roman" w:hAnsi="Calibri" w:cs="Times New Roman"/>
      <w:kern w:val="0"/>
      <w14:ligatures w14:val="none"/>
    </w:rPr>
  </w:style>
  <w:style w:type="paragraph" w:styleId="TOC3">
    <w:name w:val="toc 3"/>
    <w:basedOn w:val="Normal"/>
    <w:next w:val="Normal"/>
    <w:autoRedefine/>
    <w:uiPriority w:val="39"/>
    <w:unhideWhenUsed/>
    <w:rsid w:val="00CB7BD9"/>
    <w:pPr>
      <w:spacing w:after="100" w:line="259" w:lineRule="auto"/>
      <w:ind w:left="440"/>
    </w:pPr>
    <w:rPr>
      <w:rFonts w:asciiTheme="minorHAnsi" w:eastAsiaTheme="minorEastAsia" w:hAnsiTheme="minorHAnsi" w:cstheme="minorBidi"/>
      <w:kern w:val="2"/>
      <w:sz w:val="22"/>
      <w:szCs w:val="22"/>
      <w14:ligatures w14:val="standardContextual"/>
    </w:rPr>
  </w:style>
  <w:style w:type="paragraph" w:styleId="TOC4">
    <w:name w:val="toc 4"/>
    <w:basedOn w:val="Normal"/>
    <w:next w:val="Normal"/>
    <w:autoRedefine/>
    <w:uiPriority w:val="39"/>
    <w:unhideWhenUsed/>
    <w:rsid w:val="00CB7BD9"/>
    <w:pPr>
      <w:spacing w:after="100" w:line="259" w:lineRule="auto"/>
      <w:ind w:left="660"/>
    </w:pPr>
    <w:rPr>
      <w:rFonts w:asciiTheme="minorHAnsi" w:eastAsiaTheme="minorEastAsia" w:hAnsiTheme="minorHAnsi" w:cstheme="minorBidi"/>
      <w:kern w:val="2"/>
      <w:sz w:val="22"/>
      <w:szCs w:val="22"/>
      <w14:ligatures w14:val="standardContextual"/>
    </w:rPr>
  </w:style>
  <w:style w:type="paragraph" w:styleId="TOC5">
    <w:name w:val="toc 5"/>
    <w:basedOn w:val="Normal"/>
    <w:next w:val="Normal"/>
    <w:autoRedefine/>
    <w:uiPriority w:val="39"/>
    <w:unhideWhenUsed/>
    <w:rsid w:val="00CB7BD9"/>
    <w:pPr>
      <w:spacing w:after="100" w:line="259" w:lineRule="auto"/>
      <w:ind w:left="880"/>
    </w:pPr>
    <w:rPr>
      <w:rFonts w:asciiTheme="minorHAnsi" w:eastAsiaTheme="minorEastAsia" w:hAnsiTheme="minorHAnsi" w:cstheme="minorBidi"/>
      <w:kern w:val="2"/>
      <w:sz w:val="22"/>
      <w:szCs w:val="22"/>
      <w14:ligatures w14:val="standardContextual"/>
    </w:rPr>
  </w:style>
  <w:style w:type="paragraph" w:styleId="TOC6">
    <w:name w:val="toc 6"/>
    <w:basedOn w:val="Normal"/>
    <w:next w:val="Normal"/>
    <w:autoRedefine/>
    <w:uiPriority w:val="39"/>
    <w:unhideWhenUsed/>
    <w:rsid w:val="00CB7BD9"/>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TOC7">
    <w:name w:val="toc 7"/>
    <w:basedOn w:val="Normal"/>
    <w:next w:val="Normal"/>
    <w:autoRedefine/>
    <w:uiPriority w:val="39"/>
    <w:unhideWhenUsed/>
    <w:rsid w:val="00CB7BD9"/>
    <w:pPr>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TOC8">
    <w:name w:val="toc 8"/>
    <w:basedOn w:val="Normal"/>
    <w:next w:val="Normal"/>
    <w:autoRedefine/>
    <w:uiPriority w:val="39"/>
    <w:unhideWhenUsed/>
    <w:rsid w:val="00CB7BD9"/>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TOC9">
    <w:name w:val="toc 9"/>
    <w:basedOn w:val="Normal"/>
    <w:next w:val="Normal"/>
    <w:autoRedefine/>
    <w:uiPriority w:val="39"/>
    <w:unhideWhenUsed/>
    <w:rsid w:val="00CB7BD9"/>
    <w:pPr>
      <w:spacing w:after="100" w:line="259" w:lineRule="auto"/>
      <w:ind w:left="1760"/>
    </w:pPr>
    <w:rPr>
      <w:rFonts w:asciiTheme="minorHAnsi" w:eastAsiaTheme="minorEastAsia" w:hAnsiTheme="minorHAnsi" w:cstheme="minorBidi"/>
      <w:kern w:val="2"/>
      <w:sz w:val="22"/>
      <w:szCs w:val="22"/>
      <w14:ligatures w14:val="standardContextual"/>
    </w:rPr>
  </w:style>
  <w:style w:type="character" w:customStyle="1" w:styleId="UnresolvedMention1">
    <w:name w:val="Unresolved Mention1"/>
    <w:basedOn w:val="DefaultParagraphFont"/>
    <w:uiPriority w:val="99"/>
    <w:semiHidden/>
    <w:unhideWhenUsed/>
    <w:rsid w:val="00CB7BD9"/>
    <w:rPr>
      <w:color w:val="605E5C"/>
      <w:shd w:val="clear" w:color="auto" w:fill="E1DFDD"/>
    </w:rPr>
  </w:style>
  <w:style w:type="paragraph" w:customStyle="1" w:styleId="Title1">
    <w:name w:val="Title1"/>
    <w:basedOn w:val="Heading1"/>
    <w:link w:val="Title1Char"/>
    <w:qFormat/>
    <w:rsid w:val="00CB7BD9"/>
    <w:pPr>
      <w:spacing w:before="480" w:line="276" w:lineRule="auto"/>
      <w:ind w:left="720" w:hanging="360"/>
      <w:jc w:val="center"/>
    </w:pPr>
    <w:rPr>
      <w:rFonts w:ascii="Times New Roman" w:eastAsia="Times New Roman" w:hAnsi="Times New Roman" w:cs="Times New Roman"/>
      <w:b/>
      <w:bCs/>
      <w:caps/>
      <w:color w:val="auto"/>
      <w:sz w:val="24"/>
      <w:szCs w:val="28"/>
      <w:lang w:val="en-GB"/>
    </w:rPr>
  </w:style>
  <w:style w:type="character" w:customStyle="1" w:styleId="Title1Char">
    <w:name w:val="Title1 Char"/>
    <w:link w:val="Title1"/>
    <w:rsid w:val="00CB7BD9"/>
    <w:rPr>
      <w:rFonts w:ascii="Times New Roman" w:eastAsia="Times New Roman" w:hAnsi="Times New Roman" w:cs="Times New Roman"/>
      <w:b/>
      <w:bCs/>
      <w:caps/>
      <w:kern w:val="0"/>
      <w:sz w:val="24"/>
      <w:szCs w:val="28"/>
      <w:lang w:val="en-GB"/>
      <w14:ligatures w14:val="none"/>
    </w:rPr>
  </w:style>
  <w:style w:type="paragraph" w:styleId="Header">
    <w:name w:val="header"/>
    <w:basedOn w:val="Normal"/>
    <w:link w:val="HeaderChar"/>
    <w:uiPriority w:val="99"/>
    <w:unhideWhenUsed/>
    <w:rsid w:val="0091469C"/>
    <w:pPr>
      <w:tabs>
        <w:tab w:val="center" w:pos="4680"/>
        <w:tab w:val="right" w:pos="9360"/>
      </w:tabs>
    </w:pPr>
  </w:style>
  <w:style w:type="character" w:customStyle="1" w:styleId="HeaderChar">
    <w:name w:val="Header Char"/>
    <w:basedOn w:val="DefaultParagraphFont"/>
    <w:link w:val="Header"/>
    <w:uiPriority w:val="99"/>
    <w:rsid w:val="0091469C"/>
    <w:rPr>
      <w:rFonts w:ascii="Times New Roman" w:eastAsia="Times New Roman" w:hAnsi="Times New Roman" w:cs="Times New Roman"/>
      <w:kern w:val="0"/>
      <w:sz w:val="24"/>
      <w:szCs w:val="24"/>
      <w14:ligatures w14:val="none"/>
    </w:rPr>
  </w:style>
  <w:style w:type="character" w:customStyle="1" w:styleId="Heading4Char">
    <w:name w:val="Heading 4 Char"/>
    <w:basedOn w:val="DefaultParagraphFont"/>
    <w:link w:val="Heading4"/>
    <w:uiPriority w:val="9"/>
    <w:semiHidden/>
    <w:rsid w:val="007E50DA"/>
    <w:rPr>
      <w:rFonts w:asciiTheme="majorHAnsi" w:eastAsiaTheme="majorEastAsia" w:hAnsiTheme="majorHAnsi" w:cstheme="majorBidi"/>
      <w:i/>
      <w:iCs/>
      <w:color w:val="2F5496" w:themeColor="accent1" w:themeShade="BF"/>
      <w:kern w:val="0"/>
      <w:sz w:val="24"/>
      <w:szCs w:val="24"/>
      <w14:ligatures w14:val="none"/>
    </w:rPr>
  </w:style>
  <w:style w:type="paragraph" w:styleId="NoSpacing">
    <w:name w:val="No Spacing"/>
    <w:uiPriority w:val="1"/>
    <w:qFormat/>
    <w:rsid w:val="007E50DA"/>
    <w:pPr>
      <w:spacing w:after="0" w:line="240" w:lineRule="auto"/>
    </w:pPr>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semiHidden/>
    <w:rsid w:val="00F46CE5"/>
    <w:rPr>
      <w:rFonts w:asciiTheme="majorHAnsi" w:eastAsiaTheme="majorEastAsia" w:hAnsiTheme="majorHAnsi" w:cstheme="majorBidi"/>
      <w:color w:val="1F3763" w:themeColor="accent1" w:themeShade="7F"/>
      <w:kern w:val="0"/>
      <w:sz w:val="24"/>
      <w:szCs w:val="24"/>
      <w14:ligatures w14:val="none"/>
    </w:rPr>
  </w:style>
  <w:style w:type="paragraph" w:styleId="Revision">
    <w:name w:val="Revision"/>
    <w:hidden/>
    <w:uiPriority w:val="99"/>
    <w:semiHidden/>
    <w:rsid w:val="00FD4E50"/>
    <w:pPr>
      <w:spacing w:after="0"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4142C3"/>
    <w:rPr>
      <w:rFonts w:ascii="Tahoma" w:hAnsi="Tahoma" w:cs="Tahoma"/>
      <w:sz w:val="16"/>
      <w:szCs w:val="16"/>
    </w:rPr>
  </w:style>
  <w:style w:type="character" w:customStyle="1" w:styleId="BalloonTextChar">
    <w:name w:val="Balloon Text Char"/>
    <w:basedOn w:val="DefaultParagraphFont"/>
    <w:link w:val="BalloonText"/>
    <w:uiPriority w:val="99"/>
    <w:semiHidden/>
    <w:rsid w:val="004142C3"/>
    <w:rPr>
      <w:rFonts w:ascii="Tahoma" w:eastAsia="Times New Roman" w:hAnsi="Tahoma" w:cs="Tahoma"/>
      <w:kern w:val="0"/>
      <w:sz w:val="16"/>
      <w:szCs w:val="16"/>
      <w14:ligatures w14:val="none"/>
    </w:rPr>
  </w:style>
  <w:style w:type="paragraph" w:styleId="TableofFigures">
    <w:name w:val="table of figures"/>
    <w:basedOn w:val="Normal"/>
    <w:next w:val="Normal"/>
    <w:uiPriority w:val="99"/>
    <w:unhideWhenUsed/>
    <w:rsid w:val="00FC00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775"/>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CB7BD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1D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46CE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E50D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E259F5"/>
    <w:pPr>
      <w:tabs>
        <w:tab w:val="right" w:leader="dot" w:pos="9350"/>
      </w:tabs>
      <w:spacing w:line="480" w:lineRule="auto"/>
      <w:ind w:left="720"/>
      <w:jc w:val="both"/>
    </w:pPr>
    <w:rPr>
      <w:rFonts w:eastAsiaTheme="minorEastAsia"/>
      <w:noProof/>
      <w:color w:val="000000" w:themeColor="text1"/>
    </w:rPr>
  </w:style>
  <w:style w:type="paragraph" w:styleId="TOC1">
    <w:name w:val="toc 1"/>
    <w:basedOn w:val="Normal"/>
    <w:next w:val="Normal"/>
    <w:autoRedefine/>
    <w:uiPriority w:val="39"/>
    <w:unhideWhenUsed/>
    <w:rsid w:val="004F2B3C"/>
    <w:pPr>
      <w:tabs>
        <w:tab w:val="right" w:leader="dot" w:pos="9350"/>
      </w:tabs>
      <w:spacing w:before="240" w:after="100"/>
      <w:jc w:val="both"/>
    </w:pPr>
    <w:rPr>
      <w:rFonts w:eastAsia="Calibri"/>
      <w:noProof/>
      <w:kern w:val="32"/>
      <w:lang w:val="en-GB"/>
    </w:rPr>
  </w:style>
  <w:style w:type="character" w:styleId="Hyperlink">
    <w:name w:val="Hyperlink"/>
    <w:basedOn w:val="DefaultParagraphFont"/>
    <w:uiPriority w:val="99"/>
    <w:unhideWhenUsed/>
    <w:rsid w:val="002B5D5F"/>
    <w:rPr>
      <w:color w:val="0563C1" w:themeColor="hyperlink"/>
      <w:u w:val="single"/>
    </w:rPr>
  </w:style>
  <w:style w:type="table" w:styleId="TableGrid">
    <w:name w:val="Table Grid"/>
    <w:basedOn w:val="TableNormal"/>
    <w:uiPriority w:val="39"/>
    <w:rsid w:val="00175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01D20"/>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6566A8"/>
    <w:rPr>
      <w:i/>
      <w:iCs/>
    </w:rPr>
  </w:style>
  <w:style w:type="paragraph" w:styleId="NormalWeb">
    <w:name w:val="Normal (Web)"/>
    <w:basedOn w:val="Normal"/>
    <w:uiPriority w:val="99"/>
    <w:unhideWhenUsed/>
    <w:rsid w:val="003D270B"/>
    <w:pPr>
      <w:spacing w:before="100" w:beforeAutospacing="1" w:after="100" w:afterAutospacing="1"/>
    </w:pPr>
  </w:style>
  <w:style w:type="character" w:styleId="Strong">
    <w:name w:val="Strong"/>
    <w:basedOn w:val="DefaultParagraphFont"/>
    <w:uiPriority w:val="22"/>
    <w:qFormat/>
    <w:rsid w:val="00CE49B9"/>
    <w:rPr>
      <w:b/>
      <w:bCs/>
    </w:rPr>
  </w:style>
  <w:style w:type="character" w:customStyle="1" w:styleId="Heading1Char">
    <w:name w:val="Heading 1 Char"/>
    <w:basedOn w:val="DefaultParagraphFont"/>
    <w:link w:val="Heading1"/>
    <w:uiPriority w:val="9"/>
    <w:rsid w:val="00CB7BD9"/>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semiHidden/>
    <w:unhideWhenUsed/>
    <w:qFormat/>
    <w:rsid w:val="00CB7BD9"/>
    <w:pPr>
      <w:outlineLvl w:val="9"/>
    </w:pPr>
  </w:style>
  <w:style w:type="paragraph" w:styleId="ListParagraph">
    <w:name w:val="List Paragraph"/>
    <w:basedOn w:val="Normal"/>
    <w:link w:val="ListParagraphChar"/>
    <w:uiPriority w:val="34"/>
    <w:qFormat/>
    <w:rsid w:val="00CB7BD9"/>
    <w:pPr>
      <w:spacing w:after="200" w:line="276" w:lineRule="auto"/>
      <w:ind w:left="720"/>
      <w:contextualSpacing/>
    </w:pPr>
    <w:rPr>
      <w:rFonts w:ascii="Calibri" w:hAnsi="Calibri"/>
      <w:sz w:val="22"/>
      <w:szCs w:val="22"/>
    </w:rPr>
  </w:style>
  <w:style w:type="paragraph" w:styleId="Footer">
    <w:name w:val="footer"/>
    <w:basedOn w:val="Normal"/>
    <w:link w:val="FooterChar"/>
    <w:uiPriority w:val="99"/>
    <w:unhideWhenUsed/>
    <w:rsid w:val="00CB7BD9"/>
    <w:pPr>
      <w:tabs>
        <w:tab w:val="center" w:pos="4680"/>
        <w:tab w:val="right" w:pos="9360"/>
      </w:tabs>
    </w:pPr>
    <w:rPr>
      <w:rFonts w:ascii="Calibri" w:hAnsi="Calibri"/>
      <w:sz w:val="22"/>
      <w:szCs w:val="22"/>
    </w:rPr>
  </w:style>
  <w:style w:type="character" w:customStyle="1" w:styleId="FooterChar">
    <w:name w:val="Footer Char"/>
    <w:basedOn w:val="DefaultParagraphFont"/>
    <w:link w:val="Footer"/>
    <w:uiPriority w:val="99"/>
    <w:rsid w:val="00CB7BD9"/>
    <w:rPr>
      <w:rFonts w:ascii="Calibri" w:eastAsia="Times New Roman" w:hAnsi="Calibri" w:cs="Times New Roman"/>
      <w:kern w:val="0"/>
      <w14:ligatures w14:val="none"/>
    </w:rPr>
  </w:style>
  <w:style w:type="paragraph" w:styleId="Caption">
    <w:name w:val="caption"/>
    <w:basedOn w:val="Normal"/>
    <w:next w:val="Normal"/>
    <w:qFormat/>
    <w:rsid w:val="00CB7BD9"/>
    <w:pPr>
      <w:spacing w:after="200"/>
    </w:pPr>
    <w:rPr>
      <w:rFonts w:ascii="Calibri" w:eastAsia="Calibri" w:hAnsi="Calibri"/>
      <w:b/>
      <w:bCs/>
      <w:color w:val="4472C4"/>
      <w:sz w:val="18"/>
      <w:szCs w:val="18"/>
      <w:lang w:val="en-GB"/>
    </w:rPr>
  </w:style>
  <w:style w:type="paragraph" w:styleId="Subtitle">
    <w:name w:val="Subtitle"/>
    <w:basedOn w:val="Normal"/>
    <w:next w:val="Normal"/>
    <w:link w:val="SubtitleChar"/>
    <w:uiPriority w:val="11"/>
    <w:qFormat/>
    <w:rsid w:val="00CB7BD9"/>
    <w:pPr>
      <w:spacing w:after="60" w:line="276" w:lineRule="auto"/>
      <w:jc w:val="center"/>
      <w:outlineLvl w:val="1"/>
    </w:pPr>
    <w:rPr>
      <w:rFonts w:ascii="Calibri Light" w:hAnsi="Calibri Light"/>
    </w:rPr>
  </w:style>
  <w:style w:type="character" w:customStyle="1" w:styleId="SubtitleChar">
    <w:name w:val="Subtitle Char"/>
    <w:basedOn w:val="DefaultParagraphFont"/>
    <w:link w:val="Subtitle"/>
    <w:uiPriority w:val="11"/>
    <w:rsid w:val="00CB7BD9"/>
    <w:rPr>
      <w:rFonts w:ascii="Calibri Light" w:eastAsia="Times New Roman" w:hAnsi="Calibri Light" w:cs="Times New Roman"/>
      <w:kern w:val="0"/>
      <w:sz w:val="24"/>
      <w:szCs w:val="24"/>
      <w14:ligatures w14:val="none"/>
    </w:rPr>
  </w:style>
  <w:style w:type="character" w:customStyle="1" w:styleId="ListParagraphChar">
    <w:name w:val="List Paragraph Char"/>
    <w:link w:val="ListParagraph"/>
    <w:uiPriority w:val="34"/>
    <w:rsid w:val="00CB7BD9"/>
    <w:rPr>
      <w:rFonts w:ascii="Calibri" w:eastAsia="Times New Roman" w:hAnsi="Calibri" w:cs="Times New Roman"/>
      <w:kern w:val="0"/>
      <w14:ligatures w14:val="none"/>
    </w:rPr>
  </w:style>
  <w:style w:type="paragraph" w:styleId="TOC3">
    <w:name w:val="toc 3"/>
    <w:basedOn w:val="Normal"/>
    <w:next w:val="Normal"/>
    <w:autoRedefine/>
    <w:uiPriority w:val="39"/>
    <w:unhideWhenUsed/>
    <w:rsid w:val="00CB7BD9"/>
    <w:pPr>
      <w:spacing w:after="100" w:line="259" w:lineRule="auto"/>
      <w:ind w:left="440"/>
    </w:pPr>
    <w:rPr>
      <w:rFonts w:asciiTheme="minorHAnsi" w:eastAsiaTheme="minorEastAsia" w:hAnsiTheme="minorHAnsi" w:cstheme="minorBidi"/>
      <w:kern w:val="2"/>
      <w:sz w:val="22"/>
      <w:szCs w:val="22"/>
      <w14:ligatures w14:val="standardContextual"/>
    </w:rPr>
  </w:style>
  <w:style w:type="paragraph" w:styleId="TOC4">
    <w:name w:val="toc 4"/>
    <w:basedOn w:val="Normal"/>
    <w:next w:val="Normal"/>
    <w:autoRedefine/>
    <w:uiPriority w:val="39"/>
    <w:unhideWhenUsed/>
    <w:rsid w:val="00CB7BD9"/>
    <w:pPr>
      <w:spacing w:after="100" w:line="259" w:lineRule="auto"/>
      <w:ind w:left="660"/>
    </w:pPr>
    <w:rPr>
      <w:rFonts w:asciiTheme="minorHAnsi" w:eastAsiaTheme="minorEastAsia" w:hAnsiTheme="minorHAnsi" w:cstheme="minorBidi"/>
      <w:kern w:val="2"/>
      <w:sz w:val="22"/>
      <w:szCs w:val="22"/>
      <w14:ligatures w14:val="standardContextual"/>
    </w:rPr>
  </w:style>
  <w:style w:type="paragraph" w:styleId="TOC5">
    <w:name w:val="toc 5"/>
    <w:basedOn w:val="Normal"/>
    <w:next w:val="Normal"/>
    <w:autoRedefine/>
    <w:uiPriority w:val="39"/>
    <w:unhideWhenUsed/>
    <w:rsid w:val="00CB7BD9"/>
    <w:pPr>
      <w:spacing w:after="100" w:line="259" w:lineRule="auto"/>
      <w:ind w:left="880"/>
    </w:pPr>
    <w:rPr>
      <w:rFonts w:asciiTheme="minorHAnsi" w:eastAsiaTheme="minorEastAsia" w:hAnsiTheme="minorHAnsi" w:cstheme="minorBidi"/>
      <w:kern w:val="2"/>
      <w:sz w:val="22"/>
      <w:szCs w:val="22"/>
      <w14:ligatures w14:val="standardContextual"/>
    </w:rPr>
  </w:style>
  <w:style w:type="paragraph" w:styleId="TOC6">
    <w:name w:val="toc 6"/>
    <w:basedOn w:val="Normal"/>
    <w:next w:val="Normal"/>
    <w:autoRedefine/>
    <w:uiPriority w:val="39"/>
    <w:unhideWhenUsed/>
    <w:rsid w:val="00CB7BD9"/>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TOC7">
    <w:name w:val="toc 7"/>
    <w:basedOn w:val="Normal"/>
    <w:next w:val="Normal"/>
    <w:autoRedefine/>
    <w:uiPriority w:val="39"/>
    <w:unhideWhenUsed/>
    <w:rsid w:val="00CB7BD9"/>
    <w:pPr>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TOC8">
    <w:name w:val="toc 8"/>
    <w:basedOn w:val="Normal"/>
    <w:next w:val="Normal"/>
    <w:autoRedefine/>
    <w:uiPriority w:val="39"/>
    <w:unhideWhenUsed/>
    <w:rsid w:val="00CB7BD9"/>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TOC9">
    <w:name w:val="toc 9"/>
    <w:basedOn w:val="Normal"/>
    <w:next w:val="Normal"/>
    <w:autoRedefine/>
    <w:uiPriority w:val="39"/>
    <w:unhideWhenUsed/>
    <w:rsid w:val="00CB7BD9"/>
    <w:pPr>
      <w:spacing w:after="100" w:line="259" w:lineRule="auto"/>
      <w:ind w:left="1760"/>
    </w:pPr>
    <w:rPr>
      <w:rFonts w:asciiTheme="minorHAnsi" w:eastAsiaTheme="minorEastAsia" w:hAnsiTheme="minorHAnsi" w:cstheme="minorBidi"/>
      <w:kern w:val="2"/>
      <w:sz w:val="22"/>
      <w:szCs w:val="22"/>
      <w14:ligatures w14:val="standardContextual"/>
    </w:rPr>
  </w:style>
  <w:style w:type="character" w:customStyle="1" w:styleId="UnresolvedMention1">
    <w:name w:val="Unresolved Mention1"/>
    <w:basedOn w:val="DefaultParagraphFont"/>
    <w:uiPriority w:val="99"/>
    <w:semiHidden/>
    <w:unhideWhenUsed/>
    <w:rsid w:val="00CB7BD9"/>
    <w:rPr>
      <w:color w:val="605E5C"/>
      <w:shd w:val="clear" w:color="auto" w:fill="E1DFDD"/>
    </w:rPr>
  </w:style>
  <w:style w:type="paragraph" w:customStyle="1" w:styleId="Title1">
    <w:name w:val="Title1"/>
    <w:basedOn w:val="Heading1"/>
    <w:link w:val="Title1Char"/>
    <w:qFormat/>
    <w:rsid w:val="00CB7BD9"/>
    <w:pPr>
      <w:spacing w:before="480" w:line="276" w:lineRule="auto"/>
      <w:ind w:left="720" w:hanging="360"/>
      <w:jc w:val="center"/>
    </w:pPr>
    <w:rPr>
      <w:rFonts w:ascii="Times New Roman" w:eastAsia="Times New Roman" w:hAnsi="Times New Roman" w:cs="Times New Roman"/>
      <w:b/>
      <w:bCs/>
      <w:caps/>
      <w:color w:val="auto"/>
      <w:sz w:val="24"/>
      <w:szCs w:val="28"/>
      <w:lang w:val="en-GB"/>
    </w:rPr>
  </w:style>
  <w:style w:type="character" w:customStyle="1" w:styleId="Title1Char">
    <w:name w:val="Title1 Char"/>
    <w:link w:val="Title1"/>
    <w:rsid w:val="00CB7BD9"/>
    <w:rPr>
      <w:rFonts w:ascii="Times New Roman" w:eastAsia="Times New Roman" w:hAnsi="Times New Roman" w:cs="Times New Roman"/>
      <w:b/>
      <w:bCs/>
      <w:caps/>
      <w:kern w:val="0"/>
      <w:sz w:val="24"/>
      <w:szCs w:val="28"/>
      <w:lang w:val="en-GB"/>
      <w14:ligatures w14:val="none"/>
    </w:rPr>
  </w:style>
  <w:style w:type="paragraph" w:styleId="Header">
    <w:name w:val="header"/>
    <w:basedOn w:val="Normal"/>
    <w:link w:val="HeaderChar"/>
    <w:uiPriority w:val="99"/>
    <w:unhideWhenUsed/>
    <w:rsid w:val="0091469C"/>
    <w:pPr>
      <w:tabs>
        <w:tab w:val="center" w:pos="4680"/>
        <w:tab w:val="right" w:pos="9360"/>
      </w:tabs>
    </w:pPr>
  </w:style>
  <w:style w:type="character" w:customStyle="1" w:styleId="HeaderChar">
    <w:name w:val="Header Char"/>
    <w:basedOn w:val="DefaultParagraphFont"/>
    <w:link w:val="Header"/>
    <w:uiPriority w:val="99"/>
    <w:rsid w:val="0091469C"/>
    <w:rPr>
      <w:rFonts w:ascii="Times New Roman" w:eastAsia="Times New Roman" w:hAnsi="Times New Roman" w:cs="Times New Roman"/>
      <w:kern w:val="0"/>
      <w:sz w:val="24"/>
      <w:szCs w:val="24"/>
      <w14:ligatures w14:val="none"/>
    </w:rPr>
  </w:style>
  <w:style w:type="character" w:customStyle="1" w:styleId="Heading4Char">
    <w:name w:val="Heading 4 Char"/>
    <w:basedOn w:val="DefaultParagraphFont"/>
    <w:link w:val="Heading4"/>
    <w:uiPriority w:val="9"/>
    <w:semiHidden/>
    <w:rsid w:val="007E50DA"/>
    <w:rPr>
      <w:rFonts w:asciiTheme="majorHAnsi" w:eastAsiaTheme="majorEastAsia" w:hAnsiTheme="majorHAnsi" w:cstheme="majorBidi"/>
      <w:i/>
      <w:iCs/>
      <w:color w:val="2F5496" w:themeColor="accent1" w:themeShade="BF"/>
      <w:kern w:val="0"/>
      <w:sz w:val="24"/>
      <w:szCs w:val="24"/>
      <w14:ligatures w14:val="none"/>
    </w:rPr>
  </w:style>
  <w:style w:type="paragraph" w:styleId="NoSpacing">
    <w:name w:val="No Spacing"/>
    <w:uiPriority w:val="1"/>
    <w:qFormat/>
    <w:rsid w:val="007E50DA"/>
    <w:pPr>
      <w:spacing w:after="0" w:line="240" w:lineRule="auto"/>
    </w:pPr>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semiHidden/>
    <w:rsid w:val="00F46CE5"/>
    <w:rPr>
      <w:rFonts w:asciiTheme="majorHAnsi" w:eastAsiaTheme="majorEastAsia" w:hAnsiTheme="majorHAnsi" w:cstheme="majorBidi"/>
      <w:color w:val="1F3763" w:themeColor="accent1" w:themeShade="7F"/>
      <w:kern w:val="0"/>
      <w:sz w:val="24"/>
      <w:szCs w:val="24"/>
      <w14:ligatures w14:val="none"/>
    </w:rPr>
  </w:style>
  <w:style w:type="paragraph" w:styleId="Revision">
    <w:name w:val="Revision"/>
    <w:hidden/>
    <w:uiPriority w:val="99"/>
    <w:semiHidden/>
    <w:rsid w:val="00FD4E50"/>
    <w:pPr>
      <w:spacing w:after="0"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4142C3"/>
    <w:rPr>
      <w:rFonts w:ascii="Tahoma" w:hAnsi="Tahoma" w:cs="Tahoma"/>
      <w:sz w:val="16"/>
      <w:szCs w:val="16"/>
    </w:rPr>
  </w:style>
  <w:style w:type="character" w:customStyle="1" w:styleId="BalloonTextChar">
    <w:name w:val="Balloon Text Char"/>
    <w:basedOn w:val="DefaultParagraphFont"/>
    <w:link w:val="BalloonText"/>
    <w:uiPriority w:val="99"/>
    <w:semiHidden/>
    <w:rsid w:val="004142C3"/>
    <w:rPr>
      <w:rFonts w:ascii="Tahoma" w:eastAsia="Times New Roman" w:hAnsi="Tahoma" w:cs="Tahoma"/>
      <w:kern w:val="0"/>
      <w:sz w:val="16"/>
      <w:szCs w:val="16"/>
      <w14:ligatures w14:val="none"/>
    </w:rPr>
  </w:style>
  <w:style w:type="paragraph" w:styleId="TableofFigures">
    <w:name w:val="table of figures"/>
    <w:basedOn w:val="Normal"/>
    <w:next w:val="Normal"/>
    <w:uiPriority w:val="99"/>
    <w:unhideWhenUsed/>
    <w:rsid w:val="00FC0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03654">
      <w:bodyDiv w:val="1"/>
      <w:marLeft w:val="0"/>
      <w:marRight w:val="0"/>
      <w:marTop w:val="0"/>
      <w:marBottom w:val="0"/>
      <w:divBdr>
        <w:top w:val="none" w:sz="0" w:space="0" w:color="auto"/>
        <w:left w:val="none" w:sz="0" w:space="0" w:color="auto"/>
        <w:bottom w:val="none" w:sz="0" w:space="0" w:color="auto"/>
        <w:right w:val="none" w:sz="0" w:space="0" w:color="auto"/>
      </w:divBdr>
    </w:div>
    <w:div w:id="188959458">
      <w:bodyDiv w:val="1"/>
      <w:marLeft w:val="0"/>
      <w:marRight w:val="0"/>
      <w:marTop w:val="0"/>
      <w:marBottom w:val="0"/>
      <w:divBdr>
        <w:top w:val="none" w:sz="0" w:space="0" w:color="auto"/>
        <w:left w:val="none" w:sz="0" w:space="0" w:color="auto"/>
        <w:bottom w:val="none" w:sz="0" w:space="0" w:color="auto"/>
        <w:right w:val="none" w:sz="0" w:space="0" w:color="auto"/>
      </w:divBdr>
    </w:div>
    <w:div w:id="267201109">
      <w:bodyDiv w:val="1"/>
      <w:marLeft w:val="0"/>
      <w:marRight w:val="0"/>
      <w:marTop w:val="0"/>
      <w:marBottom w:val="0"/>
      <w:divBdr>
        <w:top w:val="none" w:sz="0" w:space="0" w:color="auto"/>
        <w:left w:val="none" w:sz="0" w:space="0" w:color="auto"/>
        <w:bottom w:val="none" w:sz="0" w:space="0" w:color="auto"/>
        <w:right w:val="none" w:sz="0" w:space="0" w:color="auto"/>
      </w:divBdr>
    </w:div>
    <w:div w:id="317006271">
      <w:bodyDiv w:val="1"/>
      <w:marLeft w:val="0"/>
      <w:marRight w:val="0"/>
      <w:marTop w:val="0"/>
      <w:marBottom w:val="0"/>
      <w:divBdr>
        <w:top w:val="none" w:sz="0" w:space="0" w:color="auto"/>
        <w:left w:val="none" w:sz="0" w:space="0" w:color="auto"/>
        <w:bottom w:val="none" w:sz="0" w:space="0" w:color="auto"/>
        <w:right w:val="none" w:sz="0" w:space="0" w:color="auto"/>
      </w:divBdr>
    </w:div>
    <w:div w:id="361133293">
      <w:bodyDiv w:val="1"/>
      <w:marLeft w:val="0"/>
      <w:marRight w:val="0"/>
      <w:marTop w:val="0"/>
      <w:marBottom w:val="0"/>
      <w:divBdr>
        <w:top w:val="none" w:sz="0" w:space="0" w:color="auto"/>
        <w:left w:val="none" w:sz="0" w:space="0" w:color="auto"/>
        <w:bottom w:val="none" w:sz="0" w:space="0" w:color="auto"/>
        <w:right w:val="none" w:sz="0" w:space="0" w:color="auto"/>
      </w:divBdr>
    </w:div>
    <w:div w:id="405808733">
      <w:bodyDiv w:val="1"/>
      <w:marLeft w:val="0"/>
      <w:marRight w:val="0"/>
      <w:marTop w:val="0"/>
      <w:marBottom w:val="0"/>
      <w:divBdr>
        <w:top w:val="none" w:sz="0" w:space="0" w:color="auto"/>
        <w:left w:val="none" w:sz="0" w:space="0" w:color="auto"/>
        <w:bottom w:val="none" w:sz="0" w:space="0" w:color="auto"/>
        <w:right w:val="none" w:sz="0" w:space="0" w:color="auto"/>
      </w:divBdr>
    </w:div>
    <w:div w:id="440105419">
      <w:bodyDiv w:val="1"/>
      <w:marLeft w:val="0"/>
      <w:marRight w:val="0"/>
      <w:marTop w:val="0"/>
      <w:marBottom w:val="0"/>
      <w:divBdr>
        <w:top w:val="none" w:sz="0" w:space="0" w:color="auto"/>
        <w:left w:val="none" w:sz="0" w:space="0" w:color="auto"/>
        <w:bottom w:val="none" w:sz="0" w:space="0" w:color="auto"/>
        <w:right w:val="none" w:sz="0" w:space="0" w:color="auto"/>
      </w:divBdr>
    </w:div>
    <w:div w:id="459080157">
      <w:bodyDiv w:val="1"/>
      <w:marLeft w:val="0"/>
      <w:marRight w:val="0"/>
      <w:marTop w:val="0"/>
      <w:marBottom w:val="0"/>
      <w:divBdr>
        <w:top w:val="none" w:sz="0" w:space="0" w:color="auto"/>
        <w:left w:val="none" w:sz="0" w:space="0" w:color="auto"/>
        <w:bottom w:val="none" w:sz="0" w:space="0" w:color="auto"/>
        <w:right w:val="none" w:sz="0" w:space="0" w:color="auto"/>
      </w:divBdr>
    </w:div>
    <w:div w:id="575165950">
      <w:bodyDiv w:val="1"/>
      <w:marLeft w:val="0"/>
      <w:marRight w:val="0"/>
      <w:marTop w:val="0"/>
      <w:marBottom w:val="0"/>
      <w:divBdr>
        <w:top w:val="none" w:sz="0" w:space="0" w:color="auto"/>
        <w:left w:val="none" w:sz="0" w:space="0" w:color="auto"/>
        <w:bottom w:val="none" w:sz="0" w:space="0" w:color="auto"/>
        <w:right w:val="none" w:sz="0" w:space="0" w:color="auto"/>
      </w:divBdr>
    </w:div>
    <w:div w:id="578636522">
      <w:bodyDiv w:val="1"/>
      <w:marLeft w:val="0"/>
      <w:marRight w:val="0"/>
      <w:marTop w:val="0"/>
      <w:marBottom w:val="0"/>
      <w:divBdr>
        <w:top w:val="none" w:sz="0" w:space="0" w:color="auto"/>
        <w:left w:val="none" w:sz="0" w:space="0" w:color="auto"/>
        <w:bottom w:val="none" w:sz="0" w:space="0" w:color="auto"/>
        <w:right w:val="none" w:sz="0" w:space="0" w:color="auto"/>
      </w:divBdr>
    </w:div>
    <w:div w:id="588002650">
      <w:bodyDiv w:val="1"/>
      <w:marLeft w:val="0"/>
      <w:marRight w:val="0"/>
      <w:marTop w:val="0"/>
      <w:marBottom w:val="0"/>
      <w:divBdr>
        <w:top w:val="none" w:sz="0" w:space="0" w:color="auto"/>
        <w:left w:val="none" w:sz="0" w:space="0" w:color="auto"/>
        <w:bottom w:val="none" w:sz="0" w:space="0" w:color="auto"/>
        <w:right w:val="none" w:sz="0" w:space="0" w:color="auto"/>
      </w:divBdr>
    </w:div>
    <w:div w:id="757018233">
      <w:bodyDiv w:val="1"/>
      <w:marLeft w:val="0"/>
      <w:marRight w:val="0"/>
      <w:marTop w:val="0"/>
      <w:marBottom w:val="0"/>
      <w:divBdr>
        <w:top w:val="none" w:sz="0" w:space="0" w:color="auto"/>
        <w:left w:val="none" w:sz="0" w:space="0" w:color="auto"/>
        <w:bottom w:val="none" w:sz="0" w:space="0" w:color="auto"/>
        <w:right w:val="none" w:sz="0" w:space="0" w:color="auto"/>
      </w:divBdr>
    </w:div>
    <w:div w:id="760225569">
      <w:bodyDiv w:val="1"/>
      <w:marLeft w:val="0"/>
      <w:marRight w:val="0"/>
      <w:marTop w:val="0"/>
      <w:marBottom w:val="0"/>
      <w:divBdr>
        <w:top w:val="none" w:sz="0" w:space="0" w:color="auto"/>
        <w:left w:val="none" w:sz="0" w:space="0" w:color="auto"/>
        <w:bottom w:val="none" w:sz="0" w:space="0" w:color="auto"/>
        <w:right w:val="none" w:sz="0" w:space="0" w:color="auto"/>
      </w:divBdr>
    </w:div>
    <w:div w:id="771241661">
      <w:bodyDiv w:val="1"/>
      <w:marLeft w:val="0"/>
      <w:marRight w:val="0"/>
      <w:marTop w:val="0"/>
      <w:marBottom w:val="0"/>
      <w:divBdr>
        <w:top w:val="none" w:sz="0" w:space="0" w:color="auto"/>
        <w:left w:val="none" w:sz="0" w:space="0" w:color="auto"/>
        <w:bottom w:val="none" w:sz="0" w:space="0" w:color="auto"/>
        <w:right w:val="none" w:sz="0" w:space="0" w:color="auto"/>
      </w:divBdr>
    </w:div>
    <w:div w:id="800727678">
      <w:bodyDiv w:val="1"/>
      <w:marLeft w:val="0"/>
      <w:marRight w:val="0"/>
      <w:marTop w:val="0"/>
      <w:marBottom w:val="0"/>
      <w:divBdr>
        <w:top w:val="none" w:sz="0" w:space="0" w:color="auto"/>
        <w:left w:val="none" w:sz="0" w:space="0" w:color="auto"/>
        <w:bottom w:val="none" w:sz="0" w:space="0" w:color="auto"/>
        <w:right w:val="none" w:sz="0" w:space="0" w:color="auto"/>
      </w:divBdr>
    </w:div>
    <w:div w:id="836919053">
      <w:bodyDiv w:val="1"/>
      <w:marLeft w:val="0"/>
      <w:marRight w:val="0"/>
      <w:marTop w:val="0"/>
      <w:marBottom w:val="0"/>
      <w:divBdr>
        <w:top w:val="none" w:sz="0" w:space="0" w:color="auto"/>
        <w:left w:val="none" w:sz="0" w:space="0" w:color="auto"/>
        <w:bottom w:val="none" w:sz="0" w:space="0" w:color="auto"/>
        <w:right w:val="none" w:sz="0" w:space="0" w:color="auto"/>
      </w:divBdr>
    </w:div>
    <w:div w:id="847213847">
      <w:bodyDiv w:val="1"/>
      <w:marLeft w:val="0"/>
      <w:marRight w:val="0"/>
      <w:marTop w:val="0"/>
      <w:marBottom w:val="0"/>
      <w:divBdr>
        <w:top w:val="none" w:sz="0" w:space="0" w:color="auto"/>
        <w:left w:val="none" w:sz="0" w:space="0" w:color="auto"/>
        <w:bottom w:val="none" w:sz="0" w:space="0" w:color="auto"/>
        <w:right w:val="none" w:sz="0" w:space="0" w:color="auto"/>
      </w:divBdr>
    </w:div>
    <w:div w:id="859660834">
      <w:bodyDiv w:val="1"/>
      <w:marLeft w:val="0"/>
      <w:marRight w:val="0"/>
      <w:marTop w:val="0"/>
      <w:marBottom w:val="0"/>
      <w:divBdr>
        <w:top w:val="none" w:sz="0" w:space="0" w:color="auto"/>
        <w:left w:val="none" w:sz="0" w:space="0" w:color="auto"/>
        <w:bottom w:val="none" w:sz="0" w:space="0" w:color="auto"/>
        <w:right w:val="none" w:sz="0" w:space="0" w:color="auto"/>
      </w:divBdr>
    </w:div>
    <w:div w:id="874585232">
      <w:bodyDiv w:val="1"/>
      <w:marLeft w:val="0"/>
      <w:marRight w:val="0"/>
      <w:marTop w:val="0"/>
      <w:marBottom w:val="0"/>
      <w:divBdr>
        <w:top w:val="none" w:sz="0" w:space="0" w:color="auto"/>
        <w:left w:val="none" w:sz="0" w:space="0" w:color="auto"/>
        <w:bottom w:val="none" w:sz="0" w:space="0" w:color="auto"/>
        <w:right w:val="none" w:sz="0" w:space="0" w:color="auto"/>
      </w:divBdr>
    </w:div>
    <w:div w:id="896550210">
      <w:bodyDiv w:val="1"/>
      <w:marLeft w:val="0"/>
      <w:marRight w:val="0"/>
      <w:marTop w:val="0"/>
      <w:marBottom w:val="0"/>
      <w:divBdr>
        <w:top w:val="none" w:sz="0" w:space="0" w:color="auto"/>
        <w:left w:val="none" w:sz="0" w:space="0" w:color="auto"/>
        <w:bottom w:val="none" w:sz="0" w:space="0" w:color="auto"/>
        <w:right w:val="none" w:sz="0" w:space="0" w:color="auto"/>
      </w:divBdr>
    </w:div>
    <w:div w:id="966350261">
      <w:bodyDiv w:val="1"/>
      <w:marLeft w:val="0"/>
      <w:marRight w:val="0"/>
      <w:marTop w:val="0"/>
      <w:marBottom w:val="0"/>
      <w:divBdr>
        <w:top w:val="none" w:sz="0" w:space="0" w:color="auto"/>
        <w:left w:val="none" w:sz="0" w:space="0" w:color="auto"/>
        <w:bottom w:val="none" w:sz="0" w:space="0" w:color="auto"/>
        <w:right w:val="none" w:sz="0" w:space="0" w:color="auto"/>
      </w:divBdr>
    </w:div>
    <w:div w:id="1011372327">
      <w:bodyDiv w:val="1"/>
      <w:marLeft w:val="0"/>
      <w:marRight w:val="0"/>
      <w:marTop w:val="0"/>
      <w:marBottom w:val="0"/>
      <w:divBdr>
        <w:top w:val="none" w:sz="0" w:space="0" w:color="auto"/>
        <w:left w:val="none" w:sz="0" w:space="0" w:color="auto"/>
        <w:bottom w:val="none" w:sz="0" w:space="0" w:color="auto"/>
        <w:right w:val="none" w:sz="0" w:space="0" w:color="auto"/>
      </w:divBdr>
    </w:div>
    <w:div w:id="1077899216">
      <w:bodyDiv w:val="1"/>
      <w:marLeft w:val="0"/>
      <w:marRight w:val="0"/>
      <w:marTop w:val="0"/>
      <w:marBottom w:val="0"/>
      <w:divBdr>
        <w:top w:val="none" w:sz="0" w:space="0" w:color="auto"/>
        <w:left w:val="none" w:sz="0" w:space="0" w:color="auto"/>
        <w:bottom w:val="none" w:sz="0" w:space="0" w:color="auto"/>
        <w:right w:val="none" w:sz="0" w:space="0" w:color="auto"/>
      </w:divBdr>
    </w:div>
    <w:div w:id="1166171336">
      <w:bodyDiv w:val="1"/>
      <w:marLeft w:val="0"/>
      <w:marRight w:val="0"/>
      <w:marTop w:val="0"/>
      <w:marBottom w:val="0"/>
      <w:divBdr>
        <w:top w:val="none" w:sz="0" w:space="0" w:color="auto"/>
        <w:left w:val="none" w:sz="0" w:space="0" w:color="auto"/>
        <w:bottom w:val="none" w:sz="0" w:space="0" w:color="auto"/>
        <w:right w:val="none" w:sz="0" w:space="0" w:color="auto"/>
      </w:divBdr>
    </w:div>
    <w:div w:id="1230460373">
      <w:bodyDiv w:val="1"/>
      <w:marLeft w:val="0"/>
      <w:marRight w:val="0"/>
      <w:marTop w:val="0"/>
      <w:marBottom w:val="0"/>
      <w:divBdr>
        <w:top w:val="none" w:sz="0" w:space="0" w:color="auto"/>
        <w:left w:val="none" w:sz="0" w:space="0" w:color="auto"/>
        <w:bottom w:val="none" w:sz="0" w:space="0" w:color="auto"/>
        <w:right w:val="none" w:sz="0" w:space="0" w:color="auto"/>
      </w:divBdr>
    </w:div>
    <w:div w:id="1257716065">
      <w:bodyDiv w:val="1"/>
      <w:marLeft w:val="0"/>
      <w:marRight w:val="0"/>
      <w:marTop w:val="0"/>
      <w:marBottom w:val="0"/>
      <w:divBdr>
        <w:top w:val="none" w:sz="0" w:space="0" w:color="auto"/>
        <w:left w:val="none" w:sz="0" w:space="0" w:color="auto"/>
        <w:bottom w:val="none" w:sz="0" w:space="0" w:color="auto"/>
        <w:right w:val="none" w:sz="0" w:space="0" w:color="auto"/>
      </w:divBdr>
    </w:div>
    <w:div w:id="1261371914">
      <w:bodyDiv w:val="1"/>
      <w:marLeft w:val="0"/>
      <w:marRight w:val="0"/>
      <w:marTop w:val="0"/>
      <w:marBottom w:val="0"/>
      <w:divBdr>
        <w:top w:val="none" w:sz="0" w:space="0" w:color="auto"/>
        <w:left w:val="none" w:sz="0" w:space="0" w:color="auto"/>
        <w:bottom w:val="none" w:sz="0" w:space="0" w:color="auto"/>
        <w:right w:val="none" w:sz="0" w:space="0" w:color="auto"/>
      </w:divBdr>
    </w:div>
    <w:div w:id="1274751361">
      <w:bodyDiv w:val="1"/>
      <w:marLeft w:val="0"/>
      <w:marRight w:val="0"/>
      <w:marTop w:val="0"/>
      <w:marBottom w:val="0"/>
      <w:divBdr>
        <w:top w:val="none" w:sz="0" w:space="0" w:color="auto"/>
        <w:left w:val="none" w:sz="0" w:space="0" w:color="auto"/>
        <w:bottom w:val="none" w:sz="0" w:space="0" w:color="auto"/>
        <w:right w:val="none" w:sz="0" w:space="0" w:color="auto"/>
      </w:divBdr>
    </w:div>
    <w:div w:id="1276596556">
      <w:bodyDiv w:val="1"/>
      <w:marLeft w:val="0"/>
      <w:marRight w:val="0"/>
      <w:marTop w:val="0"/>
      <w:marBottom w:val="0"/>
      <w:divBdr>
        <w:top w:val="none" w:sz="0" w:space="0" w:color="auto"/>
        <w:left w:val="none" w:sz="0" w:space="0" w:color="auto"/>
        <w:bottom w:val="none" w:sz="0" w:space="0" w:color="auto"/>
        <w:right w:val="none" w:sz="0" w:space="0" w:color="auto"/>
      </w:divBdr>
    </w:div>
    <w:div w:id="1295912702">
      <w:bodyDiv w:val="1"/>
      <w:marLeft w:val="0"/>
      <w:marRight w:val="0"/>
      <w:marTop w:val="0"/>
      <w:marBottom w:val="0"/>
      <w:divBdr>
        <w:top w:val="none" w:sz="0" w:space="0" w:color="auto"/>
        <w:left w:val="none" w:sz="0" w:space="0" w:color="auto"/>
        <w:bottom w:val="none" w:sz="0" w:space="0" w:color="auto"/>
        <w:right w:val="none" w:sz="0" w:space="0" w:color="auto"/>
      </w:divBdr>
    </w:div>
    <w:div w:id="1319967061">
      <w:bodyDiv w:val="1"/>
      <w:marLeft w:val="0"/>
      <w:marRight w:val="0"/>
      <w:marTop w:val="0"/>
      <w:marBottom w:val="0"/>
      <w:divBdr>
        <w:top w:val="none" w:sz="0" w:space="0" w:color="auto"/>
        <w:left w:val="none" w:sz="0" w:space="0" w:color="auto"/>
        <w:bottom w:val="none" w:sz="0" w:space="0" w:color="auto"/>
        <w:right w:val="none" w:sz="0" w:space="0" w:color="auto"/>
      </w:divBdr>
    </w:div>
    <w:div w:id="1339892718">
      <w:bodyDiv w:val="1"/>
      <w:marLeft w:val="0"/>
      <w:marRight w:val="0"/>
      <w:marTop w:val="0"/>
      <w:marBottom w:val="0"/>
      <w:divBdr>
        <w:top w:val="none" w:sz="0" w:space="0" w:color="auto"/>
        <w:left w:val="none" w:sz="0" w:space="0" w:color="auto"/>
        <w:bottom w:val="none" w:sz="0" w:space="0" w:color="auto"/>
        <w:right w:val="none" w:sz="0" w:space="0" w:color="auto"/>
      </w:divBdr>
    </w:div>
    <w:div w:id="1343361166">
      <w:bodyDiv w:val="1"/>
      <w:marLeft w:val="0"/>
      <w:marRight w:val="0"/>
      <w:marTop w:val="0"/>
      <w:marBottom w:val="0"/>
      <w:divBdr>
        <w:top w:val="none" w:sz="0" w:space="0" w:color="auto"/>
        <w:left w:val="none" w:sz="0" w:space="0" w:color="auto"/>
        <w:bottom w:val="none" w:sz="0" w:space="0" w:color="auto"/>
        <w:right w:val="none" w:sz="0" w:space="0" w:color="auto"/>
      </w:divBdr>
    </w:div>
    <w:div w:id="1345670723">
      <w:bodyDiv w:val="1"/>
      <w:marLeft w:val="0"/>
      <w:marRight w:val="0"/>
      <w:marTop w:val="0"/>
      <w:marBottom w:val="0"/>
      <w:divBdr>
        <w:top w:val="none" w:sz="0" w:space="0" w:color="auto"/>
        <w:left w:val="none" w:sz="0" w:space="0" w:color="auto"/>
        <w:bottom w:val="none" w:sz="0" w:space="0" w:color="auto"/>
        <w:right w:val="none" w:sz="0" w:space="0" w:color="auto"/>
      </w:divBdr>
    </w:div>
    <w:div w:id="1355108089">
      <w:bodyDiv w:val="1"/>
      <w:marLeft w:val="0"/>
      <w:marRight w:val="0"/>
      <w:marTop w:val="0"/>
      <w:marBottom w:val="0"/>
      <w:divBdr>
        <w:top w:val="none" w:sz="0" w:space="0" w:color="auto"/>
        <w:left w:val="none" w:sz="0" w:space="0" w:color="auto"/>
        <w:bottom w:val="none" w:sz="0" w:space="0" w:color="auto"/>
        <w:right w:val="none" w:sz="0" w:space="0" w:color="auto"/>
      </w:divBdr>
      <w:divsChild>
        <w:div w:id="102848227">
          <w:marLeft w:val="0"/>
          <w:marRight w:val="0"/>
          <w:marTop w:val="0"/>
          <w:marBottom w:val="0"/>
          <w:divBdr>
            <w:top w:val="none" w:sz="0" w:space="0" w:color="auto"/>
            <w:left w:val="none" w:sz="0" w:space="0" w:color="auto"/>
            <w:bottom w:val="none" w:sz="0" w:space="0" w:color="auto"/>
            <w:right w:val="none" w:sz="0" w:space="0" w:color="auto"/>
          </w:divBdr>
          <w:divsChild>
            <w:div w:id="386951222">
              <w:marLeft w:val="0"/>
              <w:marRight w:val="0"/>
              <w:marTop w:val="0"/>
              <w:marBottom w:val="0"/>
              <w:divBdr>
                <w:top w:val="none" w:sz="0" w:space="0" w:color="auto"/>
                <w:left w:val="none" w:sz="0" w:space="0" w:color="auto"/>
                <w:bottom w:val="none" w:sz="0" w:space="0" w:color="auto"/>
                <w:right w:val="none" w:sz="0" w:space="0" w:color="auto"/>
              </w:divBdr>
              <w:divsChild>
                <w:div w:id="1286043817">
                  <w:marLeft w:val="0"/>
                  <w:marRight w:val="0"/>
                  <w:marTop w:val="0"/>
                  <w:marBottom w:val="0"/>
                  <w:divBdr>
                    <w:top w:val="none" w:sz="0" w:space="0" w:color="auto"/>
                    <w:left w:val="none" w:sz="0" w:space="0" w:color="auto"/>
                    <w:bottom w:val="none" w:sz="0" w:space="0" w:color="auto"/>
                    <w:right w:val="none" w:sz="0" w:space="0" w:color="auto"/>
                  </w:divBdr>
                  <w:divsChild>
                    <w:div w:id="14367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19386">
          <w:marLeft w:val="0"/>
          <w:marRight w:val="0"/>
          <w:marTop w:val="0"/>
          <w:marBottom w:val="0"/>
          <w:divBdr>
            <w:top w:val="none" w:sz="0" w:space="0" w:color="auto"/>
            <w:left w:val="none" w:sz="0" w:space="0" w:color="auto"/>
            <w:bottom w:val="none" w:sz="0" w:space="0" w:color="auto"/>
            <w:right w:val="none" w:sz="0" w:space="0" w:color="auto"/>
          </w:divBdr>
          <w:divsChild>
            <w:div w:id="979529490">
              <w:marLeft w:val="0"/>
              <w:marRight w:val="0"/>
              <w:marTop w:val="0"/>
              <w:marBottom w:val="0"/>
              <w:divBdr>
                <w:top w:val="none" w:sz="0" w:space="0" w:color="auto"/>
                <w:left w:val="none" w:sz="0" w:space="0" w:color="auto"/>
                <w:bottom w:val="none" w:sz="0" w:space="0" w:color="auto"/>
                <w:right w:val="none" w:sz="0" w:space="0" w:color="auto"/>
              </w:divBdr>
              <w:divsChild>
                <w:div w:id="2006594555">
                  <w:marLeft w:val="0"/>
                  <w:marRight w:val="0"/>
                  <w:marTop w:val="0"/>
                  <w:marBottom w:val="0"/>
                  <w:divBdr>
                    <w:top w:val="none" w:sz="0" w:space="0" w:color="auto"/>
                    <w:left w:val="none" w:sz="0" w:space="0" w:color="auto"/>
                    <w:bottom w:val="none" w:sz="0" w:space="0" w:color="auto"/>
                    <w:right w:val="none" w:sz="0" w:space="0" w:color="auto"/>
                  </w:divBdr>
                  <w:divsChild>
                    <w:div w:id="18357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720683">
      <w:bodyDiv w:val="1"/>
      <w:marLeft w:val="0"/>
      <w:marRight w:val="0"/>
      <w:marTop w:val="0"/>
      <w:marBottom w:val="0"/>
      <w:divBdr>
        <w:top w:val="none" w:sz="0" w:space="0" w:color="auto"/>
        <w:left w:val="none" w:sz="0" w:space="0" w:color="auto"/>
        <w:bottom w:val="none" w:sz="0" w:space="0" w:color="auto"/>
        <w:right w:val="none" w:sz="0" w:space="0" w:color="auto"/>
      </w:divBdr>
    </w:div>
    <w:div w:id="1535117494">
      <w:bodyDiv w:val="1"/>
      <w:marLeft w:val="0"/>
      <w:marRight w:val="0"/>
      <w:marTop w:val="0"/>
      <w:marBottom w:val="0"/>
      <w:divBdr>
        <w:top w:val="none" w:sz="0" w:space="0" w:color="auto"/>
        <w:left w:val="none" w:sz="0" w:space="0" w:color="auto"/>
        <w:bottom w:val="none" w:sz="0" w:space="0" w:color="auto"/>
        <w:right w:val="none" w:sz="0" w:space="0" w:color="auto"/>
      </w:divBdr>
    </w:div>
    <w:div w:id="1655140239">
      <w:bodyDiv w:val="1"/>
      <w:marLeft w:val="0"/>
      <w:marRight w:val="0"/>
      <w:marTop w:val="0"/>
      <w:marBottom w:val="0"/>
      <w:divBdr>
        <w:top w:val="none" w:sz="0" w:space="0" w:color="auto"/>
        <w:left w:val="none" w:sz="0" w:space="0" w:color="auto"/>
        <w:bottom w:val="none" w:sz="0" w:space="0" w:color="auto"/>
        <w:right w:val="none" w:sz="0" w:space="0" w:color="auto"/>
      </w:divBdr>
    </w:div>
    <w:div w:id="1678268817">
      <w:bodyDiv w:val="1"/>
      <w:marLeft w:val="0"/>
      <w:marRight w:val="0"/>
      <w:marTop w:val="0"/>
      <w:marBottom w:val="0"/>
      <w:divBdr>
        <w:top w:val="none" w:sz="0" w:space="0" w:color="auto"/>
        <w:left w:val="none" w:sz="0" w:space="0" w:color="auto"/>
        <w:bottom w:val="none" w:sz="0" w:space="0" w:color="auto"/>
        <w:right w:val="none" w:sz="0" w:space="0" w:color="auto"/>
      </w:divBdr>
    </w:div>
    <w:div w:id="1800758986">
      <w:bodyDiv w:val="1"/>
      <w:marLeft w:val="0"/>
      <w:marRight w:val="0"/>
      <w:marTop w:val="0"/>
      <w:marBottom w:val="0"/>
      <w:divBdr>
        <w:top w:val="none" w:sz="0" w:space="0" w:color="auto"/>
        <w:left w:val="none" w:sz="0" w:space="0" w:color="auto"/>
        <w:bottom w:val="none" w:sz="0" w:space="0" w:color="auto"/>
        <w:right w:val="none" w:sz="0" w:space="0" w:color="auto"/>
      </w:divBdr>
    </w:div>
    <w:div w:id="1820684123">
      <w:bodyDiv w:val="1"/>
      <w:marLeft w:val="0"/>
      <w:marRight w:val="0"/>
      <w:marTop w:val="0"/>
      <w:marBottom w:val="0"/>
      <w:divBdr>
        <w:top w:val="none" w:sz="0" w:space="0" w:color="auto"/>
        <w:left w:val="none" w:sz="0" w:space="0" w:color="auto"/>
        <w:bottom w:val="none" w:sz="0" w:space="0" w:color="auto"/>
        <w:right w:val="none" w:sz="0" w:space="0" w:color="auto"/>
      </w:divBdr>
    </w:div>
    <w:div w:id="1851990777">
      <w:bodyDiv w:val="1"/>
      <w:marLeft w:val="0"/>
      <w:marRight w:val="0"/>
      <w:marTop w:val="0"/>
      <w:marBottom w:val="0"/>
      <w:divBdr>
        <w:top w:val="none" w:sz="0" w:space="0" w:color="auto"/>
        <w:left w:val="none" w:sz="0" w:space="0" w:color="auto"/>
        <w:bottom w:val="none" w:sz="0" w:space="0" w:color="auto"/>
        <w:right w:val="none" w:sz="0" w:space="0" w:color="auto"/>
      </w:divBdr>
    </w:div>
    <w:div w:id="1894386087">
      <w:bodyDiv w:val="1"/>
      <w:marLeft w:val="0"/>
      <w:marRight w:val="0"/>
      <w:marTop w:val="0"/>
      <w:marBottom w:val="0"/>
      <w:divBdr>
        <w:top w:val="none" w:sz="0" w:space="0" w:color="auto"/>
        <w:left w:val="none" w:sz="0" w:space="0" w:color="auto"/>
        <w:bottom w:val="none" w:sz="0" w:space="0" w:color="auto"/>
        <w:right w:val="none" w:sz="0" w:space="0" w:color="auto"/>
      </w:divBdr>
    </w:div>
    <w:div w:id="1955748355">
      <w:bodyDiv w:val="1"/>
      <w:marLeft w:val="0"/>
      <w:marRight w:val="0"/>
      <w:marTop w:val="0"/>
      <w:marBottom w:val="0"/>
      <w:divBdr>
        <w:top w:val="none" w:sz="0" w:space="0" w:color="auto"/>
        <w:left w:val="none" w:sz="0" w:space="0" w:color="auto"/>
        <w:bottom w:val="none" w:sz="0" w:space="0" w:color="auto"/>
        <w:right w:val="none" w:sz="0" w:space="0" w:color="auto"/>
      </w:divBdr>
    </w:div>
    <w:div w:id="1966540546">
      <w:bodyDiv w:val="1"/>
      <w:marLeft w:val="0"/>
      <w:marRight w:val="0"/>
      <w:marTop w:val="0"/>
      <w:marBottom w:val="0"/>
      <w:divBdr>
        <w:top w:val="none" w:sz="0" w:space="0" w:color="auto"/>
        <w:left w:val="none" w:sz="0" w:space="0" w:color="auto"/>
        <w:bottom w:val="none" w:sz="0" w:space="0" w:color="auto"/>
        <w:right w:val="none" w:sz="0" w:space="0" w:color="auto"/>
      </w:divBdr>
    </w:div>
    <w:div w:id="1971782076">
      <w:bodyDiv w:val="1"/>
      <w:marLeft w:val="0"/>
      <w:marRight w:val="0"/>
      <w:marTop w:val="0"/>
      <w:marBottom w:val="0"/>
      <w:divBdr>
        <w:top w:val="none" w:sz="0" w:space="0" w:color="auto"/>
        <w:left w:val="none" w:sz="0" w:space="0" w:color="auto"/>
        <w:bottom w:val="none" w:sz="0" w:space="0" w:color="auto"/>
        <w:right w:val="none" w:sz="0" w:space="0" w:color="auto"/>
      </w:divBdr>
    </w:div>
    <w:div w:id="2057855147">
      <w:bodyDiv w:val="1"/>
      <w:marLeft w:val="0"/>
      <w:marRight w:val="0"/>
      <w:marTop w:val="0"/>
      <w:marBottom w:val="0"/>
      <w:divBdr>
        <w:top w:val="none" w:sz="0" w:space="0" w:color="auto"/>
        <w:left w:val="none" w:sz="0" w:space="0" w:color="auto"/>
        <w:bottom w:val="none" w:sz="0" w:space="0" w:color="auto"/>
        <w:right w:val="none" w:sz="0" w:space="0" w:color="auto"/>
      </w:divBdr>
    </w:div>
    <w:div w:id="211512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50ADA-829A-41DE-AA31-40D777BB7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101</Pages>
  <Words>20268</Words>
  <Characters>115528</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boniface mande</dc:creator>
  <cp:lastModifiedBy>user</cp:lastModifiedBy>
  <cp:revision>8</cp:revision>
  <cp:lastPrinted>2024-11-24T22:11:00Z</cp:lastPrinted>
  <dcterms:created xsi:type="dcterms:W3CDTF">2024-11-24T01:18:00Z</dcterms:created>
  <dcterms:modified xsi:type="dcterms:W3CDTF">2024-11-24T22:13:00Z</dcterms:modified>
</cp:coreProperties>
</file>